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p14">
  <w:body>
    <w:p w:rsidR="00565508" w:rsidRDefault="00F15209" w14:paraId="2C8FA101" w14:textId="77777777">
      <w:pPr>
        <w:jc w:val="center"/>
        <w:rPr>
          <w:b/>
          <w:sz w:val="20"/>
          <w:szCs w:val="20"/>
        </w:rPr>
      </w:pPr>
      <w:r>
        <w:rPr>
          <w:b/>
          <w:sz w:val="20"/>
          <w:szCs w:val="20"/>
        </w:rPr>
        <w:t>FORMATO PARA EL DESARROLLO DE COMPONENTE FORMATIVO</w:t>
      </w:r>
    </w:p>
    <w:p w:rsidR="00565508" w:rsidRDefault="00565508" w14:paraId="1D205E69" w14:textId="77777777">
      <w:pPr>
        <w:tabs>
          <w:tab w:val="left" w:pos="3224"/>
        </w:tabs>
        <w:rPr>
          <w:sz w:val="20"/>
          <w:szCs w:val="20"/>
        </w:rPr>
      </w:pPr>
    </w:p>
    <w:tbl>
      <w:tblPr>
        <w:tblStyle w:val="a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65508" w14:paraId="1FF78A6E" w14:textId="77777777">
        <w:trPr>
          <w:trHeight w:val="340"/>
        </w:trPr>
        <w:tc>
          <w:tcPr>
            <w:tcW w:w="3397" w:type="dxa"/>
            <w:vAlign w:val="center"/>
          </w:tcPr>
          <w:p w:rsidR="00565508" w:rsidRDefault="00F15209" w14:paraId="7DD29AB6" w14:textId="77777777">
            <w:pPr>
              <w:spacing w:line="276" w:lineRule="auto"/>
              <w:rPr>
                <w:sz w:val="20"/>
                <w:szCs w:val="20"/>
              </w:rPr>
            </w:pPr>
            <w:r>
              <w:rPr>
                <w:sz w:val="20"/>
                <w:szCs w:val="20"/>
              </w:rPr>
              <w:t>PROGRAMA DE FORMACIÓN</w:t>
            </w:r>
          </w:p>
        </w:tc>
        <w:tc>
          <w:tcPr>
            <w:tcW w:w="6565" w:type="dxa"/>
            <w:vAlign w:val="center"/>
          </w:tcPr>
          <w:p w:rsidRPr="003449A7" w:rsidR="00565508" w:rsidRDefault="009641CA" w14:paraId="13863DA4" w14:textId="11C99563">
            <w:pPr>
              <w:spacing w:line="276" w:lineRule="auto"/>
              <w:rPr>
                <w:sz w:val="20"/>
                <w:szCs w:val="20"/>
              </w:rPr>
            </w:pPr>
            <w:r>
              <w:rPr>
                <w:sz w:val="20"/>
                <w:szCs w:val="20"/>
              </w:rPr>
              <w:t>Gestión de empresas pecuarias</w:t>
            </w:r>
          </w:p>
        </w:tc>
      </w:tr>
    </w:tbl>
    <w:p w:rsidR="00565508" w:rsidRDefault="00565508" w14:paraId="76866D3B" w14:textId="77777777">
      <w:pPr>
        <w:rPr>
          <w:sz w:val="20"/>
          <w:szCs w:val="20"/>
        </w:rPr>
      </w:pPr>
    </w:p>
    <w:tbl>
      <w:tblPr>
        <w:tblStyle w:val="a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565508" w14:paraId="76E322E1" w14:textId="77777777">
        <w:trPr>
          <w:trHeight w:val="340"/>
        </w:trPr>
        <w:tc>
          <w:tcPr>
            <w:tcW w:w="1838" w:type="dxa"/>
            <w:vAlign w:val="center"/>
          </w:tcPr>
          <w:p w:rsidR="00565508" w:rsidP="009531FF" w:rsidRDefault="00F15209" w14:paraId="1E197762" w14:textId="77777777">
            <w:pPr>
              <w:tabs>
                <w:tab w:val="left" w:pos="365"/>
              </w:tabs>
              <w:rPr>
                <w:sz w:val="20"/>
                <w:szCs w:val="20"/>
              </w:rPr>
            </w:pPr>
            <w:r>
              <w:rPr>
                <w:sz w:val="20"/>
                <w:szCs w:val="20"/>
              </w:rPr>
              <w:t>COMPETENCIA</w:t>
            </w:r>
          </w:p>
        </w:tc>
        <w:tc>
          <w:tcPr>
            <w:tcW w:w="2835" w:type="dxa"/>
            <w:vAlign w:val="center"/>
          </w:tcPr>
          <w:p w:rsidRPr="003449A7" w:rsidR="00565508" w:rsidRDefault="005A6E62" w14:paraId="5205A352" w14:textId="73A7832D">
            <w:pPr>
              <w:rPr>
                <w:sz w:val="20"/>
                <w:szCs w:val="20"/>
                <w:u w:val="single"/>
              </w:rPr>
            </w:pPr>
            <w:r w:rsidRPr="009641CA">
              <w:rPr>
                <w:sz w:val="20"/>
                <w:szCs w:val="20"/>
              </w:rPr>
              <w:t>290802011</w:t>
            </w:r>
            <w:r w:rsidRPr="001F6909" w:rsidR="001F6909">
              <w:rPr>
                <w:sz w:val="20"/>
                <w:szCs w:val="20"/>
              </w:rPr>
              <w:t>.</w:t>
            </w:r>
            <w:r w:rsidR="001F6909">
              <w:rPr>
                <w:sz w:val="20"/>
                <w:szCs w:val="20"/>
              </w:rPr>
              <w:t xml:space="preserve"> </w:t>
            </w:r>
            <w:r w:rsidRPr="009641CA" w:rsidR="00D00F48">
              <w:rPr>
                <w:b w:val="0"/>
                <w:sz w:val="20"/>
                <w:szCs w:val="20"/>
              </w:rPr>
              <w:t>Planear producción con base en la capacidad de proceso y los requerimientos de mercadeo.</w:t>
            </w:r>
          </w:p>
        </w:tc>
        <w:tc>
          <w:tcPr>
            <w:tcW w:w="2126" w:type="dxa"/>
            <w:vAlign w:val="center"/>
          </w:tcPr>
          <w:p w:rsidR="00565508" w:rsidRDefault="00F15209" w14:paraId="3D576DE3" w14:textId="77777777">
            <w:pPr>
              <w:rPr>
                <w:sz w:val="20"/>
                <w:szCs w:val="20"/>
              </w:rPr>
            </w:pPr>
            <w:r>
              <w:rPr>
                <w:sz w:val="20"/>
                <w:szCs w:val="20"/>
              </w:rPr>
              <w:t>RESULTADOS DE APRENDIZAJE</w:t>
            </w:r>
          </w:p>
        </w:tc>
        <w:tc>
          <w:tcPr>
            <w:tcW w:w="3163" w:type="dxa"/>
            <w:vAlign w:val="center"/>
          </w:tcPr>
          <w:p w:rsidR="004A6CFE" w:rsidP="001B4172" w:rsidRDefault="00812E17" w14:paraId="3E34490C" w14:textId="4DA6C79C">
            <w:pPr>
              <w:rPr>
                <w:b w:val="0"/>
                <w:sz w:val="20"/>
                <w:szCs w:val="20"/>
              </w:rPr>
            </w:pPr>
            <w:r>
              <w:rPr>
                <w:b w:val="0"/>
                <w:sz w:val="20"/>
                <w:szCs w:val="20"/>
              </w:rPr>
              <w:t>290802011</w:t>
            </w:r>
            <w:r w:rsidRPr="006A0CCF" w:rsidR="006A0CCF">
              <w:rPr>
                <w:b w:val="0"/>
                <w:sz w:val="20"/>
                <w:szCs w:val="20"/>
              </w:rPr>
              <w:t xml:space="preserve"> - 01 </w:t>
            </w:r>
            <w:r w:rsidRPr="00812E17">
              <w:rPr>
                <w:b w:val="0"/>
                <w:sz w:val="20"/>
                <w:szCs w:val="20"/>
              </w:rPr>
              <w:t>Determinar la disponibilidad de recursos del programa de producción según requerimiento técnico y normativa.</w:t>
            </w:r>
          </w:p>
        </w:tc>
      </w:tr>
    </w:tbl>
    <w:p w:rsidR="00565508" w:rsidRDefault="00565508" w14:paraId="02BE038F" w14:textId="77777777">
      <w:pPr>
        <w:rPr>
          <w:sz w:val="20"/>
          <w:szCs w:val="20"/>
        </w:rPr>
      </w:pPr>
    </w:p>
    <w:p w:rsidR="00565508" w:rsidRDefault="00565508" w14:paraId="4E9B3521" w14:textId="77777777">
      <w:pPr>
        <w:rPr>
          <w:sz w:val="20"/>
          <w:szCs w:val="20"/>
        </w:rPr>
      </w:pPr>
    </w:p>
    <w:tbl>
      <w:tblPr>
        <w:tblStyle w:val="a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65508" w14:paraId="33762D1B" w14:textId="77777777">
        <w:trPr>
          <w:trHeight w:val="340"/>
        </w:trPr>
        <w:tc>
          <w:tcPr>
            <w:tcW w:w="3397" w:type="dxa"/>
            <w:vAlign w:val="center"/>
          </w:tcPr>
          <w:p w:rsidR="00565508" w:rsidRDefault="00F15209" w14:paraId="335204F7" w14:textId="77777777">
            <w:pPr>
              <w:spacing w:line="276" w:lineRule="auto"/>
              <w:rPr>
                <w:sz w:val="20"/>
                <w:szCs w:val="20"/>
              </w:rPr>
            </w:pPr>
            <w:r>
              <w:rPr>
                <w:sz w:val="20"/>
                <w:szCs w:val="20"/>
              </w:rPr>
              <w:t>NÚMERO DEL COMPONENTE FORMATIVO</w:t>
            </w:r>
          </w:p>
        </w:tc>
        <w:tc>
          <w:tcPr>
            <w:tcW w:w="6565" w:type="dxa"/>
            <w:vAlign w:val="center"/>
          </w:tcPr>
          <w:p w:rsidR="00565508" w:rsidRDefault="00FC603D" w14:paraId="6C953744" w14:textId="2E3531F7">
            <w:pPr>
              <w:spacing w:line="276" w:lineRule="auto"/>
              <w:rPr>
                <w:color w:val="E36C09"/>
                <w:sz w:val="20"/>
                <w:szCs w:val="20"/>
              </w:rPr>
            </w:pPr>
            <w:r w:rsidRPr="00812E17">
              <w:rPr>
                <w:sz w:val="20"/>
                <w:szCs w:val="20"/>
              </w:rPr>
              <w:t>0</w:t>
            </w:r>
            <w:r w:rsidRPr="00812E17" w:rsidR="006A0CCF">
              <w:rPr>
                <w:sz w:val="20"/>
                <w:szCs w:val="20"/>
              </w:rPr>
              <w:t>0</w:t>
            </w:r>
            <w:r w:rsidRPr="00812E17" w:rsidR="00812E17">
              <w:rPr>
                <w:sz w:val="20"/>
                <w:szCs w:val="20"/>
              </w:rPr>
              <w:t>3</w:t>
            </w:r>
          </w:p>
        </w:tc>
      </w:tr>
      <w:tr w:rsidR="00565508" w14:paraId="5D0CC444" w14:textId="77777777">
        <w:trPr>
          <w:trHeight w:val="340"/>
        </w:trPr>
        <w:tc>
          <w:tcPr>
            <w:tcW w:w="3397" w:type="dxa"/>
            <w:vAlign w:val="center"/>
          </w:tcPr>
          <w:p w:rsidR="00565508" w:rsidRDefault="00F15209" w14:paraId="57AD32F5" w14:textId="77777777">
            <w:pPr>
              <w:spacing w:line="276" w:lineRule="auto"/>
              <w:rPr>
                <w:sz w:val="20"/>
                <w:szCs w:val="20"/>
              </w:rPr>
            </w:pPr>
            <w:r>
              <w:rPr>
                <w:sz w:val="20"/>
                <w:szCs w:val="20"/>
              </w:rPr>
              <w:t>NOMBRE DEL COMPONENTE FORMATIVO</w:t>
            </w:r>
          </w:p>
        </w:tc>
        <w:tc>
          <w:tcPr>
            <w:tcW w:w="6565" w:type="dxa"/>
            <w:vAlign w:val="center"/>
          </w:tcPr>
          <w:p w:rsidRPr="00FC603D" w:rsidR="00565508" w:rsidRDefault="00812E17" w14:paraId="2A88CC27" w14:textId="57FC8D8A">
            <w:pPr>
              <w:spacing w:line="276" w:lineRule="auto"/>
              <w:rPr>
                <w:sz w:val="20"/>
                <w:szCs w:val="20"/>
              </w:rPr>
            </w:pPr>
            <w:r w:rsidRPr="00812E17">
              <w:rPr>
                <w:sz w:val="20"/>
                <w:szCs w:val="20"/>
              </w:rPr>
              <w:t>Requerimientos y necesidades en la empresa pecuaria</w:t>
            </w:r>
          </w:p>
        </w:tc>
      </w:tr>
      <w:tr w:rsidR="00565508" w14:paraId="2CEE2B05" w14:textId="77777777">
        <w:trPr>
          <w:trHeight w:val="340"/>
        </w:trPr>
        <w:tc>
          <w:tcPr>
            <w:tcW w:w="3397" w:type="dxa"/>
            <w:vAlign w:val="center"/>
          </w:tcPr>
          <w:p w:rsidR="00565508" w:rsidRDefault="00F15209" w14:paraId="4DD24536" w14:textId="77777777">
            <w:pPr>
              <w:spacing w:line="276" w:lineRule="auto"/>
              <w:rPr>
                <w:sz w:val="20"/>
                <w:szCs w:val="20"/>
              </w:rPr>
            </w:pPr>
            <w:r>
              <w:rPr>
                <w:sz w:val="20"/>
                <w:szCs w:val="20"/>
              </w:rPr>
              <w:t>BREVE DESCRIPCIÓN</w:t>
            </w:r>
          </w:p>
        </w:tc>
        <w:tc>
          <w:tcPr>
            <w:tcW w:w="6565" w:type="dxa"/>
            <w:vAlign w:val="center"/>
          </w:tcPr>
          <w:p w:rsidRPr="00905BA7" w:rsidR="00834B2D" w:rsidP="009641CA" w:rsidRDefault="0088413A" w14:paraId="523DEE5C" w14:textId="192EA868">
            <w:pPr>
              <w:spacing w:line="276" w:lineRule="auto"/>
              <w:rPr>
                <w:b w:val="0"/>
                <w:bCs/>
                <w:sz w:val="20"/>
                <w:szCs w:val="20"/>
              </w:rPr>
            </w:pPr>
            <w:r>
              <w:rPr>
                <w:b w:val="0"/>
                <w:bCs/>
                <w:sz w:val="20"/>
                <w:szCs w:val="20"/>
              </w:rPr>
              <w:t>La construcción de empresa es la invitación para la reactivación económica global que se busca en la actualidad</w:t>
            </w:r>
            <w:r w:rsidR="009641CA">
              <w:rPr>
                <w:b w:val="0"/>
                <w:bCs/>
                <w:sz w:val="20"/>
                <w:szCs w:val="20"/>
              </w:rPr>
              <w:t>,</w:t>
            </w:r>
            <w:r>
              <w:rPr>
                <w:b w:val="0"/>
                <w:bCs/>
                <w:sz w:val="20"/>
                <w:szCs w:val="20"/>
              </w:rPr>
              <w:t xml:space="preserve"> y para ello se requiere saber todo el programa y requerimiento para la creación de estas entidades comerciales. Este componente formativo trabaja los requerimientos y la normativa para la generación de una persona jurídica en Colombia desde la óptica de la empresa pecuaria.</w:t>
            </w:r>
          </w:p>
        </w:tc>
      </w:tr>
      <w:tr w:rsidR="00565508" w14:paraId="3E6F51F7" w14:textId="77777777">
        <w:trPr>
          <w:trHeight w:val="340"/>
        </w:trPr>
        <w:tc>
          <w:tcPr>
            <w:tcW w:w="3397" w:type="dxa"/>
            <w:vAlign w:val="center"/>
          </w:tcPr>
          <w:p w:rsidR="00565508" w:rsidRDefault="00F15209" w14:paraId="47F5325C" w14:textId="77777777">
            <w:pPr>
              <w:spacing w:line="276" w:lineRule="auto"/>
              <w:rPr>
                <w:sz w:val="20"/>
                <w:szCs w:val="20"/>
              </w:rPr>
            </w:pPr>
            <w:r>
              <w:rPr>
                <w:sz w:val="20"/>
                <w:szCs w:val="20"/>
              </w:rPr>
              <w:t>PALABRAS CLAVE</w:t>
            </w:r>
          </w:p>
        </w:tc>
        <w:tc>
          <w:tcPr>
            <w:tcW w:w="6565" w:type="dxa"/>
            <w:vAlign w:val="center"/>
          </w:tcPr>
          <w:p w:rsidRPr="007764A3" w:rsidR="00565508" w:rsidRDefault="0088413A" w14:paraId="2499E192" w14:textId="78FD12A6">
            <w:pPr>
              <w:spacing w:line="276" w:lineRule="auto"/>
              <w:rPr>
                <w:b w:val="0"/>
                <w:bCs/>
                <w:sz w:val="20"/>
                <w:szCs w:val="20"/>
              </w:rPr>
            </w:pPr>
            <w:r>
              <w:rPr>
                <w:b w:val="0"/>
                <w:bCs/>
                <w:sz w:val="20"/>
                <w:szCs w:val="20"/>
              </w:rPr>
              <w:t xml:space="preserve">Empresa, </w:t>
            </w:r>
            <w:r w:rsidR="0029558F">
              <w:rPr>
                <w:b w:val="0"/>
                <w:bCs/>
                <w:sz w:val="20"/>
                <w:szCs w:val="20"/>
              </w:rPr>
              <w:t>e</w:t>
            </w:r>
            <w:r>
              <w:rPr>
                <w:b w:val="0"/>
                <w:bCs/>
                <w:sz w:val="20"/>
                <w:szCs w:val="20"/>
              </w:rPr>
              <w:t xml:space="preserve">mpresa pecuaria, empresario, legislación, pecuaria, tipos de empresas. </w:t>
            </w:r>
          </w:p>
        </w:tc>
      </w:tr>
    </w:tbl>
    <w:p w:rsidR="00565508" w:rsidRDefault="00565508" w14:paraId="4FA845D9" w14:textId="77777777">
      <w:pPr>
        <w:rPr>
          <w:sz w:val="20"/>
          <w:szCs w:val="20"/>
        </w:rPr>
      </w:pPr>
    </w:p>
    <w:tbl>
      <w:tblPr>
        <w:tblStyle w:val="a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65508" w14:paraId="5D4703AD" w14:textId="77777777">
        <w:trPr>
          <w:trHeight w:val="340"/>
        </w:trPr>
        <w:tc>
          <w:tcPr>
            <w:tcW w:w="3397" w:type="dxa"/>
            <w:vAlign w:val="center"/>
          </w:tcPr>
          <w:p w:rsidR="00565508" w:rsidRDefault="00F15209" w14:paraId="058C7CDD" w14:textId="77777777">
            <w:pPr>
              <w:spacing w:line="276" w:lineRule="auto"/>
              <w:rPr>
                <w:sz w:val="20"/>
                <w:szCs w:val="20"/>
              </w:rPr>
            </w:pPr>
            <w:r>
              <w:rPr>
                <w:sz w:val="20"/>
                <w:szCs w:val="20"/>
              </w:rPr>
              <w:t>ÁREA OCUPACIONAL</w:t>
            </w:r>
          </w:p>
        </w:tc>
        <w:tc>
          <w:tcPr>
            <w:tcW w:w="6565" w:type="dxa"/>
            <w:vAlign w:val="center"/>
          </w:tcPr>
          <w:p w:rsidRPr="002B526B" w:rsidR="00565508" w:rsidP="003449A7" w:rsidRDefault="00F15209" w14:paraId="799ED464" w14:textId="77777777">
            <w:pPr>
              <w:spacing w:line="276" w:lineRule="auto"/>
              <w:rPr>
                <w:sz w:val="20"/>
                <w:szCs w:val="20"/>
              </w:rPr>
            </w:pPr>
            <w:r w:rsidRPr="002B526B">
              <w:rPr>
                <w:sz w:val="20"/>
                <w:szCs w:val="20"/>
              </w:rPr>
              <w:t>7 - EXPLOTACIÓN PRIMARIA Y EXTRACTIVA</w:t>
            </w:r>
          </w:p>
        </w:tc>
      </w:tr>
      <w:tr w:rsidR="00565508" w14:paraId="69DE10A9" w14:textId="77777777">
        <w:trPr>
          <w:trHeight w:val="465"/>
        </w:trPr>
        <w:tc>
          <w:tcPr>
            <w:tcW w:w="3397" w:type="dxa"/>
            <w:vAlign w:val="center"/>
          </w:tcPr>
          <w:p w:rsidR="00565508" w:rsidRDefault="00F15209" w14:paraId="0864EDBA" w14:textId="77777777">
            <w:pPr>
              <w:spacing w:line="276" w:lineRule="auto"/>
              <w:rPr>
                <w:sz w:val="20"/>
                <w:szCs w:val="20"/>
              </w:rPr>
            </w:pPr>
            <w:r>
              <w:rPr>
                <w:sz w:val="20"/>
                <w:szCs w:val="20"/>
              </w:rPr>
              <w:t>IDIOMA</w:t>
            </w:r>
          </w:p>
        </w:tc>
        <w:tc>
          <w:tcPr>
            <w:tcW w:w="6565" w:type="dxa"/>
            <w:vAlign w:val="center"/>
          </w:tcPr>
          <w:p w:rsidRPr="008A3DF3" w:rsidR="00565508" w:rsidRDefault="008A3DF3" w14:paraId="23009EF0" w14:textId="77777777">
            <w:pPr>
              <w:spacing w:line="276" w:lineRule="auto"/>
              <w:rPr>
                <w:color w:val="E36C09"/>
                <w:sz w:val="20"/>
                <w:szCs w:val="20"/>
              </w:rPr>
            </w:pPr>
            <w:r w:rsidRPr="008A3DF3">
              <w:rPr>
                <w:sz w:val="20"/>
                <w:szCs w:val="20"/>
              </w:rPr>
              <w:t>Español</w:t>
            </w:r>
          </w:p>
        </w:tc>
      </w:tr>
    </w:tbl>
    <w:p w:rsidR="00565508" w:rsidRDefault="00565508" w14:paraId="07321B6F" w14:textId="77777777">
      <w:pPr>
        <w:rPr>
          <w:sz w:val="20"/>
          <w:szCs w:val="20"/>
        </w:rPr>
      </w:pPr>
    </w:p>
    <w:p w:rsidR="00BD0E1A" w:rsidRDefault="00BD0E1A" w14:paraId="41944F7D" w14:textId="77777777">
      <w:pPr>
        <w:rPr>
          <w:sz w:val="20"/>
          <w:szCs w:val="20"/>
        </w:rPr>
      </w:pPr>
    </w:p>
    <w:p w:rsidR="00565508" w:rsidP="003507F5" w:rsidRDefault="00F15209" w14:paraId="71BA3A62"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565508" w:rsidRDefault="00565508" w14:paraId="105EC8DA" w14:textId="77777777">
      <w:pPr>
        <w:rPr>
          <w:b/>
          <w:sz w:val="20"/>
          <w:szCs w:val="20"/>
        </w:rPr>
      </w:pPr>
    </w:p>
    <w:p w:rsidR="008B3242" w:rsidP="008B3242" w:rsidRDefault="008B3242" w14:paraId="47DCAE69" w14:textId="2DFF66C3">
      <w:pPr>
        <w:jc w:val="both"/>
        <w:rPr>
          <w:b/>
          <w:bCs/>
          <w:sz w:val="20"/>
          <w:szCs w:val="20"/>
        </w:rPr>
      </w:pPr>
      <w:r w:rsidRPr="00E10341">
        <w:rPr>
          <w:b/>
          <w:bCs/>
          <w:sz w:val="20"/>
          <w:szCs w:val="20"/>
        </w:rPr>
        <w:t>Introducción</w:t>
      </w:r>
    </w:p>
    <w:p w:rsidR="009641CA" w:rsidP="008B3242" w:rsidRDefault="009641CA" w14:paraId="3A161D88" w14:textId="77777777">
      <w:pPr>
        <w:jc w:val="both"/>
        <w:rPr>
          <w:b/>
          <w:bCs/>
          <w:sz w:val="20"/>
          <w:szCs w:val="20"/>
        </w:rPr>
      </w:pPr>
    </w:p>
    <w:p w:rsidRPr="006114B7" w:rsidR="008B3242" w:rsidP="006114B7" w:rsidRDefault="008B3242" w14:paraId="781BD379" w14:textId="34C87E21">
      <w:pPr>
        <w:pStyle w:val="Prrafodelista"/>
        <w:numPr>
          <w:ilvl w:val="0"/>
          <w:numId w:val="10"/>
        </w:numPr>
        <w:pBdr>
          <w:top w:val="nil"/>
          <w:left w:val="nil"/>
          <w:bottom w:val="nil"/>
          <w:right w:val="nil"/>
          <w:between w:val="nil"/>
        </w:pBdr>
        <w:rPr>
          <w:b/>
          <w:sz w:val="20"/>
          <w:szCs w:val="20"/>
        </w:rPr>
      </w:pPr>
      <w:r w:rsidRPr="006114B7">
        <w:rPr>
          <w:b/>
          <w:sz w:val="20"/>
          <w:szCs w:val="20"/>
        </w:rPr>
        <w:t>Empresa</w:t>
      </w:r>
    </w:p>
    <w:p w:rsidRPr="009A6349" w:rsidR="008B3242" w:rsidP="008B3242" w:rsidRDefault="008B3242" w14:paraId="5E8CC749" w14:textId="77777777">
      <w:pPr>
        <w:pStyle w:val="Prrafodelista"/>
        <w:numPr>
          <w:ilvl w:val="1"/>
          <w:numId w:val="10"/>
        </w:numPr>
        <w:pBdr>
          <w:top w:val="nil"/>
          <w:left w:val="nil"/>
          <w:bottom w:val="nil"/>
          <w:right w:val="nil"/>
          <w:between w:val="nil"/>
        </w:pBdr>
        <w:ind w:hanging="436"/>
        <w:rPr>
          <w:bCs/>
          <w:sz w:val="20"/>
          <w:szCs w:val="20"/>
        </w:rPr>
      </w:pPr>
      <w:r w:rsidRPr="009A6349">
        <w:rPr>
          <w:bCs/>
          <w:sz w:val="20"/>
          <w:szCs w:val="20"/>
        </w:rPr>
        <w:t>Clasificación</w:t>
      </w:r>
    </w:p>
    <w:p w:rsidRPr="009A6349" w:rsidR="008B3242" w:rsidP="008B3242" w:rsidRDefault="008B3242" w14:paraId="59C61EF3" w14:textId="77777777">
      <w:pPr>
        <w:pStyle w:val="Prrafodelista"/>
        <w:numPr>
          <w:ilvl w:val="1"/>
          <w:numId w:val="10"/>
        </w:numPr>
        <w:pBdr>
          <w:top w:val="nil"/>
          <w:left w:val="nil"/>
          <w:bottom w:val="nil"/>
          <w:right w:val="nil"/>
          <w:between w:val="nil"/>
        </w:pBdr>
        <w:ind w:hanging="436"/>
        <w:rPr>
          <w:bCs/>
          <w:sz w:val="20"/>
          <w:szCs w:val="20"/>
        </w:rPr>
      </w:pPr>
      <w:r>
        <w:rPr>
          <w:bCs/>
          <w:sz w:val="20"/>
          <w:szCs w:val="20"/>
        </w:rPr>
        <w:t>Recursos</w:t>
      </w:r>
    </w:p>
    <w:p w:rsidRPr="00D7584C" w:rsidR="008B3242" w:rsidP="008B3242" w:rsidRDefault="00FC78CA" w14:paraId="209E2B8B" w14:textId="7B8201AA">
      <w:pPr>
        <w:pStyle w:val="Prrafodelista"/>
        <w:numPr>
          <w:ilvl w:val="1"/>
          <w:numId w:val="10"/>
        </w:numPr>
        <w:pBdr>
          <w:top w:val="nil"/>
          <w:left w:val="nil"/>
          <w:bottom w:val="nil"/>
          <w:right w:val="nil"/>
          <w:between w:val="nil"/>
        </w:pBdr>
        <w:ind w:left="709" w:hanging="425"/>
        <w:rPr>
          <w:sz w:val="20"/>
          <w:szCs w:val="20"/>
        </w:rPr>
      </w:pPr>
      <w:r>
        <w:rPr>
          <w:sz w:val="20"/>
          <w:szCs w:val="20"/>
        </w:rPr>
        <w:t>Planeación y presupuesto</w:t>
      </w:r>
    </w:p>
    <w:p w:rsidR="008B3242" w:rsidP="008B3242" w:rsidRDefault="008B3242" w14:paraId="6EF9301C" w14:textId="7D77CA50">
      <w:pPr>
        <w:pStyle w:val="Prrafodelista"/>
        <w:numPr>
          <w:ilvl w:val="1"/>
          <w:numId w:val="10"/>
        </w:numPr>
        <w:pBdr>
          <w:top w:val="nil"/>
          <w:left w:val="nil"/>
          <w:bottom w:val="nil"/>
          <w:right w:val="nil"/>
          <w:between w:val="nil"/>
        </w:pBdr>
        <w:ind w:hanging="436"/>
        <w:rPr>
          <w:bCs/>
          <w:sz w:val="20"/>
          <w:szCs w:val="20"/>
        </w:rPr>
      </w:pPr>
      <w:r>
        <w:rPr>
          <w:bCs/>
          <w:sz w:val="20"/>
          <w:szCs w:val="20"/>
        </w:rPr>
        <w:t>Seguridad industrial y salud ocupacional</w:t>
      </w:r>
    </w:p>
    <w:p w:rsidRPr="009A6349" w:rsidR="009641CA" w:rsidP="00514693" w:rsidRDefault="009641CA" w14:paraId="77994C15" w14:textId="77777777">
      <w:pPr>
        <w:pStyle w:val="Prrafodelista"/>
        <w:pBdr>
          <w:top w:val="nil"/>
          <w:left w:val="nil"/>
          <w:bottom w:val="nil"/>
          <w:right w:val="nil"/>
          <w:between w:val="nil"/>
        </w:pBdr>
        <w:rPr>
          <w:bCs/>
          <w:sz w:val="20"/>
          <w:szCs w:val="20"/>
        </w:rPr>
      </w:pPr>
    </w:p>
    <w:p w:rsidR="008B3242" w:rsidP="008B3242" w:rsidRDefault="008B3242" w14:paraId="68B7A059" w14:textId="77777777">
      <w:pPr>
        <w:pStyle w:val="Prrafodelista"/>
        <w:numPr>
          <w:ilvl w:val="0"/>
          <w:numId w:val="10"/>
        </w:numPr>
        <w:pBdr>
          <w:top w:val="nil"/>
          <w:left w:val="nil"/>
          <w:bottom w:val="nil"/>
          <w:right w:val="nil"/>
          <w:between w:val="nil"/>
        </w:pBdr>
        <w:ind w:left="426" w:hanging="426"/>
        <w:rPr>
          <w:b/>
          <w:sz w:val="20"/>
          <w:szCs w:val="20"/>
        </w:rPr>
      </w:pPr>
      <w:r>
        <w:rPr>
          <w:b/>
          <w:sz w:val="20"/>
          <w:szCs w:val="20"/>
        </w:rPr>
        <w:t xml:space="preserve">Producción </w:t>
      </w:r>
    </w:p>
    <w:p w:rsidR="008B3242" w:rsidP="008B3242" w:rsidRDefault="008B3242" w14:paraId="678F7209" w14:textId="77777777">
      <w:pPr>
        <w:pStyle w:val="Prrafodelista"/>
        <w:numPr>
          <w:ilvl w:val="1"/>
          <w:numId w:val="10"/>
        </w:numPr>
        <w:pBdr>
          <w:top w:val="nil"/>
          <w:left w:val="nil"/>
          <w:bottom w:val="nil"/>
          <w:right w:val="nil"/>
          <w:between w:val="nil"/>
        </w:pBdr>
        <w:ind w:hanging="436"/>
        <w:rPr>
          <w:bCs/>
          <w:sz w:val="20"/>
          <w:szCs w:val="20"/>
        </w:rPr>
      </w:pPr>
      <w:r>
        <w:rPr>
          <w:bCs/>
          <w:sz w:val="20"/>
          <w:szCs w:val="20"/>
        </w:rPr>
        <w:t>Etapas</w:t>
      </w:r>
    </w:p>
    <w:p w:rsidR="008B3242" w:rsidP="008B3242" w:rsidRDefault="008B3242" w14:paraId="0516BF34" w14:textId="77777777">
      <w:pPr>
        <w:pStyle w:val="Prrafodelista"/>
        <w:numPr>
          <w:ilvl w:val="1"/>
          <w:numId w:val="10"/>
        </w:numPr>
        <w:pBdr>
          <w:top w:val="nil"/>
          <w:left w:val="nil"/>
          <w:bottom w:val="nil"/>
          <w:right w:val="nil"/>
          <w:between w:val="nil"/>
        </w:pBdr>
        <w:ind w:hanging="436"/>
        <w:rPr>
          <w:bCs/>
          <w:sz w:val="20"/>
          <w:szCs w:val="20"/>
        </w:rPr>
      </w:pPr>
      <w:r w:rsidRPr="00786286">
        <w:rPr>
          <w:bCs/>
          <w:sz w:val="20"/>
          <w:szCs w:val="20"/>
        </w:rPr>
        <w:t>Producto</w:t>
      </w:r>
    </w:p>
    <w:p w:rsidRPr="009641CA" w:rsidR="008B3242" w:rsidP="008B3242" w:rsidRDefault="008B3242" w14:paraId="54B1F200" w14:textId="77777777">
      <w:pPr>
        <w:pStyle w:val="Prrafodelista"/>
        <w:numPr>
          <w:ilvl w:val="2"/>
          <w:numId w:val="10"/>
        </w:numPr>
        <w:pBdr>
          <w:top w:val="nil"/>
          <w:left w:val="nil"/>
          <w:bottom w:val="nil"/>
          <w:right w:val="nil"/>
          <w:between w:val="nil"/>
        </w:pBdr>
        <w:ind w:left="993" w:hanging="567"/>
        <w:rPr>
          <w:bCs/>
          <w:i/>
          <w:sz w:val="20"/>
          <w:szCs w:val="20"/>
        </w:rPr>
      </w:pPr>
      <w:r w:rsidRPr="009641CA">
        <w:rPr>
          <w:bCs/>
          <w:i/>
          <w:sz w:val="20"/>
          <w:szCs w:val="20"/>
        </w:rPr>
        <w:t>Clasificación</w:t>
      </w:r>
    </w:p>
    <w:p w:rsidRPr="009641CA" w:rsidR="008B3242" w:rsidP="008B3242" w:rsidRDefault="008B3242" w14:paraId="499DC81C" w14:textId="77777777">
      <w:pPr>
        <w:pStyle w:val="Prrafodelista"/>
        <w:numPr>
          <w:ilvl w:val="2"/>
          <w:numId w:val="10"/>
        </w:numPr>
        <w:pBdr>
          <w:top w:val="nil"/>
          <w:left w:val="nil"/>
          <w:bottom w:val="nil"/>
          <w:right w:val="nil"/>
          <w:between w:val="nil"/>
        </w:pBdr>
        <w:ind w:left="993" w:hanging="567"/>
        <w:rPr>
          <w:bCs/>
          <w:i/>
          <w:sz w:val="20"/>
          <w:szCs w:val="20"/>
        </w:rPr>
      </w:pPr>
      <w:r w:rsidRPr="009641CA">
        <w:rPr>
          <w:bCs/>
          <w:i/>
          <w:sz w:val="20"/>
          <w:szCs w:val="20"/>
        </w:rPr>
        <w:t>Fichas técnicas</w:t>
      </w:r>
    </w:p>
    <w:p w:rsidRPr="009F1CD0" w:rsidR="008B3242" w:rsidP="008B3242" w:rsidRDefault="008B3242" w14:paraId="4512B968" w14:textId="77777777">
      <w:pPr>
        <w:pStyle w:val="Prrafodelista"/>
        <w:numPr>
          <w:ilvl w:val="1"/>
          <w:numId w:val="10"/>
        </w:numPr>
        <w:pBdr>
          <w:top w:val="nil"/>
          <w:left w:val="nil"/>
          <w:bottom w:val="nil"/>
          <w:right w:val="nil"/>
          <w:between w:val="nil"/>
        </w:pBdr>
        <w:ind w:hanging="436"/>
        <w:rPr>
          <w:sz w:val="20"/>
          <w:szCs w:val="20"/>
        </w:rPr>
      </w:pPr>
      <w:r w:rsidRPr="009F1CD0">
        <w:rPr>
          <w:sz w:val="20"/>
          <w:szCs w:val="20"/>
        </w:rPr>
        <w:t>Plan de Mercadeo</w:t>
      </w:r>
    </w:p>
    <w:p w:rsidRPr="009641CA" w:rsidR="008B3242" w:rsidP="008B3242" w:rsidRDefault="008B3242" w14:paraId="7A5F9F72" w14:textId="77777777">
      <w:pPr>
        <w:pStyle w:val="Prrafodelista"/>
        <w:numPr>
          <w:ilvl w:val="2"/>
          <w:numId w:val="10"/>
        </w:numPr>
        <w:pBdr>
          <w:top w:val="nil"/>
          <w:left w:val="nil"/>
          <w:bottom w:val="nil"/>
          <w:right w:val="nil"/>
          <w:between w:val="nil"/>
        </w:pBdr>
        <w:ind w:left="993" w:hanging="567"/>
        <w:rPr>
          <w:bCs/>
          <w:i/>
          <w:sz w:val="20"/>
          <w:szCs w:val="20"/>
        </w:rPr>
      </w:pPr>
      <w:r w:rsidRPr="009641CA">
        <w:rPr>
          <w:bCs/>
          <w:i/>
          <w:sz w:val="20"/>
          <w:szCs w:val="20"/>
        </w:rPr>
        <w:t>Elementos</w:t>
      </w:r>
    </w:p>
    <w:p w:rsidRPr="009641CA" w:rsidR="008B3242" w:rsidP="008B3242" w:rsidRDefault="008B3242" w14:paraId="4174E25B" w14:textId="77777777">
      <w:pPr>
        <w:pStyle w:val="Prrafodelista"/>
        <w:numPr>
          <w:ilvl w:val="2"/>
          <w:numId w:val="10"/>
        </w:numPr>
        <w:pBdr>
          <w:top w:val="nil"/>
          <w:left w:val="nil"/>
          <w:bottom w:val="nil"/>
          <w:right w:val="nil"/>
          <w:between w:val="nil"/>
        </w:pBdr>
        <w:ind w:left="993" w:hanging="567"/>
        <w:rPr>
          <w:i/>
          <w:sz w:val="20"/>
          <w:szCs w:val="20"/>
        </w:rPr>
      </w:pPr>
      <w:r w:rsidRPr="009641CA">
        <w:rPr>
          <w:i/>
          <w:sz w:val="20"/>
          <w:szCs w:val="20"/>
        </w:rPr>
        <w:t>Importancia en el ciclo productivo</w:t>
      </w:r>
    </w:p>
    <w:p w:rsidRPr="009F1CD0" w:rsidR="008B3242" w:rsidP="008B3242" w:rsidRDefault="008B3242" w14:paraId="3C1CA655" w14:textId="77777777">
      <w:pPr>
        <w:pStyle w:val="Prrafodelista"/>
        <w:numPr>
          <w:ilvl w:val="1"/>
          <w:numId w:val="10"/>
        </w:numPr>
        <w:pBdr>
          <w:top w:val="nil"/>
          <w:left w:val="nil"/>
          <w:bottom w:val="nil"/>
          <w:right w:val="nil"/>
          <w:between w:val="nil"/>
        </w:pBdr>
        <w:ind w:hanging="436"/>
        <w:rPr>
          <w:sz w:val="20"/>
          <w:szCs w:val="20"/>
        </w:rPr>
      </w:pPr>
      <w:r w:rsidRPr="009F1CD0">
        <w:rPr>
          <w:sz w:val="20"/>
          <w:szCs w:val="20"/>
        </w:rPr>
        <w:t>Elementos del costo</w:t>
      </w:r>
    </w:p>
    <w:p w:rsidR="008B3242" w:rsidP="008B3242" w:rsidRDefault="008B3242" w14:paraId="3225EC96" w14:textId="77777777">
      <w:pPr>
        <w:pStyle w:val="Prrafodelista"/>
        <w:numPr>
          <w:ilvl w:val="1"/>
          <w:numId w:val="10"/>
        </w:numPr>
        <w:pBdr>
          <w:top w:val="nil"/>
          <w:left w:val="nil"/>
          <w:bottom w:val="nil"/>
          <w:right w:val="nil"/>
          <w:between w:val="nil"/>
        </w:pBdr>
        <w:ind w:hanging="436"/>
        <w:rPr>
          <w:bCs/>
          <w:sz w:val="20"/>
          <w:szCs w:val="20"/>
        </w:rPr>
      </w:pPr>
      <w:r>
        <w:rPr>
          <w:bCs/>
          <w:sz w:val="20"/>
          <w:szCs w:val="20"/>
        </w:rPr>
        <w:t>Clasificación</w:t>
      </w:r>
    </w:p>
    <w:p w:rsidR="008B3242" w:rsidP="008B3242" w:rsidRDefault="008B3242" w14:paraId="73F20AEF" w14:textId="77777777">
      <w:pPr>
        <w:pStyle w:val="Prrafodelista"/>
        <w:numPr>
          <w:ilvl w:val="1"/>
          <w:numId w:val="10"/>
        </w:numPr>
        <w:pBdr>
          <w:top w:val="nil"/>
          <w:left w:val="nil"/>
          <w:bottom w:val="nil"/>
          <w:right w:val="nil"/>
          <w:between w:val="nil"/>
        </w:pBdr>
        <w:ind w:hanging="436"/>
        <w:rPr>
          <w:bCs/>
          <w:sz w:val="20"/>
          <w:szCs w:val="20"/>
        </w:rPr>
      </w:pPr>
      <w:r>
        <w:rPr>
          <w:bCs/>
          <w:sz w:val="20"/>
          <w:szCs w:val="20"/>
        </w:rPr>
        <w:t>Cálculo</w:t>
      </w:r>
    </w:p>
    <w:p w:rsidRPr="004C7DDD" w:rsidR="00696623" w:rsidP="004C7DDD" w:rsidRDefault="00696623" w14:paraId="6382F282" w14:textId="27F7C9BE">
      <w:pPr>
        <w:pStyle w:val="Prrafodelista"/>
        <w:numPr>
          <w:ilvl w:val="2"/>
          <w:numId w:val="10"/>
        </w:numPr>
        <w:ind w:left="1174"/>
        <w:jc w:val="both"/>
        <w:rPr>
          <w:bCs/>
          <w:i/>
          <w:sz w:val="20"/>
          <w:szCs w:val="20"/>
        </w:rPr>
      </w:pPr>
      <w:r w:rsidRPr="004C7DDD">
        <w:rPr>
          <w:bCs/>
          <w:i/>
          <w:sz w:val="20"/>
          <w:szCs w:val="20"/>
        </w:rPr>
        <w:t>Materia Prima</w:t>
      </w:r>
    </w:p>
    <w:p w:rsidR="004C7DDD" w:rsidP="004C7DDD" w:rsidRDefault="004C7DDD" w14:paraId="113E83D1" w14:textId="3D0CFEC4">
      <w:pPr>
        <w:pStyle w:val="Prrafodelista"/>
        <w:numPr>
          <w:ilvl w:val="2"/>
          <w:numId w:val="10"/>
        </w:numPr>
        <w:ind w:left="1174"/>
        <w:jc w:val="both"/>
        <w:rPr>
          <w:bCs/>
          <w:i/>
          <w:sz w:val="20"/>
          <w:szCs w:val="20"/>
        </w:rPr>
      </w:pPr>
      <w:r w:rsidRPr="004C7DDD">
        <w:rPr>
          <w:bCs/>
          <w:i/>
          <w:sz w:val="20"/>
          <w:szCs w:val="20"/>
        </w:rPr>
        <w:t>Mano de obra</w:t>
      </w:r>
    </w:p>
    <w:p w:rsidRPr="004C7DDD" w:rsidR="004C7DDD" w:rsidP="004C7DDD" w:rsidRDefault="004C7DDD" w14:paraId="5C016859" w14:textId="67D0064D">
      <w:pPr>
        <w:pStyle w:val="Prrafodelista"/>
        <w:numPr>
          <w:ilvl w:val="2"/>
          <w:numId w:val="10"/>
        </w:numPr>
        <w:ind w:left="1174"/>
        <w:jc w:val="both"/>
        <w:rPr>
          <w:bCs/>
          <w:i/>
          <w:sz w:val="20"/>
          <w:szCs w:val="20"/>
        </w:rPr>
      </w:pPr>
      <w:r>
        <w:rPr>
          <w:bCs/>
          <w:i/>
          <w:sz w:val="20"/>
          <w:szCs w:val="20"/>
        </w:rPr>
        <w:t xml:space="preserve">Costos indirectos de fabricación </w:t>
      </w:r>
    </w:p>
    <w:p w:rsidRPr="00D90701" w:rsidR="004C7DDD" w:rsidP="004C7DDD" w:rsidRDefault="004C7DDD" w14:paraId="56F507F1" w14:textId="77777777">
      <w:pPr>
        <w:pStyle w:val="Prrafodelista"/>
        <w:ind w:left="1174"/>
        <w:jc w:val="both"/>
        <w:rPr>
          <w:bCs/>
          <w:i/>
          <w:sz w:val="20"/>
          <w:szCs w:val="20"/>
        </w:rPr>
      </w:pPr>
    </w:p>
    <w:p w:rsidR="008B3242" w:rsidP="008B3242" w:rsidRDefault="008B3242" w14:paraId="279A67DD" w14:textId="77777777">
      <w:pPr>
        <w:pStyle w:val="Prrafodelista"/>
        <w:numPr>
          <w:ilvl w:val="1"/>
          <w:numId w:val="10"/>
        </w:numPr>
        <w:pBdr>
          <w:top w:val="nil"/>
          <w:left w:val="nil"/>
          <w:bottom w:val="nil"/>
          <w:right w:val="nil"/>
          <w:between w:val="nil"/>
        </w:pBdr>
        <w:ind w:hanging="436"/>
        <w:rPr>
          <w:bCs/>
          <w:sz w:val="20"/>
          <w:szCs w:val="20"/>
        </w:rPr>
      </w:pPr>
      <w:r>
        <w:rPr>
          <w:bCs/>
          <w:sz w:val="20"/>
          <w:szCs w:val="20"/>
        </w:rPr>
        <w:t>Órdenes de producción</w:t>
      </w:r>
    </w:p>
    <w:p w:rsidRPr="009641CA" w:rsidR="008B3242" w:rsidP="008B3242" w:rsidRDefault="008B3242" w14:paraId="698F58A2" w14:textId="77777777">
      <w:pPr>
        <w:pStyle w:val="Prrafodelista"/>
        <w:numPr>
          <w:ilvl w:val="2"/>
          <w:numId w:val="10"/>
        </w:numPr>
        <w:pBdr>
          <w:top w:val="nil"/>
          <w:left w:val="nil"/>
          <w:bottom w:val="nil"/>
          <w:right w:val="nil"/>
          <w:between w:val="nil"/>
        </w:pBdr>
        <w:ind w:left="993" w:hanging="567"/>
        <w:rPr>
          <w:bCs/>
          <w:i/>
          <w:sz w:val="20"/>
          <w:szCs w:val="20"/>
        </w:rPr>
      </w:pPr>
      <w:r w:rsidRPr="009641CA">
        <w:rPr>
          <w:bCs/>
          <w:i/>
          <w:sz w:val="20"/>
          <w:szCs w:val="20"/>
        </w:rPr>
        <w:t>Características</w:t>
      </w:r>
    </w:p>
    <w:p w:rsidRPr="009641CA" w:rsidR="008B3242" w:rsidP="008B3242" w:rsidRDefault="008B3242" w14:paraId="3B482667" w14:textId="77777777">
      <w:pPr>
        <w:pStyle w:val="Prrafodelista"/>
        <w:numPr>
          <w:ilvl w:val="2"/>
          <w:numId w:val="10"/>
        </w:numPr>
        <w:pBdr>
          <w:top w:val="nil"/>
          <w:left w:val="nil"/>
          <w:bottom w:val="nil"/>
          <w:right w:val="nil"/>
          <w:between w:val="nil"/>
        </w:pBdr>
        <w:ind w:left="993" w:hanging="567"/>
        <w:rPr>
          <w:bCs/>
          <w:i/>
          <w:sz w:val="20"/>
          <w:szCs w:val="20"/>
        </w:rPr>
      </w:pPr>
      <w:r w:rsidRPr="009641CA">
        <w:rPr>
          <w:bCs/>
          <w:i/>
          <w:sz w:val="20"/>
          <w:szCs w:val="20"/>
        </w:rPr>
        <w:t>Diligenciamiento</w:t>
      </w:r>
    </w:p>
    <w:p w:rsidR="00B5471B" w:rsidP="00B5471B" w:rsidRDefault="00B5471B" w14:paraId="356CFC28" w14:textId="77777777">
      <w:pPr>
        <w:pBdr>
          <w:top w:val="nil"/>
          <w:left w:val="nil"/>
          <w:bottom w:val="nil"/>
          <w:right w:val="nil"/>
          <w:between w:val="nil"/>
        </w:pBdr>
        <w:rPr>
          <w:bCs/>
          <w:sz w:val="20"/>
          <w:szCs w:val="20"/>
        </w:rPr>
      </w:pPr>
    </w:p>
    <w:p w:rsidRPr="009641CA" w:rsidR="00A5645C" w:rsidP="3ADEC033" w:rsidRDefault="009641CA" w14:paraId="7EBB5002" w14:textId="537A57BB">
      <w:pPr>
        <w:pStyle w:val="Normal"/>
        <w:ind w:left="0"/>
        <w:jc w:val="both"/>
        <w:rPr>
          <w:b w:val="1"/>
          <w:bCs w:val="1"/>
          <w:sz w:val="20"/>
          <w:szCs w:val="20"/>
        </w:rPr>
      </w:pPr>
      <w:r w:rsidRPr="4D7E83F7" w:rsidR="009641CA">
        <w:rPr>
          <w:b w:val="1"/>
          <w:bCs w:val="1"/>
          <w:sz w:val="20"/>
          <w:szCs w:val="20"/>
        </w:rPr>
        <w:t xml:space="preserve"> </w:t>
      </w:r>
      <w:r w:rsidRPr="4D7E83F7" w:rsidR="515516AC">
        <w:rPr>
          <w:b w:val="1"/>
          <w:bCs w:val="1"/>
          <w:sz w:val="20"/>
          <w:szCs w:val="20"/>
        </w:rPr>
        <w:t>B. INTRODUCCIÓN</w:t>
      </w:r>
    </w:p>
    <w:p w:rsidR="00E22ECF" w:rsidP="006215F2" w:rsidRDefault="00E22ECF" w14:paraId="715CB58F" w14:textId="0CAE2FFB">
      <w:pPr>
        <w:jc w:val="both"/>
        <w:rPr>
          <w:b/>
          <w:bCs/>
          <w:sz w:val="20"/>
          <w:szCs w:val="20"/>
        </w:rPr>
      </w:pPr>
    </w:p>
    <w:p w:rsidRPr="00E22ECF" w:rsidR="00E22ECF" w:rsidP="006215F2" w:rsidRDefault="00E22ECF" w14:paraId="11735B92" w14:textId="20A0D303">
      <w:pPr>
        <w:jc w:val="both"/>
        <w:rPr>
          <w:sz w:val="20"/>
          <w:szCs w:val="20"/>
        </w:rPr>
      </w:pPr>
      <w:r w:rsidRPr="00E22ECF">
        <w:rPr>
          <w:sz w:val="20"/>
          <w:szCs w:val="20"/>
        </w:rPr>
        <w:t>Las empresas pecuarias son una necesidad en todos los países y por eso se trabajará en este contenido la normativa y procedimiento básico</w:t>
      </w:r>
      <w:r w:rsidR="00272921">
        <w:rPr>
          <w:sz w:val="20"/>
          <w:szCs w:val="20"/>
        </w:rPr>
        <w:t>,</w:t>
      </w:r>
      <w:r w:rsidRPr="00E22ECF">
        <w:rPr>
          <w:sz w:val="20"/>
          <w:szCs w:val="20"/>
        </w:rPr>
        <w:t xml:space="preserve"> para quienes t</w:t>
      </w:r>
      <w:r w:rsidR="00272921">
        <w:rPr>
          <w:sz w:val="20"/>
          <w:szCs w:val="20"/>
        </w:rPr>
        <w:t>ie</w:t>
      </w:r>
      <w:r w:rsidRPr="00E22ECF">
        <w:rPr>
          <w:sz w:val="20"/>
          <w:szCs w:val="20"/>
        </w:rPr>
        <w:t>n</w:t>
      </w:r>
      <w:r w:rsidR="00272921">
        <w:rPr>
          <w:sz w:val="20"/>
          <w:szCs w:val="20"/>
        </w:rPr>
        <w:t>en</w:t>
      </w:r>
      <w:r w:rsidRPr="00E22ECF">
        <w:rPr>
          <w:sz w:val="20"/>
          <w:szCs w:val="20"/>
        </w:rPr>
        <w:t xml:space="preserve"> o quier</w:t>
      </w:r>
      <w:r w:rsidR="00272921">
        <w:rPr>
          <w:sz w:val="20"/>
          <w:szCs w:val="20"/>
        </w:rPr>
        <w:t>e</w:t>
      </w:r>
      <w:r w:rsidRPr="00E22ECF">
        <w:rPr>
          <w:sz w:val="20"/>
          <w:szCs w:val="20"/>
        </w:rPr>
        <w:t xml:space="preserve">n tener </w:t>
      </w:r>
      <w:r w:rsidR="009641CA">
        <w:rPr>
          <w:sz w:val="20"/>
          <w:szCs w:val="20"/>
        </w:rPr>
        <w:t>una empresa de este orden:</w:t>
      </w:r>
    </w:p>
    <w:p w:rsidR="006215F2" w:rsidP="006215F2" w:rsidRDefault="006215F2" w14:paraId="72F95C67" w14:textId="05DB77E6">
      <w:pPr>
        <w:jc w:val="both"/>
        <w:rPr>
          <w:sz w:val="20"/>
          <w:szCs w:val="20"/>
        </w:rPr>
      </w:pPr>
    </w:p>
    <w:commentRangeStart w:id="0"/>
    <w:p w:rsidR="00272921" w:rsidP="009641CA" w:rsidRDefault="009641CA" w14:paraId="4F937491" w14:textId="45A06A80" w14:noSpellErr="1">
      <w:pPr>
        <w:ind w:left="720"/>
        <w:jc w:val="center"/>
        <w:rPr>
          <w:sz w:val="20"/>
          <w:szCs w:val="20"/>
        </w:rPr>
      </w:pPr>
      <w:r w:rsidRPr="3ADEC033">
        <w:rPr>
          <w:highlight w:val="yellow"/>
        </w:rPr>
        <w:fldChar w:fldCharType="begin"/>
      </w:r>
      <w:r w:rsidRPr="3ADEC033">
        <w:rPr>
          <w:highlight w:val="yellow"/>
        </w:rPr>
        <w:instrText xml:space="preserve"> HYPERLINK "https://youtu.be/O7eVMn5mxNQ" </w:instrText>
      </w:r>
      <w:r w:rsidRPr="3ADEC033">
        <w:rPr>
          <w:highlight w:val="yellow"/>
        </w:rPr>
        <w:fldChar w:fldCharType="separate"/>
      </w:r>
      <w:r w:rsidRPr="3ADEC033" w:rsidR="00272921">
        <w:rPr>
          <w:rStyle w:val="Hipervnculo"/>
          <w:sz w:val="20"/>
          <w:szCs w:val="20"/>
          <w:highlight w:val="yellow"/>
        </w:rPr>
        <w:t>Requerimientos y necesidades en la empresa pecuaria: introducción</w:t>
      </w:r>
      <w:r w:rsidRPr="3ADEC033">
        <w:rPr>
          <w:rStyle w:val="Hipervnculo"/>
          <w:sz w:val="20"/>
          <w:szCs w:val="20"/>
          <w:highlight w:val="yellow"/>
        </w:rPr>
        <w:fldChar w:fldCharType="end"/>
      </w:r>
      <w:commentRangeEnd w:id="0"/>
      <w:r>
        <w:rPr>
          <w:rStyle w:val="CommentReference"/>
        </w:rPr>
        <w:commentReference w:id="0"/>
      </w:r>
    </w:p>
    <w:p w:rsidR="003A6A6A" w:rsidP="3ADEC033" w:rsidRDefault="003A6A6A" w14:paraId="38AF2353" w14:textId="4CE8F722">
      <w:pPr>
        <w:pStyle w:val="Normal"/>
        <w:ind w:left="720"/>
        <w:jc w:val="center"/>
        <w:rPr>
          <w:sz w:val="20"/>
          <w:szCs w:val="20"/>
          <w:highlight w:val="yellow"/>
        </w:rPr>
      </w:pPr>
    </w:p>
    <w:p w:rsidR="003A6A6A" w:rsidP="4D7E83F7" w:rsidRDefault="003A6A6A" w14:paraId="71D6971A" w14:textId="4DCC2927">
      <w:pPr>
        <w:pStyle w:val="Normal"/>
        <w:ind w:left="0"/>
        <w:jc w:val="both"/>
        <w:rPr>
          <w:b w:val="1"/>
          <w:bCs w:val="1"/>
          <w:sz w:val="20"/>
          <w:szCs w:val="20"/>
        </w:rPr>
      </w:pPr>
      <w:r w:rsidRPr="4D7E83F7" w:rsidR="4D7E83F7">
        <w:rPr>
          <w:b w:val="1"/>
          <w:bCs w:val="1"/>
          <w:color w:val="000000" w:themeColor="text1" w:themeTint="FF" w:themeShade="FF"/>
          <w:sz w:val="20"/>
          <w:szCs w:val="20"/>
        </w:rPr>
        <w:t xml:space="preserve">C. </w:t>
      </w:r>
      <w:r w:rsidRPr="4D7E83F7" w:rsidR="310942E0">
        <w:rPr>
          <w:b w:val="1"/>
          <w:bCs w:val="1"/>
          <w:color w:val="000000" w:themeColor="text1" w:themeTint="FF" w:themeShade="FF"/>
          <w:sz w:val="20"/>
          <w:szCs w:val="20"/>
        </w:rPr>
        <w:t>DESARROLLO</w:t>
      </w:r>
      <w:r w:rsidRPr="4D7E83F7" w:rsidR="310942E0">
        <w:rPr>
          <w:b w:val="1"/>
          <w:bCs w:val="1"/>
          <w:color w:val="000000" w:themeColor="text1" w:themeTint="FF" w:themeShade="FF"/>
          <w:sz w:val="20"/>
          <w:szCs w:val="20"/>
        </w:rPr>
        <w:t xml:space="preserve"> DE CONTENIDOS</w:t>
      </w:r>
    </w:p>
    <w:p w:rsidR="4D7E83F7" w:rsidP="4D7E83F7" w:rsidRDefault="4D7E83F7" w14:paraId="1D22DDCD" w14:textId="671694EE">
      <w:pPr>
        <w:pStyle w:val="Normal"/>
        <w:ind w:left="0"/>
        <w:jc w:val="both"/>
        <w:rPr>
          <w:b w:val="1"/>
          <w:bCs w:val="1"/>
          <w:color w:val="000000" w:themeColor="text1" w:themeTint="FF" w:themeShade="FF"/>
          <w:sz w:val="20"/>
          <w:szCs w:val="20"/>
        </w:rPr>
      </w:pPr>
    </w:p>
    <w:p w:rsidRPr="008B3242" w:rsidR="00343FA8" w:rsidP="008B3242" w:rsidRDefault="00343FA8" w14:paraId="41A4266F" w14:textId="7CA838DC">
      <w:pPr>
        <w:pStyle w:val="Prrafodelista"/>
        <w:numPr>
          <w:ilvl w:val="3"/>
          <w:numId w:val="1"/>
        </w:numPr>
        <w:pBdr>
          <w:top w:val="nil"/>
          <w:left w:val="nil"/>
          <w:bottom w:val="nil"/>
          <w:right w:val="nil"/>
          <w:between w:val="nil"/>
        </w:pBdr>
        <w:ind w:left="426"/>
        <w:rPr>
          <w:b/>
          <w:sz w:val="20"/>
          <w:szCs w:val="20"/>
        </w:rPr>
      </w:pPr>
      <w:r w:rsidRPr="3ADEC033" w:rsidR="00343FA8">
        <w:rPr>
          <w:b w:val="1"/>
          <w:bCs w:val="1"/>
          <w:sz w:val="20"/>
          <w:szCs w:val="20"/>
        </w:rPr>
        <w:t>Empresa</w:t>
      </w:r>
    </w:p>
    <w:p w:rsidR="00343FA8" w:rsidP="00D56EA3" w:rsidRDefault="00343FA8" w14:paraId="309848EF" w14:textId="77777777">
      <w:pPr>
        <w:ind w:firstLine="709"/>
        <w:jc w:val="both"/>
        <w:rPr>
          <w:sz w:val="20"/>
          <w:szCs w:val="20"/>
        </w:rPr>
      </w:pPr>
    </w:p>
    <w:p w:rsidR="00E22ECF" w:rsidP="009641CA" w:rsidRDefault="00E22ECF" w14:paraId="1B088801" w14:textId="4206C0E6">
      <w:pPr>
        <w:jc w:val="both"/>
        <w:rPr>
          <w:sz w:val="20"/>
          <w:szCs w:val="20"/>
        </w:rPr>
      </w:pPr>
      <w:r>
        <w:rPr>
          <w:sz w:val="20"/>
          <w:szCs w:val="20"/>
        </w:rPr>
        <w:t xml:space="preserve">El concepto de empresa se debe dar de inicio para </w:t>
      </w:r>
      <w:r w:rsidR="00585478">
        <w:rPr>
          <w:sz w:val="20"/>
          <w:szCs w:val="20"/>
        </w:rPr>
        <w:t>tener claro</w:t>
      </w:r>
      <w:r>
        <w:rPr>
          <w:sz w:val="20"/>
          <w:szCs w:val="20"/>
        </w:rPr>
        <w:t xml:space="preserve"> a qué se hace referencia</w:t>
      </w:r>
      <w:r w:rsidR="00585478">
        <w:rPr>
          <w:sz w:val="20"/>
          <w:szCs w:val="20"/>
        </w:rPr>
        <w:t xml:space="preserve"> con esta palabra tan comúnmente usada</w:t>
      </w:r>
      <w:r>
        <w:rPr>
          <w:sz w:val="20"/>
          <w:szCs w:val="20"/>
        </w:rPr>
        <w:t>:</w:t>
      </w:r>
    </w:p>
    <w:p w:rsidR="00E22ECF" w:rsidP="00D56EA3" w:rsidRDefault="000B5E0E" w14:paraId="592518DE" w14:textId="5BEED74D">
      <w:pPr>
        <w:ind w:firstLine="709"/>
        <w:jc w:val="both"/>
        <w:rPr>
          <w:sz w:val="20"/>
          <w:szCs w:val="20"/>
        </w:rPr>
      </w:pPr>
      <w:r>
        <w:rPr>
          <w:noProof/>
          <w:sz w:val="20"/>
          <w:szCs w:val="20"/>
          <w:lang w:val="es-ES"/>
        </w:rPr>
        <mc:AlternateContent>
          <mc:Choice Requires="wps">
            <w:drawing>
              <wp:anchor distT="0" distB="0" distL="114300" distR="114300" simplePos="0" relativeHeight="251718656" behindDoc="0" locked="0" layoutInCell="1" allowOverlap="1" wp14:anchorId="74C6919E" wp14:editId="47595C43">
                <wp:simplePos x="0" y="0"/>
                <wp:positionH relativeFrom="column">
                  <wp:posOffset>508635</wp:posOffset>
                </wp:positionH>
                <wp:positionV relativeFrom="paragraph">
                  <wp:posOffset>46355</wp:posOffset>
                </wp:positionV>
                <wp:extent cx="5781675" cy="33337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5781675" cy="333375"/>
                        </a:xfrm>
                        <a:prstGeom prst="rect">
                          <a:avLst/>
                        </a:prstGeom>
                        <a:solidFill>
                          <a:srgbClr val="39A900"/>
                        </a:solidFill>
                        <a:ln w="6350">
                          <a:solidFill>
                            <a:prstClr val="black"/>
                          </a:solidFill>
                        </a:ln>
                      </wps:spPr>
                      <wps:txbx>
                        <w:txbxContent>
                          <w:p w:rsidRPr="000B5E0E" w:rsidR="00FB0E35" w:rsidP="000B5E0E" w:rsidRDefault="00FB0E35" w14:paraId="3265B86E" w14:textId="747ACC1A">
                            <w:pPr>
                              <w:jc w:val="center"/>
                              <w:rPr>
                                <w:b/>
                                <w:color w:val="FFFFFF" w:themeColor="background1"/>
                              </w:rPr>
                            </w:pPr>
                            <w:r w:rsidRPr="000B5E0E">
                              <w:rPr>
                                <w:b/>
                                <w:color w:val="FFFFFF" w:themeColor="background1"/>
                              </w:rPr>
                              <w:t>DI_CF03_1_Empresa_slide_imagenes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B5B23E7">
              <v:shapetype id="_x0000_t202" coordsize="21600,21600" o:spt="202" path="m,l,21600r21600,l21600,xe" w14:anchorId="74C6919E">
                <v:stroke joinstyle="miter"/>
                <v:path gradientshapeok="t" o:connecttype="rect"/>
              </v:shapetype>
              <v:shape id="Cuadro de texto 16" style="position:absolute;left:0;text-align:left;margin-left:40.05pt;margin-top:3.65pt;width:455.25pt;height:2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9a9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">
                <v:textbox>
                  <w:txbxContent>
                    <w:p w:rsidRPr="000B5E0E" w:rsidR="00FB0E35" w:rsidP="000B5E0E" w:rsidRDefault="00FB0E35" w14:paraId="1068C81A" w14:textId="747ACC1A">
                      <w:pPr>
                        <w:jc w:val="center"/>
                        <w:rPr>
                          <w:b/>
                          <w:color w:val="FFFFFF" w:themeColor="background1"/>
                        </w:rPr>
                      </w:pPr>
                      <w:r w:rsidRPr="000B5E0E">
                        <w:rPr>
                          <w:b/>
                          <w:color w:val="FFFFFF" w:themeColor="background1"/>
                        </w:rPr>
                        <w:t>DI_CF03_1_Empresa_slide_imagenes</w:t>
                      </w:r>
                    </w:p>
                  </w:txbxContent>
                </v:textbox>
              </v:shape>
            </w:pict>
          </mc:Fallback>
        </mc:AlternateContent>
      </w:r>
    </w:p>
    <w:p w:rsidR="00E22ECF" w:rsidP="00D56EA3" w:rsidRDefault="00E22ECF" w14:paraId="1B54B4C9" w14:textId="36104A90">
      <w:pPr>
        <w:ind w:firstLine="709"/>
        <w:jc w:val="both"/>
        <w:rPr>
          <w:sz w:val="20"/>
          <w:szCs w:val="20"/>
        </w:rPr>
      </w:pPr>
    </w:p>
    <w:p w:rsidR="00CF44C3" w:rsidP="00D56EA3" w:rsidRDefault="00CF44C3" w14:paraId="1703728C" w14:textId="77777777">
      <w:pPr>
        <w:ind w:firstLine="709"/>
        <w:jc w:val="both"/>
        <w:rPr>
          <w:sz w:val="20"/>
          <w:szCs w:val="20"/>
        </w:rPr>
      </w:pPr>
    </w:p>
    <w:p w:rsidR="00A00353" w:rsidP="009641CA" w:rsidRDefault="00CF44C3" w14:paraId="65681202" w14:textId="469D705F">
      <w:pPr>
        <w:jc w:val="both"/>
        <w:rPr>
          <w:sz w:val="20"/>
          <w:szCs w:val="20"/>
        </w:rPr>
      </w:pPr>
      <w:r>
        <w:rPr>
          <w:sz w:val="20"/>
          <w:szCs w:val="20"/>
        </w:rPr>
        <w:t>La relevancia de las empresas es</w:t>
      </w:r>
      <w:r w:rsidR="00EA76E6">
        <w:rPr>
          <w:sz w:val="20"/>
          <w:szCs w:val="20"/>
        </w:rPr>
        <w:t xml:space="preserve"> </w:t>
      </w:r>
      <w:r w:rsidR="000B5E0E">
        <w:rPr>
          <w:sz w:val="20"/>
          <w:szCs w:val="20"/>
        </w:rPr>
        <w:t>tan elevada</w:t>
      </w:r>
      <w:r w:rsidR="00EA76E6">
        <w:rPr>
          <w:sz w:val="20"/>
          <w:szCs w:val="20"/>
        </w:rPr>
        <w:t xml:space="preserve"> que la normatividad colombiana cuenta con diversas normas que la definen y regulan. El ejemplo más claro lo contiene el código de comercio de 1971, considerado el compendio de normas comerciales más importante en Colombia; allí se define de la siguiente forma:</w:t>
      </w:r>
    </w:p>
    <w:p w:rsidR="00CF44C3" w:rsidP="00D56EA3" w:rsidRDefault="003C1C3E" w14:paraId="38D09A60" w14:textId="178CF911">
      <w:pPr>
        <w:ind w:firstLine="709"/>
        <w:jc w:val="both"/>
        <w:rPr>
          <w:sz w:val="20"/>
          <w:szCs w:val="20"/>
        </w:rPr>
      </w:pPr>
      <w:r>
        <w:rPr>
          <w:noProof/>
          <w:sz w:val="20"/>
          <w:szCs w:val="20"/>
          <w:lang w:val="es-ES"/>
        </w:rPr>
        <mc:AlternateContent>
          <mc:Choice Requires="wps">
            <w:drawing>
              <wp:anchor distT="0" distB="0" distL="114300" distR="114300" simplePos="0" relativeHeight="251719680" behindDoc="0" locked="0" layoutInCell="1" allowOverlap="1" wp14:anchorId="749BDCFA" wp14:editId="2DC6170C">
                <wp:simplePos x="0" y="0"/>
                <wp:positionH relativeFrom="column">
                  <wp:posOffset>318135</wp:posOffset>
                </wp:positionH>
                <wp:positionV relativeFrom="paragraph">
                  <wp:posOffset>139700</wp:posOffset>
                </wp:positionV>
                <wp:extent cx="5772150" cy="771525"/>
                <wp:effectExtent l="0" t="0" r="19050" b="28575"/>
                <wp:wrapNone/>
                <wp:docPr id="38" name="Cuadro de texto 38"/>
                <wp:cNvGraphicFramePr/>
                <a:graphic xmlns:a="http://schemas.openxmlformats.org/drawingml/2006/main">
                  <a:graphicData uri="http://schemas.microsoft.com/office/word/2010/wordprocessingShape">
                    <wps:wsp>
                      <wps:cNvSpPr txBox="1"/>
                      <wps:spPr>
                        <a:xfrm>
                          <a:off x="0" y="0"/>
                          <a:ext cx="5772150" cy="771525"/>
                        </a:xfrm>
                        <a:prstGeom prst="rect">
                          <a:avLst/>
                        </a:prstGeom>
                        <a:solidFill>
                          <a:schemeClr val="accent6">
                            <a:lumMod val="40000"/>
                            <a:lumOff val="60000"/>
                          </a:schemeClr>
                        </a:solidFill>
                        <a:ln w="6350">
                          <a:solidFill>
                            <a:prstClr val="black"/>
                          </a:solidFill>
                        </a:ln>
                      </wps:spPr>
                      <wps:txbx>
                        <w:txbxContent>
                          <w:p w:rsidRPr="000B5E0E" w:rsidR="00FB0E35" w:rsidP="009641CA" w:rsidRDefault="00FB0E35" w14:paraId="2AD9B336" w14:textId="77777777">
                            <w:pPr>
                              <w:rPr>
                                <w:sz w:val="20"/>
                                <w:szCs w:val="20"/>
                              </w:rPr>
                            </w:pPr>
                            <w:r w:rsidRPr="007573AE">
                              <w:rPr>
                                <w:sz w:val="20"/>
                                <w:szCs w:val="20"/>
                              </w:rPr>
                              <w:t>ARTÍCULO 25. &lt;EMPRESA - CONCEPTO&gt;. Se entenderá por empresa toda actividad económica organizada para la producción, transformación, circulación, administración o custodia de bienes, o para la prestación de servicios. Dicha actividad se realizará a través de uno o más establecimientos de comercio</w:t>
                            </w:r>
                            <w:r>
                              <w:rPr>
                                <w:sz w:val="20"/>
                                <w:szCs w:val="20"/>
                              </w:rPr>
                              <w:t xml:space="preserve"> (Código de Comercio, 1971, Artículo 25)</w:t>
                            </w:r>
                            <w:r w:rsidRPr="007573AE">
                              <w:rPr>
                                <w:sz w:val="20"/>
                                <w:szCs w:val="20"/>
                              </w:rPr>
                              <w:t>.</w:t>
                            </w:r>
                            <w:r>
                              <w:rPr>
                                <w:rStyle w:val="Refdecomentario"/>
                              </w:rPr>
                              <w:annotationRe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4DF9017C">
              <v:shape id="Cuadro de texto 38" style="position:absolute;left:0;text-align:left;margin-left:25.05pt;margin-top:11pt;width:454.5pt;height:6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color="#fbd4b4 [1305]"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" w14:anchorId="749BDCFA">
                <v:textbox>
                  <w:txbxContent>
                    <w:p w:rsidRPr="000B5E0E" w:rsidR="00FB0E35" w:rsidP="009641CA" w:rsidRDefault="00FB0E35" w14:paraId="5A38AE62" w14:textId="77777777">
                      <w:pPr>
                        <w:rPr>
                          <w:sz w:val="20"/>
                          <w:szCs w:val="20"/>
                        </w:rPr>
                      </w:pPr>
                      <w:r w:rsidRPr="007573AE">
                        <w:rPr>
                          <w:sz w:val="20"/>
                          <w:szCs w:val="20"/>
                        </w:rPr>
                        <w:t>ARTÍCULO 25. &lt;EMPRESA - CONCEPTO&gt;. Se entenderá por empresa toda actividad económica organizada para la producción, transformación, circulación, administración o custodia de bienes, o para la prestación de servicios. Dicha actividad se realizará a través de uno o más establecimientos de comercio</w:t>
                      </w:r>
                      <w:r>
                        <w:rPr>
                          <w:sz w:val="20"/>
                          <w:szCs w:val="20"/>
                        </w:rPr>
                        <w:t xml:space="preserve"> (Código de Comercio, 1971, Artículo 25)</w:t>
                      </w:r>
                      <w:r w:rsidRPr="007573AE">
                        <w:rPr>
                          <w:sz w:val="20"/>
                          <w:szCs w:val="20"/>
                        </w:rPr>
                        <w:t>.</w:t>
                      </w:r>
                      <w:r>
                        <w:rPr>
                          <w:rStyle w:val="Refdecomentario"/>
                        </w:rPr>
                        <w:annotationRef/>
                      </w:r>
                    </w:p>
                  </w:txbxContent>
                </v:textbox>
              </v:shape>
            </w:pict>
          </mc:Fallback>
        </mc:AlternateContent>
      </w:r>
    </w:p>
    <w:p w:rsidR="000B5E0E" w:rsidP="00D56EA3" w:rsidRDefault="000B5E0E" w14:paraId="426EBFB2" w14:textId="01BBAA9D">
      <w:pPr>
        <w:ind w:firstLine="709"/>
        <w:jc w:val="both"/>
        <w:rPr>
          <w:sz w:val="20"/>
          <w:szCs w:val="20"/>
        </w:rPr>
      </w:pPr>
    </w:p>
    <w:p w:rsidR="00CF44C3" w:rsidP="00D56EA3" w:rsidRDefault="00CF44C3" w14:paraId="01F459B8" w14:textId="236EE541">
      <w:pPr>
        <w:ind w:firstLine="709"/>
        <w:jc w:val="both"/>
        <w:rPr>
          <w:sz w:val="20"/>
          <w:szCs w:val="20"/>
        </w:rPr>
      </w:pPr>
    </w:p>
    <w:p w:rsidR="003C1C3E" w:rsidP="00D56EA3" w:rsidRDefault="003C1C3E" w14:paraId="705DA36F" w14:textId="76AC091D">
      <w:pPr>
        <w:ind w:firstLine="709"/>
        <w:jc w:val="both"/>
        <w:rPr>
          <w:sz w:val="20"/>
          <w:szCs w:val="20"/>
        </w:rPr>
      </w:pPr>
    </w:p>
    <w:p w:rsidR="003C1C3E" w:rsidP="00D56EA3" w:rsidRDefault="003C1C3E" w14:paraId="40E69C9D" w14:textId="6A130F45">
      <w:pPr>
        <w:ind w:firstLine="709"/>
        <w:jc w:val="both"/>
        <w:rPr>
          <w:sz w:val="20"/>
          <w:szCs w:val="20"/>
        </w:rPr>
      </w:pPr>
    </w:p>
    <w:p w:rsidR="003C1C3E" w:rsidP="00D56EA3" w:rsidRDefault="003C1C3E" w14:paraId="783DBAE8" w14:textId="77777777">
      <w:pPr>
        <w:ind w:firstLine="709"/>
        <w:jc w:val="both"/>
        <w:rPr>
          <w:sz w:val="20"/>
          <w:szCs w:val="20"/>
        </w:rPr>
      </w:pPr>
    </w:p>
    <w:p w:rsidR="00CF44C3" w:rsidP="00CF44C3" w:rsidRDefault="00CF44C3" w14:paraId="6CE8E7F6" w14:textId="77777777">
      <w:pPr>
        <w:jc w:val="both"/>
        <w:rPr>
          <w:sz w:val="20"/>
          <w:szCs w:val="20"/>
        </w:rPr>
      </w:pPr>
    </w:p>
    <w:p w:rsidRPr="008B3242" w:rsidR="00EA76E6" w:rsidP="00993ADE" w:rsidRDefault="00EA76E6" w14:paraId="605010E9" w14:textId="0AFFF923">
      <w:pPr>
        <w:pStyle w:val="Prrafodelista"/>
        <w:numPr>
          <w:ilvl w:val="1"/>
          <w:numId w:val="16"/>
        </w:numPr>
        <w:pBdr>
          <w:top w:val="nil"/>
          <w:left w:val="nil"/>
          <w:bottom w:val="nil"/>
          <w:right w:val="nil"/>
          <w:between w:val="nil"/>
        </w:pBdr>
        <w:ind w:left="643"/>
        <w:rPr>
          <w:b/>
          <w:sz w:val="20"/>
          <w:szCs w:val="20"/>
        </w:rPr>
      </w:pPr>
      <w:r w:rsidRPr="008B3242">
        <w:rPr>
          <w:b/>
          <w:sz w:val="20"/>
          <w:szCs w:val="20"/>
        </w:rPr>
        <w:t>Clasificación</w:t>
      </w:r>
    </w:p>
    <w:p w:rsidR="00EA76E6" w:rsidP="00D56EA3" w:rsidRDefault="00EA76E6" w14:paraId="49F413B7" w14:textId="77777777">
      <w:pPr>
        <w:ind w:firstLine="709"/>
        <w:jc w:val="both"/>
        <w:rPr>
          <w:sz w:val="20"/>
          <w:szCs w:val="20"/>
        </w:rPr>
      </w:pPr>
    </w:p>
    <w:p w:rsidR="00704183" w:rsidP="009641CA" w:rsidRDefault="00704183" w14:paraId="4F9E7450" w14:textId="723F22E1">
      <w:pPr>
        <w:jc w:val="both"/>
        <w:rPr>
          <w:sz w:val="20"/>
          <w:szCs w:val="20"/>
        </w:rPr>
      </w:pPr>
      <w:r>
        <w:rPr>
          <w:sz w:val="20"/>
          <w:szCs w:val="20"/>
        </w:rPr>
        <w:t>Las empresas pueden clasificarse según diversos criterios, y así, abordar definiciones, estrategias y medidas de forma conjunta en función de las necesidades de cada usuario. La siguiente figura</w:t>
      </w:r>
      <w:r w:rsidR="00CF44C3">
        <w:rPr>
          <w:sz w:val="20"/>
          <w:szCs w:val="20"/>
        </w:rPr>
        <w:t xml:space="preserve"> infográfica</w:t>
      </w:r>
      <w:r>
        <w:rPr>
          <w:sz w:val="20"/>
          <w:szCs w:val="20"/>
        </w:rPr>
        <w:t xml:space="preserve"> presenta algunos de los sistemas de clasificación más utilizados en nuestro entorno</w:t>
      </w:r>
      <w:r w:rsidR="000C73B9">
        <w:rPr>
          <w:sz w:val="20"/>
          <w:szCs w:val="20"/>
        </w:rPr>
        <w:t>:</w:t>
      </w:r>
    </w:p>
    <w:p w:rsidR="00704183" w:rsidP="00D56EA3" w:rsidRDefault="00704183" w14:paraId="31B7F70B" w14:textId="2EC9AEFF">
      <w:pPr>
        <w:ind w:firstLine="709"/>
        <w:jc w:val="both"/>
        <w:rPr>
          <w:sz w:val="20"/>
          <w:szCs w:val="20"/>
        </w:rPr>
      </w:pPr>
    </w:p>
    <w:p w:rsidR="003B41D4" w:rsidP="00D56EA3" w:rsidRDefault="00D844BF" w14:paraId="07B242C5" w14:textId="280D00A1">
      <w:pPr>
        <w:ind w:firstLine="709"/>
        <w:jc w:val="both"/>
        <w:rPr>
          <w:b/>
          <w:bCs/>
          <w:sz w:val="20"/>
          <w:szCs w:val="20"/>
        </w:rPr>
      </w:pPr>
      <w:r>
        <w:rPr>
          <w:b/>
          <w:bCs/>
          <w:noProof/>
          <w:sz w:val="20"/>
          <w:szCs w:val="20"/>
          <w:lang w:val="es-ES"/>
        </w:rPr>
        <mc:AlternateContent>
          <mc:Choice Requires="wps">
            <w:drawing>
              <wp:inline distT="0" distB="0" distL="0" distR="0" wp14:anchorId="3AC32B27" wp14:editId="2C8A1D75">
                <wp:extent cx="5838825" cy="247650"/>
                <wp:effectExtent l="0" t="0" r="28575" b="19050"/>
                <wp:docPr id="39" name="Cuadro de texto 39"/>
                <wp:cNvGraphicFramePr/>
                <a:graphic xmlns:a="http://schemas.openxmlformats.org/drawingml/2006/main">
                  <a:graphicData uri="http://schemas.microsoft.com/office/word/2010/wordprocessingShape">
                    <wps:wsp>
                      <wps:cNvSpPr txBox="1"/>
                      <wps:spPr>
                        <a:xfrm>
                          <a:off x="0" y="0"/>
                          <a:ext cx="5838825" cy="247650"/>
                        </a:xfrm>
                        <a:prstGeom prst="rect">
                          <a:avLst/>
                        </a:prstGeom>
                        <a:solidFill>
                          <a:srgbClr val="39A900"/>
                        </a:solidFill>
                        <a:ln w="6350">
                          <a:solidFill>
                            <a:prstClr val="black"/>
                          </a:solidFill>
                        </a:ln>
                      </wps:spPr>
                      <wps:txbx>
                        <w:txbxContent>
                          <w:p w:rsidRPr="00D844BF" w:rsidR="00FB0E35" w:rsidP="00D844BF" w:rsidRDefault="00FB0E35" w14:paraId="7BC0B0AD" w14:textId="39953FCB">
                            <w:pPr>
                              <w:jc w:val="center"/>
                              <w:rPr>
                                <w:b/>
                                <w:color w:val="FFFFFF" w:themeColor="background1"/>
                              </w:rPr>
                            </w:pPr>
                            <w:r w:rsidRPr="00D844BF">
                              <w:rPr>
                                <w:b/>
                                <w:color w:val="FFFFFF" w:themeColor="background1"/>
                                <w:lang w:val="es-ES"/>
                              </w:rPr>
                              <w:t>DI_CF03_1.1_clasificacion</w:t>
                            </w:r>
                            <w:r>
                              <w:rPr>
                                <w:b/>
                                <w:color w:val="FFFFFF" w:themeColor="background1"/>
                                <w:lang w:val="es-ES"/>
                              </w:rPr>
                              <w:t>_empresa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216687FB">
              <v:shape id="Cuadro de texto 39" style="width:459.75pt;height:19.5pt;visibility:visible;mso-wrap-style:square;mso-left-percent:-10001;mso-top-percent:-10001;mso-position-horizontal:absolute;mso-position-horizontal-relative:char;mso-position-vertical:absolute;mso-position-vertical-relative:line;mso-left-percent:-10001;mso-top-percent:-10001;v-text-anchor:middle" o:spid="_x0000_s1028" fillcolor="#39a9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" w14:anchorId="3AC32B27">
                <v:textbox>
                  <w:txbxContent>
                    <w:p w:rsidRPr="00D844BF" w:rsidR="00FB0E35" w:rsidP="00D844BF" w:rsidRDefault="00FB0E35" w14:paraId="710A36D4" w14:textId="39953FCB">
                      <w:pPr>
                        <w:jc w:val="center"/>
                        <w:rPr>
                          <w:b/>
                          <w:color w:val="FFFFFF" w:themeColor="background1"/>
                        </w:rPr>
                      </w:pPr>
                      <w:r w:rsidRPr="00D844BF">
                        <w:rPr>
                          <w:b/>
                          <w:color w:val="FFFFFF" w:themeColor="background1"/>
                          <w:lang w:val="es-ES"/>
                        </w:rPr>
                        <w:t>DI_CF03_1.1_clasificacion</w:t>
                      </w:r>
                      <w:r>
                        <w:rPr>
                          <w:b/>
                          <w:color w:val="FFFFFF" w:themeColor="background1"/>
                          <w:lang w:val="es-ES"/>
                        </w:rPr>
                        <w:t>_empresa</w:t>
                      </w:r>
                    </w:p>
                  </w:txbxContent>
                </v:textbox>
                <w10:anchorlock/>
              </v:shape>
            </w:pict>
          </mc:Fallback>
        </mc:AlternateContent>
      </w:r>
    </w:p>
    <w:p w:rsidR="000C73B9" w:rsidP="00D56EA3" w:rsidRDefault="000C73B9" w14:paraId="4FC2763F" w14:textId="77777777">
      <w:pPr>
        <w:ind w:firstLine="709"/>
        <w:jc w:val="both"/>
        <w:rPr>
          <w:sz w:val="20"/>
          <w:szCs w:val="20"/>
        </w:rPr>
      </w:pPr>
    </w:p>
    <w:p w:rsidR="0032306C" w:rsidP="003C1C3E" w:rsidRDefault="0032306C" w14:paraId="6441F403" w14:textId="1305266A">
      <w:pPr>
        <w:jc w:val="both"/>
        <w:rPr>
          <w:sz w:val="20"/>
          <w:szCs w:val="20"/>
        </w:rPr>
      </w:pPr>
      <w:r>
        <w:rPr>
          <w:sz w:val="20"/>
          <w:szCs w:val="20"/>
        </w:rPr>
        <w:t xml:space="preserve">Adicionalmente se tienen las empresas por orden legal tal como se presenta a continuación: </w:t>
      </w:r>
    </w:p>
    <w:p w:rsidRPr="00D901D7" w:rsidR="0032306C" w:rsidP="00D901D7" w:rsidRDefault="0032306C" w14:paraId="58BB5AB1" w14:textId="77777777">
      <w:pPr>
        <w:pStyle w:val="Prrafodelista"/>
        <w:rPr>
          <w:sz w:val="20"/>
          <w:szCs w:val="20"/>
        </w:rPr>
      </w:pPr>
    </w:p>
    <w:p w:rsidRPr="0032306C" w:rsidR="00D901D7" w:rsidP="00D901D7" w:rsidRDefault="00D901D7" w14:paraId="1C2B233B" w14:textId="27E33DCC">
      <w:pPr>
        <w:pStyle w:val="Prrafodelista"/>
        <w:numPr>
          <w:ilvl w:val="0"/>
          <w:numId w:val="11"/>
        </w:numPr>
        <w:jc w:val="both"/>
        <w:rPr>
          <w:b/>
          <w:bCs/>
          <w:sz w:val="20"/>
          <w:szCs w:val="20"/>
        </w:rPr>
      </w:pPr>
      <w:r w:rsidRPr="0032306C">
        <w:rPr>
          <w:b/>
          <w:bCs/>
          <w:sz w:val="20"/>
          <w:szCs w:val="20"/>
        </w:rPr>
        <w:t>Según constitución jurídica</w:t>
      </w:r>
    </w:p>
    <w:p w:rsidR="003B41D4" w:rsidP="00D56EA3" w:rsidRDefault="003B41D4" w14:paraId="5B145ACD" w14:textId="36EC5B77">
      <w:pPr>
        <w:ind w:firstLine="709"/>
        <w:jc w:val="both"/>
        <w:rPr>
          <w:sz w:val="20"/>
          <w:szCs w:val="20"/>
        </w:rPr>
      </w:pPr>
    </w:p>
    <w:p w:rsidR="003B41D4" w:rsidP="003C1C3E" w:rsidRDefault="00D901D7" w14:paraId="247DBAC6" w14:textId="6017C128">
      <w:pPr>
        <w:jc w:val="both"/>
        <w:rPr>
          <w:sz w:val="20"/>
          <w:szCs w:val="20"/>
        </w:rPr>
      </w:pPr>
      <w:r>
        <w:rPr>
          <w:sz w:val="20"/>
          <w:szCs w:val="20"/>
        </w:rPr>
        <w:t>Las organizaciones que cumplen con la definición de empresa pueden ser constituidas de manera unipersonal o a través de la creación de una persona jurídica en donde se unen varios inversores organizados en sociedad:</w:t>
      </w:r>
    </w:p>
    <w:p w:rsidR="00D901D7" w:rsidP="00D56EA3" w:rsidRDefault="00D901D7" w14:paraId="698BFC79" w14:textId="3A618C38">
      <w:pPr>
        <w:ind w:firstLine="709"/>
        <w:jc w:val="both"/>
        <w:rPr>
          <w:sz w:val="20"/>
          <w:szCs w:val="20"/>
        </w:rPr>
      </w:pPr>
    </w:p>
    <w:p w:rsidR="00D901D7" w:rsidP="003C1C3E" w:rsidRDefault="00D901D7" w14:paraId="4B4D0727" w14:textId="7791759F">
      <w:pPr>
        <w:pStyle w:val="Prrafodelista"/>
        <w:numPr>
          <w:ilvl w:val="1"/>
          <w:numId w:val="11"/>
        </w:numPr>
        <w:ind w:left="1134"/>
        <w:jc w:val="both"/>
        <w:rPr>
          <w:sz w:val="20"/>
          <w:szCs w:val="20"/>
        </w:rPr>
      </w:pPr>
      <w:r w:rsidRPr="003C1C3E">
        <w:rPr>
          <w:b/>
          <w:sz w:val="20"/>
          <w:szCs w:val="20"/>
        </w:rPr>
        <w:t>Societarias</w:t>
      </w:r>
      <w:r>
        <w:rPr>
          <w:sz w:val="20"/>
          <w:szCs w:val="20"/>
        </w:rPr>
        <w:t>: se constituyen como un organismo independiente a los socios que la crearon por lo que cuentan con un número de identificación propio y único. Gracias a su personería jurídicas, la responsabilidad frente a terceros recae sobre sí misma y sobre su representante legal.</w:t>
      </w:r>
    </w:p>
    <w:p w:rsidR="003C1C3E" w:rsidP="003C1C3E" w:rsidRDefault="003C1C3E" w14:paraId="225A5497" w14:textId="77777777">
      <w:pPr>
        <w:pStyle w:val="Prrafodelista"/>
        <w:ind w:left="1134"/>
        <w:jc w:val="both"/>
        <w:rPr>
          <w:sz w:val="20"/>
          <w:szCs w:val="20"/>
        </w:rPr>
      </w:pPr>
    </w:p>
    <w:p w:rsidR="00D901D7" w:rsidP="003C1C3E" w:rsidRDefault="00D901D7" w14:paraId="23D976BA" w14:textId="65187D72">
      <w:pPr>
        <w:pStyle w:val="Prrafodelista"/>
        <w:ind w:left="1134"/>
        <w:jc w:val="both"/>
        <w:rPr>
          <w:sz w:val="20"/>
          <w:szCs w:val="20"/>
        </w:rPr>
      </w:pPr>
      <w:r>
        <w:rPr>
          <w:sz w:val="20"/>
          <w:szCs w:val="20"/>
        </w:rPr>
        <w:t xml:space="preserve">En Colombia la legislación y </w:t>
      </w:r>
      <w:r w:rsidR="003C1C3E">
        <w:rPr>
          <w:sz w:val="20"/>
          <w:szCs w:val="20"/>
        </w:rPr>
        <w:t>práctica</w:t>
      </w:r>
      <w:r>
        <w:rPr>
          <w:sz w:val="20"/>
          <w:szCs w:val="20"/>
        </w:rPr>
        <w:t xml:space="preserve"> comercial contemplan varios tipos de empresas que cumplen con esta definición. La forma más rápida y sencilla de identificarlas es observando la terminación de su nombre o razón social</w:t>
      </w:r>
      <w:r w:rsidR="0029558F">
        <w:rPr>
          <w:sz w:val="20"/>
          <w:szCs w:val="20"/>
        </w:rPr>
        <w:t>, ver tabla 1</w:t>
      </w:r>
      <w:r>
        <w:rPr>
          <w:sz w:val="20"/>
          <w:szCs w:val="20"/>
        </w:rPr>
        <w:t>:</w:t>
      </w:r>
    </w:p>
    <w:p w:rsidR="00D901D7" w:rsidP="00D901D7" w:rsidRDefault="00D901D7" w14:paraId="13853ACB" w14:textId="52A049D1">
      <w:pPr>
        <w:pStyle w:val="Prrafodelista"/>
        <w:ind w:left="1789"/>
        <w:jc w:val="both"/>
        <w:rPr>
          <w:sz w:val="20"/>
          <w:szCs w:val="20"/>
        </w:rPr>
      </w:pPr>
    </w:p>
    <w:p w:rsidRPr="00C2588F" w:rsidR="00820A5A" w:rsidP="003C1C3E" w:rsidRDefault="00820A5A" w14:paraId="77C3840D" w14:textId="7198F36F">
      <w:pPr>
        <w:rPr>
          <w:b/>
          <w:bCs/>
          <w:sz w:val="20"/>
          <w:szCs w:val="20"/>
        </w:rPr>
      </w:pPr>
      <w:r>
        <w:rPr>
          <w:b/>
          <w:bCs/>
          <w:sz w:val="20"/>
          <w:szCs w:val="20"/>
        </w:rPr>
        <w:t>Tabla</w:t>
      </w:r>
      <w:r w:rsidRPr="00C2588F">
        <w:rPr>
          <w:b/>
          <w:bCs/>
          <w:sz w:val="20"/>
          <w:szCs w:val="20"/>
        </w:rPr>
        <w:t xml:space="preserve"> 1</w:t>
      </w:r>
    </w:p>
    <w:p w:rsidRPr="00C2588F" w:rsidR="00820A5A" w:rsidP="003C1C3E" w:rsidRDefault="00820A5A" w14:paraId="22ADE7E7" w14:textId="597C40B6">
      <w:pPr>
        <w:rPr>
          <w:i/>
          <w:iCs/>
          <w:sz w:val="20"/>
          <w:szCs w:val="20"/>
        </w:rPr>
      </w:pPr>
      <w:r>
        <w:rPr>
          <w:i/>
          <w:iCs/>
          <w:sz w:val="20"/>
          <w:szCs w:val="20"/>
        </w:rPr>
        <w:t>Tipos societarios</w:t>
      </w:r>
    </w:p>
    <w:p w:rsidR="00820A5A" w:rsidP="00D901D7" w:rsidRDefault="00820A5A" w14:paraId="6A3CA6A6" w14:textId="77777777">
      <w:pPr>
        <w:pStyle w:val="Prrafodelista"/>
        <w:ind w:left="1789"/>
        <w:jc w:val="both"/>
        <w:rPr>
          <w:sz w:val="20"/>
          <w:szCs w:val="20"/>
        </w:rPr>
      </w:pPr>
    </w:p>
    <w:tbl>
      <w:tblPr>
        <w:tblStyle w:val="Tablaconcuadrcula"/>
        <w:tblW w:w="0" w:type="auto"/>
        <w:tblInd w:w="1789" w:type="dxa"/>
        <w:tblLook w:val="04A0" w:firstRow="1" w:lastRow="0" w:firstColumn="1" w:lastColumn="0" w:noHBand="0" w:noVBand="1"/>
      </w:tblPr>
      <w:tblGrid>
        <w:gridCol w:w="3697"/>
        <w:gridCol w:w="1517"/>
      </w:tblGrid>
      <w:tr w:rsidRPr="00820A5A" w:rsidR="00D901D7" w:rsidTr="00820A5A" w14:paraId="6B9C7823" w14:textId="77777777">
        <w:tc>
          <w:tcPr>
            <w:tcW w:w="3697" w:type="dxa"/>
          </w:tcPr>
          <w:p w:rsidRPr="00820A5A" w:rsidR="00D901D7" w:rsidP="00820A5A" w:rsidRDefault="00D901D7" w14:paraId="15ACA75A" w14:textId="69E01639">
            <w:pPr>
              <w:pStyle w:val="Prrafodelista"/>
              <w:ind w:left="0"/>
              <w:jc w:val="center"/>
              <w:rPr>
                <w:b/>
                <w:bCs/>
                <w:sz w:val="20"/>
                <w:szCs w:val="20"/>
              </w:rPr>
            </w:pPr>
            <w:r w:rsidRPr="00820A5A">
              <w:rPr>
                <w:b/>
                <w:bCs/>
                <w:sz w:val="20"/>
                <w:szCs w:val="20"/>
              </w:rPr>
              <w:t>Tipo societario</w:t>
            </w:r>
          </w:p>
        </w:tc>
        <w:tc>
          <w:tcPr>
            <w:tcW w:w="1517" w:type="dxa"/>
          </w:tcPr>
          <w:p w:rsidRPr="00820A5A" w:rsidR="00D901D7" w:rsidP="00820A5A" w:rsidRDefault="00D901D7" w14:paraId="1B9CDB79" w14:textId="47FA4930">
            <w:pPr>
              <w:pStyle w:val="Prrafodelista"/>
              <w:ind w:left="0"/>
              <w:jc w:val="center"/>
              <w:rPr>
                <w:b/>
                <w:bCs/>
                <w:sz w:val="20"/>
                <w:szCs w:val="20"/>
              </w:rPr>
            </w:pPr>
            <w:r w:rsidRPr="00820A5A">
              <w:rPr>
                <w:b/>
                <w:bCs/>
                <w:sz w:val="20"/>
                <w:szCs w:val="20"/>
              </w:rPr>
              <w:t>Terminación</w:t>
            </w:r>
          </w:p>
        </w:tc>
      </w:tr>
      <w:tr w:rsidR="00D901D7" w:rsidTr="00820A5A" w14:paraId="7D982F0A" w14:textId="77777777">
        <w:tc>
          <w:tcPr>
            <w:tcW w:w="3697" w:type="dxa"/>
          </w:tcPr>
          <w:p w:rsidR="00D901D7" w:rsidP="00D901D7" w:rsidRDefault="00D901D7" w14:paraId="6CB9C5FB" w14:textId="75E7002C">
            <w:pPr>
              <w:pStyle w:val="Prrafodelista"/>
              <w:ind w:left="0"/>
              <w:jc w:val="both"/>
              <w:rPr>
                <w:sz w:val="20"/>
                <w:szCs w:val="20"/>
              </w:rPr>
            </w:pPr>
            <w:r w:rsidRPr="00405C62">
              <w:rPr>
                <w:bCs/>
                <w:sz w:val="20"/>
                <w:szCs w:val="20"/>
              </w:rPr>
              <w:t xml:space="preserve">Sociedad en comandita simple </w:t>
            </w:r>
          </w:p>
        </w:tc>
        <w:tc>
          <w:tcPr>
            <w:tcW w:w="1517" w:type="dxa"/>
          </w:tcPr>
          <w:p w:rsidR="00D901D7" w:rsidP="00D901D7" w:rsidRDefault="00D901D7" w14:paraId="2DED2459" w14:textId="2779B8ED">
            <w:pPr>
              <w:pStyle w:val="Prrafodelista"/>
              <w:ind w:left="0"/>
              <w:jc w:val="both"/>
              <w:rPr>
                <w:sz w:val="20"/>
                <w:szCs w:val="20"/>
              </w:rPr>
            </w:pPr>
            <w:r>
              <w:rPr>
                <w:sz w:val="20"/>
                <w:szCs w:val="20"/>
              </w:rPr>
              <w:t>S en C</w:t>
            </w:r>
          </w:p>
        </w:tc>
      </w:tr>
      <w:tr w:rsidR="00D901D7" w:rsidTr="00820A5A" w14:paraId="5D9C9747" w14:textId="77777777">
        <w:tc>
          <w:tcPr>
            <w:tcW w:w="3697" w:type="dxa"/>
          </w:tcPr>
          <w:p w:rsidR="00D901D7" w:rsidP="00D901D7" w:rsidRDefault="00D901D7" w14:paraId="52518220" w14:textId="39FE823C">
            <w:pPr>
              <w:pStyle w:val="Prrafodelista"/>
              <w:ind w:left="0"/>
              <w:jc w:val="both"/>
              <w:rPr>
                <w:sz w:val="20"/>
                <w:szCs w:val="20"/>
              </w:rPr>
            </w:pPr>
            <w:r w:rsidRPr="00405C62">
              <w:rPr>
                <w:bCs/>
                <w:sz w:val="20"/>
                <w:szCs w:val="20"/>
              </w:rPr>
              <w:t>Sociedad en comandita por acciones.</w:t>
            </w:r>
          </w:p>
        </w:tc>
        <w:tc>
          <w:tcPr>
            <w:tcW w:w="1517" w:type="dxa"/>
          </w:tcPr>
          <w:p w:rsidR="00D901D7" w:rsidP="00D901D7" w:rsidRDefault="00D901D7" w14:paraId="1BF9EA42" w14:textId="016107FE">
            <w:pPr>
              <w:pStyle w:val="Prrafodelista"/>
              <w:ind w:left="0"/>
              <w:jc w:val="both"/>
              <w:rPr>
                <w:sz w:val="20"/>
                <w:szCs w:val="20"/>
              </w:rPr>
            </w:pPr>
            <w:r>
              <w:rPr>
                <w:sz w:val="20"/>
                <w:szCs w:val="20"/>
              </w:rPr>
              <w:t>S.C.A.</w:t>
            </w:r>
          </w:p>
        </w:tc>
      </w:tr>
      <w:tr w:rsidR="00D901D7" w:rsidTr="00820A5A" w14:paraId="0D15C4FD" w14:textId="77777777">
        <w:tc>
          <w:tcPr>
            <w:tcW w:w="3697" w:type="dxa"/>
          </w:tcPr>
          <w:p w:rsidR="00D901D7" w:rsidP="00D901D7" w:rsidRDefault="00D901D7" w14:paraId="5B646C90" w14:textId="73D70126">
            <w:pPr>
              <w:pStyle w:val="Prrafodelista"/>
              <w:ind w:left="0"/>
              <w:jc w:val="both"/>
              <w:rPr>
                <w:sz w:val="20"/>
                <w:szCs w:val="20"/>
              </w:rPr>
            </w:pPr>
            <w:r w:rsidRPr="00405C62">
              <w:rPr>
                <w:bCs/>
                <w:sz w:val="20"/>
                <w:szCs w:val="20"/>
              </w:rPr>
              <w:t>Sociedad de responsabilidad limitada.</w:t>
            </w:r>
          </w:p>
        </w:tc>
        <w:tc>
          <w:tcPr>
            <w:tcW w:w="1517" w:type="dxa"/>
          </w:tcPr>
          <w:p w:rsidR="00D901D7" w:rsidP="00D901D7" w:rsidRDefault="00D901D7" w14:paraId="36A5AE20" w14:textId="37318250">
            <w:pPr>
              <w:pStyle w:val="Prrafodelista"/>
              <w:ind w:left="0"/>
              <w:jc w:val="both"/>
              <w:rPr>
                <w:sz w:val="20"/>
                <w:szCs w:val="20"/>
              </w:rPr>
            </w:pPr>
            <w:r>
              <w:rPr>
                <w:sz w:val="20"/>
                <w:szCs w:val="20"/>
              </w:rPr>
              <w:t>Ltda.</w:t>
            </w:r>
          </w:p>
        </w:tc>
      </w:tr>
      <w:tr w:rsidR="00D901D7" w:rsidTr="00820A5A" w14:paraId="44B68018" w14:textId="77777777">
        <w:tc>
          <w:tcPr>
            <w:tcW w:w="3697" w:type="dxa"/>
          </w:tcPr>
          <w:p w:rsidR="00D901D7" w:rsidP="00D901D7" w:rsidRDefault="00D901D7" w14:paraId="1732DCB4" w14:textId="1A540857">
            <w:pPr>
              <w:pStyle w:val="Prrafodelista"/>
              <w:ind w:left="0"/>
              <w:jc w:val="both"/>
              <w:rPr>
                <w:sz w:val="20"/>
                <w:szCs w:val="20"/>
              </w:rPr>
            </w:pPr>
            <w:r w:rsidRPr="00405C62">
              <w:rPr>
                <w:bCs/>
                <w:sz w:val="20"/>
                <w:szCs w:val="20"/>
              </w:rPr>
              <w:t>Sociedad anónima.</w:t>
            </w:r>
          </w:p>
        </w:tc>
        <w:tc>
          <w:tcPr>
            <w:tcW w:w="1517" w:type="dxa"/>
          </w:tcPr>
          <w:p w:rsidR="00D901D7" w:rsidP="00D901D7" w:rsidRDefault="00D901D7" w14:paraId="1549A11D" w14:textId="693A3E0D">
            <w:pPr>
              <w:pStyle w:val="Prrafodelista"/>
              <w:ind w:left="0"/>
              <w:jc w:val="both"/>
              <w:rPr>
                <w:sz w:val="20"/>
                <w:szCs w:val="20"/>
              </w:rPr>
            </w:pPr>
            <w:r>
              <w:rPr>
                <w:sz w:val="20"/>
                <w:szCs w:val="20"/>
              </w:rPr>
              <w:t>S.A.</w:t>
            </w:r>
          </w:p>
        </w:tc>
      </w:tr>
      <w:tr w:rsidR="00D901D7" w:rsidTr="00820A5A" w14:paraId="51C7F887" w14:textId="77777777">
        <w:tc>
          <w:tcPr>
            <w:tcW w:w="3697" w:type="dxa"/>
          </w:tcPr>
          <w:p w:rsidR="00D901D7" w:rsidP="00D901D7" w:rsidRDefault="00D901D7" w14:paraId="285CF927" w14:textId="24D0BD0F">
            <w:pPr>
              <w:pStyle w:val="Prrafodelista"/>
              <w:ind w:left="0"/>
              <w:jc w:val="both"/>
              <w:rPr>
                <w:sz w:val="20"/>
                <w:szCs w:val="20"/>
              </w:rPr>
            </w:pPr>
            <w:r w:rsidRPr="00405C62">
              <w:rPr>
                <w:bCs/>
                <w:sz w:val="20"/>
                <w:szCs w:val="20"/>
              </w:rPr>
              <w:t>Sociedad por acciones simplificada.</w:t>
            </w:r>
          </w:p>
        </w:tc>
        <w:tc>
          <w:tcPr>
            <w:tcW w:w="1517" w:type="dxa"/>
          </w:tcPr>
          <w:p w:rsidR="00D901D7" w:rsidP="00D901D7" w:rsidRDefault="00D901D7" w14:paraId="11CF1E3E" w14:textId="023B4778">
            <w:pPr>
              <w:pStyle w:val="Prrafodelista"/>
              <w:ind w:left="0"/>
              <w:jc w:val="both"/>
              <w:rPr>
                <w:sz w:val="20"/>
                <w:szCs w:val="20"/>
              </w:rPr>
            </w:pPr>
            <w:r>
              <w:rPr>
                <w:sz w:val="20"/>
                <w:szCs w:val="20"/>
              </w:rPr>
              <w:t>S.A.S.</w:t>
            </w:r>
          </w:p>
        </w:tc>
      </w:tr>
    </w:tbl>
    <w:p w:rsidRPr="00421608" w:rsidR="00820A5A" w:rsidP="007C3904" w:rsidRDefault="00820A5A" w14:paraId="2E12AA50" w14:textId="5BA88523" w14:noSpellErr="1">
      <w:pPr>
        <w:ind w:left="1789"/>
        <w:rPr>
          <w:sz w:val="20"/>
          <w:szCs w:val="20"/>
          <w:lang w:val="es-ES"/>
        </w:rPr>
      </w:pPr>
      <w:r w:rsidRPr="3ADEC033" w:rsidR="00820A5A">
        <w:rPr>
          <w:sz w:val="20"/>
          <w:szCs w:val="20"/>
        </w:rPr>
        <w:t xml:space="preserve">Nota. </w:t>
      </w:r>
      <w:r w:rsidRPr="3ADEC033" w:rsidR="0029558F">
        <w:rPr>
          <w:sz w:val="20"/>
          <w:szCs w:val="20"/>
        </w:rPr>
        <w:t>Sena (2021</w:t>
      </w:r>
      <w:bookmarkStart w:name="_Int_TjJlWLT0" w:id="1011755101"/>
      <w:r w:rsidRPr="3ADEC033" w:rsidR="0029558F">
        <w:rPr>
          <w:sz w:val="20"/>
          <w:szCs w:val="20"/>
        </w:rPr>
        <w:t>).</w:t>
      </w:r>
      <w:r>
        <w:tab/>
      </w:r>
      <w:bookmarkEnd w:id="1011755101"/>
      <w:r w:rsidRPr="3ADEC033" w:rsidR="00820A5A">
        <w:rPr>
          <w:sz w:val="20"/>
          <w:szCs w:val="20"/>
        </w:rPr>
        <w:t xml:space="preserve"> </w:t>
      </w:r>
    </w:p>
    <w:p w:rsidR="00D901D7" w:rsidP="00D901D7" w:rsidRDefault="00D901D7" w14:paraId="56CE9D7B" w14:textId="1D1C7D08">
      <w:pPr>
        <w:pStyle w:val="Prrafodelista"/>
        <w:ind w:left="1789"/>
        <w:jc w:val="both"/>
        <w:rPr>
          <w:sz w:val="20"/>
          <w:szCs w:val="20"/>
        </w:rPr>
      </w:pPr>
    </w:p>
    <w:p w:rsidR="00820A5A" w:rsidP="003C1C3E" w:rsidRDefault="00820A5A" w14:paraId="68F557B2" w14:textId="7BF61F57">
      <w:pPr>
        <w:pStyle w:val="Prrafodelista"/>
        <w:numPr>
          <w:ilvl w:val="1"/>
          <w:numId w:val="11"/>
        </w:numPr>
        <w:ind w:left="1137"/>
        <w:jc w:val="both"/>
        <w:rPr>
          <w:sz w:val="20"/>
          <w:szCs w:val="20"/>
        </w:rPr>
      </w:pPr>
      <w:r w:rsidRPr="003C1C3E">
        <w:rPr>
          <w:b/>
          <w:sz w:val="20"/>
          <w:szCs w:val="20"/>
        </w:rPr>
        <w:t>Autónomas</w:t>
      </w:r>
      <w:r>
        <w:rPr>
          <w:sz w:val="20"/>
          <w:szCs w:val="20"/>
        </w:rPr>
        <w:t>: se constituyen por una sola persona natural sin crear</w:t>
      </w:r>
      <w:r w:rsidR="003C1C3E">
        <w:rPr>
          <w:sz w:val="20"/>
          <w:szCs w:val="20"/>
        </w:rPr>
        <w:t xml:space="preserve"> </w:t>
      </w:r>
      <w:r>
        <w:rPr>
          <w:sz w:val="20"/>
          <w:szCs w:val="20"/>
        </w:rPr>
        <w:t>otra entidad independiente. Asumen todas las responsabilidades frente a terceros. Como no cuentan con personería jurídica, no requieren de un número de identificación independiente.</w:t>
      </w:r>
    </w:p>
    <w:p w:rsidR="00820A5A" w:rsidP="00820A5A" w:rsidRDefault="00820A5A" w14:paraId="37B260CC" w14:textId="77777777">
      <w:pPr>
        <w:pStyle w:val="Prrafodelista"/>
        <w:ind w:left="1789"/>
        <w:jc w:val="both"/>
        <w:rPr>
          <w:sz w:val="20"/>
          <w:szCs w:val="20"/>
        </w:rPr>
      </w:pPr>
    </w:p>
    <w:p w:rsidRPr="0032306C" w:rsidR="00820A5A" w:rsidP="00820A5A" w:rsidRDefault="00820A5A" w14:paraId="4790FF4F" w14:textId="77732A3A">
      <w:pPr>
        <w:pStyle w:val="Prrafodelista"/>
        <w:numPr>
          <w:ilvl w:val="0"/>
          <w:numId w:val="11"/>
        </w:numPr>
        <w:jc w:val="both"/>
        <w:rPr>
          <w:b/>
          <w:bCs/>
          <w:sz w:val="20"/>
          <w:szCs w:val="20"/>
        </w:rPr>
      </w:pPr>
      <w:r w:rsidRPr="0032306C">
        <w:rPr>
          <w:b/>
          <w:bCs/>
          <w:sz w:val="20"/>
          <w:szCs w:val="20"/>
        </w:rPr>
        <w:t>Según tamaño</w:t>
      </w:r>
    </w:p>
    <w:p w:rsidR="00D901D7" w:rsidP="00D56EA3" w:rsidRDefault="00D901D7" w14:paraId="0161A194" w14:textId="77777777">
      <w:pPr>
        <w:ind w:firstLine="709"/>
        <w:jc w:val="both"/>
        <w:rPr>
          <w:sz w:val="20"/>
          <w:szCs w:val="20"/>
        </w:rPr>
      </w:pPr>
    </w:p>
    <w:p w:rsidR="003B41D4" w:rsidP="003C1C3E" w:rsidRDefault="00820A5A" w14:paraId="0735DFD2" w14:textId="67235E94">
      <w:pPr>
        <w:jc w:val="both"/>
        <w:rPr>
          <w:sz w:val="20"/>
          <w:szCs w:val="20"/>
        </w:rPr>
      </w:pPr>
      <w:r>
        <w:rPr>
          <w:sz w:val="20"/>
          <w:szCs w:val="20"/>
        </w:rPr>
        <w:t xml:space="preserve">Para clasificar las empresas según su tamaño existen diversos criterios o escalas de medición. Algunos se apoyan en la cantidad de activos, otros en el tamaño de su patrimonio o bien en el número de empleos que genera. La legislación colombiana ha sancionado diversos decretos y leyes que presentan unos criterios determinados. Como ejemplo de lo anterior, la ley 590 de 2000 lista las categorías y los rangos para clasificar las empresas en función de criterios como el número de trabajadores, el valor de los activos o las ventas brutas anuales; posteriormente, el decreto 957 de 2019, emitido por el Ministerio de </w:t>
      </w:r>
      <w:r w:rsidR="003C1C3E">
        <w:rPr>
          <w:sz w:val="20"/>
          <w:szCs w:val="20"/>
        </w:rPr>
        <w:t>Comercio, Industria y Turismo</w:t>
      </w:r>
      <w:r>
        <w:rPr>
          <w:sz w:val="20"/>
          <w:szCs w:val="20"/>
        </w:rPr>
        <w:t xml:space="preserve">, reglamenta este aspecto según el sector económico en el que la empresa lleve a cabo su </w:t>
      </w:r>
      <w:r w:rsidR="0029558F">
        <w:rPr>
          <w:sz w:val="20"/>
          <w:szCs w:val="20"/>
        </w:rPr>
        <w:t>actividad</w:t>
      </w:r>
      <w:r>
        <w:rPr>
          <w:sz w:val="20"/>
          <w:szCs w:val="20"/>
        </w:rPr>
        <w:t>:</w:t>
      </w:r>
    </w:p>
    <w:p w:rsidR="00820A5A" w:rsidP="00D56EA3" w:rsidRDefault="00820A5A" w14:paraId="2ED1D81B" w14:textId="435C599A">
      <w:pPr>
        <w:ind w:firstLine="709"/>
        <w:jc w:val="both"/>
        <w:rPr>
          <w:sz w:val="20"/>
          <w:szCs w:val="20"/>
        </w:rPr>
      </w:pPr>
    </w:p>
    <w:p w:rsidRPr="009F6D83" w:rsidR="00820A5A" w:rsidP="003C1C3E" w:rsidRDefault="00820A5A" w14:paraId="61891742" w14:textId="7D322173">
      <w:pPr>
        <w:jc w:val="both"/>
        <w:rPr>
          <w:b/>
          <w:bCs/>
          <w:sz w:val="20"/>
          <w:szCs w:val="20"/>
        </w:rPr>
      </w:pPr>
      <w:r w:rsidRPr="009F6D83">
        <w:rPr>
          <w:b/>
          <w:bCs/>
          <w:sz w:val="20"/>
          <w:szCs w:val="20"/>
        </w:rPr>
        <w:t xml:space="preserve">Tabla </w:t>
      </w:r>
      <w:r>
        <w:rPr>
          <w:b/>
          <w:bCs/>
          <w:sz w:val="20"/>
          <w:szCs w:val="20"/>
        </w:rPr>
        <w:t>2</w:t>
      </w:r>
    </w:p>
    <w:p w:rsidR="00820A5A" w:rsidP="003C1C3E" w:rsidRDefault="00820A5A" w14:paraId="634E1AFD" w14:textId="77777777">
      <w:pPr>
        <w:jc w:val="both"/>
        <w:rPr>
          <w:sz w:val="20"/>
          <w:szCs w:val="20"/>
        </w:rPr>
      </w:pPr>
      <w:r w:rsidRPr="009F6D83">
        <w:rPr>
          <w:i/>
          <w:iCs/>
          <w:sz w:val="20"/>
          <w:szCs w:val="20"/>
        </w:rPr>
        <w:t>Clasificación de las empresas según Decreto 957</w:t>
      </w:r>
    </w:p>
    <w:p w:rsidR="00820A5A" w:rsidP="00820A5A" w:rsidRDefault="00820A5A" w14:paraId="466E37D9" w14:textId="77777777">
      <w:pPr>
        <w:rPr>
          <w:sz w:val="20"/>
          <w:szCs w:val="20"/>
        </w:rPr>
      </w:pPr>
    </w:p>
    <w:tbl>
      <w:tblPr>
        <w:tblStyle w:val="Tablanormal3"/>
        <w:tblW w:w="9072" w:type="dxa"/>
        <w:jc w:val="center"/>
        <w:tblLook w:val="04A0" w:firstRow="1" w:lastRow="0" w:firstColumn="1" w:lastColumn="0" w:noHBand="0" w:noVBand="1"/>
      </w:tblPr>
      <w:tblGrid>
        <w:gridCol w:w="1985"/>
        <w:gridCol w:w="2410"/>
        <w:gridCol w:w="2409"/>
        <w:gridCol w:w="2268"/>
      </w:tblGrid>
      <w:tr w:rsidRPr="00470243" w:rsidR="00820A5A" w:rsidTr="004106A3" w14:paraId="79EB0E06" w14:textId="77777777">
        <w:trPr>
          <w:cnfStyle w:val="100000000000" w:firstRow="1" w:lastRow="0" w:firstColumn="0" w:lastColumn="0" w:oddVBand="0" w:evenVBand="0" w:oddHBand="0" w:evenHBand="0" w:firstRowFirstColumn="0" w:firstRowLastColumn="0" w:lastRowFirstColumn="0" w:lastRowLastColumn="0"/>
          <w:trHeight w:val="645"/>
          <w:jc w:val="center"/>
        </w:trPr>
        <w:tc>
          <w:tcPr>
            <w:cnfStyle w:val="001000000100" w:firstRow="0" w:lastRow="0" w:firstColumn="1" w:lastColumn="0" w:oddVBand="0" w:evenVBand="0" w:oddHBand="0" w:evenHBand="0" w:firstRowFirstColumn="1" w:firstRowLastColumn="0" w:lastRowFirstColumn="0" w:lastRowLastColumn="0"/>
            <w:tcW w:w="9072" w:type="dxa"/>
            <w:gridSpan w:val="4"/>
            <w:noWrap/>
            <w:hideMark/>
          </w:tcPr>
          <w:p w:rsidRPr="00470243" w:rsidR="00820A5A" w:rsidP="004106A3" w:rsidRDefault="00820A5A" w14:paraId="69FF158F" w14:textId="77777777">
            <w:pPr>
              <w:spacing w:line="276" w:lineRule="auto"/>
              <w:jc w:val="center"/>
              <w:rPr>
                <w:rFonts w:eastAsia="Times New Roman"/>
                <w:color w:val="000000"/>
                <w:sz w:val="20"/>
                <w:szCs w:val="20"/>
                <w:lang w:val="es-ES"/>
              </w:rPr>
            </w:pPr>
            <w:r w:rsidRPr="00A5223C">
              <w:rPr>
                <w:rFonts w:eastAsia="Times New Roman"/>
                <w:caps w:val="0"/>
                <w:color w:val="000000"/>
                <w:sz w:val="20"/>
                <w:szCs w:val="20"/>
                <w:lang w:val="es-ES"/>
              </w:rPr>
              <w:t>Ingresos en UVT (unidades de valor tributario) de actividades ordinarias según sector económico</w:t>
            </w:r>
          </w:p>
        </w:tc>
      </w:tr>
      <w:tr w:rsidRPr="00A5223C" w:rsidR="00820A5A" w:rsidTr="004106A3" w14:paraId="53EA04CA" w14:textId="77777777">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Pr="00470243" w:rsidR="00820A5A" w:rsidP="004106A3" w:rsidRDefault="00820A5A" w14:paraId="4985FEC8" w14:textId="77777777">
            <w:pPr>
              <w:spacing w:line="276" w:lineRule="auto"/>
              <w:jc w:val="center"/>
              <w:rPr>
                <w:rFonts w:eastAsia="Times New Roman"/>
                <w:color w:val="000000"/>
                <w:sz w:val="20"/>
                <w:szCs w:val="20"/>
                <w:lang w:val="es-ES"/>
              </w:rPr>
            </w:pPr>
            <w:r w:rsidRPr="00A5223C">
              <w:rPr>
                <w:rFonts w:eastAsia="Times New Roman"/>
                <w:caps w:val="0"/>
                <w:color w:val="000000"/>
                <w:sz w:val="20"/>
                <w:szCs w:val="20"/>
                <w:lang w:val="es-ES"/>
              </w:rPr>
              <w:t xml:space="preserve">Tamaño </w:t>
            </w:r>
            <w:r>
              <w:rPr>
                <w:rFonts w:eastAsia="Times New Roman"/>
                <w:caps w:val="0"/>
                <w:color w:val="000000"/>
                <w:sz w:val="20"/>
                <w:szCs w:val="20"/>
                <w:lang w:val="es-ES"/>
              </w:rPr>
              <w:t>d</w:t>
            </w:r>
            <w:r w:rsidRPr="00A5223C">
              <w:rPr>
                <w:rFonts w:eastAsia="Times New Roman"/>
                <w:caps w:val="0"/>
                <w:color w:val="000000"/>
                <w:sz w:val="20"/>
                <w:szCs w:val="20"/>
                <w:lang w:val="es-ES"/>
              </w:rPr>
              <w:t xml:space="preserve">e </w:t>
            </w:r>
            <w:r>
              <w:rPr>
                <w:rFonts w:eastAsia="Times New Roman"/>
                <w:caps w:val="0"/>
                <w:color w:val="000000"/>
                <w:sz w:val="20"/>
                <w:szCs w:val="20"/>
                <w:lang w:val="es-ES"/>
              </w:rPr>
              <w:t>l</w:t>
            </w:r>
            <w:r w:rsidRPr="00A5223C">
              <w:rPr>
                <w:rFonts w:eastAsia="Times New Roman"/>
                <w:caps w:val="0"/>
                <w:color w:val="000000"/>
                <w:sz w:val="20"/>
                <w:szCs w:val="20"/>
                <w:lang w:val="es-ES"/>
              </w:rPr>
              <w:t xml:space="preserve">a </w:t>
            </w:r>
            <w:r>
              <w:rPr>
                <w:rFonts w:eastAsia="Times New Roman"/>
                <w:caps w:val="0"/>
                <w:color w:val="000000"/>
                <w:sz w:val="20"/>
                <w:szCs w:val="20"/>
                <w:lang w:val="es-ES"/>
              </w:rPr>
              <w:t>e</w:t>
            </w:r>
            <w:r w:rsidRPr="00A5223C">
              <w:rPr>
                <w:rFonts w:eastAsia="Times New Roman"/>
                <w:caps w:val="0"/>
                <w:color w:val="000000"/>
                <w:sz w:val="20"/>
                <w:szCs w:val="20"/>
                <w:lang w:val="es-ES"/>
              </w:rPr>
              <w:t>mpresa</w:t>
            </w:r>
            <w:r>
              <w:rPr>
                <w:rFonts w:eastAsia="Times New Roman"/>
                <w:caps w:val="0"/>
                <w:color w:val="000000"/>
                <w:sz w:val="20"/>
                <w:szCs w:val="20"/>
                <w:lang w:val="es-ES"/>
              </w:rPr>
              <w:t xml:space="preserve"> </w:t>
            </w:r>
            <w:r w:rsidRPr="00A5223C">
              <w:rPr>
                <w:rFonts w:eastAsia="Times New Roman"/>
                <w:caps w:val="0"/>
                <w:color w:val="000000"/>
                <w:sz w:val="20"/>
                <w:szCs w:val="20"/>
                <w:lang w:val="es-ES"/>
              </w:rPr>
              <w:t xml:space="preserve">/ </w:t>
            </w:r>
            <w:r>
              <w:rPr>
                <w:rFonts w:eastAsia="Times New Roman"/>
                <w:caps w:val="0"/>
                <w:color w:val="000000"/>
                <w:sz w:val="20"/>
                <w:szCs w:val="20"/>
                <w:lang w:val="es-ES"/>
              </w:rPr>
              <w:t>s</w:t>
            </w:r>
            <w:r w:rsidRPr="00A5223C">
              <w:rPr>
                <w:rFonts w:eastAsia="Times New Roman"/>
                <w:caps w:val="0"/>
                <w:color w:val="000000"/>
                <w:sz w:val="20"/>
                <w:szCs w:val="20"/>
                <w:lang w:val="es-ES"/>
              </w:rPr>
              <w:t>ector</w:t>
            </w:r>
          </w:p>
        </w:tc>
        <w:tc>
          <w:tcPr>
            <w:tcW w:w="2410" w:type="dxa"/>
            <w:noWrap/>
            <w:vAlign w:val="center"/>
            <w:hideMark/>
          </w:tcPr>
          <w:p w:rsidRPr="00470243" w:rsidR="00820A5A" w:rsidP="004106A3" w:rsidRDefault="00820A5A" w14:paraId="348C0936" w14:textId="7777777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es-ES"/>
              </w:rPr>
            </w:pPr>
            <w:r w:rsidRPr="00470243">
              <w:rPr>
                <w:rFonts w:eastAsia="Times New Roman"/>
                <w:b/>
                <w:bCs/>
                <w:color w:val="000000"/>
                <w:sz w:val="20"/>
                <w:szCs w:val="20"/>
                <w:lang w:val="es-ES"/>
              </w:rPr>
              <w:t>Manufactura</w:t>
            </w:r>
          </w:p>
        </w:tc>
        <w:tc>
          <w:tcPr>
            <w:tcW w:w="2409" w:type="dxa"/>
            <w:noWrap/>
            <w:vAlign w:val="center"/>
            <w:hideMark/>
          </w:tcPr>
          <w:p w:rsidRPr="00470243" w:rsidR="00820A5A" w:rsidP="004106A3" w:rsidRDefault="00820A5A" w14:paraId="7B4A2C30" w14:textId="7777777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es-ES"/>
              </w:rPr>
            </w:pPr>
            <w:r w:rsidRPr="00470243">
              <w:rPr>
                <w:rFonts w:eastAsia="Times New Roman"/>
                <w:b/>
                <w:bCs/>
                <w:color w:val="000000"/>
                <w:sz w:val="20"/>
                <w:szCs w:val="20"/>
                <w:lang w:val="es-ES"/>
              </w:rPr>
              <w:t>Servicios</w:t>
            </w:r>
          </w:p>
        </w:tc>
        <w:tc>
          <w:tcPr>
            <w:tcW w:w="2268" w:type="dxa"/>
            <w:noWrap/>
            <w:vAlign w:val="center"/>
            <w:hideMark/>
          </w:tcPr>
          <w:p w:rsidRPr="00470243" w:rsidR="00820A5A" w:rsidP="004106A3" w:rsidRDefault="00820A5A" w14:paraId="678E29E4" w14:textId="77777777">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es-ES"/>
              </w:rPr>
            </w:pPr>
            <w:r w:rsidRPr="00470243">
              <w:rPr>
                <w:rFonts w:eastAsia="Times New Roman"/>
                <w:b/>
                <w:bCs/>
                <w:color w:val="000000"/>
                <w:sz w:val="20"/>
                <w:szCs w:val="20"/>
                <w:lang w:val="es-ES"/>
              </w:rPr>
              <w:t>Comercio</w:t>
            </w:r>
          </w:p>
        </w:tc>
      </w:tr>
      <w:tr w:rsidRPr="00A5223C" w:rsidR="00820A5A" w:rsidTr="004106A3" w14:paraId="72577884" w14:textId="77777777">
        <w:trPr>
          <w:trHeight w:val="420"/>
          <w:jc w:val="center"/>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Pr="00470243" w:rsidR="00820A5A" w:rsidP="004106A3" w:rsidRDefault="00820A5A" w14:paraId="53C6A7FA" w14:textId="77777777">
            <w:pPr>
              <w:spacing w:line="276" w:lineRule="auto"/>
              <w:jc w:val="center"/>
              <w:rPr>
                <w:rFonts w:eastAsia="Times New Roman"/>
                <w:color w:val="000000"/>
                <w:sz w:val="20"/>
                <w:szCs w:val="20"/>
                <w:lang w:val="es-ES"/>
              </w:rPr>
            </w:pPr>
            <w:r w:rsidRPr="00A5223C">
              <w:rPr>
                <w:rFonts w:eastAsia="Times New Roman"/>
                <w:caps w:val="0"/>
                <w:color w:val="000000"/>
                <w:sz w:val="20"/>
                <w:szCs w:val="20"/>
                <w:lang w:val="es-ES"/>
              </w:rPr>
              <w:t>Microempresa</w:t>
            </w:r>
          </w:p>
        </w:tc>
        <w:tc>
          <w:tcPr>
            <w:tcW w:w="2410" w:type="dxa"/>
            <w:hideMark/>
          </w:tcPr>
          <w:p w:rsidRPr="00470243" w:rsidR="00820A5A" w:rsidP="004106A3" w:rsidRDefault="00820A5A" w14:paraId="0726FF8F" w14:textId="77777777">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Menores o iguales a 23.563</w:t>
            </w:r>
            <w:r>
              <w:rPr>
                <w:rFonts w:eastAsia="Times New Roman"/>
                <w:color w:val="000000"/>
                <w:sz w:val="20"/>
                <w:szCs w:val="20"/>
                <w:lang w:val="es-ES"/>
              </w:rPr>
              <w:t>.</w:t>
            </w:r>
          </w:p>
        </w:tc>
        <w:tc>
          <w:tcPr>
            <w:tcW w:w="2409" w:type="dxa"/>
            <w:hideMark/>
          </w:tcPr>
          <w:p w:rsidRPr="00470243" w:rsidR="00820A5A" w:rsidP="004106A3" w:rsidRDefault="00820A5A" w14:paraId="7E26CD57" w14:textId="77777777">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Menores o iguales a 32.988</w:t>
            </w:r>
            <w:r>
              <w:rPr>
                <w:rFonts w:eastAsia="Times New Roman"/>
                <w:color w:val="000000"/>
                <w:sz w:val="20"/>
                <w:szCs w:val="20"/>
                <w:lang w:val="es-ES"/>
              </w:rPr>
              <w:t>.</w:t>
            </w:r>
          </w:p>
        </w:tc>
        <w:tc>
          <w:tcPr>
            <w:tcW w:w="2268" w:type="dxa"/>
            <w:hideMark/>
          </w:tcPr>
          <w:p w:rsidRPr="00470243" w:rsidR="00820A5A" w:rsidP="004106A3" w:rsidRDefault="00820A5A" w14:paraId="31A06BE2" w14:textId="77777777">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Menores o iguales a 44.769</w:t>
            </w:r>
            <w:r>
              <w:rPr>
                <w:rFonts w:eastAsia="Times New Roman"/>
                <w:color w:val="000000"/>
                <w:sz w:val="20"/>
                <w:szCs w:val="20"/>
                <w:lang w:val="es-ES"/>
              </w:rPr>
              <w:t>.</w:t>
            </w:r>
          </w:p>
        </w:tc>
      </w:tr>
      <w:tr w:rsidRPr="00A5223C" w:rsidR="00820A5A" w:rsidTr="004106A3" w14:paraId="01EB922F" w14:textId="77777777">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Pr="00470243" w:rsidR="00820A5A" w:rsidP="004106A3" w:rsidRDefault="00820A5A" w14:paraId="20B761BB" w14:textId="77777777">
            <w:pPr>
              <w:spacing w:line="276" w:lineRule="auto"/>
              <w:jc w:val="center"/>
              <w:rPr>
                <w:rFonts w:eastAsia="Times New Roman"/>
                <w:color w:val="000000"/>
                <w:sz w:val="20"/>
                <w:szCs w:val="20"/>
                <w:lang w:val="es-ES"/>
              </w:rPr>
            </w:pPr>
            <w:r w:rsidRPr="00A5223C">
              <w:rPr>
                <w:rFonts w:eastAsia="Times New Roman"/>
                <w:caps w:val="0"/>
                <w:color w:val="000000"/>
                <w:sz w:val="20"/>
                <w:szCs w:val="20"/>
                <w:lang w:val="es-ES"/>
              </w:rPr>
              <w:t>Pequeña</w:t>
            </w:r>
          </w:p>
        </w:tc>
        <w:tc>
          <w:tcPr>
            <w:tcW w:w="2410" w:type="dxa"/>
            <w:hideMark/>
          </w:tcPr>
          <w:p w:rsidRPr="00470243" w:rsidR="00820A5A" w:rsidP="004106A3" w:rsidRDefault="00820A5A" w14:paraId="362D0D7D" w14:textId="77777777">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Mayores a 23.563 y menores o iguales a 204.995</w:t>
            </w:r>
            <w:r>
              <w:rPr>
                <w:rFonts w:eastAsia="Times New Roman"/>
                <w:color w:val="000000"/>
                <w:sz w:val="20"/>
                <w:szCs w:val="20"/>
                <w:lang w:val="es-ES"/>
              </w:rPr>
              <w:t>.</w:t>
            </w:r>
          </w:p>
        </w:tc>
        <w:tc>
          <w:tcPr>
            <w:tcW w:w="2409" w:type="dxa"/>
            <w:hideMark/>
          </w:tcPr>
          <w:p w:rsidRPr="00470243" w:rsidR="00820A5A" w:rsidP="004106A3" w:rsidRDefault="00820A5A" w14:paraId="796B43FB" w14:textId="77777777">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Mayores a 32.988 y menores o iguales a 131.951</w:t>
            </w:r>
            <w:r>
              <w:rPr>
                <w:rFonts w:eastAsia="Times New Roman"/>
                <w:color w:val="000000"/>
                <w:sz w:val="20"/>
                <w:szCs w:val="20"/>
                <w:lang w:val="es-ES"/>
              </w:rPr>
              <w:t>.</w:t>
            </w:r>
          </w:p>
        </w:tc>
        <w:tc>
          <w:tcPr>
            <w:tcW w:w="2268" w:type="dxa"/>
            <w:hideMark/>
          </w:tcPr>
          <w:p w:rsidRPr="00470243" w:rsidR="00820A5A" w:rsidP="004106A3" w:rsidRDefault="00820A5A" w14:paraId="231BF0A4" w14:textId="77777777">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Mayores a 44.769 y menores o iguales a 431.196</w:t>
            </w:r>
            <w:r>
              <w:rPr>
                <w:rFonts w:eastAsia="Times New Roman"/>
                <w:color w:val="000000"/>
                <w:sz w:val="20"/>
                <w:szCs w:val="20"/>
                <w:lang w:val="es-ES"/>
              </w:rPr>
              <w:t>.</w:t>
            </w:r>
          </w:p>
        </w:tc>
      </w:tr>
      <w:tr w:rsidRPr="00A5223C" w:rsidR="00820A5A" w:rsidTr="004106A3" w14:paraId="28570D88" w14:textId="77777777">
        <w:trPr>
          <w:trHeight w:val="630"/>
          <w:jc w:val="center"/>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Pr="00470243" w:rsidR="00820A5A" w:rsidP="004106A3" w:rsidRDefault="00820A5A" w14:paraId="4553B6F1" w14:textId="77777777">
            <w:pPr>
              <w:spacing w:line="276" w:lineRule="auto"/>
              <w:jc w:val="center"/>
              <w:rPr>
                <w:rFonts w:eastAsia="Times New Roman"/>
                <w:color w:val="000000"/>
                <w:sz w:val="20"/>
                <w:szCs w:val="20"/>
                <w:lang w:val="es-ES"/>
              </w:rPr>
            </w:pPr>
            <w:r w:rsidRPr="00A5223C">
              <w:rPr>
                <w:rFonts w:eastAsia="Times New Roman"/>
                <w:caps w:val="0"/>
                <w:color w:val="000000"/>
                <w:sz w:val="20"/>
                <w:szCs w:val="20"/>
                <w:lang w:val="es-ES"/>
              </w:rPr>
              <w:t>Mediana</w:t>
            </w:r>
          </w:p>
        </w:tc>
        <w:tc>
          <w:tcPr>
            <w:tcW w:w="2410" w:type="dxa"/>
            <w:hideMark/>
          </w:tcPr>
          <w:p w:rsidRPr="00470243" w:rsidR="00820A5A" w:rsidP="004106A3" w:rsidRDefault="00820A5A" w14:paraId="379E194A" w14:textId="77777777">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Mayores a 204.995 y menores o iguales a 1'736.565</w:t>
            </w:r>
            <w:r>
              <w:rPr>
                <w:rFonts w:eastAsia="Times New Roman"/>
                <w:color w:val="000000"/>
                <w:sz w:val="20"/>
                <w:szCs w:val="20"/>
                <w:lang w:val="es-ES"/>
              </w:rPr>
              <w:t>.</w:t>
            </w:r>
          </w:p>
        </w:tc>
        <w:tc>
          <w:tcPr>
            <w:tcW w:w="2409" w:type="dxa"/>
            <w:hideMark/>
          </w:tcPr>
          <w:p w:rsidRPr="00470243" w:rsidR="00820A5A" w:rsidP="004106A3" w:rsidRDefault="00820A5A" w14:paraId="473CFF47" w14:textId="77777777">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Mayores a 131.951 y menores o iguales a 483.034</w:t>
            </w:r>
            <w:r>
              <w:rPr>
                <w:rFonts w:eastAsia="Times New Roman"/>
                <w:color w:val="000000"/>
                <w:sz w:val="20"/>
                <w:szCs w:val="20"/>
                <w:lang w:val="es-ES"/>
              </w:rPr>
              <w:t>.</w:t>
            </w:r>
          </w:p>
        </w:tc>
        <w:tc>
          <w:tcPr>
            <w:tcW w:w="2268" w:type="dxa"/>
            <w:hideMark/>
          </w:tcPr>
          <w:p w:rsidRPr="00470243" w:rsidR="00820A5A" w:rsidP="004106A3" w:rsidRDefault="00820A5A" w14:paraId="0A1A2701" w14:textId="77777777">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Mayores a 431.196 y menores o iguales a 2.160.692</w:t>
            </w:r>
            <w:r>
              <w:rPr>
                <w:rFonts w:eastAsia="Times New Roman"/>
                <w:color w:val="000000"/>
                <w:sz w:val="20"/>
                <w:szCs w:val="20"/>
                <w:lang w:val="es-ES"/>
              </w:rPr>
              <w:t>.</w:t>
            </w:r>
          </w:p>
        </w:tc>
      </w:tr>
      <w:tr w:rsidRPr="00A5223C" w:rsidR="00820A5A" w:rsidTr="004106A3" w14:paraId="4CF1A532" w14:textId="77777777">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Pr="00470243" w:rsidR="00820A5A" w:rsidP="004106A3" w:rsidRDefault="00820A5A" w14:paraId="2EAEEEC7" w14:textId="77777777">
            <w:pPr>
              <w:spacing w:line="276" w:lineRule="auto"/>
              <w:jc w:val="center"/>
              <w:rPr>
                <w:rFonts w:eastAsia="Times New Roman"/>
                <w:color w:val="000000"/>
                <w:sz w:val="20"/>
                <w:szCs w:val="20"/>
                <w:lang w:val="es-ES"/>
              </w:rPr>
            </w:pPr>
            <w:r w:rsidRPr="00A5223C">
              <w:rPr>
                <w:rFonts w:eastAsia="Times New Roman"/>
                <w:caps w:val="0"/>
                <w:color w:val="000000"/>
                <w:sz w:val="20"/>
                <w:szCs w:val="20"/>
                <w:lang w:val="es-ES"/>
              </w:rPr>
              <w:t>Grande</w:t>
            </w:r>
          </w:p>
        </w:tc>
        <w:tc>
          <w:tcPr>
            <w:tcW w:w="2410" w:type="dxa"/>
            <w:hideMark/>
          </w:tcPr>
          <w:p w:rsidRPr="00470243" w:rsidR="00820A5A" w:rsidP="004106A3" w:rsidRDefault="00820A5A" w14:paraId="080B1001" w14:textId="77777777">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Mayores a 1'736.565</w:t>
            </w:r>
            <w:r>
              <w:rPr>
                <w:rFonts w:eastAsia="Times New Roman"/>
                <w:color w:val="000000"/>
                <w:sz w:val="20"/>
                <w:szCs w:val="20"/>
                <w:lang w:val="es-ES"/>
              </w:rPr>
              <w:t>.</w:t>
            </w:r>
          </w:p>
        </w:tc>
        <w:tc>
          <w:tcPr>
            <w:tcW w:w="2409" w:type="dxa"/>
            <w:hideMark/>
          </w:tcPr>
          <w:p w:rsidRPr="00470243" w:rsidR="00820A5A" w:rsidP="004106A3" w:rsidRDefault="00820A5A" w14:paraId="2B71A352" w14:textId="77777777">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Mayores a 483.034</w:t>
            </w:r>
            <w:r>
              <w:rPr>
                <w:rFonts w:eastAsia="Times New Roman"/>
                <w:color w:val="000000"/>
                <w:sz w:val="20"/>
                <w:szCs w:val="20"/>
                <w:lang w:val="es-ES"/>
              </w:rPr>
              <w:t>.</w:t>
            </w:r>
          </w:p>
        </w:tc>
        <w:tc>
          <w:tcPr>
            <w:tcW w:w="2268" w:type="dxa"/>
            <w:hideMark/>
          </w:tcPr>
          <w:p w:rsidRPr="00470243" w:rsidR="00820A5A" w:rsidP="004106A3" w:rsidRDefault="00820A5A" w14:paraId="41935A07" w14:textId="77777777">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s-ES"/>
              </w:rPr>
            </w:pPr>
            <w:r w:rsidRPr="00470243">
              <w:rPr>
                <w:rFonts w:eastAsia="Times New Roman"/>
                <w:color w:val="000000"/>
                <w:sz w:val="20"/>
                <w:szCs w:val="20"/>
                <w:lang w:val="es-ES"/>
              </w:rPr>
              <w:t>Mayores a 2.160.692</w:t>
            </w:r>
            <w:r>
              <w:rPr>
                <w:rFonts w:eastAsia="Times New Roman"/>
                <w:color w:val="000000"/>
                <w:sz w:val="20"/>
                <w:szCs w:val="20"/>
                <w:lang w:val="es-ES"/>
              </w:rPr>
              <w:t>.</w:t>
            </w:r>
          </w:p>
        </w:tc>
      </w:tr>
    </w:tbl>
    <w:p w:rsidR="00820A5A" w:rsidP="00820A5A" w:rsidRDefault="00820A5A" w14:paraId="6D5B4328" w14:textId="77777777">
      <w:pPr>
        <w:rPr>
          <w:sz w:val="16"/>
          <w:szCs w:val="16"/>
        </w:rPr>
      </w:pPr>
    </w:p>
    <w:p w:rsidRPr="00C37F5E" w:rsidR="00820A5A" w:rsidP="00820A5A" w:rsidRDefault="00820A5A" w14:paraId="612C471F" w14:textId="79367F29">
      <w:pPr>
        <w:ind w:firstLine="567"/>
        <w:rPr>
          <w:sz w:val="20"/>
          <w:szCs w:val="20"/>
        </w:rPr>
      </w:pPr>
      <w:r w:rsidRPr="00C37F5E">
        <w:rPr>
          <w:sz w:val="20"/>
          <w:szCs w:val="20"/>
        </w:rPr>
        <w:t xml:space="preserve">Nota. </w:t>
      </w:r>
      <w:r w:rsidR="0029558F">
        <w:rPr>
          <w:sz w:val="20"/>
          <w:szCs w:val="20"/>
        </w:rPr>
        <w:t>D</w:t>
      </w:r>
      <w:r w:rsidRPr="00C37F5E">
        <w:rPr>
          <w:sz w:val="20"/>
          <w:szCs w:val="20"/>
        </w:rPr>
        <w:t xml:space="preserve">ecreto 957 del Ministerio de </w:t>
      </w:r>
      <w:r>
        <w:rPr>
          <w:sz w:val="20"/>
          <w:szCs w:val="20"/>
        </w:rPr>
        <w:t>C</w:t>
      </w:r>
      <w:r w:rsidRPr="00C37F5E">
        <w:rPr>
          <w:sz w:val="20"/>
          <w:szCs w:val="20"/>
        </w:rPr>
        <w:t xml:space="preserve">omercio, </w:t>
      </w:r>
      <w:r>
        <w:rPr>
          <w:sz w:val="20"/>
          <w:szCs w:val="20"/>
        </w:rPr>
        <w:t>I</w:t>
      </w:r>
      <w:r w:rsidRPr="00C37F5E">
        <w:rPr>
          <w:sz w:val="20"/>
          <w:szCs w:val="20"/>
        </w:rPr>
        <w:t xml:space="preserve">ndustria y </w:t>
      </w:r>
      <w:r>
        <w:rPr>
          <w:sz w:val="20"/>
          <w:szCs w:val="20"/>
        </w:rPr>
        <w:t>T</w:t>
      </w:r>
      <w:r w:rsidRPr="00C37F5E">
        <w:rPr>
          <w:sz w:val="20"/>
          <w:szCs w:val="20"/>
        </w:rPr>
        <w:t>urismo (2019)</w:t>
      </w:r>
      <w:r>
        <w:rPr>
          <w:sz w:val="20"/>
          <w:szCs w:val="20"/>
        </w:rPr>
        <w:t>.</w:t>
      </w:r>
    </w:p>
    <w:p w:rsidR="00820A5A" w:rsidP="00820A5A" w:rsidRDefault="00820A5A" w14:paraId="7AB1582F" w14:textId="77777777">
      <w:pPr>
        <w:rPr>
          <w:sz w:val="20"/>
          <w:szCs w:val="20"/>
        </w:rPr>
      </w:pPr>
    </w:p>
    <w:p w:rsidR="00820A5A" w:rsidP="00D56EA3" w:rsidRDefault="00820A5A" w14:paraId="48E641F6" w14:textId="63C55932">
      <w:pPr>
        <w:ind w:firstLine="709"/>
        <w:jc w:val="both"/>
        <w:rPr>
          <w:sz w:val="20"/>
          <w:szCs w:val="20"/>
        </w:rPr>
      </w:pPr>
    </w:p>
    <w:p w:rsidRPr="008B3242" w:rsidR="00C3363E" w:rsidP="00993ADE" w:rsidRDefault="00C3363E" w14:paraId="5404420E" w14:textId="16FD023D">
      <w:pPr>
        <w:pStyle w:val="Prrafodelista"/>
        <w:numPr>
          <w:ilvl w:val="1"/>
          <w:numId w:val="16"/>
        </w:numPr>
        <w:pBdr>
          <w:top w:val="nil"/>
          <w:left w:val="nil"/>
          <w:bottom w:val="nil"/>
          <w:right w:val="nil"/>
          <w:between w:val="nil"/>
        </w:pBdr>
        <w:ind w:left="643"/>
        <w:rPr>
          <w:b/>
          <w:sz w:val="20"/>
          <w:szCs w:val="20"/>
        </w:rPr>
      </w:pPr>
      <w:r w:rsidRPr="008B3242">
        <w:rPr>
          <w:b/>
          <w:sz w:val="20"/>
          <w:szCs w:val="20"/>
        </w:rPr>
        <w:t>Recursos</w:t>
      </w:r>
    </w:p>
    <w:p w:rsidR="00820A5A" w:rsidP="00D56EA3" w:rsidRDefault="00820A5A" w14:paraId="24FBB9BE" w14:textId="77777777">
      <w:pPr>
        <w:ind w:firstLine="709"/>
        <w:jc w:val="both"/>
        <w:rPr>
          <w:sz w:val="20"/>
          <w:szCs w:val="20"/>
        </w:rPr>
      </w:pPr>
    </w:p>
    <w:p w:rsidR="003B41D4" w:rsidP="003C1C3E" w:rsidRDefault="003220E7" w14:paraId="5A10B528" w14:textId="75331038">
      <w:pPr>
        <w:jc w:val="both"/>
        <w:rPr>
          <w:sz w:val="20"/>
          <w:szCs w:val="20"/>
        </w:rPr>
      </w:pPr>
      <w:r>
        <w:rPr>
          <w:sz w:val="20"/>
          <w:szCs w:val="20"/>
        </w:rPr>
        <w:t>Según Planas (201</w:t>
      </w:r>
      <w:r w:rsidR="00F05567">
        <w:rPr>
          <w:sz w:val="20"/>
          <w:szCs w:val="20"/>
        </w:rPr>
        <w:t>8), las empresas funcionan como sistemas abiertos, en donde obtienen recursos del ambiente como lo son las materias primas o el capital, y que suelen ser conocidas como entradas o “inputs” por su traducción al inglés. Esto puede aterrizarse a ejemplos como la compra de leche en una productora de alimentos</w:t>
      </w:r>
      <w:r w:rsidR="00DF53BA">
        <w:rPr>
          <w:sz w:val="20"/>
          <w:szCs w:val="20"/>
        </w:rPr>
        <w:t>, como materias primas</w:t>
      </w:r>
      <w:r w:rsidR="00F05567">
        <w:rPr>
          <w:sz w:val="20"/>
          <w:szCs w:val="20"/>
        </w:rPr>
        <w:t xml:space="preserve"> que luego son transformad</w:t>
      </w:r>
      <w:r w:rsidR="00DF53BA">
        <w:rPr>
          <w:sz w:val="20"/>
          <w:szCs w:val="20"/>
        </w:rPr>
        <w:t>a</w:t>
      </w:r>
      <w:r w:rsidR="00F05567">
        <w:rPr>
          <w:sz w:val="20"/>
          <w:szCs w:val="20"/>
        </w:rPr>
        <w:t>s para reintegrarse al entorno en forma de salidas o “outputs”. Continuando con el ejemplo, la leche se sometería a un proceso productivo para venderse en forma de queso o mantequilla.</w:t>
      </w:r>
    </w:p>
    <w:p w:rsidR="00F05567" w:rsidP="00D56EA3" w:rsidRDefault="00F05567" w14:paraId="255DA8AB" w14:textId="151C66EA">
      <w:pPr>
        <w:ind w:firstLine="709"/>
        <w:jc w:val="both"/>
        <w:rPr>
          <w:sz w:val="20"/>
          <w:szCs w:val="20"/>
        </w:rPr>
      </w:pPr>
    </w:p>
    <w:p w:rsidR="00F05567" w:rsidP="003C1C3E" w:rsidRDefault="00F05567" w14:paraId="7DA4DAB9" w14:textId="6522E7D4">
      <w:pPr>
        <w:jc w:val="both"/>
        <w:rPr>
          <w:sz w:val="20"/>
          <w:szCs w:val="20"/>
        </w:rPr>
      </w:pPr>
      <w:r>
        <w:rPr>
          <w:sz w:val="20"/>
          <w:szCs w:val="20"/>
        </w:rPr>
        <w:t xml:space="preserve">El ciclo debe ser supervisado de manera permanente de tal forma que se </w:t>
      </w:r>
      <w:r w:rsidR="001C4FA2">
        <w:rPr>
          <w:sz w:val="20"/>
          <w:szCs w:val="20"/>
        </w:rPr>
        <w:t xml:space="preserve">garantice el cumplimiento de las estrategias propuestas por los directivos. Al fin y al cabo, en el desarrollo operativo de la empresa, siempre se deberá velar por el cumplimiento de las expectativas de sus dueños, por lo que estos sistemas de control aportarán la retroalimentación necesaria para pulir el proceso productivo e incrementar las ganancias esperadas con el paso del tiempo. </w:t>
      </w:r>
    </w:p>
    <w:p w:rsidR="00F05567" w:rsidP="00D56EA3" w:rsidRDefault="00F05567" w14:paraId="5A007012" w14:textId="5DD83C74">
      <w:pPr>
        <w:ind w:firstLine="709"/>
        <w:jc w:val="both"/>
        <w:rPr>
          <w:sz w:val="20"/>
          <w:szCs w:val="20"/>
        </w:rPr>
      </w:pPr>
    </w:p>
    <w:p w:rsidRPr="00C2588F" w:rsidR="00F05567" w:rsidP="00F05567" w:rsidRDefault="00F05567" w14:paraId="1225BBD8" w14:textId="673FB4DF">
      <w:pPr>
        <w:rPr>
          <w:b/>
          <w:bCs/>
          <w:sz w:val="20"/>
          <w:szCs w:val="20"/>
        </w:rPr>
      </w:pPr>
      <w:r w:rsidRPr="00C2588F">
        <w:rPr>
          <w:b/>
          <w:bCs/>
          <w:sz w:val="20"/>
          <w:szCs w:val="20"/>
        </w:rPr>
        <w:t xml:space="preserve">Figura </w:t>
      </w:r>
      <w:r w:rsidR="003C1C3E">
        <w:rPr>
          <w:b/>
          <w:bCs/>
          <w:sz w:val="20"/>
          <w:szCs w:val="20"/>
        </w:rPr>
        <w:t>1</w:t>
      </w:r>
    </w:p>
    <w:p w:rsidRPr="00C2588F" w:rsidR="00F05567" w:rsidP="00F05567" w:rsidRDefault="00F05567" w14:paraId="4CA402BE" w14:textId="77777777">
      <w:pPr>
        <w:rPr>
          <w:i/>
          <w:iCs/>
          <w:sz w:val="20"/>
          <w:szCs w:val="20"/>
        </w:rPr>
      </w:pPr>
      <w:r>
        <w:rPr>
          <w:i/>
          <w:iCs/>
          <w:sz w:val="20"/>
          <w:szCs w:val="20"/>
        </w:rPr>
        <w:t xml:space="preserve">Empresas como </w:t>
      </w:r>
      <w:commentRangeStart w:id="1"/>
      <w:r>
        <w:rPr>
          <w:i/>
          <w:iCs/>
          <w:sz w:val="20"/>
          <w:szCs w:val="20"/>
        </w:rPr>
        <w:t>sistema</w:t>
      </w:r>
      <w:commentRangeEnd w:id="1"/>
      <w:r w:rsidR="0032306C">
        <w:rPr>
          <w:rStyle w:val="Refdecomentario"/>
        </w:rPr>
        <w:commentReference w:id="1"/>
      </w:r>
    </w:p>
    <w:p w:rsidR="00F05567" w:rsidP="00F05567" w:rsidRDefault="00F05567" w14:paraId="4B0A127B" w14:textId="77777777">
      <w:pPr>
        <w:jc w:val="both"/>
        <w:rPr>
          <w:sz w:val="20"/>
          <w:szCs w:val="20"/>
        </w:rPr>
      </w:pPr>
    </w:p>
    <w:p w:rsidR="003B41D4" w:rsidP="00D56EA3" w:rsidRDefault="00F05567" w14:paraId="56523135" w14:textId="362A808D">
      <w:pPr>
        <w:ind w:firstLine="709"/>
        <w:jc w:val="both"/>
        <w:rPr>
          <w:sz w:val="20"/>
          <w:szCs w:val="20"/>
        </w:rPr>
      </w:pPr>
      <w:r>
        <w:rPr>
          <w:noProof/>
          <w:sz w:val="20"/>
          <w:szCs w:val="20"/>
          <w:lang w:val="es-ES"/>
        </w:rPr>
        <mc:AlternateContent>
          <mc:Choice Requires="wps">
            <w:drawing>
              <wp:anchor distT="0" distB="0" distL="114300" distR="114300" simplePos="0" relativeHeight="251665408" behindDoc="0" locked="0" layoutInCell="1" allowOverlap="1" wp14:anchorId="17928002" wp14:editId="4FFE1ACF">
                <wp:simplePos x="0" y="0"/>
                <wp:positionH relativeFrom="column">
                  <wp:posOffset>2023110</wp:posOffset>
                </wp:positionH>
                <wp:positionV relativeFrom="paragraph">
                  <wp:posOffset>109220</wp:posOffset>
                </wp:positionV>
                <wp:extent cx="2219325" cy="1171575"/>
                <wp:effectExtent l="38100" t="19050" r="66675" b="104775"/>
                <wp:wrapNone/>
                <wp:docPr id="20" name="Rectángulo 20"/>
                <wp:cNvGraphicFramePr/>
                <a:graphic xmlns:a="http://schemas.openxmlformats.org/drawingml/2006/main">
                  <a:graphicData uri="http://schemas.microsoft.com/office/word/2010/wordprocessingShape">
                    <wps:wsp>
                      <wps:cNvSpPr/>
                      <wps:spPr>
                        <a:xfrm>
                          <a:off x="0" y="0"/>
                          <a:ext cx="2219325" cy="1171575"/>
                        </a:xfrm>
                        <a:prstGeom prst="rect">
                          <a:avLst/>
                        </a:prstGeom>
                        <a:noFill/>
                        <a:ln>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5110225E">
              <v:rect id="Rectángulo 20" style="position:absolute;margin-left:159.3pt;margin-top:8.6pt;width:174.75pt;height:9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4579b8 [3044]" w14:anchorId="4C2417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">
                <v:stroke dashstyle="dash"/>
                <v:shadow on="t" color="black" opacity="22937f" offset="0,.63889mm" origin=",.5"/>
              </v:rect>
            </w:pict>
          </mc:Fallback>
        </mc:AlternateContent>
      </w:r>
    </w:p>
    <w:p w:rsidR="003B41D4" w:rsidP="00D56EA3" w:rsidRDefault="00F05567" w14:paraId="0BC8FEA5" w14:textId="1671EF60">
      <w:pPr>
        <w:ind w:firstLine="709"/>
        <w:jc w:val="both"/>
        <w:rPr>
          <w:sz w:val="20"/>
          <w:szCs w:val="20"/>
        </w:rPr>
      </w:pPr>
      <w:r w:rsidRPr="00F05567">
        <w:rPr>
          <w:noProof/>
          <w:sz w:val="20"/>
          <w:szCs w:val="20"/>
          <w:lang w:val="es-ES"/>
        </w:rPr>
        <mc:AlternateContent>
          <mc:Choice Requires="wps">
            <w:drawing>
              <wp:anchor distT="45720" distB="45720" distL="114300" distR="114300" simplePos="0" relativeHeight="251671552" behindDoc="0" locked="0" layoutInCell="1" allowOverlap="1" wp14:anchorId="6EFE481C" wp14:editId="10AB31F6">
                <wp:simplePos x="0" y="0"/>
                <wp:positionH relativeFrom="margin">
                  <wp:align>center</wp:align>
                </wp:positionH>
                <wp:positionV relativeFrom="paragraph">
                  <wp:posOffset>7620</wp:posOffset>
                </wp:positionV>
                <wp:extent cx="1924050" cy="1404620"/>
                <wp:effectExtent l="0" t="0" r="19050" b="1968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404620"/>
                        </a:xfrm>
                        <a:prstGeom prst="rect">
                          <a:avLst/>
                        </a:prstGeom>
                        <a:solidFill>
                          <a:srgbClr val="FFFFFF"/>
                        </a:solidFill>
                        <a:ln w="9525">
                          <a:solidFill>
                            <a:schemeClr val="bg2"/>
                          </a:solidFill>
                          <a:miter lim="800000"/>
                          <a:headEnd/>
                          <a:tailEnd/>
                        </a:ln>
                      </wps:spPr>
                      <wps:txbx>
                        <w:txbxContent>
                          <w:p w:rsidRPr="00C64D7B" w:rsidR="00FB0E35" w:rsidP="00F05567" w:rsidRDefault="00FB0E35" w14:paraId="6E3EEB23" w14:textId="4EDBD9D9">
                            <w:pPr>
                              <w:jc w:val="center"/>
                              <w:rPr>
                                <w:sz w:val="20"/>
                                <w:lang w:val="es-ES"/>
                              </w:rPr>
                            </w:pPr>
                            <w:r w:rsidRPr="00C64D7B">
                              <w:rPr>
                                <w:sz w:val="20"/>
                                <w:lang w:val="es-ES"/>
                              </w:rPr>
                              <w:t>Proceso de Transformación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2C8CD7FA">
              <v:shape id="Cuadro de texto 2" style="position:absolute;left:0;text-align:left;margin-left:0;margin-top:.6pt;width:151.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spid="_x0000_s1029" strokecolor="#eeece1 [3214]"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" w14:anchorId="6EFE481C">
                <v:textbox style="mso-fit-shape-to-text:t">
                  <w:txbxContent>
                    <w:p w:rsidRPr="00C64D7B" w:rsidR="00FB0E35" w:rsidP="00F05567" w:rsidRDefault="00FB0E35" w14:paraId="7721C7F5" w14:textId="4EDBD9D9">
                      <w:pPr>
                        <w:jc w:val="center"/>
                        <w:rPr>
                          <w:sz w:val="20"/>
                          <w:lang w:val="es-ES"/>
                        </w:rPr>
                      </w:pPr>
                      <w:r w:rsidRPr="00C64D7B">
                        <w:rPr>
                          <w:sz w:val="20"/>
                          <w:lang w:val="es-ES"/>
                        </w:rPr>
                        <w:t>Proceso de Transformación</w:t>
                      </w:r>
                    </w:p>
                  </w:txbxContent>
                </v:textbox>
                <w10:wrap type="square" anchorx="margin"/>
              </v:shape>
            </w:pict>
          </mc:Fallback>
        </mc:AlternateContent>
      </w:r>
    </w:p>
    <w:p w:rsidR="00820A5A" w:rsidP="00D56EA3" w:rsidRDefault="00820A5A" w14:paraId="47F88148" w14:textId="44966B57">
      <w:pPr>
        <w:ind w:firstLine="709"/>
        <w:jc w:val="both"/>
        <w:rPr>
          <w:sz w:val="20"/>
          <w:szCs w:val="20"/>
        </w:rPr>
      </w:pPr>
    </w:p>
    <w:p w:rsidR="00820A5A" w:rsidP="00D56EA3" w:rsidRDefault="00F05567" w14:paraId="2FE20AF4" w14:textId="038FF3EC">
      <w:pPr>
        <w:ind w:firstLine="709"/>
        <w:jc w:val="both"/>
        <w:rPr>
          <w:sz w:val="20"/>
          <w:szCs w:val="20"/>
        </w:rPr>
      </w:pPr>
      <w:r w:rsidRPr="00F05567">
        <w:rPr>
          <w:noProof/>
          <w:sz w:val="20"/>
          <w:szCs w:val="20"/>
          <w:lang w:val="es-ES"/>
        </w:rPr>
        <mc:AlternateContent>
          <mc:Choice Requires="wps">
            <w:drawing>
              <wp:anchor distT="45720" distB="45720" distL="114300" distR="114300" simplePos="0" relativeHeight="251669504" behindDoc="0" locked="0" layoutInCell="1" allowOverlap="1" wp14:anchorId="1AD6154F" wp14:editId="2730476E">
                <wp:simplePos x="0" y="0"/>
                <wp:positionH relativeFrom="margin">
                  <wp:align>center</wp:align>
                </wp:positionH>
                <wp:positionV relativeFrom="paragraph">
                  <wp:posOffset>5080</wp:posOffset>
                </wp:positionV>
                <wp:extent cx="752475" cy="1404620"/>
                <wp:effectExtent l="0" t="0" r="28575" b="1968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1404620"/>
                        </a:xfrm>
                        <a:prstGeom prst="rect">
                          <a:avLst/>
                        </a:prstGeom>
                        <a:solidFill>
                          <a:srgbClr val="FFFFFF"/>
                        </a:solidFill>
                        <a:ln w="9525">
                          <a:solidFill>
                            <a:srgbClr val="000000"/>
                          </a:solidFill>
                          <a:miter lim="800000"/>
                          <a:headEnd/>
                          <a:tailEnd/>
                        </a:ln>
                      </wps:spPr>
                      <wps:txbx>
                        <w:txbxContent>
                          <w:p w:rsidRPr="00C64D7B" w:rsidR="00FB0E35" w:rsidP="00F05567" w:rsidRDefault="00FB0E35" w14:paraId="40378F44" w14:textId="31163FFD">
                            <w:pPr>
                              <w:rPr>
                                <w:sz w:val="20"/>
                                <w:lang w:val="es-ES"/>
                              </w:rPr>
                            </w:pPr>
                            <w:r w:rsidRPr="00C64D7B">
                              <w:rPr>
                                <w:sz w:val="20"/>
                                <w:lang w:val="es-ES"/>
                              </w:rPr>
                              <w:t>Empresa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313C48F2">
              <v:shape id="_x0000_s1030" style="position:absolute;left:0;text-align:left;margin-left:0;margin-top:.4pt;width:59.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" w14:anchorId="1AD6154F">
                <v:textbox style="mso-fit-shape-to-text:t">
                  <w:txbxContent>
                    <w:p w:rsidRPr="00C64D7B" w:rsidR="00FB0E35" w:rsidP="00F05567" w:rsidRDefault="00FB0E35" w14:paraId="69210F36" w14:textId="31163FFD">
                      <w:pPr>
                        <w:rPr>
                          <w:sz w:val="20"/>
                          <w:lang w:val="es-ES"/>
                        </w:rPr>
                      </w:pPr>
                      <w:r w:rsidRPr="00C64D7B">
                        <w:rPr>
                          <w:sz w:val="20"/>
                          <w:lang w:val="es-ES"/>
                        </w:rPr>
                        <w:t>Empresa</w:t>
                      </w:r>
                    </w:p>
                  </w:txbxContent>
                </v:textbox>
                <w10:wrap type="square" anchorx="margin"/>
              </v:shape>
            </w:pict>
          </mc:Fallback>
        </mc:AlternateContent>
      </w:r>
      <w:r>
        <w:rPr>
          <w:noProof/>
          <w:sz w:val="20"/>
          <w:szCs w:val="20"/>
          <w:lang w:val="es-ES"/>
        </w:rPr>
        <mc:AlternateContent>
          <mc:Choice Requires="wps">
            <w:drawing>
              <wp:anchor distT="0" distB="0" distL="114300" distR="114300" simplePos="0" relativeHeight="251667456" behindDoc="0" locked="0" layoutInCell="1" allowOverlap="1" wp14:anchorId="1E2E4FBE" wp14:editId="0B1570CC">
                <wp:simplePos x="0" y="0"/>
                <wp:positionH relativeFrom="column">
                  <wp:posOffset>4013835</wp:posOffset>
                </wp:positionH>
                <wp:positionV relativeFrom="paragraph">
                  <wp:posOffset>138430</wp:posOffset>
                </wp:positionV>
                <wp:extent cx="609600" cy="0"/>
                <wp:effectExtent l="38100" t="76200" r="38100" b="133350"/>
                <wp:wrapNone/>
                <wp:docPr id="21" name="Conector recto de flecha 21"/>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34875E0D">
              <v:shapetype id="_x0000_t32" coordsize="21600,21600" o:oned="t" filled="f" o:spt="32" path="m,l21600,21600e" w14:anchorId="22ECB4BE">
                <v:path fillok="f" arrowok="t" o:connecttype="none"/>
                <o:lock v:ext="edit" shapetype="t"/>
              </v:shapetype>
              <v:shape id="Conector recto de flecha 21" style="position:absolute;margin-left:316.05pt;margin-top:10.9pt;width:48pt;height:0;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">
                <v:stroke endarrow="block"/>
                <v:shadow on="t" color="black" opacity="24903f" offset="0,.55556mm" origin=",.5"/>
              </v:shape>
            </w:pict>
          </mc:Fallback>
        </mc:AlternateContent>
      </w:r>
      <w:r>
        <w:rPr>
          <w:noProof/>
          <w:sz w:val="20"/>
          <w:szCs w:val="20"/>
          <w:lang w:val="es-ES"/>
        </w:rPr>
        <mc:AlternateContent>
          <mc:Choice Requires="wps">
            <w:drawing>
              <wp:anchor distT="0" distB="0" distL="114300" distR="114300" simplePos="0" relativeHeight="251662336" behindDoc="0" locked="0" layoutInCell="1" allowOverlap="1" wp14:anchorId="7C104B28" wp14:editId="5B6F2D17">
                <wp:simplePos x="0" y="0"/>
                <wp:positionH relativeFrom="column">
                  <wp:posOffset>1623060</wp:posOffset>
                </wp:positionH>
                <wp:positionV relativeFrom="paragraph">
                  <wp:posOffset>138430</wp:posOffset>
                </wp:positionV>
                <wp:extent cx="609600" cy="0"/>
                <wp:effectExtent l="38100" t="76200" r="38100" b="133350"/>
                <wp:wrapNone/>
                <wp:docPr id="18" name="Conector recto de flecha 18"/>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4AB29C6C">
              <v:shape id="Conector recto de flecha 18" style="position:absolute;margin-left:127.8pt;margin-top:10.9pt;width:48pt;height:0;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" w14:anchorId="440F5932">
                <v:stroke endarrow="block"/>
                <v:shadow on="t" color="black" opacity="24903f" offset="0,.55556mm" origin=",.5"/>
              </v:shape>
            </w:pict>
          </mc:Fallback>
        </mc:AlternateContent>
      </w:r>
      <w:r w:rsidRPr="00F05567">
        <w:rPr>
          <w:noProof/>
          <w:sz w:val="20"/>
          <w:szCs w:val="20"/>
          <w:lang w:val="es-ES"/>
        </w:rPr>
        <mc:AlternateContent>
          <mc:Choice Requires="wps">
            <w:drawing>
              <wp:anchor distT="45720" distB="45720" distL="114300" distR="114300" simplePos="0" relativeHeight="251664384" behindDoc="0" locked="0" layoutInCell="1" allowOverlap="1" wp14:anchorId="4B073E3A" wp14:editId="7511253E">
                <wp:simplePos x="0" y="0"/>
                <wp:positionH relativeFrom="column">
                  <wp:posOffset>4594860</wp:posOffset>
                </wp:positionH>
                <wp:positionV relativeFrom="paragraph">
                  <wp:posOffset>5080</wp:posOffset>
                </wp:positionV>
                <wp:extent cx="685800" cy="1404620"/>
                <wp:effectExtent l="0" t="0" r="19050" b="1968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solidFill>
                            <a:srgbClr val="000000"/>
                          </a:solidFill>
                          <a:miter lim="800000"/>
                          <a:headEnd/>
                          <a:tailEnd/>
                        </a:ln>
                      </wps:spPr>
                      <wps:txbx>
                        <w:txbxContent>
                          <w:p w:rsidRPr="00C64D7B" w:rsidR="00FB0E35" w:rsidP="00F05567" w:rsidRDefault="00FB0E35" w14:paraId="3F10F402" w14:textId="77777777">
                            <w:pPr>
                              <w:rPr>
                                <w:sz w:val="20"/>
                              </w:rPr>
                            </w:pPr>
                            <w:r w:rsidRPr="00C64D7B">
                              <w:rPr>
                                <w:sz w:val="20"/>
                              </w:rPr>
                              <w:t>Exterior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4B615881">
              <v:shape id="_x0000_s1031" style="position:absolute;left:0;text-align:left;margin-left:361.8pt;margin-top:.4pt;width:5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" w14:anchorId="4B073E3A">
                <v:textbox style="mso-fit-shape-to-text:t">
                  <w:txbxContent>
                    <w:p w:rsidRPr="00C64D7B" w:rsidR="00FB0E35" w:rsidP="00F05567" w:rsidRDefault="00FB0E35" w14:paraId="58E5B782" w14:textId="77777777">
                      <w:pPr>
                        <w:rPr>
                          <w:sz w:val="20"/>
                        </w:rPr>
                      </w:pPr>
                      <w:r w:rsidRPr="00C64D7B">
                        <w:rPr>
                          <w:sz w:val="20"/>
                        </w:rPr>
                        <w:t>Exterior</w:t>
                      </w:r>
                    </w:p>
                  </w:txbxContent>
                </v:textbox>
                <w10:wrap type="square"/>
              </v:shape>
            </w:pict>
          </mc:Fallback>
        </mc:AlternateContent>
      </w:r>
      <w:r w:rsidRPr="00F05567">
        <w:rPr>
          <w:noProof/>
          <w:sz w:val="20"/>
          <w:szCs w:val="20"/>
          <w:lang w:val="es-ES"/>
        </w:rPr>
        <mc:AlternateContent>
          <mc:Choice Requires="wps">
            <w:drawing>
              <wp:anchor distT="45720" distB="45720" distL="114300" distR="114300" simplePos="0" relativeHeight="251661312" behindDoc="0" locked="0" layoutInCell="1" allowOverlap="1" wp14:anchorId="4A58E911" wp14:editId="0B30002D">
                <wp:simplePos x="0" y="0"/>
                <wp:positionH relativeFrom="column">
                  <wp:posOffset>927735</wp:posOffset>
                </wp:positionH>
                <wp:positionV relativeFrom="paragraph">
                  <wp:posOffset>5080</wp:posOffset>
                </wp:positionV>
                <wp:extent cx="685800" cy="1404620"/>
                <wp:effectExtent l="0" t="0" r="19050" b="1968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solidFill>
                            <a:srgbClr val="000000"/>
                          </a:solidFill>
                          <a:miter lim="800000"/>
                          <a:headEnd/>
                          <a:tailEnd/>
                        </a:ln>
                      </wps:spPr>
                      <wps:txbx>
                        <w:txbxContent>
                          <w:p w:rsidRPr="00C64D7B" w:rsidR="00FB0E35" w:rsidRDefault="00FB0E35" w14:paraId="040E4C94" w14:textId="339C70BB">
                            <w:pPr>
                              <w:rPr>
                                <w:sz w:val="20"/>
                              </w:rPr>
                            </w:pPr>
                            <w:r w:rsidRPr="00C64D7B">
                              <w:rPr>
                                <w:sz w:val="20"/>
                              </w:rPr>
                              <w:t>Exterior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268AA9D7">
              <v:shape id="_x0000_s1032" style="position:absolute;left:0;text-align:left;margin-left:73.05pt;margin-top:.4pt;width:5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" w14:anchorId="4A58E911">
                <v:textbox style="mso-fit-shape-to-text:t">
                  <w:txbxContent>
                    <w:p w:rsidRPr="00C64D7B" w:rsidR="00FB0E35" w:rsidRDefault="00FB0E35" w14:paraId="6411E4FD" w14:textId="339C70BB">
                      <w:pPr>
                        <w:rPr>
                          <w:sz w:val="20"/>
                        </w:rPr>
                      </w:pPr>
                      <w:r w:rsidRPr="00C64D7B">
                        <w:rPr>
                          <w:sz w:val="20"/>
                        </w:rPr>
                        <w:t>Exterior</w:t>
                      </w:r>
                    </w:p>
                  </w:txbxContent>
                </v:textbox>
                <w10:wrap type="square"/>
              </v:shape>
            </w:pict>
          </mc:Fallback>
        </mc:AlternateContent>
      </w:r>
    </w:p>
    <w:p w:rsidR="00820A5A" w:rsidP="00D56EA3" w:rsidRDefault="00820A5A" w14:paraId="3F63169C" w14:textId="0C4C35C4">
      <w:pPr>
        <w:ind w:firstLine="709"/>
        <w:jc w:val="both"/>
        <w:rPr>
          <w:sz w:val="20"/>
          <w:szCs w:val="20"/>
        </w:rPr>
      </w:pPr>
    </w:p>
    <w:p w:rsidR="00820A5A" w:rsidP="00D56EA3" w:rsidRDefault="00F05567" w14:paraId="2CC1F8D8" w14:textId="2BF903CD">
      <w:pPr>
        <w:ind w:firstLine="709"/>
        <w:jc w:val="both"/>
        <w:rPr>
          <w:sz w:val="20"/>
          <w:szCs w:val="20"/>
        </w:rPr>
      </w:pPr>
      <w:r w:rsidRPr="00F05567">
        <w:rPr>
          <w:noProof/>
          <w:sz w:val="20"/>
          <w:szCs w:val="20"/>
          <w:lang w:val="es-ES"/>
        </w:rPr>
        <mc:AlternateContent>
          <mc:Choice Requires="wps">
            <w:drawing>
              <wp:anchor distT="45720" distB="45720" distL="114300" distR="114300" simplePos="0" relativeHeight="251673600" behindDoc="0" locked="0" layoutInCell="1" allowOverlap="1" wp14:anchorId="3EA005C5" wp14:editId="0D57B567">
                <wp:simplePos x="0" y="0"/>
                <wp:positionH relativeFrom="margin">
                  <wp:posOffset>2194560</wp:posOffset>
                </wp:positionH>
                <wp:positionV relativeFrom="paragraph">
                  <wp:posOffset>59690</wp:posOffset>
                </wp:positionV>
                <wp:extent cx="1924050" cy="1404620"/>
                <wp:effectExtent l="0" t="0" r="19050" b="1968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404620"/>
                        </a:xfrm>
                        <a:prstGeom prst="rect">
                          <a:avLst/>
                        </a:prstGeom>
                        <a:solidFill>
                          <a:srgbClr val="FFFFFF"/>
                        </a:solidFill>
                        <a:ln w="9525">
                          <a:solidFill>
                            <a:schemeClr val="bg2"/>
                          </a:solidFill>
                          <a:miter lim="800000"/>
                          <a:headEnd/>
                          <a:tailEnd/>
                        </a:ln>
                      </wps:spPr>
                      <wps:txbx>
                        <w:txbxContent>
                          <w:p w:rsidRPr="00C64D7B" w:rsidR="00FB0E35" w:rsidP="00F05567" w:rsidRDefault="00FB0E35" w14:paraId="3BAED3B8" w14:textId="0C7C0ED4">
                            <w:pPr>
                              <w:jc w:val="center"/>
                              <w:rPr>
                                <w:sz w:val="20"/>
                                <w:lang w:val="es-ES"/>
                              </w:rPr>
                            </w:pPr>
                            <w:r w:rsidRPr="00C64D7B">
                              <w:rPr>
                                <w:sz w:val="20"/>
                                <w:lang w:val="es-ES"/>
                              </w:rPr>
                              <w:t>Sistema de 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3A280241">
              <v:shape id="_x0000_s1033" style="position:absolute;left:0;text-align:left;margin-left:172.8pt;margin-top:4.7pt;width:151.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strokecolor="#eeece1 [3214]"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" w14:anchorId="3EA005C5">
                <v:textbox style="mso-fit-shape-to-text:t">
                  <w:txbxContent>
                    <w:p w:rsidRPr="00C64D7B" w:rsidR="00FB0E35" w:rsidP="00F05567" w:rsidRDefault="00FB0E35" w14:paraId="7F0FDD09" w14:textId="0C7C0ED4">
                      <w:pPr>
                        <w:jc w:val="center"/>
                        <w:rPr>
                          <w:sz w:val="20"/>
                          <w:lang w:val="es-ES"/>
                        </w:rPr>
                      </w:pPr>
                      <w:r w:rsidRPr="00C64D7B">
                        <w:rPr>
                          <w:sz w:val="20"/>
                          <w:lang w:val="es-ES"/>
                        </w:rPr>
                        <w:t>Sistema de control</w:t>
                      </w:r>
                    </w:p>
                  </w:txbxContent>
                </v:textbox>
                <w10:wrap type="square" anchorx="margin"/>
              </v:shape>
            </w:pict>
          </mc:Fallback>
        </mc:AlternateContent>
      </w:r>
    </w:p>
    <w:p w:rsidR="00820A5A" w:rsidP="00D56EA3" w:rsidRDefault="00820A5A" w14:paraId="0D03C8DF" w14:textId="01EE8A17">
      <w:pPr>
        <w:ind w:firstLine="709"/>
        <w:jc w:val="both"/>
        <w:rPr>
          <w:sz w:val="20"/>
          <w:szCs w:val="20"/>
        </w:rPr>
      </w:pPr>
    </w:p>
    <w:p w:rsidR="00820A5A" w:rsidP="00D56EA3" w:rsidRDefault="00820A5A" w14:paraId="0F84091C" w14:textId="5C254B54">
      <w:pPr>
        <w:ind w:firstLine="709"/>
        <w:jc w:val="both"/>
        <w:rPr>
          <w:sz w:val="20"/>
          <w:szCs w:val="20"/>
        </w:rPr>
      </w:pPr>
    </w:p>
    <w:p w:rsidR="00820A5A" w:rsidP="00D56EA3" w:rsidRDefault="00820A5A" w14:paraId="52EA503A" w14:textId="1BB70E57">
      <w:pPr>
        <w:ind w:firstLine="709"/>
        <w:jc w:val="both"/>
        <w:rPr>
          <w:sz w:val="20"/>
          <w:szCs w:val="20"/>
        </w:rPr>
      </w:pPr>
    </w:p>
    <w:p w:rsidR="00F05567" w:rsidP="00F05567" w:rsidRDefault="00F05567" w14:paraId="1417B9E3" w14:textId="02929A6B">
      <w:pPr>
        <w:ind w:firstLine="720"/>
        <w:rPr>
          <w:sz w:val="20"/>
          <w:szCs w:val="20"/>
        </w:rPr>
      </w:pPr>
      <w:r>
        <w:rPr>
          <w:sz w:val="20"/>
          <w:szCs w:val="20"/>
        </w:rPr>
        <w:t>Nota</w:t>
      </w:r>
      <w:r w:rsidRPr="006B1ADB">
        <w:rPr>
          <w:sz w:val="20"/>
          <w:szCs w:val="20"/>
        </w:rPr>
        <w:t xml:space="preserve">. </w:t>
      </w:r>
      <w:r w:rsidR="000840F1">
        <w:rPr>
          <w:sz w:val="20"/>
          <w:szCs w:val="20"/>
        </w:rPr>
        <w:t>Adaptado de</w:t>
      </w:r>
      <w:r w:rsidRPr="006B1ADB">
        <w:rPr>
          <w:sz w:val="20"/>
          <w:szCs w:val="20"/>
        </w:rPr>
        <w:t xml:space="preserve"> Planas Flores</w:t>
      </w:r>
      <w:r>
        <w:rPr>
          <w:sz w:val="20"/>
          <w:szCs w:val="20"/>
        </w:rPr>
        <w:t>,</w:t>
      </w:r>
      <w:r w:rsidRPr="006B1ADB">
        <w:rPr>
          <w:sz w:val="20"/>
          <w:szCs w:val="20"/>
        </w:rPr>
        <w:t xml:space="preserve"> </w:t>
      </w:r>
      <w:r w:rsidR="000840F1">
        <w:rPr>
          <w:sz w:val="20"/>
          <w:szCs w:val="20"/>
        </w:rPr>
        <w:t>(</w:t>
      </w:r>
      <w:r w:rsidRPr="006B1ADB">
        <w:rPr>
          <w:sz w:val="20"/>
          <w:szCs w:val="20"/>
        </w:rPr>
        <w:t>2018</w:t>
      </w:r>
      <w:r w:rsidR="000840F1">
        <w:rPr>
          <w:sz w:val="20"/>
          <w:szCs w:val="20"/>
        </w:rPr>
        <w:t>)</w:t>
      </w:r>
      <w:r>
        <w:rPr>
          <w:sz w:val="20"/>
          <w:szCs w:val="20"/>
        </w:rPr>
        <w:t xml:space="preserve">. </w:t>
      </w:r>
    </w:p>
    <w:p w:rsidR="00820A5A" w:rsidP="00F05567" w:rsidRDefault="00820A5A" w14:paraId="6ACCD6B8" w14:textId="4D3A9AA4">
      <w:pPr>
        <w:ind w:firstLine="709"/>
        <w:jc w:val="both"/>
        <w:rPr>
          <w:sz w:val="20"/>
          <w:szCs w:val="20"/>
        </w:rPr>
      </w:pPr>
    </w:p>
    <w:p w:rsidR="00820A5A" w:rsidP="00D56EA3" w:rsidRDefault="00820A5A" w14:paraId="3D45040D" w14:textId="1782A32B">
      <w:pPr>
        <w:ind w:firstLine="709"/>
        <w:jc w:val="both"/>
        <w:rPr>
          <w:sz w:val="20"/>
          <w:szCs w:val="20"/>
        </w:rPr>
      </w:pPr>
    </w:p>
    <w:p w:rsidR="00820A5A" w:rsidP="003C1C3E" w:rsidRDefault="0032306C" w14:paraId="2A50E41E" w14:textId="5D82C9D8">
      <w:pPr>
        <w:jc w:val="both"/>
        <w:rPr>
          <w:sz w:val="20"/>
          <w:szCs w:val="20"/>
        </w:rPr>
      </w:pPr>
      <w:r>
        <w:rPr>
          <w:sz w:val="20"/>
          <w:szCs w:val="20"/>
        </w:rPr>
        <w:t>L</w:t>
      </w:r>
      <w:r w:rsidR="001550F9">
        <w:rPr>
          <w:sz w:val="20"/>
          <w:szCs w:val="20"/>
        </w:rPr>
        <w:t>as fuentes de obtención de recursos suelen ser otras empresas que se ubican en un eslabón anterior en la cadena productiva. Así, cada organización cuenta con proveedores que ofrecen insumos o acreedores que aportan capital necesarios para mantener la empresa en funcionamiento, del mismo modo, al final del proceso se encuentran los clientes que adquieren los nuevos bienes transformados, estos pueden ser consumidores finales, como lo es un niño que compra una golosina en una tienda, o un siguiente eslabón de la cadena productiva de distribución</w:t>
      </w:r>
      <w:r w:rsidR="0003124F">
        <w:rPr>
          <w:sz w:val="20"/>
          <w:szCs w:val="20"/>
        </w:rPr>
        <w:t>, como lo son las empresas pertenecientes al sector terciario de la economía</w:t>
      </w:r>
      <w:r w:rsidR="0029348E">
        <w:rPr>
          <w:sz w:val="20"/>
          <w:szCs w:val="20"/>
        </w:rPr>
        <w:t xml:space="preserve"> (compran para vender)</w:t>
      </w:r>
      <w:r w:rsidR="0003124F">
        <w:rPr>
          <w:sz w:val="20"/>
          <w:szCs w:val="20"/>
        </w:rPr>
        <w:t xml:space="preserve">. </w:t>
      </w:r>
    </w:p>
    <w:p w:rsidR="00820A5A" w:rsidP="00D56EA3" w:rsidRDefault="00820A5A" w14:paraId="1176FF2C" w14:textId="1D27EF5D">
      <w:pPr>
        <w:ind w:firstLine="709"/>
        <w:jc w:val="both"/>
        <w:rPr>
          <w:sz w:val="20"/>
          <w:szCs w:val="20"/>
        </w:rPr>
      </w:pPr>
    </w:p>
    <w:p w:rsidR="0029348E" w:rsidP="0063609F" w:rsidRDefault="0029348E" w14:paraId="72F3D0C5" w14:textId="54F43FE5">
      <w:pPr>
        <w:jc w:val="both"/>
        <w:rPr>
          <w:sz w:val="20"/>
          <w:szCs w:val="20"/>
        </w:rPr>
      </w:pPr>
      <w:r>
        <w:rPr>
          <w:sz w:val="20"/>
          <w:szCs w:val="20"/>
        </w:rPr>
        <w:t>La mecánica descrita deja en claro que los recursos son el combustible para que una organización se mantenga activa, es por ello que el término toma tanta relevancia a la hora de concebir la gestión administrativa asociada a los procesos productivos. Diversos autores sugieren su clasificación en función de su naturaleza, así pues, se propone y detalla la siguiente clasificación dada su amplia aceptación en el ámbito organizacional:</w:t>
      </w:r>
    </w:p>
    <w:p w:rsidR="0022424B" w:rsidP="00D56EA3" w:rsidRDefault="0022424B" w14:paraId="39441CF1" w14:textId="7339ECBB">
      <w:pPr>
        <w:ind w:firstLine="709"/>
        <w:jc w:val="both"/>
        <w:rPr>
          <w:sz w:val="20"/>
          <w:szCs w:val="20"/>
        </w:rPr>
      </w:pPr>
    </w:p>
    <w:p w:rsidR="00500CB2" w:rsidP="00D56EA3" w:rsidRDefault="00500CB2" w14:paraId="103BC97B" w14:textId="2F597C0C">
      <w:pPr>
        <w:ind w:firstLine="709"/>
        <w:jc w:val="both"/>
        <w:rPr>
          <w:sz w:val="20"/>
          <w:szCs w:val="20"/>
        </w:rPr>
      </w:pPr>
      <w:r>
        <w:rPr>
          <w:b/>
          <w:bCs/>
          <w:noProof/>
          <w:sz w:val="20"/>
          <w:szCs w:val="20"/>
          <w:lang w:val="es-ES"/>
        </w:rPr>
        <mc:AlternateContent>
          <mc:Choice Requires="wps">
            <w:drawing>
              <wp:inline distT="0" distB="0" distL="0" distR="0" wp14:anchorId="16F8A4B7" wp14:editId="70D8952D">
                <wp:extent cx="5800725" cy="247650"/>
                <wp:effectExtent l="0" t="0" r="28575" b="19050"/>
                <wp:docPr id="15" name="Cuadro de texto 15"/>
                <wp:cNvGraphicFramePr/>
                <a:graphic xmlns:a="http://schemas.openxmlformats.org/drawingml/2006/main">
                  <a:graphicData uri="http://schemas.microsoft.com/office/word/2010/wordprocessingShape">
                    <wps:wsp>
                      <wps:cNvSpPr txBox="1"/>
                      <wps:spPr>
                        <a:xfrm>
                          <a:off x="0" y="0"/>
                          <a:ext cx="5800725" cy="247650"/>
                        </a:xfrm>
                        <a:prstGeom prst="rect">
                          <a:avLst/>
                        </a:prstGeom>
                        <a:solidFill>
                          <a:srgbClr val="39A900"/>
                        </a:solidFill>
                        <a:ln w="6350">
                          <a:solidFill>
                            <a:prstClr val="black"/>
                          </a:solidFill>
                        </a:ln>
                      </wps:spPr>
                      <wps:txbx>
                        <w:txbxContent>
                          <w:p w:rsidRPr="00D844BF" w:rsidR="00FB0E35" w:rsidP="00500CB2" w:rsidRDefault="00FB0E35" w14:paraId="60AD3DC9" w14:textId="17BD88DD">
                            <w:pPr>
                              <w:jc w:val="center"/>
                              <w:rPr>
                                <w:b/>
                                <w:color w:val="FFFFFF" w:themeColor="background1"/>
                              </w:rPr>
                            </w:pPr>
                            <w:r w:rsidRPr="00500CB2">
                              <w:rPr>
                                <w:b/>
                                <w:color w:val="FFFFFF" w:themeColor="background1"/>
                                <w:lang w:val="es-ES"/>
                              </w:rPr>
                              <w:t>DI_CF03_1.2_recursos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03D4A28F">
              <v:shape id="Cuadro de texto 15" style="width:456.75pt;height:19.5pt;visibility:visible;mso-wrap-style:square;mso-left-percent:-10001;mso-top-percent:-10001;mso-position-horizontal:absolute;mso-position-horizontal-relative:char;mso-position-vertical:absolute;mso-position-vertical-relative:line;mso-left-percent:-10001;mso-top-percent:-10001;v-text-anchor:middle" o:spid="_x0000_s1034" fillcolor="#39a9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" w14:anchorId="16F8A4B7">
                <v:textbox>
                  <w:txbxContent>
                    <w:p w:rsidRPr="00D844BF" w:rsidR="00FB0E35" w:rsidP="00500CB2" w:rsidRDefault="00FB0E35" w14:paraId="413BD803" w14:textId="17BD88DD">
                      <w:pPr>
                        <w:jc w:val="center"/>
                        <w:rPr>
                          <w:b/>
                          <w:color w:val="FFFFFF" w:themeColor="background1"/>
                        </w:rPr>
                      </w:pPr>
                      <w:r w:rsidRPr="00500CB2">
                        <w:rPr>
                          <w:b/>
                          <w:color w:val="FFFFFF" w:themeColor="background1"/>
                          <w:lang w:val="es-ES"/>
                        </w:rPr>
                        <w:t>DI_CF03_1.2_recursos</w:t>
                      </w:r>
                    </w:p>
                  </w:txbxContent>
                </v:textbox>
                <w10:anchorlock/>
              </v:shape>
            </w:pict>
          </mc:Fallback>
        </mc:AlternateContent>
      </w:r>
    </w:p>
    <w:p w:rsidR="00E00E11" w:rsidP="00500CB2" w:rsidRDefault="00E00E11" w14:paraId="037ECB72" w14:textId="28107201">
      <w:pPr>
        <w:ind w:firstLine="709"/>
        <w:jc w:val="both"/>
        <w:rPr>
          <w:sz w:val="20"/>
          <w:szCs w:val="20"/>
        </w:rPr>
      </w:pPr>
    </w:p>
    <w:p w:rsidRPr="00E00E11" w:rsidR="0022424B" w:rsidP="00E00E11" w:rsidRDefault="0022424B" w14:paraId="6353C965" w14:textId="77777777">
      <w:pPr>
        <w:pStyle w:val="Prrafodelista"/>
        <w:rPr>
          <w:sz w:val="20"/>
          <w:szCs w:val="20"/>
        </w:rPr>
      </w:pPr>
    </w:p>
    <w:p w:rsidRPr="0022424B" w:rsidR="00E00E11" w:rsidP="008B3242" w:rsidRDefault="00E00E11" w14:paraId="0C364D20" w14:textId="20F8ECA7">
      <w:pPr>
        <w:pStyle w:val="Prrafodelista"/>
        <w:numPr>
          <w:ilvl w:val="1"/>
          <w:numId w:val="16"/>
        </w:numPr>
        <w:pBdr>
          <w:top w:val="nil"/>
          <w:left w:val="nil"/>
          <w:bottom w:val="nil"/>
          <w:right w:val="nil"/>
          <w:between w:val="nil"/>
        </w:pBdr>
        <w:ind w:left="709" w:hanging="425"/>
        <w:rPr>
          <w:b/>
          <w:sz w:val="20"/>
          <w:szCs w:val="20"/>
        </w:rPr>
      </w:pPr>
      <w:r w:rsidRPr="0022424B">
        <w:rPr>
          <w:b/>
          <w:sz w:val="20"/>
          <w:szCs w:val="20"/>
        </w:rPr>
        <w:t>Planeación y presupuesto</w:t>
      </w:r>
    </w:p>
    <w:p w:rsidR="006E58A8" w:rsidP="00D56EA3" w:rsidRDefault="006E58A8" w14:paraId="6BFBD5FB" w14:textId="374CF7CB">
      <w:pPr>
        <w:ind w:firstLine="709"/>
        <w:jc w:val="both"/>
        <w:rPr>
          <w:sz w:val="20"/>
          <w:szCs w:val="20"/>
        </w:rPr>
      </w:pPr>
    </w:p>
    <w:p w:rsidR="006E58A8" w:rsidP="0063609F" w:rsidRDefault="00AB2A05" w14:paraId="1ECAF918" w14:textId="0514ADBD">
      <w:pPr>
        <w:jc w:val="both"/>
        <w:rPr>
          <w:sz w:val="20"/>
          <w:szCs w:val="20"/>
        </w:rPr>
      </w:pPr>
      <w:r>
        <w:rPr>
          <w:sz w:val="20"/>
          <w:szCs w:val="20"/>
        </w:rPr>
        <w:t>La planeación se erige como una de las herramientas de administración de mayor utilidad, y es que</w:t>
      </w:r>
      <w:r w:rsidR="0063609F">
        <w:rPr>
          <w:sz w:val="20"/>
          <w:szCs w:val="20"/>
        </w:rPr>
        <w:t>,</w:t>
      </w:r>
      <w:r>
        <w:rPr>
          <w:sz w:val="20"/>
          <w:szCs w:val="20"/>
        </w:rPr>
        <w:t xml:space="preserve"> a partir de ella, es posible determinar los objetivos que los directivos o propietarios esperan alcanzar con la operación. Resulta difícil </w:t>
      </w:r>
      <w:r w:rsidR="00612656">
        <w:rPr>
          <w:sz w:val="20"/>
          <w:szCs w:val="20"/>
        </w:rPr>
        <w:t xml:space="preserve">encaminar los esfuerzos cuando no se vislumbra una meta a futuro, la planeación dota de propósito a la empresa, y ofrece una ruta de acción para todos los funcionarios involucrados. </w:t>
      </w:r>
    </w:p>
    <w:p w:rsidR="00612656" w:rsidP="00D56EA3" w:rsidRDefault="00612656" w14:paraId="4095E685" w14:textId="51B94AB1">
      <w:pPr>
        <w:ind w:firstLine="709"/>
        <w:jc w:val="both"/>
        <w:rPr>
          <w:sz w:val="20"/>
          <w:szCs w:val="20"/>
        </w:rPr>
      </w:pPr>
    </w:p>
    <w:p w:rsidR="00612656" w:rsidP="0063609F" w:rsidRDefault="00612656" w14:paraId="4C7341FD" w14:textId="2737EF94">
      <w:pPr>
        <w:jc w:val="both"/>
        <w:rPr>
          <w:sz w:val="20"/>
          <w:szCs w:val="20"/>
        </w:rPr>
      </w:pPr>
      <w:r>
        <w:rPr>
          <w:sz w:val="20"/>
          <w:szCs w:val="20"/>
        </w:rPr>
        <w:t>El presupuesto surge como una metodología cuantitativa que aterriza las expectativas en cifras, delimitando las metas por áreas de operación o por naturaleza. Es un documento formal con una estructura definida en la que se presentan los objetivos a corto y mediano plazo.</w:t>
      </w:r>
    </w:p>
    <w:p w:rsidR="00612656" w:rsidP="00D56EA3" w:rsidRDefault="00612656" w14:paraId="27EED091" w14:textId="0FC40F50">
      <w:pPr>
        <w:ind w:firstLine="709"/>
        <w:jc w:val="both"/>
        <w:rPr>
          <w:sz w:val="20"/>
          <w:szCs w:val="20"/>
        </w:rPr>
      </w:pPr>
    </w:p>
    <w:p w:rsidR="0041285F" w:rsidP="0063609F" w:rsidRDefault="00612656" w14:paraId="39762F5F" w14:textId="77777777">
      <w:pPr>
        <w:jc w:val="both"/>
        <w:rPr>
          <w:sz w:val="20"/>
          <w:szCs w:val="20"/>
        </w:rPr>
      </w:pPr>
      <w:r>
        <w:rPr>
          <w:sz w:val="20"/>
          <w:szCs w:val="20"/>
        </w:rPr>
        <w:t xml:space="preserve">La principal ventaja del presupuesto es que funciona como un elemento de control que permite medir el desempeño de los colaboradores y delimitar sus responsabilidades. Además, facilita la integración de procesos entre las subpartes de la empresa y garantiza un método efectivo para evaluar las áreas en todos sus niveles y en periodos de tiempo específicos. </w:t>
      </w:r>
    </w:p>
    <w:p w:rsidR="0041285F" w:rsidP="00D56EA3" w:rsidRDefault="0041285F" w14:paraId="66E18851" w14:textId="487876FE">
      <w:pPr>
        <w:ind w:firstLine="709"/>
        <w:jc w:val="both"/>
        <w:rPr>
          <w:sz w:val="20"/>
          <w:szCs w:val="20"/>
        </w:rPr>
      </w:pPr>
    </w:p>
    <w:p w:rsidR="0063609F" w:rsidP="0063609F" w:rsidRDefault="0041285F" w14:paraId="4CAB93F9" w14:textId="77777777">
      <w:pPr>
        <w:jc w:val="both"/>
        <w:rPr>
          <w:sz w:val="20"/>
          <w:szCs w:val="20"/>
        </w:rPr>
      </w:pPr>
      <w:r>
        <w:rPr>
          <w:sz w:val="20"/>
          <w:szCs w:val="20"/>
        </w:rPr>
        <w:t>El presupuesto funciona como un sistema analítico que se alimenta de la información histórica y present</w:t>
      </w:r>
      <w:r w:rsidR="00DE6017">
        <w:rPr>
          <w:sz w:val="20"/>
          <w:szCs w:val="20"/>
        </w:rPr>
        <w:t>e</w:t>
      </w:r>
      <w:r>
        <w:rPr>
          <w:sz w:val="20"/>
          <w:szCs w:val="20"/>
        </w:rPr>
        <w:t xml:space="preserve"> para prever el futuro de los procesos financieros y productivos de la compañía. </w:t>
      </w:r>
      <w:r w:rsidR="00DE6017">
        <w:rPr>
          <w:sz w:val="20"/>
          <w:szCs w:val="20"/>
        </w:rPr>
        <w:t>Su hoja de trabajo puede incluir todos los recursos previamente estudiados, es decir, humanos, materiales, de capital y técnicos.</w:t>
      </w:r>
    </w:p>
    <w:p w:rsidR="0063609F" w:rsidP="0063609F" w:rsidRDefault="0063609F" w14:paraId="7A747AA6" w14:textId="77777777">
      <w:pPr>
        <w:jc w:val="both"/>
        <w:rPr>
          <w:sz w:val="20"/>
          <w:szCs w:val="20"/>
        </w:rPr>
      </w:pPr>
    </w:p>
    <w:p w:rsidR="00612656" w:rsidP="0063609F" w:rsidRDefault="0032244D" w14:paraId="6F8C3239" w14:textId="6D5895B7">
      <w:pPr>
        <w:jc w:val="both"/>
        <w:rPr>
          <w:sz w:val="20"/>
          <w:szCs w:val="20"/>
        </w:rPr>
      </w:pPr>
      <w:r>
        <w:rPr>
          <w:sz w:val="20"/>
          <w:szCs w:val="20"/>
        </w:rPr>
        <w:t>Se espera que el resultado final sea expresado en indicadores financieros, que permitan comprender los aspectos más relevantes de la operación, como lo son las unidades a producir, los tiempos y niveles esperados de recaudo, entre otros. La siguiente figura</w:t>
      </w:r>
      <w:r w:rsidR="0007460A">
        <w:rPr>
          <w:sz w:val="20"/>
          <w:szCs w:val="20"/>
        </w:rPr>
        <w:t xml:space="preserve"> 2</w:t>
      </w:r>
      <w:r>
        <w:rPr>
          <w:sz w:val="20"/>
          <w:szCs w:val="20"/>
        </w:rPr>
        <w:t xml:space="preserve"> presenta un diagrama que recrea la mecánica de la estimación presupuestal: </w:t>
      </w:r>
    </w:p>
    <w:p w:rsidR="0032244D" w:rsidP="00D56EA3" w:rsidRDefault="0032244D" w14:paraId="03D71704" w14:textId="6D9A9C16">
      <w:pPr>
        <w:ind w:firstLine="709"/>
        <w:jc w:val="both"/>
        <w:rPr>
          <w:sz w:val="20"/>
          <w:szCs w:val="20"/>
        </w:rPr>
      </w:pPr>
    </w:p>
    <w:p w:rsidR="0032244D" w:rsidP="0032244D" w:rsidRDefault="0032244D" w14:paraId="4B88A8DD" w14:textId="6CF36E46">
      <w:pPr>
        <w:rPr>
          <w:b/>
          <w:bCs/>
          <w:sz w:val="20"/>
          <w:szCs w:val="20"/>
        </w:rPr>
      </w:pPr>
      <w:r w:rsidRPr="00C2588F">
        <w:rPr>
          <w:b/>
          <w:bCs/>
          <w:sz w:val="20"/>
          <w:szCs w:val="20"/>
        </w:rPr>
        <w:t>Figura</w:t>
      </w:r>
      <w:r>
        <w:rPr>
          <w:b/>
          <w:bCs/>
          <w:sz w:val="20"/>
          <w:szCs w:val="20"/>
        </w:rPr>
        <w:t xml:space="preserve"> </w:t>
      </w:r>
      <w:r w:rsidR="0063609F">
        <w:rPr>
          <w:b/>
          <w:bCs/>
          <w:sz w:val="20"/>
          <w:szCs w:val="20"/>
        </w:rPr>
        <w:t>2</w:t>
      </w:r>
    </w:p>
    <w:p w:rsidRPr="00C2588F" w:rsidR="0032244D" w:rsidP="0032244D" w:rsidRDefault="0032244D" w14:paraId="35D45DA3" w14:textId="77777777">
      <w:pPr>
        <w:rPr>
          <w:i/>
          <w:iCs/>
          <w:sz w:val="20"/>
          <w:szCs w:val="20"/>
        </w:rPr>
      </w:pPr>
      <w:r>
        <w:rPr>
          <w:i/>
          <w:iCs/>
          <w:sz w:val="20"/>
          <w:szCs w:val="20"/>
        </w:rPr>
        <w:t>Enfoques de tiempo de la información productiva</w:t>
      </w:r>
    </w:p>
    <w:p w:rsidR="0032244D" w:rsidP="0032244D" w:rsidRDefault="0032244D" w14:paraId="5BA6F304" w14:textId="5723FA7B">
      <w:pPr>
        <w:tabs>
          <w:tab w:val="left" w:pos="1276"/>
          <w:tab w:val="left" w:pos="1418"/>
        </w:tabs>
        <w:jc w:val="both"/>
        <w:rPr>
          <w:sz w:val="20"/>
          <w:szCs w:val="20"/>
        </w:rPr>
      </w:pPr>
    </w:p>
    <w:p w:rsidRPr="0063609F" w:rsidR="0032244D" w:rsidP="0032244D" w:rsidRDefault="0032244D" w14:paraId="768AD2BF" w14:textId="6D64AF9A">
      <w:pPr>
        <w:tabs>
          <w:tab w:val="left" w:pos="1276"/>
          <w:tab w:val="left" w:pos="1418"/>
        </w:tabs>
        <w:jc w:val="both"/>
        <w:rPr>
          <w:sz w:val="18"/>
          <w:szCs w:val="20"/>
        </w:rPr>
      </w:pPr>
      <w:r w:rsidRPr="0063609F">
        <w:rPr>
          <w:noProof/>
          <w:sz w:val="18"/>
          <w:szCs w:val="20"/>
          <w:lang w:val="es-ES"/>
        </w:rPr>
        <mc:AlternateContent>
          <mc:Choice Requires="wps">
            <w:drawing>
              <wp:anchor distT="45720" distB="45720" distL="114300" distR="114300" simplePos="0" relativeHeight="251689984" behindDoc="0" locked="0" layoutInCell="1" allowOverlap="1" wp14:anchorId="0752C991" wp14:editId="20A288D8">
                <wp:simplePos x="0" y="0"/>
                <wp:positionH relativeFrom="column">
                  <wp:posOffset>4639310</wp:posOffset>
                </wp:positionH>
                <wp:positionV relativeFrom="paragraph">
                  <wp:posOffset>137160</wp:posOffset>
                </wp:positionV>
                <wp:extent cx="942975" cy="1404620"/>
                <wp:effectExtent l="0" t="0" r="0" b="63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rsidRPr="00FB0E35" w:rsidR="00FB0E35" w:rsidP="0032244D" w:rsidRDefault="00FB0E35" w14:paraId="2185D4DE" w14:textId="16D37110">
                            <w:pPr>
                              <w:jc w:val="center"/>
                              <w:rPr>
                                <w:sz w:val="20"/>
                                <w:lang w:val="es-ES"/>
                              </w:rPr>
                            </w:pPr>
                            <w:r w:rsidRPr="00FB0E35">
                              <w:rPr>
                                <w:sz w:val="20"/>
                                <w:lang w:val="es-ES"/>
                              </w:rPr>
                              <w:t>Información proyectada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71C41602">
              <v:shape id="_x0000_s1035" style="position:absolute;left:0;text-align:left;margin-left:365.3pt;margin-top:10.8pt;width:74.2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" w14:anchorId="0752C991">
                <v:textbox style="mso-fit-shape-to-text:t">
                  <w:txbxContent>
                    <w:p w:rsidRPr="00FB0E35" w:rsidR="00FB0E35" w:rsidP="0032244D" w:rsidRDefault="00FB0E35" w14:paraId="093867A1" w14:textId="16D37110">
                      <w:pPr>
                        <w:jc w:val="center"/>
                        <w:rPr>
                          <w:sz w:val="20"/>
                          <w:lang w:val="es-ES"/>
                        </w:rPr>
                      </w:pPr>
                      <w:r w:rsidRPr="00FB0E35">
                        <w:rPr>
                          <w:sz w:val="20"/>
                          <w:lang w:val="es-ES"/>
                        </w:rPr>
                        <w:t>Información proyectada</w:t>
                      </w:r>
                    </w:p>
                  </w:txbxContent>
                </v:textbox>
                <w10:wrap type="square"/>
              </v:shape>
            </w:pict>
          </mc:Fallback>
        </mc:AlternateContent>
      </w:r>
      <w:r w:rsidRPr="0063609F">
        <w:rPr>
          <w:noProof/>
          <w:sz w:val="18"/>
          <w:szCs w:val="20"/>
          <w:lang w:val="es-ES"/>
        </w:rPr>
        <mc:AlternateContent>
          <mc:Choice Requires="wps">
            <w:drawing>
              <wp:anchor distT="0" distB="0" distL="114300" distR="114300" simplePos="0" relativeHeight="251687936" behindDoc="0" locked="0" layoutInCell="1" allowOverlap="1" wp14:anchorId="2B17DE6C" wp14:editId="3C1A0892">
                <wp:simplePos x="0" y="0"/>
                <wp:positionH relativeFrom="column">
                  <wp:posOffset>4512310</wp:posOffset>
                </wp:positionH>
                <wp:positionV relativeFrom="paragraph">
                  <wp:posOffset>22860</wp:posOffset>
                </wp:positionV>
                <wp:extent cx="1171575" cy="647700"/>
                <wp:effectExtent l="57150" t="19050" r="85725" b="95250"/>
                <wp:wrapNone/>
                <wp:docPr id="10" name="Elipse 10"/>
                <wp:cNvGraphicFramePr/>
                <a:graphic xmlns:a="http://schemas.openxmlformats.org/drawingml/2006/main">
                  <a:graphicData uri="http://schemas.microsoft.com/office/word/2010/wordprocessingShape">
                    <wps:wsp>
                      <wps:cNvSpPr/>
                      <wps:spPr>
                        <a:xfrm>
                          <a:off x="0" y="0"/>
                          <a:ext cx="1171575" cy="6477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031B7A89">
              <v:oval id="Elipse 10" style="position:absolute;margin-left:355.3pt;margin-top:1.8pt;width:92.25pt;height:51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w14:anchorId="1A49C2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">
                <v:shadow on="t" color="black" opacity="22937f" offset="0,.63889mm" origin=",.5"/>
              </v:oval>
            </w:pict>
          </mc:Fallback>
        </mc:AlternateContent>
      </w:r>
      <w:r w:rsidRPr="0063609F">
        <w:rPr>
          <w:noProof/>
          <w:sz w:val="18"/>
          <w:szCs w:val="20"/>
          <w:lang w:val="es-ES"/>
        </w:rPr>
        <mc:AlternateContent>
          <mc:Choice Requires="wps">
            <w:drawing>
              <wp:anchor distT="0" distB="0" distL="114300" distR="114300" simplePos="0" relativeHeight="251683840" behindDoc="0" locked="0" layoutInCell="1" allowOverlap="1" wp14:anchorId="6BF7A058" wp14:editId="1280BB2B">
                <wp:simplePos x="0" y="0"/>
                <wp:positionH relativeFrom="column">
                  <wp:posOffset>365985</wp:posOffset>
                </wp:positionH>
                <wp:positionV relativeFrom="paragraph">
                  <wp:posOffset>52370</wp:posOffset>
                </wp:positionV>
                <wp:extent cx="1171575" cy="647700"/>
                <wp:effectExtent l="57150" t="19050" r="85725" b="95250"/>
                <wp:wrapNone/>
                <wp:docPr id="7" name="Elipse 7"/>
                <wp:cNvGraphicFramePr/>
                <a:graphic xmlns:a="http://schemas.openxmlformats.org/drawingml/2006/main">
                  <a:graphicData uri="http://schemas.microsoft.com/office/word/2010/wordprocessingShape">
                    <wps:wsp>
                      <wps:cNvSpPr/>
                      <wps:spPr>
                        <a:xfrm>
                          <a:off x="0" y="0"/>
                          <a:ext cx="1171575" cy="6477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68620602">
              <v:oval id="Elipse 7" style="position:absolute;margin-left:28.8pt;margin-top:4.1pt;width:92.25pt;height:51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w14:anchorId="04CC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">
                <v:shadow on="t" color="black" opacity="22937f" offset="0,.63889mm" origin=",.5"/>
              </v:oval>
            </w:pict>
          </mc:Fallback>
        </mc:AlternateContent>
      </w:r>
      <w:r w:rsidRPr="0063609F">
        <w:rPr>
          <w:noProof/>
          <w:sz w:val="18"/>
          <w:szCs w:val="20"/>
          <w:lang w:val="es-ES"/>
        </w:rPr>
        <mc:AlternateContent>
          <mc:Choice Requires="wps">
            <w:drawing>
              <wp:anchor distT="0" distB="0" distL="114300" distR="114300" simplePos="0" relativeHeight="251677696" behindDoc="0" locked="0" layoutInCell="1" allowOverlap="1" wp14:anchorId="28A2F3C7" wp14:editId="7340F04D">
                <wp:simplePos x="0" y="0"/>
                <wp:positionH relativeFrom="column">
                  <wp:posOffset>2447925</wp:posOffset>
                </wp:positionH>
                <wp:positionV relativeFrom="paragraph">
                  <wp:posOffset>28575</wp:posOffset>
                </wp:positionV>
                <wp:extent cx="1171575" cy="647700"/>
                <wp:effectExtent l="57150" t="19050" r="85725" b="95250"/>
                <wp:wrapNone/>
                <wp:docPr id="3" name="Elipse 3"/>
                <wp:cNvGraphicFramePr/>
                <a:graphic xmlns:a="http://schemas.openxmlformats.org/drawingml/2006/main">
                  <a:graphicData uri="http://schemas.microsoft.com/office/word/2010/wordprocessingShape">
                    <wps:wsp>
                      <wps:cNvSpPr/>
                      <wps:spPr>
                        <a:xfrm>
                          <a:off x="0" y="0"/>
                          <a:ext cx="1171575" cy="6477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11C427EB">
              <v:oval id="Elipse 3" style="position:absolute;margin-left:192.75pt;margin-top:2.25pt;width:92.25pt;height:51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w14:anchorId="3CCD8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">
                <v:shadow on="t" color="black" opacity="22937f" offset="0,.63889mm" origin=",.5"/>
              </v:oval>
            </w:pict>
          </mc:Fallback>
        </mc:AlternateContent>
      </w:r>
    </w:p>
    <w:p w:rsidRPr="0063609F" w:rsidR="0032244D" w:rsidP="0032244D" w:rsidRDefault="0032244D" w14:paraId="62D14F9A" w14:textId="08C666E9">
      <w:pPr>
        <w:tabs>
          <w:tab w:val="left" w:pos="1276"/>
          <w:tab w:val="left" w:pos="1418"/>
        </w:tabs>
        <w:jc w:val="both"/>
        <w:rPr>
          <w:sz w:val="18"/>
          <w:szCs w:val="20"/>
        </w:rPr>
      </w:pPr>
      <w:r w:rsidRPr="0063609F">
        <w:rPr>
          <w:noProof/>
          <w:sz w:val="18"/>
          <w:szCs w:val="20"/>
          <w:lang w:val="es-ES"/>
        </w:rPr>
        <mc:AlternateContent>
          <mc:Choice Requires="wps">
            <w:drawing>
              <wp:anchor distT="0" distB="0" distL="114300" distR="114300" simplePos="0" relativeHeight="251685888" behindDoc="0" locked="0" layoutInCell="1" allowOverlap="1" wp14:anchorId="69E8624F" wp14:editId="7C665316">
                <wp:simplePos x="0" y="0"/>
                <wp:positionH relativeFrom="column">
                  <wp:posOffset>3629660</wp:posOffset>
                </wp:positionH>
                <wp:positionV relativeFrom="paragraph">
                  <wp:posOffset>165735</wp:posOffset>
                </wp:positionV>
                <wp:extent cx="896937" cy="4763"/>
                <wp:effectExtent l="38100" t="38100" r="74930" b="90805"/>
                <wp:wrapNone/>
                <wp:docPr id="9" name="Conector recto 9"/>
                <wp:cNvGraphicFramePr/>
                <a:graphic xmlns:a="http://schemas.openxmlformats.org/drawingml/2006/main">
                  <a:graphicData uri="http://schemas.microsoft.com/office/word/2010/wordprocessingShape">
                    <wps:wsp>
                      <wps:cNvCnPr/>
                      <wps:spPr>
                        <a:xfrm flipV="1">
                          <a:off x="0" y="0"/>
                          <a:ext cx="896937" cy="476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1387B0E8">
              <v:line id="Conector recto 9"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f81bd [3204]" strokeweight="2pt" from="285.8pt,13.05pt" to="356.4pt,13.45pt" w14:anchorId="3D0D0D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">
                <v:shadow on="t" color="black" opacity="24903f" offset="0,.55556mm" origin=",.5"/>
              </v:line>
            </w:pict>
          </mc:Fallback>
        </mc:AlternateContent>
      </w:r>
      <w:r w:rsidRPr="0063609F">
        <w:rPr>
          <w:noProof/>
          <w:sz w:val="18"/>
          <w:szCs w:val="20"/>
          <w:lang w:val="es-ES"/>
        </w:rPr>
        <mc:AlternateContent>
          <mc:Choice Requires="wps">
            <w:drawing>
              <wp:anchor distT="45720" distB="45720" distL="114300" distR="114300" simplePos="0" relativeHeight="251679744" behindDoc="0" locked="0" layoutInCell="1" allowOverlap="1" wp14:anchorId="1D92324A" wp14:editId="4E5E9EBE">
                <wp:simplePos x="0" y="0"/>
                <wp:positionH relativeFrom="column">
                  <wp:posOffset>482078</wp:posOffset>
                </wp:positionH>
                <wp:positionV relativeFrom="paragraph">
                  <wp:posOffset>6985</wp:posOffset>
                </wp:positionV>
                <wp:extent cx="942975" cy="1404620"/>
                <wp:effectExtent l="0" t="0" r="0" b="635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rsidRPr="00FB0E35" w:rsidR="00FB0E35" w:rsidP="0032244D" w:rsidRDefault="00FB0E35" w14:paraId="6149DF1D" w14:textId="6C23F923">
                            <w:pPr>
                              <w:jc w:val="center"/>
                              <w:rPr>
                                <w:sz w:val="20"/>
                                <w:lang w:val="es-ES"/>
                              </w:rPr>
                            </w:pPr>
                            <w:r w:rsidRPr="00FB0E35">
                              <w:rPr>
                                <w:sz w:val="20"/>
                                <w:lang w:val="es-ES"/>
                              </w:rPr>
                              <w:t>Información histórica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3ADE17DC">
              <v:shape id="_x0000_s1036" style="position:absolute;left:0;text-align:left;margin-left:37.95pt;margin-top:.55pt;width:74.2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" w14:anchorId="1D92324A">
                <v:textbox style="mso-fit-shape-to-text:t">
                  <w:txbxContent>
                    <w:p w:rsidRPr="00FB0E35" w:rsidR="00FB0E35" w:rsidP="0032244D" w:rsidRDefault="00FB0E35" w14:paraId="2871D010" w14:textId="6C23F923">
                      <w:pPr>
                        <w:jc w:val="center"/>
                        <w:rPr>
                          <w:sz w:val="20"/>
                          <w:lang w:val="es-ES"/>
                        </w:rPr>
                      </w:pPr>
                      <w:r w:rsidRPr="00FB0E35">
                        <w:rPr>
                          <w:sz w:val="20"/>
                          <w:lang w:val="es-ES"/>
                        </w:rPr>
                        <w:t>Información histórica</w:t>
                      </w:r>
                    </w:p>
                  </w:txbxContent>
                </v:textbox>
                <w10:wrap type="square"/>
              </v:shape>
            </w:pict>
          </mc:Fallback>
        </mc:AlternateContent>
      </w:r>
      <w:r w:rsidRPr="0063609F">
        <w:rPr>
          <w:noProof/>
          <w:sz w:val="18"/>
          <w:szCs w:val="20"/>
          <w:lang w:val="es-ES"/>
        </w:rPr>
        <mc:AlternateContent>
          <mc:Choice Requires="wps">
            <w:drawing>
              <wp:anchor distT="45720" distB="45720" distL="114300" distR="114300" simplePos="0" relativeHeight="251681792" behindDoc="0" locked="0" layoutInCell="1" allowOverlap="1" wp14:anchorId="2ADE5F4E" wp14:editId="792BFB73">
                <wp:simplePos x="0" y="0"/>
                <wp:positionH relativeFrom="column">
                  <wp:posOffset>2563387</wp:posOffset>
                </wp:positionH>
                <wp:positionV relativeFrom="paragraph">
                  <wp:posOffset>3810</wp:posOffset>
                </wp:positionV>
                <wp:extent cx="942975" cy="1404620"/>
                <wp:effectExtent l="0" t="0" r="0" b="63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rsidRPr="00FB0E35" w:rsidR="00FB0E35" w:rsidP="0032244D" w:rsidRDefault="00FB0E35" w14:paraId="087DF8D5" w14:textId="641ABD2E">
                            <w:pPr>
                              <w:jc w:val="center"/>
                              <w:rPr>
                                <w:sz w:val="20"/>
                                <w:lang w:val="es-ES"/>
                              </w:rPr>
                            </w:pPr>
                            <w:r w:rsidRPr="00FB0E35">
                              <w:rPr>
                                <w:sz w:val="20"/>
                                <w:lang w:val="es-ES"/>
                              </w:rPr>
                              <w:t>Información 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4ED78D74">
              <v:shape id="_x0000_s1037" style="position:absolute;left:0;text-align:left;margin-left:201.85pt;margin-top:.3pt;width:74.2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" w14:anchorId="2ADE5F4E">
                <v:textbox style="mso-fit-shape-to-text:t">
                  <w:txbxContent>
                    <w:p w:rsidRPr="00FB0E35" w:rsidR="00FB0E35" w:rsidP="0032244D" w:rsidRDefault="00FB0E35" w14:paraId="25A61986" w14:textId="641ABD2E">
                      <w:pPr>
                        <w:jc w:val="center"/>
                        <w:rPr>
                          <w:sz w:val="20"/>
                          <w:lang w:val="es-ES"/>
                        </w:rPr>
                      </w:pPr>
                      <w:r w:rsidRPr="00FB0E35">
                        <w:rPr>
                          <w:sz w:val="20"/>
                          <w:lang w:val="es-ES"/>
                        </w:rPr>
                        <w:t>Información actual</w:t>
                      </w:r>
                    </w:p>
                  </w:txbxContent>
                </v:textbox>
                <w10:wrap type="square"/>
              </v:shape>
            </w:pict>
          </mc:Fallback>
        </mc:AlternateContent>
      </w:r>
    </w:p>
    <w:p w:rsidRPr="0063609F" w:rsidR="0032244D" w:rsidP="0032244D" w:rsidRDefault="0032244D" w14:paraId="3DAC040F" w14:textId="59BAB8D5">
      <w:pPr>
        <w:tabs>
          <w:tab w:val="left" w:pos="1276"/>
          <w:tab w:val="left" w:pos="1418"/>
        </w:tabs>
        <w:jc w:val="both"/>
        <w:rPr>
          <w:sz w:val="18"/>
          <w:szCs w:val="20"/>
        </w:rPr>
      </w:pPr>
      <w:r w:rsidRPr="0063609F">
        <w:rPr>
          <w:noProof/>
          <w:sz w:val="18"/>
          <w:szCs w:val="20"/>
          <w:lang w:val="es-ES"/>
        </w:rPr>
        <mc:AlternateContent>
          <mc:Choice Requires="wps">
            <w:drawing>
              <wp:anchor distT="0" distB="0" distL="114300" distR="114300" simplePos="0" relativeHeight="251675648" behindDoc="0" locked="0" layoutInCell="1" allowOverlap="1" wp14:anchorId="54DA2C58" wp14:editId="1CEC918F">
                <wp:simplePos x="0" y="0"/>
                <wp:positionH relativeFrom="column">
                  <wp:posOffset>1551623</wp:posOffset>
                </wp:positionH>
                <wp:positionV relativeFrom="paragraph">
                  <wp:posOffset>39369</wp:posOffset>
                </wp:positionV>
                <wp:extent cx="896937" cy="4763"/>
                <wp:effectExtent l="38100" t="38100" r="74930" b="90805"/>
                <wp:wrapNone/>
                <wp:docPr id="2" name="Conector recto 2"/>
                <wp:cNvGraphicFramePr/>
                <a:graphic xmlns:a="http://schemas.openxmlformats.org/drawingml/2006/main">
                  <a:graphicData uri="http://schemas.microsoft.com/office/word/2010/wordprocessingShape">
                    <wps:wsp>
                      <wps:cNvCnPr/>
                      <wps:spPr>
                        <a:xfrm flipV="1">
                          <a:off x="0" y="0"/>
                          <a:ext cx="896937" cy="476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53F792C6">
              <v:line id="Conector recto 2"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f81bd [3204]" strokeweight="2pt" from="122.2pt,3.1pt" to="192.8pt,3.5pt" w14:anchorId="0F916D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">
                <v:shadow on="t" color="black" opacity="24903f" offset="0,.55556mm" origin=",.5"/>
              </v:line>
            </w:pict>
          </mc:Fallback>
        </mc:AlternateContent>
      </w:r>
    </w:p>
    <w:p w:rsidRPr="0063609F" w:rsidR="0032244D" w:rsidP="0032244D" w:rsidRDefault="0032244D" w14:paraId="151EF81E" w14:textId="0B4A4C12">
      <w:pPr>
        <w:tabs>
          <w:tab w:val="left" w:pos="1276"/>
          <w:tab w:val="left" w:pos="1418"/>
        </w:tabs>
        <w:jc w:val="both"/>
        <w:rPr>
          <w:sz w:val="18"/>
          <w:szCs w:val="20"/>
        </w:rPr>
      </w:pPr>
    </w:p>
    <w:p w:rsidRPr="0063609F" w:rsidR="0032244D" w:rsidP="0032244D" w:rsidRDefault="0032244D" w14:paraId="5C5AA1D1" w14:textId="04725622">
      <w:pPr>
        <w:tabs>
          <w:tab w:val="left" w:pos="1276"/>
          <w:tab w:val="left" w:pos="1418"/>
        </w:tabs>
        <w:jc w:val="both"/>
        <w:rPr>
          <w:sz w:val="18"/>
          <w:szCs w:val="20"/>
        </w:rPr>
      </w:pPr>
    </w:p>
    <w:p w:rsidRPr="0063609F" w:rsidR="0032244D" w:rsidP="0032244D" w:rsidRDefault="0032244D" w14:paraId="01AC82B7" w14:textId="0C60DA10">
      <w:pPr>
        <w:tabs>
          <w:tab w:val="left" w:pos="1276"/>
          <w:tab w:val="left" w:pos="1418"/>
        </w:tabs>
        <w:jc w:val="both"/>
        <w:rPr>
          <w:sz w:val="18"/>
          <w:szCs w:val="20"/>
        </w:rPr>
      </w:pPr>
      <w:r w:rsidRPr="0063609F">
        <w:rPr>
          <w:noProof/>
          <w:sz w:val="18"/>
          <w:szCs w:val="20"/>
          <w:lang w:val="es-ES"/>
        </w:rPr>
        <mc:AlternateContent>
          <mc:Choice Requires="wps">
            <w:drawing>
              <wp:anchor distT="0" distB="0" distL="114300" distR="114300" simplePos="0" relativeHeight="251695104" behindDoc="0" locked="0" layoutInCell="1" allowOverlap="1" wp14:anchorId="0B37705E" wp14:editId="0A55DDEE">
                <wp:simplePos x="0" y="0"/>
                <wp:positionH relativeFrom="column">
                  <wp:posOffset>3740112</wp:posOffset>
                </wp:positionH>
                <wp:positionV relativeFrom="paragraph">
                  <wp:posOffset>151765</wp:posOffset>
                </wp:positionV>
                <wp:extent cx="1078230" cy="477759"/>
                <wp:effectExtent l="57150" t="38100" r="83820" b="93980"/>
                <wp:wrapNone/>
                <wp:docPr id="25" name="Flecha: a la derecha 25"/>
                <wp:cNvGraphicFramePr/>
                <a:graphic xmlns:a="http://schemas.openxmlformats.org/drawingml/2006/main">
                  <a:graphicData uri="http://schemas.microsoft.com/office/word/2010/wordprocessingShape">
                    <wps:wsp>
                      <wps:cNvSpPr/>
                      <wps:spPr>
                        <a:xfrm>
                          <a:off x="0" y="0"/>
                          <a:ext cx="1078230" cy="477759"/>
                        </a:xfrm>
                        <a:prstGeom prst="rightArrow">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5D01D128">
              <v:shapetype id="_x0000_t13" coordsize="21600,21600" o:spt="13" adj="16200,5400" path="m@0,l@0@1,0@1,0@2@0@2@0,21600,21600,10800xe" w14:anchorId="537F8DFD">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a la derecha 25" style="position:absolute;margin-left:294.5pt;margin-top:11.95pt;width:84.9pt;height:37.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4579b8 [3044]" type="#_x0000_t13" adj="16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">
                <v:shadow on="t" color="black" opacity="22937f" offset="0,.63889mm" origin=",.5"/>
              </v:shape>
            </w:pict>
          </mc:Fallback>
        </mc:AlternateContent>
      </w:r>
      <w:r w:rsidRPr="0063609F">
        <w:rPr>
          <w:noProof/>
          <w:sz w:val="18"/>
          <w:szCs w:val="20"/>
          <w:lang w:val="es-ES"/>
        </w:rPr>
        <mc:AlternateContent>
          <mc:Choice Requires="wps">
            <w:drawing>
              <wp:anchor distT="0" distB="0" distL="114300" distR="114300" simplePos="0" relativeHeight="251691008" behindDoc="0" locked="0" layoutInCell="1" allowOverlap="1" wp14:anchorId="1A762037" wp14:editId="6713AA05">
                <wp:simplePos x="0" y="0"/>
                <wp:positionH relativeFrom="column">
                  <wp:posOffset>1365885</wp:posOffset>
                </wp:positionH>
                <wp:positionV relativeFrom="paragraph">
                  <wp:posOffset>133804</wp:posOffset>
                </wp:positionV>
                <wp:extent cx="1078230" cy="477759"/>
                <wp:effectExtent l="57150" t="38100" r="83820" b="93980"/>
                <wp:wrapNone/>
                <wp:docPr id="13" name="Flecha: a la derecha 13"/>
                <wp:cNvGraphicFramePr/>
                <a:graphic xmlns:a="http://schemas.openxmlformats.org/drawingml/2006/main">
                  <a:graphicData uri="http://schemas.microsoft.com/office/word/2010/wordprocessingShape">
                    <wps:wsp>
                      <wps:cNvSpPr/>
                      <wps:spPr>
                        <a:xfrm rot="10800000">
                          <a:off x="0" y="0"/>
                          <a:ext cx="1078230" cy="477759"/>
                        </a:xfrm>
                        <a:prstGeom prst="rightArrow">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46DCBF91">
              <v:shape id="Flecha: a la derecha 13" style="position:absolute;margin-left:107.55pt;margin-top:10.55pt;width:84.9pt;height:37.6pt;rotation:18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4579b8 [3044]" type="#_x0000_t13" adj="16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" w14:anchorId="7DF3804C">
                <v:shadow on="t" color="black" opacity="22937f" offset="0,.63889mm" origin=",.5"/>
              </v:shape>
            </w:pict>
          </mc:Fallback>
        </mc:AlternateContent>
      </w:r>
    </w:p>
    <w:p w:rsidRPr="0063609F" w:rsidR="0032244D" w:rsidP="0032244D" w:rsidRDefault="0032244D" w14:paraId="184957FE" w14:textId="03F6D299">
      <w:pPr>
        <w:tabs>
          <w:tab w:val="left" w:pos="1276"/>
          <w:tab w:val="left" w:pos="1418"/>
        </w:tabs>
        <w:jc w:val="both"/>
        <w:rPr>
          <w:sz w:val="18"/>
          <w:szCs w:val="20"/>
        </w:rPr>
      </w:pPr>
      <w:r w:rsidRPr="0063609F">
        <w:rPr>
          <w:noProof/>
          <w:sz w:val="18"/>
          <w:szCs w:val="20"/>
          <w:lang w:val="es-ES"/>
        </w:rPr>
        <mc:AlternateContent>
          <mc:Choice Requires="wps">
            <w:drawing>
              <wp:anchor distT="0" distB="0" distL="114300" distR="114300" simplePos="0" relativeHeight="251693056" behindDoc="0" locked="0" layoutInCell="1" allowOverlap="1" wp14:anchorId="284B6783" wp14:editId="03BF7FE7">
                <wp:simplePos x="0" y="0"/>
                <wp:positionH relativeFrom="column">
                  <wp:posOffset>2591785</wp:posOffset>
                </wp:positionH>
                <wp:positionV relativeFrom="paragraph">
                  <wp:posOffset>89936</wp:posOffset>
                </wp:positionV>
                <wp:extent cx="925541" cy="477520"/>
                <wp:effectExtent l="0" t="23812" r="79692" b="98743"/>
                <wp:wrapNone/>
                <wp:docPr id="17" name="Flecha: a la derecha 17"/>
                <wp:cNvGraphicFramePr/>
                <a:graphic xmlns:a="http://schemas.openxmlformats.org/drawingml/2006/main">
                  <a:graphicData uri="http://schemas.microsoft.com/office/word/2010/wordprocessingShape">
                    <wps:wsp>
                      <wps:cNvSpPr/>
                      <wps:spPr>
                        <a:xfrm rot="5400000">
                          <a:off x="0" y="0"/>
                          <a:ext cx="925541" cy="477520"/>
                        </a:xfrm>
                        <a:prstGeom prst="rightArrow">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a="http://schemas.openxmlformats.org/drawingml/2006/main" xmlns:pic="http://schemas.openxmlformats.org/drawingml/2006/picture" xmlns:a14="http://schemas.microsoft.com/office/drawing/2010/main"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http://schemas.microsoft.com/office/drawing/2014/chartex">
            <w:pict w14:anchorId="75F6E380">
              <v:shape id="Flecha: a la derecha 17" style="position:absolute;margin-left:204.1pt;margin-top:7.1pt;width:72.9pt;height:37.6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579b8 [3044]" type="#_x0000_t13" adj="1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" w14:anchorId="3D394275">
                <v:shadow on="t" color="black" opacity="22937f" offset="0,.63889mm" origin=",.5"/>
              </v:shape>
            </w:pict>
          </mc:Fallback>
        </mc:AlternateContent>
      </w:r>
      <w:r w:rsidRPr="0063609F">
        <w:rPr>
          <w:noProof/>
          <w:sz w:val="18"/>
          <w:szCs w:val="20"/>
          <w:lang w:val="es-ES"/>
        </w:rPr>
        <mc:AlternateContent>
          <mc:Choice Requires="wps">
            <w:drawing>
              <wp:anchor distT="45720" distB="45720" distL="114300" distR="114300" simplePos="0" relativeHeight="251701248" behindDoc="0" locked="0" layoutInCell="1" allowOverlap="1" wp14:anchorId="093E2412" wp14:editId="298DC1C2">
                <wp:simplePos x="0" y="0"/>
                <wp:positionH relativeFrom="column">
                  <wp:posOffset>3790315</wp:posOffset>
                </wp:positionH>
                <wp:positionV relativeFrom="paragraph">
                  <wp:posOffset>98425</wp:posOffset>
                </wp:positionV>
                <wp:extent cx="702310" cy="27241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272415"/>
                        </a:xfrm>
                        <a:prstGeom prst="rect">
                          <a:avLst/>
                        </a:prstGeom>
                        <a:noFill/>
                        <a:ln w="9525">
                          <a:noFill/>
                          <a:miter lim="800000"/>
                          <a:headEnd/>
                          <a:tailEnd/>
                        </a:ln>
                      </wps:spPr>
                      <wps:txbx>
                        <w:txbxContent>
                          <w:p w:rsidRPr="00FB0E35" w:rsidR="00FB0E35" w:rsidP="0032244D" w:rsidRDefault="00FB0E35" w14:paraId="379A81AB" w14:textId="5B904394">
                            <w:pPr>
                              <w:rPr>
                                <w:sz w:val="20"/>
                                <w:lang w:val="es-ES"/>
                              </w:rPr>
                            </w:pPr>
                            <w:r w:rsidRPr="00FB0E35">
                              <w:rPr>
                                <w:sz w:val="20"/>
                                <w:lang w:val="es-ES"/>
                              </w:rPr>
                              <w:t>Mañana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8B8CF20">
              <v:shape id="_x0000_s1038" style="position:absolute;left:0;text-align:left;margin-left:298.45pt;margin-top:7.75pt;width:55.3pt;height:21.4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" w14:anchorId="093E2412">
                <v:textbox>
                  <w:txbxContent>
                    <w:p w:rsidRPr="00FB0E35" w:rsidR="00FB0E35" w:rsidP="0032244D" w:rsidRDefault="00FB0E35" w14:paraId="18FF6494" w14:textId="5B904394">
                      <w:pPr>
                        <w:rPr>
                          <w:sz w:val="20"/>
                          <w:lang w:val="es-ES"/>
                        </w:rPr>
                      </w:pPr>
                      <w:r w:rsidRPr="00FB0E35">
                        <w:rPr>
                          <w:sz w:val="20"/>
                          <w:lang w:val="es-ES"/>
                        </w:rPr>
                        <w:t>Mañana</w:t>
                      </w:r>
                    </w:p>
                  </w:txbxContent>
                </v:textbox>
                <w10:wrap type="square"/>
              </v:shape>
            </w:pict>
          </mc:Fallback>
        </mc:AlternateContent>
      </w:r>
      <w:r w:rsidRPr="0063609F">
        <w:rPr>
          <w:noProof/>
          <w:sz w:val="18"/>
          <w:szCs w:val="20"/>
          <w:lang w:val="es-ES"/>
        </w:rPr>
        <mc:AlternateContent>
          <mc:Choice Requires="wps">
            <w:drawing>
              <wp:anchor distT="45720" distB="45720" distL="114300" distR="114300" simplePos="0" relativeHeight="251699200" behindDoc="0" locked="0" layoutInCell="1" allowOverlap="1" wp14:anchorId="06434321" wp14:editId="2CD6E4A8">
                <wp:simplePos x="0" y="0"/>
                <wp:positionH relativeFrom="column">
                  <wp:posOffset>2916678</wp:posOffset>
                </wp:positionH>
                <wp:positionV relativeFrom="paragraph">
                  <wp:posOffset>10216</wp:posOffset>
                </wp:positionV>
                <wp:extent cx="313690" cy="641350"/>
                <wp:effectExtent l="0" t="0" r="0" b="63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641350"/>
                        </a:xfrm>
                        <a:prstGeom prst="rect">
                          <a:avLst/>
                        </a:prstGeom>
                        <a:noFill/>
                        <a:ln w="9525">
                          <a:noFill/>
                          <a:miter lim="800000"/>
                          <a:headEnd/>
                          <a:tailEnd/>
                        </a:ln>
                      </wps:spPr>
                      <wps:txbx>
                        <w:txbxContent>
                          <w:p w:rsidRPr="00FB0E35" w:rsidR="00FB0E35" w:rsidP="0032244D" w:rsidRDefault="00FB0E35" w14:paraId="058D06BD" w14:textId="4EE318ED">
                            <w:pPr>
                              <w:rPr>
                                <w:sz w:val="20"/>
                                <w:lang w:val="es-ES"/>
                              </w:rPr>
                            </w:pPr>
                            <w:r w:rsidRPr="00FB0E35">
                              <w:rPr>
                                <w:sz w:val="20"/>
                                <w:lang w:val="es-ES"/>
                              </w:rPr>
                              <w:t>Hoy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D31FEC5">
              <v:shape id="_x0000_s1039" style="position:absolute;left:0;text-align:left;margin-left:229.65pt;margin-top:.8pt;width:24.7pt;height:5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" w14:anchorId="06434321">
                <v:textbox>
                  <w:txbxContent>
                    <w:p w:rsidRPr="00FB0E35" w:rsidR="00FB0E35" w:rsidP="0032244D" w:rsidRDefault="00FB0E35" w14:paraId="76FECA2F" w14:textId="4EE318ED">
                      <w:pPr>
                        <w:rPr>
                          <w:sz w:val="20"/>
                          <w:lang w:val="es-ES"/>
                        </w:rPr>
                      </w:pPr>
                      <w:r w:rsidRPr="00FB0E35">
                        <w:rPr>
                          <w:sz w:val="20"/>
                          <w:lang w:val="es-ES"/>
                        </w:rPr>
                        <w:t>Hoy</w:t>
                      </w:r>
                    </w:p>
                  </w:txbxContent>
                </v:textbox>
                <w10:wrap type="square"/>
              </v:shape>
            </w:pict>
          </mc:Fallback>
        </mc:AlternateContent>
      </w:r>
      <w:r w:rsidRPr="0063609F">
        <w:rPr>
          <w:noProof/>
          <w:sz w:val="18"/>
          <w:szCs w:val="20"/>
          <w:lang w:val="es-ES"/>
        </w:rPr>
        <mc:AlternateContent>
          <mc:Choice Requires="wps">
            <w:drawing>
              <wp:anchor distT="45720" distB="45720" distL="114300" distR="114300" simplePos="0" relativeHeight="251697152" behindDoc="0" locked="0" layoutInCell="1" allowOverlap="1" wp14:anchorId="318E9D13" wp14:editId="2558F7D3">
                <wp:simplePos x="0" y="0"/>
                <wp:positionH relativeFrom="column">
                  <wp:posOffset>1790804</wp:posOffset>
                </wp:positionH>
                <wp:positionV relativeFrom="paragraph">
                  <wp:posOffset>78399</wp:posOffset>
                </wp:positionV>
                <wp:extent cx="532130" cy="27241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272415"/>
                        </a:xfrm>
                        <a:prstGeom prst="rect">
                          <a:avLst/>
                        </a:prstGeom>
                        <a:noFill/>
                        <a:ln w="9525">
                          <a:noFill/>
                          <a:miter lim="800000"/>
                          <a:headEnd/>
                          <a:tailEnd/>
                        </a:ln>
                      </wps:spPr>
                      <wps:txbx>
                        <w:txbxContent>
                          <w:p w:rsidRPr="00FB0E35" w:rsidR="00FB0E35" w:rsidP="0032244D" w:rsidRDefault="00FB0E35" w14:paraId="26803F83" w14:textId="5E205A4F">
                            <w:pPr>
                              <w:rPr>
                                <w:sz w:val="20"/>
                                <w:lang w:val="es-ES"/>
                              </w:rPr>
                            </w:pPr>
                            <w:r w:rsidRPr="00FB0E35">
                              <w:rPr>
                                <w:sz w:val="20"/>
                                <w:lang w:val="es-ES"/>
                              </w:rPr>
                              <w:t>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35E6879">
              <v:shape id="_x0000_s1040" style="position:absolute;left:0;text-align:left;margin-left:141pt;margin-top:6.15pt;width:41.9pt;height:21.4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" w14:anchorId="318E9D13">
                <v:textbox>
                  <w:txbxContent>
                    <w:p w:rsidRPr="00FB0E35" w:rsidR="00FB0E35" w:rsidP="0032244D" w:rsidRDefault="00FB0E35" w14:paraId="05FF7BFB" w14:textId="5E205A4F">
                      <w:pPr>
                        <w:rPr>
                          <w:sz w:val="20"/>
                          <w:lang w:val="es-ES"/>
                        </w:rPr>
                      </w:pPr>
                      <w:r w:rsidRPr="00FB0E35">
                        <w:rPr>
                          <w:sz w:val="20"/>
                          <w:lang w:val="es-ES"/>
                        </w:rPr>
                        <w:t>Ayer</w:t>
                      </w:r>
                    </w:p>
                  </w:txbxContent>
                </v:textbox>
                <w10:wrap type="square"/>
              </v:shape>
            </w:pict>
          </mc:Fallback>
        </mc:AlternateContent>
      </w:r>
    </w:p>
    <w:p w:rsidRPr="0063609F" w:rsidR="0032244D" w:rsidP="0032244D" w:rsidRDefault="0032244D" w14:paraId="2490A69B" w14:textId="541E7743">
      <w:pPr>
        <w:tabs>
          <w:tab w:val="left" w:pos="1276"/>
          <w:tab w:val="left" w:pos="1418"/>
        </w:tabs>
        <w:jc w:val="both"/>
        <w:rPr>
          <w:sz w:val="18"/>
          <w:szCs w:val="20"/>
        </w:rPr>
      </w:pPr>
    </w:p>
    <w:p w:rsidRPr="0063609F" w:rsidR="0032244D" w:rsidP="0032244D" w:rsidRDefault="0032244D" w14:paraId="2A0FD6F5" w14:textId="16DF89FC">
      <w:pPr>
        <w:tabs>
          <w:tab w:val="left" w:pos="1276"/>
          <w:tab w:val="left" w:pos="1418"/>
        </w:tabs>
        <w:jc w:val="both"/>
        <w:rPr>
          <w:sz w:val="18"/>
          <w:szCs w:val="20"/>
        </w:rPr>
      </w:pPr>
    </w:p>
    <w:p w:rsidRPr="0063609F" w:rsidR="0032244D" w:rsidP="0032244D" w:rsidRDefault="0032244D" w14:paraId="34191E66" w14:textId="20F9398C">
      <w:pPr>
        <w:tabs>
          <w:tab w:val="left" w:pos="1276"/>
          <w:tab w:val="left" w:pos="1418"/>
        </w:tabs>
        <w:jc w:val="both"/>
        <w:rPr>
          <w:sz w:val="18"/>
          <w:szCs w:val="20"/>
        </w:rPr>
      </w:pPr>
    </w:p>
    <w:p w:rsidRPr="0063609F" w:rsidR="0032244D" w:rsidP="0032244D" w:rsidRDefault="0032244D" w14:paraId="74B13D9D" w14:textId="279E3645">
      <w:pPr>
        <w:tabs>
          <w:tab w:val="left" w:pos="1276"/>
          <w:tab w:val="left" w:pos="1418"/>
        </w:tabs>
        <w:jc w:val="both"/>
        <w:rPr>
          <w:sz w:val="18"/>
          <w:szCs w:val="20"/>
        </w:rPr>
      </w:pPr>
    </w:p>
    <w:p w:rsidRPr="0063609F" w:rsidR="0032244D" w:rsidP="0032244D" w:rsidRDefault="00FB0E35" w14:paraId="5D15E2AC" w14:textId="7A932C61">
      <w:pPr>
        <w:tabs>
          <w:tab w:val="left" w:pos="1276"/>
          <w:tab w:val="left" w:pos="1418"/>
        </w:tabs>
        <w:jc w:val="both"/>
        <w:rPr>
          <w:sz w:val="18"/>
          <w:szCs w:val="20"/>
        </w:rPr>
      </w:pPr>
      <w:r w:rsidRPr="0063609F">
        <w:rPr>
          <w:noProof/>
          <w:sz w:val="18"/>
          <w:szCs w:val="20"/>
          <w:lang w:val="es-ES"/>
        </w:rPr>
        <mc:AlternateContent>
          <mc:Choice Requires="wps">
            <w:drawing>
              <wp:anchor distT="45720" distB="45720" distL="114300" distR="114300" simplePos="0" relativeHeight="251714560" behindDoc="0" locked="0" layoutInCell="1" allowOverlap="1" wp14:anchorId="09A51A4C" wp14:editId="7600762D">
                <wp:simplePos x="0" y="0"/>
                <wp:positionH relativeFrom="column">
                  <wp:posOffset>4454525</wp:posOffset>
                </wp:positionH>
                <wp:positionV relativeFrom="paragraph">
                  <wp:posOffset>54610</wp:posOffset>
                </wp:positionV>
                <wp:extent cx="765810" cy="272415"/>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272415"/>
                        </a:xfrm>
                        <a:prstGeom prst="rect">
                          <a:avLst/>
                        </a:prstGeom>
                        <a:noFill/>
                        <a:ln w="9525">
                          <a:noFill/>
                          <a:miter lim="800000"/>
                          <a:headEnd/>
                          <a:tailEnd/>
                        </a:ln>
                      </wps:spPr>
                      <wps:txbx>
                        <w:txbxContent>
                          <w:p w:rsidRPr="00FB0E35" w:rsidR="00FB0E35" w:rsidP="00FB0E35" w:rsidRDefault="00FB0E35" w14:paraId="558C5847" w14:textId="0EEFF430">
                            <w:pPr>
                              <w:jc w:val="center"/>
                              <w:rPr>
                                <w:sz w:val="20"/>
                                <w:lang w:val="es-ES"/>
                              </w:rPr>
                            </w:pPr>
                            <w:r w:rsidRPr="00FB0E35">
                              <w:rPr>
                                <w:sz w:val="20"/>
                                <w:lang w:val="es-ES"/>
                              </w:rPr>
                              <w:t>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3549391">
              <v:shape id="_x0000_s1041" style="position:absolute;left:0;text-align:left;margin-left:350.75pt;margin-top:4.3pt;width:60.3pt;height:21.4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" w14:anchorId="09A51A4C">
                <v:textbox>
                  <w:txbxContent>
                    <w:p w:rsidRPr="00FB0E35" w:rsidR="00FB0E35" w:rsidP="00FB0E35" w:rsidRDefault="00FB0E35" w14:paraId="1280930D" w14:textId="0EEFF430">
                      <w:pPr>
                        <w:jc w:val="center"/>
                        <w:rPr>
                          <w:sz w:val="20"/>
                          <w:lang w:val="es-ES"/>
                        </w:rPr>
                      </w:pPr>
                      <w:r w:rsidRPr="00FB0E35">
                        <w:rPr>
                          <w:sz w:val="20"/>
                          <w:lang w:val="es-ES"/>
                        </w:rPr>
                        <w:t>Futuro</w:t>
                      </w:r>
                    </w:p>
                  </w:txbxContent>
                </v:textbox>
                <w10:wrap type="square"/>
              </v:shape>
            </w:pict>
          </mc:Fallback>
        </mc:AlternateContent>
      </w:r>
      <w:r w:rsidRPr="0063609F">
        <w:rPr>
          <w:noProof/>
          <w:sz w:val="18"/>
          <w:szCs w:val="20"/>
          <w:lang w:val="es-ES"/>
        </w:rPr>
        <mc:AlternateContent>
          <mc:Choice Requires="wps">
            <w:drawing>
              <wp:anchor distT="45720" distB="45720" distL="114300" distR="114300" simplePos="0" relativeHeight="251712512" behindDoc="0" locked="0" layoutInCell="1" allowOverlap="1" wp14:anchorId="01861E67" wp14:editId="0AC4996D">
                <wp:simplePos x="0" y="0"/>
                <wp:positionH relativeFrom="column">
                  <wp:posOffset>2731135</wp:posOffset>
                </wp:positionH>
                <wp:positionV relativeFrom="paragraph">
                  <wp:posOffset>67945</wp:posOffset>
                </wp:positionV>
                <wp:extent cx="765810" cy="272415"/>
                <wp:effectExtent l="0" t="0" r="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272415"/>
                        </a:xfrm>
                        <a:prstGeom prst="rect">
                          <a:avLst/>
                        </a:prstGeom>
                        <a:noFill/>
                        <a:ln w="9525">
                          <a:noFill/>
                          <a:miter lim="800000"/>
                          <a:headEnd/>
                          <a:tailEnd/>
                        </a:ln>
                      </wps:spPr>
                      <wps:txbx>
                        <w:txbxContent>
                          <w:p w:rsidRPr="00FB0E35" w:rsidR="00FB0E35" w:rsidP="0032244D" w:rsidRDefault="00FB0E35" w14:paraId="0CF7A2E9" w14:textId="5BC1EDD9">
                            <w:pPr>
                              <w:rPr>
                                <w:sz w:val="20"/>
                                <w:lang w:val="es-ES"/>
                              </w:rPr>
                            </w:pPr>
                            <w:r w:rsidRPr="00FB0E35">
                              <w:rPr>
                                <w:sz w:val="20"/>
                                <w:lang w:val="es-ES"/>
                              </w:rPr>
                              <w:t>Presente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AB2727A">
              <v:shape id="_x0000_s1042" style="position:absolute;left:0;text-align:left;margin-left:215.05pt;margin-top:5.35pt;width:60.3pt;height:21.4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" w14:anchorId="01861E67">
                <v:textbox>
                  <w:txbxContent>
                    <w:p w:rsidRPr="00FB0E35" w:rsidR="00FB0E35" w:rsidP="0032244D" w:rsidRDefault="00FB0E35" w14:paraId="2979E140" w14:textId="5BC1EDD9">
                      <w:pPr>
                        <w:rPr>
                          <w:sz w:val="20"/>
                          <w:lang w:val="es-ES"/>
                        </w:rPr>
                      </w:pPr>
                      <w:r w:rsidRPr="00FB0E35">
                        <w:rPr>
                          <w:sz w:val="20"/>
                          <w:lang w:val="es-ES"/>
                        </w:rPr>
                        <w:t>Presente</w:t>
                      </w:r>
                    </w:p>
                  </w:txbxContent>
                </v:textbox>
                <w10:wrap type="square"/>
              </v:shape>
            </w:pict>
          </mc:Fallback>
        </mc:AlternateContent>
      </w:r>
      <w:r w:rsidRPr="0063609F">
        <w:rPr>
          <w:noProof/>
          <w:sz w:val="18"/>
          <w:szCs w:val="20"/>
          <w:lang w:val="es-ES"/>
        </w:rPr>
        <mc:AlternateContent>
          <mc:Choice Requires="wps">
            <w:drawing>
              <wp:anchor distT="45720" distB="45720" distL="114300" distR="114300" simplePos="0" relativeHeight="251710464" behindDoc="0" locked="0" layoutInCell="1" allowOverlap="1" wp14:anchorId="33C7AB1A" wp14:editId="7B1A8D61">
                <wp:simplePos x="0" y="0"/>
                <wp:positionH relativeFrom="column">
                  <wp:posOffset>1166495</wp:posOffset>
                </wp:positionH>
                <wp:positionV relativeFrom="paragraph">
                  <wp:posOffset>49530</wp:posOffset>
                </wp:positionV>
                <wp:extent cx="723900" cy="272415"/>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2415"/>
                        </a:xfrm>
                        <a:prstGeom prst="rect">
                          <a:avLst/>
                        </a:prstGeom>
                        <a:noFill/>
                        <a:ln w="9525">
                          <a:noFill/>
                          <a:miter lim="800000"/>
                          <a:headEnd/>
                          <a:tailEnd/>
                        </a:ln>
                      </wps:spPr>
                      <wps:txbx>
                        <w:txbxContent>
                          <w:p w:rsidRPr="00FB0E35" w:rsidR="00FB0E35" w:rsidP="0032244D" w:rsidRDefault="00FB0E35" w14:paraId="2888CF87" w14:textId="098252EC">
                            <w:pPr>
                              <w:rPr>
                                <w:sz w:val="20"/>
                                <w:lang w:val="es-ES"/>
                              </w:rPr>
                            </w:pPr>
                            <w:r w:rsidRPr="00FB0E35">
                              <w:rPr>
                                <w:sz w:val="20"/>
                                <w:lang w:val="es-ES"/>
                              </w:rPr>
                              <w:t>Historia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213A831">
              <v:shape id="_x0000_s1043" style="position:absolute;left:0;text-align:left;margin-left:91.85pt;margin-top:3.9pt;width:57pt;height:21.4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" w14:anchorId="33C7AB1A">
                <v:textbox>
                  <w:txbxContent>
                    <w:p w:rsidRPr="00FB0E35" w:rsidR="00FB0E35" w:rsidP="0032244D" w:rsidRDefault="00FB0E35" w14:paraId="3E49D7A2" w14:textId="098252EC">
                      <w:pPr>
                        <w:rPr>
                          <w:sz w:val="20"/>
                          <w:lang w:val="es-ES"/>
                        </w:rPr>
                      </w:pPr>
                      <w:r w:rsidRPr="00FB0E35">
                        <w:rPr>
                          <w:sz w:val="20"/>
                          <w:lang w:val="es-ES"/>
                        </w:rPr>
                        <w:t>Historia</w:t>
                      </w:r>
                    </w:p>
                  </w:txbxContent>
                </v:textbox>
                <w10:wrap type="square"/>
              </v:shape>
            </w:pict>
          </mc:Fallback>
        </mc:AlternateContent>
      </w:r>
    </w:p>
    <w:p w:rsidRPr="0063609F" w:rsidR="0032244D" w:rsidP="0032244D" w:rsidRDefault="00FB0E35" w14:paraId="790E3B21" w14:textId="7B6BF1D8">
      <w:pPr>
        <w:tabs>
          <w:tab w:val="left" w:pos="1276"/>
          <w:tab w:val="left" w:pos="1418"/>
        </w:tabs>
        <w:jc w:val="both"/>
        <w:rPr>
          <w:sz w:val="18"/>
          <w:szCs w:val="20"/>
        </w:rPr>
      </w:pPr>
      <w:r w:rsidRPr="0063609F">
        <w:rPr>
          <w:noProof/>
          <w:sz w:val="18"/>
          <w:szCs w:val="20"/>
          <w:lang w:val="es-ES"/>
        </w:rPr>
        <mc:AlternateContent>
          <mc:Choice Requires="wps">
            <w:drawing>
              <wp:anchor distT="0" distB="0" distL="114300" distR="114300" simplePos="0" relativeHeight="251708416" behindDoc="0" locked="0" layoutInCell="1" allowOverlap="1" wp14:anchorId="70A248EA" wp14:editId="7204107C">
                <wp:simplePos x="0" y="0"/>
                <wp:positionH relativeFrom="column">
                  <wp:posOffset>4794885</wp:posOffset>
                </wp:positionH>
                <wp:positionV relativeFrom="paragraph">
                  <wp:posOffset>67945</wp:posOffset>
                </wp:positionV>
                <wp:extent cx="0" cy="309964"/>
                <wp:effectExtent l="57150" t="38100" r="76200" b="71120"/>
                <wp:wrapNone/>
                <wp:docPr id="32" name="Conector recto 32"/>
                <wp:cNvGraphicFramePr/>
                <a:graphic xmlns:a="http://schemas.openxmlformats.org/drawingml/2006/main">
                  <a:graphicData uri="http://schemas.microsoft.com/office/word/2010/wordprocessingShape">
                    <wps:wsp>
                      <wps:cNvCnPr/>
                      <wps:spPr>
                        <a:xfrm flipV="1">
                          <a:off x="0" y="0"/>
                          <a:ext cx="0" cy="30996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8383632">
              <v:line id="Conector recto 32"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f81bd [3204]" strokeweight="2pt" from="377.55pt,5.35pt" to="377.55pt,29.75pt" w14:anchorId="4520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">
                <v:shadow on="t" color="black" opacity="24903f" offset="0,.55556mm" origin=",.5"/>
              </v:line>
            </w:pict>
          </mc:Fallback>
        </mc:AlternateContent>
      </w:r>
      <w:r w:rsidRPr="0063609F">
        <w:rPr>
          <w:noProof/>
          <w:sz w:val="18"/>
          <w:szCs w:val="20"/>
          <w:lang w:val="es-ES"/>
        </w:rPr>
        <mc:AlternateContent>
          <mc:Choice Requires="wps">
            <w:drawing>
              <wp:anchor distT="0" distB="0" distL="114300" distR="114300" simplePos="0" relativeHeight="251704320" behindDoc="0" locked="0" layoutInCell="1" allowOverlap="1" wp14:anchorId="43FD55E8" wp14:editId="444ECC18">
                <wp:simplePos x="0" y="0"/>
                <wp:positionH relativeFrom="column">
                  <wp:posOffset>1508760</wp:posOffset>
                </wp:positionH>
                <wp:positionV relativeFrom="paragraph">
                  <wp:posOffset>74295</wp:posOffset>
                </wp:positionV>
                <wp:extent cx="0" cy="309964"/>
                <wp:effectExtent l="57150" t="38100" r="76200" b="71120"/>
                <wp:wrapNone/>
                <wp:docPr id="30" name="Conector recto 30"/>
                <wp:cNvGraphicFramePr/>
                <a:graphic xmlns:a="http://schemas.openxmlformats.org/drawingml/2006/main">
                  <a:graphicData uri="http://schemas.microsoft.com/office/word/2010/wordprocessingShape">
                    <wps:wsp>
                      <wps:cNvCnPr/>
                      <wps:spPr>
                        <a:xfrm flipV="1">
                          <a:off x="0" y="0"/>
                          <a:ext cx="0" cy="30996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38C739F">
              <v:line id="Conector recto 30"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f81bd [3204]" strokeweight="2pt" from="118.8pt,5.85pt" to="118.8pt,30.25pt" w14:anchorId="3AEC94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">
                <v:shadow on="t" color="black" opacity="24903f" offset="0,.55556mm" origin=",.5"/>
              </v:line>
            </w:pict>
          </mc:Fallback>
        </mc:AlternateContent>
      </w:r>
      <w:r w:rsidRPr="0063609F">
        <w:rPr>
          <w:noProof/>
          <w:sz w:val="18"/>
          <w:szCs w:val="20"/>
          <w:lang w:val="es-ES"/>
        </w:rPr>
        <mc:AlternateContent>
          <mc:Choice Requires="wps">
            <w:drawing>
              <wp:anchor distT="0" distB="0" distL="114300" distR="114300" simplePos="0" relativeHeight="251706368" behindDoc="0" locked="0" layoutInCell="1" allowOverlap="1" wp14:anchorId="00213200" wp14:editId="0CE8221B">
                <wp:simplePos x="0" y="0"/>
                <wp:positionH relativeFrom="column">
                  <wp:posOffset>3072765</wp:posOffset>
                </wp:positionH>
                <wp:positionV relativeFrom="paragraph">
                  <wp:posOffset>73660</wp:posOffset>
                </wp:positionV>
                <wp:extent cx="0" cy="309964"/>
                <wp:effectExtent l="57150" t="38100" r="76200" b="71120"/>
                <wp:wrapNone/>
                <wp:docPr id="31" name="Conector recto 31"/>
                <wp:cNvGraphicFramePr/>
                <a:graphic xmlns:a="http://schemas.openxmlformats.org/drawingml/2006/main">
                  <a:graphicData uri="http://schemas.microsoft.com/office/word/2010/wordprocessingShape">
                    <wps:wsp>
                      <wps:cNvCnPr/>
                      <wps:spPr>
                        <a:xfrm flipV="1">
                          <a:off x="0" y="0"/>
                          <a:ext cx="0" cy="30996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4926324">
              <v:line id="Conector recto 31"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f81bd [3204]" strokeweight="2pt" from="241.95pt,5.8pt" to="241.95pt,30.2pt" w14:anchorId="7FA1C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">
                <v:shadow on="t" color="black" opacity="24903f" offset="0,.55556mm" origin=",.5"/>
              </v:line>
            </w:pict>
          </mc:Fallback>
        </mc:AlternateContent>
      </w:r>
    </w:p>
    <w:p w:rsidRPr="0063609F" w:rsidR="0032244D" w:rsidP="0032244D" w:rsidRDefault="0032244D" w14:paraId="2C6030A3" w14:textId="4677C276">
      <w:pPr>
        <w:tabs>
          <w:tab w:val="left" w:pos="1276"/>
          <w:tab w:val="left" w:pos="1418"/>
        </w:tabs>
        <w:jc w:val="both"/>
        <w:rPr>
          <w:sz w:val="18"/>
          <w:szCs w:val="20"/>
        </w:rPr>
      </w:pPr>
    </w:p>
    <w:p w:rsidRPr="0063609F" w:rsidR="0032244D" w:rsidP="0032244D" w:rsidRDefault="0032244D" w14:paraId="1ADF153E" w14:textId="18A7FF23">
      <w:pPr>
        <w:tabs>
          <w:tab w:val="left" w:pos="1276"/>
          <w:tab w:val="left" w:pos="1418"/>
        </w:tabs>
        <w:jc w:val="both"/>
        <w:rPr>
          <w:sz w:val="18"/>
          <w:szCs w:val="20"/>
        </w:rPr>
      </w:pPr>
      <w:r w:rsidRPr="0063609F">
        <w:rPr>
          <w:noProof/>
          <w:sz w:val="18"/>
          <w:szCs w:val="20"/>
          <w:lang w:val="es-ES"/>
        </w:rPr>
        <mc:AlternateContent>
          <mc:Choice Requires="wps">
            <w:drawing>
              <wp:anchor distT="0" distB="0" distL="114300" distR="114300" simplePos="0" relativeHeight="251702272" behindDoc="0" locked="0" layoutInCell="1" allowOverlap="1" wp14:anchorId="06D81021" wp14:editId="5172ABC2">
                <wp:simplePos x="0" y="0"/>
                <wp:positionH relativeFrom="margin">
                  <wp:align>center</wp:align>
                </wp:positionH>
                <wp:positionV relativeFrom="paragraph">
                  <wp:posOffset>67945</wp:posOffset>
                </wp:positionV>
                <wp:extent cx="3303917" cy="8626"/>
                <wp:effectExtent l="38100" t="38100" r="67945" b="86995"/>
                <wp:wrapNone/>
                <wp:docPr id="29" name="Conector recto 29"/>
                <wp:cNvGraphicFramePr/>
                <a:graphic xmlns:a="http://schemas.openxmlformats.org/drawingml/2006/main">
                  <a:graphicData uri="http://schemas.microsoft.com/office/word/2010/wordprocessingShape">
                    <wps:wsp>
                      <wps:cNvCnPr/>
                      <wps:spPr>
                        <a:xfrm flipV="1">
                          <a:off x="0" y="0"/>
                          <a:ext cx="3303917" cy="862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w14:anchorId="59129AA9">
              <v:line id="Conector recto 29" style="position:absolute;flip:y;z-index:251702272;visibility:visible;mso-wrap-style:square;mso-wrap-distance-left:9pt;mso-wrap-distance-top:0;mso-wrap-distance-right:9pt;mso-wrap-distance-bottom:0;mso-position-horizontal:center;mso-position-horizontal-relative:margin;mso-position-vertical:absolute;mso-position-vertical-relative:text" o:spid="_x0000_s1026" strokecolor="#4f81bd [3204]" strokeweight="2pt" from="0,5.35pt" to="260.15pt,6.05pt" w14:anchorId="7561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">
                <v:shadow on="t" color="black" opacity="24903f" offset="0,.55556mm" origin=",.5"/>
                <w10:wrap anchorx="margin"/>
              </v:line>
            </w:pict>
          </mc:Fallback>
        </mc:AlternateContent>
      </w:r>
    </w:p>
    <w:p w:rsidR="0032244D" w:rsidP="0032244D" w:rsidRDefault="00926AD3" w14:paraId="5F62FB91" w14:textId="577D751A">
      <w:pPr>
        <w:tabs>
          <w:tab w:val="left" w:pos="1276"/>
          <w:tab w:val="left" w:pos="1418"/>
        </w:tabs>
        <w:jc w:val="both"/>
        <w:rPr>
          <w:sz w:val="20"/>
          <w:szCs w:val="20"/>
        </w:rPr>
      </w:pPr>
      <w:r>
        <w:rPr>
          <w:sz w:val="20"/>
          <w:szCs w:val="20"/>
        </w:rPr>
        <w:t>Nota. Adaptado de</w:t>
      </w:r>
      <w:r w:rsidRPr="0032244D" w:rsidR="0032244D">
        <w:rPr>
          <w:sz w:val="20"/>
          <w:szCs w:val="20"/>
        </w:rPr>
        <w:t xml:space="preserve"> Rincón y Narváez (2017).</w:t>
      </w:r>
      <w:r w:rsidR="0032244D">
        <w:rPr>
          <w:sz w:val="20"/>
          <w:szCs w:val="20"/>
        </w:rPr>
        <w:t xml:space="preserve"> </w:t>
      </w:r>
    </w:p>
    <w:p w:rsidR="006E58A8" w:rsidP="00D56EA3" w:rsidRDefault="006E58A8" w14:paraId="2D0F6395" w14:textId="426C1A54">
      <w:pPr>
        <w:ind w:firstLine="709"/>
        <w:jc w:val="both"/>
        <w:rPr>
          <w:sz w:val="20"/>
          <w:szCs w:val="20"/>
        </w:rPr>
      </w:pPr>
    </w:p>
    <w:p w:rsidRPr="0088413A" w:rsidR="001055FC" w:rsidP="00993ADE" w:rsidRDefault="001055FC" w14:paraId="403BD41A" w14:textId="77777777">
      <w:pPr>
        <w:pStyle w:val="Prrafodelista"/>
        <w:numPr>
          <w:ilvl w:val="1"/>
          <w:numId w:val="16"/>
        </w:numPr>
        <w:pBdr>
          <w:top w:val="nil"/>
          <w:left w:val="nil"/>
          <w:bottom w:val="nil"/>
          <w:right w:val="nil"/>
          <w:between w:val="nil"/>
        </w:pBdr>
        <w:ind w:left="719" w:hanging="436"/>
        <w:rPr>
          <w:b/>
          <w:sz w:val="20"/>
          <w:szCs w:val="20"/>
        </w:rPr>
      </w:pPr>
      <w:r w:rsidRPr="0088413A">
        <w:rPr>
          <w:b/>
          <w:sz w:val="20"/>
          <w:szCs w:val="20"/>
        </w:rPr>
        <w:t>Seguridad industrial y salud ocupacional</w:t>
      </w:r>
    </w:p>
    <w:p w:rsidR="000F5BE2" w:rsidP="00D56EA3" w:rsidRDefault="000F5BE2" w14:paraId="285286CE" w14:textId="010A464F">
      <w:pPr>
        <w:ind w:firstLine="709"/>
        <w:jc w:val="both"/>
        <w:rPr>
          <w:sz w:val="20"/>
          <w:szCs w:val="20"/>
        </w:rPr>
      </w:pPr>
    </w:p>
    <w:p w:rsidR="000F5BE2" w:rsidP="0063609F" w:rsidRDefault="00332416" w14:paraId="02380464" w14:textId="3686EB3D">
      <w:pPr>
        <w:jc w:val="both"/>
        <w:rPr>
          <w:sz w:val="20"/>
          <w:szCs w:val="20"/>
        </w:rPr>
      </w:pPr>
      <w:r>
        <w:rPr>
          <w:sz w:val="20"/>
          <w:szCs w:val="20"/>
        </w:rPr>
        <w:t>Ejecutar las tareas propias de cualquier organización requiere de la participación de funcionarios bien sea para abordar tareas operativas, o para aportar ideas y estrategias a aplicar en cualquier plazo de tiempo. Sin importar cómo se visualice una empresa o unidad productiva, el capital humano siempre resultará indispensable en cualquiera de las etapas propias de su ciclo de vida, desde su constitución hasta su liquidación</w:t>
      </w:r>
      <w:r w:rsidR="00962E08">
        <w:rPr>
          <w:sz w:val="20"/>
          <w:szCs w:val="20"/>
        </w:rPr>
        <w:t xml:space="preserve"> y se debe tener en cuenta:</w:t>
      </w:r>
    </w:p>
    <w:p w:rsidR="00BA118D" w:rsidP="00C31310" w:rsidRDefault="00BA118D" w14:paraId="60E92484" w14:textId="22179536">
      <w:pPr>
        <w:jc w:val="both"/>
        <w:rPr>
          <w:sz w:val="20"/>
          <w:szCs w:val="20"/>
        </w:rPr>
      </w:pPr>
    </w:p>
    <w:p w:rsidR="00C31310" w:rsidP="00C31310" w:rsidRDefault="00E21A2B" w14:paraId="7DC40737" w14:textId="1B7D1336">
      <w:pPr>
        <w:jc w:val="both"/>
        <w:rPr>
          <w:sz w:val="20"/>
          <w:szCs w:val="20"/>
        </w:rPr>
      </w:pPr>
      <w:r>
        <w:rPr>
          <w:b/>
          <w:bCs/>
          <w:noProof/>
          <w:sz w:val="20"/>
          <w:szCs w:val="20"/>
          <w:lang w:val="es-ES"/>
        </w:rPr>
        <mc:AlternateContent>
          <mc:Choice Requires="wps">
            <w:drawing>
              <wp:inline distT="0" distB="0" distL="0" distR="0" wp14:anchorId="2856BA69" wp14:editId="223A260A">
                <wp:extent cx="6210300" cy="247650"/>
                <wp:effectExtent l="0" t="0" r="19050" b="19050"/>
                <wp:docPr id="36" name="Cuadro de texto 36"/>
                <wp:cNvGraphicFramePr/>
                <a:graphic xmlns:a="http://schemas.openxmlformats.org/drawingml/2006/main">
                  <a:graphicData uri="http://schemas.microsoft.com/office/word/2010/wordprocessingShape">
                    <wps:wsp>
                      <wps:cNvSpPr txBox="1"/>
                      <wps:spPr>
                        <a:xfrm>
                          <a:off x="0" y="0"/>
                          <a:ext cx="6210300" cy="247650"/>
                        </a:xfrm>
                        <a:prstGeom prst="rect">
                          <a:avLst/>
                        </a:prstGeom>
                        <a:solidFill>
                          <a:srgbClr val="39A900"/>
                        </a:solidFill>
                        <a:ln w="6350">
                          <a:solidFill>
                            <a:prstClr val="black"/>
                          </a:solidFill>
                        </a:ln>
                      </wps:spPr>
                      <wps:txbx>
                        <w:txbxContent>
                          <w:p w:rsidRPr="00D844BF" w:rsidR="00FB0E35" w:rsidP="00E21A2B" w:rsidRDefault="00FB0E35" w14:paraId="5790D707" w14:textId="6711CC86">
                            <w:pPr>
                              <w:jc w:val="center"/>
                              <w:rPr>
                                <w:b/>
                                <w:color w:val="FFFFFF" w:themeColor="background1"/>
                              </w:rPr>
                            </w:pPr>
                            <w:r w:rsidRPr="00E21A2B">
                              <w:rPr>
                                <w:b/>
                                <w:color w:val="FFFFFF" w:themeColor="background1"/>
                                <w:lang w:val="es-ES"/>
                              </w:rPr>
                              <w:t>DI_CF03_1.4_seguridad_slide_titulos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38B1EFBE">
              <v:shape id="Cuadro de texto 36" style="width:489pt;height:19.5pt;visibility:visible;mso-wrap-style:square;mso-left-percent:-10001;mso-top-percent:-10001;mso-position-horizontal:absolute;mso-position-horizontal-relative:char;mso-position-vertical:absolute;mso-position-vertical-relative:line;mso-left-percent:-10001;mso-top-percent:-10001;v-text-anchor:middle" o:spid="_x0000_s1044" fillcolor="#39a9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" w14:anchorId="2856BA69">
                <v:textbox>
                  <w:txbxContent>
                    <w:p w:rsidRPr="00D844BF" w:rsidR="00FB0E35" w:rsidP="00E21A2B" w:rsidRDefault="00FB0E35" w14:paraId="1B326EFF" w14:textId="6711CC86">
                      <w:pPr>
                        <w:jc w:val="center"/>
                        <w:rPr>
                          <w:b/>
                          <w:color w:val="FFFFFF" w:themeColor="background1"/>
                        </w:rPr>
                      </w:pPr>
                      <w:r w:rsidRPr="00E21A2B">
                        <w:rPr>
                          <w:b/>
                          <w:color w:val="FFFFFF" w:themeColor="background1"/>
                          <w:lang w:val="es-ES"/>
                        </w:rPr>
                        <w:t>DI_CF03_1.4_seguridad_slide_titulos</w:t>
                      </w:r>
                    </w:p>
                  </w:txbxContent>
                </v:textbox>
                <w10:anchorlock/>
              </v:shape>
            </w:pict>
          </mc:Fallback>
        </mc:AlternateContent>
      </w:r>
    </w:p>
    <w:p w:rsidR="00C31310" w:rsidP="00C31310" w:rsidRDefault="00C31310" w14:paraId="5ACDBEA5" w14:textId="77777777">
      <w:pPr>
        <w:jc w:val="both"/>
        <w:rPr>
          <w:sz w:val="20"/>
          <w:szCs w:val="20"/>
        </w:rPr>
      </w:pPr>
    </w:p>
    <w:p w:rsidR="00C31310" w:rsidP="00C31310" w:rsidRDefault="00C31310" w14:paraId="72E631A8" w14:textId="77777777">
      <w:pPr>
        <w:jc w:val="both"/>
        <w:rPr>
          <w:sz w:val="20"/>
          <w:szCs w:val="20"/>
        </w:rPr>
      </w:pPr>
    </w:p>
    <w:p w:rsidR="00BA118D" w:rsidP="0063609F" w:rsidRDefault="00C31310" w14:paraId="708ED921" w14:textId="0A84D604">
      <w:pPr>
        <w:jc w:val="both"/>
        <w:rPr>
          <w:sz w:val="20"/>
          <w:szCs w:val="20"/>
        </w:rPr>
      </w:pPr>
      <w:r>
        <w:rPr>
          <w:sz w:val="20"/>
          <w:szCs w:val="20"/>
        </w:rPr>
        <w:t>Adicionalmente e</w:t>
      </w:r>
      <w:r w:rsidR="00BA118D">
        <w:rPr>
          <w:sz w:val="20"/>
          <w:szCs w:val="20"/>
        </w:rPr>
        <w:t xml:space="preserve">l </w:t>
      </w:r>
      <w:r>
        <w:rPr>
          <w:sz w:val="20"/>
          <w:szCs w:val="20"/>
        </w:rPr>
        <w:t>M</w:t>
      </w:r>
      <w:r w:rsidR="00BA118D">
        <w:rPr>
          <w:sz w:val="20"/>
          <w:szCs w:val="20"/>
        </w:rPr>
        <w:t xml:space="preserve">inisterio de </w:t>
      </w:r>
      <w:r>
        <w:rPr>
          <w:sz w:val="20"/>
          <w:szCs w:val="20"/>
        </w:rPr>
        <w:t>T</w:t>
      </w:r>
      <w:r w:rsidR="00BA118D">
        <w:rPr>
          <w:sz w:val="20"/>
          <w:szCs w:val="20"/>
        </w:rPr>
        <w:t>rabajo (2018)</w:t>
      </w:r>
      <w:r w:rsidR="00993ADE">
        <w:rPr>
          <w:sz w:val="20"/>
          <w:szCs w:val="20"/>
        </w:rPr>
        <w:t>,</w:t>
      </w:r>
      <w:r w:rsidR="00BA118D">
        <w:rPr>
          <w:sz w:val="20"/>
          <w:szCs w:val="20"/>
        </w:rPr>
        <w:t xml:space="preserve"> publicó un diagrama donde aclara como debe ser implementado el sistema a partir del año 2020, por lo que se hace necesaria la lectura e interpretación de los requerimientos mínimos normativos para implementar el modelo aplicable a cualquier empresa productora</w:t>
      </w:r>
      <w:r w:rsidR="00A61980">
        <w:rPr>
          <w:sz w:val="20"/>
          <w:szCs w:val="20"/>
        </w:rPr>
        <w:t>, ver figura 3</w:t>
      </w:r>
      <w:r w:rsidR="00BA118D">
        <w:rPr>
          <w:sz w:val="20"/>
          <w:szCs w:val="20"/>
        </w:rPr>
        <w:t>.</w:t>
      </w:r>
    </w:p>
    <w:p w:rsidR="00BA118D" w:rsidP="00D56EA3" w:rsidRDefault="00BA118D" w14:paraId="5544B2C1" w14:textId="75AAE71C">
      <w:pPr>
        <w:ind w:firstLine="709"/>
        <w:jc w:val="both"/>
        <w:rPr>
          <w:sz w:val="20"/>
          <w:szCs w:val="20"/>
        </w:rPr>
      </w:pPr>
    </w:p>
    <w:p w:rsidR="00BA118D" w:rsidP="00BA118D" w:rsidRDefault="00BA118D" w14:paraId="7CF79F8D" w14:textId="15AF8781">
      <w:pPr>
        <w:rPr>
          <w:b/>
          <w:bCs/>
          <w:sz w:val="20"/>
          <w:szCs w:val="20"/>
        </w:rPr>
      </w:pPr>
      <w:r w:rsidRPr="00C2588F">
        <w:rPr>
          <w:b/>
          <w:bCs/>
          <w:sz w:val="20"/>
          <w:szCs w:val="20"/>
        </w:rPr>
        <w:t>Figura</w:t>
      </w:r>
      <w:r>
        <w:rPr>
          <w:b/>
          <w:bCs/>
          <w:sz w:val="20"/>
          <w:szCs w:val="20"/>
        </w:rPr>
        <w:t xml:space="preserve"> </w:t>
      </w:r>
      <w:r w:rsidR="00993ADE">
        <w:rPr>
          <w:b/>
          <w:bCs/>
          <w:sz w:val="20"/>
          <w:szCs w:val="20"/>
        </w:rPr>
        <w:t>3</w:t>
      </w:r>
    </w:p>
    <w:p w:rsidRPr="00C2588F" w:rsidR="00BA118D" w:rsidP="00BA118D" w:rsidRDefault="00BA118D" w14:paraId="42B0EAB8" w14:textId="6733F4FC">
      <w:pPr>
        <w:rPr>
          <w:i/>
          <w:iCs/>
          <w:sz w:val="20"/>
          <w:szCs w:val="20"/>
        </w:rPr>
      </w:pPr>
      <w:r>
        <w:rPr>
          <w:i/>
          <w:iCs/>
          <w:sz w:val="20"/>
          <w:szCs w:val="20"/>
        </w:rPr>
        <w:t>Implementación definitiva del sistema de gestión y seguridad y salud en el trabajo desde el año 2020 en adelante</w:t>
      </w:r>
    </w:p>
    <w:p w:rsidR="00BA118D" w:rsidP="00D56EA3" w:rsidRDefault="00BA118D" w14:paraId="38710313" w14:textId="77777777">
      <w:pPr>
        <w:ind w:firstLine="709"/>
        <w:jc w:val="both"/>
        <w:rPr>
          <w:sz w:val="20"/>
          <w:szCs w:val="20"/>
        </w:rPr>
      </w:pPr>
    </w:p>
    <w:p w:rsidR="00BA118D" w:rsidP="00D56EA3" w:rsidRDefault="00BA118D" w14:paraId="7FAC3D8D" w14:textId="4B00DEAE">
      <w:pPr>
        <w:ind w:firstLine="709"/>
        <w:jc w:val="both"/>
        <w:rPr>
          <w:sz w:val="20"/>
          <w:szCs w:val="20"/>
        </w:rPr>
      </w:pPr>
      <w:commentRangeStart w:id="2"/>
      <w:r>
        <w:rPr>
          <w:noProof/>
          <w:lang w:val="es-ES"/>
        </w:rPr>
        <w:drawing>
          <wp:inline distT="0" distB="0" distL="0" distR="0" wp14:anchorId="7B6B9E96" wp14:editId="5DB212F6">
            <wp:extent cx="5861932" cy="2397600"/>
            <wp:effectExtent l="0" t="0" r="0" b="3175"/>
            <wp:docPr id="14" name="Imagen 1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scala de tiempo&#10;&#10;Descripción generada automáticamente"/>
                    <pic:cNvPicPr/>
                  </pic:nvPicPr>
                  <pic:blipFill rotWithShape="1">
                    <a:blip r:embed="rId14"/>
                    <a:srcRect l="6166" r="1475"/>
                    <a:stretch/>
                  </pic:blipFill>
                  <pic:spPr bwMode="auto">
                    <a:xfrm>
                      <a:off x="0" y="0"/>
                      <a:ext cx="5861932" cy="2397600"/>
                    </a:xfrm>
                    <a:prstGeom prst="rect">
                      <a:avLst/>
                    </a:prstGeom>
                    <a:ln>
                      <a:noFill/>
                    </a:ln>
                    <a:extLst>
                      <a:ext uri="{53640926-AAD7-44D8-BBD7-CCE9431645EC}">
                        <a14:shadowObscured xmlns:a14="http://schemas.microsoft.com/office/drawing/2010/main"/>
                      </a:ext>
                    </a:extLst>
                  </pic:spPr>
                </pic:pic>
              </a:graphicData>
            </a:graphic>
          </wp:inline>
        </w:drawing>
      </w:r>
      <w:commentRangeEnd w:id="2"/>
      <w:r w:rsidR="00E46E67">
        <w:rPr>
          <w:rStyle w:val="Refdecomentario"/>
        </w:rPr>
        <w:commentReference w:id="2"/>
      </w:r>
      <w:r>
        <w:rPr>
          <w:sz w:val="20"/>
          <w:szCs w:val="20"/>
        </w:rPr>
        <w:t xml:space="preserve"> </w:t>
      </w:r>
    </w:p>
    <w:p w:rsidR="00BA118D" w:rsidP="00D56EA3" w:rsidRDefault="00BA118D" w14:paraId="7251E1E5" w14:textId="77777777">
      <w:pPr>
        <w:ind w:firstLine="709"/>
        <w:jc w:val="both"/>
        <w:rPr>
          <w:sz w:val="20"/>
          <w:szCs w:val="20"/>
        </w:rPr>
      </w:pPr>
    </w:p>
    <w:p w:rsidR="00BA118D" w:rsidP="00D56EA3" w:rsidRDefault="00BA118D" w14:paraId="14F2B371" w14:textId="77777777">
      <w:pPr>
        <w:ind w:firstLine="709"/>
        <w:jc w:val="both"/>
        <w:rPr>
          <w:sz w:val="20"/>
          <w:szCs w:val="20"/>
        </w:rPr>
      </w:pPr>
    </w:p>
    <w:p w:rsidR="00BA118D" w:rsidP="00D56EA3" w:rsidRDefault="00BA118D" w14:paraId="61D4AFAC" w14:textId="39F55DB7">
      <w:pPr>
        <w:ind w:firstLine="709"/>
        <w:jc w:val="both"/>
        <w:rPr>
          <w:sz w:val="20"/>
          <w:szCs w:val="20"/>
        </w:rPr>
      </w:pPr>
      <w:r>
        <w:rPr>
          <w:sz w:val="20"/>
          <w:szCs w:val="20"/>
        </w:rPr>
        <w:t>Nota.</w:t>
      </w:r>
      <w:r w:rsidR="002F05E9">
        <w:rPr>
          <w:sz w:val="20"/>
          <w:szCs w:val="20"/>
        </w:rPr>
        <w:t xml:space="preserve"> </w:t>
      </w:r>
      <w:r w:rsidRPr="00D139C4" w:rsidR="00BE44FF">
        <w:rPr>
          <w:sz w:val="20"/>
          <w:szCs w:val="20"/>
        </w:rPr>
        <w:t>Ministerio del trabajo (201</w:t>
      </w:r>
      <w:r w:rsidR="00BE44FF">
        <w:rPr>
          <w:sz w:val="20"/>
          <w:szCs w:val="20"/>
        </w:rPr>
        <w:t>8</w:t>
      </w:r>
      <w:r w:rsidRPr="00D139C4" w:rsidR="00BE44FF">
        <w:rPr>
          <w:sz w:val="20"/>
          <w:szCs w:val="20"/>
        </w:rPr>
        <w:t>)</w:t>
      </w:r>
      <w:r w:rsidR="002F05E9">
        <w:rPr>
          <w:sz w:val="20"/>
          <w:szCs w:val="20"/>
        </w:rPr>
        <w:t>.</w:t>
      </w:r>
    </w:p>
    <w:p w:rsidR="000F5BE2" w:rsidP="00D56EA3" w:rsidRDefault="000F5BE2" w14:paraId="276818E3" w14:textId="77777777">
      <w:pPr>
        <w:ind w:firstLine="709"/>
        <w:jc w:val="both"/>
        <w:rPr>
          <w:sz w:val="20"/>
          <w:szCs w:val="20"/>
        </w:rPr>
      </w:pPr>
    </w:p>
    <w:p w:rsidR="004247BC" w:rsidP="008B3242" w:rsidRDefault="004247BC" w14:paraId="4B7F73EB" w14:textId="4103BCFE">
      <w:pPr>
        <w:pStyle w:val="Prrafodelista"/>
        <w:numPr>
          <w:ilvl w:val="0"/>
          <w:numId w:val="16"/>
        </w:numPr>
        <w:pBdr>
          <w:top w:val="nil"/>
          <w:left w:val="nil"/>
          <w:bottom w:val="nil"/>
          <w:right w:val="nil"/>
          <w:between w:val="nil"/>
        </w:pBdr>
        <w:ind w:left="426" w:hanging="426"/>
        <w:rPr>
          <w:b/>
          <w:sz w:val="20"/>
          <w:szCs w:val="20"/>
        </w:rPr>
      </w:pPr>
      <w:r>
        <w:rPr>
          <w:b/>
          <w:sz w:val="20"/>
          <w:szCs w:val="20"/>
        </w:rPr>
        <w:t>Producción</w:t>
      </w:r>
    </w:p>
    <w:p w:rsidR="004247BC" w:rsidP="004247BC" w:rsidRDefault="004247BC" w14:paraId="0A154284" w14:textId="77777777">
      <w:pPr>
        <w:pStyle w:val="Prrafodelista"/>
        <w:pBdr>
          <w:top w:val="nil"/>
          <w:left w:val="nil"/>
          <w:bottom w:val="nil"/>
          <w:right w:val="nil"/>
          <w:between w:val="nil"/>
        </w:pBdr>
        <w:rPr>
          <w:bCs/>
          <w:sz w:val="20"/>
          <w:szCs w:val="20"/>
        </w:rPr>
      </w:pPr>
    </w:p>
    <w:p w:rsidR="004247BC" w:rsidP="00993ADE" w:rsidRDefault="009A2C6F" w14:paraId="20356A0D" w14:textId="4E581B9B">
      <w:pPr>
        <w:pStyle w:val="Prrafodelista"/>
        <w:pBdr>
          <w:top w:val="nil"/>
          <w:left w:val="nil"/>
          <w:bottom w:val="nil"/>
          <w:right w:val="nil"/>
          <w:between w:val="nil"/>
        </w:pBdr>
        <w:ind w:left="0"/>
        <w:jc w:val="both"/>
        <w:rPr>
          <w:bCs/>
          <w:sz w:val="20"/>
          <w:szCs w:val="20"/>
        </w:rPr>
      </w:pPr>
      <w:r>
        <w:rPr>
          <w:bCs/>
          <w:sz w:val="20"/>
          <w:szCs w:val="20"/>
        </w:rPr>
        <w:t>La producción puede definirse como el proceso mediante el cual una empresa transforma una serie de insumos en un producto terminado. Como se ha mencionado previamente, el objetivo de una organización es la generación de valor a través de la satisfacción de necesidades identificadas en el mercado objetivo, esto implica la oferta de bienes o servicios que otros agentes no están aportando a la sociedad, o no lo hacen de forma suficiente.</w:t>
      </w:r>
    </w:p>
    <w:p w:rsidR="009A2C6F" w:rsidP="009A2C6F" w:rsidRDefault="009A2C6F" w14:paraId="2527E2B3" w14:textId="0630BB42">
      <w:pPr>
        <w:pStyle w:val="Prrafodelista"/>
        <w:pBdr>
          <w:top w:val="nil"/>
          <w:left w:val="nil"/>
          <w:bottom w:val="nil"/>
          <w:right w:val="nil"/>
          <w:between w:val="nil"/>
        </w:pBdr>
        <w:ind w:left="0" w:firstLine="709"/>
        <w:jc w:val="both"/>
        <w:rPr>
          <w:bCs/>
          <w:sz w:val="20"/>
          <w:szCs w:val="20"/>
        </w:rPr>
      </w:pPr>
    </w:p>
    <w:p w:rsidR="009A2C6F" w:rsidP="00993ADE" w:rsidRDefault="00C26C2A" w14:paraId="168C785E" w14:textId="0B18FA6B">
      <w:pPr>
        <w:pStyle w:val="Prrafodelista"/>
        <w:pBdr>
          <w:top w:val="nil"/>
          <w:left w:val="nil"/>
          <w:bottom w:val="nil"/>
          <w:right w:val="nil"/>
          <w:between w:val="nil"/>
        </w:pBdr>
        <w:ind w:left="0"/>
        <w:jc w:val="both"/>
        <w:rPr>
          <w:bCs/>
          <w:sz w:val="20"/>
          <w:szCs w:val="20"/>
        </w:rPr>
      </w:pPr>
      <w:r>
        <w:rPr>
          <w:bCs/>
          <w:sz w:val="20"/>
          <w:szCs w:val="20"/>
        </w:rPr>
        <w:t>La mecánica organizacional puede reducirse a un flujo compuesto por tres grandes momentos: en primer lugar, la obtención de recursos materiales o técnicos del ambiente, para ello puede valerse de operaciones mercantiles como la compra de materias primas, obtención de créditos financieros, reclutamiento de personal entre otros, posteriormente la etapa de producción que involucra tomar estos recursos y dotarlos de un propósito, bien sea transformándolos en un producto tangible o diseñando un servicio concreto, y finalmente, la entrega de estos al mercado</w:t>
      </w:r>
      <w:r w:rsidR="008E7524">
        <w:rPr>
          <w:bCs/>
          <w:sz w:val="20"/>
          <w:szCs w:val="20"/>
        </w:rPr>
        <w:t xml:space="preserve"> en forma de venta a los clientes. </w:t>
      </w:r>
    </w:p>
    <w:p w:rsidR="004247BC" w:rsidP="004247BC" w:rsidRDefault="004247BC" w14:paraId="6FA3CB80" w14:textId="584B87AD">
      <w:pPr>
        <w:pStyle w:val="Prrafodelista"/>
        <w:pBdr>
          <w:top w:val="nil"/>
          <w:left w:val="nil"/>
          <w:bottom w:val="nil"/>
          <w:right w:val="nil"/>
          <w:between w:val="nil"/>
        </w:pBdr>
        <w:rPr>
          <w:bCs/>
          <w:sz w:val="20"/>
          <w:szCs w:val="20"/>
        </w:rPr>
      </w:pPr>
    </w:p>
    <w:p w:rsidRPr="00993ADE" w:rsidR="004D271B" w:rsidP="00993ADE" w:rsidRDefault="004D271B" w14:paraId="3C571CC0" w14:textId="4256B135">
      <w:pPr>
        <w:pStyle w:val="Prrafodelista"/>
        <w:numPr>
          <w:ilvl w:val="1"/>
          <w:numId w:val="16"/>
        </w:numPr>
        <w:pBdr>
          <w:top w:val="nil"/>
          <w:left w:val="nil"/>
          <w:bottom w:val="nil"/>
          <w:right w:val="nil"/>
          <w:between w:val="nil"/>
        </w:pBdr>
        <w:ind w:left="719" w:hanging="436"/>
        <w:rPr>
          <w:b/>
          <w:bCs/>
          <w:sz w:val="20"/>
          <w:szCs w:val="20"/>
        </w:rPr>
      </w:pPr>
      <w:r w:rsidRPr="00993ADE">
        <w:rPr>
          <w:b/>
          <w:bCs/>
          <w:sz w:val="20"/>
          <w:szCs w:val="20"/>
        </w:rPr>
        <w:t>Etapas</w:t>
      </w:r>
    </w:p>
    <w:p w:rsidR="008E7524" w:rsidP="004247BC" w:rsidRDefault="008E7524" w14:paraId="70AFA94A" w14:textId="70AB9F80">
      <w:pPr>
        <w:pStyle w:val="Prrafodelista"/>
        <w:pBdr>
          <w:top w:val="nil"/>
          <w:left w:val="nil"/>
          <w:bottom w:val="nil"/>
          <w:right w:val="nil"/>
          <w:between w:val="nil"/>
        </w:pBdr>
        <w:rPr>
          <w:bCs/>
          <w:sz w:val="20"/>
          <w:szCs w:val="20"/>
        </w:rPr>
      </w:pPr>
    </w:p>
    <w:p w:rsidRPr="00993ADE" w:rsidR="004247BC" w:rsidP="00993ADE" w:rsidRDefault="004D271B" w14:paraId="4573AC28" w14:textId="537BC6C0">
      <w:pPr>
        <w:pBdr>
          <w:top w:val="nil"/>
          <w:left w:val="nil"/>
          <w:bottom w:val="nil"/>
          <w:right w:val="nil"/>
          <w:between w:val="nil"/>
        </w:pBdr>
        <w:rPr>
          <w:bCs/>
          <w:sz w:val="20"/>
          <w:szCs w:val="20"/>
        </w:rPr>
      </w:pPr>
      <w:r w:rsidRPr="00993ADE">
        <w:rPr>
          <w:bCs/>
          <w:sz w:val="20"/>
          <w:szCs w:val="20"/>
        </w:rPr>
        <w:t>El proceso productivo pasa por varias fases con funciones específicas hasta dar con la venta y entrega del producto final, el desglose de la producción puede presentarse así:</w:t>
      </w:r>
    </w:p>
    <w:p w:rsidR="004D271B" w:rsidP="004247BC" w:rsidRDefault="004D271B" w14:paraId="4E84832C" w14:textId="4CA91D81">
      <w:pPr>
        <w:pStyle w:val="Prrafodelista"/>
        <w:pBdr>
          <w:top w:val="nil"/>
          <w:left w:val="nil"/>
          <w:bottom w:val="nil"/>
          <w:right w:val="nil"/>
          <w:between w:val="nil"/>
        </w:pBdr>
        <w:rPr>
          <w:bCs/>
          <w:sz w:val="20"/>
          <w:szCs w:val="20"/>
        </w:rPr>
      </w:pPr>
    </w:p>
    <w:p w:rsidRPr="00993ADE" w:rsidR="004D271B" w:rsidP="00FB0E35" w:rsidRDefault="004D271B" w14:paraId="0EDDB4A2" w14:textId="7695914C">
      <w:pPr>
        <w:pStyle w:val="Prrafodelista"/>
        <w:numPr>
          <w:ilvl w:val="0"/>
          <w:numId w:val="11"/>
        </w:numPr>
        <w:pBdr>
          <w:top w:val="nil"/>
          <w:left w:val="nil"/>
          <w:bottom w:val="nil"/>
          <w:right w:val="nil"/>
          <w:between w:val="nil"/>
        </w:pBdr>
        <w:ind w:left="567"/>
        <w:jc w:val="both"/>
        <w:rPr>
          <w:bCs/>
          <w:sz w:val="20"/>
          <w:szCs w:val="20"/>
        </w:rPr>
      </w:pPr>
      <w:commentRangeStart w:id="3"/>
      <w:r w:rsidRPr="00993ADE">
        <w:rPr>
          <w:b/>
          <w:sz w:val="20"/>
          <w:szCs w:val="20"/>
        </w:rPr>
        <w:t xml:space="preserve">Etapa </w:t>
      </w:r>
      <w:r w:rsidRPr="00993ADE" w:rsidR="00E46E67">
        <w:rPr>
          <w:b/>
          <w:sz w:val="20"/>
          <w:szCs w:val="20"/>
        </w:rPr>
        <w:t>a</w:t>
      </w:r>
      <w:r w:rsidRPr="00993ADE">
        <w:rPr>
          <w:b/>
          <w:sz w:val="20"/>
          <w:szCs w:val="20"/>
        </w:rPr>
        <w:t>nalítica o de acopio</w:t>
      </w:r>
      <w:r w:rsidRPr="00993ADE" w:rsidR="00E46E67">
        <w:rPr>
          <w:b/>
          <w:sz w:val="20"/>
          <w:szCs w:val="20"/>
        </w:rPr>
        <w:t>:</w:t>
      </w:r>
      <w:r w:rsidRPr="00993ADE" w:rsidR="00993ADE">
        <w:rPr>
          <w:b/>
          <w:sz w:val="20"/>
          <w:szCs w:val="20"/>
        </w:rPr>
        <w:t xml:space="preserve"> </w:t>
      </w:r>
      <w:r w:rsidRPr="00993ADE" w:rsidR="00993ADE">
        <w:rPr>
          <w:sz w:val="20"/>
          <w:szCs w:val="20"/>
        </w:rPr>
        <w:t>e</w:t>
      </w:r>
      <w:r w:rsidRPr="00993ADE">
        <w:rPr>
          <w:bCs/>
          <w:sz w:val="20"/>
          <w:szCs w:val="20"/>
        </w:rPr>
        <w:t xml:space="preserve">n esta fase </w:t>
      </w:r>
      <w:r w:rsidRPr="00993ADE" w:rsidR="000A3109">
        <w:rPr>
          <w:bCs/>
          <w:sz w:val="20"/>
          <w:szCs w:val="20"/>
        </w:rPr>
        <w:t xml:space="preserve">se da inicio al ciclo productivo, </w:t>
      </w:r>
      <w:r w:rsidRPr="00993ADE" w:rsidR="00C77F28">
        <w:rPr>
          <w:bCs/>
          <w:sz w:val="20"/>
          <w:szCs w:val="20"/>
        </w:rPr>
        <w:t xml:space="preserve">y como su nombre lo indica, se caracteriza porque la organización busca conseguir la materia prima necesaria para cumplir con las metas de producción incurriendo en la menor cantidad de costos. La búsqueda de proveedores se centra en conseguir la mejor tarifa sin sacrificar calidad o cumplimiento. </w:t>
      </w:r>
    </w:p>
    <w:p w:rsidR="00C77F28" w:rsidP="00993ADE" w:rsidRDefault="00C77F28" w14:paraId="4AA76166" w14:textId="77777777">
      <w:pPr>
        <w:pStyle w:val="Prrafodelista"/>
        <w:pBdr>
          <w:top w:val="nil"/>
          <w:left w:val="nil"/>
          <w:bottom w:val="nil"/>
          <w:right w:val="nil"/>
          <w:between w:val="nil"/>
        </w:pBdr>
        <w:ind w:left="567"/>
        <w:jc w:val="both"/>
        <w:rPr>
          <w:bCs/>
          <w:sz w:val="20"/>
          <w:szCs w:val="20"/>
        </w:rPr>
      </w:pPr>
    </w:p>
    <w:p w:rsidRPr="00993ADE" w:rsidR="00C77F28" w:rsidP="00FB0E35" w:rsidRDefault="00C77F28" w14:paraId="471181F4" w14:textId="5AB4EBF8">
      <w:pPr>
        <w:pStyle w:val="Prrafodelista"/>
        <w:numPr>
          <w:ilvl w:val="0"/>
          <w:numId w:val="11"/>
        </w:numPr>
        <w:pBdr>
          <w:top w:val="nil"/>
          <w:left w:val="nil"/>
          <w:bottom w:val="nil"/>
          <w:right w:val="nil"/>
          <w:between w:val="nil"/>
        </w:pBdr>
        <w:ind w:left="567"/>
        <w:jc w:val="both"/>
        <w:rPr>
          <w:bCs/>
          <w:sz w:val="20"/>
          <w:szCs w:val="20"/>
        </w:rPr>
      </w:pPr>
      <w:r w:rsidRPr="00993ADE">
        <w:rPr>
          <w:b/>
          <w:sz w:val="20"/>
          <w:szCs w:val="20"/>
        </w:rPr>
        <w:t>Etapa de síntesis o producción</w:t>
      </w:r>
      <w:r w:rsidRPr="00993ADE" w:rsidR="00E46E67">
        <w:rPr>
          <w:b/>
          <w:sz w:val="20"/>
          <w:szCs w:val="20"/>
        </w:rPr>
        <w:t>:</w:t>
      </w:r>
      <w:r w:rsidRPr="00993ADE" w:rsidR="00993ADE">
        <w:rPr>
          <w:b/>
          <w:sz w:val="20"/>
          <w:szCs w:val="20"/>
        </w:rPr>
        <w:t xml:space="preserve"> </w:t>
      </w:r>
      <w:r w:rsidRPr="00993ADE" w:rsidR="00993ADE">
        <w:rPr>
          <w:sz w:val="20"/>
          <w:szCs w:val="20"/>
        </w:rPr>
        <w:t>i</w:t>
      </w:r>
      <w:r w:rsidRPr="00993ADE" w:rsidR="00AC097E">
        <w:rPr>
          <w:bCs/>
          <w:sz w:val="20"/>
          <w:szCs w:val="20"/>
        </w:rPr>
        <w:t>nicia el proceso de transformación de las materias primas en un nuevo producto, se involucran elementos del costo como la mano de obra y otros costos indirectos de fabricación. De manera paralela se establecen los procedimientos de supervisión y control, que buscan garantizar la calidad de los bienes producidos o servicios prestados, y aportar información utilidad para proponer las acciones de mejora a futuro.</w:t>
      </w:r>
    </w:p>
    <w:p w:rsidRPr="00AC097E" w:rsidR="00AC097E" w:rsidP="00993ADE" w:rsidRDefault="00AC097E" w14:paraId="52947222" w14:textId="77777777">
      <w:pPr>
        <w:pStyle w:val="Prrafodelista"/>
        <w:ind w:left="567"/>
        <w:rPr>
          <w:bCs/>
          <w:sz w:val="20"/>
          <w:szCs w:val="20"/>
        </w:rPr>
      </w:pPr>
    </w:p>
    <w:p w:rsidRPr="00993ADE" w:rsidR="00AC097E" w:rsidP="3ADEC033" w:rsidRDefault="00AC097E" w14:paraId="39462208" w14:textId="6A3F77D3">
      <w:pPr>
        <w:pStyle w:val="Prrafodelista"/>
        <w:numPr>
          <w:ilvl w:val="0"/>
          <w:numId w:val="11"/>
        </w:numPr>
        <w:pBdr>
          <w:top w:val="nil" w:color="000000" w:sz="0" w:space="0"/>
          <w:left w:val="nil" w:color="000000" w:sz="0" w:space="0"/>
          <w:bottom w:val="nil" w:color="000000" w:sz="0" w:space="0"/>
          <w:right w:val="nil" w:color="000000" w:sz="0" w:space="0"/>
          <w:between w:val="nil" w:color="000000" w:sz="0" w:space="0"/>
        </w:pBdr>
        <w:ind w:left="567"/>
        <w:jc w:val="both"/>
        <w:rPr>
          <w:sz w:val="20"/>
          <w:szCs w:val="20"/>
        </w:rPr>
      </w:pPr>
      <w:r w:rsidRPr="3ADEC033" w:rsidR="00AC097E">
        <w:rPr>
          <w:b w:val="1"/>
          <w:bCs w:val="1"/>
          <w:sz w:val="20"/>
          <w:szCs w:val="20"/>
        </w:rPr>
        <w:t>Etapa de acondicionamiento o procesamiento</w:t>
      </w:r>
      <w:r w:rsidRPr="3ADEC033" w:rsidR="00993ADE">
        <w:rPr>
          <w:b w:val="1"/>
          <w:bCs w:val="1"/>
          <w:sz w:val="20"/>
          <w:szCs w:val="20"/>
        </w:rPr>
        <w:t xml:space="preserve">: </w:t>
      </w:r>
      <w:r w:rsidRPr="3ADEC033" w:rsidR="00993ADE">
        <w:rPr>
          <w:sz w:val="20"/>
          <w:szCs w:val="20"/>
        </w:rPr>
        <w:t>f</w:t>
      </w:r>
      <w:r w:rsidRPr="3ADEC033" w:rsidR="00FF5715">
        <w:rPr>
          <w:sz w:val="20"/>
          <w:szCs w:val="20"/>
        </w:rPr>
        <w:t xml:space="preserve">inalmente, el producto recibe las modificaciones y adecuaciones necesarias para satisfacer la demanda de los clientes. Esto incluye costos de embalaje o presentación, almacenamiento, transporte y cualquier otro gasto asociado </w:t>
      </w:r>
      <w:r w:rsidRPr="3ADEC033" w:rsidR="31177BFA">
        <w:rPr>
          <w:sz w:val="20"/>
          <w:szCs w:val="20"/>
        </w:rPr>
        <w:t>con la</w:t>
      </w:r>
      <w:r w:rsidRPr="3ADEC033" w:rsidR="00FF5715">
        <w:rPr>
          <w:sz w:val="20"/>
          <w:szCs w:val="20"/>
        </w:rPr>
        <w:t xml:space="preserve"> entrega de los bienes o servicios.</w:t>
      </w:r>
      <w:commentRangeEnd w:id="3"/>
      <w:r>
        <w:rPr>
          <w:rStyle w:val="CommentReference"/>
        </w:rPr>
        <w:commentReference w:id="3"/>
      </w:r>
    </w:p>
    <w:p w:rsidR="004D271B" w:rsidP="004247BC" w:rsidRDefault="004D271B" w14:paraId="2C3F10BF" w14:textId="0A7245DC">
      <w:pPr>
        <w:pStyle w:val="Prrafodelista"/>
        <w:pBdr>
          <w:top w:val="nil"/>
          <w:left w:val="nil"/>
          <w:bottom w:val="nil"/>
          <w:right w:val="nil"/>
          <w:between w:val="nil"/>
        </w:pBdr>
        <w:rPr>
          <w:bCs/>
          <w:sz w:val="20"/>
          <w:szCs w:val="20"/>
        </w:rPr>
      </w:pPr>
    </w:p>
    <w:p w:rsidRPr="00993ADE" w:rsidR="004D271B" w:rsidP="00993ADE" w:rsidRDefault="00FF5715" w14:paraId="5CEEAD8F" w14:textId="2B32FE23">
      <w:pPr>
        <w:pBdr>
          <w:top w:val="nil"/>
          <w:left w:val="nil"/>
          <w:bottom w:val="nil"/>
          <w:right w:val="nil"/>
          <w:between w:val="nil"/>
        </w:pBdr>
        <w:rPr>
          <w:bCs/>
          <w:sz w:val="20"/>
          <w:szCs w:val="20"/>
        </w:rPr>
      </w:pPr>
      <w:r w:rsidRPr="00993ADE">
        <w:rPr>
          <w:bCs/>
          <w:sz w:val="20"/>
          <w:szCs w:val="20"/>
        </w:rPr>
        <w:t xml:space="preserve">Para ilustrar la información anterior, se presenta </w:t>
      </w:r>
      <w:r w:rsidRPr="00993ADE" w:rsidR="00270DC4">
        <w:rPr>
          <w:bCs/>
          <w:sz w:val="20"/>
          <w:szCs w:val="20"/>
        </w:rPr>
        <w:t>la</w:t>
      </w:r>
      <w:r w:rsidRPr="00993ADE">
        <w:rPr>
          <w:bCs/>
          <w:sz w:val="20"/>
          <w:szCs w:val="20"/>
        </w:rPr>
        <w:t xml:space="preserve"> siguiente </w:t>
      </w:r>
      <w:r w:rsidRPr="00993ADE" w:rsidR="00270DC4">
        <w:rPr>
          <w:bCs/>
          <w:sz w:val="20"/>
          <w:szCs w:val="20"/>
        </w:rPr>
        <w:t>figura 4</w:t>
      </w:r>
      <w:r w:rsidRPr="00993ADE">
        <w:rPr>
          <w:bCs/>
          <w:sz w:val="20"/>
          <w:szCs w:val="20"/>
        </w:rPr>
        <w:t xml:space="preserve"> sobre el proceso de producción de la leche en una granja pecuaria:</w:t>
      </w:r>
    </w:p>
    <w:p w:rsidR="00FF5715" w:rsidP="004247BC" w:rsidRDefault="00FF5715" w14:paraId="4C4DA62C" w14:textId="34BCF919">
      <w:pPr>
        <w:pStyle w:val="Prrafodelista"/>
        <w:pBdr>
          <w:top w:val="nil"/>
          <w:left w:val="nil"/>
          <w:bottom w:val="nil"/>
          <w:right w:val="nil"/>
          <w:between w:val="nil"/>
        </w:pBdr>
        <w:rPr>
          <w:bCs/>
          <w:sz w:val="20"/>
          <w:szCs w:val="20"/>
        </w:rPr>
      </w:pPr>
    </w:p>
    <w:p w:rsidR="00FB2FDA" w:rsidP="00FB2FDA" w:rsidRDefault="00FB2FDA" w14:paraId="16BD2DC9" w14:textId="055304D3">
      <w:pPr>
        <w:rPr>
          <w:b/>
          <w:bCs/>
          <w:sz w:val="20"/>
          <w:szCs w:val="20"/>
        </w:rPr>
      </w:pPr>
      <w:r w:rsidRPr="00C2588F">
        <w:rPr>
          <w:b/>
          <w:bCs/>
          <w:sz w:val="20"/>
          <w:szCs w:val="20"/>
        </w:rPr>
        <w:t>Figura</w:t>
      </w:r>
      <w:r>
        <w:rPr>
          <w:b/>
          <w:bCs/>
          <w:sz w:val="20"/>
          <w:szCs w:val="20"/>
        </w:rPr>
        <w:t xml:space="preserve"> </w:t>
      </w:r>
      <w:r w:rsidR="00993ADE">
        <w:rPr>
          <w:b/>
          <w:bCs/>
          <w:sz w:val="20"/>
          <w:szCs w:val="20"/>
        </w:rPr>
        <w:t>4</w:t>
      </w:r>
    </w:p>
    <w:p w:rsidRPr="00C2588F" w:rsidR="00FB2FDA" w:rsidP="00FB2FDA" w:rsidRDefault="00FB2FDA" w14:paraId="72922CC4" w14:textId="02B325C1">
      <w:pPr>
        <w:rPr>
          <w:i/>
          <w:iCs/>
          <w:sz w:val="20"/>
          <w:szCs w:val="20"/>
        </w:rPr>
      </w:pPr>
      <w:commentRangeStart w:id="4"/>
      <w:r>
        <w:rPr>
          <w:i/>
          <w:iCs/>
          <w:sz w:val="20"/>
          <w:szCs w:val="20"/>
        </w:rPr>
        <w:t>Etapas en la producción de leche</w:t>
      </w:r>
      <w:commentRangeEnd w:id="4"/>
      <w:r w:rsidR="00E46E67">
        <w:rPr>
          <w:rStyle w:val="Refdecomentario"/>
        </w:rPr>
        <w:commentReference w:id="4"/>
      </w:r>
    </w:p>
    <w:p w:rsidR="00FF5715" w:rsidP="004247BC" w:rsidRDefault="00FF5715" w14:paraId="6BB5A5BE" w14:textId="733C3386">
      <w:pPr>
        <w:pStyle w:val="Prrafodelista"/>
        <w:pBdr>
          <w:top w:val="nil"/>
          <w:left w:val="nil"/>
          <w:bottom w:val="nil"/>
          <w:right w:val="nil"/>
          <w:between w:val="nil"/>
        </w:pBdr>
        <w:rPr>
          <w:bCs/>
          <w:sz w:val="20"/>
          <w:szCs w:val="20"/>
        </w:rPr>
      </w:pPr>
      <w:r>
        <w:rPr>
          <w:bCs/>
          <w:noProof/>
          <w:sz w:val="20"/>
          <w:szCs w:val="20"/>
          <w:lang w:val="es-ES"/>
        </w:rPr>
        <w:drawing>
          <wp:inline distT="0" distB="0" distL="0" distR="0" wp14:anchorId="6791A2C6" wp14:editId="47A96E79">
            <wp:extent cx="5486400" cy="2299648"/>
            <wp:effectExtent l="76200" t="0" r="19050" b="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FB2FDA" w:rsidP="00FB2FDA" w:rsidRDefault="00FB2FDA" w14:paraId="6123904D" w14:textId="68F72561">
      <w:pPr>
        <w:tabs>
          <w:tab w:val="left" w:pos="1276"/>
          <w:tab w:val="left" w:pos="1418"/>
        </w:tabs>
        <w:jc w:val="both"/>
        <w:rPr>
          <w:sz w:val="20"/>
          <w:szCs w:val="20"/>
        </w:rPr>
      </w:pPr>
      <w:r>
        <w:rPr>
          <w:sz w:val="20"/>
          <w:szCs w:val="20"/>
        </w:rPr>
        <w:t>Nota</w:t>
      </w:r>
      <w:r w:rsidRPr="006B1ADB">
        <w:rPr>
          <w:sz w:val="20"/>
          <w:szCs w:val="20"/>
        </w:rPr>
        <w:t xml:space="preserve">. </w:t>
      </w:r>
      <w:r w:rsidR="008D0CEC">
        <w:rPr>
          <w:sz w:val="20"/>
          <w:szCs w:val="20"/>
        </w:rPr>
        <w:t>Sena (2021)</w:t>
      </w:r>
      <w:r>
        <w:rPr>
          <w:sz w:val="20"/>
          <w:szCs w:val="20"/>
        </w:rPr>
        <w:t>.</w:t>
      </w:r>
    </w:p>
    <w:p w:rsidRPr="006B1ADB" w:rsidR="00993ADE" w:rsidP="00FB2FDA" w:rsidRDefault="00993ADE" w14:paraId="6C61E5E8" w14:textId="77777777">
      <w:pPr>
        <w:tabs>
          <w:tab w:val="left" w:pos="1276"/>
          <w:tab w:val="left" w:pos="1418"/>
        </w:tabs>
        <w:jc w:val="both"/>
        <w:rPr>
          <w:sz w:val="20"/>
          <w:szCs w:val="20"/>
        </w:rPr>
      </w:pPr>
    </w:p>
    <w:p w:rsidR="00FB2FDA" w:rsidP="004247BC" w:rsidRDefault="00FB2FDA" w14:paraId="7A2B1077" w14:textId="77777777">
      <w:pPr>
        <w:pStyle w:val="Prrafodelista"/>
        <w:pBdr>
          <w:top w:val="nil"/>
          <w:left w:val="nil"/>
          <w:bottom w:val="nil"/>
          <w:right w:val="nil"/>
          <w:between w:val="nil"/>
        </w:pBdr>
        <w:rPr>
          <w:bCs/>
          <w:sz w:val="20"/>
          <w:szCs w:val="20"/>
        </w:rPr>
      </w:pPr>
    </w:p>
    <w:p w:rsidRPr="00993ADE" w:rsidR="004247BC" w:rsidP="00993ADE" w:rsidRDefault="004247BC" w14:paraId="738EE565" w14:textId="6CA5658B">
      <w:pPr>
        <w:pStyle w:val="Prrafodelista"/>
        <w:numPr>
          <w:ilvl w:val="1"/>
          <w:numId w:val="16"/>
        </w:numPr>
        <w:pBdr>
          <w:top w:val="nil"/>
          <w:left w:val="nil"/>
          <w:bottom w:val="nil"/>
          <w:right w:val="nil"/>
          <w:between w:val="nil"/>
        </w:pBdr>
        <w:ind w:left="719" w:hanging="436"/>
        <w:rPr>
          <w:b/>
          <w:bCs/>
          <w:sz w:val="20"/>
          <w:szCs w:val="20"/>
        </w:rPr>
      </w:pPr>
      <w:r w:rsidRPr="00993ADE">
        <w:rPr>
          <w:b/>
          <w:bCs/>
          <w:sz w:val="20"/>
          <w:szCs w:val="20"/>
        </w:rPr>
        <w:t>Producto</w:t>
      </w:r>
    </w:p>
    <w:p w:rsidR="006E58A8" w:rsidP="00D56EA3" w:rsidRDefault="006E58A8" w14:paraId="3D85D2AB" w14:textId="51EFCD1A">
      <w:pPr>
        <w:ind w:firstLine="709"/>
        <w:jc w:val="both"/>
        <w:rPr>
          <w:sz w:val="20"/>
          <w:szCs w:val="20"/>
        </w:rPr>
      </w:pPr>
    </w:p>
    <w:p w:rsidR="006E58A8" w:rsidP="00993ADE" w:rsidRDefault="006C55E7" w14:paraId="779C3642" w14:textId="18CD93B3">
      <w:pPr>
        <w:jc w:val="both"/>
        <w:rPr>
          <w:sz w:val="20"/>
          <w:szCs w:val="20"/>
        </w:rPr>
      </w:pPr>
      <w:r>
        <w:rPr>
          <w:sz w:val="20"/>
          <w:szCs w:val="20"/>
        </w:rPr>
        <w:t>Un producto es el resultado del ciclo productivo previamente explicado</w:t>
      </w:r>
      <w:r w:rsidR="008D0CEC">
        <w:rPr>
          <w:sz w:val="20"/>
          <w:szCs w:val="20"/>
        </w:rPr>
        <w:t xml:space="preserve"> que</w:t>
      </w:r>
      <w:r>
        <w:rPr>
          <w:sz w:val="20"/>
          <w:szCs w:val="20"/>
        </w:rPr>
        <w:t xml:space="preserve"> busca satisfacer una o varias necesidades identificadas. Funciona como un eje central del objeto social de una compañía, puesto que es el medio para obtener una rentabilidad, generando así, un mayor valor en el tiempo. </w:t>
      </w:r>
    </w:p>
    <w:p w:rsidR="006C55E7" w:rsidP="00D56EA3" w:rsidRDefault="006C55E7" w14:paraId="679A735C" w14:textId="2B486C83">
      <w:pPr>
        <w:ind w:firstLine="709"/>
        <w:jc w:val="both"/>
        <w:rPr>
          <w:sz w:val="20"/>
          <w:szCs w:val="20"/>
        </w:rPr>
      </w:pPr>
    </w:p>
    <w:p w:rsidR="006C55E7" w:rsidP="00993ADE" w:rsidRDefault="006C55E7" w14:paraId="14779A23" w14:textId="3C54BE61">
      <w:pPr>
        <w:jc w:val="both"/>
        <w:rPr>
          <w:sz w:val="20"/>
          <w:szCs w:val="20"/>
        </w:rPr>
      </w:pPr>
      <w:r>
        <w:rPr>
          <w:sz w:val="20"/>
          <w:szCs w:val="20"/>
        </w:rPr>
        <w:t xml:space="preserve">Los productos son puestos a disposición de la demanda en un mercado determinado, los potenciales compradores tendrán la posibilidad de elegir entre este y las demás alternativas ofertadas por la competencia y </w:t>
      </w:r>
      <w:r w:rsidR="00AF24D8">
        <w:rPr>
          <w:sz w:val="20"/>
          <w:szCs w:val="20"/>
        </w:rPr>
        <w:t>votarán</w:t>
      </w:r>
      <w:r>
        <w:rPr>
          <w:sz w:val="20"/>
          <w:szCs w:val="20"/>
        </w:rPr>
        <w:t xml:space="preserve"> en función de sus preferencias o condiciones personales. Hacer atractivo un producto requiere contemplar una gran cantidad de variables como lo son</w:t>
      </w:r>
      <w:r w:rsidR="00AF24D8">
        <w:rPr>
          <w:sz w:val="20"/>
          <w:szCs w:val="20"/>
        </w:rPr>
        <w:t>,</w:t>
      </w:r>
      <w:r>
        <w:rPr>
          <w:sz w:val="20"/>
          <w:szCs w:val="20"/>
        </w:rPr>
        <w:t xml:space="preserve"> su calidad, el beneficio que ofrecen respecto a su precio, su facilidad de uso, entre otros.</w:t>
      </w:r>
    </w:p>
    <w:p w:rsidR="006C55E7" w:rsidP="00D56EA3" w:rsidRDefault="006C55E7" w14:paraId="08397E64" w14:textId="20B26AF1">
      <w:pPr>
        <w:ind w:firstLine="709"/>
        <w:jc w:val="both"/>
        <w:rPr>
          <w:sz w:val="20"/>
          <w:szCs w:val="20"/>
        </w:rPr>
      </w:pPr>
    </w:p>
    <w:p w:rsidRPr="00993ADE" w:rsidR="0084653E" w:rsidP="008B3242" w:rsidRDefault="0084653E" w14:paraId="796C48AD" w14:textId="77777777">
      <w:pPr>
        <w:pStyle w:val="Prrafodelista"/>
        <w:numPr>
          <w:ilvl w:val="2"/>
          <w:numId w:val="16"/>
        </w:numPr>
        <w:pBdr>
          <w:top w:val="nil"/>
          <w:left w:val="nil"/>
          <w:bottom w:val="nil"/>
          <w:right w:val="nil"/>
          <w:between w:val="nil"/>
        </w:pBdr>
        <w:ind w:left="993" w:hanging="567"/>
        <w:rPr>
          <w:bCs/>
          <w:i/>
          <w:sz w:val="20"/>
          <w:szCs w:val="20"/>
        </w:rPr>
      </w:pPr>
      <w:r w:rsidRPr="00993ADE">
        <w:rPr>
          <w:bCs/>
          <w:i/>
          <w:sz w:val="20"/>
          <w:szCs w:val="20"/>
        </w:rPr>
        <w:t>Clasificación</w:t>
      </w:r>
    </w:p>
    <w:p w:rsidR="006C55E7" w:rsidP="00D56EA3" w:rsidRDefault="006C55E7" w14:paraId="77BD6442" w14:textId="77777777">
      <w:pPr>
        <w:ind w:firstLine="709"/>
        <w:jc w:val="both"/>
        <w:rPr>
          <w:sz w:val="20"/>
          <w:szCs w:val="20"/>
        </w:rPr>
      </w:pPr>
    </w:p>
    <w:p w:rsidR="006E58A8" w:rsidP="00993ADE" w:rsidRDefault="00707FE3" w14:paraId="5F147837" w14:textId="7C4E5079">
      <w:pPr>
        <w:jc w:val="both"/>
        <w:rPr>
          <w:sz w:val="20"/>
          <w:szCs w:val="20"/>
        </w:rPr>
      </w:pPr>
      <w:r>
        <w:rPr>
          <w:sz w:val="20"/>
          <w:szCs w:val="20"/>
        </w:rPr>
        <w:t xml:space="preserve">Existen diversos criterios y sistemas para clasificar los productos, sin embargo, se propone la siguiente distribución en función de tres de las características de más fácil identificación en cualquier tipo de bien o servicio: </w:t>
      </w:r>
    </w:p>
    <w:p w:rsidR="0018174A" w:rsidP="0018174A" w:rsidRDefault="0018174A" w14:paraId="6F3A5673" w14:textId="37359DC7">
      <w:pPr>
        <w:jc w:val="both"/>
        <w:rPr>
          <w:sz w:val="20"/>
          <w:szCs w:val="20"/>
        </w:rPr>
      </w:pPr>
    </w:p>
    <w:p w:rsidR="00EE33E5" w:rsidP="0018174A" w:rsidRDefault="00EE33E5" w14:paraId="1EF2B044" w14:textId="1B12F816">
      <w:pPr>
        <w:jc w:val="both"/>
        <w:rPr>
          <w:sz w:val="20"/>
          <w:szCs w:val="20"/>
        </w:rPr>
      </w:pPr>
      <w:r>
        <w:rPr>
          <w:b/>
          <w:bCs/>
          <w:noProof/>
          <w:sz w:val="20"/>
          <w:szCs w:val="20"/>
          <w:lang w:val="es-ES"/>
        </w:rPr>
        <mc:AlternateContent>
          <mc:Choice Requires="wps">
            <w:drawing>
              <wp:inline distT="0" distB="0" distL="0" distR="0" wp14:anchorId="41C42E79" wp14:editId="1E37A091">
                <wp:extent cx="6210300" cy="247650"/>
                <wp:effectExtent l="0" t="0" r="19050" b="19050"/>
                <wp:docPr id="40" name="Cuadro de texto 40"/>
                <wp:cNvGraphicFramePr/>
                <a:graphic xmlns:a="http://schemas.openxmlformats.org/drawingml/2006/main">
                  <a:graphicData uri="http://schemas.microsoft.com/office/word/2010/wordprocessingShape">
                    <wps:wsp>
                      <wps:cNvSpPr txBox="1"/>
                      <wps:spPr>
                        <a:xfrm>
                          <a:off x="0" y="0"/>
                          <a:ext cx="6210300" cy="247650"/>
                        </a:xfrm>
                        <a:prstGeom prst="rect">
                          <a:avLst/>
                        </a:prstGeom>
                        <a:solidFill>
                          <a:srgbClr val="39A900"/>
                        </a:solidFill>
                        <a:ln w="6350">
                          <a:solidFill>
                            <a:prstClr val="black"/>
                          </a:solidFill>
                        </a:ln>
                      </wps:spPr>
                      <wps:txbx>
                        <w:txbxContent>
                          <w:p w:rsidRPr="00D844BF" w:rsidR="00FB0E35" w:rsidP="00EE33E5" w:rsidRDefault="00FB0E35" w14:paraId="5F60D36E" w14:textId="7D645ADC">
                            <w:pPr>
                              <w:jc w:val="center"/>
                              <w:rPr>
                                <w:b/>
                                <w:color w:val="FFFFFF" w:themeColor="background1"/>
                              </w:rPr>
                            </w:pPr>
                            <w:r w:rsidRPr="00EE33E5">
                              <w:rPr>
                                <w:b/>
                                <w:color w:val="FFFFFF" w:themeColor="background1"/>
                                <w:lang w:val="es-ES"/>
                              </w:rPr>
                              <w:t>DI_CF03_2.2.1_productos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58E2F0B6">
              <v:shape id="Cuadro de texto 40" style="width:489pt;height:19.5pt;visibility:visible;mso-wrap-style:square;mso-left-percent:-10001;mso-top-percent:-10001;mso-position-horizontal:absolute;mso-position-horizontal-relative:char;mso-position-vertical:absolute;mso-position-vertical-relative:line;mso-left-percent:-10001;mso-top-percent:-10001;v-text-anchor:middle" o:spid="_x0000_s1045" fillcolor="#39a9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" w14:anchorId="41C42E79">
                <v:textbox>
                  <w:txbxContent>
                    <w:p w:rsidRPr="00D844BF" w:rsidR="00FB0E35" w:rsidP="00EE33E5" w:rsidRDefault="00FB0E35" w14:paraId="1DFABA46" w14:textId="7D645ADC">
                      <w:pPr>
                        <w:jc w:val="center"/>
                        <w:rPr>
                          <w:b/>
                          <w:color w:val="FFFFFF" w:themeColor="background1"/>
                        </w:rPr>
                      </w:pPr>
                      <w:r w:rsidRPr="00EE33E5">
                        <w:rPr>
                          <w:b/>
                          <w:color w:val="FFFFFF" w:themeColor="background1"/>
                          <w:lang w:val="es-ES"/>
                        </w:rPr>
                        <w:t>DI_CF03_2.2.1_productos</w:t>
                      </w:r>
                    </w:p>
                  </w:txbxContent>
                </v:textbox>
                <w10:anchorlock/>
              </v:shape>
            </w:pict>
          </mc:Fallback>
        </mc:AlternateContent>
      </w:r>
    </w:p>
    <w:p w:rsidR="0018174A" w:rsidP="0018174A" w:rsidRDefault="0018174A" w14:paraId="01B16A24" w14:textId="0DFEAA94">
      <w:pPr>
        <w:jc w:val="both"/>
        <w:rPr>
          <w:sz w:val="20"/>
          <w:szCs w:val="20"/>
        </w:rPr>
      </w:pPr>
    </w:p>
    <w:p w:rsidR="00707FE3" w:rsidP="00D56EA3" w:rsidRDefault="00707FE3" w14:paraId="64152140" w14:textId="6B645BD7">
      <w:pPr>
        <w:ind w:firstLine="709"/>
        <w:jc w:val="both"/>
        <w:rPr>
          <w:sz w:val="20"/>
          <w:szCs w:val="20"/>
        </w:rPr>
      </w:pPr>
    </w:p>
    <w:p w:rsidRPr="00993ADE" w:rsidR="0010101F" w:rsidP="008B3242" w:rsidRDefault="0010101F" w14:paraId="6B9AC84C" w14:textId="77777777">
      <w:pPr>
        <w:pStyle w:val="Prrafodelista"/>
        <w:numPr>
          <w:ilvl w:val="2"/>
          <w:numId w:val="16"/>
        </w:numPr>
        <w:pBdr>
          <w:top w:val="nil"/>
          <w:left w:val="nil"/>
          <w:bottom w:val="nil"/>
          <w:right w:val="nil"/>
          <w:between w:val="nil"/>
        </w:pBdr>
        <w:ind w:left="993" w:hanging="567"/>
        <w:rPr>
          <w:bCs/>
          <w:i/>
          <w:sz w:val="20"/>
          <w:szCs w:val="20"/>
        </w:rPr>
      </w:pPr>
      <w:r w:rsidRPr="00993ADE">
        <w:rPr>
          <w:bCs/>
          <w:i/>
          <w:sz w:val="20"/>
          <w:szCs w:val="20"/>
        </w:rPr>
        <w:t>Fichas técnicas</w:t>
      </w:r>
    </w:p>
    <w:p w:rsidR="006E58A8" w:rsidP="00D56EA3" w:rsidRDefault="006E58A8" w14:paraId="283DBAE1" w14:textId="6337030E">
      <w:pPr>
        <w:ind w:firstLine="709"/>
        <w:jc w:val="both"/>
        <w:rPr>
          <w:sz w:val="20"/>
          <w:szCs w:val="20"/>
        </w:rPr>
      </w:pPr>
    </w:p>
    <w:p w:rsidR="006E58A8" w:rsidP="00993ADE" w:rsidRDefault="008C32E9" w14:paraId="507D2E90" w14:textId="7CCB1FCF">
      <w:pPr>
        <w:jc w:val="both"/>
        <w:rPr>
          <w:sz w:val="20"/>
          <w:szCs w:val="20"/>
        </w:rPr>
      </w:pPr>
      <w:r>
        <w:rPr>
          <w:sz w:val="20"/>
          <w:szCs w:val="20"/>
        </w:rPr>
        <w:t>La elaboración de los productos suele constituirse como una actividad altamente repetitiva, en la que se siguen una serie de lineamientos que propenden por la estandarización del proceso. Esto se debe a que la uniformidad en las líneas de producción permite la fabricación en serie de bienes con un nivel de calidad muy semejante entre ellos, lo que garantiza satisfacción en los clientes, mientras que de forma simultánea permite prever los requerimientos de insumos necesarios para mantener la operación durante franjas de tiempo determinadas.</w:t>
      </w:r>
    </w:p>
    <w:p w:rsidR="008C32E9" w:rsidP="00D56EA3" w:rsidRDefault="008C32E9" w14:paraId="1790554B" w14:textId="1724D2EC">
      <w:pPr>
        <w:ind w:firstLine="709"/>
        <w:jc w:val="both"/>
        <w:rPr>
          <w:sz w:val="20"/>
          <w:szCs w:val="20"/>
        </w:rPr>
      </w:pPr>
    </w:p>
    <w:p w:rsidR="00CD65AF" w:rsidP="00993ADE" w:rsidRDefault="0067734B" w14:paraId="3DF5034B" w14:textId="3C4E4A28">
      <w:pPr>
        <w:jc w:val="both"/>
        <w:rPr>
          <w:sz w:val="20"/>
          <w:szCs w:val="20"/>
        </w:rPr>
      </w:pPr>
      <w:r>
        <w:rPr>
          <w:sz w:val="20"/>
          <w:szCs w:val="20"/>
        </w:rPr>
        <w:t xml:space="preserve">La ficha técnica se erige como un documento identificador de la composición de cualquier producto que ha requerido de algún tipo de proceso para su elaboración. Usualmente incluye la descripción técnica y objetiva de </w:t>
      </w:r>
      <w:r w:rsidR="00CD65AF">
        <w:rPr>
          <w:sz w:val="20"/>
          <w:szCs w:val="20"/>
        </w:rPr>
        <w:t xml:space="preserve">los insumos utilizados en la producción del </w:t>
      </w:r>
      <w:r w:rsidR="00876605">
        <w:rPr>
          <w:sz w:val="20"/>
          <w:szCs w:val="20"/>
        </w:rPr>
        <w:t>bien</w:t>
      </w:r>
      <w:r w:rsidR="00CD65AF">
        <w:rPr>
          <w:sz w:val="20"/>
          <w:szCs w:val="20"/>
        </w:rPr>
        <w:t>, por lo que es una herramienta de especial utilidad en la obtención de certificaciones de calidad.</w:t>
      </w:r>
    </w:p>
    <w:p w:rsidR="00CD65AF" w:rsidP="00D56EA3" w:rsidRDefault="00CD65AF" w14:paraId="343E0934" w14:textId="4AF3D2F3">
      <w:pPr>
        <w:ind w:firstLine="709"/>
        <w:jc w:val="both"/>
        <w:rPr>
          <w:sz w:val="20"/>
          <w:szCs w:val="20"/>
        </w:rPr>
      </w:pPr>
    </w:p>
    <w:p w:rsidR="00CD65AF" w:rsidP="00993ADE" w:rsidRDefault="00CD65AF" w14:paraId="06F0A3ED" w14:textId="560F243A">
      <w:pPr>
        <w:jc w:val="both"/>
        <w:rPr>
          <w:sz w:val="20"/>
          <w:szCs w:val="20"/>
        </w:rPr>
      </w:pPr>
      <w:commentRangeStart w:id="5"/>
      <w:r>
        <w:rPr>
          <w:sz w:val="20"/>
          <w:szCs w:val="20"/>
        </w:rPr>
        <w:t xml:space="preserve">Su objetivo principal es facilitar la estandarización de los procesos en la empresa productora, puesto que </w:t>
      </w:r>
      <w:r w:rsidR="00876605">
        <w:rPr>
          <w:sz w:val="20"/>
          <w:szCs w:val="20"/>
        </w:rPr>
        <w:t>les</w:t>
      </w:r>
      <w:r>
        <w:rPr>
          <w:sz w:val="20"/>
          <w:szCs w:val="20"/>
        </w:rPr>
        <w:t xml:space="preserve"> entrega a los operarios la información necesaria para la elaboración de cada producto. Además, facilita labores de acompañamiento de personal ajeno a la producción como los auditores.</w:t>
      </w:r>
      <w:commentRangeEnd w:id="5"/>
      <w:r w:rsidR="00732CFA">
        <w:rPr>
          <w:rStyle w:val="Refdecomentario"/>
        </w:rPr>
        <w:commentReference w:id="5"/>
      </w:r>
    </w:p>
    <w:p w:rsidR="00CD65AF" w:rsidP="00D56EA3" w:rsidRDefault="00CD65AF" w14:paraId="489AB8A7" w14:textId="77777777">
      <w:pPr>
        <w:ind w:firstLine="709"/>
        <w:jc w:val="both"/>
        <w:rPr>
          <w:sz w:val="20"/>
          <w:szCs w:val="20"/>
        </w:rPr>
      </w:pPr>
    </w:p>
    <w:p w:rsidR="008C32E9" w:rsidP="00993ADE" w:rsidRDefault="00CD65AF" w14:paraId="7ABC75CE" w14:textId="7B8A1527">
      <w:pPr>
        <w:jc w:val="both"/>
        <w:rPr>
          <w:sz w:val="20"/>
          <w:szCs w:val="20"/>
        </w:rPr>
      </w:pPr>
      <w:r>
        <w:rPr>
          <w:sz w:val="20"/>
          <w:szCs w:val="20"/>
        </w:rPr>
        <w:t>Su uso resulta bastante común en la industria alimenticia, ya que le permite al consumidor un acercamiento a los ingredientes utilizados para la elaboración del alimento procesado que piensa adquirir.</w:t>
      </w:r>
      <w:r w:rsidR="0067734B">
        <w:rPr>
          <w:sz w:val="20"/>
          <w:szCs w:val="20"/>
        </w:rPr>
        <w:t xml:space="preserve">  </w:t>
      </w:r>
      <w:r>
        <w:rPr>
          <w:sz w:val="20"/>
          <w:szCs w:val="20"/>
        </w:rPr>
        <w:t>Esto sin contar con los requerimientos normativos, que en muchas ocasiones exigen esta información detallada para aprobar su comercialización.</w:t>
      </w:r>
    </w:p>
    <w:p w:rsidR="00CD65AF" w:rsidP="00D56EA3" w:rsidRDefault="00CD65AF" w14:paraId="7B5A7DF0" w14:textId="599E5B4B">
      <w:pPr>
        <w:ind w:firstLine="709"/>
        <w:jc w:val="both"/>
        <w:rPr>
          <w:sz w:val="20"/>
          <w:szCs w:val="20"/>
        </w:rPr>
      </w:pPr>
    </w:p>
    <w:p w:rsidR="00CD65AF" w:rsidP="00993ADE" w:rsidRDefault="00CD65AF" w14:paraId="2B2136DF" w14:textId="55D26778">
      <w:pPr>
        <w:jc w:val="both"/>
        <w:rPr>
          <w:sz w:val="20"/>
          <w:szCs w:val="20"/>
        </w:rPr>
      </w:pPr>
      <w:r>
        <w:rPr>
          <w:sz w:val="20"/>
          <w:szCs w:val="20"/>
        </w:rPr>
        <w:t xml:space="preserve">Si se desea diseñar una ficha técnica para propósitos de calidad de producción se recomienda que incluya </w:t>
      </w:r>
      <w:r w:rsidR="00A85F62">
        <w:rPr>
          <w:sz w:val="20"/>
          <w:szCs w:val="20"/>
        </w:rPr>
        <w:t xml:space="preserve">por lo menos </w:t>
      </w:r>
      <w:r>
        <w:rPr>
          <w:sz w:val="20"/>
          <w:szCs w:val="20"/>
        </w:rPr>
        <w:t>los siguientes elementos:</w:t>
      </w:r>
    </w:p>
    <w:p w:rsidR="00CD65AF" w:rsidP="00D56EA3" w:rsidRDefault="00CD65AF" w14:paraId="42115B56" w14:textId="2EE9D5AC">
      <w:pPr>
        <w:ind w:firstLine="709"/>
        <w:jc w:val="both"/>
        <w:rPr>
          <w:sz w:val="20"/>
          <w:szCs w:val="20"/>
        </w:rPr>
      </w:pPr>
    </w:p>
    <w:p w:rsidR="00CD65AF" w:rsidP="00CD65AF" w:rsidRDefault="00CD65AF" w14:paraId="5BB702BF" w14:textId="7D371B0D">
      <w:pPr>
        <w:pStyle w:val="Prrafodelista"/>
        <w:numPr>
          <w:ilvl w:val="0"/>
          <w:numId w:val="12"/>
        </w:numPr>
        <w:jc w:val="both"/>
        <w:rPr>
          <w:sz w:val="20"/>
          <w:szCs w:val="20"/>
        </w:rPr>
      </w:pPr>
      <w:commentRangeStart w:id="6"/>
      <w:r w:rsidRPr="00732CFA">
        <w:rPr>
          <w:b/>
          <w:bCs/>
          <w:sz w:val="20"/>
          <w:szCs w:val="20"/>
        </w:rPr>
        <w:t>Nombre del producto:</w:t>
      </w:r>
      <w:r w:rsidR="00A85F62">
        <w:rPr>
          <w:sz w:val="20"/>
          <w:szCs w:val="20"/>
        </w:rPr>
        <w:t xml:space="preserve"> debe diferenciarse de cualquier otro producto elaborado en la compañía, lo que implica hacer precisiones respecto a tamaños o presentaciones, por ejemplo, diferenciar entre versiones líquidas o sólidas.</w:t>
      </w:r>
    </w:p>
    <w:p w:rsidR="00CD65AF" w:rsidP="00CD65AF" w:rsidRDefault="00CD65AF" w14:paraId="3A1678B9" w14:textId="77777777">
      <w:pPr>
        <w:pStyle w:val="Prrafodelista"/>
        <w:ind w:left="1084"/>
        <w:jc w:val="both"/>
        <w:rPr>
          <w:sz w:val="20"/>
          <w:szCs w:val="20"/>
        </w:rPr>
      </w:pPr>
    </w:p>
    <w:p w:rsidR="00CD65AF" w:rsidP="00CD65AF" w:rsidRDefault="00CD65AF" w14:paraId="7532AD5C" w14:textId="591CE85B">
      <w:pPr>
        <w:pStyle w:val="Prrafodelista"/>
        <w:numPr>
          <w:ilvl w:val="0"/>
          <w:numId w:val="12"/>
        </w:numPr>
        <w:jc w:val="both"/>
        <w:rPr>
          <w:sz w:val="20"/>
          <w:szCs w:val="20"/>
        </w:rPr>
      </w:pPr>
      <w:r w:rsidRPr="00732CFA">
        <w:rPr>
          <w:b/>
          <w:bCs/>
          <w:sz w:val="20"/>
          <w:szCs w:val="20"/>
        </w:rPr>
        <w:t>Tiempo de preparación:</w:t>
      </w:r>
      <w:r w:rsidR="00A85F62">
        <w:rPr>
          <w:sz w:val="20"/>
          <w:szCs w:val="20"/>
        </w:rPr>
        <w:t xml:space="preserve"> si requieren someterse a procesos de cocción o enfriamiento, se puede especificar el tiempo que deben permanecer en cada etapa. Por ejemplo, la pasteurización de la leche implica someterla a bajas y altas temperaturas por periodos de tiempo determinados.</w:t>
      </w:r>
    </w:p>
    <w:p w:rsidRPr="00CD65AF" w:rsidR="00CD65AF" w:rsidP="00CD65AF" w:rsidRDefault="00CD65AF" w14:paraId="003C1483" w14:textId="77777777">
      <w:pPr>
        <w:pStyle w:val="Prrafodelista"/>
        <w:rPr>
          <w:sz w:val="20"/>
          <w:szCs w:val="20"/>
        </w:rPr>
      </w:pPr>
    </w:p>
    <w:p w:rsidR="00CD65AF" w:rsidP="00CD65AF" w:rsidRDefault="00CD65AF" w14:paraId="7B3D7846" w14:textId="1DED95C5">
      <w:pPr>
        <w:pStyle w:val="Prrafodelista"/>
        <w:numPr>
          <w:ilvl w:val="0"/>
          <w:numId w:val="12"/>
        </w:numPr>
        <w:jc w:val="both"/>
        <w:rPr>
          <w:sz w:val="20"/>
          <w:szCs w:val="20"/>
        </w:rPr>
      </w:pPr>
      <w:r w:rsidRPr="00732CFA">
        <w:rPr>
          <w:b/>
          <w:bCs/>
          <w:sz w:val="20"/>
          <w:szCs w:val="20"/>
        </w:rPr>
        <w:t>Mano de obra requerida:</w:t>
      </w:r>
      <w:r w:rsidR="00A85F62">
        <w:rPr>
          <w:sz w:val="20"/>
          <w:szCs w:val="20"/>
        </w:rPr>
        <w:t xml:space="preserve"> puede detallarse por cargos operativos y suele presentarse en horas de trabajo. Esto significa, el tiempo que un operario le destina para aplicar todos los procedimientos requeridos a cada unidad producida</w:t>
      </w:r>
      <w:r w:rsidR="00876605">
        <w:rPr>
          <w:sz w:val="20"/>
          <w:szCs w:val="20"/>
        </w:rPr>
        <w:t>.</w:t>
      </w:r>
    </w:p>
    <w:p w:rsidRPr="00732CFA" w:rsidR="00CD65AF" w:rsidP="00CD65AF" w:rsidRDefault="00CD65AF" w14:paraId="0102CD98" w14:textId="77777777">
      <w:pPr>
        <w:pStyle w:val="Prrafodelista"/>
        <w:rPr>
          <w:b/>
          <w:bCs/>
          <w:sz w:val="20"/>
          <w:szCs w:val="20"/>
        </w:rPr>
      </w:pPr>
    </w:p>
    <w:p w:rsidR="00CD65AF" w:rsidP="00CD65AF" w:rsidRDefault="00CD65AF" w14:paraId="43612630" w14:textId="3E977218">
      <w:pPr>
        <w:pStyle w:val="Prrafodelista"/>
        <w:numPr>
          <w:ilvl w:val="0"/>
          <w:numId w:val="12"/>
        </w:numPr>
        <w:jc w:val="both"/>
        <w:rPr>
          <w:sz w:val="20"/>
          <w:szCs w:val="20"/>
        </w:rPr>
      </w:pPr>
      <w:r w:rsidRPr="00732CFA">
        <w:rPr>
          <w:b/>
          <w:bCs/>
          <w:sz w:val="20"/>
          <w:szCs w:val="20"/>
        </w:rPr>
        <w:t>Equipamiento usado:</w:t>
      </w:r>
      <w:r w:rsidR="00A85F62">
        <w:rPr>
          <w:sz w:val="20"/>
          <w:szCs w:val="20"/>
        </w:rPr>
        <w:t xml:space="preserve"> </w:t>
      </w:r>
      <w:r w:rsidR="0010041B">
        <w:rPr>
          <w:sz w:val="20"/>
          <w:szCs w:val="20"/>
        </w:rPr>
        <w:t>a</w:t>
      </w:r>
      <w:r w:rsidR="00A85F62">
        <w:rPr>
          <w:sz w:val="20"/>
          <w:szCs w:val="20"/>
        </w:rPr>
        <w:t>lgunos productos demandan el uso de una maquinaria específica. Es importante dejar esto en claro para evitar reprocesos, retrasos en las líneas de producción o la utilización errónea de maquinaria que altere la disposición del producto</w:t>
      </w:r>
      <w:r w:rsidR="00876605">
        <w:rPr>
          <w:sz w:val="20"/>
          <w:szCs w:val="20"/>
        </w:rPr>
        <w:t>.</w:t>
      </w:r>
    </w:p>
    <w:p w:rsidRPr="00CD65AF" w:rsidR="00CD65AF" w:rsidP="00CD65AF" w:rsidRDefault="00CD65AF" w14:paraId="05985797" w14:textId="77777777">
      <w:pPr>
        <w:pStyle w:val="Prrafodelista"/>
        <w:rPr>
          <w:sz w:val="20"/>
          <w:szCs w:val="20"/>
        </w:rPr>
      </w:pPr>
    </w:p>
    <w:p w:rsidR="00CD65AF" w:rsidP="00CD65AF" w:rsidRDefault="00CD65AF" w14:paraId="39E44784" w14:textId="3CDC58E1">
      <w:pPr>
        <w:pStyle w:val="Prrafodelista"/>
        <w:numPr>
          <w:ilvl w:val="0"/>
          <w:numId w:val="12"/>
        </w:numPr>
        <w:jc w:val="both"/>
        <w:rPr>
          <w:sz w:val="20"/>
          <w:szCs w:val="20"/>
        </w:rPr>
      </w:pPr>
      <w:r w:rsidRPr="00732CFA">
        <w:rPr>
          <w:b/>
          <w:bCs/>
          <w:sz w:val="20"/>
          <w:szCs w:val="20"/>
        </w:rPr>
        <w:t>Tamaño de la porción:</w:t>
      </w:r>
      <w:r w:rsidR="00A85F62">
        <w:rPr>
          <w:sz w:val="20"/>
          <w:szCs w:val="20"/>
        </w:rPr>
        <w:t xml:space="preserve"> </w:t>
      </w:r>
      <w:r w:rsidR="0010041B">
        <w:rPr>
          <w:sz w:val="20"/>
          <w:szCs w:val="20"/>
        </w:rPr>
        <w:t>según</w:t>
      </w:r>
      <w:r w:rsidR="00A85F62">
        <w:rPr>
          <w:sz w:val="20"/>
          <w:szCs w:val="20"/>
        </w:rPr>
        <w:t xml:space="preserve"> la presentación del producto, puede expresarse en litros, kilos, libras o gramos, entre otros.</w:t>
      </w:r>
    </w:p>
    <w:p w:rsidRPr="00CD65AF" w:rsidR="00CD65AF" w:rsidP="00CD65AF" w:rsidRDefault="00CD65AF" w14:paraId="328DAA39" w14:textId="77777777">
      <w:pPr>
        <w:pStyle w:val="Prrafodelista"/>
        <w:rPr>
          <w:sz w:val="20"/>
          <w:szCs w:val="20"/>
        </w:rPr>
      </w:pPr>
    </w:p>
    <w:p w:rsidR="00CD65AF" w:rsidP="00CD65AF" w:rsidRDefault="00CD65AF" w14:paraId="0281869A" w14:textId="4ACFA041">
      <w:pPr>
        <w:pStyle w:val="Prrafodelista"/>
        <w:numPr>
          <w:ilvl w:val="0"/>
          <w:numId w:val="12"/>
        </w:numPr>
        <w:jc w:val="both"/>
        <w:rPr>
          <w:sz w:val="20"/>
          <w:szCs w:val="20"/>
        </w:rPr>
      </w:pPr>
      <w:r w:rsidRPr="00732CFA">
        <w:rPr>
          <w:b/>
          <w:bCs/>
          <w:sz w:val="20"/>
          <w:szCs w:val="20"/>
        </w:rPr>
        <w:t>Imagen del producto</w:t>
      </w:r>
      <w:r w:rsidRPr="00732CFA" w:rsidR="00A85F62">
        <w:rPr>
          <w:b/>
          <w:bCs/>
          <w:sz w:val="20"/>
          <w:szCs w:val="20"/>
        </w:rPr>
        <w:t>:</w:t>
      </w:r>
      <w:r w:rsidR="00A85F62">
        <w:rPr>
          <w:sz w:val="20"/>
          <w:szCs w:val="20"/>
        </w:rPr>
        <w:t xml:space="preserve"> </w:t>
      </w:r>
      <w:r w:rsidR="0010041B">
        <w:rPr>
          <w:sz w:val="20"/>
          <w:szCs w:val="20"/>
        </w:rPr>
        <w:t>p</w:t>
      </w:r>
      <w:r w:rsidR="00A85F62">
        <w:rPr>
          <w:sz w:val="20"/>
          <w:szCs w:val="20"/>
        </w:rPr>
        <w:t>ara apoyar la identificación del bien, pueden incluirse imágenes orientativas de la presentación del producto, el logo o información relevante adicional.</w:t>
      </w:r>
    </w:p>
    <w:p w:rsidRPr="00CD65AF" w:rsidR="00CD65AF" w:rsidP="00CD65AF" w:rsidRDefault="00CD65AF" w14:paraId="179B9F65" w14:textId="77777777">
      <w:pPr>
        <w:pStyle w:val="Prrafodelista"/>
        <w:rPr>
          <w:sz w:val="20"/>
          <w:szCs w:val="20"/>
        </w:rPr>
      </w:pPr>
    </w:p>
    <w:p w:rsidRPr="00CD65AF" w:rsidR="00CD65AF" w:rsidP="00CD65AF" w:rsidRDefault="00CD65AF" w14:paraId="0DBC9B39" w14:textId="0E2A7ABE">
      <w:pPr>
        <w:pStyle w:val="Prrafodelista"/>
        <w:numPr>
          <w:ilvl w:val="0"/>
          <w:numId w:val="12"/>
        </w:numPr>
        <w:jc w:val="both"/>
        <w:rPr>
          <w:sz w:val="20"/>
          <w:szCs w:val="20"/>
        </w:rPr>
      </w:pPr>
      <w:r w:rsidRPr="3ADEC033" w:rsidR="00CD65AF">
        <w:rPr>
          <w:b w:val="1"/>
          <w:bCs w:val="1"/>
          <w:sz w:val="20"/>
          <w:szCs w:val="20"/>
        </w:rPr>
        <w:t>Instrucciones especiales</w:t>
      </w:r>
      <w:r w:rsidRPr="3ADEC033" w:rsidR="00A85F62">
        <w:rPr>
          <w:b w:val="1"/>
          <w:bCs w:val="1"/>
          <w:sz w:val="20"/>
          <w:szCs w:val="20"/>
        </w:rPr>
        <w:t>:</w:t>
      </w:r>
      <w:r w:rsidRPr="3ADEC033" w:rsidR="00A85F62">
        <w:rPr>
          <w:sz w:val="20"/>
          <w:szCs w:val="20"/>
        </w:rPr>
        <w:t xml:space="preserve"> ciertos productos pueden requerir tratamientos especiales, por </w:t>
      </w:r>
      <w:r w:rsidRPr="3ADEC033" w:rsidR="1EEC1D12">
        <w:rPr>
          <w:sz w:val="20"/>
          <w:szCs w:val="20"/>
        </w:rPr>
        <w:t>ejemplo,</w:t>
      </w:r>
      <w:r w:rsidRPr="3ADEC033" w:rsidR="00A85F62">
        <w:rPr>
          <w:sz w:val="20"/>
          <w:szCs w:val="20"/>
        </w:rPr>
        <w:t xml:space="preserve"> si son delicados o perecederos, o si requieren de ciertas condiciones ambientales para su conservación. Este aspecto toma vital importancia cuando los productos abandonan la fábrica de producción y son manipulados por otros agentes del canal de distribución que carecen de los conocimientos técnicos.</w:t>
      </w:r>
      <w:commentRangeEnd w:id="6"/>
      <w:r>
        <w:rPr>
          <w:rStyle w:val="CommentReference"/>
        </w:rPr>
        <w:commentReference w:id="6"/>
      </w:r>
    </w:p>
    <w:p w:rsidR="006E58A8" w:rsidP="00D56EA3" w:rsidRDefault="006E58A8" w14:paraId="05A8957E" w14:textId="2F7BC888">
      <w:pPr>
        <w:ind w:firstLine="709"/>
        <w:jc w:val="both"/>
        <w:rPr>
          <w:sz w:val="20"/>
          <w:szCs w:val="20"/>
        </w:rPr>
      </w:pPr>
    </w:p>
    <w:p w:rsidRPr="00732CFA" w:rsidR="00051195" w:rsidP="00993ADE" w:rsidRDefault="00051195" w14:paraId="7D91F8D2" w14:textId="77777777">
      <w:pPr>
        <w:pStyle w:val="Prrafodelista"/>
        <w:numPr>
          <w:ilvl w:val="1"/>
          <w:numId w:val="16"/>
        </w:numPr>
        <w:pBdr>
          <w:top w:val="nil"/>
          <w:left w:val="nil"/>
          <w:bottom w:val="nil"/>
          <w:right w:val="nil"/>
          <w:between w:val="nil"/>
        </w:pBdr>
        <w:ind w:left="719" w:hanging="436"/>
        <w:rPr>
          <w:b/>
          <w:sz w:val="20"/>
          <w:szCs w:val="20"/>
        </w:rPr>
      </w:pPr>
      <w:r w:rsidRPr="00732CFA">
        <w:rPr>
          <w:b/>
          <w:sz w:val="20"/>
          <w:szCs w:val="20"/>
        </w:rPr>
        <w:t>Plan de Mercadeo</w:t>
      </w:r>
    </w:p>
    <w:p w:rsidR="006E58A8" w:rsidP="00D56EA3" w:rsidRDefault="006E58A8" w14:paraId="3AC8E75E" w14:textId="4860D272">
      <w:pPr>
        <w:ind w:firstLine="709"/>
        <w:jc w:val="both"/>
        <w:rPr>
          <w:sz w:val="20"/>
          <w:szCs w:val="20"/>
        </w:rPr>
      </w:pPr>
    </w:p>
    <w:p w:rsidR="006E58A8" w:rsidP="00993ADE" w:rsidRDefault="00EE0BBD" w14:paraId="45763C53" w14:textId="21041FCF">
      <w:pPr>
        <w:jc w:val="both"/>
        <w:rPr>
          <w:sz w:val="20"/>
          <w:szCs w:val="20"/>
        </w:rPr>
      </w:pPr>
      <w:r>
        <w:rPr>
          <w:sz w:val="20"/>
          <w:szCs w:val="20"/>
        </w:rPr>
        <w:t>El plan de mercadeo es un documento en el que se plasman los objetivos que espera alcanzar la empresa en materia comercial, así como las estrategias a implementar para hacerlo posible junto con el costo para ejecutarlas. Su utilidad radica en la correcta planeación y destinación de recursos con suficiente anticipación para garantizar que los flujos de efectivo se destinen de forma correcta y para que los esfuerzos se encaminen hacia una meta clara y definida.</w:t>
      </w:r>
    </w:p>
    <w:p w:rsidR="00EE0BBD" w:rsidP="00D56EA3" w:rsidRDefault="00EE0BBD" w14:paraId="3645009F" w14:textId="1035A4FD">
      <w:pPr>
        <w:ind w:firstLine="709"/>
        <w:jc w:val="both"/>
        <w:rPr>
          <w:sz w:val="20"/>
          <w:szCs w:val="20"/>
        </w:rPr>
      </w:pPr>
    </w:p>
    <w:p w:rsidR="00EE0BBD" w:rsidP="00993ADE" w:rsidRDefault="00EE0BBD" w14:paraId="75072D7D" w14:textId="4F6E8812">
      <w:pPr>
        <w:jc w:val="both"/>
        <w:rPr>
          <w:sz w:val="20"/>
          <w:szCs w:val="20"/>
        </w:rPr>
      </w:pPr>
      <w:r>
        <w:rPr>
          <w:sz w:val="20"/>
          <w:szCs w:val="20"/>
        </w:rPr>
        <w:t>Comúnmente, el plan de mercadeo se formula para ser ejecutado en periodos de un año, donde al final del ejercicio, se hará una evaluaci</w:t>
      </w:r>
      <w:r w:rsidR="001C4CD4">
        <w:rPr>
          <w:sz w:val="20"/>
          <w:szCs w:val="20"/>
        </w:rPr>
        <w:t>ón en la que se compara</w:t>
      </w:r>
      <w:r>
        <w:rPr>
          <w:sz w:val="20"/>
          <w:szCs w:val="20"/>
        </w:rPr>
        <w:t xml:space="preserve"> lo proyectado con lo efectivamente alcanzado. Para posibilitar esto último, deben cuantificarse todos los elementos que aporten a hacer un juicio por parte de los evaluadores. Lo anterior conlleva canales de comunicación efectivos y</w:t>
      </w:r>
      <w:r w:rsidR="001C4CD4">
        <w:rPr>
          <w:sz w:val="20"/>
          <w:szCs w:val="20"/>
        </w:rPr>
        <w:t xml:space="preserve"> oportuno</w:t>
      </w:r>
      <w:r>
        <w:rPr>
          <w:sz w:val="20"/>
          <w:szCs w:val="20"/>
        </w:rPr>
        <w:t>s con el personal del área comercial, los proveedores y los clientes, así como con todos los demás integrantes de la cadena de distribución del producto.</w:t>
      </w:r>
    </w:p>
    <w:p w:rsidR="00EE0BBD" w:rsidP="00D56EA3" w:rsidRDefault="00EE0BBD" w14:paraId="0AF26BAD" w14:textId="11198AF1">
      <w:pPr>
        <w:ind w:firstLine="709"/>
        <w:jc w:val="both"/>
        <w:rPr>
          <w:sz w:val="20"/>
          <w:szCs w:val="20"/>
        </w:rPr>
      </w:pPr>
    </w:p>
    <w:p w:rsidRPr="00993ADE" w:rsidR="00AA5FB4" w:rsidP="008B3242" w:rsidRDefault="00CC659E" w14:paraId="4768CD92" w14:textId="3B812987">
      <w:pPr>
        <w:pStyle w:val="Prrafodelista"/>
        <w:numPr>
          <w:ilvl w:val="2"/>
          <w:numId w:val="16"/>
        </w:numPr>
        <w:pBdr>
          <w:top w:val="nil"/>
          <w:left w:val="nil"/>
          <w:bottom w:val="nil"/>
          <w:right w:val="nil"/>
          <w:between w:val="nil"/>
        </w:pBdr>
        <w:ind w:left="993" w:hanging="567"/>
        <w:rPr>
          <w:bCs/>
          <w:i/>
          <w:sz w:val="20"/>
          <w:szCs w:val="20"/>
        </w:rPr>
      </w:pPr>
      <w:r w:rsidRPr="00993ADE">
        <w:rPr>
          <w:bCs/>
          <w:i/>
          <w:sz w:val="20"/>
          <w:szCs w:val="20"/>
        </w:rPr>
        <w:t>Elementos</w:t>
      </w:r>
    </w:p>
    <w:p w:rsidR="00EE0BBD" w:rsidP="00D56EA3" w:rsidRDefault="00EE0BBD" w14:paraId="1BF3F0C8" w14:textId="77777777">
      <w:pPr>
        <w:ind w:firstLine="709"/>
        <w:jc w:val="both"/>
        <w:rPr>
          <w:sz w:val="20"/>
          <w:szCs w:val="20"/>
        </w:rPr>
      </w:pPr>
    </w:p>
    <w:p w:rsidR="006E58A8" w:rsidP="00993ADE" w:rsidRDefault="00C30102" w14:paraId="4DB2736D" w14:textId="312F8297">
      <w:pPr>
        <w:jc w:val="both"/>
        <w:rPr>
          <w:sz w:val="20"/>
          <w:szCs w:val="20"/>
        </w:rPr>
      </w:pPr>
      <w:r>
        <w:rPr>
          <w:sz w:val="20"/>
          <w:szCs w:val="20"/>
        </w:rPr>
        <w:t>Como se ha menci</w:t>
      </w:r>
      <w:r w:rsidR="002E2436">
        <w:rPr>
          <w:sz w:val="20"/>
          <w:szCs w:val="20"/>
        </w:rPr>
        <w:t>o</w:t>
      </w:r>
      <w:r>
        <w:rPr>
          <w:sz w:val="20"/>
          <w:szCs w:val="20"/>
        </w:rPr>
        <w:t>n</w:t>
      </w:r>
      <w:r w:rsidR="002E2436">
        <w:rPr>
          <w:sz w:val="20"/>
          <w:szCs w:val="20"/>
        </w:rPr>
        <w:t>ado</w:t>
      </w:r>
      <w:r>
        <w:rPr>
          <w:sz w:val="20"/>
          <w:szCs w:val="20"/>
        </w:rPr>
        <w:t xml:space="preserve"> el plan de mercadeo es un documento, y por lo tanto su elaboración y formato </w:t>
      </w:r>
      <w:r w:rsidR="001C4CD4">
        <w:rPr>
          <w:sz w:val="20"/>
          <w:szCs w:val="20"/>
        </w:rPr>
        <w:t>está</w:t>
      </w:r>
      <w:r>
        <w:rPr>
          <w:sz w:val="20"/>
          <w:szCs w:val="20"/>
        </w:rPr>
        <w:t xml:space="preserve"> sometido a juicio del personal estratégico que lo diseñe. Sin embargo, es recomendable que dentro de su estructura se incluyan por lo menos tres grandes secciones así:</w:t>
      </w:r>
    </w:p>
    <w:p w:rsidR="00C30102" w:rsidP="00D56EA3" w:rsidRDefault="00C30102" w14:paraId="0C3982A4" w14:textId="1555907E">
      <w:pPr>
        <w:ind w:firstLine="709"/>
        <w:jc w:val="both"/>
        <w:rPr>
          <w:sz w:val="20"/>
          <w:szCs w:val="20"/>
        </w:rPr>
      </w:pPr>
    </w:p>
    <w:p w:rsidR="00C30102" w:rsidP="00C30102" w:rsidRDefault="00C30102" w14:paraId="0E94ED1F" w14:textId="6AD4B667">
      <w:pPr>
        <w:pStyle w:val="Prrafodelista"/>
        <w:numPr>
          <w:ilvl w:val="0"/>
          <w:numId w:val="11"/>
        </w:numPr>
        <w:jc w:val="both"/>
        <w:rPr>
          <w:sz w:val="20"/>
          <w:szCs w:val="20"/>
        </w:rPr>
      </w:pPr>
      <w:r w:rsidRPr="001C4CD4">
        <w:rPr>
          <w:b/>
          <w:bCs/>
          <w:i/>
          <w:sz w:val="20"/>
          <w:szCs w:val="20"/>
        </w:rPr>
        <w:t>Marketing</w:t>
      </w:r>
      <w:r w:rsidRPr="002B7184">
        <w:rPr>
          <w:b/>
          <w:bCs/>
          <w:sz w:val="20"/>
          <w:szCs w:val="20"/>
        </w:rPr>
        <w:t xml:space="preserve"> analítico</w:t>
      </w:r>
      <w:r>
        <w:rPr>
          <w:sz w:val="20"/>
          <w:szCs w:val="20"/>
        </w:rPr>
        <w:t>: en esta primera sección se debe hacer un análisis de la empresa, el mercado objetivo y la competencia. La información recolectada en esta etapa resulta de vital importancia para las medidas que se tomen posteriormente, puesto que las estrategias deben atacar aquellas amenazas o debilidades identificadas.</w:t>
      </w:r>
    </w:p>
    <w:p w:rsidR="00C30102" w:rsidP="00C30102" w:rsidRDefault="00C30102" w14:paraId="7D668081" w14:textId="605CD510">
      <w:pPr>
        <w:pStyle w:val="Prrafodelista"/>
        <w:ind w:left="1069"/>
        <w:jc w:val="both"/>
        <w:rPr>
          <w:sz w:val="20"/>
          <w:szCs w:val="20"/>
        </w:rPr>
      </w:pPr>
    </w:p>
    <w:p w:rsidR="007842CC" w:rsidP="007842CC" w:rsidRDefault="00C30102" w14:paraId="7A9AE1BE" w14:textId="77777777">
      <w:pPr>
        <w:pStyle w:val="Prrafodelista"/>
        <w:ind w:left="1069"/>
        <w:jc w:val="both"/>
        <w:rPr>
          <w:sz w:val="20"/>
          <w:szCs w:val="20"/>
        </w:rPr>
      </w:pPr>
      <w:r>
        <w:rPr>
          <w:sz w:val="20"/>
          <w:szCs w:val="20"/>
        </w:rPr>
        <w:t>Es recomendable que el estudio aborde los factores internos y externos de la empresa, lo que implica evaluar al personal de ventas, la reputación del producto, los precios de los bienes sustitutos, la demografía de la población, y cualquier otro factor que pueda inferir en los resultados comerciales. Es recomendable aplicar una matriz FODA que permita maniobrar con las fortalezas, oportunidades, debilidades y amenazas de forma efectiva.</w:t>
      </w:r>
    </w:p>
    <w:p w:rsidR="007842CC" w:rsidP="007842CC" w:rsidRDefault="007842CC" w14:paraId="1D2D114D" w14:textId="77777777">
      <w:pPr>
        <w:pStyle w:val="Prrafodelista"/>
        <w:ind w:left="1069"/>
        <w:jc w:val="both"/>
        <w:rPr>
          <w:sz w:val="20"/>
          <w:szCs w:val="20"/>
        </w:rPr>
      </w:pPr>
    </w:p>
    <w:p w:rsidR="006E58A8" w:rsidP="007842CC" w:rsidRDefault="00480112" w14:paraId="43FB35ED" w14:textId="088CAB52">
      <w:pPr>
        <w:pStyle w:val="Prrafodelista"/>
        <w:ind w:left="1069"/>
        <w:jc w:val="both"/>
        <w:rPr>
          <w:sz w:val="20"/>
          <w:szCs w:val="20"/>
        </w:rPr>
      </w:pPr>
      <w:r>
        <w:rPr>
          <w:sz w:val="20"/>
          <w:szCs w:val="20"/>
        </w:rPr>
        <w:t>La siguiente figura</w:t>
      </w:r>
      <w:r w:rsidR="001C4CD4">
        <w:rPr>
          <w:sz w:val="20"/>
          <w:szCs w:val="20"/>
        </w:rPr>
        <w:t>,</w:t>
      </w:r>
      <w:r w:rsidR="002E2436">
        <w:rPr>
          <w:sz w:val="20"/>
          <w:szCs w:val="20"/>
        </w:rPr>
        <w:t xml:space="preserve"> </w:t>
      </w:r>
      <w:r>
        <w:rPr>
          <w:sz w:val="20"/>
          <w:szCs w:val="20"/>
        </w:rPr>
        <w:t xml:space="preserve">aborda </w:t>
      </w:r>
      <w:r w:rsidR="007842CC">
        <w:rPr>
          <w:sz w:val="20"/>
          <w:szCs w:val="20"/>
        </w:rPr>
        <w:t>los cuatro componentes</w:t>
      </w:r>
      <w:r>
        <w:rPr>
          <w:sz w:val="20"/>
          <w:szCs w:val="20"/>
        </w:rPr>
        <w:t xml:space="preserve"> principales del </w:t>
      </w:r>
      <w:r w:rsidRPr="001C4CD4">
        <w:rPr>
          <w:i/>
          <w:sz w:val="20"/>
          <w:szCs w:val="20"/>
        </w:rPr>
        <w:t>marketing</w:t>
      </w:r>
      <w:r>
        <w:rPr>
          <w:sz w:val="20"/>
          <w:szCs w:val="20"/>
        </w:rPr>
        <w:t xml:space="preserve"> analítico y algunas de las actividades que pueden tenerse en cuenta para documentar el plan de mercadeo.</w:t>
      </w:r>
    </w:p>
    <w:p w:rsidR="00480112" w:rsidP="00D56EA3" w:rsidRDefault="00480112" w14:paraId="4B605E80" w14:textId="77777777">
      <w:pPr>
        <w:ind w:firstLine="709"/>
        <w:jc w:val="both"/>
        <w:rPr>
          <w:sz w:val="20"/>
          <w:szCs w:val="20"/>
        </w:rPr>
      </w:pPr>
    </w:p>
    <w:p w:rsidR="00480112" w:rsidP="00480112" w:rsidRDefault="00480112" w14:paraId="111E92EC" w14:textId="372DE327">
      <w:pPr>
        <w:rPr>
          <w:b/>
          <w:bCs/>
          <w:sz w:val="20"/>
          <w:szCs w:val="20"/>
        </w:rPr>
      </w:pPr>
      <w:r w:rsidRPr="00C2588F">
        <w:rPr>
          <w:b/>
          <w:bCs/>
          <w:sz w:val="20"/>
          <w:szCs w:val="20"/>
        </w:rPr>
        <w:t>Figura</w:t>
      </w:r>
      <w:r>
        <w:rPr>
          <w:b/>
          <w:bCs/>
          <w:sz w:val="20"/>
          <w:szCs w:val="20"/>
        </w:rPr>
        <w:t xml:space="preserve"> </w:t>
      </w:r>
      <w:r w:rsidR="001C4CD4">
        <w:rPr>
          <w:b/>
          <w:bCs/>
          <w:sz w:val="20"/>
          <w:szCs w:val="20"/>
        </w:rPr>
        <w:t>5</w:t>
      </w:r>
    </w:p>
    <w:p w:rsidRPr="00C2588F" w:rsidR="00480112" w:rsidP="00480112" w:rsidRDefault="00480112" w14:paraId="5CF725EC" w14:textId="3629A5D4">
      <w:pPr>
        <w:rPr>
          <w:i/>
          <w:iCs/>
          <w:sz w:val="20"/>
          <w:szCs w:val="20"/>
        </w:rPr>
      </w:pPr>
      <w:commentRangeStart w:id="7"/>
      <w:r>
        <w:rPr>
          <w:i/>
          <w:iCs/>
          <w:sz w:val="20"/>
          <w:szCs w:val="20"/>
        </w:rPr>
        <w:t>Componentes del Marketing analítico</w:t>
      </w:r>
      <w:commentRangeEnd w:id="7"/>
      <w:r w:rsidR="00732CFA">
        <w:rPr>
          <w:rStyle w:val="Refdecomentario"/>
        </w:rPr>
        <w:commentReference w:id="7"/>
      </w:r>
    </w:p>
    <w:p w:rsidR="006E58A8" w:rsidP="00D56EA3" w:rsidRDefault="006E58A8" w14:paraId="0B2D777B" w14:textId="6A4D6D1E">
      <w:pPr>
        <w:ind w:firstLine="709"/>
        <w:jc w:val="both"/>
        <w:rPr>
          <w:sz w:val="20"/>
          <w:szCs w:val="20"/>
        </w:rPr>
      </w:pPr>
    </w:p>
    <w:p w:rsidR="006E58A8" w:rsidP="00D56EA3" w:rsidRDefault="00480112" w14:paraId="37600405" w14:textId="533E37B0">
      <w:pPr>
        <w:ind w:firstLine="709"/>
        <w:jc w:val="both"/>
        <w:rPr>
          <w:sz w:val="20"/>
          <w:szCs w:val="20"/>
        </w:rPr>
      </w:pPr>
      <w:r>
        <w:rPr>
          <w:noProof/>
          <w:sz w:val="20"/>
          <w:szCs w:val="20"/>
          <w:lang w:val="es-ES"/>
        </w:rPr>
        <w:drawing>
          <wp:inline distT="0" distB="0" distL="0" distR="0" wp14:anchorId="14EB462A" wp14:editId="1FA276E7">
            <wp:extent cx="5486400" cy="3200400"/>
            <wp:effectExtent l="0" t="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Pr="006B1ADB" w:rsidR="007E32D3" w:rsidP="007E32D3" w:rsidRDefault="007E32D3" w14:paraId="343E0435" w14:textId="1F6A874D">
      <w:pPr>
        <w:tabs>
          <w:tab w:val="left" w:pos="1276"/>
          <w:tab w:val="left" w:pos="1418"/>
        </w:tabs>
        <w:jc w:val="both"/>
        <w:rPr>
          <w:sz w:val="20"/>
          <w:szCs w:val="20"/>
        </w:rPr>
      </w:pPr>
      <w:r>
        <w:rPr>
          <w:sz w:val="20"/>
          <w:szCs w:val="20"/>
        </w:rPr>
        <w:t>Nota</w:t>
      </w:r>
      <w:r w:rsidRPr="006B1ADB">
        <w:rPr>
          <w:sz w:val="20"/>
          <w:szCs w:val="20"/>
        </w:rPr>
        <w:t xml:space="preserve">. </w:t>
      </w:r>
      <w:r w:rsidR="002E2436">
        <w:rPr>
          <w:sz w:val="20"/>
          <w:szCs w:val="20"/>
        </w:rPr>
        <w:t>Sena (2021).</w:t>
      </w:r>
    </w:p>
    <w:p w:rsidR="006E58A8" w:rsidP="00D56EA3" w:rsidRDefault="006E58A8" w14:paraId="4DC1D097" w14:textId="1F6C0DD8">
      <w:pPr>
        <w:ind w:firstLine="709"/>
        <w:jc w:val="both"/>
        <w:rPr>
          <w:sz w:val="20"/>
          <w:szCs w:val="20"/>
        </w:rPr>
      </w:pPr>
    </w:p>
    <w:p w:rsidR="006E58A8" w:rsidP="00D56EA3" w:rsidRDefault="006E58A8" w14:paraId="0F5BDAE8" w14:textId="51E9BC0A">
      <w:pPr>
        <w:ind w:firstLine="709"/>
        <w:jc w:val="both"/>
        <w:rPr>
          <w:sz w:val="20"/>
          <w:szCs w:val="20"/>
        </w:rPr>
      </w:pPr>
    </w:p>
    <w:p w:rsidR="006E58A8" w:rsidP="007842CC" w:rsidRDefault="007842CC" w14:paraId="0EDFA999" w14:textId="154375B6">
      <w:pPr>
        <w:pStyle w:val="Prrafodelista"/>
        <w:numPr>
          <w:ilvl w:val="0"/>
          <w:numId w:val="11"/>
        </w:numPr>
        <w:jc w:val="both"/>
        <w:rPr>
          <w:sz w:val="20"/>
          <w:szCs w:val="20"/>
        </w:rPr>
      </w:pPr>
      <w:r w:rsidRPr="001C4CD4">
        <w:rPr>
          <w:b/>
          <w:bCs/>
          <w:i/>
          <w:sz w:val="20"/>
          <w:szCs w:val="20"/>
        </w:rPr>
        <w:t>Marketing</w:t>
      </w:r>
      <w:r w:rsidRPr="002B7184">
        <w:rPr>
          <w:b/>
          <w:bCs/>
          <w:sz w:val="20"/>
          <w:szCs w:val="20"/>
        </w:rPr>
        <w:t xml:space="preserve"> estratégico</w:t>
      </w:r>
      <w:r>
        <w:rPr>
          <w:sz w:val="20"/>
          <w:szCs w:val="20"/>
        </w:rPr>
        <w:t xml:space="preserve">: </w:t>
      </w:r>
      <w:r w:rsidR="002E2436">
        <w:rPr>
          <w:sz w:val="20"/>
          <w:szCs w:val="20"/>
        </w:rPr>
        <w:t>u</w:t>
      </w:r>
      <w:r w:rsidR="00316E68">
        <w:rPr>
          <w:sz w:val="20"/>
          <w:szCs w:val="20"/>
        </w:rPr>
        <w:t>na vez se ha recopilado toda la información relevante para la gestión comercial, se procede a la postulación de metas que puedan ser alcanzados con los recursos disponibles. A partir de ello, se plantean las estrategias que represente una mayor relación costo – beneficio y se estructuran incluyendo los objetivos específicos y las tareas a desarrollar.</w:t>
      </w:r>
    </w:p>
    <w:p w:rsidR="00316E68" w:rsidP="00316E68" w:rsidRDefault="00316E68" w14:paraId="76DC8DB4" w14:textId="77777777">
      <w:pPr>
        <w:pStyle w:val="Prrafodelista"/>
        <w:ind w:left="1069"/>
        <w:jc w:val="both"/>
        <w:rPr>
          <w:sz w:val="20"/>
          <w:szCs w:val="20"/>
        </w:rPr>
      </w:pPr>
    </w:p>
    <w:p w:rsidR="00316E68" w:rsidP="00316E68" w:rsidRDefault="00316E68" w14:paraId="2CBCCD77" w14:textId="4D272D2E">
      <w:pPr>
        <w:pStyle w:val="Prrafodelista"/>
        <w:ind w:left="1069"/>
        <w:jc w:val="both"/>
        <w:rPr>
          <w:sz w:val="20"/>
          <w:szCs w:val="20"/>
        </w:rPr>
      </w:pPr>
      <w:r w:rsidRPr="3ADEC033" w:rsidR="00316E68">
        <w:rPr>
          <w:sz w:val="20"/>
          <w:szCs w:val="20"/>
        </w:rPr>
        <w:t xml:space="preserve">En primer lugar, se debe estimar la demanda a partir de la información recolectada, por </w:t>
      </w:r>
      <w:r w:rsidRPr="3ADEC033" w:rsidR="24CFE666">
        <w:rPr>
          <w:sz w:val="20"/>
          <w:szCs w:val="20"/>
        </w:rPr>
        <w:t>ejemplo,</w:t>
      </w:r>
      <w:r w:rsidRPr="3ADEC033" w:rsidR="00316E68">
        <w:rPr>
          <w:sz w:val="20"/>
          <w:szCs w:val="20"/>
        </w:rPr>
        <w:t xml:space="preserve"> si se espera tener una participación del 10% del mercado, y en la población abordada se venden 1.000 unidades de productos similares, la meta de ventas debe ser de 100 unidades en el periodo de tiempo </w:t>
      </w:r>
      <w:r w:rsidRPr="3ADEC033" w:rsidR="00316E68">
        <w:rPr>
          <w:sz w:val="20"/>
          <w:szCs w:val="20"/>
        </w:rPr>
        <w:t>definido. A partir de ello se define la fuerza de ventas que será necesaria, y la implementación de medidas adicionales asociadas a cobertura, publicidad, distribución entre otros.</w:t>
      </w:r>
    </w:p>
    <w:p w:rsidR="00316E68" w:rsidP="00316E68" w:rsidRDefault="00316E68" w14:paraId="63E594BE" w14:textId="79882A31">
      <w:pPr>
        <w:pStyle w:val="Prrafodelista"/>
        <w:ind w:left="1069"/>
        <w:jc w:val="both"/>
        <w:rPr>
          <w:sz w:val="20"/>
          <w:szCs w:val="20"/>
        </w:rPr>
      </w:pPr>
    </w:p>
    <w:p w:rsidR="00316E68" w:rsidP="00316E68" w:rsidRDefault="00316E68" w14:paraId="77C78C96" w14:textId="713384B8">
      <w:pPr>
        <w:pStyle w:val="Prrafodelista"/>
        <w:ind w:left="1069"/>
        <w:jc w:val="both"/>
        <w:rPr>
          <w:sz w:val="20"/>
          <w:szCs w:val="20"/>
        </w:rPr>
      </w:pPr>
      <w:r>
        <w:rPr>
          <w:sz w:val="20"/>
          <w:szCs w:val="20"/>
        </w:rPr>
        <w:t>Muchas interpretaciones puede</w:t>
      </w:r>
      <w:r w:rsidR="00E7162D">
        <w:rPr>
          <w:sz w:val="20"/>
          <w:szCs w:val="20"/>
        </w:rPr>
        <w:t>n</w:t>
      </w:r>
      <w:r>
        <w:rPr>
          <w:sz w:val="20"/>
          <w:szCs w:val="20"/>
        </w:rPr>
        <w:t xml:space="preserve"> derivarse del análisis anterior, definir el mercado actual y el mercado meta traza un camino a seguir y un objetivo claro, pero las estrategias deben ser lo suficientemente precisas para contemplar aspectos como la segmentación del mercado, las variaciones en los precios, y las ventajas competitivas con las que se espera contar para favorecer la elección del producto propio sobre el</w:t>
      </w:r>
      <w:r w:rsidR="00773DF6">
        <w:rPr>
          <w:sz w:val="20"/>
          <w:szCs w:val="20"/>
        </w:rPr>
        <w:t xml:space="preserve"> producto</w:t>
      </w:r>
      <w:r>
        <w:rPr>
          <w:sz w:val="20"/>
          <w:szCs w:val="20"/>
        </w:rPr>
        <w:t xml:space="preserve"> de la competencia.</w:t>
      </w:r>
    </w:p>
    <w:p w:rsidR="00E7162D" w:rsidP="00316E68" w:rsidRDefault="00E7162D" w14:paraId="26733618" w14:textId="2CEF0060">
      <w:pPr>
        <w:pStyle w:val="Prrafodelista"/>
        <w:ind w:left="1069"/>
        <w:jc w:val="both"/>
        <w:rPr>
          <w:sz w:val="20"/>
          <w:szCs w:val="20"/>
        </w:rPr>
      </w:pPr>
    </w:p>
    <w:p w:rsidRPr="0088413A" w:rsidR="0088413A" w:rsidP="0088413A" w:rsidRDefault="00E7162D" w14:paraId="4FBF8F67" w14:textId="3F2DD1C1">
      <w:pPr>
        <w:pStyle w:val="Prrafodelista"/>
        <w:numPr>
          <w:ilvl w:val="0"/>
          <w:numId w:val="11"/>
        </w:numPr>
        <w:jc w:val="both"/>
        <w:rPr>
          <w:sz w:val="20"/>
          <w:szCs w:val="20"/>
        </w:rPr>
      </w:pPr>
      <w:r w:rsidRPr="001C4CD4">
        <w:rPr>
          <w:b/>
          <w:bCs/>
          <w:i/>
          <w:sz w:val="20"/>
          <w:szCs w:val="20"/>
        </w:rPr>
        <w:t>Marketing</w:t>
      </w:r>
      <w:r w:rsidRPr="002B7184">
        <w:rPr>
          <w:b/>
          <w:bCs/>
          <w:sz w:val="20"/>
          <w:szCs w:val="20"/>
        </w:rPr>
        <w:t xml:space="preserve"> operativo</w:t>
      </w:r>
      <w:r>
        <w:rPr>
          <w:sz w:val="20"/>
          <w:szCs w:val="20"/>
        </w:rPr>
        <w:t xml:space="preserve">: en esta fase se materializan las estrategias propuestas, puesto que se finaliza el diseño, y se implementan las tareas definidas. Previo y durante la etapa de ejecución se debe llevar un control de las expensas necesarias para actualizar el control presupuestal y tener claridad sobre la disponibilidad del efectivo de manera permanente. </w:t>
      </w:r>
    </w:p>
    <w:p w:rsidR="00E7162D" w:rsidP="00E7162D" w:rsidRDefault="00E7162D" w14:paraId="5431DAA9" w14:textId="77777777">
      <w:pPr>
        <w:pStyle w:val="Prrafodelista"/>
        <w:ind w:left="1069"/>
        <w:jc w:val="both"/>
        <w:rPr>
          <w:sz w:val="20"/>
          <w:szCs w:val="20"/>
        </w:rPr>
      </w:pPr>
    </w:p>
    <w:p w:rsidR="00E7162D" w:rsidP="00E7162D" w:rsidRDefault="00E7162D" w14:paraId="791AD34E" w14:textId="471A8DF0">
      <w:pPr>
        <w:pStyle w:val="Prrafodelista"/>
        <w:ind w:left="1069"/>
        <w:jc w:val="both"/>
        <w:rPr>
          <w:sz w:val="20"/>
          <w:szCs w:val="20"/>
        </w:rPr>
      </w:pPr>
      <w:r>
        <w:rPr>
          <w:sz w:val="20"/>
          <w:szCs w:val="20"/>
        </w:rPr>
        <w:t xml:space="preserve">El </w:t>
      </w:r>
      <w:r w:rsidRPr="001C4CD4">
        <w:rPr>
          <w:i/>
          <w:sz w:val="20"/>
          <w:szCs w:val="20"/>
        </w:rPr>
        <w:t>marketing</w:t>
      </w:r>
      <w:r>
        <w:rPr>
          <w:sz w:val="20"/>
          <w:szCs w:val="20"/>
        </w:rPr>
        <w:t xml:space="preserve"> operativo comprende 4 pasos en los que se hace uso de toda la información recolectada en el </w:t>
      </w:r>
      <w:r w:rsidRPr="001C4CD4">
        <w:rPr>
          <w:i/>
          <w:sz w:val="20"/>
          <w:szCs w:val="20"/>
        </w:rPr>
        <w:t>marketing</w:t>
      </w:r>
      <w:r>
        <w:rPr>
          <w:sz w:val="20"/>
          <w:szCs w:val="20"/>
        </w:rPr>
        <w:t xml:space="preserve"> analítico y estratégico:</w:t>
      </w:r>
    </w:p>
    <w:p w:rsidR="00E7162D" w:rsidP="00E7162D" w:rsidRDefault="00E7162D" w14:paraId="29417A44" w14:textId="62BDEE05">
      <w:pPr>
        <w:jc w:val="both"/>
        <w:rPr>
          <w:sz w:val="20"/>
          <w:szCs w:val="20"/>
        </w:rPr>
      </w:pPr>
    </w:p>
    <w:p w:rsidR="00E7162D" w:rsidP="00E7162D" w:rsidRDefault="001C4CD4" w14:paraId="2B61162D" w14:textId="00D23BEF">
      <w:pPr>
        <w:pStyle w:val="Prrafodelista"/>
        <w:numPr>
          <w:ilvl w:val="1"/>
          <w:numId w:val="11"/>
        </w:numPr>
        <w:jc w:val="both"/>
        <w:rPr>
          <w:sz w:val="20"/>
          <w:szCs w:val="20"/>
        </w:rPr>
      </w:pPr>
      <w:r>
        <w:rPr>
          <w:sz w:val="20"/>
          <w:szCs w:val="20"/>
        </w:rPr>
        <w:t>4p: la fase de las 4 “P” define</w:t>
      </w:r>
      <w:r w:rsidR="00E7162D">
        <w:rPr>
          <w:sz w:val="20"/>
          <w:szCs w:val="20"/>
        </w:rPr>
        <w:t xml:space="preserve"> la forma en la que el producto llegará a los clientes; su nombre proviene del análisis de los factores más relevantes en este sentido, </w:t>
      </w:r>
      <w:r>
        <w:rPr>
          <w:sz w:val="20"/>
          <w:szCs w:val="20"/>
        </w:rPr>
        <w:t xml:space="preserve">estos </w:t>
      </w:r>
      <w:r w:rsidR="00E7162D">
        <w:rPr>
          <w:sz w:val="20"/>
          <w:szCs w:val="20"/>
        </w:rPr>
        <w:t xml:space="preserve">son: </w:t>
      </w:r>
      <w:r w:rsidR="007824F4">
        <w:rPr>
          <w:sz w:val="20"/>
          <w:szCs w:val="20"/>
        </w:rPr>
        <w:t>el producto, el precio, la plaza y la promoción. Lo anterior implica que debe efectuarse un estudio que contemple las características del producto, su precio de venta en relación con los terceros, la plaza, entendida como el lugar donde se ofertan los bienes, y la promoción, que refiera a los esfuerzos comerciales para penetrar en el mercado.</w:t>
      </w:r>
    </w:p>
    <w:p w:rsidR="007824F4" w:rsidP="007824F4" w:rsidRDefault="007824F4" w14:paraId="1C0F48D8" w14:textId="77777777">
      <w:pPr>
        <w:pStyle w:val="Prrafodelista"/>
        <w:ind w:left="1789"/>
        <w:jc w:val="both"/>
        <w:rPr>
          <w:sz w:val="20"/>
          <w:szCs w:val="20"/>
        </w:rPr>
      </w:pPr>
    </w:p>
    <w:p w:rsidR="007824F4" w:rsidP="00E7162D" w:rsidRDefault="002B7184" w14:paraId="7BB1EFD4" w14:textId="01449331">
      <w:pPr>
        <w:pStyle w:val="Prrafodelista"/>
        <w:numPr>
          <w:ilvl w:val="1"/>
          <w:numId w:val="11"/>
        </w:numPr>
        <w:jc w:val="both"/>
        <w:rPr>
          <w:sz w:val="20"/>
          <w:szCs w:val="20"/>
        </w:rPr>
      </w:pPr>
      <w:r>
        <w:rPr>
          <w:sz w:val="20"/>
          <w:szCs w:val="20"/>
        </w:rPr>
        <w:t xml:space="preserve">Comunicación: </w:t>
      </w:r>
      <w:r w:rsidR="008B79EC">
        <w:rPr>
          <w:sz w:val="20"/>
          <w:szCs w:val="20"/>
        </w:rPr>
        <w:t xml:space="preserve">aborda todos los canales para la transmisión de información, esto incluye la comunicación asertiva entre los funcionarios de las diversas áreas que colaboran para la elaboración, distribución y venta de bienes, así como la debida retroalimentación obtenida por parte de los consumidores. Es recomendable apoyarse en las tecnologías de la información para facilitar el proceso, haciendo uso de herramientas contempladas en el </w:t>
      </w:r>
      <w:r w:rsidRPr="001C4CD4" w:rsidR="008B79EC">
        <w:rPr>
          <w:i/>
          <w:sz w:val="20"/>
          <w:szCs w:val="20"/>
        </w:rPr>
        <w:t>marketing</w:t>
      </w:r>
      <w:r w:rsidR="008B79EC">
        <w:rPr>
          <w:sz w:val="20"/>
          <w:szCs w:val="20"/>
        </w:rPr>
        <w:t xml:space="preserve"> digital como la gestión redes sociales o mensajería instantánea.</w:t>
      </w:r>
    </w:p>
    <w:p w:rsidRPr="00F23D4D" w:rsidR="00F23D4D" w:rsidP="00F23D4D" w:rsidRDefault="00F23D4D" w14:paraId="352C78D1" w14:textId="77777777">
      <w:pPr>
        <w:pStyle w:val="Prrafodelista"/>
        <w:rPr>
          <w:sz w:val="20"/>
          <w:szCs w:val="20"/>
        </w:rPr>
      </w:pPr>
    </w:p>
    <w:p w:rsidR="00F23D4D" w:rsidP="00E7162D" w:rsidRDefault="00B06FFC" w14:paraId="3ECF6397" w14:textId="3C30EBF0">
      <w:pPr>
        <w:pStyle w:val="Prrafodelista"/>
        <w:numPr>
          <w:ilvl w:val="1"/>
          <w:numId w:val="11"/>
        </w:numPr>
        <w:jc w:val="both"/>
        <w:rPr>
          <w:sz w:val="20"/>
          <w:szCs w:val="20"/>
        </w:rPr>
      </w:pPr>
      <w:r>
        <w:rPr>
          <w:sz w:val="20"/>
          <w:szCs w:val="20"/>
        </w:rPr>
        <w:t xml:space="preserve">Puesta en marcha: para este paso se deben definir las tareas y los responsables de estas. La asignación puede dirigirse a áreas, cargos o personas según las necesidades; sin embargo, es importante recalcar que el factor tiempo resulta determinante, puesto que ciertas estrategias requieren de una secuencia para ser efectivas. </w:t>
      </w:r>
      <w:r w:rsidR="00462DFC">
        <w:rPr>
          <w:sz w:val="20"/>
          <w:szCs w:val="20"/>
        </w:rPr>
        <w:t>Por ejemplo, u</w:t>
      </w:r>
      <w:r>
        <w:rPr>
          <w:sz w:val="20"/>
          <w:szCs w:val="20"/>
        </w:rPr>
        <w:t xml:space="preserve">na estrategia publicitaria puede tener diferentes efectos si la campaña en medios se realiza antes (para crear expectativa) o después del lanzamiento de un producto. </w:t>
      </w:r>
    </w:p>
    <w:p w:rsidRPr="00B26101" w:rsidR="00B26101" w:rsidP="00B26101" w:rsidRDefault="00B26101" w14:paraId="6D9806A8" w14:textId="77777777">
      <w:pPr>
        <w:pStyle w:val="Prrafodelista"/>
        <w:rPr>
          <w:sz w:val="20"/>
          <w:szCs w:val="20"/>
        </w:rPr>
      </w:pPr>
    </w:p>
    <w:p w:rsidR="00B26101" w:rsidP="00B26101" w:rsidRDefault="00B26101" w14:paraId="7A3BAD11" w14:textId="16B42028">
      <w:pPr>
        <w:pStyle w:val="Prrafodelista"/>
        <w:numPr>
          <w:ilvl w:val="1"/>
          <w:numId w:val="11"/>
        </w:numPr>
        <w:jc w:val="both"/>
        <w:rPr>
          <w:sz w:val="20"/>
          <w:szCs w:val="20"/>
        </w:rPr>
      </w:pPr>
      <w:r>
        <w:rPr>
          <w:sz w:val="20"/>
          <w:szCs w:val="20"/>
        </w:rPr>
        <w:t xml:space="preserve">Presupuesto: </w:t>
      </w:r>
      <w:r w:rsidR="00BF6F7C">
        <w:rPr>
          <w:sz w:val="20"/>
          <w:szCs w:val="20"/>
        </w:rPr>
        <w:t>e</w:t>
      </w:r>
      <w:r>
        <w:rPr>
          <w:sz w:val="20"/>
          <w:szCs w:val="20"/>
        </w:rPr>
        <w:t>ste tipo de planeación no puede obviar el factor económico que implica su implementación. La empresa como órgano social debe trabajar de manera cooperativa con las demás áreas organizacionales, puesto que la armonía garantiza que los propósitos comunes sean alcanzados.</w:t>
      </w:r>
    </w:p>
    <w:p w:rsidRPr="00B26101" w:rsidR="00B26101" w:rsidP="00B26101" w:rsidRDefault="00B26101" w14:paraId="34858B77" w14:textId="77777777">
      <w:pPr>
        <w:pStyle w:val="Prrafodelista"/>
        <w:rPr>
          <w:sz w:val="20"/>
          <w:szCs w:val="20"/>
        </w:rPr>
      </w:pPr>
    </w:p>
    <w:p w:rsidR="00B26101" w:rsidP="00B26101" w:rsidRDefault="00B26101" w14:paraId="55E45B0B" w14:textId="2CA80E8F">
      <w:pPr>
        <w:pStyle w:val="Prrafodelista"/>
        <w:ind w:left="1789"/>
        <w:jc w:val="both"/>
        <w:rPr>
          <w:sz w:val="20"/>
          <w:szCs w:val="20"/>
        </w:rPr>
      </w:pPr>
      <w:r>
        <w:rPr>
          <w:sz w:val="20"/>
          <w:szCs w:val="20"/>
        </w:rPr>
        <w:t>Una campaña muy costosa puede traer una demanda tan grande que la capacidad productiva no logre abastecerla, de la misma manera, la aplicación de una estrategia publicitaria puede representar más dinero del que tiene a disposición la empresa, lo que implica posibles sobreendeudamientos o incumplimientos en los pagos que afecten la reputación, causando un efecto contrario al buscado.</w:t>
      </w:r>
    </w:p>
    <w:p w:rsidR="00B26101" w:rsidP="00B26101" w:rsidRDefault="00B26101" w14:paraId="464352D9" w14:textId="1FCE32F0">
      <w:pPr>
        <w:pStyle w:val="Prrafodelista"/>
        <w:ind w:left="1789"/>
        <w:jc w:val="both"/>
        <w:rPr>
          <w:sz w:val="20"/>
          <w:szCs w:val="20"/>
        </w:rPr>
      </w:pPr>
    </w:p>
    <w:p w:rsidRPr="00B26101" w:rsidR="00B26101" w:rsidP="00B26101" w:rsidRDefault="00B26101" w14:paraId="4484EE70" w14:textId="0BEFE9D3">
      <w:pPr>
        <w:pStyle w:val="Prrafodelista"/>
        <w:ind w:left="1789"/>
        <w:jc w:val="both"/>
        <w:rPr>
          <w:sz w:val="20"/>
          <w:szCs w:val="20"/>
        </w:rPr>
      </w:pPr>
      <w:r>
        <w:rPr>
          <w:sz w:val="20"/>
          <w:szCs w:val="20"/>
        </w:rPr>
        <w:t xml:space="preserve">El presupuesto debe elaborarse de manera previa y simultánea a la programación de las tareas propias de la puesta en marcha, de tal forma que se tenga certeza de la disponibilidad de recursos en las fechas esperadas. Este trabajo suele requerir del acompañamiento del área financiera, quienes deberán dar aprobación previa implementación, para garantizar que todas las tareas puedan llevarse a cabo </w:t>
      </w:r>
      <w:r w:rsidR="00CC659E">
        <w:rPr>
          <w:sz w:val="20"/>
          <w:szCs w:val="20"/>
        </w:rPr>
        <w:t>de acuerdo con el</w:t>
      </w:r>
      <w:r>
        <w:rPr>
          <w:sz w:val="20"/>
          <w:szCs w:val="20"/>
        </w:rPr>
        <w:t xml:space="preserve"> programa.</w:t>
      </w:r>
    </w:p>
    <w:p w:rsidR="006E58A8" w:rsidP="00D56EA3" w:rsidRDefault="006E58A8" w14:paraId="23FF8DDE" w14:textId="1DF23A1E">
      <w:pPr>
        <w:ind w:firstLine="709"/>
        <w:jc w:val="both"/>
        <w:rPr>
          <w:sz w:val="20"/>
          <w:szCs w:val="20"/>
        </w:rPr>
      </w:pPr>
    </w:p>
    <w:p w:rsidRPr="00993ADE" w:rsidR="00CC659E" w:rsidP="008B3242" w:rsidRDefault="00CC659E" w14:paraId="051724C3" w14:textId="6B048249">
      <w:pPr>
        <w:pStyle w:val="Prrafodelista"/>
        <w:numPr>
          <w:ilvl w:val="2"/>
          <w:numId w:val="16"/>
        </w:numPr>
        <w:pBdr>
          <w:top w:val="nil"/>
          <w:left w:val="nil"/>
          <w:bottom w:val="nil"/>
          <w:right w:val="nil"/>
          <w:between w:val="nil"/>
        </w:pBdr>
        <w:ind w:left="993" w:hanging="567"/>
        <w:rPr>
          <w:i/>
          <w:sz w:val="20"/>
          <w:szCs w:val="20"/>
        </w:rPr>
      </w:pPr>
      <w:r w:rsidRPr="00993ADE">
        <w:rPr>
          <w:i/>
          <w:sz w:val="20"/>
          <w:szCs w:val="20"/>
        </w:rPr>
        <w:t>Importancia en el ciclo productivo</w:t>
      </w:r>
    </w:p>
    <w:p w:rsidR="006E58A8" w:rsidP="00D56EA3" w:rsidRDefault="006E58A8" w14:paraId="2B6EC9A2" w14:textId="543A1DF9">
      <w:pPr>
        <w:ind w:firstLine="709"/>
        <w:jc w:val="both"/>
        <w:rPr>
          <w:sz w:val="20"/>
          <w:szCs w:val="20"/>
        </w:rPr>
      </w:pPr>
    </w:p>
    <w:p w:rsidR="00CC659E" w:rsidP="00993ADE" w:rsidRDefault="00CC659E" w14:paraId="7794BE2F" w14:textId="0159DB7C">
      <w:pPr>
        <w:jc w:val="both"/>
        <w:rPr>
          <w:sz w:val="20"/>
          <w:szCs w:val="20"/>
        </w:rPr>
      </w:pPr>
      <w:r>
        <w:rPr>
          <w:sz w:val="20"/>
          <w:szCs w:val="20"/>
        </w:rPr>
        <w:t>Generalmente, la demanda de los productos obedece a muchos factores sobre los cuales la empresa no siempre tiene control; condiciones económicas, políticas públicas y la competencia, son solo algunos de ellos. Debido a esto, lo más habitual a la hora de diseñar un ciclo productivo, es que el plan de mercadeo haga de punto de partida en el ciclo productivo</w:t>
      </w:r>
      <w:r w:rsidR="00C011BA">
        <w:rPr>
          <w:sz w:val="20"/>
          <w:szCs w:val="20"/>
        </w:rPr>
        <w:t xml:space="preserve"> y posteriormente se debe tener en cuenta lo siguiente:</w:t>
      </w:r>
    </w:p>
    <w:p w:rsidR="00195DCC" w:rsidP="00D56EA3" w:rsidRDefault="00195DCC" w14:paraId="6F45CEC1" w14:textId="77777777">
      <w:pPr>
        <w:ind w:firstLine="709"/>
        <w:jc w:val="both"/>
        <w:rPr>
          <w:sz w:val="20"/>
          <w:szCs w:val="20"/>
        </w:rPr>
      </w:pPr>
    </w:p>
    <w:commentRangeStart w:id="8"/>
    <w:p w:rsidR="00CC659E" w:rsidP="00993ADE" w:rsidRDefault="00953CFD" w14:paraId="60196DA9" w14:textId="4B53A919">
      <w:pPr>
        <w:ind w:firstLine="709"/>
        <w:jc w:val="center"/>
        <w:rPr>
          <w:sz w:val="20"/>
          <w:szCs w:val="20"/>
        </w:rPr>
      </w:pPr>
      <w:r w:rsidRPr="00993ADE">
        <w:rPr>
          <w:noProof/>
          <w:sz w:val="20"/>
          <w:szCs w:val="20"/>
          <w:highlight w:val="yellow"/>
          <w:lang w:eastAsia="es-CO"/>
        </w:rPr>
        <w:fldChar w:fldCharType="begin"/>
      </w:r>
      <w:r w:rsidRPr="00993ADE">
        <w:rPr>
          <w:noProof/>
          <w:sz w:val="20"/>
          <w:szCs w:val="20"/>
          <w:highlight w:val="yellow"/>
          <w:lang w:eastAsia="es-CO"/>
        </w:rPr>
        <w:instrText xml:space="preserve"> HYPERLINK "https://youtu.be/RbnVKRrsk8U" </w:instrText>
      </w:r>
      <w:r w:rsidRPr="00993ADE">
        <w:rPr>
          <w:noProof/>
          <w:sz w:val="20"/>
          <w:szCs w:val="20"/>
          <w:highlight w:val="yellow"/>
          <w:lang w:eastAsia="es-CO"/>
        </w:rPr>
        <w:fldChar w:fldCharType="separate"/>
      </w:r>
      <w:r w:rsidRPr="00993ADE">
        <w:rPr>
          <w:rStyle w:val="Hipervnculo"/>
          <w:noProof/>
          <w:sz w:val="20"/>
          <w:szCs w:val="20"/>
          <w:highlight w:val="yellow"/>
          <w:lang w:eastAsia="es-CO"/>
        </w:rPr>
        <w:t>Clic aquí para ver vídeo “Ciclo”</w:t>
      </w:r>
      <w:r w:rsidRPr="00993ADE">
        <w:rPr>
          <w:noProof/>
          <w:sz w:val="20"/>
          <w:szCs w:val="20"/>
          <w:highlight w:val="yellow"/>
          <w:lang w:eastAsia="es-CO"/>
        </w:rPr>
        <w:fldChar w:fldCharType="end"/>
      </w:r>
      <w:commentRangeEnd w:id="8"/>
      <w:r w:rsidRPr="00993ADE">
        <w:rPr>
          <w:rStyle w:val="Refdecomentario"/>
          <w:highlight w:val="yellow"/>
        </w:rPr>
        <w:commentReference w:id="8"/>
      </w:r>
    </w:p>
    <w:p w:rsidR="006E58A8" w:rsidP="00195DCC" w:rsidRDefault="006E58A8" w14:paraId="71F0FB2B" w14:textId="44E0A432">
      <w:pPr>
        <w:jc w:val="both"/>
        <w:rPr>
          <w:sz w:val="20"/>
          <w:szCs w:val="20"/>
        </w:rPr>
      </w:pPr>
    </w:p>
    <w:p w:rsidR="006E58A8" w:rsidP="00D56EA3" w:rsidRDefault="006E58A8" w14:paraId="7907EA80" w14:textId="3FBC369F">
      <w:pPr>
        <w:ind w:firstLine="709"/>
        <w:jc w:val="both"/>
        <w:rPr>
          <w:sz w:val="20"/>
          <w:szCs w:val="20"/>
        </w:rPr>
      </w:pPr>
    </w:p>
    <w:p w:rsidRPr="00195DCC" w:rsidR="008F64C0" w:rsidP="00993ADE" w:rsidRDefault="008F64C0" w14:paraId="7EDF0D34" w14:textId="77777777">
      <w:pPr>
        <w:pStyle w:val="Prrafodelista"/>
        <w:numPr>
          <w:ilvl w:val="1"/>
          <w:numId w:val="16"/>
        </w:numPr>
        <w:pBdr>
          <w:top w:val="nil"/>
          <w:left w:val="nil"/>
          <w:bottom w:val="nil"/>
          <w:right w:val="nil"/>
          <w:between w:val="nil"/>
        </w:pBdr>
        <w:ind w:left="719" w:hanging="436"/>
        <w:rPr>
          <w:b/>
          <w:sz w:val="20"/>
          <w:szCs w:val="20"/>
        </w:rPr>
      </w:pPr>
      <w:r w:rsidRPr="00195DCC">
        <w:rPr>
          <w:b/>
          <w:sz w:val="20"/>
          <w:szCs w:val="20"/>
        </w:rPr>
        <w:t>Elementos del costo</w:t>
      </w:r>
    </w:p>
    <w:p w:rsidR="006E58A8" w:rsidP="00D56EA3" w:rsidRDefault="006E58A8" w14:paraId="328850FF" w14:textId="32981B4F">
      <w:pPr>
        <w:ind w:firstLine="709"/>
        <w:jc w:val="both"/>
        <w:rPr>
          <w:sz w:val="20"/>
          <w:szCs w:val="20"/>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823"/>
        <w:gridCol w:w="6139"/>
      </w:tblGrid>
      <w:tr w:rsidR="004F132B" w:rsidTr="004F132B" w14:paraId="1E93DAC5" w14:textId="77777777">
        <w:tc>
          <w:tcPr>
            <w:tcW w:w="3823" w:type="dxa"/>
          </w:tcPr>
          <w:p w:rsidR="004F132B" w:rsidP="00993ADE" w:rsidRDefault="004F132B" w14:paraId="47EF1732" w14:textId="001E07A5">
            <w:pPr>
              <w:jc w:val="both"/>
              <w:rPr>
                <w:sz w:val="20"/>
                <w:szCs w:val="20"/>
              </w:rPr>
            </w:pPr>
            <w:commentRangeStart w:id="9"/>
            <w:r>
              <w:rPr>
                <w:noProof/>
                <w:sz w:val="20"/>
                <w:szCs w:val="20"/>
                <w:lang w:val="es-ES"/>
              </w:rPr>
              <w:drawing>
                <wp:inline distT="0" distB="0" distL="0" distR="0" wp14:anchorId="1B17E23E" wp14:editId="7E4F18D2">
                  <wp:extent cx="2000250" cy="1728655"/>
                  <wp:effectExtent l="0" t="0" r="0" b="0"/>
                  <wp:docPr id="47" name="Imagen 4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con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7867" cy="1735238"/>
                          </a:xfrm>
                          <a:prstGeom prst="rect">
                            <a:avLst/>
                          </a:prstGeom>
                        </pic:spPr>
                      </pic:pic>
                    </a:graphicData>
                  </a:graphic>
                </wp:inline>
              </w:drawing>
            </w:r>
            <w:commentRangeEnd w:id="9"/>
            <w:r>
              <w:rPr>
                <w:rStyle w:val="Refdecomentario"/>
              </w:rPr>
              <w:commentReference w:id="9"/>
            </w:r>
          </w:p>
        </w:tc>
        <w:tc>
          <w:tcPr>
            <w:tcW w:w="6139" w:type="dxa"/>
          </w:tcPr>
          <w:p w:rsidR="004F132B" w:rsidP="004F132B" w:rsidRDefault="004F132B" w14:paraId="40F8D606" w14:textId="77777777">
            <w:pPr>
              <w:spacing w:line="276" w:lineRule="auto"/>
              <w:jc w:val="both"/>
              <w:rPr>
                <w:sz w:val="20"/>
                <w:szCs w:val="20"/>
              </w:rPr>
            </w:pPr>
            <w:r>
              <w:rPr>
                <w:sz w:val="20"/>
                <w:szCs w:val="20"/>
              </w:rPr>
              <w:t>El costo de producción es el conjunto de inversiones efectuadas por la empresa y de las cuales se espera una retribución o beneficio en el corto plazo; la mecánica más habitual consiste en la compra de insumos para ser sometidos a transformación, seguidos de un almacenamiento en forma de inventario que finaliza con la venta al cliente. Por su naturaleza, se encuentran estrechamente relacionados con el objeto social de cualquier empresa y son un elemento protagónico en la toma de decisiones estratégicas.</w:t>
            </w:r>
          </w:p>
          <w:p w:rsidR="004F132B" w:rsidP="00993ADE" w:rsidRDefault="004F132B" w14:paraId="3A59B57A" w14:textId="77777777">
            <w:pPr>
              <w:jc w:val="both"/>
              <w:rPr>
                <w:sz w:val="20"/>
                <w:szCs w:val="20"/>
              </w:rPr>
            </w:pPr>
          </w:p>
        </w:tc>
      </w:tr>
    </w:tbl>
    <w:p w:rsidR="004F132B" w:rsidP="00993ADE" w:rsidRDefault="004F132B" w14:paraId="1F7D2AC2" w14:textId="77777777">
      <w:pPr>
        <w:jc w:val="both"/>
        <w:rPr>
          <w:sz w:val="20"/>
          <w:szCs w:val="20"/>
        </w:rPr>
      </w:pPr>
    </w:p>
    <w:p w:rsidR="00195DCC" w:rsidP="00D56EA3" w:rsidRDefault="00195DCC" w14:paraId="11250A0B" w14:textId="77777777">
      <w:pPr>
        <w:ind w:firstLine="709"/>
        <w:jc w:val="both"/>
        <w:rPr>
          <w:sz w:val="20"/>
          <w:szCs w:val="20"/>
        </w:rPr>
      </w:pPr>
    </w:p>
    <w:p w:rsidR="008F64C0" w:rsidP="00993ADE" w:rsidRDefault="008F64C0" w14:paraId="22EB61A5" w14:textId="2475CC95">
      <w:pPr>
        <w:jc w:val="both"/>
        <w:rPr>
          <w:sz w:val="20"/>
          <w:szCs w:val="20"/>
        </w:rPr>
      </w:pPr>
      <w:r>
        <w:rPr>
          <w:sz w:val="20"/>
          <w:szCs w:val="20"/>
        </w:rPr>
        <w:t>Los costos si bien implican erogaciones de capital, crean una expectativa de recuperación de los fondos invertidos a través de la venta de los productos transformados, mientras que los gastos suelen funcionar a la inversa, su pago es la consecuencia de un beneficio pasado o presente, por lo que</w:t>
      </w:r>
      <w:r w:rsidR="00514693">
        <w:rPr>
          <w:sz w:val="20"/>
          <w:szCs w:val="20"/>
        </w:rPr>
        <w:t>,</w:t>
      </w:r>
      <w:r>
        <w:rPr>
          <w:sz w:val="20"/>
          <w:szCs w:val="20"/>
        </w:rPr>
        <w:t xml:space="preserve"> tras la salida de los recursos, no se espera ningún tipo de contraprestación; ejemplo de ello, es la comisión que reciben los vendedores por una buena gestión comercial en el mes anterior.</w:t>
      </w:r>
    </w:p>
    <w:p w:rsidR="008F64C0" w:rsidP="00D56EA3" w:rsidRDefault="008F64C0" w14:paraId="1746D16C" w14:textId="77777777">
      <w:pPr>
        <w:ind w:firstLine="709"/>
        <w:jc w:val="both"/>
        <w:rPr>
          <w:sz w:val="20"/>
          <w:szCs w:val="20"/>
        </w:rPr>
      </w:pPr>
    </w:p>
    <w:p w:rsidR="008F64C0" w:rsidP="00993ADE" w:rsidRDefault="008F64C0" w14:paraId="012CE166" w14:textId="47CFFF5C">
      <w:pPr>
        <w:jc w:val="both"/>
        <w:rPr>
          <w:sz w:val="20"/>
          <w:szCs w:val="20"/>
        </w:rPr>
      </w:pPr>
      <w:r w:rsidRPr="3ADEC033" w:rsidR="008F64C0">
        <w:rPr>
          <w:sz w:val="20"/>
          <w:szCs w:val="20"/>
        </w:rPr>
        <w:t xml:space="preserve">Los costos pueden segmentarse en tres tipos de insumos con sus propias características: la materia prima, la mano de obra y otros costos indirectos de fabricación. A </w:t>
      </w:r>
      <w:r w:rsidRPr="3ADEC033" w:rsidR="008F64C0">
        <w:rPr>
          <w:sz w:val="20"/>
          <w:szCs w:val="20"/>
        </w:rPr>
        <w:t>continuación</w:t>
      </w:r>
      <w:r w:rsidRPr="3ADEC033" w:rsidR="1665034E">
        <w:rPr>
          <w:sz w:val="20"/>
          <w:szCs w:val="20"/>
        </w:rPr>
        <w:t>,</w:t>
      </w:r>
      <w:r w:rsidRPr="3ADEC033" w:rsidR="008F64C0">
        <w:rPr>
          <w:sz w:val="20"/>
          <w:szCs w:val="20"/>
        </w:rPr>
        <w:t xml:space="preserve"> se presenta una conceptualización más detallada de cada uno de ellos:</w:t>
      </w:r>
    </w:p>
    <w:p w:rsidR="008F64C0" w:rsidP="00D56EA3" w:rsidRDefault="008F64C0" w14:paraId="06B1C33E" w14:textId="77777777">
      <w:pPr>
        <w:ind w:firstLine="709"/>
        <w:jc w:val="both"/>
        <w:rPr>
          <w:sz w:val="20"/>
          <w:szCs w:val="20"/>
        </w:rPr>
      </w:pPr>
    </w:p>
    <w:p w:rsidR="006E58A8" w:rsidP="00514693" w:rsidRDefault="008F64C0" w14:paraId="75679567" w14:textId="009E753C">
      <w:pPr>
        <w:pStyle w:val="Prrafodelista"/>
        <w:ind w:left="567"/>
        <w:jc w:val="both"/>
        <w:rPr>
          <w:sz w:val="20"/>
          <w:szCs w:val="20"/>
        </w:rPr>
      </w:pPr>
      <w:r w:rsidRPr="00793850">
        <w:rPr>
          <w:b/>
          <w:bCs/>
          <w:sz w:val="20"/>
          <w:szCs w:val="20"/>
        </w:rPr>
        <w:t>Materia Prima</w:t>
      </w:r>
      <w:r w:rsidR="00195DCC">
        <w:rPr>
          <w:b/>
          <w:bCs/>
          <w:sz w:val="20"/>
          <w:szCs w:val="20"/>
        </w:rPr>
        <w:t>.</w:t>
      </w:r>
      <w:r w:rsidR="00514693">
        <w:rPr>
          <w:b/>
          <w:bCs/>
          <w:sz w:val="20"/>
          <w:szCs w:val="20"/>
        </w:rPr>
        <w:t xml:space="preserve"> </w:t>
      </w:r>
      <w:r w:rsidR="00993ADE">
        <w:rPr>
          <w:sz w:val="20"/>
          <w:szCs w:val="20"/>
        </w:rPr>
        <w:t>Está</w:t>
      </w:r>
      <w:r w:rsidR="00793850">
        <w:rPr>
          <w:sz w:val="20"/>
          <w:szCs w:val="20"/>
        </w:rPr>
        <w:t xml:space="preserve"> compuesta por todos los materiales utilizados en la elaboración del producto. Son insumos tangibles y susceptibles a transformación durante el ciclo de producción; pueden ser clasificados como directos o indirectos según la relevancia y relación que tengan con el producto terminado.</w:t>
      </w:r>
    </w:p>
    <w:p w:rsidR="00793850" w:rsidP="00D56EA3" w:rsidRDefault="00793850" w14:paraId="7126116A" w14:textId="5C770226">
      <w:pPr>
        <w:ind w:firstLine="709"/>
        <w:jc w:val="both"/>
        <w:rPr>
          <w:sz w:val="20"/>
          <w:szCs w:val="20"/>
        </w:rPr>
      </w:pPr>
    </w:p>
    <w:p w:rsidR="00883181" w:rsidP="00514693" w:rsidRDefault="00514693" w14:paraId="39DC0B34" w14:textId="5430DB5F">
      <w:pPr>
        <w:ind w:left="567"/>
        <w:jc w:val="both"/>
        <w:rPr>
          <w:sz w:val="20"/>
          <w:szCs w:val="20"/>
        </w:rPr>
      </w:pPr>
      <w:commentRangeStart w:id="10"/>
      <w:r>
        <w:rPr>
          <w:noProof/>
          <w:sz w:val="20"/>
          <w:szCs w:val="20"/>
          <w:lang w:val="es-ES"/>
        </w:rPr>
        <w:drawing>
          <wp:anchor distT="0" distB="0" distL="114300" distR="114300" simplePos="0" relativeHeight="251716608" behindDoc="0" locked="0" layoutInCell="1" allowOverlap="1" wp14:anchorId="77BF105B" wp14:editId="22D5CA1D">
            <wp:simplePos x="0" y="0"/>
            <wp:positionH relativeFrom="column">
              <wp:posOffset>4530725</wp:posOffset>
            </wp:positionH>
            <wp:positionV relativeFrom="paragraph">
              <wp:posOffset>62865</wp:posOffset>
            </wp:positionV>
            <wp:extent cx="1765300" cy="974090"/>
            <wp:effectExtent l="0" t="0" r="0" b="3810"/>
            <wp:wrapSquare wrapText="bothSides"/>
            <wp:docPr id="48" name="Imagen 48"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en blanco y negro&#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5300" cy="974090"/>
                    </a:xfrm>
                    <a:prstGeom prst="rect">
                      <a:avLst/>
                    </a:prstGeom>
                  </pic:spPr>
                </pic:pic>
              </a:graphicData>
            </a:graphic>
            <wp14:sizeRelH relativeFrom="margin">
              <wp14:pctWidth>0</wp14:pctWidth>
            </wp14:sizeRelH>
            <wp14:sizeRelV relativeFrom="margin">
              <wp14:pctHeight>0</wp14:pctHeight>
            </wp14:sizeRelV>
          </wp:anchor>
        </w:drawing>
      </w:r>
      <w:commentRangeStart w:id="11"/>
      <w:commentRangeEnd w:id="11"/>
      <w:r w:rsidR="000072F4">
        <w:rPr>
          <w:rStyle w:val="Refdecomentario"/>
        </w:rPr>
        <w:commentReference w:id="11"/>
      </w:r>
      <w:commentRangeEnd w:id="10"/>
      <w:r w:rsidR="00883181">
        <w:rPr>
          <w:rStyle w:val="Refdecomentario"/>
        </w:rPr>
        <w:commentReference w:id="10"/>
      </w:r>
      <w:r w:rsidR="00793850">
        <w:rPr>
          <w:sz w:val="20"/>
          <w:szCs w:val="20"/>
        </w:rPr>
        <w:t>La materia prima directa se clasifica como tal si da cumplimiento a los dos siguientes conceptos: Materialidad e importancia relativa. El primero se asocia al costo de la inversión o su significancia en la elaboración, es decir, qué tanto valor económico aporta al costo total. Como ejemplo de lo anterior, se considera materia prima directa la tela en la confección de los pantalones, donde resulta evidente que no solo representa uno de los insumos que mayor valor económico atribuyen a la producción, sino también aquel que tiene mayor participación en la composición del producto terminado.</w:t>
      </w:r>
    </w:p>
    <w:p w:rsidR="00883181" w:rsidP="00883181" w:rsidRDefault="00514693" w14:paraId="162F4DC7" w14:textId="715CB562">
      <w:pPr>
        <w:jc w:val="both"/>
        <w:rPr>
          <w:sz w:val="20"/>
          <w:szCs w:val="20"/>
        </w:rPr>
      </w:pPr>
      <w:r>
        <w:rPr>
          <w:noProof/>
          <w:sz w:val="20"/>
          <w:szCs w:val="20"/>
          <w:lang w:val="es-ES"/>
        </w:rPr>
        <w:drawing>
          <wp:anchor distT="0" distB="0" distL="114300" distR="114300" simplePos="0" relativeHeight="251717632" behindDoc="0" locked="0" layoutInCell="1" allowOverlap="1" wp14:anchorId="701E2054" wp14:editId="7BB211B0">
            <wp:simplePos x="0" y="0"/>
            <wp:positionH relativeFrom="column">
              <wp:posOffset>484505</wp:posOffset>
            </wp:positionH>
            <wp:positionV relativeFrom="paragraph">
              <wp:posOffset>124460</wp:posOffset>
            </wp:positionV>
            <wp:extent cx="802800" cy="806400"/>
            <wp:effectExtent l="0" t="0" r="0" b="0"/>
            <wp:wrapSquare wrapText="bothSides"/>
            <wp:docPr id="49" name="Imagen 49" descr="Forma,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Forma, Círcul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flipV="1">
                      <a:off x="0" y="0"/>
                      <a:ext cx="802800" cy="806400"/>
                    </a:xfrm>
                    <a:prstGeom prst="rect">
                      <a:avLst/>
                    </a:prstGeom>
                  </pic:spPr>
                </pic:pic>
              </a:graphicData>
            </a:graphic>
            <wp14:sizeRelH relativeFrom="margin">
              <wp14:pctWidth>0</wp14:pctWidth>
            </wp14:sizeRelH>
            <wp14:sizeRelV relativeFrom="margin">
              <wp14:pctHeight>0</wp14:pctHeight>
            </wp14:sizeRelV>
          </wp:anchor>
        </w:drawing>
      </w:r>
    </w:p>
    <w:p w:rsidR="00793850" w:rsidP="00514693" w:rsidRDefault="00793850" w14:paraId="268E9E01" w14:textId="4CC89375">
      <w:pPr>
        <w:ind w:left="567"/>
        <w:jc w:val="both"/>
        <w:rPr>
          <w:sz w:val="20"/>
          <w:szCs w:val="20"/>
        </w:rPr>
      </w:pPr>
      <w:r>
        <w:rPr>
          <w:sz w:val="20"/>
          <w:szCs w:val="20"/>
        </w:rPr>
        <w:t>La importancia relativa se relaciona con lo indispensable de un material en el proceso de producción. Así, continuando con el ejemplo anterior, los botones del pantalón también pueden ser considerados materia prima directa, pues si bien, no son tan costosos, son necesarios para dar por terminada su producción.</w:t>
      </w:r>
    </w:p>
    <w:p w:rsidR="00793850" w:rsidP="00D56EA3" w:rsidRDefault="00793850" w14:paraId="52D417CE" w14:textId="2DA20F68">
      <w:pPr>
        <w:ind w:firstLine="709"/>
        <w:jc w:val="both"/>
        <w:rPr>
          <w:sz w:val="20"/>
          <w:szCs w:val="20"/>
        </w:rPr>
      </w:pPr>
    </w:p>
    <w:p w:rsidR="006E58A8" w:rsidP="00514693" w:rsidRDefault="00793850" w14:paraId="7E36E1B7" w14:textId="6881EC29">
      <w:pPr>
        <w:ind w:left="567"/>
        <w:jc w:val="both"/>
        <w:rPr>
          <w:sz w:val="20"/>
          <w:szCs w:val="20"/>
        </w:rPr>
      </w:pPr>
      <w:r>
        <w:rPr>
          <w:sz w:val="20"/>
          <w:szCs w:val="20"/>
        </w:rPr>
        <w:t>En palabras de Guarnizo y Cárdenas (2015)</w:t>
      </w:r>
      <w:r w:rsidR="00514693">
        <w:rPr>
          <w:sz w:val="20"/>
          <w:szCs w:val="20"/>
        </w:rPr>
        <w:t>,</w:t>
      </w:r>
      <w:r>
        <w:rPr>
          <w:sz w:val="20"/>
          <w:szCs w:val="20"/>
        </w:rPr>
        <w:t xml:space="preserve"> la materia prima no solo se compone por el valor de compra de los insumos, sino también, por todas aquellas erogaciones que se asocian a su adquisición y disposición. Por ejemplo, los costos de embalaje, el bodegaje, las pérdidas, son algunos elementos que encajarían dentro de la definición de materia prima. </w:t>
      </w:r>
    </w:p>
    <w:p w:rsidR="00793850" w:rsidP="00514693" w:rsidRDefault="00793850" w14:paraId="51AACD1C" w14:textId="208B7AF9">
      <w:pPr>
        <w:ind w:left="567" w:firstLine="709"/>
        <w:jc w:val="both"/>
        <w:rPr>
          <w:sz w:val="20"/>
          <w:szCs w:val="20"/>
        </w:rPr>
      </w:pPr>
    </w:p>
    <w:p w:rsidR="00793850" w:rsidP="00514693" w:rsidRDefault="00514693" w14:paraId="21F96718" w14:textId="57880A77">
      <w:pPr>
        <w:ind w:left="567"/>
        <w:jc w:val="both"/>
        <w:rPr>
          <w:sz w:val="20"/>
          <w:szCs w:val="20"/>
        </w:rPr>
      </w:pPr>
      <w:r>
        <w:rPr>
          <w:sz w:val="20"/>
          <w:szCs w:val="20"/>
        </w:rPr>
        <w:t xml:space="preserve">En la siguiente figura, </w:t>
      </w:r>
      <w:r w:rsidR="00793850">
        <w:rPr>
          <w:sz w:val="20"/>
          <w:szCs w:val="20"/>
        </w:rPr>
        <w:t>se presentan a modo orientativo</w:t>
      </w:r>
      <w:r>
        <w:rPr>
          <w:sz w:val="20"/>
          <w:szCs w:val="20"/>
        </w:rPr>
        <w:t>,</w:t>
      </w:r>
      <w:r w:rsidR="00793850">
        <w:rPr>
          <w:sz w:val="20"/>
          <w:szCs w:val="20"/>
        </w:rPr>
        <w:t xml:space="preserve"> algunos de los elementos que constituyen el costo de la materia prima, separadas en función de la fase en la que esta se encuentra dentro de la producción:</w:t>
      </w:r>
    </w:p>
    <w:p w:rsidR="00793850" w:rsidP="00D56EA3" w:rsidRDefault="00793850" w14:paraId="4DD434C8" w14:textId="60F9C614">
      <w:pPr>
        <w:ind w:firstLine="709"/>
        <w:jc w:val="both"/>
        <w:rPr>
          <w:sz w:val="20"/>
          <w:szCs w:val="20"/>
        </w:rPr>
      </w:pPr>
    </w:p>
    <w:p w:rsidR="00793850" w:rsidP="00793850" w:rsidRDefault="00793850" w14:paraId="1EAE6223" w14:textId="43CAD632">
      <w:pPr>
        <w:rPr>
          <w:b/>
          <w:bCs/>
          <w:sz w:val="20"/>
          <w:szCs w:val="20"/>
        </w:rPr>
      </w:pPr>
      <w:r w:rsidRPr="00C2588F">
        <w:rPr>
          <w:b/>
          <w:bCs/>
          <w:sz w:val="20"/>
          <w:szCs w:val="20"/>
        </w:rPr>
        <w:t>Figura</w:t>
      </w:r>
      <w:r>
        <w:rPr>
          <w:b/>
          <w:bCs/>
          <w:sz w:val="20"/>
          <w:szCs w:val="20"/>
        </w:rPr>
        <w:t xml:space="preserve"> </w:t>
      </w:r>
      <w:r w:rsidR="00514693">
        <w:rPr>
          <w:b/>
          <w:bCs/>
          <w:sz w:val="20"/>
          <w:szCs w:val="20"/>
        </w:rPr>
        <w:t>6</w:t>
      </w:r>
    </w:p>
    <w:p w:rsidRPr="00C2588F" w:rsidR="00793850" w:rsidP="00793850" w:rsidRDefault="00793850" w14:paraId="22F7891F" w14:textId="118581FB">
      <w:pPr>
        <w:rPr>
          <w:i/>
          <w:iCs/>
          <w:sz w:val="20"/>
          <w:szCs w:val="20"/>
        </w:rPr>
      </w:pPr>
      <w:r w:rsidRPr="00793850">
        <w:rPr>
          <w:i/>
          <w:iCs/>
          <w:sz w:val="20"/>
          <w:szCs w:val="20"/>
        </w:rPr>
        <w:t>Costos asociados a la materia prima</w:t>
      </w:r>
    </w:p>
    <w:p w:rsidR="00793850" w:rsidP="00D56EA3" w:rsidRDefault="00793850" w14:paraId="6930DCE8" w14:textId="04098544">
      <w:pPr>
        <w:ind w:firstLine="709"/>
        <w:jc w:val="both"/>
        <w:rPr>
          <w:sz w:val="20"/>
          <w:szCs w:val="20"/>
        </w:rPr>
      </w:pPr>
      <w:r>
        <w:rPr>
          <w:noProof/>
          <w:sz w:val="20"/>
          <w:szCs w:val="20"/>
          <w:lang w:val="es-ES"/>
        </w:rPr>
        <w:drawing>
          <wp:inline distT="0" distB="0" distL="0" distR="0" wp14:anchorId="7C4A27FD" wp14:editId="6C9E08C1">
            <wp:extent cx="5786120" cy="2765120"/>
            <wp:effectExtent l="0" t="0" r="2413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Pr="00793850" w:rsidR="00793850" w:rsidP="00793850" w:rsidRDefault="00793850" w14:paraId="49CB8B48" w14:textId="3612AD79">
      <w:pPr>
        <w:rPr>
          <w:sz w:val="20"/>
          <w:szCs w:val="20"/>
        </w:rPr>
      </w:pPr>
      <w:r w:rsidRPr="00793850">
        <w:rPr>
          <w:sz w:val="20"/>
          <w:szCs w:val="20"/>
        </w:rPr>
        <w:t xml:space="preserve">Nota. </w:t>
      </w:r>
      <w:r w:rsidR="00496A29">
        <w:rPr>
          <w:sz w:val="20"/>
          <w:szCs w:val="20"/>
        </w:rPr>
        <w:t>Adaptado</w:t>
      </w:r>
      <w:r w:rsidRPr="00793850">
        <w:rPr>
          <w:sz w:val="20"/>
          <w:szCs w:val="20"/>
        </w:rPr>
        <w:t xml:space="preserve"> de Guarnizo y Cárdenas (2015)</w:t>
      </w:r>
      <w:r w:rsidR="00496A29">
        <w:rPr>
          <w:sz w:val="20"/>
          <w:szCs w:val="20"/>
        </w:rPr>
        <w:t>.</w:t>
      </w:r>
    </w:p>
    <w:p w:rsidR="006E58A8" w:rsidP="00D56EA3" w:rsidRDefault="006E58A8" w14:paraId="762E8397" w14:textId="717B2D31">
      <w:pPr>
        <w:ind w:firstLine="709"/>
        <w:jc w:val="both"/>
        <w:rPr>
          <w:sz w:val="20"/>
          <w:szCs w:val="20"/>
        </w:rPr>
      </w:pPr>
    </w:p>
    <w:p w:rsidR="006E58A8" w:rsidP="00514693" w:rsidRDefault="00E1568D" w14:paraId="616DF866" w14:textId="149E7366">
      <w:pPr>
        <w:pStyle w:val="Prrafodelista"/>
        <w:ind w:left="567"/>
        <w:jc w:val="both"/>
        <w:rPr>
          <w:sz w:val="20"/>
          <w:szCs w:val="20"/>
        </w:rPr>
      </w:pPr>
      <w:r w:rsidRPr="00BF4A96">
        <w:rPr>
          <w:b/>
          <w:sz w:val="20"/>
          <w:szCs w:val="20"/>
        </w:rPr>
        <w:t>Mano de obra</w:t>
      </w:r>
      <w:r w:rsidR="00514693">
        <w:rPr>
          <w:b/>
          <w:sz w:val="20"/>
          <w:szCs w:val="20"/>
        </w:rPr>
        <w:t xml:space="preserve">. </w:t>
      </w:r>
      <w:r>
        <w:rPr>
          <w:sz w:val="20"/>
          <w:szCs w:val="20"/>
        </w:rPr>
        <w:t>La mano de obra se constituye como el segundo elemento de los costos de producción, a</w:t>
      </w:r>
      <w:r w:rsidR="00496A29">
        <w:rPr>
          <w:sz w:val="20"/>
          <w:szCs w:val="20"/>
        </w:rPr>
        <w:t xml:space="preserve">l cual </w:t>
      </w:r>
      <w:r>
        <w:rPr>
          <w:sz w:val="20"/>
          <w:szCs w:val="20"/>
        </w:rPr>
        <w:t>se asigna el valor del trabajo realizado por las personas que se involucran con la producción y transformación de los insumos. Al igual que la materia prima, puede clasificarse como directa o indirecta</w:t>
      </w:r>
    </w:p>
    <w:p w:rsidR="00E1568D" w:rsidP="00D56EA3" w:rsidRDefault="00E1568D" w14:paraId="1639C735" w14:textId="419BEE28">
      <w:pPr>
        <w:ind w:firstLine="709"/>
        <w:jc w:val="both"/>
        <w:rPr>
          <w:sz w:val="20"/>
          <w:szCs w:val="20"/>
        </w:rPr>
      </w:pPr>
    </w:p>
    <w:p w:rsidR="00E1568D" w:rsidP="00514693" w:rsidRDefault="00E1568D" w14:paraId="5966274F" w14:textId="77777777">
      <w:pPr>
        <w:ind w:left="567"/>
        <w:jc w:val="both"/>
        <w:rPr>
          <w:sz w:val="20"/>
          <w:szCs w:val="20"/>
        </w:rPr>
      </w:pPr>
      <w:r>
        <w:rPr>
          <w:sz w:val="20"/>
          <w:szCs w:val="20"/>
        </w:rPr>
        <w:t>En principio, aquellos funcionarios cuya labor es trabajar transformando los insumos, son considerados mano de obra directa, por ejemplo, el operario encargado de ordeñar las vacas en una granja pecuaria. Por otro lado, la mano de obra indirecta incluye la labor desempeñada por trabajadores de apoyo o dirección del área, pero sin participar directamente sobre la producción. Ejemplo de esto son los vigilantes o supervisores de las áreas donde se encuentra el área de producción.</w:t>
      </w:r>
    </w:p>
    <w:p w:rsidR="00E1568D" w:rsidP="00514693" w:rsidRDefault="00E1568D" w14:paraId="5366E139" w14:textId="77777777">
      <w:pPr>
        <w:ind w:left="567" w:firstLine="709"/>
        <w:jc w:val="both"/>
        <w:rPr>
          <w:sz w:val="20"/>
          <w:szCs w:val="20"/>
        </w:rPr>
      </w:pPr>
    </w:p>
    <w:p w:rsidR="00E1568D" w:rsidP="00514693" w:rsidRDefault="00E1568D" w14:paraId="160C4D53" w14:textId="13A9EE17">
      <w:pPr>
        <w:ind w:left="567"/>
        <w:jc w:val="both"/>
        <w:rPr>
          <w:sz w:val="20"/>
          <w:szCs w:val="20"/>
        </w:rPr>
      </w:pPr>
      <w:r>
        <w:rPr>
          <w:sz w:val="20"/>
          <w:szCs w:val="20"/>
        </w:rPr>
        <w:t xml:space="preserve">Respecto a los elementos que componen el costo de la mano de obra, se deben tener presentes todas las remuneraciones asociadas a la relación con el trabajador, esto incluye las prestaciones sociales, la seguridad social, las bonificaciones y cualquier otra erogación que se </w:t>
      </w:r>
      <w:r w:rsidR="00514693">
        <w:rPr>
          <w:sz w:val="20"/>
          <w:szCs w:val="20"/>
        </w:rPr>
        <w:t>dé</w:t>
      </w:r>
      <w:r>
        <w:rPr>
          <w:sz w:val="20"/>
          <w:szCs w:val="20"/>
        </w:rPr>
        <w:t xml:space="preserve"> como retribución al trabajo prestado. Otros costos que podrían incluirse si la administración así lo considera son gastos accesorios como los de reclutamiento, auxilios, capacitaciones, entre otros. </w:t>
      </w:r>
    </w:p>
    <w:p w:rsidR="006E58A8" w:rsidP="00D56EA3" w:rsidRDefault="006E58A8" w14:paraId="58873900" w14:textId="56A29F2C">
      <w:pPr>
        <w:ind w:firstLine="709"/>
        <w:jc w:val="both"/>
        <w:rPr>
          <w:sz w:val="20"/>
          <w:szCs w:val="20"/>
        </w:rPr>
      </w:pPr>
    </w:p>
    <w:p w:rsidR="006E58A8" w:rsidP="00514693" w:rsidRDefault="00E1568D" w14:paraId="46F70FA7" w14:textId="3FFBDEC9">
      <w:pPr>
        <w:ind w:left="567"/>
        <w:jc w:val="both"/>
        <w:rPr>
          <w:sz w:val="20"/>
          <w:szCs w:val="20"/>
        </w:rPr>
      </w:pPr>
      <w:r w:rsidRPr="00514693">
        <w:rPr>
          <w:b/>
          <w:sz w:val="20"/>
          <w:szCs w:val="20"/>
        </w:rPr>
        <w:t>Costos indirectos de fabricación</w:t>
      </w:r>
      <w:r w:rsidR="00514693">
        <w:rPr>
          <w:b/>
          <w:sz w:val="20"/>
          <w:szCs w:val="20"/>
        </w:rPr>
        <w:t xml:space="preserve">. </w:t>
      </w:r>
      <w:r>
        <w:rPr>
          <w:sz w:val="20"/>
          <w:szCs w:val="20"/>
        </w:rPr>
        <w:t>Agrupan todas las erogaciones indirectas a la producción, incluye la materia prima y mano de obra que se catalogaron previamente como indirectas, y adicionan otros conceptos que no pueden atribuirse o destinarse de forma específica a cada unidad producida.</w:t>
      </w:r>
    </w:p>
    <w:p w:rsidR="00E1568D" w:rsidP="00D56EA3" w:rsidRDefault="00E1568D" w14:paraId="3B7F6168" w14:textId="20C89AA4">
      <w:pPr>
        <w:ind w:firstLine="709"/>
        <w:jc w:val="both"/>
        <w:rPr>
          <w:sz w:val="20"/>
          <w:szCs w:val="20"/>
        </w:rPr>
      </w:pPr>
    </w:p>
    <w:p w:rsidR="00E1568D" w:rsidP="002378D0" w:rsidRDefault="00E1568D" w14:paraId="4AE14079" w14:textId="20DF4AD4">
      <w:pPr>
        <w:ind w:left="567"/>
        <w:jc w:val="both"/>
        <w:rPr>
          <w:sz w:val="20"/>
          <w:szCs w:val="20"/>
        </w:rPr>
      </w:pPr>
      <w:r>
        <w:rPr>
          <w:sz w:val="20"/>
          <w:szCs w:val="20"/>
        </w:rPr>
        <w:t>Esta categoría absorbe todo valor residual que no cumpla con la clasificación de insumo directo, por lo que</w:t>
      </w:r>
      <w:r w:rsidR="002378D0">
        <w:rPr>
          <w:sz w:val="20"/>
          <w:szCs w:val="20"/>
        </w:rPr>
        <w:t>,</w:t>
      </w:r>
      <w:r>
        <w:rPr>
          <w:sz w:val="20"/>
          <w:szCs w:val="20"/>
        </w:rPr>
        <w:t xml:space="preserve"> de su precisión en el cálculo, depende la correcta estimación de los costos de producción. Ejemplo de otros rubros que encajan con esta clasificación son los mantenimientos hechos a las maquinarias, el combustible que estas requieren para producir o el arrendamiento del inmueble donde se ejecuta la producción</w:t>
      </w:r>
      <w:r w:rsidR="00487D5F">
        <w:rPr>
          <w:sz w:val="20"/>
          <w:szCs w:val="20"/>
        </w:rPr>
        <w:t>.</w:t>
      </w:r>
    </w:p>
    <w:p w:rsidR="00487D5F" w:rsidP="00D56EA3" w:rsidRDefault="00487D5F" w14:paraId="3563E129" w14:textId="53C1AEEC">
      <w:pPr>
        <w:ind w:firstLine="709"/>
        <w:jc w:val="both"/>
        <w:rPr>
          <w:sz w:val="20"/>
          <w:szCs w:val="20"/>
        </w:rPr>
      </w:pPr>
    </w:p>
    <w:p w:rsidRPr="000C05AF" w:rsidR="00DA53C8" w:rsidP="00993ADE" w:rsidRDefault="00DA53C8" w14:paraId="05EDE504" w14:textId="77777777">
      <w:pPr>
        <w:pStyle w:val="Prrafodelista"/>
        <w:numPr>
          <w:ilvl w:val="1"/>
          <w:numId w:val="16"/>
        </w:numPr>
        <w:pBdr>
          <w:top w:val="nil"/>
          <w:left w:val="nil"/>
          <w:bottom w:val="nil"/>
          <w:right w:val="nil"/>
          <w:between w:val="nil"/>
        </w:pBdr>
        <w:ind w:left="719" w:hanging="436"/>
        <w:rPr>
          <w:b/>
          <w:bCs/>
          <w:sz w:val="20"/>
          <w:szCs w:val="20"/>
        </w:rPr>
      </w:pPr>
      <w:r w:rsidRPr="000C05AF">
        <w:rPr>
          <w:b/>
          <w:bCs/>
          <w:sz w:val="20"/>
          <w:szCs w:val="20"/>
        </w:rPr>
        <w:t>Clasificación</w:t>
      </w:r>
    </w:p>
    <w:p w:rsidR="00487D5F" w:rsidP="00D56EA3" w:rsidRDefault="00487D5F" w14:paraId="48606315" w14:textId="77777777">
      <w:pPr>
        <w:ind w:firstLine="709"/>
        <w:jc w:val="both"/>
        <w:rPr>
          <w:sz w:val="20"/>
          <w:szCs w:val="20"/>
        </w:rPr>
      </w:pPr>
    </w:p>
    <w:p w:rsidR="006E58A8" w:rsidP="00993ADE" w:rsidRDefault="00E90968" w14:paraId="65337F47" w14:textId="5815E97D">
      <w:pPr>
        <w:jc w:val="both"/>
        <w:rPr>
          <w:sz w:val="20"/>
          <w:szCs w:val="20"/>
        </w:rPr>
      </w:pPr>
      <w:r>
        <w:rPr>
          <w:sz w:val="20"/>
          <w:szCs w:val="20"/>
        </w:rPr>
        <w:t>Una vez se tiene claridad del concepto de costo de producción y los elementos que lo integran, se pueden clasificar según diversos criterios como los siguientes:</w:t>
      </w:r>
    </w:p>
    <w:p w:rsidR="006E58A8" w:rsidP="00D56EA3" w:rsidRDefault="006E58A8" w14:paraId="2CF6DB4C" w14:textId="70867BCB">
      <w:pPr>
        <w:ind w:firstLine="709"/>
        <w:jc w:val="both"/>
        <w:rPr>
          <w:b/>
          <w:bCs/>
          <w:sz w:val="20"/>
          <w:szCs w:val="20"/>
        </w:rPr>
      </w:pPr>
    </w:p>
    <w:p w:rsidR="00BF4A96" w:rsidP="00D56EA3" w:rsidRDefault="00BF4A96" w14:paraId="7247FCC0" w14:textId="4FCD3880">
      <w:pPr>
        <w:ind w:firstLine="709"/>
        <w:jc w:val="both"/>
        <w:rPr>
          <w:b/>
          <w:bCs/>
          <w:sz w:val="20"/>
          <w:szCs w:val="20"/>
        </w:rPr>
      </w:pPr>
      <w:r>
        <w:rPr>
          <w:b/>
          <w:bCs/>
          <w:noProof/>
          <w:sz w:val="20"/>
          <w:szCs w:val="20"/>
          <w:lang w:val="es-ES"/>
        </w:rPr>
        <mc:AlternateContent>
          <mc:Choice Requires="wps">
            <w:drawing>
              <wp:inline distT="0" distB="0" distL="0" distR="0" wp14:anchorId="0EFD7446" wp14:editId="5FFA6807">
                <wp:extent cx="5705475" cy="247650"/>
                <wp:effectExtent l="0" t="0" r="28575" b="19050"/>
                <wp:docPr id="41" name="Cuadro de texto 41"/>
                <wp:cNvGraphicFramePr/>
                <a:graphic xmlns:a="http://schemas.openxmlformats.org/drawingml/2006/main">
                  <a:graphicData uri="http://schemas.microsoft.com/office/word/2010/wordprocessingShape">
                    <wps:wsp>
                      <wps:cNvSpPr txBox="1"/>
                      <wps:spPr>
                        <a:xfrm>
                          <a:off x="0" y="0"/>
                          <a:ext cx="5705475" cy="247650"/>
                        </a:xfrm>
                        <a:prstGeom prst="rect">
                          <a:avLst/>
                        </a:prstGeom>
                        <a:solidFill>
                          <a:srgbClr val="39A900"/>
                        </a:solidFill>
                        <a:ln w="6350">
                          <a:solidFill>
                            <a:prstClr val="black"/>
                          </a:solidFill>
                        </a:ln>
                      </wps:spPr>
                      <wps:txbx>
                        <w:txbxContent>
                          <w:p w:rsidRPr="00D844BF" w:rsidR="00FB0E35" w:rsidP="00BF4A96" w:rsidRDefault="00FB0E35" w14:paraId="4EB84211" w14:textId="68F4894E">
                            <w:pPr>
                              <w:jc w:val="center"/>
                              <w:rPr>
                                <w:b/>
                                <w:color w:val="FFFFFF" w:themeColor="background1"/>
                              </w:rPr>
                            </w:pPr>
                            <w:r w:rsidRPr="00BF4A96">
                              <w:rPr>
                                <w:b/>
                                <w:color w:val="FFFFFF" w:themeColor="background1"/>
                                <w:lang w:val="es-ES"/>
                              </w:rPr>
                              <w:t>DI_CF03_2.5_clasificación_costos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46C540E1">
              <v:shape id="Cuadro de texto 41" style="width:449.25pt;height:19.5pt;visibility:visible;mso-wrap-style:square;mso-left-percent:-10001;mso-top-percent:-10001;mso-position-horizontal:absolute;mso-position-horizontal-relative:char;mso-position-vertical:absolute;mso-position-vertical-relative:line;mso-left-percent:-10001;mso-top-percent:-10001;v-text-anchor:middle" o:spid="_x0000_s1046" fillcolor="#39a9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" w14:anchorId="0EFD7446">
                <v:textbox>
                  <w:txbxContent>
                    <w:p w:rsidRPr="00D844BF" w:rsidR="00FB0E35" w:rsidP="00BF4A96" w:rsidRDefault="00FB0E35" w14:paraId="1EFC4D3C" w14:textId="68F4894E">
                      <w:pPr>
                        <w:jc w:val="center"/>
                        <w:rPr>
                          <w:b/>
                          <w:color w:val="FFFFFF" w:themeColor="background1"/>
                        </w:rPr>
                      </w:pPr>
                      <w:r w:rsidRPr="00BF4A96">
                        <w:rPr>
                          <w:b/>
                          <w:color w:val="FFFFFF" w:themeColor="background1"/>
                          <w:lang w:val="es-ES"/>
                        </w:rPr>
                        <w:t>DI_CF03_2.5_clasificación_costos</w:t>
                      </w:r>
                    </w:p>
                  </w:txbxContent>
                </v:textbox>
                <w10:anchorlock/>
              </v:shape>
            </w:pict>
          </mc:Fallback>
        </mc:AlternateContent>
      </w:r>
    </w:p>
    <w:p w:rsidR="000072F4" w:rsidP="00D56EA3" w:rsidRDefault="000072F4" w14:paraId="34611E2E" w14:textId="40AF56BC">
      <w:pPr>
        <w:ind w:firstLine="709"/>
        <w:jc w:val="both"/>
        <w:rPr>
          <w:b/>
          <w:bCs/>
          <w:sz w:val="20"/>
          <w:szCs w:val="20"/>
        </w:rPr>
      </w:pPr>
    </w:p>
    <w:p w:rsidR="000072F4" w:rsidP="00D56EA3" w:rsidRDefault="000072F4" w14:paraId="12730338" w14:textId="77777777">
      <w:pPr>
        <w:ind w:firstLine="709"/>
        <w:jc w:val="both"/>
        <w:rPr>
          <w:sz w:val="20"/>
          <w:szCs w:val="20"/>
        </w:rPr>
      </w:pPr>
    </w:p>
    <w:p w:rsidRPr="004F132B" w:rsidR="00E83DA8" w:rsidP="00993ADE" w:rsidRDefault="00E83DA8" w14:paraId="3F5123C9" w14:textId="3883504D">
      <w:pPr>
        <w:pStyle w:val="Prrafodelista"/>
        <w:numPr>
          <w:ilvl w:val="1"/>
          <w:numId w:val="16"/>
        </w:numPr>
        <w:pBdr>
          <w:top w:val="nil"/>
          <w:left w:val="nil"/>
          <w:bottom w:val="nil"/>
          <w:right w:val="nil"/>
          <w:between w:val="nil"/>
        </w:pBdr>
        <w:ind w:left="719" w:hanging="436"/>
        <w:rPr>
          <w:b/>
          <w:bCs/>
          <w:sz w:val="20"/>
          <w:szCs w:val="20"/>
        </w:rPr>
      </w:pPr>
      <w:r w:rsidRPr="004F132B">
        <w:rPr>
          <w:b/>
          <w:bCs/>
          <w:sz w:val="20"/>
          <w:szCs w:val="20"/>
        </w:rPr>
        <w:t>Cálculo</w:t>
      </w:r>
    </w:p>
    <w:p w:rsidRPr="004F132B" w:rsidR="00E90968" w:rsidP="00D56EA3" w:rsidRDefault="00E90968" w14:paraId="0360E156" w14:textId="77777777">
      <w:pPr>
        <w:ind w:firstLine="709"/>
        <w:jc w:val="both"/>
        <w:rPr>
          <w:sz w:val="20"/>
          <w:szCs w:val="20"/>
        </w:rPr>
      </w:pPr>
    </w:p>
    <w:p w:rsidR="006E58A8" w:rsidP="00993ADE" w:rsidRDefault="00D63A99" w14:paraId="7CD1BC96" w14:textId="0A369980">
      <w:pPr>
        <w:jc w:val="both"/>
        <w:rPr>
          <w:sz w:val="20"/>
          <w:szCs w:val="20"/>
        </w:rPr>
      </w:pPr>
      <w:r w:rsidRPr="3ADEC033" w:rsidR="00D63A99">
        <w:rPr>
          <w:sz w:val="20"/>
          <w:szCs w:val="20"/>
        </w:rPr>
        <w:t xml:space="preserve">Si bien previamente se presentó una conceptualización de los elementos del costo de producción, determinar su valor es un proceso que demanda la aplicación de diversas metodologías para cada uno de ellos. A </w:t>
      </w:r>
      <w:r w:rsidRPr="3ADEC033" w:rsidR="00D63A99">
        <w:rPr>
          <w:sz w:val="20"/>
          <w:szCs w:val="20"/>
        </w:rPr>
        <w:t>continuación</w:t>
      </w:r>
      <w:r w:rsidRPr="3ADEC033" w:rsidR="466F0987">
        <w:rPr>
          <w:sz w:val="20"/>
          <w:szCs w:val="20"/>
        </w:rPr>
        <w:t>,</w:t>
      </w:r>
      <w:r w:rsidRPr="3ADEC033" w:rsidR="00D63A99">
        <w:rPr>
          <w:sz w:val="20"/>
          <w:szCs w:val="20"/>
        </w:rPr>
        <w:t xml:space="preserve"> se presentan los sistemas de más fácil accesibilidad para determinar el valor de cada uno de los elementos del costo</w:t>
      </w:r>
      <w:r w:rsidRPr="3ADEC033" w:rsidR="004F132B">
        <w:rPr>
          <w:sz w:val="20"/>
          <w:szCs w:val="20"/>
        </w:rPr>
        <w:t>.</w:t>
      </w:r>
    </w:p>
    <w:p w:rsidR="006C2F08" w:rsidP="00D56EA3" w:rsidRDefault="006C2F08" w14:paraId="5A0DBB85" w14:textId="5381E896">
      <w:pPr>
        <w:ind w:firstLine="709"/>
        <w:jc w:val="both"/>
        <w:rPr>
          <w:sz w:val="20"/>
          <w:szCs w:val="20"/>
        </w:rPr>
      </w:pPr>
    </w:p>
    <w:p w:rsidRPr="00D90701" w:rsidR="00D63A99" w:rsidP="00D90701" w:rsidRDefault="00D63A99" w14:paraId="2C4672B3" w14:textId="15EBC900">
      <w:pPr>
        <w:pStyle w:val="Prrafodelista"/>
        <w:numPr>
          <w:ilvl w:val="2"/>
          <w:numId w:val="16"/>
        </w:numPr>
        <w:ind w:left="1145"/>
        <w:jc w:val="both"/>
        <w:rPr>
          <w:bCs/>
          <w:i/>
          <w:sz w:val="20"/>
          <w:szCs w:val="20"/>
        </w:rPr>
      </w:pPr>
      <w:r w:rsidRPr="00D90701">
        <w:rPr>
          <w:bCs/>
          <w:i/>
          <w:sz w:val="20"/>
          <w:szCs w:val="20"/>
        </w:rPr>
        <w:t>Materia Prima</w:t>
      </w:r>
    </w:p>
    <w:p w:rsidR="006E58A8" w:rsidP="00D56EA3" w:rsidRDefault="006E58A8" w14:paraId="56F8B3E9" w14:textId="7198FBBD">
      <w:pPr>
        <w:ind w:firstLine="709"/>
        <w:jc w:val="both"/>
        <w:rPr>
          <w:sz w:val="20"/>
          <w:szCs w:val="20"/>
        </w:rPr>
      </w:pPr>
    </w:p>
    <w:p w:rsidR="00E10BCD" w:rsidP="00993ADE" w:rsidRDefault="00E10BCD" w14:paraId="27680FA1" w14:textId="72B38BD3" w14:noSpellErr="1">
      <w:pPr>
        <w:jc w:val="both"/>
        <w:rPr>
          <w:sz w:val="20"/>
          <w:szCs w:val="20"/>
        </w:rPr>
      </w:pPr>
      <w:r w:rsidRPr="3ADEC033" w:rsidR="00E10BCD">
        <w:rPr>
          <w:sz w:val="20"/>
          <w:szCs w:val="20"/>
        </w:rPr>
        <w:t>En este rubro se incluyen todos los insumos materiales para ser utilizados en la producción.</w:t>
      </w:r>
      <w:r w:rsidRPr="3ADEC033" w:rsidR="00E10BCD">
        <w:rPr>
          <w:sz w:val="20"/>
          <w:szCs w:val="20"/>
        </w:rPr>
        <w:t xml:space="preserve"> En el ámbito financiero, este tipo de elementos se clasifican como inventarios, y los sistemas utilizados para su valoración se encuentran regulados en la normativa colombiana. En la actualidad, se puede hacer uso de los dos siguientes sistemas:</w:t>
      </w:r>
    </w:p>
    <w:p w:rsidR="3ADEC033" w:rsidP="3ADEC033" w:rsidRDefault="3ADEC033" w14:paraId="303F9D8D" w14:textId="37787DAC">
      <w:pPr>
        <w:pStyle w:val="Normal"/>
        <w:jc w:val="both"/>
        <w:rPr>
          <w:sz w:val="20"/>
          <w:szCs w:val="20"/>
        </w:rPr>
      </w:pPr>
    </w:p>
    <w:p w:rsidR="00E10BCD" w:rsidP="00D56EA3" w:rsidRDefault="00255D7F" w14:paraId="65BC2B9B" w14:textId="6D0804FA">
      <w:pPr>
        <w:ind w:firstLine="709"/>
        <w:jc w:val="both"/>
        <w:rPr>
          <w:sz w:val="20"/>
          <w:szCs w:val="20"/>
        </w:rPr>
      </w:pPr>
      <w:r>
        <w:rPr>
          <w:b/>
          <w:bCs/>
          <w:noProof/>
          <w:sz w:val="20"/>
          <w:szCs w:val="20"/>
          <w:lang w:val="es-ES"/>
        </w:rPr>
        <mc:AlternateContent>
          <mc:Choice Requires="wps">
            <w:drawing>
              <wp:anchor distT="0" distB="0" distL="114300" distR="114300" simplePos="0" relativeHeight="251720704" behindDoc="0" locked="0" layoutInCell="1" allowOverlap="1" wp14:anchorId="1833F4F5" wp14:editId="703599F9">
                <wp:simplePos x="0" y="0"/>
                <wp:positionH relativeFrom="column">
                  <wp:posOffset>432435</wp:posOffset>
                </wp:positionH>
                <wp:positionV relativeFrom="paragraph">
                  <wp:posOffset>7620</wp:posOffset>
                </wp:positionV>
                <wp:extent cx="5705475" cy="571500"/>
                <wp:effectExtent l="0" t="0" r="28575" b="19050"/>
                <wp:wrapNone/>
                <wp:docPr id="8" name="Cuadro de texto 8"/>
                <wp:cNvGraphicFramePr/>
                <a:graphic xmlns:a="http://schemas.openxmlformats.org/drawingml/2006/main">
                  <a:graphicData uri="http://schemas.microsoft.com/office/word/2010/wordprocessingShape">
                    <wps:wsp>
                      <wps:cNvSpPr txBox="1"/>
                      <wps:spPr>
                        <a:xfrm>
                          <a:off x="0" y="0"/>
                          <a:ext cx="5705475" cy="571500"/>
                        </a:xfrm>
                        <a:prstGeom prst="rect">
                          <a:avLst/>
                        </a:prstGeom>
                        <a:solidFill>
                          <a:srgbClr val="39A900"/>
                        </a:solidFill>
                        <a:ln w="6350">
                          <a:solidFill>
                            <a:prstClr val="black"/>
                          </a:solidFill>
                        </a:ln>
                      </wps:spPr>
                      <wps:txbx>
                        <w:txbxContent>
                          <w:p w:rsidRPr="006C2F08" w:rsidR="006C2F08" w:rsidP="006C2F08" w:rsidRDefault="006C2F08" w14:paraId="4D6BA273" w14:textId="77777777">
                            <w:pPr>
                              <w:jc w:val="center"/>
                              <w:rPr>
                                <w:color w:val="FFFFFF" w:themeColor="background1"/>
                                <w:lang w:val="es-ES"/>
                              </w:rPr>
                            </w:pPr>
                            <w:r w:rsidRPr="006C2F08">
                              <w:rPr>
                                <w:color w:val="FFFFFF" w:themeColor="background1"/>
                                <w:lang w:val="es-ES"/>
                              </w:rPr>
                              <w:t>Pestañas</w:t>
                            </w:r>
                          </w:p>
                          <w:p w:rsidRPr="006C2F08" w:rsidR="006C2F08" w:rsidP="006C2F08" w:rsidRDefault="006C2F08" w14:paraId="325B7F33" w14:textId="1DE59495">
                            <w:pPr>
                              <w:jc w:val="center"/>
                              <w:rPr>
                                <w:color w:val="FFFFFF" w:themeColor="background1"/>
                              </w:rPr>
                            </w:pPr>
                            <w:r w:rsidRPr="006C2F08">
                              <w:rPr>
                                <w:color w:val="FFFFFF" w:themeColor="background1"/>
                                <w:lang w:val="es-ES"/>
                              </w:rPr>
                              <w:t>DI_CF03_2.</w:t>
                            </w:r>
                            <w:r w:rsidRPr="006C2F08">
                              <w:rPr>
                                <w:color w:val="FFFFFF" w:themeColor="background1"/>
                                <w:lang w:val="es-ES"/>
                              </w:rPr>
                              <w:t>6</w:t>
                            </w:r>
                            <w:r w:rsidRPr="006C2F08">
                              <w:rPr>
                                <w:color w:val="FFFFFF" w:themeColor="background1"/>
                                <w:lang w:val="es-ES"/>
                              </w:rPr>
                              <w:t>_</w:t>
                            </w:r>
                            <w:r w:rsidR="00255D7F">
                              <w:rPr>
                                <w:color w:val="FFFFFF" w:themeColor="background1"/>
                                <w:lang w:val="es-ES"/>
                              </w:rPr>
                              <w:t>Materia_prima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4800016B">
              <v:shape id="Cuadro de texto 8" style="position:absolute;left:0;text-align:left;margin-left:34.05pt;margin-top:.6pt;width:449.25pt;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47" fillcolor="#39a9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" w14:anchorId="1833F4F5">
                <v:textbox>
                  <w:txbxContent>
                    <w:p w:rsidRPr="006C2F08" w:rsidR="006C2F08" w:rsidP="006C2F08" w:rsidRDefault="006C2F08" w14:paraId="49ABB811" w14:textId="77777777">
                      <w:pPr>
                        <w:jc w:val="center"/>
                        <w:rPr>
                          <w:color w:val="FFFFFF" w:themeColor="background1"/>
                          <w:lang w:val="es-ES"/>
                        </w:rPr>
                      </w:pPr>
                      <w:r w:rsidRPr="006C2F08">
                        <w:rPr>
                          <w:color w:val="FFFFFF" w:themeColor="background1"/>
                          <w:lang w:val="es-ES"/>
                        </w:rPr>
                        <w:t>Pestañas</w:t>
                      </w:r>
                    </w:p>
                    <w:p w:rsidRPr="006C2F08" w:rsidR="006C2F08" w:rsidP="006C2F08" w:rsidRDefault="006C2F08" w14:paraId="24AE7017" w14:textId="1DE59495">
                      <w:pPr>
                        <w:jc w:val="center"/>
                        <w:rPr>
                          <w:color w:val="FFFFFF" w:themeColor="background1"/>
                        </w:rPr>
                      </w:pPr>
                      <w:r w:rsidRPr="006C2F08">
                        <w:rPr>
                          <w:color w:val="FFFFFF" w:themeColor="background1"/>
                          <w:lang w:val="es-ES"/>
                        </w:rPr>
                        <w:t>DI_CF03_2.</w:t>
                      </w:r>
                      <w:r w:rsidRPr="006C2F08">
                        <w:rPr>
                          <w:color w:val="FFFFFF" w:themeColor="background1"/>
                          <w:lang w:val="es-ES"/>
                        </w:rPr>
                        <w:t>6</w:t>
                      </w:r>
                      <w:r w:rsidRPr="006C2F08">
                        <w:rPr>
                          <w:color w:val="FFFFFF" w:themeColor="background1"/>
                          <w:lang w:val="es-ES"/>
                        </w:rPr>
                        <w:t>_</w:t>
                      </w:r>
                      <w:r w:rsidR="00255D7F">
                        <w:rPr>
                          <w:color w:val="FFFFFF" w:themeColor="background1"/>
                          <w:lang w:val="es-ES"/>
                        </w:rPr>
                        <w:t>Materia_prima</w:t>
                      </w:r>
                    </w:p>
                  </w:txbxContent>
                </v:textbox>
              </v:shape>
            </w:pict>
          </mc:Fallback>
        </mc:AlternateContent>
      </w:r>
    </w:p>
    <w:p w:rsidR="00255D7F" w:rsidP="00D56EA3" w:rsidRDefault="00255D7F" w14:paraId="610C9E58" w14:textId="77777777">
      <w:pPr>
        <w:ind w:firstLine="709"/>
        <w:jc w:val="both"/>
        <w:rPr>
          <w:sz w:val="20"/>
          <w:szCs w:val="20"/>
        </w:rPr>
      </w:pPr>
    </w:p>
    <w:p w:rsidR="00255D7F" w:rsidP="00D56EA3" w:rsidRDefault="00255D7F" w14:paraId="3C23883C" w14:textId="77777777">
      <w:pPr>
        <w:ind w:firstLine="709"/>
        <w:jc w:val="both"/>
        <w:rPr>
          <w:sz w:val="20"/>
          <w:szCs w:val="20"/>
        </w:rPr>
      </w:pPr>
    </w:p>
    <w:p w:rsidR="00255D7F" w:rsidP="00D56EA3" w:rsidRDefault="00255D7F" w14:paraId="3A2E3FB6" w14:textId="77777777">
      <w:pPr>
        <w:ind w:firstLine="709"/>
        <w:jc w:val="both"/>
        <w:rPr>
          <w:sz w:val="20"/>
          <w:szCs w:val="20"/>
        </w:rPr>
      </w:pPr>
    </w:p>
    <w:p w:rsidR="00255D7F" w:rsidP="00D56EA3" w:rsidRDefault="00255D7F" w14:paraId="1B4F01C3" w14:textId="77777777">
      <w:pPr>
        <w:ind w:firstLine="709"/>
        <w:jc w:val="both"/>
        <w:rPr>
          <w:sz w:val="20"/>
          <w:szCs w:val="20"/>
        </w:rPr>
      </w:pPr>
    </w:p>
    <w:p w:rsidR="00F179E4" w:rsidP="00993ADE" w:rsidRDefault="00F179E4" w14:paraId="24EA3050" w14:textId="77777777" w14:noSpellErr="1">
      <w:pPr>
        <w:jc w:val="both"/>
        <w:rPr>
          <w:sz w:val="20"/>
          <w:szCs w:val="20"/>
        </w:rPr>
      </w:pPr>
      <w:commentRangeStart w:id="12"/>
      <w:r w:rsidRPr="3ADEC033" w:rsidR="00F179E4">
        <w:rPr>
          <w:sz w:val="20"/>
          <w:szCs w:val="20"/>
        </w:rPr>
        <w:t xml:space="preserve">En Colombia, la legislación tributaria solo permite el uso de los sistemas PEPS y promedio ponderado, dado que son los que gozan de mayor precisión a la hora de determinar el costo de los inventarios. </w:t>
      </w:r>
      <w:r w:rsidRPr="3ADEC033" w:rsidR="00F179E4">
        <w:rPr>
          <w:sz w:val="20"/>
          <w:szCs w:val="20"/>
        </w:rPr>
        <w:t xml:space="preserve">Cualquier de los dos, hace uso de una herramienta conocida como </w:t>
      </w:r>
      <w:r w:rsidRPr="3ADEC033" w:rsidR="00F179E4">
        <w:rPr>
          <w:i w:val="1"/>
          <w:iCs w:val="1"/>
          <w:sz w:val="20"/>
          <w:szCs w:val="20"/>
        </w:rPr>
        <w:t>Kárdex</w:t>
      </w:r>
      <w:r w:rsidRPr="3ADEC033" w:rsidR="00F179E4">
        <w:rPr>
          <w:sz w:val="20"/>
          <w:szCs w:val="20"/>
        </w:rPr>
        <w:t>, que consta de una hoja de trabajo en la que se computan las compras efectuadas en orden cronológico; de esta misma forma, se reconocen las salidas cuando se utilizan en el proceso de producción.</w:t>
      </w:r>
      <w:r w:rsidRPr="3ADEC033" w:rsidR="00F179E4">
        <w:rPr>
          <w:sz w:val="20"/>
          <w:szCs w:val="20"/>
        </w:rPr>
        <w:t xml:space="preserve"> </w:t>
      </w:r>
    </w:p>
    <w:p w:rsidR="3ADEC033" w:rsidP="3ADEC033" w:rsidRDefault="3ADEC033" w14:paraId="0669D783" w14:textId="0D62F057">
      <w:pPr>
        <w:pStyle w:val="Normal"/>
        <w:jc w:val="both"/>
        <w:rPr>
          <w:sz w:val="20"/>
          <w:szCs w:val="20"/>
        </w:rPr>
      </w:pPr>
    </w:p>
    <w:p w:rsidR="004A19C8" w:rsidP="00993ADE" w:rsidRDefault="004A19C8" w14:paraId="03DF4ECE" w14:textId="1E615520">
      <w:pPr>
        <w:jc w:val="both"/>
        <w:rPr>
          <w:sz w:val="20"/>
          <w:szCs w:val="20"/>
        </w:rPr>
      </w:pPr>
      <w:r>
        <w:rPr>
          <w:noProof/>
          <w:sz w:val="20"/>
          <w:szCs w:val="20"/>
          <w:lang w:val="es-ES"/>
        </w:rPr>
        <mc:AlternateContent>
          <mc:Choice Requires="wps">
            <w:drawing>
              <wp:anchor distT="0" distB="0" distL="114300" distR="114300" simplePos="0" relativeHeight="251721728" behindDoc="0" locked="0" layoutInCell="1" allowOverlap="1" wp14:anchorId="170B7B27" wp14:editId="11575E4E">
                <wp:simplePos x="0" y="0"/>
                <wp:positionH relativeFrom="column">
                  <wp:posOffset>165735</wp:posOffset>
                </wp:positionH>
                <wp:positionV relativeFrom="paragraph">
                  <wp:posOffset>69215</wp:posOffset>
                </wp:positionV>
                <wp:extent cx="6048375" cy="523875"/>
                <wp:effectExtent l="0" t="0" r="28575" b="28575"/>
                <wp:wrapNone/>
                <wp:docPr id="44" name="Cuadro de texto 44"/>
                <wp:cNvGraphicFramePr/>
                <a:graphic xmlns:a="http://schemas.openxmlformats.org/drawingml/2006/main">
                  <a:graphicData uri="http://schemas.microsoft.com/office/word/2010/wordprocessingShape">
                    <wps:wsp>
                      <wps:cNvSpPr txBox="1"/>
                      <wps:spPr>
                        <a:xfrm>
                          <a:off x="0" y="0"/>
                          <a:ext cx="6048375"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19C8" w:rsidP="004A19C8" w:rsidRDefault="004A19C8" w14:paraId="6F5231CA" w14:textId="0FAB7498">
                            <w:pPr>
                              <w:jc w:val="both"/>
                              <w:rPr>
                                <w:sz w:val="20"/>
                                <w:szCs w:val="20"/>
                              </w:rPr>
                            </w:pPr>
                            <w:r w:rsidRPr="004A19C8">
                              <w:rPr>
                                <w:sz w:val="20"/>
                                <w:szCs w:val="20"/>
                                <w:highlight w:val="yellow"/>
                              </w:rPr>
                              <w:t xml:space="preserve">En el </w:t>
                            </w:r>
                            <w:r w:rsidRPr="00C77533">
                              <w:rPr>
                                <w:b/>
                                <w:sz w:val="20"/>
                                <w:szCs w:val="20"/>
                                <w:highlight w:val="yellow"/>
                              </w:rPr>
                              <w:t>Anexo 1_</w:t>
                            </w:r>
                            <w:r w:rsidRPr="00C77533">
                              <w:rPr>
                                <w:b/>
                                <w:highlight w:val="yellow"/>
                              </w:rPr>
                              <w:t xml:space="preserve"> </w:t>
                            </w:r>
                            <w:r w:rsidRPr="00C77533">
                              <w:rPr>
                                <w:b/>
                                <w:sz w:val="20"/>
                                <w:szCs w:val="20"/>
                                <w:highlight w:val="yellow"/>
                              </w:rPr>
                              <w:t xml:space="preserve">Hoja de </w:t>
                            </w:r>
                            <w:proofErr w:type="spellStart"/>
                            <w:r w:rsidRPr="00C77533">
                              <w:rPr>
                                <w:b/>
                                <w:i/>
                                <w:sz w:val="20"/>
                                <w:szCs w:val="20"/>
                                <w:highlight w:val="yellow"/>
                              </w:rPr>
                              <w:t>kárdex</w:t>
                            </w:r>
                            <w:proofErr w:type="spellEnd"/>
                            <w:r w:rsidRPr="004A19C8">
                              <w:rPr>
                                <w:sz w:val="20"/>
                                <w:szCs w:val="20"/>
                                <w:highlight w:val="yellow"/>
                              </w:rPr>
                              <w:t>, podrá consultar ejemplos relacionados con este tipo de herramienta, en donde se ofrece de mayor precisión al respecto</w:t>
                            </w:r>
                            <w:r w:rsidR="00EE22EE">
                              <w:rPr>
                                <w:sz w:val="20"/>
                                <w:szCs w:val="20"/>
                              </w:rPr>
                              <w:t>.</w:t>
                            </w:r>
                          </w:p>
                          <w:p w:rsidR="004A19C8" w:rsidRDefault="004A19C8" w14:paraId="0A6785D2"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015BA9F4">
              <v:shape id="Cuadro de texto 44" style="position:absolute;left:0;text-align:left;margin-left:13.05pt;margin-top:5.45pt;width:476.25pt;height:41.25pt;z-index:251721728;visibility:visible;mso-wrap-style:square;mso-wrap-distance-left:9pt;mso-wrap-distance-top:0;mso-wrap-distance-right:9pt;mso-wrap-distance-bottom:0;mso-position-horizontal:absolute;mso-position-horizontal-relative:text;mso-position-vertical:absolute;mso-position-vertical-relative:text;v-text-anchor:top" o:spid="_x0000_s104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" w14:anchorId="170B7B27">
                <v:textbox>
                  <w:txbxContent>
                    <w:p w:rsidR="004A19C8" w:rsidP="004A19C8" w:rsidRDefault="004A19C8" w14:paraId="5067388D" w14:textId="0FAB7498">
                      <w:pPr>
                        <w:jc w:val="both"/>
                        <w:rPr>
                          <w:sz w:val="20"/>
                          <w:szCs w:val="20"/>
                        </w:rPr>
                      </w:pPr>
                      <w:r w:rsidRPr="004A19C8">
                        <w:rPr>
                          <w:sz w:val="20"/>
                          <w:szCs w:val="20"/>
                          <w:highlight w:val="yellow"/>
                        </w:rPr>
                        <w:t xml:space="preserve">En el </w:t>
                      </w:r>
                      <w:r w:rsidRPr="00C77533">
                        <w:rPr>
                          <w:b/>
                          <w:sz w:val="20"/>
                          <w:szCs w:val="20"/>
                          <w:highlight w:val="yellow"/>
                        </w:rPr>
                        <w:t>Anexo 1_</w:t>
                      </w:r>
                      <w:r w:rsidRPr="00C77533">
                        <w:rPr>
                          <w:b/>
                          <w:highlight w:val="yellow"/>
                        </w:rPr>
                        <w:t xml:space="preserve"> </w:t>
                      </w:r>
                      <w:r w:rsidRPr="00C77533">
                        <w:rPr>
                          <w:b/>
                          <w:sz w:val="20"/>
                          <w:szCs w:val="20"/>
                          <w:highlight w:val="yellow"/>
                        </w:rPr>
                        <w:t xml:space="preserve">Hoja de </w:t>
                      </w:r>
                      <w:proofErr w:type="spellStart"/>
                      <w:r w:rsidRPr="00C77533">
                        <w:rPr>
                          <w:b/>
                          <w:i/>
                          <w:sz w:val="20"/>
                          <w:szCs w:val="20"/>
                          <w:highlight w:val="yellow"/>
                        </w:rPr>
                        <w:t>kárdex</w:t>
                      </w:r>
                      <w:proofErr w:type="spellEnd"/>
                      <w:r w:rsidRPr="004A19C8">
                        <w:rPr>
                          <w:sz w:val="20"/>
                          <w:szCs w:val="20"/>
                          <w:highlight w:val="yellow"/>
                        </w:rPr>
                        <w:t>, podrá consultar ejemplos relacionados con este tipo de herramienta, en donde se ofrece de mayor precisión al respecto</w:t>
                      </w:r>
                      <w:r w:rsidR="00EE22EE">
                        <w:rPr>
                          <w:sz w:val="20"/>
                          <w:szCs w:val="20"/>
                        </w:rPr>
                        <w:t>.</w:t>
                      </w:r>
                    </w:p>
                    <w:p w:rsidR="004A19C8" w:rsidRDefault="004A19C8" w14:paraId="672A6659" w14:textId="77777777"/>
                  </w:txbxContent>
                </v:textbox>
              </v:shape>
            </w:pict>
          </mc:Fallback>
        </mc:AlternateContent>
      </w:r>
    </w:p>
    <w:p w:rsidR="00F179E4" w:rsidP="004A19C8" w:rsidRDefault="00797F70" w14:paraId="53770708" w14:textId="77777777">
      <w:pPr>
        <w:jc w:val="both"/>
        <w:rPr>
          <w:sz w:val="20"/>
          <w:szCs w:val="20"/>
        </w:rPr>
      </w:pPr>
      <w:commentRangeEnd w:id="12"/>
      <w:r>
        <w:rPr>
          <w:rStyle w:val="Refdecomentario"/>
        </w:rPr>
        <w:commentReference w:id="12"/>
      </w:r>
    </w:p>
    <w:p w:rsidR="00993ADE" w:rsidP="00993ADE" w:rsidRDefault="00993ADE" w14:paraId="3D695237" w14:textId="77777777">
      <w:pPr>
        <w:jc w:val="both"/>
        <w:rPr>
          <w:sz w:val="20"/>
          <w:szCs w:val="20"/>
        </w:rPr>
      </w:pPr>
    </w:p>
    <w:p w:rsidR="004B7A17" w:rsidP="00D56EA3" w:rsidRDefault="004B7A17" w14:paraId="6F3EFBCD" w14:textId="61CCE20F">
      <w:pPr>
        <w:ind w:firstLine="709"/>
        <w:jc w:val="both"/>
        <w:rPr>
          <w:sz w:val="20"/>
          <w:szCs w:val="20"/>
        </w:rPr>
      </w:pPr>
    </w:p>
    <w:p w:rsidR="004B7A17" w:rsidP="00993ADE" w:rsidRDefault="0066775F" w14:paraId="0FB99C09" w14:textId="20D44198">
      <w:pPr>
        <w:jc w:val="both"/>
        <w:rPr>
          <w:sz w:val="20"/>
          <w:szCs w:val="20"/>
        </w:rPr>
      </w:pPr>
      <w:r>
        <w:rPr>
          <w:sz w:val="20"/>
          <w:szCs w:val="20"/>
        </w:rPr>
        <w:t xml:space="preserve">De la comparación de las dos hojas de </w:t>
      </w:r>
      <w:r w:rsidRPr="00C64D7B">
        <w:rPr>
          <w:i/>
          <w:sz w:val="20"/>
          <w:szCs w:val="20"/>
        </w:rPr>
        <w:t>Kárdex</w:t>
      </w:r>
      <w:r>
        <w:rPr>
          <w:sz w:val="20"/>
          <w:szCs w:val="20"/>
        </w:rPr>
        <w:t xml:space="preserve"> se evidencian diferencias en la valoración, pese a que la situación práctica fue la misma. </w:t>
      </w:r>
      <w:r w:rsidR="00705732">
        <w:rPr>
          <w:sz w:val="20"/>
          <w:szCs w:val="20"/>
        </w:rPr>
        <w:t>Si bien la totalidad de la materia prima adquirida es la misma, la asignación a las órdenes de producción varía, lo que también afecta el valor del inventario final. La elección del sistema a utilizar dependerá del juicio del encargado del sistema de costeo, ambos modelos son adecuados y ofrecen un nivel razonable de precisión</w:t>
      </w:r>
      <w:r w:rsidR="00B57711">
        <w:rPr>
          <w:sz w:val="20"/>
          <w:szCs w:val="20"/>
        </w:rPr>
        <w:t>, ver tabla 3.</w:t>
      </w:r>
    </w:p>
    <w:p w:rsidR="004B7A17" w:rsidP="00D56EA3" w:rsidRDefault="004B7A17" w14:paraId="4A5224CA" w14:textId="4C5A443B">
      <w:pPr>
        <w:ind w:firstLine="709"/>
        <w:jc w:val="both"/>
        <w:rPr>
          <w:sz w:val="20"/>
          <w:szCs w:val="20"/>
        </w:rPr>
      </w:pPr>
    </w:p>
    <w:p w:rsidRPr="00425284" w:rsidR="00705732" w:rsidP="00705732" w:rsidRDefault="00705732" w14:paraId="378416AF" w14:textId="4880C8FD">
      <w:pPr>
        <w:rPr>
          <w:b/>
          <w:bCs/>
          <w:sz w:val="20"/>
          <w:szCs w:val="20"/>
        </w:rPr>
      </w:pPr>
      <w:r w:rsidRPr="00425284">
        <w:rPr>
          <w:b/>
          <w:bCs/>
          <w:sz w:val="20"/>
          <w:szCs w:val="20"/>
        </w:rPr>
        <w:t xml:space="preserve">Tabla </w:t>
      </w:r>
      <w:r w:rsidR="00EE22EE">
        <w:rPr>
          <w:b/>
          <w:bCs/>
          <w:sz w:val="20"/>
          <w:szCs w:val="20"/>
        </w:rPr>
        <w:t>3</w:t>
      </w:r>
    </w:p>
    <w:p w:rsidR="00705732" w:rsidP="00705732" w:rsidRDefault="00705732" w14:paraId="61670712" w14:textId="7CE57DA3">
      <w:pPr>
        <w:rPr>
          <w:i/>
          <w:iCs/>
          <w:sz w:val="20"/>
          <w:szCs w:val="20"/>
        </w:rPr>
      </w:pPr>
      <w:r>
        <w:rPr>
          <w:i/>
          <w:iCs/>
          <w:sz w:val="20"/>
          <w:szCs w:val="20"/>
        </w:rPr>
        <w:t>Comparativa sistemas de valuación de inventario</w:t>
      </w:r>
    </w:p>
    <w:p w:rsidRPr="00187E5B" w:rsidR="00705732" w:rsidP="00705732" w:rsidRDefault="00705732" w14:paraId="0B11CDCE" w14:textId="77777777">
      <w:pPr>
        <w:rPr>
          <w:sz w:val="20"/>
          <w:szCs w:val="20"/>
          <w:lang w:val="es-ES"/>
        </w:rPr>
      </w:pPr>
    </w:p>
    <w:tbl>
      <w:tblPr>
        <w:tblStyle w:val="Tabladelista6concolores-nfasis6"/>
        <w:tblW w:w="4650" w:type="dxa"/>
        <w:jc w:val="center"/>
        <w:tblLook w:val="04A0" w:firstRow="1" w:lastRow="0" w:firstColumn="1" w:lastColumn="0" w:noHBand="0" w:noVBand="1"/>
      </w:tblPr>
      <w:tblGrid>
        <w:gridCol w:w="2320"/>
        <w:gridCol w:w="1080"/>
        <w:gridCol w:w="1250"/>
      </w:tblGrid>
      <w:tr w:rsidRPr="00D24E1E" w:rsidR="00705732" w:rsidTr="004106A3" w14:paraId="5D071350" w14:textId="77777777">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320" w:type="dxa"/>
            <w:noWrap/>
            <w:vAlign w:val="center"/>
            <w:hideMark/>
          </w:tcPr>
          <w:p w:rsidRPr="00D24E1E" w:rsidR="00705732" w:rsidP="004106A3" w:rsidRDefault="00705732" w14:paraId="48873307" w14:textId="77777777">
            <w:pPr>
              <w:rPr>
                <w:rFonts w:eastAsia="Times New Roman"/>
                <w:color w:val="000000"/>
                <w:sz w:val="20"/>
                <w:szCs w:val="20"/>
                <w:lang w:val="es-ES"/>
              </w:rPr>
            </w:pPr>
          </w:p>
        </w:tc>
        <w:tc>
          <w:tcPr>
            <w:tcW w:w="1080" w:type="dxa"/>
            <w:noWrap/>
            <w:vAlign w:val="center"/>
            <w:hideMark/>
          </w:tcPr>
          <w:p w:rsidRPr="00D24E1E" w:rsidR="00705732" w:rsidP="004106A3" w:rsidRDefault="00705732" w14:paraId="05BD6631" w14:textId="77777777">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s-ES"/>
              </w:rPr>
            </w:pPr>
            <w:r w:rsidRPr="00D24E1E">
              <w:rPr>
                <w:rFonts w:eastAsia="Times New Roman"/>
                <w:color w:val="000000"/>
                <w:sz w:val="20"/>
                <w:szCs w:val="20"/>
                <w:lang w:val="es-ES"/>
              </w:rPr>
              <w:t>PEPS</w:t>
            </w:r>
          </w:p>
        </w:tc>
        <w:tc>
          <w:tcPr>
            <w:tcW w:w="1250" w:type="dxa"/>
            <w:noWrap/>
            <w:vAlign w:val="center"/>
            <w:hideMark/>
          </w:tcPr>
          <w:p w:rsidRPr="00D24E1E" w:rsidR="00705732" w:rsidP="004106A3" w:rsidRDefault="00705732" w14:paraId="4E0626B0" w14:textId="77777777">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s-ES"/>
              </w:rPr>
            </w:pPr>
            <w:r w:rsidRPr="00D24E1E">
              <w:rPr>
                <w:rFonts w:eastAsia="Times New Roman"/>
                <w:color w:val="000000"/>
                <w:sz w:val="20"/>
                <w:szCs w:val="20"/>
                <w:lang w:val="es-ES"/>
              </w:rPr>
              <w:t xml:space="preserve">Promedio </w:t>
            </w:r>
            <w:r w:rsidRPr="00523A04">
              <w:rPr>
                <w:rFonts w:eastAsia="Times New Roman"/>
                <w:color w:val="000000"/>
                <w:sz w:val="20"/>
                <w:szCs w:val="20"/>
                <w:lang w:val="es-ES"/>
              </w:rPr>
              <w:t>p</w:t>
            </w:r>
            <w:r w:rsidRPr="00D24E1E">
              <w:rPr>
                <w:rFonts w:eastAsia="Times New Roman"/>
                <w:color w:val="000000"/>
                <w:sz w:val="20"/>
                <w:szCs w:val="20"/>
                <w:lang w:val="es-ES"/>
              </w:rPr>
              <w:t>onderado</w:t>
            </w:r>
          </w:p>
        </w:tc>
      </w:tr>
      <w:tr w:rsidRPr="00D24E1E" w:rsidR="00705732" w:rsidTr="004106A3" w14:paraId="685727DB" w14:textId="77777777">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320" w:type="dxa"/>
            <w:noWrap/>
            <w:vAlign w:val="center"/>
            <w:hideMark/>
          </w:tcPr>
          <w:p w:rsidRPr="00D24E1E" w:rsidR="00705732" w:rsidP="004106A3" w:rsidRDefault="00705732" w14:paraId="737CDB0C" w14:textId="77777777">
            <w:pPr>
              <w:rPr>
                <w:rFonts w:eastAsia="Times New Roman"/>
                <w:color w:val="000000"/>
                <w:sz w:val="20"/>
                <w:szCs w:val="20"/>
                <w:lang w:val="es-ES"/>
              </w:rPr>
            </w:pPr>
            <w:r w:rsidRPr="00D24E1E">
              <w:rPr>
                <w:rFonts w:eastAsia="Times New Roman"/>
                <w:color w:val="000000"/>
                <w:sz w:val="20"/>
                <w:szCs w:val="20"/>
                <w:lang w:val="es-ES"/>
              </w:rPr>
              <w:t>Costo de la materia prima</w:t>
            </w:r>
          </w:p>
        </w:tc>
        <w:tc>
          <w:tcPr>
            <w:tcW w:w="1080" w:type="dxa"/>
            <w:noWrap/>
            <w:vAlign w:val="center"/>
            <w:hideMark/>
          </w:tcPr>
          <w:p w:rsidRPr="00D24E1E" w:rsidR="00705732" w:rsidP="004106A3" w:rsidRDefault="00705732" w14:paraId="17EC4649" w14:textId="77777777">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s-ES"/>
              </w:rPr>
            </w:pPr>
            <w:r w:rsidRPr="00D24E1E">
              <w:rPr>
                <w:rFonts w:eastAsia="Times New Roman"/>
                <w:color w:val="000000"/>
                <w:sz w:val="20"/>
                <w:szCs w:val="20"/>
                <w:lang w:val="es-ES"/>
              </w:rPr>
              <w:t xml:space="preserve">404.000 </w:t>
            </w:r>
          </w:p>
        </w:tc>
        <w:tc>
          <w:tcPr>
            <w:tcW w:w="1250" w:type="dxa"/>
            <w:noWrap/>
            <w:vAlign w:val="center"/>
            <w:hideMark/>
          </w:tcPr>
          <w:p w:rsidRPr="00D24E1E" w:rsidR="00705732" w:rsidP="004106A3" w:rsidRDefault="00705732" w14:paraId="5E5119C9" w14:textId="77777777">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s-ES"/>
              </w:rPr>
            </w:pPr>
            <w:r w:rsidRPr="00D24E1E">
              <w:rPr>
                <w:rFonts w:eastAsia="Times New Roman"/>
                <w:color w:val="000000"/>
                <w:sz w:val="20"/>
                <w:szCs w:val="20"/>
                <w:lang w:val="es-ES"/>
              </w:rPr>
              <w:t xml:space="preserve">472.286 </w:t>
            </w:r>
          </w:p>
        </w:tc>
      </w:tr>
      <w:tr w:rsidRPr="00D24E1E" w:rsidR="00705732" w:rsidTr="004106A3" w14:paraId="1B7E105A" w14:textId="77777777">
        <w:trPr>
          <w:trHeight w:val="255"/>
          <w:jc w:val="center"/>
        </w:trPr>
        <w:tc>
          <w:tcPr>
            <w:cnfStyle w:val="001000000000" w:firstRow="0" w:lastRow="0" w:firstColumn="1" w:lastColumn="0" w:oddVBand="0" w:evenVBand="0" w:oddHBand="0" w:evenHBand="0" w:firstRowFirstColumn="0" w:firstRowLastColumn="0" w:lastRowFirstColumn="0" w:lastRowLastColumn="0"/>
            <w:tcW w:w="2320" w:type="dxa"/>
            <w:noWrap/>
            <w:vAlign w:val="center"/>
            <w:hideMark/>
          </w:tcPr>
          <w:p w:rsidRPr="00D24E1E" w:rsidR="00705732" w:rsidP="004106A3" w:rsidRDefault="00705732" w14:paraId="72A0F5B7" w14:textId="77777777">
            <w:pPr>
              <w:rPr>
                <w:rFonts w:eastAsia="Times New Roman"/>
                <w:color w:val="000000"/>
                <w:sz w:val="20"/>
                <w:szCs w:val="20"/>
                <w:lang w:val="es-ES"/>
              </w:rPr>
            </w:pPr>
            <w:r w:rsidRPr="00D24E1E">
              <w:rPr>
                <w:rFonts w:eastAsia="Times New Roman"/>
                <w:color w:val="000000"/>
                <w:sz w:val="20"/>
                <w:szCs w:val="20"/>
                <w:lang w:val="es-ES"/>
              </w:rPr>
              <w:t>Inventario final</w:t>
            </w:r>
          </w:p>
        </w:tc>
        <w:tc>
          <w:tcPr>
            <w:tcW w:w="1080" w:type="dxa"/>
            <w:noWrap/>
            <w:vAlign w:val="center"/>
            <w:hideMark/>
          </w:tcPr>
          <w:p w:rsidRPr="00D24E1E" w:rsidR="00705732" w:rsidP="004106A3" w:rsidRDefault="00705732" w14:paraId="23FF62AC"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s-ES"/>
              </w:rPr>
            </w:pPr>
            <w:r w:rsidRPr="00D24E1E">
              <w:rPr>
                <w:rFonts w:eastAsia="Times New Roman"/>
                <w:color w:val="000000"/>
                <w:sz w:val="20"/>
                <w:szCs w:val="20"/>
                <w:lang w:val="es-ES"/>
              </w:rPr>
              <w:t xml:space="preserve">466.000 </w:t>
            </w:r>
          </w:p>
        </w:tc>
        <w:tc>
          <w:tcPr>
            <w:tcW w:w="1250" w:type="dxa"/>
            <w:noWrap/>
            <w:vAlign w:val="center"/>
            <w:hideMark/>
          </w:tcPr>
          <w:p w:rsidRPr="00D24E1E" w:rsidR="00705732" w:rsidP="004106A3" w:rsidRDefault="00705732" w14:paraId="17791742"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s-ES"/>
              </w:rPr>
            </w:pPr>
            <w:r w:rsidRPr="00D24E1E">
              <w:rPr>
                <w:rFonts w:eastAsia="Times New Roman"/>
                <w:color w:val="000000"/>
                <w:sz w:val="20"/>
                <w:szCs w:val="20"/>
                <w:lang w:val="es-ES"/>
              </w:rPr>
              <w:t xml:space="preserve">397.714 </w:t>
            </w:r>
          </w:p>
        </w:tc>
      </w:tr>
      <w:tr w:rsidRPr="00D24E1E" w:rsidR="00705732" w:rsidTr="004106A3" w14:paraId="7BE397B4" w14:textId="77777777">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320" w:type="dxa"/>
            <w:noWrap/>
            <w:vAlign w:val="center"/>
            <w:hideMark/>
          </w:tcPr>
          <w:p w:rsidRPr="00D24E1E" w:rsidR="00705732" w:rsidP="004106A3" w:rsidRDefault="00705732" w14:paraId="4E460A36" w14:textId="77777777">
            <w:pPr>
              <w:rPr>
                <w:rFonts w:eastAsia="Times New Roman"/>
                <w:color w:val="000000"/>
                <w:sz w:val="20"/>
                <w:szCs w:val="20"/>
                <w:lang w:val="es-ES"/>
              </w:rPr>
            </w:pPr>
          </w:p>
        </w:tc>
        <w:tc>
          <w:tcPr>
            <w:tcW w:w="1080" w:type="dxa"/>
            <w:noWrap/>
            <w:vAlign w:val="center"/>
            <w:hideMark/>
          </w:tcPr>
          <w:p w:rsidRPr="00D24E1E" w:rsidR="00705732" w:rsidP="004106A3" w:rsidRDefault="00705732" w14:paraId="70029853" w14:textId="77777777">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s-ES"/>
              </w:rPr>
            </w:pPr>
            <w:r w:rsidRPr="00D24E1E">
              <w:rPr>
                <w:rFonts w:eastAsia="Times New Roman"/>
                <w:color w:val="000000"/>
                <w:sz w:val="20"/>
                <w:szCs w:val="20"/>
                <w:lang w:val="es-ES"/>
              </w:rPr>
              <w:t> </w:t>
            </w:r>
          </w:p>
        </w:tc>
        <w:tc>
          <w:tcPr>
            <w:tcW w:w="1250" w:type="dxa"/>
            <w:noWrap/>
            <w:vAlign w:val="center"/>
            <w:hideMark/>
          </w:tcPr>
          <w:p w:rsidRPr="00D24E1E" w:rsidR="00705732" w:rsidP="004106A3" w:rsidRDefault="00705732" w14:paraId="2E9A98C5" w14:textId="77777777">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s-ES"/>
              </w:rPr>
            </w:pPr>
            <w:r w:rsidRPr="00D24E1E">
              <w:rPr>
                <w:rFonts w:eastAsia="Times New Roman"/>
                <w:color w:val="000000"/>
                <w:sz w:val="20"/>
                <w:szCs w:val="20"/>
                <w:lang w:val="es-ES"/>
              </w:rPr>
              <w:t> </w:t>
            </w:r>
          </w:p>
        </w:tc>
      </w:tr>
      <w:tr w:rsidRPr="00D24E1E" w:rsidR="00705732" w:rsidTr="004106A3" w14:paraId="2F1DF3DD" w14:textId="77777777">
        <w:trPr>
          <w:trHeight w:val="255"/>
          <w:jc w:val="center"/>
        </w:trPr>
        <w:tc>
          <w:tcPr>
            <w:cnfStyle w:val="001000000000" w:firstRow="0" w:lastRow="0" w:firstColumn="1" w:lastColumn="0" w:oddVBand="0" w:evenVBand="0" w:oddHBand="0" w:evenHBand="0" w:firstRowFirstColumn="0" w:firstRowLastColumn="0" w:lastRowFirstColumn="0" w:lastRowLastColumn="0"/>
            <w:tcW w:w="2320" w:type="dxa"/>
            <w:noWrap/>
            <w:vAlign w:val="center"/>
            <w:hideMark/>
          </w:tcPr>
          <w:p w:rsidRPr="00D24E1E" w:rsidR="00705732" w:rsidP="004106A3" w:rsidRDefault="00705732" w14:paraId="653FC1EF" w14:textId="77777777">
            <w:pPr>
              <w:rPr>
                <w:rFonts w:eastAsia="Times New Roman"/>
                <w:color w:val="000000"/>
                <w:sz w:val="20"/>
                <w:szCs w:val="20"/>
                <w:lang w:val="es-ES"/>
              </w:rPr>
            </w:pPr>
            <w:r w:rsidRPr="00D24E1E">
              <w:rPr>
                <w:rFonts w:eastAsia="Times New Roman"/>
                <w:color w:val="000000"/>
                <w:sz w:val="20"/>
                <w:szCs w:val="20"/>
                <w:lang w:val="es-ES"/>
              </w:rPr>
              <w:t>Total Materia prima</w:t>
            </w:r>
          </w:p>
        </w:tc>
        <w:tc>
          <w:tcPr>
            <w:tcW w:w="1080" w:type="dxa"/>
            <w:noWrap/>
            <w:vAlign w:val="center"/>
            <w:hideMark/>
          </w:tcPr>
          <w:p w:rsidRPr="00D24E1E" w:rsidR="00705732" w:rsidP="004106A3" w:rsidRDefault="00705732" w14:paraId="59FFDD3E" w14:textId="77777777">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es-ES"/>
              </w:rPr>
            </w:pPr>
            <w:r w:rsidRPr="00D24E1E">
              <w:rPr>
                <w:rFonts w:eastAsia="Times New Roman"/>
                <w:b/>
                <w:bCs/>
                <w:color w:val="000000"/>
                <w:sz w:val="20"/>
                <w:szCs w:val="20"/>
                <w:lang w:val="es-ES"/>
              </w:rPr>
              <w:t xml:space="preserve">870.000 </w:t>
            </w:r>
          </w:p>
        </w:tc>
        <w:tc>
          <w:tcPr>
            <w:tcW w:w="1250" w:type="dxa"/>
            <w:noWrap/>
            <w:vAlign w:val="center"/>
            <w:hideMark/>
          </w:tcPr>
          <w:p w:rsidRPr="00D24E1E" w:rsidR="00705732" w:rsidP="004106A3" w:rsidRDefault="00705732" w14:paraId="47D7712F" w14:textId="77777777">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es-ES"/>
              </w:rPr>
            </w:pPr>
            <w:r w:rsidRPr="00D24E1E">
              <w:rPr>
                <w:rFonts w:eastAsia="Times New Roman"/>
                <w:b/>
                <w:bCs/>
                <w:color w:val="000000"/>
                <w:sz w:val="20"/>
                <w:szCs w:val="20"/>
                <w:lang w:val="es-ES"/>
              </w:rPr>
              <w:t xml:space="preserve">870.000 </w:t>
            </w:r>
          </w:p>
        </w:tc>
      </w:tr>
    </w:tbl>
    <w:p w:rsidR="00705732" w:rsidP="00705732" w:rsidRDefault="00705732" w14:paraId="2B212C52" w14:textId="77777777">
      <w:pPr>
        <w:rPr>
          <w:sz w:val="16"/>
          <w:szCs w:val="16"/>
        </w:rPr>
      </w:pPr>
    </w:p>
    <w:p w:rsidRPr="00AF38F8" w:rsidR="00B57711" w:rsidP="00B57711" w:rsidRDefault="00B57711" w14:paraId="34A29B26" w14:textId="1B3DF41B">
      <w:pPr>
        <w:rPr>
          <w:sz w:val="20"/>
          <w:szCs w:val="20"/>
        </w:rPr>
      </w:pPr>
      <w:r w:rsidRPr="00AF38F8">
        <w:rPr>
          <w:sz w:val="20"/>
          <w:szCs w:val="20"/>
        </w:rPr>
        <w:t>Nota. Sena (2021).</w:t>
      </w:r>
    </w:p>
    <w:p w:rsidR="004B7A17" w:rsidP="00B57711" w:rsidRDefault="004B7A17" w14:paraId="3DF86606" w14:textId="5D26C729">
      <w:pPr>
        <w:rPr>
          <w:sz w:val="20"/>
          <w:szCs w:val="20"/>
        </w:rPr>
      </w:pPr>
    </w:p>
    <w:p w:rsidRPr="00696623" w:rsidR="004B7A17" w:rsidP="00696623" w:rsidRDefault="00696623" w14:paraId="1C9AE1BE" w14:textId="27261E7F">
      <w:pPr>
        <w:ind w:left="425"/>
        <w:jc w:val="both"/>
        <w:rPr>
          <w:bCs/>
          <w:i/>
          <w:sz w:val="20"/>
          <w:szCs w:val="20"/>
        </w:rPr>
      </w:pPr>
      <w:r w:rsidRPr="00696623">
        <w:rPr>
          <w:bCs/>
          <w:i/>
          <w:sz w:val="20"/>
          <w:szCs w:val="20"/>
        </w:rPr>
        <w:t xml:space="preserve">2.6.2 </w:t>
      </w:r>
      <w:r w:rsidRPr="00696623" w:rsidR="00705732">
        <w:rPr>
          <w:bCs/>
          <w:i/>
          <w:sz w:val="20"/>
          <w:szCs w:val="20"/>
        </w:rPr>
        <w:t>Mano de obra</w:t>
      </w:r>
    </w:p>
    <w:p w:rsidR="004B7A17" w:rsidP="00D56EA3" w:rsidRDefault="004B7A17" w14:paraId="46E97068" w14:textId="048A25EB">
      <w:pPr>
        <w:ind w:firstLine="709"/>
        <w:jc w:val="both"/>
        <w:rPr>
          <w:sz w:val="20"/>
          <w:szCs w:val="20"/>
        </w:rPr>
      </w:pPr>
    </w:p>
    <w:p w:rsidR="004B7A17" w:rsidP="00993ADE" w:rsidRDefault="003B6D85" w14:paraId="42DD5D92" w14:textId="49FC0B5D">
      <w:pPr>
        <w:jc w:val="both"/>
        <w:rPr>
          <w:sz w:val="20"/>
          <w:szCs w:val="20"/>
        </w:rPr>
      </w:pPr>
      <w:r>
        <w:rPr>
          <w:sz w:val="20"/>
          <w:szCs w:val="20"/>
        </w:rPr>
        <w:t>El costo de la mano de obra en Colombia involucra las prestaciones y beneficios a los que los empleados tienen derecho. Un contrato de trabajo comprende un salario básico, unas prestaciones sociales, unos aportes parafiscales y de seguridad social, así como cualquier otra retribución asociada a las labores ejecutadas en función de su trabajo.</w:t>
      </w:r>
    </w:p>
    <w:p w:rsidR="003B6D85" w:rsidP="00D56EA3" w:rsidRDefault="003B6D85" w14:paraId="654CD942" w14:textId="50379716">
      <w:pPr>
        <w:ind w:firstLine="709"/>
        <w:jc w:val="both"/>
        <w:rPr>
          <w:sz w:val="20"/>
          <w:szCs w:val="20"/>
        </w:rPr>
      </w:pPr>
    </w:p>
    <w:p w:rsidR="003B6D85" w:rsidP="00993ADE" w:rsidRDefault="006644D4" w14:paraId="7FAC0639" w14:textId="05AF596E">
      <w:pPr>
        <w:jc w:val="both"/>
        <w:rPr>
          <w:sz w:val="20"/>
          <w:szCs w:val="20"/>
        </w:rPr>
      </w:pPr>
      <w:r>
        <w:rPr>
          <w:sz w:val="20"/>
          <w:szCs w:val="20"/>
        </w:rPr>
        <w:t xml:space="preserve">La normativa colombiana es muy extensa respecto a las condiciones de la contratación laboral, el código sustantivo del trabajo de 1950 presenta el compilatorio más importante en el país en este aspecto, de su interpretación se sustraen los siguientes apartados, que resultan de especial importancia para estimar el costo de la mano de obra: </w:t>
      </w:r>
    </w:p>
    <w:p w:rsidR="00B3509C" w:rsidP="00993ADE" w:rsidRDefault="00B3509C" w14:paraId="42C550F5" w14:textId="520B22CB">
      <w:pPr>
        <w:jc w:val="both"/>
        <w:rPr>
          <w:sz w:val="20"/>
          <w:szCs w:val="20"/>
        </w:rPr>
      </w:pPr>
      <w:r>
        <w:rPr>
          <w:b/>
          <w:bCs/>
          <w:noProof/>
          <w:sz w:val="20"/>
          <w:szCs w:val="20"/>
          <w:lang w:val="es-ES"/>
        </w:rPr>
        <mc:AlternateContent>
          <mc:Choice Requires="wps">
            <w:drawing>
              <wp:anchor distT="0" distB="0" distL="114300" distR="114300" simplePos="0" relativeHeight="251723776" behindDoc="0" locked="0" layoutInCell="1" allowOverlap="1" wp14:anchorId="602488D5" wp14:editId="3C9CD6CD">
                <wp:simplePos x="0" y="0"/>
                <wp:positionH relativeFrom="margin">
                  <wp:align>center</wp:align>
                </wp:positionH>
                <wp:positionV relativeFrom="paragraph">
                  <wp:posOffset>43815</wp:posOffset>
                </wp:positionV>
                <wp:extent cx="5705475" cy="571500"/>
                <wp:effectExtent l="0" t="0" r="28575" b="19050"/>
                <wp:wrapNone/>
                <wp:docPr id="45" name="Cuadro de texto 45"/>
                <wp:cNvGraphicFramePr/>
                <a:graphic xmlns:a="http://schemas.openxmlformats.org/drawingml/2006/main">
                  <a:graphicData uri="http://schemas.microsoft.com/office/word/2010/wordprocessingShape">
                    <wps:wsp>
                      <wps:cNvSpPr txBox="1"/>
                      <wps:spPr>
                        <a:xfrm>
                          <a:off x="0" y="0"/>
                          <a:ext cx="5705475" cy="571500"/>
                        </a:xfrm>
                        <a:prstGeom prst="rect">
                          <a:avLst/>
                        </a:prstGeom>
                        <a:solidFill>
                          <a:srgbClr val="39A900"/>
                        </a:solidFill>
                        <a:ln w="6350">
                          <a:solidFill>
                            <a:prstClr val="black"/>
                          </a:solidFill>
                        </a:ln>
                      </wps:spPr>
                      <wps:txbx>
                        <w:txbxContent>
                          <w:p w:rsidRPr="006C2F08" w:rsidR="00B3509C" w:rsidP="00B3509C" w:rsidRDefault="004A1D96" w14:paraId="1F98DB02" w14:textId="689CE300">
                            <w:pPr>
                              <w:jc w:val="center"/>
                              <w:rPr>
                                <w:color w:val="FFFFFF" w:themeColor="background1"/>
                                <w:lang w:val="es-ES"/>
                              </w:rPr>
                            </w:pPr>
                            <w:r>
                              <w:rPr>
                                <w:color w:val="FFFFFF" w:themeColor="background1"/>
                                <w:lang w:val="es-ES"/>
                              </w:rPr>
                              <w:t>Acordeón</w:t>
                            </w:r>
                          </w:p>
                          <w:p w:rsidRPr="006C2F08" w:rsidR="00B3509C" w:rsidP="00B3509C" w:rsidRDefault="00B3509C" w14:paraId="46168FA7" w14:textId="46428C28">
                            <w:pPr>
                              <w:jc w:val="center"/>
                              <w:rPr>
                                <w:color w:val="FFFFFF" w:themeColor="background1"/>
                              </w:rPr>
                            </w:pPr>
                            <w:r w:rsidRPr="006C2F08">
                              <w:rPr>
                                <w:color w:val="FFFFFF" w:themeColor="background1"/>
                                <w:lang w:val="es-ES"/>
                              </w:rPr>
                              <w:t>DI_CF03_2.6_</w:t>
                            </w:r>
                            <w:r>
                              <w:rPr>
                                <w:color w:val="FFFFFF" w:themeColor="background1"/>
                                <w:lang w:val="es-ES"/>
                              </w:rPr>
                              <w:t>Ma</w:t>
                            </w:r>
                            <w:r w:rsidR="004A1D96">
                              <w:rPr>
                                <w:color w:val="FFFFFF" w:themeColor="background1"/>
                                <w:lang w:val="es-ES"/>
                              </w:rPr>
                              <w:t>no</w:t>
                            </w:r>
                            <w:r>
                              <w:rPr>
                                <w:color w:val="FFFFFF" w:themeColor="background1"/>
                                <w:lang w:val="es-ES"/>
                              </w:rPr>
                              <w:t>_</w:t>
                            </w:r>
                            <w:r w:rsidR="004A1D96">
                              <w:rPr>
                                <w:color w:val="FFFFFF" w:themeColor="background1"/>
                                <w:lang w:val="es-ES"/>
                              </w:rPr>
                              <w:t>de_obra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616B06EF">
              <v:shape id="Cuadro de texto 45" style="position:absolute;left:0;text-align:left;margin-left:0;margin-top:3.45pt;width:449.25pt;height:4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spid="_x0000_s1049" fillcolor="#39a90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" w14:anchorId="602488D5">
                <v:textbox>
                  <w:txbxContent>
                    <w:p w:rsidRPr="006C2F08" w:rsidR="00B3509C" w:rsidP="00B3509C" w:rsidRDefault="004A1D96" w14:paraId="60CCA07E" w14:textId="689CE300">
                      <w:pPr>
                        <w:jc w:val="center"/>
                        <w:rPr>
                          <w:color w:val="FFFFFF" w:themeColor="background1"/>
                          <w:lang w:val="es-ES"/>
                        </w:rPr>
                      </w:pPr>
                      <w:r>
                        <w:rPr>
                          <w:color w:val="FFFFFF" w:themeColor="background1"/>
                          <w:lang w:val="es-ES"/>
                        </w:rPr>
                        <w:t>Acordeón</w:t>
                      </w:r>
                    </w:p>
                    <w:p w:rsidRPr="006C2F08" w:rsidR="00B3509C" w:rsidP="00B3509C" w:rsidRDefault="00B3509C" w14:paraId="62918457" w14:textId="46428C28">
                      <w:pPr>
                        <w:jc w:val="center"/>
                        <w:rPr>
                          <w:color w:val="FFFFFF" w:themeColor="background1"/>
                        </w:rPr>
                      </w:pPr>
                      <w:r w:rsidRPr="006C2F08">
                        <w:rPr>
                          <w:color w:val="FFFFFF" w:themeColor="background1"/>
                          <w:lang w:val="es-ES"/>
                        </w:rPr>
                        <w:t>DI_CF03_2.6_</w:t>
                      </w:r>
                      <w:r>
                        <w:rPr>
                          <w:color w:val="FFFFFF" w:themeColor="background1"/>
                          <w:lang w:val="es-ES"/>
                        </w:rPr>
                        <w:t>Ma</w:t>
                      </w:r>
                      <w:r w:rsidR="004A1D96">
                        <w:rPr>
                          <w:color w:val="FFFFFF" w:themeColor="background1"/>
                          <w:lang w:val="es-ES"/>
                        </w:rPr>
                        <w:t>no</w:t>
                      </w:r>
                      <w:r>
                        <w:rPr>
                          <w:color w:val="FFFFFF" w:themeColor="background1"/>
                          <w:lang w:val="es-ES"/>
                        </w:rPr>
                        <w:t>_</w:t>
                      </w:r>
                      <w:r w:rsidR="004A1D96">
                        <w:rPr>
                          <w:color w:val="FFFFFF" w:themeColor="background1"/>
                          <w:lang w:val="es-ES"/>
                        </w:rPr>
                        <w:t>de_obra</w:t>
                      </w:r>
                    </w:p>
                  </w:txbxContent>
                </v:textbox>
                <w10:wrap anchorx="margin"/>
              </v:shape>
            </w:pict>
          </mc:Fallback>
        </mc:AlternateContent>
      </w:r>
    </w:p>
    <w:p w:rsidR="00B3509C" w:rsidP="00993ADE" w:rsidRDefault="00B3509C" w14:paraId="26BF9A8D" w14:textId="094909D7">
      <w:pPr>
        <w:jc w:val="both"/>
        <w:rPr>
          <w:sz w:val="20"/>
          <w:szCs w:val="20"/>
        </w:rPr>
      </w:pPr>
    </w:p>
    <w:p w:rsidR="00B3509C" w:rsidP="00993ADE" w:rsidRDefault="00B3509C" w14:paraId="67E95C86" w14:textId="77777777">
      <w:pPr>
        <w:jc w:val="both"/>
        <w:rPr>
          <w:sz w:val="20"/>
          <w:szCs w:val="20"/>
        </w:rPr>
      </w:pPr>
    </w:p>
    <w:p w:rsidR="00B3509C" w:rsidP="00993ADE" w:rsidRDefault="00B3509C" w14:paraId="3F883128" w14:textId="77777777">
      <w:pPr>
        <w:jc w:val="both"/>
        <w:rPr>
          <w:sz w:val="20"/>
          <w:szCs w:val="20"/>
        </w:rPr>
      </w:pPr>
    </w:p>
    <w:p w:rsidR="006644D4" w:rsidP="00D56EA3" w:rsidRDefault="006644D4" w14:paraId="33069512" w14:textId="1E91B1A7">
      <w:pPr>
        <w:ind w:firstLine="709"/>
        <w:jc w:val="both"/>
        <w:rPr>
          <w:sz w:val="20"/>
          <w:szCs w:val="20"/>
        </w:rPr>
      </w:pPr>
    </w:p>
    <w:p w:rsidR="006644D4" w:rsidP="00422AB5" w:rsidRDefault="006644D4" w14:paraId="0C928D98" w14:textId="77777777">
      <w:pPr>
        <w:ind w:firstLine="709"/>
        <w:jc w:val="both"/>
        <w:rPr>
          <w:sz w:val="20"/>
          <w:szCs w:val="20"/>
        </w:rPr>
      </w:pPr>
    </w:p>
    <w:p w:rsidR="00D139C4" w:rsidP="00993ADE" w:rsidRDefault="002A3931" w14:paraId="292C59F0" w14:textId="77777777">
      <w:pPr>
        <w:jc w:val="both"/>
        <w:rPr>
          <w:sz w:val="20"/>
          <w:szCs w:val="20"/>
        </w:rPr>
      </w:pPr>
      <w:commentRangeStart w:id="13"/>
      <w:r>
        <w:rPr>
          <w:sz w:val="20"/>
          <w:szCs w:val="20"/>
        </w:rPr>
        <w:t>Para determinar el costo de prestaciones como las cesantías o la prima de servicios, debe calcularse la proporcionalidad en relación con el salario. La norma indica que por 12 meses trabajados se hacer acreedor a un mes por cada uno de estos conceptos. Así, la ratio 1/12 es equivalente al 8,33</w:t>
      </w:r>
      <w:r w:rsidR="00D139C4">
        <w:rPr>
          <w:sz w:val="20"/>
          <w:szCs w:val="20"/>
        </w:rPr>
        <w:t xml:space="preserve"> </w:t>
      </w:r>
      <w:r>
        <w:rPr>
          <w:sz w:val="20"/>
          <w:szCs w:val="20"/>
        </w:rPr>
        <w:t xml:space="preserve">% de tal forma que ese porcentaje, </w:t>
      </w:r>
      <w:r>
        <w:rPr>
          <w:sz w:val="20"/>
          <w:szCs w:val="20"/>
        </w:rPr>
        <w:t xml:space="preserve">al pasar un año será del 100 %. En el caso de las vacaciones </w:t>
      </w:r>
      <w:r w:rsidR="00D139C4">
        <w:rPr>
          <w:sz w:val="20"/>
          <w:szCs w:val="20"/>
        </w:rPr>
        <w:t xml:space="preserve">el trabajador tiene derecho a 15 días por año trabajado, por lo que la proporción se reduce al 4,17 %. </w:t>
      </w:r>
      <w:commentRangeEnd w:id="13"/>
      <w:r w:rsidR="00D90701">
        <w:rPr>
          <w:rStyle w:val="Refdecomentario"/>
        </w:rPr>
        <w:commentReference w:id="13"/>
      </w:r>
    </w:p>
    <w:p w:rsidR="00D139C4" w:rsidP="00D56EA3" w:rsidRDefault="00D139C4" w14:paraId="32037B7A" w14:textId="77777777">
      <w:pPr>
        <w:ind w:firstLine="709"/>
        <w:jc w:val="both"/>
        <w:rPr>
          <w:sz w:val="20"/>
          <w:szCs w:val="20"/>
        </w:rPr>
      </w:pPr>
    </w:p>
    <w:p w:rsidR="00D139C4" w:rsidP="00993ADE" w:rsidRDefault="00D139C4" w14:paraId="0FC36900" w14:textId="21078349">
      <w:pPr>
        <w:jc w:val="both"/>
        <w:rPr>
          <w:sz w:val="20"/>
          <w:szCs w:val="20"/>
        </w:rPr>
      </w:pPr>
      <w:r>
        <w:rPr>
          <w:sz w:val="20"/>
          <w:szCs w:val="20"/>
        </w:rPr>
        <w:t>La siguiente tabla</w:t>
      </w:r>
      <w:r w:rsidR="00D90701">
        <w:rPr>
          <w:sz w:val="20"/>
          <w:szCs w:val="20"/>
        </w:rPr>
        <w:t>,</w:t>
      </w:r>
      <w:r>
        <w:rPr>
          <w:sz w:val="20"/>
          <w:szCs w:val="20"/>
        </w:rPr>
        <w:t xml:space="preserve"> relaciona todos los factores prestacionales a tener presentes a la hora de calcular el costo de la mano de obra:</w:t>
      </w:r>
    </w:p>
    <w:p w:rsidR="00D139C4" w:rsidP="00D56EA3" w:rsidRDefault="00D139C4" w14:paraId="4EADAD12" w14:textId="77777777">
      <w:pPr>
        <w:ind w:firstLine="709"/>
        <w:jc w:val="both"/>
        <w:rPr>
          <w:sz w:val="20"/>
          <w:szCs w:val="20"/>
        </w:rPr>
      </w:pPr>
    </w:p>
    <w:p w:rsidRPr="00425284" w:rsidR="00D139C4" w:rsidP="00D139C4" w:rsidRDefault="00D139C4" w14:paraId="15D41424" w14:textId="0C5D5ADF">
      <w:pPr>
        <w:rPr>
          <w:b/>
          <w:bCs/>
          <w:sz w:val="20"/>
          <w:szCs w:val="20"/>
        </w:rPr>
      </w:pPr>
      <w:r w:rsidRPr="00425284">
        <w:rPr>
          <w:b/>
          <w:bCs/>
          <w:sz w:val="20"/>
          <w:szCs w:val="20"/>
        </w:rPr>
        <w:t xml:space="preserve">Tabla </w:t>
      </w:r>
      <w:r w:rsidR="00D90701">
        <w:rPr>
          <w:b/>
          <w:bCs/>
          <w:sz w:val="20"/>
          <w:szCs w:val="20"/>
        </w:rPr>
        <w:t>4</w:t>
      </w:r>
    </w:p>
    <w:p w:rsidR="00D139C4" w:rsidP="00D139C4" w:rsidRDefault="00D139C4" w14:paraId="0415645A" w14:textId="77777777">
      <w:pPr>
        <w:rPr>
          <w:i/>
          <w:iCs/>
          <w:sz w:val="20"/>
          <w:szCs w:val="20"/>
        </w:rPr>
      </w:pPr>
      <w:r>
        <w:rPr>
          <w:i/>
          <w:iCs/>
          <w:sz w:val="20"/>
          <w:szCs w:val="20"/>
        </w:rPr>
        <w:t>Factores prestacionales</w:t>
      </w:r>
    </w:p>
    <w:p w:rsidR="00D90701" w:rsidP="00D139C4" w:rsidRDefault="00D90701" w14:paraId="38444629" w14:textId="77777777">
      <w:pPr>
        <w:rPr>
          <w:i/>
          <w:iCs/>
          <w:sz w:val="20"/>
          <w:szCs w:val="20"/>
        </w:rPr>
      </w:pPr>
    </w:p>
    <w:p w:rsidRPr="00187E5B" w:rsidR="00D90701" w:rsidP="00D139C4" w:rsidRDefault="00D90701" w14:paraId="2E44670A" w14:textId="77777777">
      <w:pPr>
        <w:rPr>
          <w:sz w:val="20"/>
          <w:szCs w:val="20"/>
          <w:lang w:val="es-ES"/>
        </w:rPr>
      </w:pPr>
    </w:p>
    <w:tbl>
      <w:tblPr>
        <w:tblW w:w="3887" w:type="dxa"/>
        <w:jc w:val="center"/>
        <w:tblBorders>
          <w:top w:val="outset" w:color="auto" w:sz="6" w:space="0"/>
          <w:left w:val="outset" w:color="auto" w:sz="6" w:space="0"/>
          <w:bottom w:val="outset" w:color="auto" w:sz="6" w:space="0"/>
          <w:right w:val="outset" w:color="auto" w:sz="6" w:space="0"/>
        </w:tblBorders>
        <w:shd w:val="clear" w:color="auto" w:fill="FFFFFF"/>
        <w:tblCellMar>
          <w:left w:w="0" w:type="dxa"/>
          <w:right w:w="0" w:type="dxa"/>
        </w:tblCellMar>
        <w:tblLook w:val="04A0" w:firstRow="1" w:lastRow="0" w:firstColumn="1" w:lastColumn="0" w:noHBand="0" w:noVBand="1"/>
      </w:tblPr>
      <w:tblGrid>
        <w:gridCol w:w="2501"/>
        <w:gridCol w:w="1386"/>
      </w:tblGrid>
      <w:tr w:rsidRPr="0056383C" w:rsidR="00D139C4" w:rsidTr="004106A3" w14:paraId="62F18F76" w14:textId="77777777">
        <w:trPr>
          <w:jc w:val="center"/>
        </w:trPr>
        <w:tc>
          <w:tcPr>
            <w:tcW w:w="3217"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43B777CF" w14:textId="77777777">
            <w:pPr>
              <w:spacing w:line="240" w:lineRule="auto"/>
              <w:rPr>
                <w:rFonts w:eastAsia="Times New Roman"/>
                <w:b/>
                <w:bCs/>
                <w:color w:val="333333"/>
                <w:sz w:val="20"/>
                <w:szCs w:val="20"/>
                <w:lang w:val="es-ES"/>
              </w:rPr>
            </w:pPr>
            <w:r w:rsidRPr="0056383C">
              <w:rPr>
                <w:rFonts w:eastAsia="Times New Roman"/>
                <w:color w:val="333333"/>
                <w:sz w:val="20"/>
                <w:szCs w:val="20"/>
                <w:lang w:val="es-ES"/>
              </w:rPr>
              <w:t> </w:t>
            </w:r>
            <w:r w:rsidRPr="00572465">
              <w:rPr>
                <w:rFonts w:eastAsia="Times New Roman"/>
                <w:b/>
                <w:bCs/>
                <w:color w:val="333333"/>
                <w:sz w:val="20"/>
                <w:szCs w:val="20"/>
                <w:lang w:val="es-ES"/>
              </w:rPr>
              <w:t>Prestación</w:t>
            </w:r>
          </w:p>
        </w:tc>
        <w:tc>
          <w:tcPr>
            <w:tcW w:w="1783"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707C12FE" w14:textId="77777777">
            <w:pPr>
              <w:spacing w:line="240" w:lineRule="auto"/>
              <w:rPr>
                <w:rFonts w:eastAsia="Times New Roman"/>
                <w:color w:val="333333"/>
                <w:sz w:val="20"/>
                <w:szCs w:val="20"/>
                <w:lang w:val="es-ES"/>
              </w:rPr>
            </w:pPr>
            <w:r w:rsidRPr="0056383C">
              <w:rPr>
                <w:rFonts w:eastAsia="Times New Roman"/>
                <w:b/>
                <w:bCs/>
                <w:color w:val="333333"/>
                <w:sz w:val="20"/>
                <w:szCs w:val="20"/>
                <w:lang w:val="es-ES"/>
              </w:rPr>
              <w:t>Empleador/a</w:t>
            </w:r>
          </w:p>
        </w:tc>
      </w:tr>
      <w:tr w:rsidRPr="0056383C" w:rsidR="00D139C4" w:rsidTr="004106A3" w14:paraId="2B50822E" w14:textId="77777777">
        <w:trPr>
          <w:jc w:val="center"/>
        </w:trPr>
        <w:tc>
          <w:tcPr>
            <w:tcW w:w="3217"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68197F00" w14:textId="77777777">
            <w:pPr>
              <w:spacing w:line="240" w:lineRule="auto"/>
              <w:rPr>
                <w:rFonts w:eastAsia="Times New Roman"/>
                <w:color w:val="333333"/>
                <w:sz w:val="20"/>
                <w:szCs w:val="20"/>
                <w:lang w:val="es-ES"/>
              </w:rPr>
            </w:pPr>
            <w:r>
              <w:rPr>
                <w:rFonts w:eastAsia="Times New Roman"/>
                <w:color w:val="333333"/>
                <w:sz w:val="20"/>
                <w:szCs w:val="20"/>
                <w:lang w:val="es-ES"/>
              </w:rPr>
              <w:t>Vacaciones</w:t>
            </w:r>
          </w:p>
        </w:tc>
        <w:tc>
          <w:tcPr>
            <w:tcW w:w="1783"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352A1ABD" w14:textId="1131C3CD">
            <w:pPr>
              <w:spacing w:line="240" w:lineRule="auto"/>
              <w:jc w:val="center"/>
              <w:rPr>
                <w:rFonts w:eastAsia="Times New Roman"/>
                <w:color w:val="333333"/>
                <w:sz w:val="20"/>
                <w:szCs w:val="20"/>
                <w:lang w:val="es-ES"/>
              </w:rPr>
            </w:pPr>
            <w:r>
              <w:rPr>
                <w:rFonts w:eastAsia="Times New Roman"/>
                <w:color w:val="333333"/>
                <w:sz w:val="20"/>
                <w:szCs w:val="20"/>
                <w:lang w:val="es-ES"/>
              </w:rPr>
              <w:t>4,17</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r>
      <w:tr w:rsidRPr="0056383C" w:rsidR="00D139C4" w:rsidTr="004106A3" w14:paraId="6F65E774" w14:textId="77777777">
        <w:trPr>
          <w:jc w:val="center"/>
        </w:trPr>
        <w:tc>
          <w:tcPr>
            <w:tcW w:w="3217"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4A9ED70F" w14:textId="77777777">
            <w:pPr>
              <w:spacing w:line="240" w:lineRule="auto"/>
              <w:rPr>
                <w:rFonts w:eastAsia="Times New Roman"/>
                <w:color w:val="333333"/>
                <w:sz w:val="20"/>
                <w:szCs w:val="20"/>
                <w:lang w:val="es-ES"/>
              </w:rPr>
            </w:pPr>
            <w:r>
              <w:rPr>
                <w:rFonts w:eastAsia="Times New Roman"/>
                <w:color w:val="333333"/>
                <w:sz w:val="20"/>
                <w:szCs w:val="20"/>
                <w:lang w:val="es-ES"/>
              </w:rPr>
              <w:t>Cesantías</w:t>
            </w:r>
          </w:p>
        </w:tc>
        <w:tc>
          <w:tcPr>
            <w:tcW w:w="1783"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4AAD24B4" w14:textId="3D3148CB">
            <w:pPr>
              <w:spacing w:line="240" w:lineRule="auto"/>
              <w:jc w:val="center"/>
              <w:rPr>
                <w:rFonts w:eastAsia="Times New Roman"/>
                <w:color w:val="333333"/>
                <w:sz w:val="20"/>
                <w:szCs w:val="20"/>
                <w:lang w:val="es-ES"/>
              </w:rPr>
            </w:pPr>
            <w:r>
              <w:rPr>
                <w:rFonts w:eastAsia="Times New Roman"/>
                <w:color w:val="333333"/>
                <w:sz w:val="20"/>
                <w:szCs w:val="20"/>
                <w:lang w:val="es-ES"/>
              </w:rPr>
              <w:t>8,33</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r>
      <w:tr w:rsidRPr="0056383C" w:rsidR="00D139C4" w:rsidTr="004106A3" w14:paraId="0359A83C" w14:textId="77777777">
        <w:trPr>
          <w:jc w:val="center"/>
        </w:trPr>
        <w:tc>
          <w:tcPr>
            <w:tcW w:w="3217"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336D33B8" w14:textId="77777777">
            <w:pPr>
              <w:spacing w:line="240" w:lineRule="auto"/>
              <w:rPr>
                <w:rFonts w:eastAsia="Times New Roman"/>
                <w:color w:val="333333"/>
                <w:sz w:val="20"/>
                <w:szCs w:val="20"/>
                <w:lang w:val="es-ES"/>
              </w:rPr>
            </w:pPr>
            <w:r>
              <w:rPr>
                <w:rFonts w:eastAsia="Times New Roman"/>
                <w:color w:val="333333"/>
                <w:sz w:val="20"/>
                <w:szCs w:val="20"/>
                <w:lang w:val="es-ES"/>
              </w:rPr>
              <w:t>Prima de servicios</w:t>
            </w:r>
          </w:p>
        </w:tc>
        <w:tc>
          <w:tcPr>
            <w:tcW w:w="1783"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7F65E6F1" w14:textId="26C26BDD">
            <w:pPr>
              <w:spacing w:line="240" w:lineRule="auto"/>
              <w:jc w:val="center"/>
              <w:rPr>
                <w:rFonts w:eastAsia="Times New Roman"/>
                <w:color w:val="333333"/>
                <w:sz w:val="20"/>
                <w:szCs w:val="20"/>
                <w:lang w:val="es-ES"/>
              </w:rPr>
            </w:pPr>
            <w:r>
              <w:rPr>
                <w:rFonts w:eastAsia="Times New Roman"/>
                <w:color w:val="333333"/>
                <w:sz w:val="20"/>
                <w:szCs w:val="20"/>
                <w:lang w:val="es-ES"/>
              </w:rPr>
              <w:t>8,33</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r>
      <w:tr w:rsidRPr="0056383C" w:rsidR="00D139C4" w:rsidTr="004106A3" w14:paraId="762CA4D6" w14:textId="77777777">
        <w:trPr>
          <w:jc w:val="center"/>
        </w:trPr>
        <w:tc>
          <w:tcPr>
            <w:tcW w:w="3217"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2197C2DE" w14:textId="77777777">
            <w:pPr>
              <w:spacing w:line="240" w:lineRule="auto"/>
              <w:rPr>
                <w:rFonts w:eastAsia="Times New Roman"/>
                <w:color w:val="333333"/>
                <w:sz w:val="20"/>
                <w:szCs w:val="20"/>
                <w:lang w:val="es-ES"/>
              </w:rPr>
            </w:pPr>
            <w:r>
              <w:rPr>
                <w:rFonts w:eastAsia="Times New Roman"/>
                <w:color w:val="333333"/>
                <w:sz w:val="20"/>
                <w:szCs w:val="20"/>
                <w:lang w:val="es-ES"/>
              </w:rPr>
              <w:t>Intereses a las cesantías</w:t>
            </w:r>
          </w:p>
        </w:tc>
        <w:tc>
          <w:tcPr>
            <w:tcW w:w="1783"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561B738C" w14:textId="77777777">
            <w:pPr>
              <w:spacing w:line="240" w:lineRule="auto"/>
              <w:jc w:val="center"/>
              <w:rPr>
                <w:rFonts w:eastAsia="Times New Roman"/>
                <w:color w:val="333333"/>
                <w:sz w:val="20"/>
                <w:szCs w:val="20"/>
                <w:lang w:val="es-ES"/>
              </w:rPr>
            </w:pPr>
            <w:r>
              <w:rPr>
                <w:rFonts w:eastAsia="Times New Roman"/>
                <w:color w:val="333333"/>
                <w:sz w:val="20"/>
                <w:szCs w:val="20"/>
                <w:lang w:val="es-ES"/>
              </w:rPr>
              <w:t xml:space="preserve">1 </w:t>
            </w:r>
            <w:r w:rsidRPr="0056383C">
              <w:rPr>
                <w:rFonts w:eastAsia="Times New Roman"/>
                <w:color w:val="333333"/>
                <w:sz w:val="20"/>
                <w:szCs w:val="20"/>
                <w:lang w:val="es-ES"/>
              </w:rPr>
              <w:t>%</w:t>
            </w:r>
          </w:p>
        </w:tc>
      </w:tr>
      <w:tr w:rsidRPr="0056383C" w:rsidR="00D139C4" w:rsidTr="004106A3" w14:paraId="499756D5" w14:textId="77777777">
        <w:trPr>
          <w:jc w:val="center"/>
        </w:trPr>
        <w:tc>
          <w:tcPr>
            <w:tcW w:w="3217"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29BCA3EC" w14:textId="77777777">
            <w:pPr>
              <w:spacing w:line="240" w:lineRule="auto"/>
              <w:rPr>
                <w:rFonts w:eastAsia="Times New Roman"/>
                <w:color w:val="333333"/>
                <w:sz w:val="20"/>
                <w:szCs w:val="20"/>
                <w:lang w:val="es-ES"/>
              </w:rPr>
            </w:pPr>
            <w:r w:rsidRPr="0056383C">
              <w:rPr>
                <w:rFonts w:eastAsia="Times New Roman"/>
                <w:b/>
                <w:bCs/>
                <w:color w:val="333333"/>
                <w:sz w:val="20"/>
                <w:szCs w:val="20"/>
                <w:lang w:val="es-ES"/>
              </w:rPr>
              <w:t>Total</w:t>
            </w:r>
          </w:p>
        </w:tc>
        <w:tc>
          <w:tcPr>
            <w:tcW w:w="1783"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44E96A14" w14:textId="0BB0C824">
            <w:pPr>
              <w:spacing w:line="240" w:lineRule="auto"/>
              <w:jc w:val="center"/>
              <w:rPr>
                <w:rFonts w:eastAsia="Times New Roman"/>
                <w:b/>
                <w:bCs/>
                <w:color w:val="333333"/>
                <w:sz w:val="20"/>
                <w:szCs w:val="20"/>
                <w:lang w:val="es-ES"/>
              </w:rPr>
            </w:pPr>
            <w:r w:rsidRPr="00572465">
              <w:rPr>
                <w:rFonts w:eastAsia="Times New Roman"/>
                <w:b/>
                <w:bCs/>
                <w:color w:val="333333"/>
                <w:sz w:val="20"/>
                <w:szCs w:val="20"/>
                <w:lang w:val="es-ES"/>
              </w:rPr>
              <w:t>21,83</w:t>
            </w:r>
            <w:r w:rsidR="00D90701">
              <w:rPr>
                <w:rFonts w:eastAsia="Times New Roman"/>
                <w:b/>
                <w:bCs/>
                <w:color w:val="333333"/>
                <w:sz w:val="20"/>
                <w:szCs w:val="20"/>
                <w:lang w:val="es-ES"/>
              </w:rPr>
              <w:t xml:space="preserve"> </w:t>
            </w:r>
            <w:r w:rsidRPr="00572465">
              <w:rPr>
                <w:rFonts w:eastAsia="Times New Roman"/>
                <w:b/>
                <w:bCs/>
                <w:color w:val="333333"/>
                <w:sz w:val="20"/>
                <w:szCs w:val="20"/>
                <w:lang w:val="es-ES"/>
              </w:rPr>
              <w:t>%</w:t>
            </w:r>
          </w:p>
        </w:tc>
      </w:tr>
    </w:tbl>
    <w:p w:rsidR="00D139C4" w:rsidP="00D139C4" w:rsidRDefault="00D139C4" w14:paraId="4DEB13DA" w14:textId="77777777">
      <w:pPr>
        <w:rPr>
          <w:sz w:val="16"/>
          <w:szCs w:val="16"/>
        </w:rPr>
      </w:pPr>
    </w:p>
    <w:p w:rsidRPr="00AF38F8" w:rsidR="00A83DBC" w:rsidP="00A83DBC" w:rsidRDefault="00A83DBC" w14:paraId="6AE66E99" w14:textId="77777777">
      <w:pPr>
        <w:rPr>
          <w:sz w:val="20"/>
          <w:szCs w:val="20"/>
        </w:rPr>
      </w:pPr>
      <w:r w:rsidRPr="00AF38F8">
        <w:rPr>
          <w:sz w:val="20"/>
          <w:szCs w:val="20"/>
        </w:rPr>
        <w:t>Nota. Sena (2021).</w:t>
      </w:r>
    </w:p>
    <w:p w:rsidR="004B7A17" w:rsidP="00D56EA3" w:rsidRDefault="00D139C4" w14:paraId="6EAB62BC" w14:textId="569FE1FE">
      <w:pPr>
        <w:ind w:firstLine="709"/>
        <w:jc w:val="both"/>
        <w:rPr>
          <w:sz w:val="20"/>
          <w:szCs w:val="20"/>
        </w:rPr>
      </w:pPr>
      <w:r>
        <w:rPr>
          <w:sz w:val="20"/>
          <w:szCs w:val="20"/>
        </w:rPr>
        <w:t xml:space="preserve"> </w:t>
      </w:r>
    </w:p>
    <w:p w:rsidR="004B7A17" w:rsidP="00993ADE" w:rsidRDefault="00D139C4" w14:paraId="1F13F36C" w14:textId="0FA6056D">
      <w:pPr>
        <w:jc w:val="both"/>
        <w:rPr>
          <w:sz w:val="20"/>
          <w:szCs w:val="20"/>
        </w:rPr>
      </w:pPr>
      <w:r>
        <w:rPr>
          <w:sz w:val="20"/>
          <w:szCs w:val="20"/>
        </w:rPr>
        <w:t>Por otra parte, de forma adicional a lo mencionado previamente, los contratos laborales también obligan a los empleadores a asumir costos por la seguridad social del empleado, el artículo “</w:t>
      </w:r>
      <w:r w:rsidRPr="0056383C">
        <w:rPr>
          <w:sz w:val="20"/>
          <w:szCs w:val="20"/>
        </w:rPr>
        <w:t xml:space="preserve">Cotización a la Seguridad Social </w:t>
      </w:r>
      <w:r>
        <w:rPr>
          <w:sz w:val="20"/>
          <w:szCs w:val="20"/>
        </w:rPr>
        <w:t>–</w:t>
      </w:r>
      <w:r w:rsidRPr="0056383C">
        <w:rPr>
          <w:sz w:val="20"/>
          <w:szCs w:val="20"/>
        </w:rPr>
        <w:t xml:space="preserve"> Aportes</w:t>
      </w:r>
      <w:r>
        <w:rPr>
          <w:sz w:val="20"/>
          <w:szCs w:val="20"/>
        </w:rPr>
        <w:t xml:space="preserve">” publicado por el ministerio de trabajo aporta la siguiente tabla: </w:t>
      </w:r>
    </w:p>
    <w:p w:rsidR="004B7A17" w:rsidP="00D56EA3" w:rsidRDefault="004B7A17" w14:paraId="2EF1FDE2" w14:textId="14A586A5">
      <w:pPr>
        <w:ind w:firstLine="709"/>
        <w:jc w:val="both"/>
        <w:rPr>
          <w:sz w:val="20"/>
          <w:szCs w:val="20"/>
        </w:rPr>
      </w:pPr>
    </w:p>
    <w:p w:rsidRPr="00425284" w:rsidR="00D139C4" w:rsidP="00D139C4" w:rsidRDefault="00D139C4" w14:paraId="6DA0EBE8" w14:textId="18998E07">
      <w:pPr>
        <w:rPr>
          <w:b/>
          <w:bCs/>
          <w:sz w:val="20"/>
          <w:szCs w:val="20"/>
        </w:rPr>
      </w:pPr>
      <w:r w:rsidRPr="00425284">
        <w:rPr>
          <w:b/>
          <w:bCs/>
          <w:sz w:val="20"/>
          <w:szCs w:val="20"/>
        </w:rPr>
        <w:t xml:space="preserve">Tabla </w:t>
      </w:r>
      <w:r w:rsidR="00D90701">
        <w:rPr>
          <w:b/>
          <w:bCs/>
          <w:sz w:val="20"/>
          <w:szCs w:val="20"/>
        </w:rPr>
        <w:t>5</w:t>
      </w:r>
    </w:p>
    <w:p w:rsidRPr="00187E5B" w:rsidR="00D139C4" w:rsidP="00D139C4" w:rsidRDefault="00D139C4" w14:paraId="518720C9" w14:textId="77777777">
      <w:pPr>
        <w:rPr>
          <w:sz w:val="20"/>
          <w:szCs w:val="20"/>
          <w:lang w:val="es-ES"/>
        </w:rPr>
      </w:pPr>
      <w:r>
        <w:rPr>
          <w:i/>
          <w:iCs/>
          <w:sz w:val="20"/>
          <w:szCs w:val="20"/>
        </w:rPr>
        <w:t>Aportes obligatorios a seguridad social</w:t>
      </w:r>
    </w:p>
    <w:tbl>
      <w:tblPr>
        <w:tblW w:w="5962" w:type="dxa"/>
        <w:jc w:val="center"/>
        <w:tblBorders>
          <w:top w:val="outset" w:color="auto" w:sz="6" w:space="0"/>
          <w:left w:val="outset" w:color="auto" w:sz="6" w:space="0"/>
          <w:bottom w:val="outset" w:color="auto" w:sz="6" w:space="0"/>
          <w:right w:val="outset" w:color="auto" w:sz="6" w:space="0"/>
        </w:tblBorders>
        <w:shd w:val="clear" w:color="auto" w:fill="FFFFFF"/>
        <w:tblCellMar>
          <w:left w:w="0" w:type="dxa"/>
          <w:right w:w="0" w:type="dxa"/>
        </w:tblCellMar>
        <w:tblLook w:val="04A0" w:firstRow="1" w:lastRow="0" w:firstColumn="1" w:lastColumn="0" w:noHBand="0" w:noVBand="1"/>
      </w:tblPr>
      <w:tblGrid>
        <w:gridCol w:w="2501"/>
        <w:gridCol w:w="1386"/>
        <w:gridCol w:w="1401"/>
        <w:gridCol w:w="674"/>
      </w:tblGrid>
      <w:tr w:rsidRPr="0056383C" w:rsidR="00D139C4" w:rsidTr="00D90701" w14:paraId="080E6489" w14:textId="77777777">
        <w:trPr>
          <w:jc w:val="center"/>
        </w:trPr>
        <w:tc>
          <w:tcPr>
            <w:tcW w:w="2097" w:type="pct"/>
            <w:tcBorders>
              <w:top w:val="nil"/>
              <w:left w:val="nil"/>
              <w:bottom w:val="single" w:color="auto" w:sz="4" w:space="0"/>
              <w:right w:val="single" w:color="auto" w:sz="4" w:space="0"/>
            </w:tcBorders>
            <w:shd w:val="clear" w:color="auto" w:fill="FFFFFF"/>
            <w:vAlign w:val="center"/>
            <w:hideMark/>
          </w:tcPr>
          <w:p w:rsidRPr="0056383C" w:rsidR="00D139C4" w:rsidP="004106A3" w:rsidRDefault="00D139C4" w14:paraId="4801A273" w14:textId="77777777">
            <w:pPr>
              <w:spacing w:line="240" w:lineRule="auto"/>
              <w:rPr>
                <w:rFonts w:eastAsia="Times New Roman"/>
                <w:color w:val="333333"/>
                <w:sz w:val="20"/>
                <w:szCs w:val="20"/>
                <w:lang w:val="es-ES"/>
              </w:rPr>
            </w:pPr>
            <w:r w:rsidRPr="0056383C">
              <w:rPr>
                <w:rFonts w:eastAsia="Times New Roman"/>
                <w:color w:val="333333"/>
                <w:sz w:val="20"/>
                <w:szCs w:val="20"/>
                <w:lang w:val="es-ES"/>
              </w:rPr>
              <w:t> </w:t>
            </w:r>
          </w:p>
        </w:tc>
        <w:tc>
          <w:tcPr>
            <w:tcW w:w="1162" w:type="pct"/>
            <w:tcBorders>
              <w:top w:val="outset" w:color="auto" w:sz="6" w:space="0"/>
              <w:left w:val="single" w:color="auto" w:sz="4" w:space="0"/>
              <w:bottom w:val="outset" w:color="auto" w:sz="6" w:space="0"/>
              <w:right w:val="outset" w:color="auto" w:sz="6" w:space="0"/>
            </w:tcBorders>
            <w:shd w:val="clear" w:color="auto" w:fill="FFFFFF"/>
            <w:vAlign w:val="center"/>
            <w:hideMark/>
          </w:tcPr>
          <w:p w:rsidRPr="0056383C" w:rsidR="00D139C4" w:rsidP="00D90701" w:rsidRDefault="00D139C4" w14:paraId="01C1F10B" w14:textId="77777777">
            <w:pPr>
              <w:spacing w:line="240" w:lineRule="auto"/>
              <w:jc w:val="center"/>
              <w:rPr>
                <w:rFonts w:eastAsia="Times New Roman"/>
                <w:color w:val="333333"/>
                <w:sz w:val="20"/>
                <w:szCs w:val="20"/>
                <w:lang w:val="es-ES"/>
              </w:rPr>
            </w:pPr>
            <w:r w:rsidRPr="0056383C">
              <w:rPr>
                <w:rFonts w:eastAsia="Times New Roman"/>
                <w:b/>
                <w:bCs/>
                <w:color w:val="333333"/>
                <w:sz w:val="20"/>
                <w:szCs w:val="20"/>
                <w:lang w:val="es-ES"/>
              </w:rPr>
              <w:t>Empleador/a</w:t>
            </w:r>
          </w:p>
        </w:tc>
        <w:tc>
          <w:tcPr>
            <w:tcW w:w="117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0848EF9E" w14:textId="77777777">
            <w:pPr>
              <w:spacing w:line="240" w:lineRule="auto"/>
              <w:jc w:val="center"/>
              <w:rPr>
                <w:rFonts w:eastAsia="Times New Roman"/>
                <w:color w:val="333333"/>
                <w:sz w:val="20"/>
                <w:szCs w:val="20"/>
                <w:lang w:val="es-ES"/>
              </w:rPr>
            </w:pPr>
            <w:r w:rsidRPr="0056383C">
              <w:rPr>
                <w:rFonts w:eastAsia="Times New Roman"/>
                <w:b/>
                <w:bCs/>
                <w:color w:val="333333"/>
                <w:sz w:val="20"/>
                <w:szCs w:val="20"/>
                <w:lang w:val="es-ES"/>
              </w:rPr>
              <w:t>Trabajador/a</w:t>
            </w:r>
          </w:p>
        </w:tc>
        <w:tc>
          <w:tcPr>
            <w:tcW w:w="56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711D31DA" w14:textId="77777777">
            <w:pPr>
              <w:spacing w:line="240" w:lineRule="auto"/>
              <w:jc w:val="center"/>
              <w:rPr>
                <w:rFonts w:eastAsia="Times New Roman"/>
                <w:color w:val="333333"/>
                <w:sz w:val="20"/>
                <w:szCs w:val="20"/>
                <w:lang w:val="es-ES"/>
              </w:rPr>
            </w:pPr>
            <w:r w:rsidRPr="0056383C">
              <w:rPr>
                <w:rFonts w:eastAsia="Times New Roman"/>
                <w:b/>
                <w:bCs/>
                <w:color w:val="333333"/>
                <w:sz w:val="20"/>
                <w:szCs w:val="20"/>
                <w:lang w:val="es-ES"/>
              </w:rPr>
              <w:t>Total</w:t>
            </w:r>
          </w:p>
        </w:tc>
      </w:tr>
      <w:tr w:rsidRPr="0056383C" w:rsidR="00D139C4" w:rsidTr="00D90701" w14:paraId="7E6086B5" w14:textId="77777777">
        <w:trPr>
          <w:jc w:val="center"/>
        </w:trPr>
        <w:tc>
          <w:tcPr>
            <w:tcW w:w="2097" w:type="pct"/>
            <w:tcBorders>
              <w:top w:val="single" w:color="auto" w:sz="4"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2B339923" w14:textId="77777777">
            <w:pPr>
              <w:spacing w:line="240" w:lineRule="auto"/>
              <w:rPr>
                <w:rFonts w:eastAsia="Times New Roman"/>
                <w:color w:val="333333"/>
                <w:sz w:val="20"/>
                <w:szCs w:val="20"/>
                <w:lang w:val="es-ES"/>
              </w:rPr>
            </w:pPr>
            <w:r w:rsidRPr="0056383C">
              <w:rPr>
                <w:rFonts w:eastAsia="Times New Roman"/>
                <w:color w:val="333333"/>
                <w:sz w:val="20"/>
                <w:szCs w:val="20"/>
                <w:lang w:val="es-ES"/>
              </w:rPr>
              <w:t>Pensiones</w:t>
            </w:r>
          </w:p>
        </w:tc>
        <w:tc>
          <w:tcPr>
            <w:tcW w:w="1162"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7586A47C" w14:textId="3D58CF1A">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12</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c>
          <w:tcPr>
            <w:tcW w:w="117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496121E8" w14:textId="7ABBFC2D">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4</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c>
          <w:tcPr>
            <w:tcW w:w="56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2E5E9AAC" w14:textId="00F85D95">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16</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r>
      <w:tr w:rsidRPr="0056383C" w:rsidR="00D139C4" w:rsidTr="004106A3" w14:paraId="7D042D8C" w14:textId="77777777">
        <w:trPr>
          <w:jc w:val="center"/>
        </w:trPr>
        <w:tc>
          <w:tcPr>
            <w:tcW w:w="2097"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581CBFDE" w14:textId="77777777">
            <w:pPr>
              <w:spacing w:line="240" w:lineRule="auto"/>
              <w:rPr>
                <w:rFonts w:eastAsia="Times New Roman"/>
                <w:color w:val="333333"/>
                <w:sz w:val="20"/>
                <w:szCs w:val="20"/>
                <w:lang w:val="es-ES"/>
              </w:rPr>
            </w:pPr>
            <w:r w:rsidRPr="0056383C">
              <w:rPr>
                <w:rFonts w:eastAsia="Times New Roman"/>
                <w:color w:val="333333"/>
                <w:sz w:val="20"/>
                <w:szCs w:val="20"/>
                <w:lang w:val="es-ES"/>
              </w:rPr>
              <w:t>Salud</w:t>
            </w:r>
          </w:p>
        </w:tc>
        <w:tc>
          <w:tcPr>
            <w:tcW w:w="1162"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61F99A10" w14:textId="130DDC55">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8,5</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c>
          <w:tcPr>
            <w:tcW w:w="117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3F983FAA" w14:textId="18C64B27">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4</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c>
          <w:tcPr>
            <w:tcW w:w="56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4ECF2D28" w14:textId="532AC3DE">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12,5</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r>
      <w:tr w:rsidRPr="0056383C" w:rsidR="00D139C4" w:rsidTr="004106A3" w14:paraId="72FE69ED" w14:textId="77777777">
        <w:trPr>
          <w:jc w:val="center"/>
        </w:trPr>
        <w:tc>
          <w:tcPr>
            <w:tcW w:w="2097"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245441C8" w14:textId="77777777">
            <w:pPr>
              <w:spacing w:line="240" w:lineRule="auto"/>
              <w:rPr>
                <w:rFonts w:eastAsia="Times New Roman"/>
                <w:color w:val="333333"/>
                <w:sz w:val="20"/>
                <w:szCs w:val="20"/>
                <w:lang w:val="es-ES"/>
              </w:rPr>
            </w:pPr>
            <w:r w:rsidRPr="0056383C">
              <w:rPr>
                <w:rFonts w:eastAsia="Times New Roman"/>
                <w:color w:val="333333"/>
                <w:sz w:val="20"/>
                <w:szCs w:val="20"/>
                <w:lang w:val="es-ES"/>
              </w:rPr>
              <w:t>Riesgos laborales - Nivel I</w:t>
            </w:r>
          </w:p>
        </w:tc>
        <w:tc>
          <w:tcPr>
            <w:tcW w:w="1162"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4F6C5B1D" w14:textId="15CA7216">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0,5</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c>
          <w:tcPr>
            <w:tcW w:w="117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0AF04FFD" w14:textId="2A5D3EC9">
            <w:pPr>
              <w:spacing w:line="240" w:lineRule="auto"/>
              <w:jc w:val="center"/>
              <w:rPr>
                <w:rFonts w:eastAsia="Times New Roman"/>
                <w:color w:val="333333"/>
                <w:sz w:val="20"/>
                <w:szCs w:val="20"/>
                <w:lang w:val="es-ES"/>
              </w:rPr>
            </w:pPr>
          </w:p>
        </w:tc>
        <w:tc>
          <w:tcPr>
            <w:tcW w:w="56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40395854" w14:textId="2AA8F1F8">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0,5</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r>
      <w:tr w:rsidRPr="0056383C" w:rsidR="00D139C4" w:rsidTr="004106A3" w14:paraId="240F327E" w14:textId="77777777">
        <w:trPr>
          <w:jc w:val="center"/>
        </w:trPr>
        <w:tc>
          <w:tcPr>
            <w:tcW w:w="2097"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25329A04" w14:textId="77777777">
            <w:pPr>
              <w:spacing w:line="240" w:lineRule="auto"/>
              <w:rPr>
                <w:rFonts w:eastAsia="Times New Roman"/>
                <w:color w:val="333333"/>
                <w:sz w:val="20"/>
                <w:szCs w:val="20"/>
                <w:lang w:val="es-ES"/>
              </w:rPr>
            </w:pPr>
            <w:r w:rsidRPr="0056383C">
              <w:rPr>
                <w:rFonts w:eastAsia="Times New Roman"/>
                <w:color w:val="333333"/>
                <w:sz w:val="20"/>
                <w:szCs w:val="20"/>
                <w:lang w:val="es-ES"/>
              </w:rPr>
              <w:t>Cajas de Compensación</w:t>
            </w:r>
          </w:p>
        </w:tc>
        <w:tc>
          <w:tcPr>
            <w:tcW w:w="1162"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214B5B1B" w14:textId="12877B3B">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4</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c>
          <w:tcPr>
            <w:tcW w:w="117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62F2D181" w14:textId="563E6994">
            <w:pPr>
              <w:spacing w:line="240" w:lineRule="auto"/>
              <w:jc w:val="center"/>
              <w:rPr>
                <w:rFonts w:eastAsia="Times New Roman"/>
                <w:color w:val="333333"/>
                <w:sz w:val="20"/>
                <w:szCs w:val="20"/>
                <w:lang w:val="es-ES"/>
              </w:rPr>
            </w:pPr>
          </w:p>
        </w:tc>
        <w:tc>
          <w:tcPr>
            <w:tcW w:w="56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185C32A2" w14:textId="2E577FA0">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4</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r>
      <w:tr w:rsidRPr="0056383C" w:rsidR="00D139C4" w:rsidTr="004106A3" w14:paraId="33355FBE" w14:textId="77777777">
        <w:trPr>
          <w:jc w:val="center"/>
        </w:trPr>
        <w:tc>
          <w:tcPr>
            <w:tcW w:w="2097"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4106A3" w:rsidRDefault="00D139C4" w14:paraId="7610C3BE" w14:textId="77777777">
            <w:pPr>
              <w:spacing w:line="240" w:lineRule="auto"/>
              <w:rPr>
                <w:rFonts w:eastAsia="Times New Roman"/>
                <w:color w:val="333333"/>
                <w:sz w:val="20"/>
                <w:szCs w:val="20"/>
                <w:lang w:val="es-ES"/>
              </w:rPr>
            </w:pPr>
            <w:r w:rsidRPr="0056383C">
              <w:rPr>
                <w:rFonts w:eastAsia="Times New Roman"/>
                <w:b/>
                <w:bCs/>
                <w:color w:val="333333"/>
                <w:sz w:val="20"/>
                <w:szCs w:val="20"/>
                <w:lang w:val="es-ES"/>
              </w:rPr>
              <w:t>Total</w:t>
            </w:r>
          </w:p>
        </w:tc>
        <w:tc>
          <w:tcPr>
            <w:tcW w:w="1162"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7C324429" w14:textId="728F339D">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25</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c>
          <w:tcPr>
            <w:tcW w:w="117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2F6DC7B7" w14:textId="0A3DD3F0">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8</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c>
          <w:tcPr>
            <w:tcW w:w="565" w:type="pct"/>
            <w:tcBorders>
              <w:top w:val="outset" w:color="auto" w:sz="6" w:space="0"/>
              <w:left w:val="outset" w:color="auto" w:sz="6" w:space="0"/>
              <w:bottom w:val="outset" w:color="auto" w:sz="6" w:space="0"/>
              <w:right w:val="outset" w:color="auto" w:sz="6" w:space="0"/>
            </w:tcBorders>
            <w:shd w:val="clear" w:color="auto" w:fill="FFFFFF"/>
            <w:vAlign w:val="center"/>
            <w:hideMark/>
          </w:tcPr>
          <w:p w:rsidRPr="0056383C" w:rsidR="00D139C4" w:rsidP="00D90701" w:rsidRDefault="00D139C4" w14:paraId="219383D6" w14:textId="6DC7F05E">
            <w:pPr>
              <w:spacing w:line="240" w:lineRule="auto"/>
              <w:jc w:val="center"/>
              <w:rPr>
                <w:rFonts w:eastAsia="Times New Roman"/>
                <w:color w:val="333333"/>
                <w:sz w:val="20"/>
                <w:szCs w:val="20"/>
                <w:lang w:val="es-ES"/>
              </w:rPr>
            </w:pPr>
            <w:r w:rsidRPr="0056383C">
              <w:rPr>
                <w:rFonts w:eastAsia="Times New Roman"/>
                <w:color w:val="333333"/>
                <w:sz w:val="20"/>
                <w:szCs w:val="20"/>
                <w:lang w:val="es-ES"/>
              </w:rPr>
              <w:t>33</w:t>
            </w:r>
            <w:r w:rsidR="00D90701">
              <w:rPr>
                <w:rFonts w:eastAsia="Times New Roman"/>
                <w:color w:val="333333"/>
                <w:sz w:val="20"/>
                <w:szCs w:val="20"/>
                <w:lang w:val="es-ES"/>
              </w:rPr>
              <w:t xml:space="preserve"> </w:t>
            </w:r>
            <w:r w:rsidRPr="0056383C">
              <w:rPr>
                <w:rFonts w:eastAsia="Times New Roman"/>
                <w:color w:val="333333"/>
                <w:sz w:val="20"/>
                <w:szCs w:val="20"/>
                <w:lang w:val="es-ES"/>
              </w:rPr>
              <w:t>%</w:t>
            </w:r>
          </w:p>
        </w:tc>
      </w:tr>
    </w:tbl>
    <w:p w:rsidR="00D139C4" w:rsidP="00D139C4" w:rsidRDefault="00D139C4" w14:paraId="21A6BBF0" w14:textId="77777777">
      <w:pPr>
        <w:rPr>
          <w:sz w:val="16"/>
          <w:szCs w:val="16"/>
        </w:rPr>
      </w:pPr>
    </w:p>
    <w:p w:rsidRPr="00D139C4" w:rsidR="00D139C4" w:rsidP="00D139C4" w:rsidRDefault="00D139C4" w14:paraId="1484BDB5" w14:textId="185C6C42">
      <w:pPr>
        <w:rPr>
          <w:sz w:val="20"/>
          <w:szCs w:val="20"/>
        </w:rPr>
      </w:pPr>
      <w:r w:rsidRPr="00D139C4">
        <w:rPr>
          <w:sz w:val="20"/>
          <w:szCs w:val="20"/>
        </w:rPr>
        <w:t>Nota. Ministerio del trabajo (2019)</w:t>
      </w:r>
      <w:r w:rsidR="00A53849">
        <w:rPr>
          <w:sz w:val="20"/>
          <w:szCs w:val="20"/>
        </w:rPr>
        <w:t>.</w:t>
      </w:r>
      <w:r w:rsidRPr="00D139C4" w:rsidR="00A53849">
        <w:rPr>
          <w:sz w:val="20"/>
          <w:szCs w:val="20"/>
        </w:rPr>
        <w:t xml:space="preserve"> </w:t>
      </w:r>
    </w:p>
    <w:p w:rsidR="004B7A17" w:rsidP="00D56EA3" w:rsidRDefault="004B7A17" w14:paraId="2D2B1C9E" w14:textId="69F5A779">
      <w:pPr>
        <w:ind w:firstLine="709"/>
        <w:jc w:val="both"/>
        <w:rPr>
          <w:sz w:val="20"/>
          <w:szCs w:val="20"/>
        </w:rPr>
      </w:pPr>
    </w:p>
    <w:p w:rsidR="004B7A17" w:rsidP="00993ADE" w:rsidRDefault="00D139C4" w14:paraId="1026B124" w14:textId="16F78CE8">
      <w:pPr>
        <w:jc w:val="both"/>
        <w:rPr>
          <w:sz w:val="20"/>
          <w:szCs w:val="20"/>
        </w:rPr>
      </w:pPr>
      <w:r>
        <w:rPr>
          <w:sz w:val="20"/>
          <w:szCs w:val="20"/>
        </w:rPr>
        <w:t>La estimación de todos los costos asociados a un trabajador, suelen llevarse a una hoja de trabajo conocida como nómina. Allí, se detallan todos los rubros que comprenden los pagos y prestaciones de cada trabajador, de tal forma que tenga claridad sobre los costos totales asociados a la relación laboral. Una vez se cuenta con esta información, es posible asignarle un valor a cada hora trabajada, en función de las horas totales del mes. Para ejemplificar lo anterior se presenta el siguiente caso</w:t>
      </w:r>
      <w:r w:rsidR="00AF38F8">
        <w:rPr>
          <w:sz w:val="20"/>
          <w:szCs w:val="20"/>
        </w:rPr>
        <w:t>, ver tabla 6</w:t>
      </w:r>
      <w:r>
        <w:rPr>
          <w:sz w:val="20"/>
          <w:szCs w:val="20"/>
        </w:rPr>
        <w:t xml:space="preserve">: </w:t>
      </w:r>
    </w:p>
    <w:p w:rsidR="00D139C4" w:rsidP="00D56EA3" w:rsidRDefault="00D139C4" w14:paraId="18D81708" w14:textId="34F83B17">
      <w:pPr>
        <w:ind w:firstLine="709"/>
        <w:jc w:val="both"/>
        <w:rPr>
          <w:sz w:val="20"/>
          <w:szCs w:val="20"/>
        </w:rPr>
      </w:pPr>
    </w:p>
    <w:p w:rsidR="00D139C4" w:rsidP="00993ADE" w:rsidRDefault="00D139C4" w14:paraId="3C35BAC4" w14:textId="77777777">
      <w:pPr>
        <w:rPr>
          <w:sz w:val="20"/>
          <w:szCs w:val="20"/>
        </w:rPr>
      </w:pPr>
      <w:r>
        <w:rPr>
          <w:sz w:val="20"/>
          <w:szCs w:val="20"/>
        </w:rPr>
        <w:t>Calcular el costo de mano de obra de un producto que requiere 1 hora de trabajo de los siguientes dos operarios:</w:t>
      </w:r>
    </w:p>
    <w:p w:rsidR="00D139C4" w:rsidP="00D139C4" w:rsidRDefault="00D139C4" w14:paraId="744ABA7B" w14:textId="77777777">
      <w:pPr>
        <w:ind w:firstLine="709"/>
        <w:rPr>
          <w:sz w:val="20"/>
          <w:szCs w:val="20"/>
        </w:rPr>
      </w:pPr>
    </w:p>
    <w:p w:rsidR="00D139C4" w:rsidP="00D139C4" w:rsidRDefault="00D139C4" w14:paraId="71E0F33F" w14:textId="3D757783">
      <w:pPr>
        <w:rPr>
          <w:sz w:val="20"/>
          <w:szCs w:val="20"/>
        </w:rPr>
      </w:pPr>
      <w:r>
        <w:rPr>
          <w:sz w:val="20"/>
          <w:szCs w:val="20"/>
        </w:rPr>
        <w:tab/>
      </w:r>
      <w:r>
        <w:rPr>
          <w:sz w:val="20"/>
          <w:szCs w:val="20"/>
        </w:rPr>
        <w:t>Operario 1</w:t>
      </w:r>
      <w:r w:rsidR="00D90701">
        <w:rPr>
          <w:sz w:val="20"/>
          <w:szCs w:val="20"/>
        </w:rPr>
        <w:t>: Salario</w:t>
      </w:r>
      <w:r>
        <w:rPr>
          <w:sz w:val="20"/>
          <w:szCs w:val="20"/>
        </w:rPr>
        <w:t xml:space="preserve"> Básico de </w:t>
      </w:r>
      <w:r w:rsidR="00D90701">
        <w:rPr>
          <w:sz w:val="20"/>
          <w:szCs w:val="20"/>
        </w:rPr>
        <w:t xml:space="preserve">$ </w:t>
      </w:r>
      <w:r>
        <w:rPr>
          <w:sz w:val="20"/>
          <w:szCs w:val="20"/>
        </w:rPr>
        <w:t>1.000.000</w:t>
      </w:r>
    </w:p>
    <w:p w:rsidRPr="004730EA" w:rsidR="00D139C4" w:rsidP="00D139C4" w:rsidRDefault="00D139C4" w14:paraId="5DE0ADBF" w14:textId="0C46FFDE">
      <w:pPr>
        <w:rPr>
          <w:sz w:val="20"/>
          <w:szCs w:val="20"/>
        </w:rPr>
      </w:pPr>
      <w:r>
        <w:rPr>
          <w:sz w:val="20"/>
          <w:szCs w:val="20"/>
        </w:rPr>
        <w:tab/>
      </w:r>
      <w:r>
        <w:rPr>
          <w:sz w:val="20"/>
          <w:szCs w:val="20"/>
        </w:rPr>
        <w:t>Operario 2</w:t>
      </w:r>
      <w:r w:rsidR="00D90701">
        <w:rPr>
          <w:sz w:val="20"/>
          <w:szCs w:val="20"/>
        </w:rPr>
        <w:t>: Salario</w:t>
      </w:r>
      <w:r>
        <w:rPr>
          <w:sz w:val="20"/>
          <w:szCs w:val="20"/>
        </w:rPr>
        <w:t xml:space="preserve"> Básico de </w:t>
      </w:r>
      <w:r w:rsidR="00D90701">
        <w:rPr>
          <w:sz w:val="20"/>
          <w:szCs w:val="20"/>
        </w:rPr>
        <w:t xml:space="preserve">$ </w:t>
      </w:r>
      <w:r>
        <w:rPr>
          <w:sz w:val="20"/>
          <w:szCs w:val="20"/>
        </w:rPr>
        <w:t>1.500.000</w:t>
      </w:r>
    </w:p>
    <w:p w:rsidR="00D139C4" w:rsidP="00D139C4" w:rsidRDefault="00D139C4" w14:paraId="0F766DF4" w14:textId="77777777">
      <w:pPr>
        <w:rPr>
          <w:b/>
          <w:bCs/>
          <w:sz w:val="20"/>
          <w:szCs w:val="20"/>
        </w:rPr>
      </w:pPr>
    </w:p>
    <w:p w:rsidRPr="00425284" w:rsidR="00D139C4" w:rsidP="00D139C4" w:rsidRDefault="00D139C4" w14:paraId="4D64DCE4" w14:textId="1DCF3E34">
      <w:pPr>
        <w:rPr>
          <w:b/>
          <w:bCs/>
          <w:sz w:val="20"/>
          <w:szCs w:val="20"/>
        </w:rPr>
      </w:pPr>
      <w:r w:rsidRPr="00425284">
        <w:rPr>
          <w:b/>
          <w:bCs/>
          <w:sz w:val="20"/>
          <w:szCs w:val="20"/>
        </w:rPr>
        <w:t xml:space="preserve">Tabla </w:t>
      </w:r>
      <w:r w:rsidR="00D90701">
        <w:rPr>
          <w:b/>
          <w:bCs/>
          <w:sz w:val="20"/>
          <w:szCs w:val="20"/>
        </w:rPr>
        <w:t>6</w:t>
      </w:r>
    </w:p>
    <w:p w:rsidRPr="00187E5B" w:rsidR="00D139C4" w:rsidP="00D139C4" w:rsidRDefault="00D139C4" w14:paraId="317AF9F6" w14:textId="61113FFA">
      <w:pPr>
        <w:rPr>
          <w:sz w:val="20"/>
          <w:szCs w:val="20"/>
          <w:lang w:val="es-ES"/>
        </w:rPr>
      </w:pPr>
      <w:r>
        <w:rPr>
          <w:i/>
          <w:iCs/>
          <w:sz w:val="20"/>
          <w:szCs w:val="20"/>
        </w:rPr>
        <w:t>Liquidación costo mensual empleado</w:t>
      </w:r>
    </w:p>
    <w:tbl>
      <w:tblPr>
        <w:tblW w:w="4804" w:type="dxa"/>
        <w:jc w:val="center"/>
        <w:tblCellMar>
          <w:left w:w="70" w:type="dxa"/>
          <w:right w:w="70" w:type="dxa"/>
        </w:tblCellMar>
        <w:tblLook w:val="04A0" w:firstRow="1" w:lastRow="0" w:firstColumn="1" w:lastColumn="0" w:noHBand="0" w:noVBand="1"/>
      </w:tblPr>
      <w:tblGrid>
        <w:gridCol w:w="2124"/>
        <w:gridCol w:w="1340"/>
        <w:gridCol w:w="1340"/>
      </w:tblGrid>
      <w:tr w:rsidRPr="00B53931" w:rsidR="00D139C4" w:rsidTr="004106A3" w14:paraId="254FE910" w14:textId="77777777">
        <w:trPr>
          <w:trHeight w:val="210"/>
          <w:jc w:val="center"/>
        </w:trPr>
        <w:tc>
          <w:tcPr>
            <w:tcW w:w="2124" w:type="dxa"/>
            <w:tcBorders>
              <w:top w:val="single" w:color="auto" w:sz="8" w:space="0"/>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55D411C1" w14:textId="77777777">
            <w:pPr>
              <w:spacing w:line="240" w:lineRule="auto"/>
              <w:rPr>
                <w:rFonts w:eastAsia="Times New Roman"/>
                <w:b/>
                <w:bCs/>
                <w:color w:val="000000"/>
                <w:sz w:val="20"/>
                <w:szCs w:val="20"/>
                <w:lang w:val="es-ES"/>
              </w:rPr>
            </w:pPr>
            <w:r w:rsidRPr="00B53931">
              <w:rPr>
                <w:rFonts w:eastAsia="Times New Roman"/>
                <w:b/>
                <w:bCs/>
                <w:color w:val="000000"/>
                <w:sz w:val="20"/>
                <w:szCs w:val="20"/>
                <w:lang w:val="es-ES"/>
              </w:rPr>
              <w:t xml:space="preserve">Concepto </w:t>
            </w:r>
          </w:p>
        </w:tc>
        <w:tc>
          <w:tcPr>
            <w:tcW w:w="1340" w:type="dxa"/>
            <w:tcBorders>
              <w:top w:val="single" w:color="auto" w:sz="8" w:space="0"/>
              <w:left w:val="nil"/>
              <w:bottom w:val="single" w:color="auto" w:sz="4" w:space="0"/>
              <w:right w:val="single" w:color="auto" w:sz="4" w:space="0"/>
            </w:tcBorders>
            <w:shd w:val="clear" w:color="000000" w:fill="FFFFFF"/>
            <w:noWrap/>
            <w:vAlign w:val="bottom"/>
            <w:hideMark/>
          </w:tcPr>
          <w:p w:rsidRPr="00B53931" w:rsidR="00D139C4" w:rsidP="004106A3" w:rsidRDefault="00D139C4" w14:paraId="43BA0C94" w14:textId="77777777">
            <w:pPr>
              <w:spacing w:line="240" w:lineRule="auto"/>
              <w:rPr>
                <w:rFonts w:eastAsia="Times New Roman"/>
                <w:b/>
                <w:bCs/>
                <w:color w:val="000000"/>
                <w:sz w:val="20"/>
                <w:szCs w:val="20"/>
                <w:lang w:val="es-ES"/>
              </w:rPr>
            </w:pPr>
            <w:r w:rsidRPr="00B53931">
              <w:rPr>
                <w:rFonts w:eastAsia="Times New Roman"/>
                <w:b/>
                <w:bCs/>
                <w:color w:val="000000"/>
                <w:sz w:val="20"/>
                <w:szCs w:val="20"/>
                <w:lang w:val="es-ES"/>
              </w:rPr>
              <w:t xml:space="preserve"> Operario 1 </w:t>
            </w:r>
          </w:p>
        </w:tc>
        <w:tc>
          <w:tcPr>
            <w:tcW w:w="1340" w:type="dxa"/>
            <w:tcBorders>
              <w:top w:val="single" w:color="auto" w:sz="8" w:space="0"/>
              <w:left w:val="nil"/>
              <w:bottom w:val="single" w:color="auto" w:sz="4" w:space="0"/>
              <w:right w:val="single" w:color="auto" w:sz="8" w:space="0"/>
            </w:tcBorders>
            <w:shd w:val="clear" w:color="000000" w:fill="FFFFFF"/>
            <w:noWrap/>
            <w:vAlign w:val="bottom"/>
            <w:hideMark/>
          </w:tcPr>
          <w:p w:rsidRPr="00B53931" w:rsidR="00D139C4" w:rsidP="004106A3" w:rsidRDefault="00D139C4" w14:paraId="53816015" w14:textId="77777777">
            <w:pPr>
              <w:spacing w:line="240" w:lineRule="auto"/>
              <w:rPr>
                <w:rFonts w:eastAsia="Times New Roman"/>
                <w:b/>
                <w:bCs/>
                <w:color w:val="000000"/>
                <w:sz w:val="20"/>
                <w:szCs w:val="20"/>
                <w:lang w:val="es-ES"/>
              </w:rPr>
            </w:pPr>
            <w:r w:rsidRPr="00B53931">
              <w:rPr>
                <w:rFonts w:eastAsia="Times New Roman"/>
                <w:b/>
                <w:bCs/>
                <w:color w:val="000000"/>
                <w:sz w:val="20"/>
                <w:szCs w:val="20"/>
                <w:lang w:val="es-ES"/>
              </w:rPr>
              <w:t xml:space="preserve"> Operario 2 </w:t>
            </w:r>
          </w:p>
        </w:tc>
      </w:tr>
      <w:tr w:rsidRPr="00B53931" w:rsidR="00D139C4" w:rsidTr="004106A3" w14:paraId="74DEB6E5"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05ACBFB7"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Salario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4F438C19"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1.000.000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6D6272E5"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1.500.000 </w:t>
            </w:r>
          </w:p>
        </w:tc>
      </w:tr>
      <w:tr w:rsidRPr="00B53931" w:rsidR="00D139C4" w:rsidTr="004106A3" w14:paraId="22912F43"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1F1B6B33"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Aux. de transporte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79EC4EAD"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106.454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79934A2A"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106.454 </w:t>
            </w:r>
          </w:p>
        </w:tc>
      </w:tr>
      <w:tr w:rsidRPr="00B53931" w:rsidR="00D139C4" w:rsidTr="004106A3" w14:paraId="5E456717"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36CED683" w14:textId="77777777">
            <w:pPr>
              <w:spacing w:line="240" w:lineRule="auto"/>
              <w:rPr>
                <w:rFonts w:eastAsia="Times New Roman"/>
                <w:b/>
                <w:bCs/>
                <w:color w:val="000000"/>
                <w:sz w:val="20"/>
                <w:szCs w:val="20"/>
                <w:lang w:val="es-ES"/>
              </w:rPr>
            </w:pPr>
            <w:r w:rsidRPr="00B53931">
              <w:rPr>
                <w:rFonts w:eastAsia="Times New Roman"/>
                <w:b/>
                <w:bCs/>
                <w:color w:val="000000"/>
                <w:sz w:val="20"/>
                <w:szCs w:val="20"/>
                <w:lang w:val="es-ES"/>
              </w:rPr>
              <w:t xml:space="preserve"> Subtotal Salario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380829C5" w14:textId="77777777">
            <w:pPr>
              <w:spacing w:line="240" w:lineRule="auto"/>
              <w:jc w:val="right"/>
              <w:rPr>
                <w:rFonts w:eastAsia="Times New Roman"/>
                <w:b/>
                <w:bCs/>
                <w:color w:val="000000"/>
                <w:sz w:val="20"/>
                <w:szCs w:val="20"/>
                <w:lang w:val="es-ES"/>
              </w:rPr>
            </w:pPr>
            <w:r w:rsidRPr="00B53931">
              <w:rPr>
                <w:rFonts w:eastAsia="Times New Roman"/>
                <w:b/>
                <w:bCs/>
                <w:color w:val="000000"/>
                <w:sz w:val="20"/>
                <w:szCs w:val="20"/>
                <w:lang w:val="es-ES"/>
              </w:rPr>
              <w:t xml:space="preserve">1.106.454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2C373DAA" w14:textId="77777777">
            <w:pPr>
              <w:spacing w:line="240" w:lineRule="auto"/>
              <w:jc w:val="right"/>
              <w:rPr>
                <w:rFonts w:eastAsia="Times New Roman"/>
                <w:b/>
                <w:bCs/>
                <w:color w:val="000000"/>
                <w:sz w:val="20"/>
                <w:szCs w:val="20"/>
                <w:lang w:val="es-ES"/>
              </w:rPr>
            </w:pPr>
            <w:r w:rsidRPr="00B53931">
              <w:rPr>
                <w:rFonts w:eastAsia="Times New Roman"/>
                <w:b/>
                <w:bCs/>
                <w:color w:val="000000"/>
                <w:sz w:val="20"/>
                <w:szCs w:val="20"/>
                <w:lang w:val="es-ES"/>
              </w:rPr>
              <w:t xml:space="preserve">1.606.454 </w:t>
            </w:r>
          </w:p>
        </w:tc>
      </w:tr>
      <w:tr w:rsidRPr="00B53931" w:rsidR="00D139C4" w:rsidTr="004106A3" w14:paraId="557F23C8"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2790D05F"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79969F61"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226D4866"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r>
      <w:tr w:rsidRPr="00B53931" w:rsidR="00D139C4" w:rsidTr="004106A3" w14:paraId="678B7030"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098C8860"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Prestaciones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6F5880BF"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3150103B"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r>
      <w:tr w:rsidRPr="00B53931" w:rsidR="00D139C4" w:rsidTr="004106A3" w14:paraId="3EBF1296"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6B5BC996"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Vacaciones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3B516BC4"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41.667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3DA003D0"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62.500 </w:t>
            </w:r>
          </w:p>
        </w:tc>
      </w:tr>
      <w:tr w:rsidRPr="00B53931" w:rsidR="00D139C4" w:rsidTr="004106A3" w14:paraId="42D9BA86"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4338DE08"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Cesantías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77AAB511"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92.205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6AF1370C"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133.871 </w:t>
            </w:r>
          </w:p>
        </w:tc>
      </w:tr>
      <w:tr w:rsidRPr="00B53931" w:rsidR="00D139C4" w:rsidTr="004106A3" w14:paraId="0F651943"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35D58790"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Prima de servicios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5BBE73D5"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92.205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346E8806"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133.871 </w:t>
            </w:r>
          </w:p>
        </w:tc>
      </w:tr>
      <w:tr w:rsidRPr="00B53931" w:rsidR="00D139C4" w:rsidTr="004106A3" w14:paraId="465E4216"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3486D2F7"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Intereses a las cesantías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33582D57"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11.065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58D033C0"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16.065 </w:t>
            </w:r>
          </w:p>
        </w:tc>
      </w:tr>
      <w:tr w:rsidRPr="00B53931" w:rsidR="00D139C4" w:rsidTr="004106A3" w14:paraId="3BAD5179"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291A3111" w14:textId="77777777">
            <w:pPr>
              <w:spacing w:line="240" w:lineRule="auto"/>
              <w:rPr>
                <w:rFonts w:eastAsia="Times New Roman"/>
                <w:b/>
                <w:bCs/>
                <w:color w:val="000000"/>
                <w:sz w:val="20"/>
                <w:szCs w:val="20"/>
                <w:lang w:val="es-ES"/>
              </w:rPr>
            </w:pPr>
            <w:r w:rsidRPr="00B53931">
              <w:rPr>
                <w:rFonts w:eastAsia="Times New Roman"/>
                <w:b/>
                <w:bCs/>
                <w:color w:val="000000"/>
                <w:sz w:val="20"/>
                <w:szCs w:val="20"/>
                <w:lang w:val="es-ES"/>
              </w:rPr>
              <w:t xml:space="preserve"> Subtotal prestaciones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6CD9224E" w14:textId="77777777">
            <w:pPr>
              <w:spacing w:line="240" w:lineRule="auto"/>
              <w:jc w:val="right"/>
              <w:rPr>
                <w:rFonts w:eastAsia="Times New Roman"/>
                <w:b/>
                <w:bCs/>
                <w:color w:val="000000"/>
                <w:sz w:val="20"/>
                <w:szCs w:val="20"/>
                <w:lang w:val="es-ES"/>
              </w:rPr>
            </w:pPr>
            <w:r w:rsidRPr="00B53931">
              <w:rPr>
                <w:rFonts w:eastAsia="Times New Roman"/>
                <w:b/>
                <w:bCs/>
                <w:color w:val="000000"/>
                <w:sz w:val="20"/>
                <w:szCs w:val="20"/>
                <w:lang w:val="es-ES"/>
              </w:rPr>
              <w:t xml:space="preserve">237.140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6105EEF7" w14:textId="77777777">
            <w:pPr>
              <w:spacing w:line="240" w:lineRule="auto"/>
              <w:jc w:val="right"/>
              <w:rPr>
                <w:rFonts w:eastAsia="Times New Roman"/>
                <w:b/>
                <w:bCs/>
                <w:color w:val="000000"/>
                <w:sz w:val="20"/>
                <w:szCs w:val="20"/>
                <w:lang w:val="es-ES"/>
              </w:rPr>
            </w:pPr>
            <w:r w:rsidRPr="00B53931">
              <w:rPr>
                <w:rFonts w:eastAsia="Times New Roman"/>
                <w:b/>
                <w:bCs/>
                <w:color w:val="000000"/>
                <w:sz w:val="20"/>
                <w:szCs w:val="20"/>
                <w:lang w:val="es-ES"/>
              </w:rPr>
              <w:t xml:space="preserve">346.307 </w:t>
            </w:r>
          </w:p>
        </w:tc>
      </w:tr>
      <w:tr w:rsidRPr="00B53931" w:rsidR="00D139C4" w:rsidTr="004106A3" w14:paraId="471DCF90"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031B5D56"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4BD85F91"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46D727C7"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r>
      <w:tr w:rsidRPr="00B53931" w:rsidR="00D139C4" w:rsidTr="004106A3" w14:paraId="390AA730"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5DB0B215"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Seguridad social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5EACC99C"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25BF5AC9"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r>
      <w:tr w:rsidRPr="00B53931" w:rsidR="00D139C4" w:rsidTr="004106A3" w14:paraId="217F173B"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68BCB1EE"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Salud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2A02DAF8"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4A9717F6"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 </w:t>
            </w:r>
          </w:p>
        </w:tc>
      </w:tr>
      <w:tr w:rsidRPr="00B53931" w:rsidR="00D139C4" w:rsidTr="004106A3" w14:paraId="2E9DDCC4"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23AAE443"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Pensión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6E03B029"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132.774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1E89FC39"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192.774 </w:t>
            </w:r>
          </w:p>
        </w:tc>
      </w:tr>
      <w:tr w:rsidRPr="00B53931" w:rsidR="00D139C4" w:rsidTr="004106A3" w14:paraId="5CB2CB73"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792B1EAC"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ARL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064493AA"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5.754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0FE198E2"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8.354 </w:t>
            </w:r>
          </w:p>
        </w:tc>
      </w:tr>
      <w:tr w:rsidRPr="00B53931" w:rsidR="00D139C4" w:rsidTr="004106A3" w14:paraId="3F9A74C0"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5233E134" w14:textId="77777777">
            <w:pPr>
              <w:spacing w:line="240" w:lineRule="auto"/>
              <w:rPr>
                <w:rFonts w:eastAsia="Times New Roman"/>
                <w:b/>
                <w:bCs/>
                <w:color w:val="000000"/>
                <w:sz w:val="20"/>
                <w:szCs w:val="20"/>
                <w:lang w:val="es-ES"/>
              </w:rPr>
            </w:pPr>
            <w:r w:rsidRPr="00B53931">
              <w:rPr>
                <w:rFonts w:eastAsia="Times New Roman"/>
                <w:b/>
                <w:bCs/>
                <w:color w:val="000000"/>
                <w:sz w:val="20"/>
                <w:szCs w:val="20"/>
                <w:lang w:val="es-ES"/>
              </w:rPr>
              <w:t xml:space="preserve"> Subtotal Seguridad social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2B536D58" w14:textId="77777777">
            <w:pPr>
              <w:spacing w:line="240" w:lineRule="auto"/>
              <w:jc w:val="right"/>
              <w:rPr>
                <w:rFonts w:eastAsia="Times New Roman"/>
                <w:b/>
                <w:bCs/>
                <w:color w:val="000000"/>
                <w:sz w:val="20"/>
                <w:szCs w:val="20"/>
                <w:lang w:val="es-ES"/>
              </w:rPr>
            </w:pPr>
            <w:r w:rsidRPr="00B53931">
              <w:rPr>
                <w:rFonts w:eastAsia="Times New Roman"/>
                <w:b/>
                <w:bCs/>
                <w:color w:val="000000"/>
                <w:sz w:val="20"/>
                <w:szCs w:val="20"/>
                <w:lang w:val="es-ES"/>
              </w:rPr>
              <w:t xml:space="preserve">138.528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3A96A090" w14:textId="77777777">
            <w:pPr>
              <w:spacing w:line="240" w:lineRule="auto"/>
              <w:jc w:val="right"/>
              <w:rPr>
                <w:rFonts w:eastAsia="Times New Roman"/>
                <w:b/>
                <w:bCs/>
                <w:color w:val="000000"/>
                <w:sz w:val="20"/>
                <w:szCs w:val="20"/>
                <w:lang w:val="es-ES"/>
              </w:rPr>
            </w:pPr>
            <w:r w:rsidRPr="00B53931">
              <w:rPr>
                <w:rFonts w:eastAsia="Times New Roman"/>
                <w:b/>
                <w:bCs/>
                <w:color w:val="000000"/>
                <w:sz w:val="20"/>
                <w:szCs w:val="20"/>
                <w:lang w:val="es-ES"/>
              </w:rPr>
              <w:t xml:space="preserve">201.128 </w:t>
            </w:r>
          </w:p>
        </w:tc>
      </w:tr>
      <w:tr w:rsidRPr="00B53931" w:rsidR="00D139C4" w:rsidTr="004106A3" w14:paraId="7616DB72"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237DCBAF"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2BFBBB90"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7357459F"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r>
      <w:tr w:rsidRPr="00B53931" w:rsidR="00D139C4" w:rsidTr="004106A3" w14:paraId="26002F61"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65ED99D3"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Aportes parafiscales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673325C4"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303CC28C"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r>
      <w:tr w:rsidRPr="00B53931" w:rsidR="00D139C4" w:rsidTr="004106A3" w14:paraId="6B81CB76"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702670C1"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Caja de compensación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0DC0981F"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44.258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3098A86B"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64.258 </w:t>
            </w:r>
          </w:p>
        </w:tc>
      </w:tr>
      <w:tr w:rsidRPr="00B53931" w:rsidR="00D139C4" w:rsidTr="004106A3" w14:paraId="0EDEA02D"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6D676FB7"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SENA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3435B771"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0BCB3C8D"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 </w:t>
            </w:r>
          </w:p>
        </w:tc>
      </w:tr>
      <w:tr w:rsidRPr="00B53931" w:rsidR="00D139C4" w:rsidTr="004106A3" w14:paraId="6037A240"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0DB3A59C"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xml:space="preserve"> ICBF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3FE4FB2F"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4E8505AD"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xml:space="preserve"> - </w:t>
            </w:r>
          </w:p>
        </w:tc>
      </w:tr>
      <w:tr w:rsidRPr="00B53931" w:rsidR="00D139C4" w:rsidTr="004106A3" w14:paraId="0055946B"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51585A60" w14:textId="77777777">
            <w:pPr>
              <w:spacing w:line="240" w:lineRule="auto"/>
              <w:rPr>
                <w:rFonts w:eastAsia="Times New Roman"/>
                <w:b/>
                <w:bCs/>
                <w:color w:val="000000"/>
                <w:sz w:val="20"/>
                <w:szCs w:val="20"/>
                <w:lang w:val="es-ES"/>
              </w:rPr>
            </w:pPr>
            <w:r w:rsidRPr="00B53931">
              <w:rPr>
                <w:rFonts w:eastAsia="Times New Roman"/>
                <w:b/>
                <w:bCs/>
                <w:color w:val="000000"/>
                <w:sz w:val="20"/>
                <w:szCs w:val="20"/>
                <w:lang w:val="es-ES"/>
              </w:rPr>
              <w:t xml:space="preserve"> Subtotales parafiscales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458FE8A5" w14:textId="77777777">
            <w:pPr>
              <w:spacing w:line="240" w:lineRule="auto"/>
              <w:jc w:val="right"/>
              <w:rPr>
                <w:rFonts w:eastAsia="Times New Roman"/>
                <w:b/>
                <w:bCs/>
                <w:color w:val="000000"/>
                <w:sz w:val="20"/>
                <w:szCs w:val="20"/>
                <w:lang w:val="es-ES"/>
              </w:rPr>
            </w:pPr>
            <w:r w:rsidRPr="00B53931">
              <w:rPr>
                <w:rFonts w:eastAsia="Times New Roman"/>
                <w:b/>
                <w:bCs/>
                <w:color w:val="000000"/>
                <w:sz w:val="20"/>
                <w:szCs w:val="20"/>
                <w:lang w:val="es-ES"/>
              </w:rPr>
              <w:t xml:space="preserve">44.258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3CDCDEA1" w14:textId="77777777">
            <w:pPr>
              <w:spacing w:line="240" w:lineRule="auto"/>
              <w:jc w:val="right"/>
              <w:rPr>
                <w:rFonts w:eastAsia="Times New Roman"/>
                <w:b/>
                <w:bCs/>
                <w:color w:val="000000"/>
                <w:sz w:val="20"/>
                <w:szCs w:val="20"/>
                <w:lang w:val="es-ES"/>
              </w:rPr>
            </w:pPr>
            <w:r w:rsidRPr="00B53931">
              <w:rPr>
                <w:rFonts w:eastAsia="Times New Roman"/>
                <w:b/>
                <w:bCs/>
                <w:color w:val="000000"/>
                <w:sz w:val="20"/>
                <w:szCs w:val="20"/>
                <w:lang w:val="es-ES"/>
              </w:rPr>
              <w:t xml:space="preserve">64.258 </w:t>
            </w:r>
          </w:p>
        </w:tc>
      </w:tr>
      <w:tr w:rsidRPr="00B53931" w:rsidR="00D139C4" w:rsidTr="004106A3" w14:paraId="528022C6" w14:textId="77777777">
        <w:trPr>
          <w:trHeight w:val="210"/>
          <w:jc w:val="center"/>
        </w:trPr>
        <w:tc>
          <w:tcPr>
            <w:tcW w:w="2124" w:type="dxa"/>
            <w:tcBorders>
              <w:top w:val="nil"/>
              <w:left w:val="single" w:color="auto" w:sz="8" w:space="0"/>
              <w:bottom w:val="single" w:color="auto" w:sz="4" w:space="0"/>
              <w:right w:val="single" w:color="auto" w:sz="4" w:space="0"/>
            </w:tcBorders>
            <w:shd w:val="clear" w:color="000000" w:fill="FFFFFF"/>
            <w:noWrap/>
            <w:vAlign w:val="bottom"/>
            <w:hideMark/>
          </w:tcPr>
          <w:p w:rsidRPr="00B53931" w:rsidR="00D139C4" w:rsidP="004106A3" w:rsidRDefault="00D139C4" w14:paraId="6E2B7CBF" w14:textId="77777777">
            <w:pPr>
              <w:spacing w:line="240" w:lineRule="auto"/>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4" w:space="0"/>
            </w:tcBorders>
            <w:shd w:val="clear" w:color="000000" w:fill="FFFFFF"/>
            <w:noWrap/>
            <w:vAlign w:val="bottom"/>
            <w:hideMark/>
          </w:tcPr>
          <w:p w:rsidRPr="00B53931" w:rsidR="00D139C4" w:rsidP="00D90701" w:rsidRDefault="00D139C4" w14:paraId="155DAE37"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c>
          <w:tcPr>
            <w:tcW w:w="1340" w:type="dxa"/>
            <w:tcBorders>
              <w:top w:val="nil"/>
              <w:left w:val="nil"/>
              <w:bottom w:val="single" w:color="auto" w:sz="4" w:space="0"/>
              <w:right w:val="single" w:color="auto" w:sz="8" w:space="0"/>
            </w:tcBorders>
            <w:shd w:val="clear" w:color="000000" w:fill="FFFFFF"/>
            <w:noWrap/>
            <w:vAlign w:val="bottom"/>
            <w:hideMark/>
          </w:tcPr>
          <w:p w:rsidRPr="00B53931" w:rsidR="00D139C4" w:rsidP="00D90701" w:rsidRDefault="00D139C4" w14:paraId="45F13B63" w14:textId="77777777">
            <w:pPr>
              <w:spacing w:line="240" w:lineRule="auto"/>
              <w:jc w:val="right"/>
              <w:rPr>
                <w:rFonts w:eastAsia="Times New Roman"/>
                <w:color w:val="000000"/>
                <w:sz w:val="20"/>
                <w:szCs w:val="20"/>
                <w:lang w:val="es-ES"/>
              </w:rPr>
            </w:pPr>
            <w:r w:rsidRPr="00B53931">
              <w:rPr>
                <w:rFonts w:eastAsia="Times New Roman"/>
                <w:color w:val="000000"/>
                <w:sz w:val="20"/>
                <w:szCs w:val="20"/>
                <w:lang w:val="es-ES"/>
              </w:rPr>
              <w:t> </w:t>
            </w:r>
          </w:p>
        </w:tc>
      </w:tr>
      <w:tr w:rsidRPr="00B53931" w:rsidR="00D139C4" w:rsidTr="004106A3" w14:paraId="775EED6E" w14:textId="77777777">
        <w:trPr>
          <w:trHeight w:val="225"/>
          <w:jc w:val="center"/>
        </w:trPr>
        <w:tc>
          <w:tcPr>
            <w:tcW w:w="2124" w:type="dxa"/>
            <w:tcBorders>
              <w:top w:val="nil"/>
              <w:left w:val="single" w:color="auto" w:sz="8" w:space="0"/>
              <w:bottom w:val="single" w:color="auto" w:sz="8" w:space="0"/>
              <w:right w:val="single" w:color="auto" w:sz="4" w:space="0"/>
            </w:tcBorders>
            <w:shd w:val="clear" w:color="000000" w:fill="FFFFFF"/>
            <w:noWrap/>
            <w:vAlign w:val="bottom"/>
            <w:hideMark/>
          </w:tcPr>
          <w:p w:rsidRPr="00B53931" w:rsidR="00D139C4" w:rsidP="004106A3" w:rsidRDefault="00D139C4" w14:paraId="18C2EFA8" w14:textId="77777777">
            <w:pPr>
              <w:spacing w:line="240" w:lineRule="auto"/>
              <w:rPr>
                <w:rFonts w:eastAsia="Times New Roman"/>
                <w:b/>
                <w:bCs/>
                <w:color w:val="000000"/>
                <w:sz w:val="20"/>
                <w:szCs w:val="20"/>
                <w:lang w:val="es-ES"/>
              </w:rPr>
            </w:pPr>
            <w:r w:rsidRPr="00B53931">
              <w:rPr>
                <w:rFonts w:eastAsia="Times New Roman"/>
                <w:b/>
                <w:bCs/>
                <w:color w:val="000000"/>
                <w:sz w:val="20"/>
                <w:szCs w:val="20"/>
                <w:lang w:val="es-ES"/>
              </w:rPr>
              <w:t xml:space="preserve"> Total Costo empleado </w:t>
            </w:r>
          </w:p>
        </w:tc>
        <w:tc>
          <w:tcPr>
            <w:tcW w:w="1340" w:type="dxa"/>
            <w:tcBorders>
              <w:top w:val="nil"/>
              <w:left w:val="nil"/>
              <w:bottom w:val="single" w:color="auto" w:sz="8" w:space="0"/>
              <w:right w:val="single" w:color="auto" w:sz="4" w:space="0"/>
            </w:tcBorders>
            <w:shd w:val="clear" w:color="000000" w:fill="FFFFFF"/>
            <w:noWrap/>
            <w:vAlign w:val="bottom"/>
            <w:hideMark/>
          </w:tcPr>
          <w:p w:rsidRPr="00B53931" w:rsidR="00D139C4" w:rsidP="00D90701" w:rsidRDefault="00D139C4" w14:paraId="0970BED3" w14:textId="77777777">
            <w:pPr>
              <w:spacing w:line="240" w:lineRule="auto"/>
              <w:jc w:val="right"/>
              <w:rPr>
                <w:rFonts w:eastAsia="Times New Roman"/>
                <w:b/>
                <w:bCs/>
                <w:color w:val="000000"/>
                <w:sz w:val="20"/>
                <w:szCs w:val="20"/>
                <w:lang w:val="es-ES"/>
              </w:rPr>
            </w:pPr>
            <w:r w:rsidRPr="00B53931">
              <w:rPr>
                <w:rFonts w:eastAsia="Times New Roman"/>
                <w:b/>
                <w:bCs/>
                <w:color w:val="000000"/>
                <w:sz w:val="20"/>
                <w:szCs w:val="20"/>
                <w:lang w:val="es-ES"/>
              </w:rPr>
              <w:t xml:space="preserve">1.343.594 </w:t>
            </w:r>
          </w:p>
        </w:tc>
        <w:tc>
          <w:tcPr>
            <w:tcW w:w="1340" w:type="dxa"/>
            <w:tcBorders>
              <w:top w:val="nil"/>
              <w:left w:val="nil"/>
              <w:bottom w:val="single" w:color="auto" w:sz="8" w:space="0"/>
              <w:right w:val="single" w:color="auto" w:sz="8" w:space="0"/>
            </w:tcBorders>
            <w:shd w:val="clear" w:color="000000" w:fill="FFFFFF"/>
            <w:noWrap/>
            <w:vAlign w:val="bottom"/>
            <w:hideMark/>
          </w:tcPr>
          <w:p w:rsidRPr="00B53931" w:rsidR="00D139C4" w:rsidP="00D90701" w:rsidRDefault="00D139C4" w14:paraId="4555605F" w14:textId="77777777">
            <w:pPr>
              <w:spacing w:line="240" w:lineRule="auto"/>
              <w:jc w:val="right"/>
              <w:rPr>
                <w:rFonts w:eastAsia="Times New Roman"/>
                <w:b/>
                <w:bCs/>
                <w:color w:val="000000"/>
                <w:sz w:val="20"/>
                <w:szCs w:val="20"/>
                <w:lang w:val="es-ES"/>
              </w:rPr>
            </w:pPr>
            <w:r w:rsidRPr="00B53931">
              <w:rPr>
                <w:rFonts w:eastAsia="Times New Roman"/>
                <w:b/>
                <w:bCs/>
                <w:color w:val="000000"/>
                <w:sz w:val="20"/>
                <w:szCs w:val="20"/>
                <w:lang w:val="es-ES"/>
              </w:rPr>
              <w:t xml:space="preserve">1.952.761 </w:t>
            </w:r>
          </w:p>
        </w:tc>
      </w:tr>
    </w:tbl>
    <w:p w:rsidR="00D139C4" w:rsidP="00D139C4" w:rsidRDefault="00D139C4" w14:paraId="0FC79BC3" w14:textId="77777777">
      <w:pPr>
        <w:rPr>
          <w:sz w:val="16"/>
          <w:szCs w:val="16"/>
        </w:rPr>
      </w:pPr>
    </w:p>
    <w:p w:rsidRPr="00AF38F8" w:rsidR="00AF38F8" w:rsidP="00AF38F8" w:rsidRDefault="00AF38F8" w14:paraId="4AF82A7D" w14:textId="77777777">
      <w:pPr>
        <w:rPr>
          <w:sz w:val="20"/>
          <w:szCs w:val="20"/>
        </w:rPr>
      </w:pPr>
      <w:r w:rsidRPr="00AF38F8">
        <w:rPr>
          <w:sz w:val="20"/>
          <w:szCs w:val="20"/>
        </w:rPr>
        <w:t>Nota. Sena (2021).</w:t>
      </w:r>
    </w:p>
    <w:p w:rsidR="004B7A17" w:rsidP="00D56EA3" w:rsidRDefault="004B7A17" w14:paraId="6D7B33F4" w14:textId="2A851991">
      <w:pPr>
        <w:ind w:firstLine="709"/>
        <w:jc w:val="both"/>
        <w:rPr>
          <w:sz w:val="20"/>
          <w:szCs w:val="20"/>
        </w:rPr>
      </w:pPr>
    </w:p>
    <w:p w:rsidR="004B7A17" w:rsidP="00993ADE" w:rsidRDefault="004F4FFB" w14:paraId="4F32A851" w14:textId="5DD8C1F0">
      <w:pPr>
        <w:jc w:val="both"/>
        <w:rPr>
          <w:sz w:val="20"/>
          <w:szCs w:val="20"/>
        </w:rPr>
      </w:pPr>
      <w:r>
        <w:rPr>
          <w:sz w:val="20"/>
          <w:szCs w:val="20"/>
        </w:rPr>
        <w:t>Es importante precisar que la base de las prestaciones sociales es equivalente a la suma del salario básico, más el auxilio de transporte, las comisiones y las horas extra, entre otros. Sin embargo, en el caso de las vacaciones, el auxilio de transporte no se incluye puesto que se asume que en ese periodo el empleado no deberá asumir costos de movilización, pues no se desplazará a su lugar de trabajo.</w:t>
      </w:r>
    </w:p>
    <w:p w:rsidR="00E90B94" w:rsidP="00D56EA3" w:rsidRDefault="00E90B94" w14:paraId="5F950AF2" w14:textId="73D1E24B">
      <w:pPr>
        <w:ind w:firstLine="709"/>
        <w:jc w:val="both"/>
        <w:rPr>
          <w:sz w:val="20"/>
          <w:szCs w:val="20"/>
        </w:rPr>
      </w:pPr>
    </w:p>
    <w:p w:rsidR="00E90B94" w:rsidP="00993ADE" w:rsidRDefault="00E90B94" w14:paraId="55E3452A" w14:textId="1CB63FA3">
      <w:pPr>
        <w:jc w:val="both"/>
        <w:rPr>
          <w:sz w:val="20"/>
          <w:szCs w:val="20"/>
        </w:rPr>
      </w:pPr>
      <w:r>
        <w:rPr>
          <w:sz w:val="20"/>
          <w:szCs w:val="20"/>
        </w:rPr>
        <w:t xml:space="preserve">En el caso del cálculo de la tarifa de la ARL (administradora de riesgos laborales) se debe acudir a una tabla dispuesta por la norma laboral que varía según lo </w:t>
      </w:r>
      <w:r w:rsidR="001B32F2">
        <w:rPr>
          <w:sz w:val="20"/>
          <w:szCs w:val="20"/>
        </w:rPr>
        <w:t>peligroso</w:t>
      </w:r>
      <w:r>
        <w:rPr>
          <w:sz w:val="20"/>
          <w:szCs w:val="20"/>
        </w:rPr>
        <w:t xml:space="preserve"> de la labor prestada por el trabajador, el nivel uno, es decir, el que presenta el menor riesgo, es del 0,52 %</w:t>
      </w:r>
    </w:p>
    <w:p w:rsidR="001B32F2" w:rsidP="00D56EA3" w:rsidRDefault="001B32F2" w14:paraId="09BC5194" w14:textId="18924614">
      <w:pPr>
        <w:ind w:firstLine="709"/>
        <w:jc w:val="both"/>
        <w:rPr>
          <w:sz w:val="20"/>
          <w:szCs w:val="20"/>
        </w:rPr>
      </w:pPr>
    </w:p>
    <w:p w:rsidR="009232B6" w:rsidP="00993ADE" w:rsidRDefault="009232B6" w14:paraId="1682907A" w14:textId="092A870C">
      <w:pPr>
        <w:jc w:val="both"/>
        <w:rPr>
          <w:sz w:val="20"/>
          <w:szCs w:val="20"/>
        </w:rPr>
      </w:pPr>
      <w:r>
        <w:rPr>
          <w:sz w:val="20"/>
          <w:szCs w:val="20"/>
        </w:rPr>
        <w:t xml:space="preserve">Una vez calculado el costo mensual de cada empleado, se debe continuar con la estimación del tiempo destinado a la elaboración de cada unidad producida. Por ejemplo, si cada empleado tarda una hora de su trabajo en el proceso de transformación, y debe trabajar 24 días al mes en jornadas fijas de 8 horas, el costo de la mano de obra unitario se calcularía </w:t>
      </w:r>
      <w:r w:rsidR="00D90701">
        <w:rPr>
          <w:sz w:val="20"/>
          <w:szCs w:val="20"/>
        </w:rPr>
        <w:t>como se indica en la siguiente tabla:</w:t>
      </w:r>
    </w:p>
    <w:p w:rsidR="009232B6" w:rsidP="00D56EA3" w:rsidRDefault="009232B6" w14:paraId="46FAD435" w14:textId="1FABC73A">
      <w:pPr>
        <w:ind w:firstLine="709"/>
        <w:jc w:val="both"/>
        <w:rPr>
          <w:sz w:val="20"/>
          <w:szCs w:val="20"/>
        </w:rPr>
      </w:pPr>
    </w:p>
    <w:p w:rsidRPr="00425284" w:rsidR="009232B6" w:rsidP="009232B6" w:rsidRDefault="009232B6" w14:paraId="3C27319C" w14:textId="67E3FF34">
      <w:pPr>
        <w:rPr>
          <w:b/>
          <w:bCs/>
          <w:sz w:val="20"/>
          <w:szCs w:val="20"/>
        </w:rPr>
      </w:pPr>
      <w:r w:rsidRPr="00425284">
        <w:rPr>
          <w:b/>
          <w:bCs/>
          <w:sz w:val="20"/>
          <w:szCs w:val="20"/>
        </w:rPr>
        <w:t xml:space="preserve">Tabla </w:t>
      </w:r>
      <w:r w:rsidR="00D90701">
        <w:rPr>
          <w:b/>
          <w:bCs/>
          <w:sz w:val="20"/>
          <w:szCs w:val="20"/>
        </w:rPr>
        <w:t>7</w:t>
      </w:r>
    </w:p>
    <w:p w:rsidRPr="00187E5B" w:rsidR="009232B6" w:rsidP="009232B6" w:rsidRDefault="009232B6" w14:paraId="46A6F8E6" w14:textId="77777777">
      <w:pPr>
        <w:rPr>
          <w:sz w:val="20"/>
          <w:szCs w:val="20"/>
          <w:lang w:val="es-ES"/>
        </w:rPr>
      </w:pPr>
      <w:r>
        <w:rPr>
          <w:i/>
          <w:iCs/>
          <w:sz w:val="20"/>
          <w:szCs w:val="20"/>
        </w:rPr>
        <w:t>Costo de mano de obra por hora</w:t>
      </w:r>
    </w:p>
    <w:tbl>
      <w:tblPr>
        <w:tblStyle w:val="Tablaconcuadrcula"/>
        <w:tblW w:w="6357" w:type="dxa"/>
        <w:jc w:val="center"/>
        <w:tblLook w:val="04A0" w:firstRow="1" w:lastRow="0" w:firstColumn="1" w:lastColumn="0" w:noHBand="0" w:noVBand="1"/>
      </w:tblPr>
      <w:tblGrid>
        <w:gridCol w:w="3795"/>
        <w:gridCol w:w="1328"/>
        <w:gridCol w:w="1234"/>
      </w:tblGrid>
      <w:tr w:rsidRPr="002B60C9" w:rsidR="009232B6" w:rsidTr="004106A3" w14:paraId="701318B1" w14:textId="77777777">
        <w:trPr>
          <w:trHeight w:val="255"/>
          <w:jc w:val="center"/>
        </w:trPr>
        <w:tc>
          <w:tcPr>
            <w:tcW w:w="3795" w:type="dxa"/>
            <w:noWrap/>
          </w:tcPr>
          <w:p w:rsidRPr="002B60C9" w:rsidR="009232B6" w:rsidP="004106A3" w:rsidRDefault="009232B6" w14:paraId="0EA7777C" w14:textId="77777777">
            <w:pPr>
              <w:rPr>
                <w:rFonts w:eastAsia="Times New Roman"/>
                <w:color w:val="000000"/>
                <w:sz w:val="20"/>
                <w:szCs w:val="20"/>
                <w:lang w:val="es-ES"/>
              </w:rPr>
            </w:pPr>
          </w:p>
        </w:tc>
        <w:tc>
          <w:tcPr>
            <w:tcW w:w="1328" w:type="dxa"/>
            <w:noWrap/>
          </w:tcPr>
          <w:p w:rsidRPr="002B60C9" w:rsidR="009232B6" w:rsidP="004106A3" w:rsidRDefault="009232B6" w14:paraId="499F810D" w14:textId="77777777">
            <w:pPr>
              <w:rPr>
                <w:rFonts w:eastAsia="Times New Roman"/>
                <w:b/>
                <w:bCs/>
                <w:color w:val="000000"/>
                <w:sz w:val="20"/>
                <w:szCs w:val="20"/>
                <w:lang w:val="es-ES"/>
              </w:rPr>
            </w:pPr>
            <w:r w:rsidRPr="002B60C9">
              <w:rPr>
                <w:rFonts w:eastAsia="Times New Roman"/>
                <w:b/>
                <w:bCs/>
                <w:color w:val="000000"/>
                <w:sz w:val="20"/>
                <w:szCs w:val="20"/>
                <w:lang w:val="es-ES"/>
              </w:rPr>
              <w:t>Operario 1</w:t>
            </w:r>
          </w:p>
        </w:tc>
        <w:tc>
          <w:tcPr>
            <w:tcW w:w="1234" w:type="dxa"/>
            <w:noWrap/>
          </w:tcPr>
          <w:p w:rsidRPr="002B60C9" w:rsidR="009232B6" w:rsidP="004106A3" w:rsidRDefault="009232B6" w14:paraId="0726A1A0" w14:textId="77777777">
            <w:pPr>
              <w:rPr>
                <w:rFonts w:eastAsia="Times New Roman"/>
                <w:b/>
                <w:bCs/>
                <w:color w:val="000000"/>
                <w:sz w:val="20"/>
                <w:szCs w:val="20"/>
                <w:lang w:val="es-ES"/>
              </w:rPr>
            </w:pPr>
            <w:r w:rsidRPr="002B60C9">
              <w:rPr>
                <w:rFonts w:eastAsia="Times New Roman"/>
                <w:b/>
                <w:bCs/>
                <w:color w:val="000000"/>
                <w:sz w:val="20"/>
                <w:szCs w:val="20"/>
                <w:lang w:val="es-ES"/>
              </w:rPr>
              <w:t>Operario 2</w:t>
            </w:r>
          </w:p>
        </w:tc>
      </w:tr>
      <w:tr w:rsidRPr="002B60C9" w:rsidR="009232B6" w:rsidTr="004106A3" w14:paraId="247B6521" w14:textId="77777777">
        <w:trPr>
          <w:trHeight w:val="255"/>
          <w:jc w:val="center"/>
        </w:trPr>
        <w:tc>
          <w:tcPr>
            <w:tcW w:w="3795" w:type="dxa"/>
            <w:noWrap/>
          </w:tcPr>
          <w:p w:rsidRPr="002B60C9" w:rsidR="009232B6" w:rsidP="004106A3" w:rsidRDefault="009232B6" w14:paraId="27A72687" w14:textId="77777777">
            <w:pPr>
              <w:rPr>
                <w:rFonts w:eastAsia="Times New Roman"/>
                <w:color w:val="000000"/>
                <w:sz w:val="20"/>
                <w:szCs w:val="20"/>
              </w:rPr>
            </w:pPr>
            <w:r>
              <w:rPr>
                <w:rFonts w:eastAsia="Times New Roman"/>
                <w:color w:val="000000"/>
                <w:sz w:val="20"/>
                <w:szCs w:val="20"/>
              </w:rPr>
              <w:t xml:space="preserve">Costo </w:t>
            </w:r>
            <w:r w:rsidRPr="002B60C9">
              <w:rPr>
                <w:rFonts w:eastAsia="Times New Roman"/>
                <w:color w:val="000000"/>
                <w:sz w:val="20"/>
                <w:szCs w:val="20"/>
              </w:rPr>
              <w:t xml:space="preserve">Mensual: </w:t>
            </w:r>
          </w:p>
        </w:tc>
        <w:tc>
          <w:tcPr>
            <w:tcW w:w="1328" w:type="dxa"/>
            <w:noWrap/>
          </w:tcPr>
          <w:p w:rsidRPr="002B60C9" w:rsidR="009232B6" w:rsidP="00D90701" w:rsidRDefault="009232B6" w14:paraId="527DD5FE" w14:textId="77777777">
            <w:pPr>
              <w:jc w:val="right"/>
              <w:rPr>
                <w:rFonts w:eastAsia="Times New Roman"/>
                <w:color w:val="000000"/>
                <w:sz w:val="20"/>
                <w:szCs w:val="20"/>
                <w:lang w:val="es-ES"/>
              </w:rPr>
            </w:pPr>
            <w:r w:rsidRPr="002B60C9">
              <w:rPr>
                <w:rFonts w:eastAsia="Times New Roman"/>
                <w:color w:val="000000"/>
                <w:sz w:val="20"/>
                <w:szCs w:val="20"/>
                <w:lang w:val="es-ES"/>
              </w:rPr>
              <w:t xml:space="preserve">1.343.594 </w:t>
            </w:r>
          </w:p>
        </w:tc>
        <w:tc>
          <w:tcPr>
            <w:tcW w:w="1234" w:type="dxa"/>
            <w:noWrap/>
          </w:tcPr>
          <w:p w:rsidRPr="002B60C9" w:rsidR="009232B6" w:rsidP="00D90701" w:rsidRDefault="009232B6" w14:paraId="40876005" w14:textId="77777777">
            <w:pPr>
              <w:jc w:val="right"/>
              <w:rPr>
                <w:rFonts w:eastAsia="Times New Roman"/>
                <w:color w:val="000000"/>
                <w:sz w:val="20"/>
                <w:szCs w:val="20"/>
                <w:lang w:val="es-ES"/>
              </w:rPr>
            </w:pPr>
            <w:r w:rsidRPr="002B60C9">
              <w:rPr>
                <w:rFonts w:eastAsia="Times New Roman"/>
                <w:color w:val="000000"/>
                <w:sz w:val="20"/>
                <w:szCs w:val="20"/>
                <w:lang w:val="es-ES"/>
              </w:rPr>
              <w:t xml:space="preserve">1.952.761 </w:t>
            </w:r>
          </w:p>
        </w:tc>
      </w:tr>
      <w:tr w:rsidRPr="002B60C9" w:rsidR="009232B6" w:rsidTr="004106A3" w14:paraId="47EEB5C0" w14:textId="77777777">
        <w:trPr>
          <w:trHeight w:val="255"/>
          <w:jc w:val="center"/>
        </w:trPr>
        <w:tc>
          <w:tcPr>
            <w:tcW w:w="3795" w:type="dxa"/>
            <w:noWrap/>
            <w:hideMark/>
          </w:tcPr>
          <w:p w:rsidRPr="002B60C9" w:rsidR="009232B6" w:rsidP="004106A3" w:rsidRDefault="009232B6" w14:paraId="2CE35724" w14:textId="77777777">
            <w:pPr>
              <w:rPr>
                <w:rFonts w:eastAsia="Times New Roman"/>
                <w:color w:val="000000"/>
                <w:sz w:val="20"/>
                <w:szCs w:val="20"/>
                <w:lang w:val="es-ES"/>
              </w:rPr>
            </w:pPr>
            <w:r w:rsidRPr="002B60C9">
              <w:rPr>
                <w:rFonts w:eastAsia="Times New Roman"/>
                <w:color w:val="000000"/>
                <w:sz w:val="20"/>
                <w:szCs w:val="20"/>
              </w:rPr>
              <w:t xml:space="preserve"> Horas diarias de trabajo: </w:t>
            </w:r>
          </w:p>
        </w:tc>
        <w:tc>
          <w:tcPr>
            <w:tcW w:w="1328" w:type="dxa"/>
            <w:noWrap/>
            <w:hideMark/>
          </w:tcPr>
          <w:p w:rsidRPr="002B60C9" w:rsidR="009232B6" w:rsidP="00D90701" w:rsidRDefault="009232B6" w14:paraId="2892C3BD" w14:textId="77777777">
            <w:pPr>
              <w:jc w:val="right"/>
              <w:rPr>
                <w:rFonts w:eastAsia="Times New Roman"/>
                <w:color w:val="000000"/>
                <w:sz w:val="20"/>
                <w:szCs w:val="20"/>
                <w:lang w:val="es-ES"/>
              </w:rPr>
            </w:pPr>
            <w:r w:rsidRPr="002B60C9">
              <w:rPr>
                <w:rFonts w:eastAsia="Times New Roman"/>
                <w:color w:val="000000"/>
                <w:sz w:val="20"/>
                <w:szCs w:val="20"/>
                <w:lang w:val="es-ES"/>
              </w:rPr>
              <w:t xml:space="preserve">8 </w:t>
            </w:r>
          </w:p>
        </w:tc>
        <w:tc>
          <w:tcPr>
            <w:tcW w:w="1234" w:type="dxa"/>
            <w:noWrap/>
            <w:hideMark/>
          </w:tcPr>
          <w:p w:rsidRPr="002B60C9" w:rsidR="009232B6" w:rsidP="00D90701" w:rsidRDefault="009232B6" w14:paraId="216C0453" w14:textId="77777777">
            <w:pPr>
              <w:jc w:val="right"/>
              <w:rPr>
                <w:rFonts w:eastAsia="Times New Roman"/>
                <w:color w:val="000000"/>
                <w:sz w:val="20"/>
                <w:szCs w:val="20"/>
                <w:lang w:val="es-ES"/>
              </w:rPr>
            </w:pPr>
            <w:r w:rsidRPr="002B60C9">
              <w:rPr>
                <w:rFonts w:eastAsia="Times New Roman"/>
                <w:color w:val="000000"/>
                <w:sz w:val="20"/>
                <w:szCs w:val="20"/>
                <w:lang w:val="es-ES"/>
              </w:rPr>
              <w:t xml:space="preserve">8 </w:t>
            </w:r>
          </w:p>
        </w:tc>
      </w:tr>
      <w:tr w:rsidRPr="002B60C9" w:rsidR="009232B6" w:rsidTr="004106A3" w14:paraId="1E52127A" w14:textId="77777777">
        <w:trPr>
          <w:trHeight w:val="255"/>
          <w:jc w:val="center"/>
        </w:trPr>
        <w:tc>
          <w:tcPr>
            <w:tcW w:w="3795" w:type="dxa"/>
            <w:noWrap/>
            <w:hideMark/>
          </w:tcPr>
          <w:p w:rsidRPr="002B60C9" w:rsidR="009232B6" w:rsidP="004106A3" w:rsidRDefault="009232B6" w14:paraId="2BBF592C" w14:textId="77777777">
            <w:pPr>
              <w:rPr>
                <w:rFonts w:eastAsia="Times New Roman"/>
                <w:color w:val="000000"/>
                <w:sz w:val="20"/>
                <w:szCs w:val="20"/>
                <w:lang w:val="es-ES"/>
              </w:rPr>
            </w:pPr>
            <w:r w:rsidRPr="002B60C9">
              <w:rPr>
                <w:rFonts w:eastAsia="Times New Roman"/>
                <w:color w:val="000000"/>
                <w:sz w:val="20"/>
                <w:szCs w:val="20"/>
              </w:rPr>
              <w:t xml:space="preserve"> Días trabajados al mes: </w:t>
            </w:r>
          </w:p>
        </w:tc>
        <w:tc>
          <w:tcPr>
            <w:tcW w:w="1328" w:type="dxa"/>
            <w:noWrap/>
            <w:hideMark/>
          </w:tcPr>
          <w:p w:rsidRPr="002B60C9" w:rsidR="009232B6" w:rsidP="00D90701" w:rsidRDefault="009232B6" w14:paraId="66CCBF54" w14:textId="77777777">
            <w:pPr>
              <w:jc w:val="right"/>
              <w:rPr>
                <w:rFonts w:eastAsia="Times New Roman"/>
                <w:color w:val="000000"/>
                <w:sz w:val="20"/>
                <w:szCs w:val="20"/>
                <w:lang w:val="es-ES"/>
              </w:rPr>
            </w:pPr>
            <w:r w:rsidRPr="002B60C9">
              <w:rPr>
                <w:rFonts w:eastAsia="Times New Roman"/>
                <w:color w:val="000000"/>
                <w:sz w:val="20"/>
                <w:szCs w:val="20"/>
                <w:lang w:val="es-ES"/>
              </w:rPr>
              <w:t xml:space="preserve">24 </w:t>
            </w:r>
          </w:p>
        </w:tc>
        <w:tc>
          <w:tcPr>
            <w:tcW w:w="1234" w:type="dxa"/>
            <w:noWrap/>
            <w:hideMark/>
          </w:tcPr>
          <w:p w:rsidRPr="002B60C9" w:rsidR="009232B6" w:rsidP="00D90701" w:rsidRDefault="009232B6" w14:paraId="57D4EB41" w14:textId="77777777">
            <w:pPr>
              <w:jc w:val="right"/>
              <w:rPr>
                <w:rFonts w:eastAsia="Times New Roman"/>
                <w:color w:val="000000"/>
                <w:sz w:val="20"/>
                <w:szCs w:val="20"/>
                <w:lang w:val="es-ES"/>
              </w:rPr>
            </w:pPr>
            <w:r w:rsidRPr="002B60C9">
              <w:rPr>
                <w:rFonts w:eastAsia="Times New Roman"/>
                <w:color w:val="000000"/>
                <w:sz w:val="20"/>
                <w:szCs w:val="20"/>
                <w:lang w:val="es-ES"/>
              </w:rPr>
              <w:t xml:space="preserve">24 </w:t>
            </w:r>
          </w:p>
        </w:tc>
      </w:tr>
      <w:tr w:rsidRPr="002B60C9" w:rsidR="009232B6" w:rsidTr="004106A3" w14:paraId="79945BC3" w14:textId="77777777">
        <w:trPr>
          <w:trHeight w:val="255"/>
          <w:jc w:val="center"/>
        </w:trPr>
        <w:tc>
          <w:tcPr>
            <w:tcW w:w="3795" w:type="dxa"/>
            <w:noWrap/>
            <w:hideMark/>
          </w:tcPr>
          <w:p w:rsidRPr="002B60C9" w:rsidR="009232B6" w:rsidP="004106A3" w:rsidRDefault="009232B6" w14:paraId="5C780D67" w14:textId="77777777">
            <w:pPr>
              <w:rPr>
                <w:rFonts w:eastAsia="Times New Roman"/>
                <w:color w:val="000000"/>
                <w:sz w:val="20"/>
                <w:szCs w:val="20"/>
                <w:lang w:val="es-ES"/>
              </w:rPr>
            </w:pPr>
            <w:r w:rsidRPr="002B60C9">
              <w:rPr>
                <w:rFonts w:eastAsia="Times New Roman"/>
                <w:color w:val="000000"/>
                <w:sz w:val="20"/>
                <w:szCs w:val="20"/>
              </w:rPr>
              <w:t xml:space="preserve"> Horas de trabajo mensual </w:t>
            </w:r>
          </w:p>
        </w:tc>
        <w:tc>
          <w:tcPr>
            <w:tcW w:w="1328" w:type="dxa"/>
            <w:noWrap/>
            <w:hideMark/>
          </w:tcPr>
          <w:p w:rsidRPr="002B60C9" w:rsidR="009232B6" w:rsidP="00D90701" w:rsidRDefault="009232B6" w14:paraId="04A71358" w14:textId="77777777">
            <w:pPr>
              <w:jc w:val="right"/>
              <w:rPr>
                <w:rFonts w:eastAsia="Times New Roman"/>
                <w:color w:val="000000"/>
                <w:sz w:val="20"/>
                <w:szCs w:val="20"/>
                <w:lang w:val="es-ES"/>
              </w:rPr>
            </w:pPr>
            <w:r w:rsidRPr="002B60C9">
              <w:rPr>
                <w:rFonts w:eastAsia="Times New Roman"/>
                <w:color w:val="000000"/>
                <w:sz w:val="20"/>
                <w:szCs w:val="20"/>
                <w:lang w:val="es-ES"/>
              </w:rPr>
              <w:t xml:space="preserve"> 192 </w:t>
            </w:r>
          </w:p>
        </w:tc>
        <w:tc>
          <w:tcPr>
            <w:tcW w:w="1234" w:type="dxa"/>
            <w:noWrap/>
            <w:hideMark/>
          </w:tcPr>
          <w:p w:rsidRPr="002B60C9" w:rsidR="009232B6" w:rsidP="00D90701" w:rsidRDefault="009232B6" w14:paraId="189DD22A" w14:textId="77777777">
            <w:pPr>
              <w:jc w:val="right"/>
              <w:rPr>
                <w:rFonts w:eastAsia="Times New Roman"/>
                <w:color w:val="000000"/>
                <w:sz w:val="20"/>
                <w:szCs w:val="20"/>
                <w:lang w:val="es-ES"/>
              </w:rPr>
            </w:pPr>
            <w:r w:rsidRPr="002B60C9">
              <w:rPr>
                <w:rFonts w:eastAsia="Times New Roman"/>
                <w:color w:val="000000"/>
                <w:sz w:val="20"/>
                <w:szCs w:val="20"/>
                <w:lang w:val="es-ES"/>
              </w:rPr>
              <w:t xml:space="preserve"> 192 </w:t>
            </w:r>
          </w:p>
        </w:tc>
      </w:tr>
      <w:tr w:rsidRPr="0024413B" w:rsidR="009232B6" w:rsidTr="004106A3" w14:paraId="3B33234F" w14:textId="77777777">
        <w:trPr>
          <w:trHeight w:val="255"/>
          <w:jc w:val="center"/>
        </w:trPr>
        <w:tc>
          <w:tcPr>
            <w:tcW w:w="3795" w:type="dxa"/>
            <w:noWrap/>
            <w:hideMark/>
          </w:tcPr>
          <w:p w:rsidRPr="002B60C9" w:rsidR="009232B6" w:rsidP="004106A3" w:rsidRDefault="009232B6" w14:paraId="524BBD49" w14:textId="77777777">
            <w:pPr>
              <w:rPr>
                <w:rFonts w:eastAsia="Times New Roman"/>
                <w:b/>
                <w:bCs/>
                <w:color w:val="000000"/>
                <w:sz w:val="20"/>
                <w:szCs w:val="20"/>
                <w:lang w:val="es-ES"/>
              </w:rPr>
            </w:pPr>
            <w:r w:rsidRPr="002B60C9">
              <w:rPr>
                <w:rFonts w:eastAsia="Times New Roman"/>
                <w:b/>
                <w:bCs/>
                <w:color w:val="000000"/>
                <w:sz w:val="20"/>
                <w:szCs w:val="20"/>
              </w:rPr>
              <w:t xml:space="preserve"> Costo por hora (salario/total horas):</w:t>
            </w:r>
          </w:p>
        </w:tc>
        <w:tc>
          <w:tcPr>
            <w:tcW w:w="1328" w:type="dxa"/>
            <w:noWrap/>
            <w:hideMark/>
          </w:tcPr>
          <w:p w:rsidRPr="002B60C9" w:rsidR="009232B6" w:rsidP="00D90701" w:rsidRDefault="009232B6" w14:paraId="3EA989D6" w14:textId="77777777">
            <w:pPr>
              <w:jc w:val="right"/>
              <w:rPr>
                <w:rFonts w:eastAsia="Times New Roman"/>
                <w:b/>
                <w:bCs/>
                <w:color w:val="000000"/>
                <w:sz w:val="20"/>
                <w:szCs w:val="20"/>
                <w:lang w:val="es-ES"/>
              </w:rPr>
            </w:pPr>
            <w:r w:rsidRPr="002B60C9">
              <w:rPr>
                <w:rFonts w:eastAsia="Times New Roman"/>
                <w:b/>
                <w:bCs/>
                <w:color w:val="000000"/>
                <w:sz w:val="20"/>
                <w:szCs w:val="20"/>
                <w:lang w:val="es-ES"/>
              </w:rPr>
              <w:t xml:space="preserve">6.998 </w:t>
            </w:r>
          </w:p>
        </w:tc>
        <w:tc>
          <w:tcPr>
            <w:tcW w:w="1234" w:type="dxa"/>
            <w:noWrap/>
            <w:hideMark/>
          </w:tcPr>
          <w:p w:rsidRPr="002B60C9" w:rsidR="009232B6" w:rsidP="00D90701" w:rsidRDefault="009232B6" w14:paraId="0919BB4D" w14:textId="77777777">
            <w:pPr>
              <w:jc w:val="right"/>
              <w:rPr>
                <w:rFonts w:eastAsia="Times New Roman"/>
                <w:b/>
                <w:bCs/>
                <w:color w:val="000000"/>
                <w:sz w:val="20"/>
                <w:szCs w:val="20"/>
                <w:lang w:val="es-ES"/>
              </w:rPr>
            </w:pPr>
            <w:r w:rsidRPr="002B60C9">
              <w:rPr>
                <w:rFonts w:eastAsia="Times New Roman"/>
                <w:b/>
                <w:bCs/>
                <w:color w:val="000000"/>
                <w:sz w:val="20"/>
                <w:szCs w:val="20"/>
                <w:lang w:val="es-ES"/>
              </w:rPr>
              <w:t xml:space="preserve">10.171 </w:t>
            </w:r>
          </w:p>
        </w:tc>
      </w:tr>
    </w:tbl>
    <w:p w:rsidR="009232B6" w:rsidP="009232B6" w:rsidRDefault="009232B6" w14:paraId="33DE593A" w14:textId="77777777">
      <w:pPr>
        <w:rPr>
          <w:sz w:val="16"/>
          <w:szCs w:val="16"/>
        </w:rPr>
      </w:pPr>
    </w:p>
    <w:p w:rsidRPr="00AF38F8" w:rsidR="00AF38F8" w:rsidP="00AF38F8" w:rsidRDefault="00AF38F8" w14:paraId="53C46414" w14:textId="77777777">
      <w:pPr>
        <w:rPr>
          <w:sz w:val="20"/>
          <w:szCs w:val="20"/>
        </w:rPr>
      </w:pPr>
      <w:r w:rsidRPr="00AF38F8">
        <w:rPr>
          <w:sz w:val="20"/>
          <w:szCs w:val="20"/>
        </w:rPr>
        <w:t>Nota. Sena (2021).</w:t>
      </w:r>
    </w:p>
    <w:p w:rsidR="009232B6" w:rsidP="00D56EA3" w:rsidRDefault="009232B6" w14:paraId="1C06CAF9" w14:textId="77777777">
      <w:pPr>
        <w:ind w:firstLine="709"/>
        <w:jc w:val="both"/>
        <w:rPr>
          <w:sz w:val="20"/>
          <w:szCs w:val="20"/>
        </w:rPr>
      </w:pPr>
    </w:p>
    <w:p w:rsidR="002826E1" w:rsidP="00993ADE" w:rsidRDefault="002826E1" w14:paraId="56BEF1AA" w14:textId="6D584B38">
      <w:pPr>
        <w:jc w:val="both"/>
        <w:rPr>
          <w:sz w:val="20"/>
          <w:szCs w:val="20"/>
        </w:rPr>
      </w:pPr>
      <w:r w:rsidRPr="3ADEC033" w:rsidR="002826E1">
        <w:rPr>
          <w:sz w:val="20"/>
          <w:szCs w:val="20"/>
        </w:rPr>
        <w:t xml:space="preserve">Los cálculos de nómina suelen obedecer siempre a los mismos criterios, por lo que las hojas de cálculo </w:t>
      </w:r>
      <w:r w:rsidRPr="3ADEC033" w:rsidR="002826E1">
        <w:rPr>
          <w:sz w:val="20"/>
          <w:szCs w:val="20"/>
        </w:rPr>
        <w:t>electrónicas</w:t>
      </w:r>
      <w:r w:rsidRPr="3ADEC033" w:rsidR="00D90701">
        <w:rPr>
          <w:sz w:val="20"/>
          <w:szCs w:val="20"/>
        </w:rPr>
        <w:t>,</w:t>
      </w:r>
      <w:r w:rsidRPr="3ADEC033" w:rsidR="002826E1">
        <w:rPr>
          <w:sz w:val="20"/>
          <w:szCs w:val="20"/>
        </w:rPr>
        <w:t xml:space="preserve"> pueden agilizar el proceso con la aplicación de fórmulas matemáticas. Allí, se pueden agregar tantos empleados como sea necesario, siempre y cuando se respeten las tarifas y se tenga cuidado con su parametrización. Actualmente existen </w:t>
      </w:r>
      <w:r w:rsidRPr="3ADEC033" w:rsidR="002826E1">
        <w:rPr>
          <w:i w:val="1"/>
          <w:iCs w:val="1"/>
          <w:sz w:val="20"/>
          <w:szCs w:val="20"/>
        </w:rPr>
        <w:t>softwares</w:t>
      </w:r>
      <w:r w:rsidRPr="3ADEC033" w:rsidR="002826E1">
        <w:rPr>
          <w:sz w:val="20"/>
          <w:szCs w:val="20"/>
        </w:rPr>
        <w:t xml:space="preserve"> gerenciales que agregan módulos de nómina y se encargan de automatizar aún más el proceso, sin </w:t>
      </w:r>
      <w:r w:rsidRPr="3ADEC033" w:rsidR="002826E1">
        <w:rPr>
          <w:sz w:val="20"/>
          <w:szCs w:val="20"/>
        </w:rPr>
        <w:t>embargo</w:t>
      </w:r>
      <w:r w:rsidRPr="3ADEC033" w:rsidR="59D3C9E0">
        <w:rPr>
          <w:sz w:val="20"/>
          <w:szCs w:val="20"/>
        </w:rPr>
        <w:t>,</w:t>
      </w:r>
      <w:r w:rsidRPr="3ADEC033" w:rsidR="002826E1">
        <w:rPr>
          <w:sz w:val="20"/>
          <w:szCs w:val="20"/>
        </w:rPr>
        <w:t xml:space="preserve"> suelen tener costos elevados, por lo que solo son opciones viables para empresas con cierta robustez financiera</w:t>
      </w:r>
      <w:r w:rsidRPr="3ADEC033" w:rsidR="004C7DDD">
        <w:rPr>
          <w:sz w:val="20"/>
          <w:szCs w:val="20"/>
        </w:rPr>
        <w:t>.</w:t>
      </w:r>
    </w:p>
    <w:p w:rsidR="002826E1" w:rsidP="002826E1" w:rsidRDefault="002826E1" w14:paraId="7649F01B" w14:textId="77777777">
      <w:pPr>
        <w:ind w:firstLine="709"/>
        <w:jc w:val="both"/>
        <w:rPr>
          <w:sz w:val="20"/>
          <w:szCs w:val="20"/>
        </w:rPr>
      </w:pPr>
    </w:p>
    <w:p w:rsidR="002D20F1" w:rsidP="00993ADE" w:rsidRDefault="002826E1" w14:paraId="73831B98" w14:textId="77777777">
      <w:pPr>
        <w:jc w:val="both"/>
        <w:rPr>
          <w:sz w:val="20"/>
          <w:szCs w:val="20"/>
        </w:rPr>
      </w:pPr>
      <w:r>
        <w:rPr>
          <w:sz w:val="20"/>
          <w:szCs w:val="20"/>
        </w:rPr>
        <w:t>Para profundizar acerca de la automatización de la nómina de forma gratuita, se recomienda al aprendiz observar tutoriales como el siguiente</w:t>
      </w:r>
      <w:r w:rsidR="00565E70">
        <w:rPr>
          <w:sz w:val="20"/>
          <w:szCs w:val="20"/>
        </w:rPr>
        <w:t xml:space="preserve"> Oliveros (2016)</w:t>
      </w:r>
      <w:r w:rsidR="00AF38F8">
        <w:rPr>
          <w:sz w:val="20"/>
          <w:szCs w:val="20"/>
        </w:rPr>
        <w:t>.</w:t>
      </w:r>
      <w:r w:rsidR="00565E70">
        <w:rPr>
          <w:sz w:val="20"/>
          <w:szCs w:val="20"/>
        </w:rPr>
        <w:t xml:space="preserve"> </w:t>
      </w:r>
      <w:r w:rsidRPr="00565E70" w:rsidR="00565E70">
        <w:rPr>
          <w:sz w:val="20"/>
          <w:szCs w:val="20"/>
        </w:rPr>
        <w:t>Ms Excel 5 Fórmulas nómina completa</w:t>
      </w:r>
      <w:r w:rsidR="00AF38F8">
        <w:rPr>
          <w:sz w:val="20"/>
          <w:szCs w:val="20"/>
        </w:rPr>
        <w:t>.</w:t>
      </w:r>
    </w:p>
    <w:p w:rsidR="002826E1" w:rsidP="00993ADE" w:rsidRDefault="00FB0E35" w14:paraId="0D8D247D" w14:textId="07C686FD">
      <w:pPr>
        <w:jc w:val="both"/>
        <w:rPr>
          <w:sz w:val="20"/>
          <w:szCs w:val="20"/>
        </w:rPr>
      </w:pPr>
      <w:hyperlink w:history="1" r:id="rId33">
        <w:r w:rsidRPr="00D90701" w:rsidR="002826E1">
          <w:rPr>
            <w:rStyle w:val="Hipervnculo"/>
            <w:sz w:val="20"/>
            <w:szCs w:val="20"/>
            <w:highlight w:val="yellow"/>
          </w:rPr>
          <w:t>https://www.youtube.com/watch?v=KdZLNPyLGmk</w:t>
        </w:r>
      </w:hyperlink>
    </w:p>
    <w:p w:rsidR="002826E1" w:rsidP="009232B6" w:rsidRDefault="002826E1" w14:paraId="1D31FC50" w14:textId="77777777">
      <w:pPr>
        <w:pStyle w:val="Prrafodelista"/>
        <w:ind w:left="1069"/>
        <w:jc w:val="both"/>
        <w:rPr>
          <w:b/>
          <w:bCs/>
          <w:sz w:val="20"/>
          <w:szCs w:val="20"/>
        </w:rPr>
      </w:pPr>
    </w:p>
    <w:p w:rsidR="002826E1" w:rsidP="00565E70" w:rsidRDefault="00565E70" w14:paraId="78839DC3" w14:textId="2E824183">
      <w:pPr>
        <w:pStyle w:val="Prrafodelista"/>
        <w:ind w:left="1069"/>
        <w:jc w:val="center"/>
        <w:rPr>
          <w:b/>
          <w:bCs/>
          <w:sz w:val="20"/>
          <w:szCs w:val="20"/>
        </w:rPr>
      </w:pPr>
      <w:commentRangeStart w:id="14"/>
      <w:r>
        <w:rPr>
          <w:b/>
          <w:bCs/>
          <w:noProof/>
          <w:sz w:val="20"/>
          <w:szCs w:val="20"/>
          <w:lang w:val="es-ES"/>
        </w:rPr>
        <w:drawing>
          <wp:inline distT="0" distB="0" distL="0" distR="0" wp14:anchorId="7E85BC0F" wp14:editId="6F8DD070">
            <wp:extent cx="3994680" cy="2139950"/>
            <wp:effectExtent l="0" t="0" r="6350" b="0"/>
            <wp:docPr id="51" name="Imagen 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4008158" cy="2147170"/>
                    </a:xfrm>
                    <a:prstGeom prst="rect">
                      <a:avLst/>
                    </a:prstGeom>
                  </pic:spPr>
                </pic:pic>
              </a:graphicData>
            </a:graphic>
          </wp:inline>
        </w:drawing>
      </w:r>
      <w:commentRangeEnd w:id="14"/>
      <w:r>
        <w:rPr>
          <w:rStyle w:val="Refdecomentario"/>
        </w:rPr>
        <w:commentReference w:id="14"/>
      </w:r>
    </w:p>
    <w:p w:rsidR="00565E70" w:rsidP="009232B6" w:rsidRDefault="00565E70" w14:paraId="56181CEC" w14:textId="77777777">
      <w:pPr>
        <w:pStyle w:val="Prrafodelista"/>
        <w:ind w:left="1069"/>
        <w:jc w:val="both"/>
        <w:rPr>
          <w:b/>
          <w:bCs/>
          <w:sz w:val="20"/>
          <w:szCs w:val="20"/>
        </w:rPr>
      </w:pPr>
    </w:p>
    <w:p w:rsidRPr="00696623" w:rsidR="009232B6" w:rsidP="00696623" w:rsidRDefault="009232B6" w14:paraId="0F2B66AA" w14:textId="2E74F6FF">
      <w:pPr>
        <w:pStyle w:val="Prrafodelista"/>
        <w:numPr>
          <w:ilvl w:val="2"/>
          <w:numId w:val="17"/>
        </w:numPr>
        <w:ind w:left="1145"/>
        <w:jc w:val="both"/>
        <w:rPr>
          <w:bCs/>
          <w:i/>
          <w:sz w:val="20"/>
          <w:szCs w:val="20"/>
        </w:rPr>
      </w:pPr>
      <w:r w:rsidRPr="00696623">
        <w:rPr>
          <w:bCs/>
          <w:i/>
          <w:sz w:val="20"/>
          <w:szCs w:val="20"/>
        </w:rPr>
        <w:t>Costos indirectos de fabricación</w:t>
      </w:r>
    </w:p>
    <w:p w:rsidR="009232B6" w:rsidP="00D56EA3" w:rsidRDefault="009232B6" w14:paraId="3139B081" w14:textId="77777777">
      <w:pPr>
        <w:ind w:firstLine="709"/>
        <w:jc w:val="both"/>
        <w:rPr>
          <w:sz w:val="20"/>
          <w:szCs w:val="20"/>
        </w:rPr>
      </w:pPr>
    </w:p>
    <w:p w:rsidR="002826E1" w:rsidP="00993ADE" w:rsidRDefault="002826E1" w14:paraId="4D99789D" w14:textId="79B91222">
      <w:pPr>
        <w:jc w:val="both"/>
        <w:rPr>
          <w:sz w:val="20"/>
          <w:szCs w:val="20"/>
        </w:rPr>
      </w:pPr>
      <w:r>
        <w:rPr>
          <w:sz w:val="20"/>
          <w:szCs w:val="20"/>
        </w:rPr>
        <w:t xml:space="preserve">La distribución y asignación de los costos indirectos de fabricación aporta más complejidad al cálculo del costo de producción de lo que se podría pensar, lo anterior debido a que existen limitaciones significativas para determinar la porción de un costo indirecto a una unidad producida. Por ejemplo, si se debe reparar una </w:t>
      </w:r>
      <w:r w:rsidR="004C7DDD">
        <w:rPr>
          <w:sz w:val="20"/>
          <w:szCs w:val="20"/>
        </w:rPr>
        <w:t>máquina</w:t>
      </w:r>
      <w:r>
        <w:rPr>
          <w:sz w:val="20"/>
          <w:szCs w:val="20"/>
        </w:rPr>
        <w:t xml:space="preserve"> de ordeño, en cuánto se debe incrementar el costo de producción de cada litro de leche. </w:t>
      </w:r>
    </w:p>
    <w:p w:rsidR="002826E1" w:rsidP="00D56EA3" w:rsidRDefault="002826E1" w14:paraId="1EF64F7C" w14:textId="77777777">
      <w:pPr>
        <w:ind w:firstLine="709"/>
        <w:jc w:val="both"/>
        <w:rPr>
          <w:sz w:val="20"/>
          <w:szCs w:val="20"/>
        </w:rPr>
      </w:pPr>
    </w:p>
    <w:p w:rsidR="009232B6" w:rsidP="00993ADE" w:rsidRDefault="002826E1" w14:paraId="466119AC" w14:textId="0E55AE36">
      <w:pPr>
        <w:jc w:val="both"/>
        <w:rPr>
          <w:sz w:val="20"/>
          <w:szCs w:val="20"/>
        </w:rPr>
      </w:pPr>
      <w:r w:rsidRPr="3ADEC033" w:rsidR="002826E1">
        <w:rPr>
          <w:sz w:val="20"/>
          <w:szCs w:val="20"/>
        </w:rPr>
        <w:t xml:space="preserve">Este tipo de situaciones implica que la asignación de los costos indirectos obedezca a la cantidad de unidades producidas en un periodo concreto. Existen diversos elementos de </w:t>
      </w:r>
      <w:r w:rsidRPr="3ADEC033" w:rsidR="27FAAFF9">
        <w:rPr>
          <w:sz w:val="20"/>
          <w:szCs w:val="20"/>
        </w:rPr>
        <w:t>juicio,</w:t>
      </w:r>
      <w:r w:rsidRPr="3ADEC033" w:rsidR="002826E1">
        <w:rPr>
          <w:sz w:val="20"/>
          <w:szCs w:val="20"/>
        </w:rPr>
        <w:t xml:space="preserve"> pero suelen converger en una apreciación, la asignación del costo estará supeditada a los niveles de producción de la planta.</w:t>
      </w:r>
    </w:p>
    <w:p w:rsidR="002826E1" w:rsidP="00D56EA3" w:rsidRDefault="002826E1" w14:paraId="2D704DA3" w14:textId="485F2CF2">
      <w:pPr>
        <w:ind w:firstLine="709"/>
        <w:jc w:val="both"/>
        <w:rPr>
          <w:sz w:val="20"/>
          <w:szCs w:val="20"/>
        </w:rPr>
      </w:pPr>
    </w:p>
    <w:p w:rsidR="002826E1" w:rsidP="00993ADE" w:rsidRDefault="002826E1" w14:paraId="46B943C0" w14:textId="709171EB">
      <w:pPr>
        <w:jc w:val="both"/>
        <w:rPr>
          <w:sz w:val="20"/>
          <w:szCs w:val="20"/>
        </w:rPr>
      </w:pPr>
      <w:r>
        <w:rPr>
          <w:sz w:val="20"/>
          <w:szCs w:val="20"/>
        </w:rPr>
        <w:t xml:space="preserve">Si se producen varios productos en diversas líneas de producción, por ejemplo, en una granja pecuaria donde se produce leche y al mismo tiempo se vende la carne del ganado, la situación puede resultar más complejo. Retomando el ejemplo anterior, el daño de una </w:t>
      </w:r>
      <w:r w:rsidR="00993ADE">
        <w:rPr>
          <w:sz w:val="20"/>
          <w:szCs w:val="20"/>
        </w:rPr>
        <w:t>máquina</w:t>
      </w:r>
      <w:r>
        <w:rPr>
          <w:sz w:val="20"/>
          <w:szCs w:val="20"/>
        </w:rPr>
        <w:t xml:space="preserve"> de ordeño debe asignarse a la línea productiva de la leche, pero qué sucede entonces en casos como el salario del administrador, donde su trabajo es indistinto entre las dos líneas de producción. </w:t>
      </w:r>
    </w:p>
    <w:p w:rsidR="002826E1" w:rsidP="00D56EA3" w:rsidRDefault="002826E1" w14:paraId="6F89EA64" w14:textId="77777777">
      <w:pPr>
        <w:ind w:firstLine="709"/>
        <w:jc w:val="both"/>
        <w:rPr>
          <w:sz w:val="20"/>
          <w:szCs w:val="20"/>
        </w:rPr>
      </w:pPr>
    </w:p>
    <w:p w:rsidR="002826E1" w:rsidP="00993ADE" w:rsidRDefault="002826E1" w14:paraId="3BD05DC4" w14:textId="1DF7C5AE">
      <w:pPr>
        <w:jc w:val="both"/>
        <w:rPr>
          <w:sz w:val="20"/>
          <w:szCs w:val="20"/>
        </w:rPr>
      </w:pPr>
      <w:r>
        <w:rPr>
          <w:sz w:val="20"/>
          <w:szCs w:val="20"/>
        </w:rPr>
        <w:t>El criterio del encargado del cálculo de los costos deberá aplicar la distribución en base a su criterio, algunas de las opciones más utilizadas son las unidades producidas, o las horas de trabajo destinadas a cada tipo de producto. El siguiente ejemplo</w:t>
      </w:r>
      <w:r w:rsidR="007D7A50">
        <w:rPr>
          <w:sz w:val="20"/>
          <w:szCs w:val="20"/>
        </w:rPr>
        <w:t>, ver tabla 8,</w:t>
      </w:r>
      <w:r>
        <w:rPr>
          <w:sz w:val="20"/>
          <w:szCs w:val="20"/>
        </w:rPr>
        <w:t xml:space="preserve"> ilustra una situación de este estilo: </w:t>
      </w:r>
    </w:p>
    <w:p w:rsidR="002826E1" w:rsidP="00D56EA3" w:rsidRDefault="002826E1" w14:paraId="6BDB14A4" w14:textId="77777777">
      <w:pPr>
        <w:ind w:firstLine="709"/>
        <w:jc w:val="both"/>
        <w:rPr>
          <w:sz w:val="20"/>
          <w:szCs w:val="20"/>
        </w:rPr>
      </w:pPr>
    </w:p>
    <w:p w:rsidRPr="00425284" w:rsidR="002826E1" w:rsidP="002826E1" w:rsidRDefault="002826E1" w14:paraId="6F52C2D4" w14:textId="4F5757BA">
      <w:pPr>
        <w:rPr>
          <w:b/>
          <w:bCs/>
          <w:sz w:val="20"/>
          <w:szCs w:val="20"/>
        </w:rPr>
      </w:pPr>
      <w:r w:rsidRPr="00425284">
        <w:rPr>
          <w:b/>
          <w:bCs/>
          <w:sz w:val="20"/>
          <w:szCs w:val="20"/>
        </w:rPr>
        <w:t xml:space="preserve">Tabla </w:t>
      </w:r>
      <w:r w:rsidR="00E2494B">
        <w:rPr>
          <w:b/>
          <w:bCs/>
          <w:sz w:val="20"/>
          <w:szCs w:val="20"/>
        </w:rPr>
        <w:t>8</w:t>
      </w:r>
    </w:p>
    <w:p w:rsidRPr="00187E5B" w:rsidR="002826E1" w:rsidP="002826E1" w:rsidRDefault="002826E1" w14:paraId="550924EB" w14:textId="77777777">
      <w:pPr>
        <w:rPr>
          <w:sz w:val="20"/>
          <w:szCs w:val="20"/>
          <w:lang w:val="es-ES"/>
        </w:rPr>
      </w:pPr>
      <w:r>
        <w:rPr>
          <w:i/>
          <w:iCs/>
          <w:sz w:val="20"/>
          <w:szCs w:val="20"/>
        </w:rPr>
        <w:t>Costos indirectos de fabricación mensuales</w:t>
      </w:r>
    </w:p>
    <w:tbl>
      <w:tblPr>
        <w:tblW w:w="3060" w:type="dxa"/>
        <w:jc w:val="center"/>
        <w:tblCellMar>
          <w:left w:w="70" w:type="dxa"/>
          <w:right w:w="70" w:type="dxa"/>
        </w:tblCellMar>
        <w:tblLook w:val="04A0" w:firstRow="1" w:lastRow="0" w:firstColumn="1" w:lastColumn="0" w:noHBand="0" w:noVBand="1"/>
      </w:tblPr>
      <w:tblGrid>
        <w:gridCol w:w="1840"/>
        <w:gridCol w:w="1220"/>
      </w:tblGrid>
      <w:tr w:rsidRPr="00B27ACF" w:rsidR="002826E1" w:rsidTr="004106A3" w14:paraId="6E454085" w14:textId="77777777">
        <w:trPr>
          <w:trHeight w:val="255"/>
          <w:jc w:val="center"/>
        </w:trPr>
        <w:tc>
          <w:tcPr>
            <w:tcW w:w="1840" w:type="dxa"/>
            <w:tcBorders>
              <w:top w:val="nil"/>
              <w:left w:val="nil"/>
              <w:bottom w:val="nil"/>
              <w:right w:val="nil"/>
            </w:tcBorders>
            <w:shd w:val="clear" w:color="auto" w:fill="auto"/>
            <w:noWrap/>
            <w:vAlign w:val="bottom"/>
            <w:hideMark/>
          </w:tcPr>
          <w:p w:rsidRPr="00B27ACF" w:rsidR="002826E1" w:rsidP="004106A3" w:rsidRDefault="002826E1" w14:paraId="5ADA2668" w14:textId="77777777">
            <w:pPr>
              <w:spacing w:line="240" w:lineRule="auto"/>
              <w:rPr>
                <w:rFonts w:eastAsia="Times New Roman"/>
                <w:b/>
                <w:bCs/>
                <w:color w:val="000000"/>
                <w:sz w:val="20"/>
                <w:szCs w:val="20"/>
                <w:lang w:val="es-ES"/>
              </w:rPr>
            </w:pPr>
            <w:r w:rsidRPr="00B27ACF">
              <w:rPr>
                <w:rFonts w:eastAsia="Times New Roman"/>
                <w:b/>
                <w:bCs/>
                <w:color w:val="000000"/>
                <w:sz w:val="20"/>
                <w:szCs w:val="20"/>
                <w:lang w:val="es-ES"/>
              </w:rPr>
              <w:t>Costos indirectos</w:t>
            </w:r>
          </w:p>
        </w:tc>
        <w:tc>
          <w:tcPr>
            <w:tcW w:w="1220" w:type="dxa"/>
            <w:tcBorders>
              <w:top w:val="nil"/>
              <w:left w:val="nil"/>
              <w:bottom w:val="nil"/>
              <w:right w:val="nil"/>
            </w:tcBorders>
            <w:shd w:val="clear" w:color="auto" w:fill="auto"/>
            <w:noWrap/>
            <w:vAlign w:val="bottom"/>
            <w:hideMark/>
          </w:tcPr>
          <w:p w:rsidRPr="00B27ACF" w:rsidR="002826E1" w:rsidP="00E2494B" w:rsidRDefault="002826E1" w14:paraId="7E005837" w14:textId="34A426C3">
            <w:pPr>
              <w:spacing w:line="240" w:lineRule="auto"/>
              <w:jc w:val="center"/>
              <w:rPr>
                <w:rFonts w:eastAsia="Times New Roman"/>
                <w:b/>
                <w:bCs/>
                <w:color w:val="000000"/>
                <w:sz w:val="20"/>
                <w:szCs w:val="20"/>
                <w:lang w:val="es-ES"/>
              </w:rPr>
            </w:pPr>
            <w:r w:rsidRPr="00B27ACF">
              <w:rPr>
                <w:rFonts w:eastAsia="Times New Roman"/>
                <w:b/>
                <w:bCs/>
                <w:color w:val="000000"/>
                <w:sz w:val="20"/>
                <w:szCs w:val="20"/>
                <w:lang w:val="es-ES"/>
              </w:rPr>
              <w:t>Valor</w:t>
            </w:r>
          </w:p>
        </w:tc>
      </w:tr>
      <w:tr w:rsidRPr="00B27ACF" w:rsidR="002826E1" w:rsidTr="004106A3" w14:paraId="22058857" w14:textId="77777777">
        <w:trPr>
          <w:trHeight w:val="255"/>
          <w:jc w:val="center"/>
        </w:trPr>
        <w:tc>
          <w:tcPr>
            <w:tcW w:w="1840" w:type="dxa"/>
            <w:tcBorders>
              <w:top w:val="nil"/>
              <w:left w:val="nil"/>
              <w:bottom w:val="nil"/>
              <w:right w:val="nil"/>
            </w:tcBorders>
            <w:shd w:val="clear" w:color="auto" w:fill="auto"/>
            <w:noWrap/>
            <w:vAlign w:val="bottom"/>
            <w:hideMark/>
          </w:tcPr>
          <w:p w:rsidRPr="00B27ACF" w:rsidR="002826E1" w:rsidP="004106A3" w:rsidRDefault="002826E1" w14:paraId="71C928F9" w14:textId="77777777">
            <w:pPr>
              <w:spacing w:line="240" w:lineRule="auto"/>
              <w:rPr>
                <w:rFonts w:eastAsia="Times New Roman"/>
                <w:color w:val="000000"/>
                <w:sz w:val="20"/>
                <w:szCs w:val="20"/>
                <w:lang w:val="es-ES"/>
              </w:rPr>
            </w:pPr>
            <w:r w:rsidRPr="00B27ACF">
              <w:rPr>
                <w:rFonts w:eastAsia="Times New Roman"/>
                <w:color w:val="000000"/>
                <w:sz w:val="20"/>
                <w:szCs w:val="20"/>
                <w:lang w:val="es-ES"/>
              </w:rPr>
              <w:t>Depreciación</w:t>
            </w:r>
          </w:p>
        </w:tc>
        <w:tc>
          <w:tcPr>
            <w:tcW w:w="1220" w:type="dxa"/>
            <w:tcBorders>
              <w:top w:val="nil"/>
              <w:left w:val="nil"/>
              <w:bottom w:val="nil"/>
              <w:right w:val="nil"/>
            </w:tcBorders>
            <w:shd w:val="clear" w:color="auto" w:fill="auto"/>
            <w:noWrap/>
            <w:vAlign w:val="bottom"/>
            <w:hideMark/>
          </w:tcPr>
          <w:p w:rsidRPr="00B27ACF" w:rsidR="002826E1" w:rsidP="004106A3" w:rsidRDefault="002826E1" w14:paraId="4D35BFA2" w14:textId="77777777">
            <w:pPr>
              <w:spacing w:line="240" w:lineRule="auto"/>
              <w:rPr>
                <w:rFonts w:eastAsia="Times New Roman"/>
                <w:color w:val="000000"/>
                <w:sz w:val="20"/>
                <w:szCs w:val="20"/>
                <w:lang w:val="es-ES"/>
              </w:rPr>
            </w:pPr>
            <w:r w:rsidRPr="00B27ACF">
              <w:rPr>
                <w:rFonts w:eastAsia="Times New Roman"/>
                <w:color w:val="000000"/>
                <w:sz w:val="20"/>
                <w:szCs w:val="20"/>
                <w:lang w:val="es-ES"/>
              </w:rPr>
              <w:t xml:space="preserve">   1.200.000 </w:t>
            </w:r>
          </w:p>
        </w:tc>
      </w:tr>
      <w:tr w:rsidRPr="00B27ACF" w:rsidR="002826E1" w:rsidTr="004106A3" w14:paraId="728982A0" w14:textId="77777777">
        <w:trPr>
          <w:trHeight w:val="255"/>
          <w:jc w:val="center"/>
        </w:trPr>
        <w:tc>
          <w:tcPr>
            <w:tcW w:w="1840" w:type="dxa"/>
            <w:tcBorders>
              <w:top w:val="nil"/>
              <w:left w:val="nil"/>
              <w:bottom w:val="nil"/>
              <w:right w:val="nil"/>
            </w:tcBorders>
            <w:shd w:val="clear" w:color="auto" w:fill="auto"/>
            <w:noWrap/>
            <w:vAlign w:val="bottom"/>
            <w:hideMark/>
          </w:tcPr>
          <w:p w:rsidRPr="00B27ACF" w:rsidR="002826E1" w:rsidP="004106A3" w:rsidRDefault="002826E1" w14:paraId="494C26F4" w14:textId="77777777">
            <w:pPr>
              <w:spacing w:line="240" w:lineRule="auto"/>
              <w:rPr>
                <w:rFonts w:eastAsia="Times New Roman"/>
                <w:color w:val="000000"/>
                <w:sz w:val="20"/>
                <w:szCs w:val="20"/>
                <w:lang w:val="es-ES"/>
              </w:rPr>
            </w:pPr>
            <w:r w:rsidRPr="00B27ACF">
              <w:rPr>
                <w:rFonts w:eastAsia="Times New Roman"/>
                <w:color w:val="000000"/>
                <w:sz w:val="20"/>
                <w:szCs w:val="20"/>
                <w:lang w:val="es-ES"/>
              </w:rPr>
              <w:t>Servicios públicos</w:t>
            </w:r>
          </w:p>
        </w:tc>
        <w:tc>
          <w:tcPr>
            <w:tcW w:w="1220" w:type="dxa"/>
            <w:tcBorders>
              <w:top w:val="nil"/>
              <w:left w:val="nil"/>
              <w:bottom w:val="nil"/>
              <w:right w:val="nil"/>
            </w:tcBorders>
            <w:shd w:val="clear" w:color="auto" w:fill="auto"/>
            <w:noWrap/>
            <w:vAlign w:val="bottom"/>
            <w:hideMark/>
          </w:tcPr>
          <w:p w:rsidRPr="00B27ACF" w:rsidR="002826E1" w:rsidP="004106A3" w:rsidRDefault="002826E1" w14:paraId="097F4512" w14:textId="77777777">
            <w:pPr>
              <w:spacing w:line="240" w:lineRule="auto"/>
              <w:rPr>
                <w:rFonts w:eastAsia="Times New Roman"/>
                <w:color w:val="000000"/>
                <w:sz w:val="20"/>
                <w:szCs w:val="20"/>
                <w:lang w:val="es-ES"/>
              </w:rPr>
            </w:pPr>
            <w:r w:rsidRPr="00B27ACF">
              <w:rPr>
                <w:rFonts w:eastAsia="Times New Roman"/>
                <w:color w:val="000000"/>
                <w:sz w:val="20"/>
                <w:szCs w:val="20"/>
                <w:lang w:val="es-ES"/>
              </w:rPr>
              <w:t xml:space="preserve">      250.000 </w:t>
            </w:r>
          </w:p>
        </w:tc>
      </w:tr>
      <w:tr w:rsidRPr="00B27ACF" w:rsidR="002826E1" w:rsidTr="004106A3" w14:paraId="3F5B1DFA" w14:textId="77777777">
        <w:trPr>
          <w:trHeight w:val="255"/>
          <w:jc w:val="center"/>
        </w:trPr>
        <w:tc>
          <w:tcPr>
            <w:tcW w:w="1840" w:type="dxa"/>
            <w:tcBorders>
              <w:top w:val="nil"/>
              <w:left w:val="nil"/>
              <w:bottom w:val="nil"/>
              <w:right w:val="nil"/>
            </w:tcBorders>
            <w:shd w:val="clear" w:color="auto" w:fill="auto"/>
            <w:noWrap/>
            <w:vAlign w:val="bottom"/>
            <w:hideMark/>
          </w:tcPr>
          <w:p w:rsidRPr="00B27ACF" w:rsidR="002826E1" w:rsidP="004106A3" w:rsidRDefault="002826E1" w14:paraId="20653215" w14:textId="77777777">
            <w:pPr>
              <w:spacing w:line="240" w:lineRule="auto"/>
              <w:rPr>
                <w:rFonts w:eastAsia="Times New Roman"/>
                <w:color w:val="000000"/>
                <w:sz w:val="20"/>
                <w:szCs w:val="20"/>
                <w:lang w:val="es-ES"/>
              </w:rPr>
            </w:pPr>
            <w:r w:rsidRPr="00B27ACF">
              <w:rPr>
                <w:rFonts w:eastAsia="Times New Roman"/>
                <w:color w:val="000000"/>
                <w:sz w:val="20"/>
                <w:szCs w:val="20"/>
                <w:lang w:val="es-ES"/>
              </w:rPr>
              <w:t>Vigilancia</w:t>
            </w:r>
          </w:p>
        </w:tc>
        <w:tc>
          <w:tcPr>
            <w:tcW w:w="1220" w:type="dxa"/>
            <w:tcBorders>
              <w:top w:val="nil"/>
              <w:left w:val="nil"/>
              <w:bottom w:val="nil"/>
              <w:right w:val="nil"/>
            </w:tcBorders>
            <w:shd w:val="clear" w:color="auto" w:fill="auto"/>
            <w:noWrap/>
            <w:vAlign w:val="bottom"/>
            <w:hideMark/>
          </w:tcPr>
          <w:p w:rsidRPr="00B27ACF" w:rsidR="002826E1" w:rsidP="004106A3" w:rsidRDefault="002826E1" w14:paraId="653F1024" w14:textId="77777777">
            <w:pPr>
              <w:spacing w:line="240" w:lineRule="auto"/>
              <w:rPr>
                <w:rFonts w:eastAsia="Times New Roman"/>
                <w:color w:val="000000"/>
                <w:sz w:val="20"/>
                <w:szCs w:val="20"/>
                <w:lang w:val="es-ES"/>
              </w:rPr>
            </w:pPr>
            <w:r w:rsidRPr="00B27ACF">
              <w:rPr>
                <w:rFonts w:eastAsia="Times New Roman"/>
                <w:color w:val="000000"/>
                <w:sz w:val="20"/>
                <w:szCs w:val="20"/>
                <w:lang w:val="es-ES"/>
              </w:rPr>
              <w:t xml:space="preserve">   1.500.000 </w:t>
            </w:r>
          </w:p>
        </w:tc>
      </w:tr>
      <w:tr w:rsidRPr="00B27ACF" w:rsidR="002826E1" w:rsidTr="004106A3" w14:paraId="1D3816F3" w14:textId="77777777">
        <w:trPr>
          <w:trHeight w:val="255"/>
          <w:jc w:val="center"/>
        </w:trPr>
        <w:tc>
          <w:tcPr>
            <w:tcW w:w="1840" w:type="dxa"/>
            <w:tcBorders>
              <w:top w:val="nil"/>
              <w:left w:val="nil"/>
              <w:bottom w:val="nil"/>
              <w:right w:val="nil"/>
            </w:tcBorders>
            <w:shd w:val="clear" w:color="auto" w:fill="auto"/>
            <w:noWrap/>
            <w:vAlign w:val="bottom"/>
            <w:hideMark/>
          </w:tcPr>
          <w:p w:rsidRPr="00B27ACF" w:rsidR="002826E1" w:rsidP="004106A3" w:rsidRDefault="002826E1" w14:paraId="2599E50D" w14:textId="77777777">
            <w:pPr>
              <w:spacing w:line="240" w:lineRule="auto"/>
              <w:rPr>
                <w:rFonts w:eastAsia="Times New Roman"/>
                <w:b/>
                <w:bCs/>
                <w:color w:val="000000"/>
                <w:sz w:val="20"/>
                <w:szCs w:val="20"/>
                <w:lang w:val="es-ES"/>
              </w:rPr>
            </w:pPr>
            <w:r w:rsidRPr="00B27ACF">
              <w:rPr>
                <w:rFonts w:eastAsia="Times New Roman"/>
                <w:b/>
                <w:bCs/>
                <w:color w:val="000000"/>
                <w:sz w:val="20"/>
                <w:szCs w:val="20"/>
                <w:lang w:val="es-ES"/>
              </w:rPr>
              <w:t>Total CIF</w:t>
            </w:r>
          </w:p>
        </w:tc>
        <w:tc>
          <w:tcPr>
            <w:tcW w:w="1220" w:type="dxa"/>
            <w:tcBorders>
              <w:top w:val="nil"/>
              <w:left w:val="nil"/>
              <w:bottom w:val="nil"/>
              <w:right w:val="nil"/>
            </w:tcBorders>
            <w:shd w:val="clear" w:color="auto" w:fill="auto"/>
            <w:noWrap/>
            <w:vAlign w:val="bottom"/>
            <w:hideMark/>
          </w:tcPr>
          <w:p w:rsidRPr="00B27ACF" w:rsidR="002826E1" w:rsidP="004106A3" w:rsidRDefault="002826E1" w14:paraId="1BF4E669" w14:textId="77777777">
            <w:pPr>
              <w:spacing w:line="240" w:lineRule="auto"/>
              <w:rPr>
                <w:rFonts w:eastAsia="Times New Roman"/>
                <w:b/>
                <w:bCs/>
                <w:color w:val="000000"/>
                <w:sz w:val="20"/>
                <w:szCs w:val="20"/>
                <w:lang w:val="es-ES"/>
              </w:rPr>
            </w:pPr>
            <w:r w:rsidRPr="00B27ACF">
              <w:rPr>
                <w:rFonts w:eastAsia="Times New Roman"/>
                <w:b/>
                <w:bCs/>
                <w:color w:val="000000"/>
                <w:sz w:val="20"/>
                <w:szCs w:val="20"/>
                <w:lang w:val="es-ES"/>
              </w:rPr>
              <w:t xml:space="preserve">   2.950.000 </w:t>
            </w:r>
          </w:p>
        </w:tc>
      </w:tr>
    </w:tbl>
    <w:p w:rsidR="002826E1" w:rsidP="002826E1" w:rsidRDefault="002826E1" w14:paraId="0BD522BA" w14:textId="77777777">
      <w:pPr>
        <w:rPr>
          <w:sz w:val="16"/>
          <w:szCs w:val="16"/>
        </w:rPr>
      </w:pPr>
    </w:p>
    <w:p w:rsidRPr="002D20F1" w:rsidR="00E231FA" w:rsidP="00E231FA" w:rsidRDefault="00E231FA" w14:paraId="7CB2C19E" w14:textId="77777777">
      <w:pPr>
        <w:rPr>
          <w:sz w:val="20"/>
        </w:rPr>
      </w:pPr>
      <w:r w:rsidRPr="002D20F1">
        <w:rPr>
          <w:sz w:val="20"/>
        </w:rPr>
        <w:t>Nota. Sena (2021).</w:t>
      </w:r>
    </w:p>
    <w:p w:rsidR="002826E1" w:rsidP="002826E1" w:rsidRDefault="002826E1" w14:paraId="7F384C3D" w14:textId="77777777">
      <w:pPr>
        <w:rPr>
          <w:sz w:val="20"/>
          <w:szCs w:val="20"/>
        </w:rPr>
      </w:pPr>
    </w:p>
    <w:p w:rsidR="002826E1" w:rsidP="00993ADE" w:rsidRDefault="002826E1" w14:paraId="2DD1B13A" w14:textId="042ED39C">
      <w:pPr>
        <w:rPr>
          <w:sz w:val="20"/>
          <w:szCs w:val="20"/>
        </w:rPr>
      </w:pPr>
      <w:r>
        <w:rPr>
          <w:sz w:val="20"/>
          <w:szCs w:val="20"/>
        </w:rPr>
        <w:t>Las unidades producidas requirieron de diferente cantidad de tiempo de trabajo por los dos operarios que se presentaron en el caso de la mano de obra así</w:t>
      </w:r>
      <w:r w:rsidR="00E231FA">
        <w:rPr>
          <w:sz w:val="20"/>
          <w:szCs w:val="20"/>
        </w:rPr>
        <w:t>, ver tabla 9</w:t>
      </w:r>
      <w:r>
        <w:rPr>
          <w:sz w:val="20"/>
          <w:szCs w:val="20"/>
        </w:rPr>
        <w:t>:</w:t>
      </w:r>
    </w:p>
    <w:p w:rsidR="002826E1" w:rsidP="002826E1" w:rsidRDefault="002826E1" w14:paraId="280C443D" w14:textId="77777777">
      <w:pPr>
        <w:rPr>
          <w:b/>
          <w:bCs/>
          <w:sz w:val="20"/>
          <w:szCs w:val="20"/>
        </w:rPr>
      </w:pPr>
    </w:p>
    <w:p w:rsidRPr="00425284" w:rsidR="002826E1" w:rsidP="002826E1" w:rsidRDefault="002826E1" w14:paraId="6088DBA7" w14:textId="136ACEA8">
      <w:pPr>
        <w:rPr>
          <w:b/>
          <w:bCs/>
          <w:sz w:val="20"/>
          <w:szCs w:val="20"/>
        </w:rPr>
      </w:pPr>
      <w:r w:rsidRPr="00425284">
        <w:rPr>
          <w:b/>
          <w:bCs/>
          <w:sz w:val="20"/>
          <w:szCs w:val="20"/>
        </w:rPr>
        <w:t xml:space="preserve">Tabla </w:t>
      </w:r>
      <w:r w:rsidR="00E2494B">
        <w:rPr>
          <w:b/>
          <w:bCs/>
          <w:sz w:val="20"/>
          <w:szCs w:val="20"/>
        </w:rPr>
        <w:t>9</w:t>
      </w:r>
    </w:p>
    <w:p w:rsidR="002826E1" w:rsidP="002826E1" w:rsidRDefault="002826E1" w14:paraId="7D5F90D9" w14:textId="77777777">
      <w:pPr>
        <w:rPr>
          <w:sz w:val="20"/>
          <w:szCs w:val="20"/>
        </w:rPr>
      </w:pPr>
      <w:r>
        <w:rPr>
          <w:i/>
          <w:iCs/>
          <w:sz w:val="20"/>
          <w:szCs w:val="20"/>
        </w:rPr>
        <w:t>Hoja de producción con horas de trabajo</w:t>
      </w:r>
    </w:p>
    <w:tbl>
      <w:tblPr>
        <w:tblW w:w="3486" w:type="dxa"/>
        <w:jc w:val="center"/>
        <w:tblCellMar>
          <w:left w:w="70" w:type="dxa"/>
          <w:right w:w="70" w:type="dxa"/>
        </w:tblCellMar>
        <w:tblLook w:val="04A0" w:firstRow="1" w:lastRow="0" w:firstColumn="1" w:lastColumn="0" w:noHBand="0" w:noVBand="1"/>
      </w:tblPr>
      <w:tblGrid>
        <w:gridCol w:w="1241"/>
        <w:gridCol w:w="1027"/>
        <w:gridCol w:w="1218"/>
      </w:tblGrid>
      <w:tr w:rsidRPr="002F1472" w:rsidR="002826E1" w:rsidTr="004106A3" w14:paraId="36386EED" w14:textId="77777777">
        <w:trPr>
          <w:trHeight w:val="255"/>
          <w:jc w:val="center"/>
        </w:trPr>
        <w:tc>
          <w:tcPr>
            <w:tcW w:w="1241" w:type="dxa"/>
            <w:tcBorders>
              <w:top w:val="nil"/>
              <w:left w:val="nil"/>
              <w:bottom w:val="nil"/>
              <w:right w:val="nil"/>
            </w:tcBorders>
            <w:shd w:val="clear" w:color="auto" w:fill="auto"/>
            <w:noWrap/>
            <w:vAlign w:val="bottom"/>
            <w:hideMark/>
          </w:tcPr>
          <w:p w:rsidRPr="002F1472" w:rsidR="002826E1" w:rsidP="004106A3" w:rsidRDefault="002826E1" w14:paraId="5644C659" w14:textId="77777777">
            <w:pPr>
              <w:spacing w:line="240" w:lineRule="auto"/>
              <w:rPr>
                <w:rFonts w:ascii="Times New Roman" w:hAnsi="Times New Roman" w:eastAsia="Times New Roman" w:cs="Times New Roman"/>
                <w:sz w:val="24"/>
                <w:szCs w:val="24"/>
                <w:lang w:val="es-ES"/>
              </w:rPr>
            </w:pPr>
          </w:p>
        </w:tc>
        <w:tc>
          <w:tcPr>
            <w:tcW w:w="1027" w:type="dxa"/>
            <w:tcBorders>
              <w:top w:val="nil"/>
              <w:left w:val="nil"/>
              <w:bottom w:val="nil"/>
              <w:right w:val="nil"/>
            </w:tcBorders>
            <w:shd w:val="clear" w:color="auto" w:fill="auto"/>
            <w:noWrap/>
            <w:vAlign w:val="bottom"/>
            <w:hideMark/>
          </w:tcPr>
          <w:p w:rsidRPr="002F1472" w:rsidR="002826E1" w:rsidP="00E2494B" w:rsidRDefault="002826E1" w14:paraId="277A255E" w14:textId="77777777">
            <w:pPr>
              <w:spacing w:line="240" w:lineRule="auto"/>
              <w:jc w:val="center"/>
              <w:rPr>
                <w:rFonts w:eastAsia="Times New Roman"/>
                <w:b/>
                <w:bCs/>
                <w:color w:val="000000"/>
                <w:sz w:val="20"/>
                <w:szCs w:val="20"/>
                <w:lang w:val="es-ES"/>
              </w:rPr>
            </w:pPr>
            <w:r w:rsidRPr="002F1472">
              <w:rPr>
                <w:rFonts w:eastAsia="Times New Roman"/>
                <w:b/>
                <w:bCs/>
                <w:color w:val="000000"/>
                <w:sz w:val="20"/>
                <w:szCs w:val="20"/>
                <w:lang w:val="es-ES"/>
              </w:rPr>
              <w:t>Horas de trabajo</w:t>
            </w:r>
          </w:p>
        </w:tc>
        <w:tc>
          <w:tcPr>
            <w:tcW w:w="1218" w:type="dxa"/>
            <w:tcBorders>
              <w:top w:val="nil"/>
              <w:left w:val="nil"/>
              <w:bottom w:val="nil"/>
              <w:right w:val="nil"/>
            </w:tcBorders>
          </w:tcPr>
          <w:p w:rsidRPr="002F1472" w:rsidR="002826E1" w:rsidP="00E2494B" w:rsidRDefault="002826E1" w14:paraId="13F8433E" w14:textId="77777777">
            <w:pPr>
              <w:spacing w:line="240" w:lineRule="auto"/>
              <w:jc w:val="center"/>
              <w:rPr>
                <w:rFonts w:eastAsia="Times New Roman"/>
                <w:b/>
                <w:bCs/>
                <w:color w:val="000000"/>
                <w:sz w:val="20"/>
                <w:szCs w:val="20"/>
                <w:lang w:val="es-ES"/>
              </w:rPr>
            </w:pPr>
            <w:r>
              <w:rPr>
                <w:rFonts w:eastAsia="Times New Roman"/>
                <w:b/>
                <w:bCs/>
                <w:color w:val="000000"/>
                <w:sz w:val="20"/>
                <w:szCs w:val="20"/>
                <w:lang w:val="es-ES"/>
              </w:rPr>
              <w:t>Unidades producidas</w:t>
            </w:r>
          </w:p>
        </w:tc>
      </w:tr>
      <w:tr w:rsidRPr="002F1472" w:rsidR="002826E1" w:rsidTr="004106A3" w14:paraId="23E7C986" w14:textId="77777777">
        <w:trPr>
          <w:trHeight w:val="255"/>
          <w:jc w:val="center"/>
        </w:trPr>
        <w:tc>
          <w:tcPr>
            <w:tcW w:w="1241" w:type="dxa"/>
            <w:tcBorders>
              <w:top w:val="nil"/>
              <w:left w:val="nil"/>
              <w:bottom w:val="nil"/>
              <w:right w:val="nil"/>
            </w:tcBorders>
            <w:shd w:val="clear" w:color="auto" w:fill="auto"/>
            <w:noWrap/>
            <w:vAlign w:val="bottom"/>
            <w:hideMark/>
          </w:tcPr>
          <w:p w:rsidRPr="002F1472" w:rsidR="002826E1" w:rsidP="004106A3" w:rsidRDefault="002826E1" w14:paraId="2E0445ED" w14:textId="77777777">
            <w:pPr>
              <w:spacing w:line="240" w:lineRule="auto"/>
              <w:rPr>
                <w:rFonts w:eastAsia="Times New Roman"/>
                <w:color w:val="000000"/>
                <w:sz w:val="20"/>
                <w:szCs w:val="20"/>
                <w:lang w:val="es-ES"/>
              </w:rPr>
            </w:pPr>
            <w:r w:rsidRPr="002F1472">
              <w:rPr>
                <w:rFonts w:eastAsia="Times New Roman"/>
                <w:color w:val="000000"/>
                <w:sz w:val="20"/>
                <w:szCs w:val="20"/>
                <w:lang w:val="es-ES"/>
              </w:rPr>
              <w:t>Producto A</w:t>
            </w:r>
          </w:p>
        </w:tc>
        <w:tc>
          <w:tcPr>
            <w:tcW w:w="1027" w:type="dxa"/>
            <w:tcBorders>
              <w:top w:val="nil"/>
              <w:left w:val="nil"/>
              <w:bottom w:val="nil"/>
              <w:right w:val="nil"/>
            </w:tcBorders>
            <w:shd w:val="clear" w:color="auto" w:fill="auto"/>
            <w:noWrap/>
            <w:vAlign w:val="bottom"/>
            <w:hideMark/>
          </w:tcPr>
          <w:p w:rsidRPr="002F1472" w:rsidR="002826E1" w:rsidP="00E2494B" w:rsidRDefault="002826E1" w14:paraId="74FB680A" w14:textId="77777777">
            <w:pPr>
              <w:spacing w:line="240" w:lineRule="auto"/>
              <w:jc w:val="right"/>
              <w:rPr>
                <w:rFonts w:eastAsia="Times New Roman"/>
                <w:color w:val="000000"/>
                <w:sz w:val="20"/>
                <w:szCs w:val="20"/>
                <w:lang w:val="es-ES"/>
              </w:rPr>
            </w:pPr>
            <w:r w:rsidRPr="002F1472">
              <w:rPr>
                <w:rFonts w:eastAsia="Times New Roman"/>
                <w:color w:val="000000"/>
                <w:sz w:val="20"/>
                <w:szCs w:val="20"/>
                <w:lang w:val="es-ES"/>
              </w:rPr>
              <w:t>250</w:t>
            </w:r>
          </w:p>
        </w:tc>
        <w:tc>
          <w:tcPr>
            <w:tcW w:w="1218" w:type="dxa"/>
            <w:tcBorders>
              <w:top w:val="nil"/>
              <w:left w:val="nil"/>
              <w:bottom w:val="nil"/>
              <w:right w:val="nil"/>
            </w:tcBorders>
          </w:tcPr>
          <w:p w:rsidRPr="002F1472" w:rsidR="002826E1" w:rsidP="00E2494B" w:rsidRDefault="002826E1" w14:paraId="6BD34AC1" w14:textId="77777777">
            <w:pPr>
              <w:spacing w:line="240" w:lineRule="auto"/>
              <w:jc w:val="right"/>
              <w:rPr>
                <w:rFonts w:eastAsia="Times New Roman"/>
                <w:color w:val="000000"/>
                <w:sz w:val="20"/>
                <w:szCs w:val="20"/>
                <w:lang w:val="es-ES"/>
              </w:rPr>
            </w:pPr>
            <w:r>
              <w:rPr>
                <w:rFonts w:eastAsia="Times New Roman"/>
                <w:color w:val="000000"/>
                <w:sz w:val="20"/>
                <w:szCs w:val="20"/>
                <w:lang w:val="es-ES"/>
              </w:rPr>
              <w:t>200</w:t>
            </w:r>
          </w:p>
        </w:tc>
      </w:tr>
      <w:tr w:rsidRPr="002F1472" w:rsidR="002826E1" w:rsidTr="004106A3" w14:paraId="1A4CCE6B" w14:textId="77777777">
        <w:trPr>
          <w:trHeight w:val="255"/>
          <w:jc w:val="center"/>
        </w:trPr>
        <w:tc>
          <w:tcPr>
            <w:tcW w:w="1241" w:type="dxa"/>
            <w:tcBorders>
              <w:top w:val="nil"/>
              <w:left w:val="nil"/>
              <w:bottom w:val="nil"/>
              <w:right w:val="nil"/>
            </w:tcBorders>
            <w:shd w:val="clear" w:color="auto" w:fill="auto"/>
            <w:noWrap/>
            <w:vAlign w:val="bottom"/>
            <w:hideMark/>
          </w:tcPr>
          <w:p w:rsidRPr="002F1472" w:rsidR="002826E1" w:rsidP="004106A3" w:rsidRDefault="002826E1" w14:paraId="0E2AD374" w14:textId="77777777">
            <w:pPr>
              <w:spacing w:line="240" w:lineRule="auto"/>
              <w:rPr>
                <w:rFonts w:eastAsia="Times New Roman"/>
                <w:color w:val="000000"/>
                <w:sz w:val="20"/>
                <w:szCs w:val="20"/>
                <w:lang w:val="es-ES"/>
              </w:rPr>
            </w:pPr>
            <w:r w:rsidRPr="002F1472">
              <w:rPr>
                <w:rFonts w:eastAsia="Times New Roman"/>
                <w:color w:val="000000"/>
                <w:sz w:val="20"/>
                <w:szCs w:val="20"/>
                <w:lang w:val="es-ES"/>
              </w:rPr>
              <w:t>Producto B</w:t>
            </w:r>
          </w:p>
        </w:tc>
        <w:tc>
          <w:tcPr>
            <w:tcW w:w="1027" w:type="dxa"/>
            <w:tcBorders>
              <w:top w:val="nil"/>
              <w:left w:val="nil"/>
              <w:bottom w:val="nil"/>
              <w:right w:val="nil"/>
            </w:tcBorders>
            <w:shd w:val="clear" w:color="auto" w:fill="auto"/>
            <w:noWrap/>
            <w:vAlign w:val="bottom"/>
            <w:hideMark/>
          </w:tcPr>
          <w:p w:rsidRPr="002F1472" w:rsidR="002826E1" w:rsidP="00E2494B" w:rsidRDefault="002826E1" w14:paraId="1BFEBE58" w14:textId="77777777">
            <w:pPr>
              <w:spacing w:line="240" w:lineRule="auto"/>
              <w:jc w:val="right"/>
              <w:rPr>
                <w:rFonts w:eastAsia="Times New Roman"/>
                <w:color w:val="000000"/>
                <w:sz w:val="20"/>
                <w:szCs w:val="20"/>
                <w:lang w:val="es-ES"/>
              </w:rPr>
            </w:pPr>
            <w:r w:rsidRPr="002F1472">
              <w:rPr>
                <w:rFonts w:eastAsia="Times New Roman"/>
                <w:color w:val="000000"/>
                <w:sz w:val="20"/>
                <w:szCs w:val="20"/>
                <w:lang w:val="es-ES"/>
              </w:rPr>
              <w:t>134</w:t>
            </w:r>
          </w:p>
        </w:tc>
        <w:tc>
          <w:tcPr>
            <w:tcW w:w="1218" w:type="dxa"/>
            <w:tcBorders>
              <w:top w:val="nil"/>
              <w:left w:val="nil"/>
              <w:bottom w:val="nil"/>
              <w:right w:val="nil"/>
            </w:tcBorders>
          </w:tcPr>
          <w:p w:rsidRPr="002F1472" w:rsidR="002826E1" w:rsidP="00E2494B" w:rsidRDefault="002826E1" w14:paraId="16D8E819" w14:textId="77777777">
            <w:pPr>
              <w:spacing w:line="240" w:lineRule="auto"/>
              <w:jc w:val="right"/>
              <w:rPr>
                <w:rFonts w:eastAsia="Times New Roman"/>
                <w:color w:val="000000"/>
                <w:sz w:val="20"/>
                <w:szCs w:val="20"/>
                <w:lang w:val="es-ES"/>
              </w:rPr>
            </w:pPr>
            <w:r>
              <w:rPr>
                <w:rFonts w:eastAsia="Times New Roman"/>
                <w:color w:val="000000"/>
                <w:sz w:val="20"/>
                <w:szCs w:val="20"/>
                <w:lang w:val="es-ES"/>
              </w:rPr>
              <w:t>100</w:t>
            </w:r>
          </w:p>
        </w:tc>
      </w:tr>
      <w:tr w:rsidRPr="00E2494B" w:rsidR="002826E1" w:rsidTr="004106A3" w14:paraId="55E7173A" w14:textId="77777777">
        <w:trPr>
          <w:trHeight w:val="255"/>
          <w:jc w:val="center"/>
        </w:trPr>
        <w:tc>
          <w:tcPr>
            <w:tcW w:w="1241" w:type="dxa"/>
            <w:tcBorders>
              <w:top w:val="nil"/>
              <w:left w:val="nil"/>
              <w:bottom w:val="nil"/>
              <w:right w:val="nil"/>
            </w:tcBorders>
            <w:shd w:val="clear" w:color="auto" w:fill="auto"/>
            <w:noWrap/>
            <w:vAlign w:val="bottom"/>
            <w:hideMark/>
          </w:tcPr>
          <w:p w:rsidRPr="00E2494B" w:rsidR="002826E1" w:rsidP="004106A3" w:rsidRDefault="002826E1" w14:paraId="0F978F5A" w14:textId="77777777">
            <w:pPr>
              <w:spacing w:line="240" w:lineRule="auto"/>
              <w:rPr>
                <w:rFonts w:eastAsia="Times New Roman"/>
                <w:b/>
                <w:color w:val="000000"/>
                <w:sz w:val="20"/>
                <w:szCs w:val="20"/>
                <w:lang w:val="es-ES"/>
              </w:rPr>
            </w:pPr>
            <w:r w:rsidRPr="00E2494B">
              <w:rPr>
                <w:rFonts w:eastAsia="Times New Roman"/>
                <w:b/>
                <w:color w:val="000000"/>
                <w:sz w:val="20"/>
                <w:szCs w:val="20"/>
                <w:lang w:val="es-ES"/>
              </w:rPr>
              <w:t>Total</w:t>
            </w:r>
          </w:p>
        </w:tc>
        <w:tc>
          <w:tcPr>
            <w:tcW w:w="1027" w:type="dxa"/>
            <w:tcBorders>
              <w:top w:val="nil"/>
              <w:left w:val="nil"/>
              <w:bottom w:val="nil"/>
              <w:right w:val="nil"/>
            </w:tcBorders>
            <w:shd w:val="clear" w:color="auto" w:fill="auto"/>
            <w:noWrap/>
            <w:vAlign w:val="bottom"/>
            <w:hideMark/>
          </w:tcPr>
          <w:p w:rsidRPr="00E2494B" w:rsidR="002826E1" w:rsidP="00E2494B" w:rsidRDefault="002826E1" w14:paraId="4463372D" w14:textId="77777777">
            <w:pPr>
              <w:spacing w:line="240" w:lineRule="auto"/>
              <w:jc w:val="right"/>
              <w:rPr>
                <w:rFonts w:eastAsia="Times New Roman"/>
                <w:b/>
                <w:color w:val="000000"/>
                <w:sz w:val="20"/>
                <w:szCs w:val="20"/>
                <w:lang w:val="es-ES"/>
              </w:rPr>
            </w:pPr>
            <w:r w:rsidRPr="00E2494B">
              <w:rPr>
                <w:rFonts w:eastAsia="Times New Roman"/>
                <w:b/>
                <w:color w:val="000000"/>
                <w:sz w:val="20"/>
                <w:szCs w:val="20"/>
                <w:lang w:val="es-ES"/>
              </w:rPr>
              <w:t>384</w:t>
            </w:r>
          </w:p>
        </w:tc>
        <w:tc>
          <w:tcPr>
            <w:tcW w:w="1218" w:type="dxa"/>
            <w:tcBorders>
              <w:top w:val="nil"/>
              <w:left w:val="nil"/>
              <w:bottom w:val="nil"/>
              <w:right w:val="nil"/>
            </w:tcBorders>
          </w:tcPr>
          <w:p w:rsidRPr="00E2494B" w:rsidR="002826E1" w:rsidP="00E2494B" w:rsidRDefault="002826E1" w14:paraId="2D489E21" w14:textId="77777777">
            <w:pPr>
              <w:spacing w:line="240" w:lineRule="auto"/>
              <w:jc w:val="right"/>
              <w:rPr>
                <w:rFonts w:eastAsia="Times New Roman"/>
                <w:b/>
                <w:color w:val="000000"/>
                <w:sz w:val="20"/>
                <w:szCs w:val="20"/>
                <w:lang w:val="es-ES"/>
              </w:rPr>
            </w:pPr>
            <w:r w:rsidRPr="00E2494B">
              <w:rPr>
                <w:rFonts w:eastAsia="Times New Roman"/>
                <w:b/>
                <w:color w:val="000000"/>
                <w:sz w:val="20"/>
                <w:szCs w:val="20"/>
                <w:lang w:val="es-ES"/>
              </w:rPr>
              <w:t>300</w:t>
            </w:r>
          </w:p>
        </w:tc>
      </w:tr>
    </w:tbl>
    <w:p w:rsidR="002826E1" w:rsidP="002826E1" w:rsidRDefault="002826E1" w14:paraId="1D72F19A" w14:textId="77777777">
      <w:pPr>
        <w:rPr>
          <w:sz w:val="16"/>
          <w:szCs w:val="16"/>
        </w:rPr>
      </w:pPr>
    </w:p>
    <w:p w:rsidRPr="00E231FA" w:rsidR="00E231FA" w:rsidP="00E231FA" w:rsidRDefault="00E231FA" w14:paraId="1378C2F1" w14:textId="77777777">
      <w:pPr>
        <w:rPr>
          <w:sz w:val="20"/>
          <w:szCs w:val="20"/>
        </w:rPr>
      </w:pPr>
      <w:r w:rsidRPr="00E231FA">
        <w:rPr>
          <w:sz w:val="20"/>
          <w:szCs w:val="20"/>
        </w:rPr>
        <w:t>Nota. Sena (2021).</w:t>
      </w:r>
    </w:p>
    <w:p w:rsidR="002826E1" w:rsidP="002826E1" w:rsidRDefault="002826E1" w14:paraId="11879CC3" w14:textId="77777777">
      <w:pPr>
        <w:ind w:firstLine="709"/>
        <w:rPr>
          <w:sz w:val="20"/>
          <w:szCs w:val="20"/>
        </w:rPr>
      </w:pPr>
    </w:p>
    <w:p w:rsidR="002826E1" w:rsidP="3ADEC033" w:rsidRDefault="002826E1" w14:paraId="1A95A0C9" w14:textId="0188195B" w14:noSpellErr="1">
      <w:pPr>
        <w:jc w:val="both"/>
        <w:rPr>
          <w:sz w:val="20"/>
          <w:szCs w:val="20"/>
        </w:rPr>
      </w:pPr>
      <w:r w:rsidRPr="3ADEC033" w:rsidR="002826E1">
        <w:rPr>
          <w:sz w:val="20"/>
          <w:szCs w:val="20"/>
        </w:rPr>
        <w:t xml:space="preserve">Para definir los costos indirectos de fabricación de cada línea, será necesario prorratear </w:t>
      </w:r>
      <w:r w:rsidRPr="3ADEC033" w:rsidR="006A45CD">
        <w:rPr>
          <w:sz w:val="20"/>
          <w:szCs w:val="20"/>
        </w:rPr>
        <w:t>con base en</w:t>
      </w:r>
      <w:r w:rsidRPr="3ADEC033" w:rsidR="002826E1">
        <w:rPr>
          <w:sz w:val="20"/>
          <w:szCs w:val="20"/>
        </w:rPr>
        <w:t xml:space="preserve"> las horas de trabajo destinadas a cada línea de producto, posteriormente, y en función de las unidades elaboradas, se podrá definir el costo indirecto de fabricación unitario para cada tipo de producto</w:t>
      </w:r>
      <w:r w:rsidRPr="3ADEC033" w:rsidR="005019A0">
        <w:rPr>
          <w:sz w:val="20"/>
          <w:szCs w:val="20"/>
        </w:rPr>
        <w:t>, ver tabla 10</w:t>
      </w:r>
      <w:r w:rsidRPr="3ADEC033" w:rsidR="002826E1">
        <w:rPr>
          <w:sz w:val="20"/>
          <w:szCs w:val="20"/>
        </w:rPr>
        <w:t>.</w:t>
      </w:r>
    </w:p>
    <w:p w:rsidR="002826E1" w:rsidP="002826E1" w:rsidRDefault="002826E1" w14:paraId="7945FE7B" w14:textId="77777777">
      <w:pPr>
        <w:ind w:firstLine="709"/>
        <w:rPr>
          <w:sz w:val="20"/>
          <w:szCs w:val="20"/>
        </w:rPr>
      </w:pPr>
    </w:p>
    <w:p w:rsidRPr="00425284" w:rsidR="002826E1" w:rsidP="002826E1" w:rsidRDefault="002826E1" w14:paraId="0D40AF1F" w14:textId="66055D81">
      <w:pPr>
        <w:rPr>
          <w:b/>
          <w:bCs/>
          <w:sz w:val="20"/>
          <w:szCs w:val="20"/>
        </w:rPr>
      </w:pPr>
      <w:r w:rsidRPr="00425284">
        <w:rPr>
          <w:b/>
          <w:bCs/>
          <w:sz w:val="20"/>
          <w:szCs w:val="20"/>
        </w:rPr>
        <w:t xml:space="preserve">Tabla </w:t>
      </w:r>
      <w:r>
        <w:rPr>
          <w:b/>
          <w:bCs/>
          <w:sz w:val="20"/>
          <w:szCs w:val="20"/>
        </w:rPr>
        <w:t>1</w:t>
      </w:r>
      <w:r w:rsidR="00E2494B">
        <w:rPr>
          <w:b/>
          <w:bCs/>
          <w:sz w:val="20"/>
          <w:szCs w:val="20"/>
        </w:rPr>
        <w:t>0</w:t>
      </w:r>
    </w:p>
    <w:p w:rsidR="002826E1" w:rsidP="002826E1" w:rsidRDefault="002826E1" w14:paraId="058AE440" w14:textId="77777777">
      <w:pPr>
        <w:rPr>
          <w:sz w:val="20"/>
          <w:szCs w:val="20"/>
        </w:rPr>
      </w:pPr>
      <w:r>
        <w:rPr>
          <w:i/>
          <w:iCs/>
          <w:sz w:val="20"/>
          <w:szCs w:val="20"/>
        </w:rPr>
        <w:t>Hoja de producción con horas de trabajo</w:t>
      </w:r>
    </w:p>
    <w:tbl>
      <w:tblPr>
        <w:tblW w:w="5812" w:type="dxa"/>
        <w:jc w:val="center"/>
        <w:tblCellMar>
          <w:left w:w="70" w:type="dxa"/>
          <w:right w:w="70" w:type="dxa"/>
        </w:tblCellMar>
        <w:tblLook w:val="04A0" w:firstRow="1" w:lastRow="0" w:firstColumn="1" w:lastColumn="0" w:noHBand="0" w:noVBand="1"/>
      </w:tblPr>
      <w:tblGrid>
        <w:gridCol w:w="1241"/>
        <w:gridCol w:w="1736"/>
        <w:gridCol w:w="1324"/>
        <w:gridCol w:w="1511"/>
      </w:tblGrid>
      <w:tr w:rsidRPr="00B27ACF" w:rsidR="002826E1" w:rsidTr="004106A3" w14:paraId="739ADC55" w14:textId="77777777">
        <w:trPr>
          <w:trHeight w:val="510"/>
          <w:jc w:val="center"/>
        </w:trPr>
        <w:tc>
          <w:tcPr>
            <w:tcW w:w="1241" w:type="dxa"/>
            <w:tcBorders>
              <w:top w:val="nil"/>
              <w:left w:val="nil"/>
              <w:bottom w:val="nil"/>
              <w:right w:val="nil"/>
            </w:tcBorders>
            <w:shd w:val="clear" w:color="auto" w:fill="auto"/>
            <w:noWrap/>
            <w:vAlign w:val="bottom"/>
            <w:hideMark/>
          </w:tcPr>
          <w:p w:rsidRPr="00B27ACF" w:rsidR="002826E1" w:rsidP="006A45CD" w:rsidRDefault="002826E1" w14:paraId="3C631044" w14:textId="77777777">
            <w:pPr>
              <w:spacing w:line="240" w:lineRule="auto"/>
              <w:jc w:val="center"/>
              <w:rPr>
                <w:rFonts w:ascii="Times New Roman" w:hAnsi="Times New Roman" w:eastAsia="Times New Roman" w:cs="Times New Roman"/>
                <w:sz w:val="24"/>
                <w:szCs w:val="24"/>
                <w:lang w:val="es-ES"/>
              </w:rPr>
            </w:pPr>
          </w:p>
        </w:tc>
        <w:tc>
          <w:tcPr>
            <w:tcW w:w="1736" w:type="dxa"/>
            <w:tcBorders>
              <w:top w:val="nil"/>
              <w:left w:val="nil"/>
              <w:bottom w:val="nil"/>
              <w:right w:val="nil"/>
            </w:tcBorders>
            <w:shd w:val="clear" w:color="auto" w:fill="auto"/>
            <w:vAlign w:val="bottom"/>
            <w:hideMark/>
          </w:tcPr>
          <w:p w:rsidRPr="00B27ACF" w:rsidR="002826E1" w:rsidP="006A45CD" w:rsidRDefault="002826E1" w14:paraId="3F73D034" w14:textId="77777777">
            <w:pPr>
              <w:spacing w:line="240" w:lineRule="auto"/>
              <w:jc w:val="center"/>
              <w:rPr>
                <w:rFonts w:eastAsia="Times New Roman"/>
                <w:b/>
                <w:bCs/>
                <w:color w:val="000000"/>
                <w:sz w:val="20"/>
                <w:szCs w:val="20"/>
                <w:lang w:val="es-ES"/>
              </w:rPr>
            </w:pPr>
            <w:r w:rsidRPr="00B27ACF">
              <w:rPr>
                <w:rFonts w:eastAsia="Times New Roman"/>
                <w:b/>
                <w:bCs/>
                <w:color w:val="000000"/>
                <w:sz w:val="20"/>
                <w:szCs w:val="20"/>
                <w:lang w:val="es-ES"/>
              </w:rPr>
              <w:t>Costo indirecto asignado</w:t>
            </w:r>
          </w:p>
        </w:tc>
        <w:tc>
          <w:tcPr>
            <w:tcW w:w="1324" w:type="dxa"/>
            <w:tcBorders>
              <w:top w:val="nil"/>
              <w:left w:val="nil"/>
              <w:bottom w:val="nil"/>
              <w:right w:val="nil"/>
            </w:tcBorders>
            <w:shd w:val="clear" w:color="auto" w:fill="auto"/>
            <w:vAlign w:val="bottom"/>
            <w:hideMark/>
          </w:tcPr>
          <w:p w:rsidRPr="00B27ACF" w:rsidR="002826E1" w:rsidP="006A45CD" w:rsidRDefault="002826E1" w14:paraId="59072A04" w14:textId="77777777">
            <w:pPr>
              <w:spacing w:line="240" w:lineRule="auto"/>
              <w:jc w:val="center"/>
              <w:rPr>
                <w:rFonts w:eastAsia="Times New Roman"/>
                <w:b/>
                <w:bCs/>
                <w:color w:val="000000"/>
                <w:sz w:val="20"/>
                <w:szCs w:val="20"/>
                <w:lang w:val="es-ES"/>
              </w:rPr>
            </w:pPr>
            <w:r w:rsidRPr="00B27ACF">
              <w:rPr>
                <w:rFonts w:eastAsia="Times New Roman"/>
                <w:b/>
                <w:bCs/>
                <w:color w:val="000000"/>
                <w:sz w:val="20"/>
                <w:szCs w:val="20"/>
                <w:lang w:val="es-ES"/>
              </w:rPr>
              <w:t>Unidades producidas</w:t>
            </w:r>
          </w:p>
        </w:tc>
        <w:tc>
          <w:tcPr>
            <w:tcW w:w="1511" w:type="dxa"/>
            <w:tcBorders>
              <w:top w:val="nil"/>
              <w:left w:val="nil"/>
              <w:bottom w:val="nil"/>
              <w:right w:val="nil"/>
            </w:tcBorders>
            <w:shd w:val="clear" w:color="auto" w:fill="auto"/>
            <w:vAlign w:val="bottom"/>
            <w:hideMark/>
          </w:tcPr>
          <w:p w:rsidRPr="00B27ACF" w:rsidR="002826E1" w:rsidP="006A45CD" w:rsidRDefault="002826E1" w14:paraId="02E3AE1A" w14:textId="302F0ACF">
            <w:pPr>
              <w:spacing w:line="240" w:lineRule="auto"/>
              <w:jc w:val="center"/>
              <w:rPr>
                <w:rFonts w:eastAsia="Times New Roman"/>
                <w:b/>
                <w:bCs/>
                <w:color w:val="000000"/>
                <w:sz w:val="20"/>
                <w:szCs w:val="20"/>
                <w:lang w:val="es-ES"/>
              </w:rPr>
            </w:pPr>
            <w:r w:rsidRPr="00B27ACF">
              <w:rPr>
                <w:rFonts w:eastAsia="Times New Roman"/>
                <w:b/>
                <w:bCs/>
                <w:color w:val="000000"/>
                <w:sz w:val="20"/>
                <w:szCs w:val="20"/>
                <w:lang w:val="es-ES"/>
              </w:rPr>
              <w:t>Costo</w:t>
            </w:r>
            <w:r>
              <w:rPr>
                <w:rFonts w:eastAsia="Times New Roman"/>
                <w:b/>
                <w:bCs/>
                <w:color w:val="000000"/>
                <w:sz w:val="20"/>
                <w:szCs w:val="20"/>
                <w:lang w:val="es-ES"/>
              </w:rPr>
              <w:t xml:space="preserve"> indirecto</w:t>
            </w:r>
            <w:r w:rsidRPr="00B27ACF">
              <w:rPr>
                <w:rFonts w:eastAsia="Times New Roman"/>
                <w:b/>
                <w:bCs/>
                <w:color w:val="000000"/>
                <w:sz w:val="20"/>
                <w:szCs w:val="20"/>
                <w:lang w:val="es-ES"/>
              </w:rPr>
              <w:t xml:space="preserve"> Unitario</w:t>
            </w:r>
          </w:p>
        </w:tc>
      </w:tr>
      <w:tr w:rsidRPr="00B27ACF" w:rsidR="002826E1" w:rsidTr="004106A3" w14:paraId="38158BCF" w14:textId="77777777">
        <w:trPr>
          <w:trHeight w:val="255"/>
          <w:jc w:val="center"/>
        </w:trPr>
        <w:tc>
          <w:tcPr>
            <w:tcW w:w="1241" w:type="dxa"/>
            <w:tcBorders>
              <w:top w:val="nil"/>
              <w:left w:val="nil"/>
              <w:bottom w:val="nil"/>
              <w:right w:val="nil"/>
            </w:tcBorders>
            <w:shd w:val="clear" w:color="auto" w:fill="auto"/>
            <w:noWrap/>
            <w:vAlign w:val="bottom"/>
            <w:hideMark/>
          </w:tcPr>
          <w:p w:rsidRPr="00B27ACF" w:rsidR="002826E1" w:rsidP="004106A3" w:rsidRDefault="002826E1" w14:paraId="17038E43" w14:textId="77777777">
            <w:pPr>
              <w:spacing w:line="240" w:lineRule="auto"/>
              <w:rPr>
                <w:rFonts w:eastAsia="Times New Roman"/>
                <w:color w:val="000000"/>
                <w:sz w:val="20"/>
                <w:szCs w:val="20"/>
                <w:lang w:val="es-ES"/>
              </w:rPr>
            </w:pPr>
            <w:r w:rsidRPr="00B27ACF">
              <w:rPr>
                <w:rFonts w:eastAsia="Times New Roman"/>
                <w:color w:val="000000"/>
                <w:sz w:val="20"/>
                <w:szCs w:val="20"/>
                <w:lang w:val="es-ES"/>
              </w:rPr>
              <w:t>Producto A</w:t>
            </w:r>
          </w:p>
        </w:tc>
        <w:tc>
          <w:tcPr>
            <w:tcW w:w="1736" w:type="dxa"/>
            <w:tcBorders>
              <w:top w:val="nil"/>
              <w:left w:val="nil"/>
              <w:bottom w:val="nil"/>
              <w:right w:val="nil"/>
            </w:tcBorders>
            <w:shd w:val="clear" w:color="auto" w:fill="auto"/>
            <w:noWrap/>
            <w:vAlign w:val="bottom"/>
            <w:hideMark/>
          </w:tcPr>
          <w:p w:rsidRPr="00B27ACF" w:rsidR="002826E1" w:rsidP="006A45CD" w:rsidRDefault="002826E1" w14:paraId="7E756199" w14:textId="17BE6F6F">
            <w:pPr>
              <w:spacing w:line="240" w:lineRule="auto"/>
              <w:jc w:val="center"/>
              <w:rPr>
                <w:rFonts w:eastAsia="Times New Roman"/>
                <w:color w:val="000000"/>
                <w:sz w:val="20"/>
                <w:szCs w:val="20"/>
                <w:lang w:val="es-ES"/>
              </w:rPr>
            </w:pPr>
            <w:r w:rsidRPr="00B27ACF">
              <w:rPr>
                <w:rFonts w:eastAsia="Times New Roman"/>
                <w:color w:val="000000"/>
                <w:sz w:val="20"/>
                <w:szCs w:val="20"/>
                <w:lang w:val="es-ES"/>
              </w:rPr>
              <w:t>1.920.573</w:t>
            </w:r>
          </w:p>
        </w:tc>
        <w:tc>
          <w:tcPr>
            <w:tcW w:w="1324" w:type="dxa"/>
            <w:tcBorders>
              <w:top w:val="nil"/>
              <w:left w:val="nil"/>
              <w:bottom w:val="nil"/>
              <w:right w:val="nil"/>
            </w:tcBorders>
            <w:shd w:val="clear" w:color="auto" w:fill="auto"/>
            <w:noWrap/>
            <w:vAlign w:val="bottom"/>
            <w:hideMark/>
          </w:tcPr>
          <w:p w:rsidRPr="00B27ACF" w:rsidR="002826E1" w:rsidP="006A45CD" w:rsidRDefault="002826E1" w14:paraId="782E32CC" w14:textId="7FC5ACB1">
            <w:pPr>
              <w:spacing w:line="240" w:lineRule="auto"/>
              <w:jc w:val="center"/>
              <w:rPr>
                <w:rFonts w:eastAsia="Times New Roman"/>
                <w:color w:val="000000"/>
                <w:sz w:val="20"/>
                <w:szCs w:val="20"/>
                <w:lang w:val="es-ES"/>
              </w:rPr>
            </w:pPr>
            <w:r w:rsidRPr="00B27ACF">
              <w:rPr>
                <w:rFonts w:eastAsia="Times New Roman"/>
                <w:color w:val="000000"/>
                <w:sz w:val="20"/>
                <w:szCs w:val="20"/>
                <w:lang w:val="es-ES"/>
              </w:rPr>
              <w:t>200</w:t>
            </w:r>
          </w:p>
        </w:tc>
        <w:tc>
          <w:tcPr>
            <w:tcW w:w="1511" w:type="dxa"/>
            <w:tcBorders>
              <w:top w:val="nil"/>
              <w:left w:val="nil"/>
              <w:bottom w:val="nil"/>
              <w:right w:val="nil"/>
            </w:tcBorders>
            <w:shd w:val="clear" w:color="auto" w:fill="auto"/>
            <w:noWrap/>
            <w:vAlign w:val="bottom"/>
            <w:hideMark/>
          </w:tcPr>
          <w:p w:rsidRPr="00B27ACF" w:rsidR="002826E1" w:rsidP="006A45CD" w:rsidRDefault="002826E1" w14:paraId="1F5FC501" w14:textId="6DE5F14B">
            <w:pPr>
              <w:spacing w:line="240" w:lineRule="auto"/>
              <w:jc w:val="right"/>
              <w:rPr>
                <w:rFonts w:eastAsia="Times New Roman"/>
                <w:color w:val="000000"/>
                <w:sz w:val="20"/>
                <w:szCs w:val="20"/>
                <w:lang w:val="es-ES"/>
              </w:rPr>
            </w:pPr>
            <w:r w:rsidRPr="00B27ACF">
              <w:rPr>
                <w:rFonts w:eastAsia="Times New Roman"/>
                <w:color w:val="000000"/>
                <w:sz w:val="20"/>
                <w:szCs w:val="20"/>
                <w:lang w:val="es-ES"/>
              </w:rPr>
              <w:t>9.603</w:t>
            </w:r>
          </w:p>
        </w:tc>
      </w:tr>
      <w:tr w:rsidRPr="00B27ACF" w:rsidR="002826E1" w:rsidTr="004106A3" w14:paraId="288AC0F5" w14:textId="77777777">
        <w:trPr>
          <w:trHeight w:val="255"/>
          <w:jc w:val="center"/>
        </w:trPr>
        <w:tc>
          <w:tcPr>
            <w:tcW w:w="1241" w:type="dxa"/>
            <w:tcBorders>
              <w:top w:val="nil"/>
              <w:left w:val="nil"/>
              <w:bottom w:val="nil"/>
              <w:right w:val="nil"/>
            </w:tcBorders>
            <w:shd w:val="clear" w:color="auto" w:fill="auto"/>
            <w:noWrap/>
            <w:vAlign w:val="bottom"/>
            <w:hideMark/>
          </w:tcPr>
          <w:p w:rsidRPr="00B27ACF" w:rsidR="002826E1" w:rsidP="004106A3" w:rsidRDefault="002826E1" w14:paraId="2DA152E0" w14:textId="77777777">
            <w:pPr>
              <w:spacing w:line="240" w:lineRule="auto"/>
              <w:rPr>
                <w:rFonts w:eastAsia="Times New Roman"/>
                <w:color w:val="000000"/>
                <w:sz w:val="20"/>
                <w:szCs w:val="20"/>
                <w:lang w:val="es-ES"/>
              </w:rPr>
            </w:pPr>
            <w:r w:rsidRPr="00B27ACF">
              <w:rPr>
                <w:rFonts w:eastAsia="Times New Roman"/>
                <w:color w:val="000000"/>
                <w:sz w:val="20"/>
                <w:szCs w:val="20"/>
                <w:lang w:val="es-ES"/>
              </w:rPr>
              <w:t>Producto B</w:t>
            </w:r>
          </w:p>
        </w:tc>
        <w:tc>
          <w:tcPr>
            <w:tcW w:w="1736" w:type="dxa"/>
            <w:tcBorders>
              <w:top w:val="nil"/>
              <w:left w:val="nil"/>
              <w:bottom w:val="nil"/>
              <w:right w:val="nil"/>
            </w:tcBorders>
            <w:shd w:val="clear" w:color="auto" w:fill="auto"/>
            <w:noWrap/>
            <w:vAlign w:val="bottom"/>
            <w:hideMark/>
          </w:tcPr>
          <w:p w:rsidRPr="00B27ACF" w:rsidR="002826E1" w:rsidP="006A45CD" w:rsidRDefault="002826E1" w14:paraId="20F52A94" w14:textId="2966B9E4">
            <w:pPr>
              <w:spacing w:line="240" w:lineRule="auto"/>
              <w:jc w:val="center"/>
              <w:rPr>
                <w:rFonts w:eastAsia="Times New Roman"/>
                <w:color w:val="000000"/>
                <w:sz w:val="20"/>
                <w:szCs w:val="20"/>
                <w:lang w:val="es-ES"/>
              </w:rPr>
            </w:pPr>
            <w:r w:rsidRPr="00B27ACF">
              <w:rPr>
                <w:rFonts w:eastAsia="Times New Roman"/>
                <w:color w:val="000000"/>
                <w:sz w:val="20"/>
                <w:szCs w:val="20"/>
                <w:lang w:val="es-ES"/>
              </w:rPr>
              <w:t>1.029.427</w:t>
            </w:r>
          </w:p>
        </w:tc>
        <w:tc>
          <w:tcPr>
            <w:tcW w:w="1324" w:type="dxa"/>
            <w:tcBorders>
              <w:top w:val="nil"/>
              <w:left w:val="nil"/>
              <w:bottom w:val="nil"/>
              <w:right w:val="nil"/>
            </w:tcBorders>
            <w:shd w:val="clear" w:color="auto" w:fill="auto"/>
            <w:noWrap/>
            <w:vAlign w:val="bottom"/>
            <w:hideMark/>
          </w:tcPr>
          <w:p w:rsidRPr="00B27ACF" w:rsidR="002826E1" w:rsidP="006A45CD" w:rsidRDefault="002826E1" w14:paraId="786F2303" w14:textId="64F62C2E">
            <w:pPr>
              <w:spacing w:line="240" w:lineRule="auto"/>
              <w:jc w:val="center"/>
              <w:rPr>
                <w:rFonts w:eastAsia="Times New Roman"/>
                <w:color w:val="000000"/>
                <w:sz w:val="20"/>
                <w:szCs w:val="20"/>
                <w:lang w:val="es-ES"/>
              </w:rPr>
            </w:pPr>
            <w:r w:rsidRPr="00B27ACF">
              <w:rPr>
                <w:rFonts w:eastAsia="Times New Roman"/>
                <w:color w:val="000000"/>
                <w:sz w:val="20"/>
                <w:szCs w:val="20"/>
                <w:lang w:val="es-ES"/>
              </w:rPr>
              <w:t>100</w:t>
            </w:r>
          </w:p>
        </w:tc>
        <w:tc>
          <w:tcPr>
            <w:tcW w:w="1511" w:type="dxa"/>
            <w:tcBorders>
              <w:top w:val="nil"/>
              <w:left w:val="nil"/>
              <w:bottom w:val="nil"/>
              <w:right w:val="nil"/>
            </w:tcBorders>
            <w:shd w:val="clear" w:color="auto" w:fill="auto"/>
            <w:noWrap/>
            <w:vAlign w:val="bottom"/>
            <w:hideMark/>
          </w:tcPr>
          <w:p w:rsidRPr="00B27ACF" w:rsidR="002826E1" w:rsidP="006A45CD" w:rsidRDefault="002826E1" w14:paraId="5A9F3395" w14:textId="37CD9ED1">
            <w:pPr>
              <w:spacing w:line="240" w:lineRule="auto"/>
              <w:jc w:val="right"/>
              <w:rPr>
                <w:rFonts w:eastAsia="Times New Roman"/>
                <w:color w:val="000000"/>
                <w:sz w:val="20"/>
                <w:szCs w:val="20"/>
                <w:lang w:val="es-ES"/>
              </w:rPr>
            </w:pPr>
            <w:r w:rsidRPr="00B27ACF">
              <w:rPr>
                <w:rFonts w:eastAsia="Times New Roman"/>
                <w:color w:val="000000"/>
                <w:sz w:val="20"/>
                <w:szCs w:val="20"/>
                <w:lang w:val="es-ES"/>
              </w:rPr>
              <w:t>10.294</w:t>
            </w:r>
          </w:p>
        </w:tc>
      </w:tr>
      <w:tr w:rsidRPr="00B27ACF" w:rsidR="002826E1" w:rsidTr="004106A3" w14:paraId="696BD984" w14:textId="77777777">
        <w:trPr>
          <w:trHeight w:val="255"/>
          <w:jc w:val="center"/>
        </w:trPr>
        <w:tc>
          <w:tcPr>
            <w:tcW w:w="1241" w:type="dxa"/>
            <w:tcBorders>
              <w:top w:val="nil"/>
              <w:left w:val="nil"/>
              <w:bottom w:val="nil"/>
              <w:right w:val="nil"/>
            </w:tcBorders>
            <w:shd w:val="clear" w:color="auto" w:fill="auto"/>
            <w:noWrap/>
            <w:vAlign w:val="bottom"/>
            <w:hideMark/>
          </w:tcPr>
          <w:p w:rsidRPr="00B27ACF" w:rsidR="002826E1" w:rsidP="004106A3" w:rsidRDefault="002826E1" w14:paraId="6E194B12" w14:textId="77777777">
            <w:pPr>
              <w:spacing w:line="240" w:lineRule="auto"/>
              <w:rPr>
                <w:rFonts w:eastAsia="Times New Roman"/>
                <w:color w:val="000000"/>
                <w:sz w:val="20"/>
                <w:szCs w:val="20"/>
                <w:lang w:val="es-ES"/>
              </w:rPr>
            </w:pPr>
            <w:r w:rsidRPr="00B27ACF">
              <w:rPr>
                <w:rFonts w:eastAsia="Times New Roman"/>
                <w:color w:val="000000"/>
                <w:sz w:val="20"/>
                <w:szCs w:val="20"/>
                <w:lang w:val="es-ES"/>
              </w:rPr>
              <w:t>Total</w:t>
            </w:r>
          </w:p>
        </w:tc>
        <w:tc>
          <w:tcPr>
            <w:tcW w:w="1736" w:type="dxa"/>
            <w:tcBorders>
              <w:top w:val="nil"/>
              <w:left w:val="nil"/>
              <w:bottom w:val="nil"/>
              <w:right w:val="nil"/>
            </w:tcBorders>
            <w:shd w:val="clear" w:color="auto" w:fill="auto"/>
            <w:noWrap/>
            <w:vAlign w:val="bottom"/>
            <w:hideMark/>
          </w:tcPr>
          <w:p w:rsidRPr="00B27ACF" w:rsidR="002826E1" w:rsidP="006A45CD" w:rsidRDefault="002826E1" w14:paraId="5B61EA19" w14:textId="66528F71">
            <w:pPr>
              <w:spacing w:line="240" w:lineRule="auto"/>
              <w:jc w:val="center"/>
              <w:rPr>
                <w:rFonts w:eastAsia="Times New Roman"/>
                <w:b/>
                <w:bCs/>
                <w:color w:val="000000"/>
                <w:sz w:val="20"/>
                <w:szCs w:val="20"/>
                <w:lang w:val="es-ES"/>
              </w:rPr>
            </w:pPr>
            <w:r w:rsidRPr="00B27ACF">
              <w:rPr>
                <w:rFonts w:eastAsia="Times New Roman"/>
                <w:b/>
                <w:bCs/>
                <w:color w:val="000000"/>
                <w:sz w:val="20"/>
                <w:szCs w:val="20"/>
                <w:lang w:val="es-ES"/>
              </w:rPr>
              <w:t>2.950.000</w:t>
            </w:r>
          </w:p>
        </w:tc>
        <w:tc>
          <w:tcPr>
            <w:tcW w:w="1324" w:type="dxa"/>
            <w:tcBorders>
              <w:top w:val="nil"/>
              <w:left w:val="nil"/>
              <w:bottom w:val="nil"/>
              <w:right w:val="nil"/>
            </w:tcBorders>
            <w:shd w:val="clear" w:color="auto" w:fill="auto"/>
            <w:noWrap/>
            <w:vAlign w:val="bottom"/>
            <w:hideMark/>
          </w:tcPr>
          <w:p w:rsidRPr="00B27ACF" w:rsidR="002826E1" w:rsidP="006A45CD" w:rsidRDefault="002826E1" w14:paraId="565EA4F6" w14:textId="0855C1E3">
            <w:pPr>
              <w:spacing w:line="240" w:lineRule="auto"/>
              <w:jc w:val="center"/>
              <w:rPr>
                <w:rFonts w:eastAsia="Times New Roman"/>
                <w:b/>
                <w:bCs/>
                <w:color w:val="000000"/>
                <w:sz w:val="20"/>
                <w:szCs w:val="20"/>
                <w:lang w:val="es-ES"/>
              </w:rPr>
            </w:pPr>
            <w:r w:rsidRPr="00B27ACF">
              <w:rPr>
                <w:rFonts w:eastAsia="Times New Roman"/>
                <w:b/>
                <w:bCs/>
                <w:color w:val="000000"/>
                <w:sz w:val="20"/>
                <w:szCs w:val="20"/>
                <w:lang w:val="es-ES"/>
              </w:rPr>
              <w:t>300</w:t>
            </w:r>
          </w:p>
        </w:tc>
        <w:tc>
          <w:tcPr>
            <w:tcW w:w="1511" w:type="dxa"/>
            <w:tcBorders>
              <w:top w:val="nil"/>
              <w:left w:val="nil"/>
              <w:bottom w:val="nil"/>
              <w:right w:val="nil"/>
            </w:tcBorders>
            <w:shd w:val="clear" w:color="auto" w:fill="auto"/>
            <w:noWrap/>
            <w:vAlign w:val="bottom"/>
            <w:hideMark/>
          </w:tcPr>
          <w:p w:rsidRPr="00B27ACF" w:rsidR="002826E1" w:rsidP="006A45CD" w:rsidRDefault="002826E1" w14:paraId="07EB5015" w14:textId="77777777">
            <w:pPr>
              <w:spacing w:line="240" w:lineRule="auto"/>
              <w:jc w:val="center"/>
              <w:rPr>
                <w:rFonts w:eastAsia="Times New Roman"/>
                <w:b/>
                <w:bCs/>
                <w:color w:val="000000"/>
                <w:sz w:val="20"/>
                <w:szCs w:val="20"/>
                <w:lang w:val="es-ES"/>
              </w:rPr>
            </w:pPr>
          </w:p>
        </w:tc>
      </w:tr>
    </w:tbl>
    <w:p w:rsidR="002826E1" w:rsidP="002826E1" w:rsidRDefault="002826E1" w14:paraId="69849D61" w14:textId="77777777">
      <w:pPr>
        <w:rPr>
          <w:sz w:val="16"/>
          <w:szCs w:val="16"/>
        </w:rPr>
      </w:pPr>
    </w:p>
    <w:p w:rsidRPr="005019A0" w:rsidR="005019A0" w:rsidP="005019A0" w:rsidRDefault="005019A0" w14:paraId="72BD51C8" w14:textId="77777777">
      <w:pPr>
        <w:rPr>
          <w:sz w:val="20"/>
          <w:szCs w:val="20"/>
        </w:rPr>
      </w:pPr>
      <w:r w:rsidRPr="005019A0">
        <w:rPr>
          <w:sz w:val="20"/>
          <w:szCs w:val="20"/>
        </w:rPr>
        <w:t>Nota. Sena (2021).</w:t>
      </w:r>
    </w:p>
    <w:p w:rsidR="002826E1" w:rsidP="002826E1" w:rsidRDefault="002826E1" w14:paraId="6AA5B6F3" w14:textId="77777777">
      <w:pPr>
        <w:ind w:firstLine="709"/>
        <w:rPr>
          <w:sz w:val="20"/>
          <w:szCs w:val="20"/>
        </w:rPr>
      </w:pPr>
    </w:p>
    <w:p w:rsidR="002826E1" w:rsidP="3ADEC033" w:rsidRDefault="002826E1" w14:paraId="72687DFD" w14:textId="77777777" w14:noSpellErr="1">
      <w:pPr>
        <w:jc w:val="both"/>
        <w:rPr>
          <w:sz w:val="20"/>
          <w:szCs w:val="20"/>
        </w:rPr>
      </w:pPr>
      <w:r w:rsidRPr="3ADEC033" w:rsidR="002826E1">
        <w:rPr>
          <w:sz w:val="20"/>
          <w:szCs w:val="20"/>
        </w:rPr>
        <w:t xml:space="preserve">Una vez son definidos los costos unitarios de materia prima, mano de obra y costos indirectos de fabricación solo resta consolidarlos en una orden de producción, para establecer el valor total que cuesta producirlos. </w:t>
      </w:r>
    </w:p>
    <w:p w:rsidR="002826E1" w:rsidP="00D56EA3" w:rsidRDefault="002826E1" w14:paraId="064C2BBD" w14:textId="43AA0052">
      <w:pPr>
        <w:ind w:firstLine="709"/>
        <w:jc w:val="both"/>
        <w:rPr>
          <w:sz w:val="20"/>
          <w:szCs w:val="20"/>
        </w:rPr>
      </w:pPr>
      <w:r>
        <w:rPr>
          <w:sz w:val="20"/>
          <w:szCs w:val="20"/>
        </w:rPr>
        <w:t xml:space="preserve">  </w:t>
      </w:r>
    </w:p>
    <w:p w:rsidRPr="002D20F1" w:rsidR="00F50479" w:rsidP="00696623" w:rsidRDefault="00F50479" w14:paraId="0EFA9125" w14:textId="77777777">
      <w:pPr>
        <w:pStyle w:val="Prrafodelista"/>
        <w:numPr>
          <w:ilvl w:val="1"/>
          <w:numId w:val="17"/>
        </w:numPr>
        <w:pBdr>
          <w:top w:val="nil"/>
          <w:left w:val="nil"/>
          <w:bottom w:val="nil"/>
          <w:right w:val="nil"/>
          <w:between w:val="nil"/>
        </w:pBdr>
        <w:ind w:left="719" w:hanging="436"/>
        <w:rPr>
          <w:b/>
          <w:bCs/>
          <w:sz w:val="20"/>
          <w:szCs w:val="20"/>
        </w:rPr>
      </w:pPr>
      <w:r w:rsidRPr="002D20F1">
        <w:rPr>
          <w:b/>
          <w:bCs/>
          <w:sz w:val="20"/>
          <w:szCs w:val="20"/>
        </w:rPr>
        <w:t>Órdenes de producción</w:t>
      </w:r>
    </w:p>
    <w:p w:rsidR="009232B6" w:rsidP="00D56EA3" w:rsidRDefault="009232B6" w14:paraId="4AF51572" w14:textId="77777777">
      <w:pPr>
        <w:ind w:firstLine="709"/>
        <w:jc w:val="both"/>
        <w:rPr>
          <w:sz w:val="20"/>
          <w:szCs w:val="20"/>
        </w:rPr>
      </w:pPr>
    </w:p>
    <w:p w:rsidR="009232B6" w:rsidP="00993ADE" w:rsidRDefault="00D07795" w14:paraId="5EFF8105" w14:textId="654BECB4">
      <w:pPr>
        <w:jc w:val="both"/>
        <w:rPr>
          <w:sz w:val="20"/>
          <w:szCs w:val="20"/>
        </w:rPr>
      </w:pPr>
      <w:r>
        <w:rPr>
          <w:sz w:val="20"/>
          <w:szCs w:val="20"/>
        </w:rPr>
        <w:t xml:space="preserve">Las órdenes de producción, también conocidas como órdenes de pedido, suelen ser utilizadas en empresas en las que la línea de producción no opera de manera permanente. Bajo este sistema, la determinación del coste de </w:t>
      </w:r>
      <w:r>
        <w:rPr>
          <w:sz w:val="20"/>
          <w:szCs w:val="20"/>
        </w:rPr>
        <w:t xml:space="preserve">un lote de producto terminado se estima de forma independiente a otros, por lo que pueden existir variaciones en el costo de venta unitario entre una y otra orden. </w:t>
      </w:r>
    </w:p>
    <w:p w:rsidR="009232B6" w:rsidP="00D56EA3" w:rsidRDefault="009232B6" w14:paraId="708B2450" w14:textId="77777777">
      <w:pPr>
        <w:ind w:firstLine="709"/>
        <w:jc w:val="both"/>
        <w:rPr>
          <w:sz w:val="20"/>
          <w:szCs w:val="20"/>
        </w:rPr>
      </w:pPr>
    </w:p>
    <w:p w:rsidR="009232B6" w:rsidP="00993ADE" w:rsidRDefault="00860904" w14:paraId="1C6C655D" w14:textId="46AE3308">
      <w:pPr>
        <w:jc w:val="both"/>
        <w:rPr>
          <w:sz w:val="20"/>
          <w:szCs w:val="20"/>
        </w:rPr>
      </w:pPr>
      <w:r>
        <w:rPr>
          <w:sz w:val="20"/>
          <w:szCs w:val="20"/>
        </w:rPr>
        <w:t>Este sistema ofrece una gran utilidad en unidades productivas que trabajan por encargo, puesto que las mediciones varían en función de la situación actual. El siguiente formato propone un esquema para utilizar bajo esta metodología; su diligenciamiento suele ser precedido por una solicitud comercial, es decir, el área de ventas indica la unidad de productos vendidos, y de cara a esto, el departamento de producción determina el costo unitario de cara a las exigencias presentadas</w:t>
      </w:r>
      <w:r w:rsidR="005F0C74">
        <w:rPr>
          <w:sz w:val="20"/>
          <w:szCs w:val="20"/>
        </w:rPr>
        <w:t xml:space="preserve">, ver </w:t>
      </w:r>
      <w:r w:rsidRPr="00BE6BF2" w:rsidR="005F0C74">
        <w:rPr>
          <w:sz w:val="20"/>
          <w:szCs w:val="20"/>
        </w:rPr>
        <w:t>tabla 11</w:t>
      </w:r>
      <w:r w:rsidRPr="00BE6BF2">
        <w:rPr>
          <w:sz w:val="20"/>
          <w:szCs w:val="20"/>
        </w:rPr>
        <w:t>.</w:t>
      </w:r>
    </w:p>
    <w:p w:rsidR="009232B6" w:rsidP="00D56EA3" w:rsidRDefault="009232B6" w14:paraId="1F2E8BA3" w14:textId="77777777">
      <w:pPr>
        <w:ind w:firstLine="709"/>
        <w:jc w:val="both"/>
        <w:rPr>
          <w:sz w:val="20"/>
          <w:szCs w:val="20"/>
        </w:rPr>
      </w:pPr>
    </w:p>
    <w:p w:rsidR="00860904" w:rsidP="00860904" w:rsidRDefault="00860904" w14:paraId="459BDC5A" w14:textId="760F34CB">
      <w:pPr>
        <w:ind w:firstLine="720"/>
        <w:jc w:val="both"/>
        <w:rPr>
          <w:b/>
          <w:bCs/>
          <w:sz w:val="20"/>
          <w:szCs w:val="20"/>
        </w:rPr>
      </w:pPr>
      <w:r>
        <w:rPr>
          <w:b/>
          <w:bCs/>
          <w:sz w:val="20"/>
          <w:szCs w:val="20"/>
        </w:rPr>
        <w:t>Tabla 1</w:t>
      </w:r>
      <w:r w:rsidR="00BE6BF2">
        <w:rPr>
          <w:b/>
          <w:bCs/>
          <w:sz w:val="20"/>
          <w:szCs w:val="20"/>
        </w:rPr>
        <w:t>1</w:t>
      </w:r>
    </w:p>
    <w:p w:rsidR="00860904" w:rsidP="00860904" w:rsidRDefault="00860904" w14:paraId="076145AF" w14:textId="77777777">
      <w:pPr>
        <w:ind w:firstLine="720"/>
        <w:jc w:val="both"/>
        <w:rPr>
          <w:i/>
          <w:iCs/>
          <w:sz w:val="20"/>
          <w:szCs w:val="20"/>
        </w:rPr>
      </w:pPr>
      <w:r>
        <w:rPr>
          <w:i/>
          <w:iCs/>
          <w:sz w:val="20"/>
          <w:szCs w:val="20"/>
        </w:rPr>
        <w:t>Ejemplo de orden de producción</w:t>
      </w:r>
    </w:p>
    <w:p w:rsidR="00860904" w:rsidP="00860904" w:rsidRDefault="00860904" w14:paraId="39BB0E03" w14:textId="77777777">
      <w:pPr>
        <w:pBdr>
          <w:top w:val="nil"/>
          <w:left w:val="nil"/>
          <w:bottom w:val="nil"/>
          <w:right w:val="nil"/>
          <w:between w:val="nil"/>
        </w:pBdr>
        <w:rPr>
          <w:bCs/>
          <w:sz w:val="20"/>
          <w:szCs w:val="20"/>
        </w:rPr>
      </w:pPr>
    </w:p>
    <w:tbl>
      <w:tblPr>
        <w:tblW w:w="8742" w:type="dxa"/>
        <w:jc w:val="center"/>
        <w:tblCellMar>
          <w:left w:w="70" w:type="dxa"/>
          <w:right w:w="70" w:type="dxa"/>
        </w:tblCellMar>
        <w:tblLook w:val="04A0" w:firstRow="1" w:lastRow="0" w:firstColumn="1" w:lastColumn="0" w:noHBand="0" w:noVBand="1"/>
      </w:tblPr>
      <w:tblGrid>
        <w:gridCol w:w="1286"/>
        <w:gridCol w:w="996"/>
        <w:gridCol w:w="972"/>
        <w:gridCol w:w="1321"/>
        <w:gridCol w:w="996"/>
        <w:gridCol w:w="1076"/>
        <w:gridCol w:w="1019"/>
        <w:gridCol w:w="1076"/>
      </w:tblGrid>
      <w:tr w:rsidRPr="00D97399" w:rsidR="00860904" w:rsidTr="00860904" w14:paraId="447EB8CB" w14:textId="77777777">
        <w:trPr>
          <w:trHeight w:val="210"/>
          <w:jc w:val="center"/>
        </w:trPr>
        <w:tc>
          <w:tcPr>
            <w:tcW w:w="8742" w:type="dxa"/>
            <w:gridSpan w:val="8"/>
            <w:tcBorders>
              <w:top w:val="single" w:color="auto" w:sz="8" w:space="0"/>
              <w:left w:val="single" w:color="auto" w:sz="8" w:space="0"/>
              <w:bottom w:val="single" w:color="auto" w:sz="8" w:space="0"/>
              <w:right w:val="single" w:color="000000" w:sz="8" w:space="0"/>
            </w:tcBorders>
            <w:shd w:val="clear" w:color="000000" w:fill="FFFFFF"/>
            <w:noWrap/>
            <w:vAlign w:val="bottom"/>
            <w:hideMark/>
          </w:tcPr>
          <w:p w:rsidRPr="00D97399" w:rsidR="00860904" w:rsidP="004106A3" w:rsidRDefault="00860904" w14:paraId="58154ED9"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Orden de producción</w:t>
            </w:r>
          </w:p>
        </w:tc>
      </w:tr>
      <w:tr w:rsidRPr="00D97399" w:rsidR="00860904" w:rsidTr="00860904" w14:paraId="12C1E118" w14:textId="77777777">
        <w:trPr>
          <w:trHeight w:val="200"/>
          <w:jc w:val="center"/>
        </w:trPr>
        <w:tc>
          <w:tcPr>
            <w:tcW w:w="1286" w:type="dxa"/>
            <w:tcBorders>
              <w:top w:val="nil"/>
              <w:left w:val="single" w:color="auto" w:sz="8" w:space="0"/>
              <w:bottom w:val="nil"/>
              <w:right w:val="nil"/>
            </w:tcBorders>
            <w:shd w:val="clear" w:color="000000" w:fill="FFFFFF"/>
            <w:noWrap/>
            <w:vAlign w:val="bottom"/>
            <w:hideMark/>
          </w:tcPr>
          <w:p w:rsidRPr="00D97399" w:rsidR="00860904" w:rsidP="004106A3" w:rsidRDefault="00860904" w14:paraId="4C84150B"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Unidades</w:t>
            </w:r>
          </w:p>
        </w:tc>
        <w:tc>
          <w:tcPr>
            <w:tcW w:w="996" w:type="dxa"/>
            <w:tcBorders>
              <w:top w:val="nil"/>
              <w:left w:val="nil"/>
              <w:bottom w:val="nil"/>
              <w:right w:val="nil"/>
            </w:tcBorders>
            <w:shd w:val="clear" w:color="000000" w:fill="FFFFFF"/>
            <w:noWrap/>
            <w:vAlign w:val="bottom"/>
            <w:hideMark/>
          </w:tcPr>
          <w:p w:rsidRPr="00D97399" w:rsidR="00860904" w:rsidP="004106A3" w:rsidRDefault="00860904" w14:paraId="022823E9" w14:textId="4ED80DDF">
            <w:pPr>
              <w:spacing w:line="240" w:lineRule="auto"/>
              <w:rPr>
                <w:rFonts w:eastAsia="Times New Roman"/>
                <w:color w:val="000000"/>
                <w:sz w:val="20"/>
                <w:szCs w:val="20"/>
                <w:lang w:eastAsia="es-CO"/>
              </w:rPr>
            </w:pPr>
            <w:r w:rsidRPr="00D97399">
              <w:rPr>
                <w:rFonts w:eastAsia="Times New Roman"/>
                <w:color w:val="000000"/>
                <w:sz w:val="20"/>
                <w:szCs w:val="20"/>
                <w:lang w:eastAsia="es-CO"/>
              </w:rPr>
              <w:t xml:space="preserve">      </w:t>
            </w:r>
          </w:p>
        </w:tc>
        <w:tc>
          <w:tcPr>
            <w:tcW w:w="972" w:type="dxa"/>
            <w:tcBorders>
              <w:top w:val="nil"/>
              <w:left w:val="nil"/>
              <w:bottom w:val="nil"/>
              <w:right w:val="nil"/>
            </w:tcBorders>
            <w:shd w:val="clear" w:color="000000" w:fill="FFFFFF"/>
            <w:noWrap/>
            <w:vAlign w:val="bottom"/>
            <w:hideMark/>
          </w:tcPr>
          <w:p w:rsidRPr="00D97399" w:rsidR="00860904" w:rsidP="004106A3" w:rsidRDefault="00860904" w14:paraId="58F65E1C"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321" w:type="dxa"/>
            <w:tcBorders>
              <w:top w:val="nil"/>
              <w:left w:val="nil"/>
              <w:bottom w:val="nil"/>
              <w:right w:val="nil"/>
            </w:tcBorders>
            <w:shd w:val="clear" w:color="000000" w:fill="FFFFFF"/>
            <w:noWrap/>
            <w:vAlign w:val="bottom"/>
            <w:hideMark/>
          </w:tcPr>
          <w:p w:rsidRPr="00D97399" w:rsidR="00860904" w:rsidP="004106A3" w:rsidRDefault="00860904" w14:paraId="7E85486A"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996" w:type="dxa"/>
            <w:tcBorders>
              <w:top w:val="nil"/>
              <w:left w:val="nil"/>
              <w:bottom w:val="nil"/>
              <w:right w:val="nil"/>
            </w:tcBorders>
            <w:shd w:val="clear" w:color="000000" w:fill="FFFFFF"/>
            <w:noWrap/>
            <w:vAlign w:val="bottom"/>
            <w:hideMark/>
          </w:tcPr>
          <w:p w:rsidRPr="00D97399" w:rsidR="00860904" w:rsidP="004106A3" w:rsidRDefault="00860904" w14:paraId="5A37FF18"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76" w:type="dxa"/>
            <w:tcBorders>
              <w:top w:val="nil"/>
              <w:left w:val="nil"/>
              <w:bottom w:val="nil"/>
              <w:right w:val="nil"/>
            </w:tcBorders>
            <w:shd w:val="clear" w:color="000000" w:fill="FFFFFF"/>
            <w:noWrap/>
            <w:vAlign w:val="bottom"/>
            <w:hideMark/>
          </w:tcPr>
          <w:p w:rsidRPr="00D97399" w:rsidR="00860904" w:rsidP="004106A3" w:rsidRDefault="00860904" w14:paraId="31422DD6"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19" w:type="dxa"/>
            <w:tcBorders>
              <w:top w:val="nil"/>
              <w:left w:val="nil"/>
              <w:bottom w:val="nil"/>
              <w:right w:val="nil"/>
            </w:tcBorders>
            <w:shd w:val="clear" w:color="000000" w:fill="FFFFFF"/>
            <w:noWrap/>
            <w:vAlign w:val="bottom"/>
            <w:hideMark/>
          </w:tcPr>
          <w:p w:rsidRPr="00D97399" w:rsidR="00860904" w:rsidP="004106A3" w:rsidRDefault="00860904" w14:paraId="52E536B8"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N. Orden</w:t>
            </w:r>
          </w:p>
        </w:tc>
        <w:tc>
          <w:tcPr>
            <w:tcW w:w="1076" w:type="dxa"/>
            <w:tcBorders>
              <w:top w:val="nil"/>
              <w:left w:val="nil"/>
              <w:bottom w:val="nil"/>
              <w:right w:val="single" w:color="auto" w:sz="8" w:space="0"/>
            </w:tcBorders>
            <w:shd w:val="clear" w:color="000000" w:fill="FFFFFF"/>
            <w:noWrap/>
            <w:vAlign w:val="bottom"/>
            <w:hideMark/>
          </w:tcPr>
          <w:p w:rsidRPr="00D97399" w:rsidR="00860904" w:rsidP="004106A3" w:rsidRDefault="00860904" w14:paraId="3E7111BA" w14:textId="0203CF0B">
            <w:pPr>
              <w:spacing w:line="240" w:lineRule="auto"/>
              <w:jc w:val="right"/>
              <w:rPr>
                <w:rFonts w:eastAsia="Times New Roman"/>
                <w:color w:val="000000"/>
                <w:sz w:val="20"/>
                <w:szCs w:val="20"/>
                <w:lang w:eastAsia="es-CO"/>
              </w:rPr>
            </w:pPr>
          </w:p>
        </w:tc>
      </w:tr>
      <w:tr w:rsidRPr="00D97399" w:rsidR="00860904" w:rsidTr="00860904" w14:paraId="5268F2B4" w14:textId="77777777">
        <w:trPr>
          <w:trHeight w:val="200"/>
          <w:jc w:val="center"/>
        </w:trPr>
        <w:tc>
          <w:tcPr>
            <w:tcW w:w="1286" w:type="dxa"/>
            <w:tcBorders>
              <w:top w:val="nil"/>
              <w:left w:val="single" w:color="auto" w:sz="8" w:space="0"/>
              <w:bottom w:val="nil"/>
              <w:right w:val="nil"/>
            </w:tcBorders>
            <w:shd w:val="clear" w:color="000000" w:fill="FFFFFF"/>
            <w:noWrap/>
            <w:vAlign w:val="bottom"/>
            <w:hideMark/>
          </w:tcPr>
          <w:p w:rsidRPr="00D97399" w:rsidR="00860904" w:rsidP="004106A3" w:rsidRDefault="00860904" w14:paraId="32E50500"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Estado</w:t>
            </w:r>
          </w:p>
        </w:tc>
        <w:tc>
          <w:tcPr>
            <w:tcW w:w="1968" w:type="dxa"/>
            <w:gridSpan w:val="2"/>
            <w:tcBorders>
              <w:top w:val="nil"/>
              <w:left w:val="nil"/>
              <w:bottom w:val="nil"/>
              <w:right w:val="nil"/>
            </w:tcBorders>
            <w:shd w:val="clear" w:color="000000" w:fill="FFFFFF"/>
            <w:noWrap/>
            <w:vAlign w:val="bottom"/>
          </w:tcPr>
          <w:p w:rsidRPr="00D97399" w:rsidR="00860904" w:rsidP="004106A3" w:rsidRDefault="00860904" w14:paraId="16FD9C15" w14:textId="5198FDDA">
            <w:pPr>
              <w:spacing w:line="240" w:lineRule="auto"/>
              <w:rPr>
                <w:rFonts w:eastAsia="Times New Roman"/>
                <w:color w:val="000000"/>
                <w:sz w:val="20"/>
                <w:szCs w:val="20"/>
                <w:lang w:eastAsia="es-CO"/>
              </w:rPr>
            </w:pPr>
          </w:p>
        </w:tc>
        <w:tc>
          <w:tcPr>
            <w:tcW w:w="1321" w:type="dxa"/>
            <w:tcBorders>
              <w:top w:val="nil"/>
              <w:left w:val="nil"/>
              <w:bottom w:val="nil"/>
              <w:right w:val="nil"/>
            </w:tcBorders>
            <w:shd w:val="clear" w:color="000000" w:fill="FFFFFF"/>
            <w:noWrap/>
            <w:vAlign w:val="bottom"/>
            <w:hideMark/>
          </w:tcPr>
          <w:p w:rsidRPr="00D97399" w:rsidR="00860904" w:rsidP="004106A3" w:rsidRDefault="00860904" w14:paraId="1A598542"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996" w:type="dxa"/>
            <w:tcBorders>
              <w:top w:val="nil"/>
              <w:left w:val="nil"/>
              <w:bottom w:val="nil"/>
              <w:right w:val="nil"/>
            </w:tcBorders>
            <w:shd w:val="clear" w:color="000000" w:fill="FFFFFF"/>
            <w:noWrap/>
            <w:vAlign w:val="bottom"/>
            <w:hideMark/>
          </w:tcPr>
          <w:p w:rsidRPr="00D97399" w:rsidR="00860904" w:rsidP="004106A3" w:rsidRDefault="00860904" w14:paraId="7759EE38"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76" w:type="dxa"/>
            <w:tcBorders>
              <w:top w:val="nil"/>
              <w:left w:val="nil"/>
              <w:bottom w:val="nil"/>
              <w:right w:val="nil"/>
            </w:tcBorders>
            <w:shd w:val="clear" w:color="000000" w:fill="FFFFFF"/>
            <w:noWrap/>
            <w:vAlign w:val="bottom"/>
            <w:hideMark/>
          </w:tcPr>
          <w:p w:rsidRPr="00D97399" w:rsidR="00860904" w:rsidP="004106A3" w:rsidRDefault="00860904" w14:paraId="5014D1DB"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19" w:type="dxa"/>
            <w:tcBorders>
              <w:top w:val="nil"/>
              <w:left w:val="nil"/>
              <w:bottom w:val="nil"/>
              <w:right w:val="nil"/>
            </w:tcBorders>
            <w:shd w:val="clear" w:color="000000" w:fill="FFFFFF"/>
            <w:noWrap/>
            <w:vAlign w:val="bottom"/>
            <w:hideMark/>
          </w:tcPr>
          <w:p w:rsidRPr="00D97399" w:rsidR="00860904" w:rsidP="004106A3" w:rsidRDefault="00860904" w14:paraId="49C38D9C"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76" w:type="dxa"/>
            <w:tcBorders>
              <w:top w:val="nil"/>
              <w:left w:val="nil"/>
              <w:bottom w:val="nil"/>
              <w:right w:val="single" w:color="auto" w:sz="8" w:space="0"/>
            </w:tcBorders>
            <w:shd w:val="clear" w:color="000000" w:fill="FFFFFF"/>
            <w:noWrap/>
            <w:vAlign w:val="bottom"/>
            <w:hideMark/>
          </w:tcPr>
          <w:p w:rsidRPr="00D97399" w:rsidR="00860904" w:rsidP="004106A3" w:rsidRDefault="00860904" w14:paraId="6E1C6559"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r>
      <w:tr w:rsidRPr="00D97399" w:rsidR="00860904" w:rsidTr="00860904" w14:paraId="7771E2F0" w14:textId="77777777">
        <w:trPr>
          <w:trHeight w:val="200"/>
          <w:jc w:val="center"/>
        </w:trPr>
        <w:tc>
          <w:tcPr>
            <w:tcW w:w="1286" w:type="dxa"/>
            <w:tcBorders>
              <w:top w:val="nil"/>
              <w:left w:val="single" w:color="auto" w:sz="8" w:space="0"/>
              <w:bottom w:val="nil"/>
              <w:right w:val="nil"/>
            </w:tcBorders>
            <w:shd w:val="clear" w:color="000000" w:fill="FFFFFF"/>
            <w:noWrap/>
            <w:vAlign w:val="bottom"/>
            <w:hideMark/>
          </w:tcPr>
          <w:p w:rsidRPr="00D97399" w:rsidR="00860904" w:rsidP="004106A3" w:rsidRDefault="00860904" w14:paraId="1F33C879"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Producto:</w:t>
            </w:r>
          </w:p>
        </w:tc>
        <w:tc>
          <w:tcPr>
            <w:tcW w:w="996" w:type="dxa"/>
            <w:tcBorders>
              <w:top w:val="nil"/>
              <w:left w:val="nil"/>
              <w:bottom w:val="nil"/>
              <w:right w:val="nil"/>
            </w:tcBorders>
            <w:shd w:val="clear" w:color="000000" w:fill="FFFFFF"/>
            <w:noWrap/>
            <w:vAlign w:val="bottom"/>
          </w:tcPr>
          <w:p w:rsidRPr="00D97399" w:rsidR="00860904" w:rsidP="004106A3" w:rsidRDefault="00860904" w14:paraId="209E7EB5" w14:textId="754F65DD">
            <w:pPr>
              <w:spacing w:line="240" w:lineRule="auto"/>
              <w:rPr>
                <w:rFonts w:eastAsia="Times New Roman"/>
                <w:color w:val="000000"/>
                <w:sz w:val="20"/>
                <w:szCs w:val="20"/>
                <w:lang w:eastAsia="es-CO"/>
              </w:rPr>
            </w:pPr>
          </w:p>
        </w:tc>
        <w:tc>
          <w:tcPr>
            <w:tcW w:w="972" w:type="dxa"/>
            <w:tcBorders>
              <w:top w:val="nil"/>
              <w:left w:val="nil"/>
              <w:bottom w:val="nil"/>
              <w:right w:val="nil"/>
            </w:tcBorders>
            <w:shd w:val="clear" w:color="000000" w:fill="FFFFFF"/>
            <w:noWrap/>
            <w:vAlign w:val="bottom"/>
            <w:hideMark/>
          </w:tcPr>
          <w:p w:rsidRPr="00D97399" w:rsidR="00860904" w:rsidP="004106A3" w:rsidRDefault="00860904" w14:paraId="7B6FBACB"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321" w:type="dxa"/>
            <w:tcBorders>
              <w:top w:val="nil"/>
              <w:left w:val="nil"/>
              <w:bottom w:val="nil"/>
              <w:right w:val="nil"/>
            </w:tcBorders>
            <w:shd w:val="clear" w:color="000000" w:fill="FFFFFF"/>
            <w:noWrap/>
            <w:vAlign w:val="bottom"/>
            <w:hideMark/>
          </w:tcPr>
          <w:p w:rsidRPr="00D97399" w:rsidR="00860904" w:rsidP="004106A3" w:rsidRDefault="00860904" w14:paraId="085E042C"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996" w:type="dxa"/>
            <w:tcBorders>
              <w:top w:val="nil"/>
              <w:left w:val="nil"/>
              <w:bottom w:val="nil"/>
              <w:right w:val="nil"/>
            </w:tcBorders>
            <w:shd w:val="clear" w:color="000000" w:fill="FFFFFF"/>
            <w:noWrap/>
            <w:vAlign w:val="bottom"/>
            <w:hideMark/>
          </w:tcPr>
          <w:p w:rsidRPr="00D97399" w:rsidR="00860904" w:rsidP="004106A3" w:rsidRDefault="00860904" w14:paraId="19D2BA5E"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76" w:type="dxa"/>
            <w:tcBorders>
              <w:top w:val="nil"/>
              <w:left w:val="nil"/>
              <w:bottom w:val="nil"/>
              <w:right w:val="nil"/>
            </w:tcBorders>
            <w:shd w:val="clear" w:color="000000" w:fill="FFFFFF"/>
            <w:noWrap/>
            <w:vAlign w:val="bottom"/>
            <w:hideMark/>
          </w:tcPr>
          <w:p w:rsidRPr="00D97399" w:rsidR="00860904" w:rsidP="004106A3" w:rsidRDefault="00860904" w14:paraId="44446C55"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19" w:type="dxa"/>
            <w:tcBorders>
              <w:top w:val="nil"/>
              <w:left w:val="nil"/>
              <w:bottom w:val="nil"/>
              <w:right w:val="nil"/>
            </w:tcBorders>
            <w:shd w:val="clear" w:color="000000" w:fill="FFFFFF"/>
            <w:noWrap/>
            <w:vAlign w:val="bottom"/>
            <w:hideMark/>
          </w:tcPr>
          <w:p w:rsidRPr="00D97399" w:rsidR="00860904" w:rsidP="004106A3" w:rsidRDefault="00860904" w14:paraId="0FFCDDF6"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76" w:type="dxa"/>
            <w:tcBorders>
              <w:top w:val="nil"/>
              <w:left w:val="nil"/>
              <w:bottom w:val="nil"/>
              <w:right w:val="single" w:color="auto" w:sz="8" w:space="0"/>
            </w:tcBorders>
            <w:shd w:val="clear" w:color="000000" w:fill="FFFFFF"/>
            <w:noWrap/>
            <w:vAlign w:val="bottom"/>
            <w:hideMark/>
          </w:tcPr>
          <w:p w:rsidRPr="00D97399" w:rsidR="00860904" w:rsidP="004106A3" w:rsidRDefault="00860904" w14:paraId="72DBDB1D"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r>
      <w:tr w:rsidRPr="00D97399" w:rsidR="00860904" w:rsidTr="00860904" w14:paraId="66B2E812" w14:textId="77777777">
        <w:trPr>
          <w:trHeight w:val="200"/>
          <w:jc w:val="center"/>
        </w:trPr>
        <w:tc>
          <w:tcPr>
            <w:tcW w:w="1286" w:type="dxa"/>
            <w:tcBorders>
              <w:top w:val="nil"/>
              <w:left w:val="single" w:color="auto" w:sz="8" w:space="0"/>
              <w:bottom w:val="nil"/>
              <w:right w:val="nil"/>
            </w:tcBorders>
            <w:shd w:val="clear" w:color="000000" w:fill="FFFFFF"/>
            <w:noWrap/>
            <w:vAlign w:val="bottom"/>
            <w:hideMark/>
          </w:tcPr>
          <w:p w:rsidRPr="00D97399" w:rsidR="00860904" w:rsidP="004106A3" w:rsidRDefault="00860904" w14:paraId="671C17AF"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996" w:type="dxa"/>
            <w:tcBorders>
              <w:top w:val="nil"/>
              <w:left w:val="nil"/>
              <w:bottom w:val="nil"/>
              <w:right w:val="nil"/>
            </w:tcBorders>
            <w:shd w:val="clear" w:color="000000" w:fill="FFFFFF"/>
            <w:noWrap/>
            <w:vAlign w:val="bottom"/>
            <w:hideMark/>
          </w:tcPr>
          <w:p w:rsidRPr="00D97399" w:rsidR="00860904" w:rsidP="004106A3" w:rsidRDefault="00860904" w14:paraId="3BC57036"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972" w:type="dxa"/>
            <w:tcBorders>
              <w:top w:val="nil"/>
              <w:left w:val="nil"/>
              <w:bottom w:val="nil"/>
              <w:right w:val="nil"/>
            </w:tcBorders>
            <w:shd w:val="clear" w:color="000000" w:fill="FFFFFF"/>
            <w:noWrap/>
            <w:vAlign w:val="bottom"/>
            <w:hideMark/>
          </w:tcPr>
          <w:p w:rsidRPr="00D97399" w:rsidR="00860904" w:rsidP="004106A3" w:rsidRDefault="00860904" w14:paraId="206EA714"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321" w:type="dxa"/>
            <w:tcBorders>
              <w:top w:val="nil"/>
              <w:left w:val="nil"/>
              <w:bottom w:val="nil"/>
              <w:right w:val="nil"/>
            </w:tcBorders>
            <w:shd w:val="clear" w:color="000000" w:fill="FFFFFF"/>
            <w:noWrap/>
            <w:vAlign w:val="bottom"/>
            <w:hideMark/>
          </w:tcPr>
          <w:p w:rsidRPr="00D97399" w:rsidR="00860904" w:rsidP="004106A3" w:rsidRDefault="00860904" w14:paraId="500C6D7A"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996" w:type="dxa"/>
            <w:tcBorders>
              <w:top w:val="nil"/>
              <w:left w:val="nil"/>
              <w:bottom w:val="nil"/>
              <w:right w:val="nil"/>
            </w:tcBorders>
            <w:shd w:val="clear" w:color="000000" w:fill="FFFFFF"/>
            <w:noWrap/>
            <w:vAlign w:val="bottom"/>
            <w:hideMark/>
          </w:tcPr>
          <w:p w:rsidRPr="00D97399" w:rsidR="00860904" w:rsidP="004106A3" w:rsidRDefault="00860904" w14:paraId="07D0B88A"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76" w:type="dxa"/>
            <w:tcBorders>
              <w:top w:val="nil"/>
              <w:left w:val="nil"/>
              <w:bottom w:val="nil"/>
              <w:right w:val="nil"/>
            </w:tcBorders>
            <w:shd w:val="clear" w:color="000000" w:fill="FFFFFF"/>
            <w:noWrap/>
            <w:vAlign w:val="bottom"/>
            <w:hideMark/>
          </w:tcPr>
          <w:p w:rsidRPr="00D97399" w:rsidR="00860904" w:rsidP="004106A3" w:rsidRDefault="00860904" w14:paraId="6D444A17"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19" w:type="dxa"/>
            <w:tcBorders>
              <w:top w:val="nil"/>
              <w:left w:val="nil"/>
              <w:bottom w:val="single" w:color="auto" w:sz="4" w:space="0"/>
              <w:right w:val="nil"/>
            </w:tcBorders>
            <w:shd w:val="clear" w:color="000000" w:fill="FFFFFF"/>
            <w:noWrap/>
            <w:vAlign w:val="bottom"/>
            <w:hideMark/>
          </w:tcPr>
          <w:p w:rsidRPr="00D97399" w:rsidR="00860904" w:rsidP="004106A3" w:rsidRDefault="00860904" w14:paraId="6FDB4AE4"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76" w:type="dxa"/>
            <w:tcBorders>
              <w:top w:val="nil"/>
              <w:left w:val="nil"/>
              <w:bottom w:val="single" w:color="auto" w:sz="4" w:space="0"/>
              <w:right w:val="single" w:color="auto" w:sz="8" w:space="0"/>
            </w:tcBorders>
            <w:shd w:val="clear" w:color="000000" w:fill="FFFFFF"/>
            <w:noWrap/>
            <w:vAlign w:val="bottom"/>
            <w:hideMark/>
          </w:tcPr>
          <w:p w:rsidRPr="00D97399" w:rsidR="00860904" w:rsidP="004106A3" w:rsidRDefault="00860904" w14:paraId="4AD4F474"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r>
      <w:tr w:rsidRPr="00D97399" w:rsidR="00860904" w:rsidTr="00860904" w14:paraId="4138E357" w14:textId="77777777">
        <w:trPr>
          <w:trHeight w:val="200"/>
          <w:jc w:val="center"/>
        </w:trPr>
        <w:tc>
          <w:tcPr>
            <w:tcW w:w="3254" w:type="dxa"/>
            <w:gridSpan w:val="3"/>
            <w:tcBorders>
              <w:top w:val="single" w:color="auto" w:sz="4" w:space="0"/>
              <w:left w:val="single" w:color="auto" w:sz="4" w:space="0"/>
              <w:bottom w:val="single" w:color="auto" w:sz="4" w:space="0"/>
              <w:right w:val="single" w:color="000000" w:sz="4" w:space="0"/>
            </w:tcBorders>
            <w:shd w:val="clear" w:color="000000" w:fill="FFFFFF"/>
            <w:noWrap/>
            <w:vAlign w:val="bottom"/>
            <w:hideMark/>
          </w:tcPr>
          <w:p w:rsidRPr="00D97399" w:rsidR="00860904" w:rsidP="004106A3" w:rsidRDefault="00860904" w14:paraId="787DE3E3"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Materiales</w:t>
            </w:r>
          </w:p>
        </w:tc>
        <w:tc>
          <w:tcPr>
            <w:tcW w:w="3393" w:type="dxa"/>
            <w:gridSpan w:val="3"/>
            <w:tcBorders>
              <w:top w:val="single" w:color="auto" w:sz="4" w:space="0"/>
              <w:left w:val="nil"/>
              <w:bottom w:val="single" w:color="auto" w:sz="4" w:space="0"/>
              <w:right w:val="single" w:color="000000" w:sz="4" w:space="0"/>
            </w:tcBorders>
            <w:shd w:val="clear" w:color="000000" w:fill="FFFFFF"/>
            <w:noWrap/>
            <w:vAlign w:val="bottom"/>
            <w:hideMark/>
          </w:tcPr>
          <w:p w:rsidRPr="00D97399" w:rsidR="00860904" w:rsidP="004106A3" w:rsidRDefault="00860904" w14:paraId="109C6425"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Mano de obra directa</w:t>
            </w:r>
          </w:p>
        </w:tc>
        <w:tc>
          <w:tcPr>
            <w:tcW w:w="2095" w:type="dxa"/>
            <w:gridSpan w:val="2"/>
            <w:tcBorders>
              <w:top w:val="single" w:color="auto" w:sz="4" w:space="0"/>
              <w:left w:val="nil"/>
              <w:bottom w:val="single" w:color="auto" w:sz="4" w:space="0"/>
              <w:right w:val="single" w:color="000000" w:sz="8" w:space="0"/>
            </w:tcBorders>
            <w:shd w:val="clear" w:color="000000" w:fill="FFFFFF"/>
            <w:noWrap/>
            <w:vAlign w:val="bottom"/>
            <w:hideMark/>
          </w:tcPr>
          <w:p w:rsidRPr="00D97399" w:rsidR="00860904" w:rsidP="004106A3" w:rsidRDefault="00860904" w14:paraId="5ABA897A"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Costos indirectos</w:t>
            </w:r>
          </w:p>
        </w:tc>
      </w:tr>
      <w:tr w:rsidRPr="00D97399" w:rsidR="00860904" w:rsidTr="00860904" w14:paraId="19E0CF74" w14:textId="77777777">
        <w:trPr>
          <w:trHeight w:val="200"/>
          <w:jc w:val="center"/>
        </w:trPr>
        <w:tc>
          <w:tcPr>
            <w:tcW w:w="1286" w:type="dxa"/>
            <w:tcBorders>
              <w:top w:val="nil"/>
              <w:left w:val="single" w:color="auto" w:sz="4" w:space="0"/>
              <w:bottom w:val="nil"/>
              <w:right w:val="nil"/>
            </w:tcBorders>
            <w:shd w:val="clear" w:color="000000" w:fill="FFFFFF"/>
            <w:noWrap/>
            <w:vAlign w:val="bottom"/>
            <w:hideMark/>
          </w:tcPr>
          <w:p w:rsidRPr="00D97399" w:rsidR="00860904" w:rsidP="004106A3" w:rsidRDefault="00860904" w14:paraId="3E76482A"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 </w:t>
            </w:r>
          </w:p>
        </w:tc>
        <w:tc>
          <w:tcPr>
            <w:tcW w:w="996" w:type="dxa"/>
            <w:tcBorders>
              <w:top w:val="nil"/>
              <w:left w:val="nil"/>
              <w:bottom w:val="nil"/>
              <w:right w:val="nil"/>
            </w:tcBorders>
            <w:shd w:val="clear" w:color="000000" w:fill="FFFFFF"/>
            <w:noWrap/>
            <w:vAlign w:val="bottom"/>
            <w:hideMark/>
          </w:tcPr>
          <w:p w:rsidRPr="00D97399" w:rsidR="00860904" w:rsidP="004106A3" w:rsidRDefault="00860904" w14:paraId="5ABB38A4"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Cantidad</w:t>
            </w:r>
          </w:p>
        </w:tc>
        <w:tc>
          <w:tcPr>
            <w:tcW w:w="972" w:type="dxa"/>
            <w:tcBorders>
              <w:top w:val="nil"/>
              <w:left w:val="nil"/>
              <w:bottom w:val="nil"/>
              <w:right w:val="single" w:color="auto" w:sz="4" w:space="0"/>
            </w:tcBorders>
            <w:shd w:val="clear" w:color="000000" w:fill="FFFFFF"/>
            <w:noWrap/>
            <w:vAlign w:val="bottom"/>
            <w:hideMark/>
          </w:tcPr>
          <w:p w:rsidRPr="00D97399" w:rsidR="00860904" w:rsidP="004106A3" w:rsidRDefault="00860904" w14:paraId="5B78CD0F"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Costo</w:t>
            </w:r>
          </w:p>
        </w:tc>
        <w:tc>
          <w:tcPr>
            <w:tcW w:w="1321" w:type="dxa"/>
            <w:tcBorders>
              <w:top w:val="nil"/>
              <w:left w:val="nil"/>
              <w:bottom w:val="nil"/>
              <w:right w:val="nil"/>
            </w:tcBorders>
            <w:shd w:val="clear" w:color="000000" w:fill="FFFFFF"/>
            <w:noWrap/>
            <w:vAlign w:val="bottom"/>
            <w:hideMark/>
          </w:tcPr>
          <w:p w:rsidRPr="00D97399" w:rsidR="00860904" w:rsidP="004106A3" w:rsidRDefault="00860904" w14:paraId="445F9E5A"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 </w:t>
            </w:r>
          </w:p>
        </w:tc>
        <w:tc>
          <w:tcPr>
            <w:tcW w:w="996" w:type="dxa"/>
            <w:tcBorders>
              <w:top w:val="nil"/>
              <w:left w:val="nil"/>
              <w:bottom w:val="nil"/>
              <w:right w:val="nil"/>
            </w:tcBorders>
            <w:shd w:val="clear" w:color="000000" w:fill="FFFFFF"/>
            <w:noWrap/>
            <w:vAlign w:val="bottom"/>
            <w:hideMark/>
          </w:tcPr>
          <w:p w:rsidRPr="00D97399" w:rsidR="00860904" w:rsidP="004106A3" w:rsidRDefault="00860904" w14:paraId="234ABDBC"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Cantidad</w:t>
            </w:r>
          </w:p>
        </w:tc>
        <w:tc>
          <w:tcPr>
            <w:tcW w:w="1076" w:type="dxa"/>
            <w:tcBorders>
              <w:top w:val="nil"/>
              <w:left w:val="nil"/>
              <w:bottom w:val="nil"/>
              <w:right w:val="single" w:color="auto" w:sz="4" w:space="0"/>
            </w:tcBorders>
            <w:shd w:val="clear" w:color="000000" w:fill="FFFFFF"/>
            <w:noWrap/>
            <w:vAlign w:val="bottom"/>
            <w:hideMark/>
          </w:tcPr>
          <w:p w:rsidRPr="00D97399" w:rsidR="00860904" w:rsidP="004106A3" w:rsidRDefault="00860904" w14:paraId="055DA360"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Costo</w:t>
            </w:r>
          </w:p>
        </w:tc>
        <w:tc>
          <w:tcPr>
            <w:tcW w:w="1019" w:type="dxa"/>
            <w:tcBorders>
              <w:top w:val="nil"/>
              <w:left w:val="nil"/>
              <w:bottom w:val="nil"/>
              <w:right w:val="nil"/>
            </w:tcBorders>
            <w:shd w:val="clear" w:color="000000" w:fill="FFFFFF"/>
            <w:noWrap/>
            <w:vAlign w:val="bottom"/>
            <w:hideMark/>
          </w:tcPr>
          <w:p w:rsidRPr="00D97399" w:rsidR="00860904" w:rsidP="004106A3" w:rsidRDefault="00860904" w14:paraId="745157B0"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 </w:t>
            </w:r>
          </w:p>
        </w:tc>
        <w:tc>
          <w:tcPr>
            <w:tcW w:w="1076" w:type="dxa"/>
            <w:tcBorders>
              <w:top w:val="nil"/>
              <w:left w:val="nil"/>
              <w:bottom w:val="nil"/>
              <w:right w:val="single" w:color="auto" w:sz="8" w:space="0"/>
            </w:tcBorders>
            <w:shd w:val="clear" w:color="000000" w:fill="FFFFFF"/>
            <w:noWrap/>
            <w:vAlign w:val="bottom"/>
            <w:hideMark/>
          </w:tcPr>
          <w:p w:rsidRPr="00D97399" w:rsidR="00860904" w:rsidP="004106A3" w:rsidRDefault="00860904" w14:paraId="6F9DF585" w14:textId="77777777">
            <w:pPr>
              <w:spacing w:line="240" w:lineRule="auto"/>
              <w:jc w:val="center"/>
              <w:rPr>
                <w:rFonts w:eastAsia="Times New Roman"/>
                <w:b/>
                <w:bCs/>
                <w:color w:val="000000"/>
                <w:sz w:val="20"/>
                <w:szCs w:val="20"/>
                <w:lang w:eastAsia="es-CO"/>
              </w:rPr>
            </w:pPr>
            <w:r w:rsidRPr="00D97399">
              <w:rPr>
                <w:rFonts w:eastAsia="Times New Roman"/>
                <w:b/>
                <w:bCs/>
                <w:color w:val="000000"/>
                <w:sz w:val="20"/>
                <w:szCs w:val="20"/>
                <w:lang w:eastAsia="es-CO"/>
              </w:rPr>
              <w:t>Costo</w:t>
            </w:r>
          </w:p>
        </w:tc>
      </w:tr>
      <w:tr w:rsidRPr="00D97399" w:rsidR="00860904" w:rsidTr="00860904" w14:paraId="0F844AF1" w14:textId="77777777">
        <w:trPr>
          <w:trHeight w:val="200"/>
          <w:jc w:val="center"/>
        </w:trPr>
        <w:tc>
          <w:tcPr>
            <w:tcW w:w="1286" w:type="dxa"/>
            <w:tcBorders>
              <w:top w:val="nil"/>
              <w:left w:val="single" w:color="auto" w:sz="4" w:space="0"/>
              <w:bottom w:val="nil"/>
              <w:right w:val="nil"/>
            </w:tcBorders>
            <w:shd w:val="clear" w:color="000000" w:fill="FFFFFF"/>
            <w:noWrap/>
            <w:vAlign w:val="bottom"/>
          </w:tcPr>
          <w:p w:rsidRPr="00D97399" w:rsidR="00860904" w:rsidP="004106A3" w:rsidRDefault="00860904" w14:paraId="60834A6A" w14:textId="25646714">
            <w:pPr>
              <w:spacing w:line="240" w:lineRule="auto"/>
              <w:rPr>
                <w:rFonts w:eastAsia="Times New Roman"/>
                <w:color w:val="000000"/>
                <w:sz w:val="20"/>
                <w:szCs w:val="20"/>
                <w:lang w:eastAsia="es-CO"/>
              </w:rPr>
            </w:pPr>
          </w:p>
        </w:tc>
        <w:tc>
          <w:tcPr>
            <w:tcW w:w="996" w:type="dxa"/>
            <w:tcBorders>
              <w:top w:val="nil"/>
              <w:left w:val="nil"/>
              <w:bottom w:val="nil"/>
              <w:right w:val="nil"/>
            </w:tcBorders>
            <w:shd w:val="clear" w:color="000000" w:fill="FFFFFF"/>
            <w:noWrap/>
            <w:vAlign w:val="bottom"/>
          </w:tcPr>
          <w:p w:rsidRPr="00D97399" w:rsidR="00860904" w:rsidP="004106A3" w:rsidRDefault="00860904" w14:paraId="27CAA3F8" w14:textId="64A1238C">
            <w:pPr>
              <w:spacing w:line="240" w:lineRule="auto"/>
              <w:jc w:val="right"/>
              <w:rPr>
                <w:rFonts w:eastAsia="Times New Roman"/>
                <w:color w:val="000000"/>
                <w:sz w:val="20"/>
                <w:szCs w:val="20"/>
                <w:lang w:eastAsia="es-CO"/>
              </w:rPr>
            </w:pPr>
          </w:p>
        </w:tc>
        <w:tc>
          <w:tcPr>
            <w:tcW w:w="972" w:type="dxa"/>
            <w:tcBorders>
              <w:top w:val="nil"/>
              <w:left w:val="nil"/>
              <w:bottom w:val="nil"/>
              <w:right w:val="single" w:color="auto" w:sz="4" w:space="0"/>
            </w:tcBorders>
            <w:shd w:val="clear" w:color="000000" w:fill="FFFFFF"/>
            <w:noWrap/>
            <w:vAlign w:val="bottom"/>
          </w:tcPr>
          <w:p w:rsidRPr="00D97399" w:rsidR="00860904" w:rsidP="004106A3" w:rsidRDefault="00860904" w14:paraId="2401244E" w14:textId="672A80EE">
            <w:pPr>
              <w:spacing w:line="240" w:lineRule="auto"/>
              <w:rPr>
                <w:rFonts w:eastAsia="Times New Roman"/>
                <w:color w:val="000000"/>
                <w:sz w:val="20"/>
                <w:szCs w:val="20"/>
                <w:lang w:eastAsia="es-CO"/>
              </w:rPr>
            </w:pPr>
          </w:p>
        </w:tc>
        <w:tc>
          <w:tcPr>
            <w:tcW w:w="1321" w:type="dxa"/>
            <w:tcBorders>
              <w:top w:val="nil"/>
              <w:left w:val="nil"/>
              <w:bottom w:val="nil"/>
              <w:right w:val="nil"/>
            </w:tcBorders>
            <w:shd w:val="clear" w:color="000000" w:fill="FFFFFF"/>
            <w:noWrap/>
            <w:vAlign w:val="bottom"/>
          </w:tcPr>
          <w:p w:rsidRPr="00D97399" w:rsidR="00860904" w:rsidP="004106A3" w:rsidRDefault="00860904" w14:paraId="5ADA9B8D" w14:textId="60D4CBAA">
            <w:pPr>
              <w:spacing w:line="240" w:lineRule="auto"/>
              <w:rPr>
                <w:rFonts w:eastAsia="Times New Roman"/>
                <w:color w:val="000000"/>
                <w:sz w:val="20"/>
                <w:szCs w:val="20"/>
                <w:lang w:eastAsia="es-CO"/>
              </w:rPr>
            </w:pPr>
          </w:p>
        </w:tc>
        <w:tc>
          <w:tcPr>
            <w:tcW w:w="996" w:type="dxa"/>
            <w:tcBorders>
              <w:top w:val="nil"/>
              <w:left w:val="nil"/>
              <w:bottom w:val="nil"/>
              <w:right w:val="nil"/>
            </w:tcBorders>
            <w:shd w:val="clear" w:color="000000" w:fill="FFFFFF"/>
            <w:noWrap/>
            <w:vAlign w:val="bottom"/>
          </w:tcPr>
          <w:p w:rsidRPr="00D97399" w:rsidR="00860904" w:rsidP="004106A3" w:rsidRDefault="00860904" w14:paraId="0F8E5A8D" w14:textId="6DB556EE">
            <w:pPr>
              <w:spacing w:line="240" w:lineRule="auto"/>
              <w:jc w:val="right"/>
              <w:rPr>
                <w:rFonts w:eastAsia="Times New Roman"/>
                <w:color w:val="000000"/>
                <w:sz w:val="20"/>
                <w:szCs w:val="20"/>
                <w:lang w:eastAsia="es-CO"/>
              </w:rPr>
            </w:pPr>
          </w:p>
        </w:tc>
        <w:tc>
          <w:tcPr>
            <w:tcW w:w="1076" w:type="dxa"/>
            <w:tcBorders>
              <w:top w:val="nil"/>
              <w:left w:val="nil"/>
              <w:bottom w:val="nil"/>
              <w:right w:val="single" w:color="auto" w:sz="4" w:space="0"/>
            </w:tcBorders>
            <w:shd w:val="clear" w:color="000000" w:fill="FFFFFF"/>
            <w:noWrap/>
            <w:vAlign w:val="bottom"/>
          </w:tcPr>
          <w:p w:rsidRPr="00D97399" w:rsidR="00860904" w:rsidP="004106A3" w:rsidRDefault="00860904" w14:paraId="63347D08" w14:textId="19C9CC75">
            <w:pPr>
              <w:spacing w:line="240" w:lineRule="auto"/>
              <w:rPr>
                <w:rFonts w:eastAsia="Times New Roman"/>
                <w:color w:val="000000"/>
                <w:sz w:val="20"/>
                <w:szCs w:val="20"/>
                <w:lang w:eastAsia="es-CO"/>
              </w:rPr>
            </w:pPr>
          </w:p>
        </w:tc>
        <w:tc>
          <w:tcPr>
            <w:tcW w:w="1019" w:type="dxa"/>
            <w:tcBorders>
              <w:top w:val="nil"/>
              <w:left w:val="nil"/>
              <w:bottom w:val="nil"/>
              <w:right w:val="nil"/>
            </w:tcBorders>
            <w:shd w:val="clear" w:color="000000" w:fill="FFFFFF"/>
            <w:noWrap/>
            <w:vAlign w:val="bottom"/>
          </w:tcPr>
          <w:p w:rsidRPr="00D97399" w:rsidR="00860904" w:rsidP="004106A3" w:rsidRDefault="00860904" w14:paraId="6FAD8361" w14:textId="1CEB2395">
            <w:pPr>
              <w:spacing w:line="240" w:lineRule="auto"/>
              <w:rPr>
                <w:rFonts w:eastAsia="Times New Roman"/>
                <w:color w:val="000000"/>
                <w:sz w:val="20"/>
                <w:szCs w:val="20"/>
                <w:lang w:eastAsia="es-CO"/>
              </w:rPr>
            </w:pPr>
          </w:p>
        </w:tc>
        <w:tc>
          <w:tcPr>
            <w:tcW w:w="1076" w:type="dxa"/>
            <w:tcBorders>
              <w:top w:val="nil"/>
              <w:left w:val="nil"/>
              <w:bottom w:val="nil"/>
              <w:right w:val="single" w:color="auto" w:sz="8" w:space="0"/>
            </w:tcBorders>
            <w:shd w:val="clear" w:color="000000" w:fill="FFFFFF"/>
            <w:noWrap/>
            <w:vAlign w:val="bottom"/>
          </w:tcPr>
          <w:p w:rsidRPr="00D97399" w:rsidR="00860904" w:rsidP="004106A3" w:rsidRDefault="00860904" w14:paraId="6E961A85" w14:textId="1581501D">
            <w:pPr>
              <w:spacing w:line="240" w:lineRule="auto"/>
              <w:rPr>
                <w:rFonts w:eastAsia="Times New Roman"/>
                <w:color w:val="000000"/>
                <w:sz w:val="20"/>
                <w:szCs w:val="20"/>
                <w:lang w:eastAsia="es-CO"/>
              </w:rPr>
            </w:pPr>
          </w:p>
        </w:tc>
      </w:tr>
      <w:tr w:rsidRPr="00D97399" w:rsidR="00860904" w:rsidTr="00860904" w14:paraId="429E4A7F" w14:textId="77777777">
        <w:trPr>
          <w:trHeight w:val="405"/>
          <w:jc w:val="center"/>
        </w:trPr>
        <w:tc>
          <w:tcPr>
            <w:tcW w:w="1286" w:type="dxa"/>
            <w:tcBorders>
              <w:top w:val="nil"/>
              <w:left w:val="single" w:color="auto" w:sz="4" w:space="0"/>
              <w:bottom w:val="nil"/>
              <w:right w:val="nil"/>
            </w:tcBorders>
            <w:shd w:val="clear" w:color="000000" w:fill="FFFFFF"/>
            <w:noWrap/>
            <w:vAlign w:val="bottom"/>
          </w:tcPr>
          <w:p w:rsidRPr="00D97399" w:rsidR="00860904" w:rsidP="004106A3" w:rsidRDefault="00860904" w14:paraId="613BC54F" w14:textId="17D321F1">
            <w:pPr>
              <w:spacing w:line="240" w:lineRule="auto"/>
              <w:rPr>
                <w:rFonts w:eastAsia="Times New Roman"/>
                <w:color w:val="000000"/>
                <w:sz w:val="20"/>
                <w:szCs w:val="20"/>
                <w:lang w:eastAsia="es-CO"/>
              </w:rPr>
            </w:pPr>
          </w:p>
        </w:tc>
        <w:tc>
          <w:tcPr>
            <w:tcW w:w="996" w:type="dxa"/>
            <w:tcBorders>
              <w:top w:val="nil"/>
              <w:left w:val="nil"/>
              <w:bottom w:val="nil"/>
              <w:right w:val="nil"/>
            </w:tcBorders>
            <w:shd w:val="clear" w:color="000000" w:fill="FFFFFF"/>
            <w:noWrap/>
            <w:vAlign w:val="bottom"/>
          </w:tcPr>
          <w:p w:rsidRPr="00D97399" w:rsidR="00860904" w:rsidP="004106A3" w:rsidRDefault="00860904" w14:paraId="4D0D45A9" w14:textId="1305BB0A">
            <w:pPr>
              <w:spacing w:line="240" w:lineRule="auto"/>
              <w:jc w:val="right"/>
              <w:rPr>
                <w:rFonts w:eastAsia="Times New Roman"/>
                <w:color w:val="000000"/>
                <w:sz w:val="20"/>
                <w:szCs w:val="20"/>
                <w:lang w:eastAsia="es-CO"/>
              </w:rPr>
            </w:pPr>
          </w:p>
        </w:tc>
        <w:tc>
          <w:tcPr>
            <w:tcW w:w="972" w:type="dxa"/>
            <w:tcBorders>
              <w:top w:val="nil"/>
              <w:left w:val="nil"/>
              <w:bottom w:val="nil"/>
              <w:right w:val="single" w:color="auto" w:sz="4" w:space="0"/>
            </w:tcBorders>
            <w:shd w:val="clear" w:color="000000" w:fill="FFFFFF"/>
            <w:noWrap/>
            <w:vAlign w:val="bottom"/>
          </w:tcPr>
          <w:p w:rsidRPr="00D97399" w:rsidR="00860904" w:rsidP="004106A3" w:rsidRDefault="00860904" w14:paraId="113635B2" w14:textId="14DD90B9">
            <w:pPr>
              <w:spacing w:line="240" w:lineRule="auto"/>
              <w:rPr>
                <w:rFonts w:eastAsia="Times New Roman"/>
                <w:color w:val="000000"/>
                <w:sz w:val="20"/>
                <w:szCs w:val="20"/>
                <w:lang w:eastAsia="es-CO"/>
              </w:rPr>
            </w:pPr>
          </w:p>
        </w:tc>
        <w:tc>
          <w:tcPr>
            <w:tcW w:w="1321" w:type="dxa"/>
            <w:tcBorders>
              <w:top w:val="nil"/>
              <w:left w:val="nil"/>
              <w:bottom w:val="nil"/>
              <w:right w:val="nil"/>
            </w:tcBorders>
            <w:shd w:val="clear" w:color="000000" w:fill="FFFFFF"/>
            <w:noWrap/>
            <w:vAlign w:val="bottom"/>
          </w:tcPr>
          <w:p w:rsidRPr="00D97399" w:rsidR="00860904" w:rsidP="004106A3" w:rsidRDefault="00860904" w14:paraId="67B6A436" w14:textId="4FDB5873">
            <w:pPr>
              <w:spacing w:line="240" w:lineRule="auto"/>
              <w:rPr>
                <w:rFonts w:eastAsia="Times New Roman"/>
                <w:color w:val="000000"/>
                <w:sz w:val="20"/>
                <w:szCs w:val="20"/>
                <w:lang w:eastAsia="es-CO"/>
              </w:rPr>
            </w:pPr>
          </w:p>
        </w:tc>
        <w:tc>
          <w:tcPr>
            <w:tcW w:w="996" w:type="dxa"/>
            <w:tcBorders>
              <w:top w:val="nil"/>
              <w:left w:val="nil"/>
              <w:bottom w:val="nil"/>
              <w:right w:val="nil"/>
            </w:tcBorders>
            <w:shd w:val="clear" w:color="000000" w:fill="FFFFFF"/>
            <w:noWrap/>
            <w:vAlign w:val="bottom"/>
          </w:tcPr>
          <w:p w:rsidRPr="00D97399" w:rsidR="00860904" w:rsidP="004106A3" w:rsidRDefault="00860904" w14:paraId="64C68E72" w14:textId="4128A8AA">
            <w:pPr>
              <w:spacing w:line="240" w:lineRule="auto"/>
              <w:jc w:val="right"/>
              <w:rPr>
                <w:rFonts w:eastAsia="Times New Roman"/>
                <w:color w:val="000000"/>
                <w:sz w:val="20"/>
                <w:szCs w:val="20"/>
                <w:lang w:eastAsia="es-CO"/>
              </w:rPr>
            </w:pPr>
          </w:p>
        </w:tc>
        <w:tc>
          <w:tcPr>
            <w:tcW w:w="1076" w:type="dxa"/>
            <w:tcBorders>
              <w:top w:val="nil"/>
              <w:left w:val="nil"/>
              <w:bottom w:val="nil"/>
              <w:right w:val="single" w:color="auto" w:sz="4" w:space="0"/>
            </w:tcBorders>
            <w:shd w:val="clear" w:color="000000" w:fill="FFFFFF"/>
            <w:noWrap/>
            <w:vAlign w:val="bottom"/>
          </w:tcPr>
          <w:p w:rsidRPr="00D97399" w:rsidR="00860904" w:rsidP="004106A3" w:rsidRDefault="00860904" w14:paraId="30539BA8" w14:textId="5E96257A">
            <w:pPr>
              <w:spacing w:line="240" w:lineRule="auto"/>
              <w:rPr>
                <w:rFonts w:eastAsia="Times New Roman"/>
                <w:color w:val="000000"/>
                <w:sz w:val="20"/>
                <w:szCs w:val="20"/>
                <w:lang w:eastAsia="es-CO"/>
              </w:rPr>
            </w:pPr>
          </w:p>
        </w:tc>
        <w:tc>
          <w:tcPr>
            <w:tcW w:w="1019" w:type="dxa"/>
            <w:tcBorders>
              <w:top w:val="nil"/>
              <w:left w:val="nil"/>
              <w:bottom w:val="nil"/>
              <w:right w:val="nil"/>
            </w:tcBorders>
            <w:shd w:val="clear" w:color="000000" w:fill="FFFFFF"/>
            <w:vAlign w:val="bottom"/>
          </w:tcPr>
          <w:p w:rsidRPr="00D97399" w:rsidR="00860904" w:rsidP="004106A3" w:rsidRDefault="00860904" w14:paraId="1287599F" w14:textId="15208930">
            <w:pPr>
              <w:spacing w:line="240" w:lineRule="auto"/>
              <w:rPr>
                <w:rFonts w:eastAsia="Times New Roman"/>
                <w:color w:val="000000"/>
                <w:sz w:val="20"/>
                <w:szCs w:val="20"/>
                <w:lang w:eastAsia="es-CO"/>
              </w:rPr>
            </w:pPr>
          </w:p>
        </w:tc>
        <w:tc>
          <w:tcPr>
            <w:tcW w:w="1076" w:type="dxa"/>
            <w:tcBorders>
              <w:top w:val="nil"/>
              <w:left w:val="nil"/>
              <w:bottom w:val="nil"/>
              <w:right w:val="single" w:color="auto" w:sz="8" w:space="0"/>
            </w:tcBorders>
            <w:shd w:val="clear" w:color="000000" w:fill="FFFFFF"/>
            <w:noWrap/>
            <w:vAlign w:val="bottom"/>
          </w:tcPr>
          <w:p w:rsidRPr="00D97399" w:rsidR="00860904" w:rsidP="004106A3" w:rsidRDefault="00860904" w14:paraId="6D85D737" w14:textId="03C0C3B4">
            <w:pPr>
              <w:spacing w:line="240" w:lineRule="auto"/>
              <w:rPr>
                <w:rFonts w:eastAsia="Times New Roman"/>
                <w:color w:val="000000"/>
                <w:sz w:val="20"/>
                <w:szCs w:val="20"/>
                <w:lang w:eastAsia="es-CO"/>
              </w:rPr>
            </w:pPr>
          </w:p>
        </w:tc>
      </w:tr>
      <w:tr w:rsidRPr="00D97399" w:rsidR="00860904" w:rsidTr="00860904" w14:paraId="6A49F505" w14:textId="77777777">
        <w:trPr>
          <w:trHeight w:val="200"/>
          <w:jc w:val="center"/>
        </w:trPr>
        <w:tc>
          <w:tcPr>
            <w:tcW w:w="1286" w:type="dxa"/>
            <w:tcBorders>
              <w:top w:val="nil"/>
              <w:left w:val="single" w:color="auto" w:sz="4" w:space="0"/>
              <w:bottom w:val="nil"/>
              <w:right w:val="nil"/>
            </w:tcBorders>
            <w:shd w:val="clear" w:color="000000" w:fill="FFFFFF"/>
            <w:noWrap/>
            <w:vAlign w:val="bottom"/>
            <w:hideMark/>
          </w:tcPr>
          <w:p w:rsidRPr="00D97399" w:rsidR="00860904" w:rsidP="004106A3" w:rsidRDefault="00860904" w14:paraId="4D9CCB2B"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996" w:type="dxa"/>
            <w:tcBorders>
              <w:top w:val="nil"/>
              <w:left w:val="nil"/>
              <w:bottom w:val="nil"/>
              <w:right w:val="nil"/>
            </w:tcBorders>
            <w:shd w:val="clear" w:color="000000" w:fill="FFFFFF"/>
            <w:noWrap/>
            <w:vAlign w:val="bottom"/>
          </w:tcPr>
          <w:p w:rsidRPr="00D97399" w:rsidR="00860904" w:rsidP="004106A3" w:rsidRDefault="00860904" w14:paraId="132B1314" w14:textId="3926CBAF">
            <w:pPr>
              <w:spacing w:line="240" w:lineRule="auto"/>
              <w:rPr>
                <w:rFonts w:eastAsia="Times New Roman"/>
                <w:color w:val="000000"/>
                <w:sz w:val="20"/>
                <w:szCs w:val="20"/>
                <w:lang w:eastAsia="es-CO"/>
              </w:rPr>
            </w:pPr>
          </w:p>
        </w:tc>
        <w:tc>
          <w:tcPr>
            <w:tcW w:w="972" w:type="dxa"/>
            <w:tcBorders>
              <w:top w:val="nil"/>
              <w:left w:val="nil"/>
              <w:bottom w:val="nil"/>
              <w:right w:val="single" w:color="auto" w:sz="4" w:space="0"/>
            </w:tcBorders>
            <w:shd w:val="clear" w:color="000000" w:fill="FFFFFF"/>
            <w:noWrap/>
            <w:vAlign w:val="bottom"/>
          </w:tcPr>
          <w:p w:rsidRPr="00D97399" w:rsidR="00860904" w:rsidP="004106A3" w:rsidRDefault="00860904" w14:paraId="7687B3AA" w14:textId="5DE51A17">
            <w:pPr>
              <w:spacing w:line="240" w:lineRule="auto"/>
              <w:rPr>
                <w:rFonts w:eastAsia="Times New Roman"/>
                <w:color w:val="000000"/>
                <w:sz w:val="20"/>
                <w:szCs w:val="20"/>
                <w:lang w:eastAsia="es-CO"/>
              </w:rPr>
            </w:pPr>
          </w:p>
        </w:tc>
        <w:tc>
          <w:tcPr>
            <w:tcW w:w="1321" w:type="dxa"/>
            <w:tcBorders>
              <w:top w:val="nil"/>
              <w:left w:val="nil"/>
              <w:bottom w:val="nil"/>
              <w:right w:val="nil"/>
            </w:tcBorders>
            <w:shd w:val="clear" w:color="000000" w:fill="FFFFFF"/>
            <w:noWrap/>
            <w:vAlign w:val="bottom"/>
          </w:tcPr>
          <w:p w:rsidRPr="00D97399" w:rsidR="00860904" w:rsidP="004106A3" w:rsidRDefault="00860904" w14:paraId="4F0472F3" w14:textId="659B6512">
            <w:pPr>
              <w:spacing w:line="240" w:lineRule="auto"/>
              <w:rPr>
                <w:rFonts w:eastAsia="Times New Roman"/>
                <w:color w:val="000000"/>
                <w:sz w:val="20"/>
                <w:szCs w:val="20"/>
                <w:lang w:eastAsia="es-CO"/>
              </w:rPr>
            </w:pPr>
          </w:p>
        </w:tc>
        <w:tc>
          <w:tcPr>
            <w:tcW w:w="996" w:type="dxa"/>
            <w:tcBorders>
              <w:top w:val="nil"/>
              <w:left w:val="nil"/>
              <w:bottom w:val="nil"/>
              <w:right w:val="nil"/>
            </w:tcBorders>
            <w:shd w:val="clear" w:color="000000" w:fill="FFFFFF"/>
            <w:noWrap/>
            <w:vAlign w:val="bottom"/>
          </w:tcPr>
          <w:p w:rsidRPr="00D97399" w:rsidR="00860904" w:rsidP="004106A3" w:rsidRDefault="00860904" w14:paraId="78BAA738" w14:textId="38490D98">
            <w:pPr>
              <w:spacing w:line="240" w:lineRule="auto"/>
              <w:jc w:val="right"/>
              <w:rPr>
                <w:rFonts w:eastAsia="Times New Roman"/>
                <w:color w:val="000000"/>
                <w:sz w:val="20"/>
                <w:szCs w:val="20"/>
                <w:lang w:eastAsia="es-CO"/>
              </w:rPr>
            </w:pPr>
          </w:p>
        </w:tc>
        <w:tc>
          <w:tcPr>
            <w:tcW w:w="1076" w:type="dxa"/>
            <w:tcBorders>
              <w:top w:val="nil"/>
              <w:left w:val="nil"/>
              <w:bottom w:val="nil"/>
              <w:right w:val="single" w:color="auto" w:sz="4" w:space="0"/>
            </w:tcBorders>
            <w:shd w:val="clear" w:color="000000" w:fill="FFFFFF"/>
            <w:noWrap/>
            <w:vAlign w:val="bottom"/>
          </w:tcPr>
          <w:p w:rsidRPr="00D97399" w:rsidR="00860904" w:rsidP="004106A3" w:rsidRDefault="00860904" w14:paraId="2BAE1278" w14:textId="2CDD13B0">
            <w:pPr>
              <w:spacing w:line="240" w:lineRule="auto"/>
              <w:rPr>
                <w:rFonts w:eastAsia="Times New Roman"/>
                <w:color w:val="000000"/>
                <w:sz w:val="20"/>
                <w:szCs w:val="20"/>
                <w:lang w:eastAsia="es-CO"/>
              </w:rPr>
            </w:pPr>
          </w:p>
        </w:tc>
        <w:tc>
          <w:tcPr>
            <w:tcW w:w="1019" w:type="dxa"/>
            <w:tcBorders>
              <w:top w:val="nil"/>
              <w:left w:val="nil"/>
              <w:bottom w:val="nil"/>
              <w:right w:val="nil"/>
            </w:tcBorders>
            <w:shd w:val="clear" w:color="000000" w:fill="FFFFFF"/>
            <w:noWrap/>
            <w:vAlign w:val="bottom"/>
          </w:tcPr>
          <w:p w:rsidRPr="00D97399" w:rsidR="00860904" w:rsidP="004106A3" w:rsidRDefault="00860904" w14:paraId="50075AA3" w14:textId="3BE05A6B">
            <w:pPr>
              <w:spacing w:line="240" w:lineRule="auto"/>
              <w:rPr>
                <w:rFonts w:eastAsia="Times New Roman"/>
                <w:color w:val="000000"/>
                <w:sz w:val="20"/>
                <w:szCs w:val="20"/>
                <w:lang w:eastAsia="es-CO"/>
              </w:rPr>
            </w:pPr>
          </w:p>
        </w:tc>
        <w:tc>
          <w:tcPr>
            <w:tcW w:w="1076" w:type="dxa"/>
            <w:tcBorders>
              <w:top w:val="nil"/>
              <w:left w:val="nil"/>
              <w:bottom w:val="nil"/>
              <w:right w:val="single" w:color="auto" w:sz="8" w:space="0"/>
            </w:tcBorders>
            <w:shd w:val="clear" w:color="000000" w:fill="FFFFFF"/>
            <w:noWrap/>
            <w:vAlign w:val="bottom"/>
          </w:tcPr>
          <w:p w:rsidRPr="00D97399" w:rsidR="00860904" w:rsidP="004106A3" w:rsidRDefault="00860904" w14:paraId="452CFF46" w14:textId="1C3BC424">
            <w:pPr>
              <w:spacing w:line="240" w:lineRule="auto"/>
              <w:rPr>
                <w:rFonts w:eastAsia="Times New Roman"/>
                <w:color w:val="000000"/>
                <w:sz w:val="20"/>
                <w:szCs w:val="20"/>
                <w:lang w:eastAsia="es-CO"/>
              </w:rPr>
            </w:pPr>
          </w:p>
        </w:tc>
      </w:tr>
      <w:tr w:rsidRPr="00D97399" w:rsidR="00860904" w:rsidTr="00860904" w14:paraId="72BA17FB" w14:textId="77777777">
        <w:trPr>
          <w:trHeight w:val="200"/>
          <w:jc w:val="center"/>
        </w:trPr>
        <w:tc>
          <w:tcPr>
            <w:tcW w:w="1286" w:type="dxa"/>
            <w:tcBorders>
              <w:top w:val="nil"/>
              <w:left w:val="single" w:color="auto" w:sz="4" w:space="0"/>
              <w:bottom w:val="single" w:color="auto" w:sz="4" w:space="0"/>
              <w:right w:val="nil"/>
            </w:tcBorders>
            <w:shd w:val="clear" w:color="000000" w:fill="FFFFFF"/>
            <w:noWrap/>
            <w:vAlign w:val="bottom"/>
            <w:hideMark/>
          </w:tcPr>
          <w:p w:rsidRPr="00D97399" w:rsidR="00860904" w:rsidP="004106A3" w:rsidRDefault="00860904" w14:paraId="3249C3CB" w14:textId="77777777">
            <w:pPr>
              <w:spacing w:line="240" w:lineRule="auto"/>
              <w:rPr>
                <w:rFonts w:eastAsia="Times New Roman"/>
                <w:b/>
                <w:bCs/>
                <w:color w:val="000000"/>
                <w:sz w:val="20"/>
                <w:szCs w:val="20"/>
                <w:lang w:eastAsia="es-CO"/>
              </w:rPr>
            </w:pPr>
            <w:r w:rsidRPr="00D97399">
              <w:rPr>
                <w:rFonts w:eastAsia="Times New Roman"/>
                <w:b/>
                <w:bCs/>
                <w:color w:val="000000"/>
                <w:sz w:val="20"/>
                <w:szCs w:val="20"/>
                <w:lang w:eastAsia="es-CO"/>
              </w:rPr>
              <w:t>Total</w:t>
            </w:r>
          </w:p>
        </w:tc>
        <w:tc>
          <w:tcPr>
            <w:tcW w:w="996" w:type="dxa"/>
            <w:tcBorders>
              <w:top w:val="nil"/>
              <w:left w:val="nil"/>
              <w:bottom w:val="single" w:color="auto" w:sz="4" w:space="0"/>
              <w:right w:val="nil"/>
            </w:tcBorders>
            <w:shd w:val="clear" w:color="000000" w:fill="FFFFFF"/>
            <w:noWrap/>
            <w:vAlign w:val="bottom"/>
          </w:tcPr>
          <w:p w:rsidRPr="00D97399" w:rsidR="00860904" w:rsidP="004106A3" w:rsidRDefault="00860904" w14:paraId="52E909B4" w14:textId="3A7B4074">
            <w:pPr>
              <w:spacing w:line="240" w:lineRule="auto"/>
              <w:rPr>
                <w:rFonts w:eastAsia="Times New Roman"/>
                <w:b/>
                <w:bCs/>
                <w:color w:val="000000"/>
                <w:sz w:val="20"/>
                <w:szCs w:val="20"/>
                <w:lang w:eastAsia="es-CO"/>
              </w:rPr>
            </w:pPr>
          </w:p>
        </w:tc>
        <w:tc>
          <w:tcPr>
            <w:tcW w:w="972" w:type="dxa"/>
            <w:tcBorders>
              <w:top w:val="nil"/>
              <w:left w:val="nil"/>
              <w:bottom w:val="single" w:color="auto" w:sz="4" w:space="0"/>
              <w:right w:val="single" w:color="auto" w:sz="4" w:space="0"/>
            </w:tcBorders>
            <w:shd w:val="clear" w:color="000000" w:fill="FFFFFF"/>
            <w:noWrap/>
            <w:vAlign w:val="bottom"/>
          </w:tcPr>
          <w:p w:rsidRPr="00D97399" w:rsidR="00860904" w:rsidP="004106A3" w:rsidRDefault="00860904" w14:paraId="512618C1" w14:textId="2060BE8F">
            <w:pPr>
              <w:spacing w:line="240" w:lineRule="auto"/>
              <w:rPr>
                <w:rFonts w:eastAsia="Times New Roman"/>
                <w:b/>
                <w:bCs/>
                <w:color w:val="000000"/>
                <w:sz w:val="20"/>
                <w:szCs w:val="20"/>
                <w:lang w:eastAsia="es-CO"/>
              </w:rPr>
            </w:pPr>
          </w:p>
        </w:tc>
        <w:tc>
          <w:tcPr>
            <w:tcW w:w="1321" w:type="dxa"/>
            <w:tcBorders>
              <w:top w:val="nil"/>
              <w:left w:val="nil"/>
              <w:bottom w:val="single" w:color="auto" w:sz="4" w:space="0"/>
              <w:right w:val="nil"/>
            </w:tcBorders>
            <w:shd w:val="clear" w:color="000000" w:fill="FFFFFF"/>
            <w:noWrap/>
            <w:vAlign w:val="bottom"/>
            <w:hideMark/>
          </w:tcPr>
          <w:p w:rsidRPr="00D97399" w:rsidR="00860904" w:rsidP="004106A3" w:rsidRDefault="00860904" w14:paraId="3D908033" w14:textId="77777777">
            <w:pPr>
              <w:spacing w:line="240" w:lineRule="auto"/>
              <w:rPr>
                <w:rFonts w:eastAsia="Times New Roman"/>
                <w:b/>
                <w:bCs/>
                <w:color w:val="000000"/>
                <w:sz w:val="20"/>
                <w:szCs w:val="20"/>
                <w:lang w:eastAsia="es-CO"/>
              </w:rPr>
            </w:pPr>
            <w:r w:rsidRPr="00D97399">
              <w:rPr>
                <w:rFonts w:eastAsia="Times New Roman"/>
                <w:b/>
                <w:bCs/>
                <w:color w:val="000000"/>
                <w:sz w:val="20"/>
                <w:szCs w:val="20"/>
                <w:lang w:eastAsia="es-CO"/>
              </w:rPr>
              <w:t>Total</w:t>
            </w:r>
          </w:p>
        </w:tc>
        <w:tc>
          <w:tcPr>
            <w:tcW w:w="996" w:type="dxa"/>
            <w:tcBorders>
              <w:top w:val="nil"/>
              <w:left w:val="nil"/>
              <w:bottom w:val="single" w:color="auto" w:sz="4" w:space="0"/>
              <w:right w:val="nil"/>
            </w:tcBorders>
            <w:shd w:val="clear" w:color="000000" w:fill="FFFFFF"/>
            <w:noWrap/>
            <w:vAlign w:val="bottom"/>
            <w:hideMark/>
          </w:tcPr>
          <w:p w:rsidRPr="00D97399" w:rsidR="00860904" w:rsidP="004106A3" w:rsidRDefault="00860904" w14:paraId="6B93076E" w14:textId="77777777">
            <w:pPr>
              <w:spacing w:line="240" w:lineRule="auto"/>
              <w:rPr>
                <w:rFonts w:eastAsia="Times New Roman"/>
                <w:b/>
                <w:bCs/>
                <w:color w:val="000000"/>
                <w:sz w:val="20"/>
                <w:szCs w:val="20"/>
                <w:lang w:eastAsia="es-CO"/>
              </w:rPr>
            </w:pPr>
            <w:r w:rsidRPr="00D97399">
              <w:rPr>
                <w:rFonts w:eastAsia="Times New Roman"/>
                <w:b/>
                <w:bCs/>
                <w:color w:val="000000"/>
                <w:sz w:val="20"/>
                <w:szCs w:val="20"/>
                <w:lang w:eastAsia="es-CO"/>
              </w:rPr>
              <w:t> </w:t>
            </w:r>
          </w:p>
        </w:tc>
        <w:tc>
          <w:tcPr>
            <w:tcW w:w="1076" w:type="dxa"/>
            <w:tcBorders>
              <w:top w:val="nil"/>
              <w:left w:val="nil"/>
              <w:bottom w:val="single" w:color="auto" w:sz="4" w:space="0"/>
              <w:right w:val="single" w:color="auto" w:sz="4" w:space="0"/>
            </w:tcBorders>
            <w:shd w:val="clear" w:color="000000" w:fill="FFFFFF"/>
            <w:noWrap/>
            <w:vAlign w:val="bottom"/>
          </w:tcPr>
          <w:p w:rsidRPr="00D97399" w:rsidR="00860904" w:rsidP="004106A3" w:rsidRDefault="00860904" w14:paraId="0290FE2D" w14:textId="18BD9B94">
            <w:pPr>
              <w:spacing w:line="240" w:lineRule="auto"/>
              <w:rPr>
                <w:rFonts w:eastAsia="Times New Roman"/>
                <w:b/>
                <w:bCs/>
                <w:color w:val="000000"/>
                <w:sz w:val="20"/>
                <w:szCs w:val="20"/>
                <w:lang w:eastAsia="es-CO"/>
              </w:rPr>
            </w:pPr>
          </w:p>
        </w:tc>
        <w:tc>
          <w:tcPr>
            <w:tcW w:w="1019" w:type="dxa"/>
            <w:tcBorders>
              <w:top w:val="nil"/>
              <w:left w:val="nil"/>
              <w:bottom w:val="single" w:color="auto" w:sz="4" w:space="0"/>
              <w:right w:val="nil"/>
            </w:tcBorders>
            <w:shd w:val="clear" w:color="000000" w:fill="FFFFFF"/>
            <w:noWrap/>
            <w:vAlign w:val="bottom"/>
            <w:hideMark/>
          </w:tcPr>
          <w:p w:rsidRPr="00D97399" w:rsidR="00860904" w:rsidP="004106A3" w:rsidRDefault="00860904" w14:paraId="0F73B787" w14:textId="77777777">
            <w:pPr>
              <w:spacing w:line="240" w:lineRule="auto"/>
              <w:rPr>
                <w:rFonts w:eastAsia="Times New Roman"/>
                <w:b/>
                <w:bCs/>
                <w:color w:val="000000"/>
                <w:sz w:val="20"/>
                <w:szCs w:val="20"/>
                <w:lang w:eastAsia="es-CO"/>
              </w:rPr>
            </w:pPr>
            <w:r w:rsidRPr="00D97399">
              <w:rPr>
                <w:rFonts w:eastAsia="Times New Roman"/>
                <w:b/>
                <w:bCs/>
                <w:color w:val="000000"/>
                <w:sz w:val="20"/>
                <w:szCs w:val="20"/>
                <w:lang w:eastAsia="es-CO"/>
              </w:rPr>
              <w:t>Total</w:t>
            </w:r>
          </w:p>
        </w:tc>
        <w:tc>
          <w:tcPr>
            <w:tcW w:w="1076" w:type="dxa"/>
            <w:tcBorders>
              <w:top w:val="nil"/>
              <w:left w:val="nil"/>
              <w:bottom w:val="single" w:color="auto" w:sz="4" w:space="0"/>
              <w:right w:val="single" w:color="auto" w:sz="8" w:space="0"/>
            </w:tcBorders>
            <w:shd w:val="clear" w:color="000000" w:fill="FFFFFF"/>
            <w:noWrap/>
            <w:vAlign w:val="bottom"/>
          </w:tcPr>
          <w:p w:rsidRPr="00D97399" w:rsidR="00860904" w:rsidP="004106A3" w:rsidRDefault="00860904" w14:paraId="65546BD8" w14:textId="55F9004F">
            <w:pPr>
              <w:spacing w:line="240" w:lineRule="auto"/>
              <w:rPr>
                <w:rFonts w:eastAsia="Times New Roman"/>
                <w:b/>
                <w:bCs/>
                <w:color w:val="000000"/>
                <w:sz w:val="20"/>
                <w:szCs w:val="20"/>
                <w:lang w:eastAsia="es-CO"/>
              </w:rPr>
            </w:pPr>
          </w:p>
        </w:tc>
      </w:tr>
      <w:tr w:rsidRPr="00D97399" w:rsidR="00860904" w:rsidTr="00860904" w14:paraId="57E532B1" w14:textId="77777777">
        <w:trPr>
          <w:trHeight w:val="200"/>
          <w:jc w:val="center"/>
        </w:trPr>
        <w:tc>
          <w:tcPr>
            <w:tcW w:w="1286" w:type="dxa"/>
            <w:tcBorders>
              <w:top w:val="nil"/>
              <w:left w:val="single" w:color="auto" w:sz="8" w:space="0"/>
              <w:bottom w:val="nil"/>
              <w:right w:val="nil"/>
            </w:tcBorders>
            <w:shd w:val="clear" w:color="000000" w:fill="FFFFFF"/>
            <w:noWrap/>
            <w:vAlign w:val="bottom"/>
            <w:hideMark/>
          </w:tcPr>
          <w:p w:rsidRPr="00D97399" w:rsidR="00860904" w:rsidP="004106A3" w:rsidRDefault="00860904" w14:paraId="6836E234"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996" w:type="dxa"/>
            <w:tcBorders>
              <w:top w:val="nil"/>
              <w:left w:val="nil"/>
              <w:bottom w:val="nil"/>
              <w:right w:val="nil"/>
            </w:tcBorders>
            <w:shd w:val="clear" w:color="000000" w:fill="FFFFFF"/>
            <w:noWrap/>
            <w:vAlign w:val="bottom"/>
            <w:hideMark/>
          </w:tcPr>
          <w:p w:rsidRPr="00D97399" w:rsidR="00860904" w:rsidP="004106A3" w:rsidRDefault="00860904" w14:paraId="1C90E5FF"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972" w:type="dxa"/>
            <w:tcBorders>
              <w:top w:val="nil"/>
              <w:left w:val="nil"/>
              <w:bottom w:val="nil"/>
              <w:right w:val="nil"/>
            </w:tcBorders>
            <w:shd w:val="clear" w:color="000000" w:fill="FFFFFF"/>
            <w:noWrap/>
            <w:vAlign w:val="bottom"/>
            <w:hideMark/>
          </w:tcPr>
          <w:p w:rsidRPr="00D97399" w:rsidR="00860904" w:rsidP="004106A3" w:rsidRDefault="00860904" w14:paraId="7DD419D6"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321" w:type="dxa"/>
            <w:tcBorders>
              <w:top w:val="nil"/>
              <w:left w:val="nil"/>
              <w:bottom w:val="nil"/>
              <w:right w:val="nil"/>
            </w:tcBorders>
            <w:shd w:val="clear" w:color="000000" w:fill="FFFFFF"/>
            <w:noWrap/>
            <w:vAlign w:val="bottom"/>
            <w:hideMark/>
          </w:tcPr>
          <w:p w:rsidRPr="00D97399" w:rsidR="00860904" w:rsidP="004106A3" w:rsidRDefault="00860904" w14:paraId="4CF01B68"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996" w:type="dxa"/>
            <w:tcBorders>
              <w:top w:val="nil"/>
              <w:left w:val="nil"/>
              <w:bottom w:val="nil"/>
              <w:right w:val="nil"/>
            </w:tcBorders>
            <w:shd w:val="clear" w:color="000000" w:fill="FFFFFF"/>
            <w:noWrap/>
            <w:vAlign w:val="bottom"/>
            <w:hideMark/>
          </w:tcPr>
          <w:p w:rsidRPr="00D97399" w:rsidR="00860904" w:rsidP="004106A3" w:rsidRDefault="00860904" w14:paraId="32583794"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76" w:type="dxa"/>
            <w:tcBorders>
              <w:top w:val="nil"/>
              <w:left w:val="nil"/>
              <w:bottom w:val="nil"/>
              <w:right w:val="nil"/>
            </w:tcBorders>
            <w:shd w:val="clear" w:color="000000" w:fill="FFFFFF"/>
            <w:noWrap/>
            <w:vAlign w:val="bottom"/>
          </w:tcPr>
          <w:p w:rsidRPr="00D97399" w:rsidR="00860904" w:rsidP="004106A3" w:rsidRDefault="00860904" w14:paraId="7D58F796" w14:textId="3D063D6E">
            <w:pPr>
              <w:spacing w:line="240" w:lineRule="auto"/>
              <w:rPr>
                <w:rFonts w:eastAsia="Times New Roman"/>
                <w:color w:val="000000"/>
                <w:sz w:val="20"/>
                <w:szCs w:val="20"/>
                <w:lang w:eastAsia="es-CO"/>
              </w:rPr>
            </w:pPr>
          </w:p>
        </w:tc>
        <w:tc>
          <w:tcPr>
            <w:tcW w:w="1019" w:type="dxa"/>
            <w:tcBorders>
              <w:top w:val="nil"/>
              <w:left w:val="nil"/>
              <w:bottom w:val="nil"/>
              <w:right w:val="nil"/>
            </w:tcBorders>
            <w:shd w:val="clear" w:color="000000" w:fill="FFFFFF"/>
            <w:noWrap/>
            <w:vAlign w:val="bottom"/>
            <w:hideMark/>
          </w:tcPr>
          <w:p w:rsidRPr="00D97399" w:rsidR="00860904" w:rsidP="004106A3" w:rsidRDefault="00860904" w14:paraId="591F38FD"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76" w:type="dxa"/>
            <w:tcBorders>
              <w:top w:val="nil"/>
              <w:left w:val="nil"/>
              <w:bottom w:val="nil"/>
              <w:right w:val="single" w:color="auto" w:sz="8" w:space="0"/>
            </w:tcBorders>
            <w:shd w:val="clear" w:color="000000" w:fill="FFFFFF"/>
            <w:noWrap/>
            <w:vAlign w:val="bottom"/>
            <w:hideMark/>
          </w:tcPr>
          <w:p w:rsidRPr="00D97399" w:rsidR="00860904" w:rsidP="004106A3" w:rsidRDefault="00860904" w14:paraId="1DDA39B9"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r>
      <w:tr w:rsidRPr="00D97399" w:rsidR="00860904" w:rsidTr="00860904" w14:paraId="11600000" w14:textId="77777777">
        <w:trPr>
          <w:trHeight w:val="210"/>
          <w:jc w:val="center"/>
        </w:trPr>
        <w:tc>
          <w:tcPr>
            <w:tcW w:w="2282" w:type="dxa"/>
            <w:gridSpan w:val="2"/>
            <w:tcBorders>
              <w:top w:val="nil"/>
              <w:left w:val="single" w:color="auto" w:sz="8" w:space="0"/>
              <w:bottom w:val="single" w:color="auto" w:sz="8" w:space="0"/>
              <w:right w:val="nil"/>
            </w:tcBorders>
            <w:shd w:val="clear" w:color="000000" w:fill="FFFFFF"/>
            <w:noWrap/>
            <w:vAlign w:val="bottom"/>
            <w:hideMark/>
          </w:tcPr>
          <w:p w:rsidRPr="00D97399" w:rsidR="00860904" w:rsidP="004106A3" w:rsidRDefault="00860904" w14:paraId="0ED68AE4" w14:textId="77777777">
            <w:pPr>
              <w:spacing w:line="240" w:lineRule="auto"/>
              <w:rPr>
                <w:rFonts w:eastAsia="Times New Roman"/>
                <w:b/>
                <w:bCs/>
                <w:color w:val="000000"/>
                <w:sz w:val="20"/>
                <w:szCs w:val="20"/>
                <w:lang w:eastAsia="es-CO"/>
              </w:rPr>
            </w:pPr>
            <w:r w:rsidRPr="00D97399">
              <w:rPr>
                <w:rFonts w:eastAsia="Times New Roman"/>
                <w:b/>
                <w:bCs/>
                <w:color w:val="000000"/>
                <w:sz w:val="20"/>
                <w:szCs w:val="20"/>
                <w:lang w:eastAsia="es-CO"/>
              </w:rPr>
              <w:t>Total  costo orden</w:t>
            </w:r>
          </w:p>
        </w:tc>
        <w:tc>
          <w:tcPr>
            <w:tcW w:w="972" w:type="dxa"/>
            <w:tcBorders>
              <w:top w:val="nil"/>
              <w:left w:val="nil"/>
              <w:bottom w:val="single" w:color="auto" w:sz="8" w:space="0"/>
              <w:right w:val="nil"/>
            </w:tcBorders>
            <w:shd w:val="clear" w:color="000000" w:fill="FFFFFF"/>
            <w:noWrap/>
            <w:vAlign w:val="bottom"/>
            <w:hideMark/>
          </w:tcPr>
          <w:p w:rsidRPr="00D97399" w:rsidR="00860904" w:rsidP="004106A3" w:rsidRDefault="00860904" w14:paraId="579B1775" w14:textId="28F97D56">
            <w:pPr>
              <w:spacing w:line="240" w:lineRule="auto"/>
              <w:rPr>
                <w:rFonts w:eastAsia="Times New Roman"/>
                <w:b/>
                <w:bCs/>
                <w:color w:val="000000"/>
                <w:sz w:val="20"/>
                <w:szCs w:val="20"/>
                <w:lang w:eastAsia="es-CO"/>
              </w:rPr>
            </w:pPr>
            <w:r w:rsidRPr="00D97399">
              <w:rPr>
                <w:rFonts w:eastAsia="Times New Roman"/>
                <w:b/>
                <w:bCs/>
                <w:color w:val="000000"/>
                <w:sz w:val="20"/>
                <w:szCs w:val="20"/>
                <w:lang w:eastAsia="es-CO"/>
              </w:rPr>
              <w:t xml:space="preserve">    </w:t>
            </w:r>
          </w:p>
        </w:tc>
        <w:tc>
          <w:tcPr>
            <w:tcW w:w="1321" w:type="dxa"/>
            <w:tcBorders>
              <w:top w:val="nil"/>
              <w:left w:val="nil"/>
              <w:bottom w:val="single" w:color="auto" w:sz="8" w:space="0"/>
              <w:right w:val="nil"/>
            </w:tcBorders>
            <w:shd w:val="clear" w:color="000000" w:fill="FFFFFF"/>
            <w:noWrap/>
            <w:vAlign w:val="bottom"/>
            <w:hideMark/>
          </w:tcPr>
          <w:p w:rsidRPr="00D97399" w:rsidR="00860904" w:rsidP="004106A3" w:rsidRDefault="00860904" w14:paraId="73DFBA0B" w14:textId="77777777">
            <w:pPr>
              <w:spacing w:line="240" w:lineRule="auto"/>
              <w:rPr>
                <w:rFonts w:eastAsia="Times New Roman"/>
                <w:b/>
                <w:bCs/>
                <w:color w:val="000000"/>
                <w:sz w:val="20"/>
                <w:szCs w:val="20"/>
                <w:lang w:eastAsia="es-CO"/>
              </w:rPr>
            </w:pPr>
            <w:r w:rsidRPr="00D97399">
              <w:rPr>
                <w:rFonts w:eastAsia="Times New Roman"/>
                <w:b/>
                <w:bCs/>
                <w:color w:val="000000"/>
                <w:sz w:val="20"/>
                <w:szCs w:val="20"/>
                <w:lang w:eastAsia="es-CO"/>
              </w:rPr>
              <w:t>Costo unitario</w:t>
            </w:r>
          </w:p>
        </w:tc>
        <w:tc>
          <w:tcPr>
            <w:tcW w:w="996" w:type="dxa"/>
            <w:tcBorders>
              <w:top w:val="nil"/>
              <w:left w:val="nil"/>
              <w:bottom w:val="single" w:color="auto" w:sz="8" w:space="0"/>
              <w:right w:val="nil"/>
            </w:tcBorders>
            <w:shd w:val="clear" w:color="000000" w:fill="FFFFFF"/>
            <w:noWrap/>
            <w:vAlign w:val="bottom"/>
            <w:hideMark/>
          </w:tcPr>
          <w:p w:rsidRPr="00D97399" w:rsidR="00860904" w:rsidP="004106A3" w:rsidRDefault="00860904" w14:paraId="68F13054" w14:textId="77777777">
            <w:pPr>
              <w:spacing w:line="240" w:lineRule="auto"/>
              <w:rPr>
                <w:rFonts w:eastAsia="Times New Roman"/>
                <w:b/>
                <w:bCs/>
                <w:color w:val="000000"/>
                <w:sz w:val="20"/>
                <w:szCs w:val="20"/>
                <w:lang w:eastAsia="es-CO"/>
              </w:rPr>
            </w:pPr>
            <w:r w:rsidRPr="00D97399">
              <w:rPr>
                <w:rFonts w:eastAsia="Times New Roman"/>
                <w:b/>
                <w:bCs/>
                <w:color w:val="000000"/>
                <w:sz w:val="20"/>
                <w:szCs w:val="20"/>
                <w:lang w:eastAsia="es-CO"/>
              </w:rPr>
              <w:t> </w:t>
            </w:r>
          </w:p>
        </w:tc>
        <w:tc>
          <w:tcPr>
            <w:tcW w:w="1076" w:type="dxa"/>
            <w:tcBorders>
              <w:top w:val="nil"/>
              <w:left w:val="nil"/>
              <w:bottom w:val="single" w:color="auto" w:sz="8" w:space="0"/>
              <w:right w:val="nil"/>
            </w:tcBorders>
            <w:shd w:val="clear" w:color="000000" w:fill="FFFFFF"/>
            <w:noWrap/>
            <w:vAlign w:val="bottom"/>
          </w:tcPr>
          <w:p w:rsidRPr="00D97399" w:rsidR="00860904" w:rsidP="004106A3" w:rsidRDefault="00860904" w14:paraId="07D7FBEF" w14:textId="336F756F">
            <w:pPr>
              <w:spacing w:line="240" w:lineRule="auto"/>
              <w:rPr>
                <w:rFonts w:eastAsia="Times New Roman"/>
                <w:b/>
                <w:bCs/>
                <w:color w:val="000000"/>
                <w:sz w:val="20"/>
                <w:szCs w:val="20"/>
                <w:lang w:eastAsia="es-CO"/>
              </w:rPr>
            </w:pPr>
          </w:p>
        </w:tc>
        <w:tc>
          <w:tcPr>
            <w:tcW w:w="1019" w:type="dxa"/>
            <w:tcBorders>
              <w:top w:val="nil"/>
              <w:left w:val="nil"/>
              <w:bottom w:val="single" w:color="auto" w:sz="8" w:space="0"/>
              <w:right w:val="nil"/>
            </w:tcBorders>
            <w:shd w:val="clear" w:color="000000" w:fill="FFFFFF"/>
            <w:noWrap/>
            <w:vAlign w:val="bottom"/>
            <w:hideMark/>
          </w:tcPr>
          <w:p w:rsidRPr="00D97399" w:rsidR="00860904" w:rsidP="004106A3" w:rsidRDefault="00860904" w14:paraId="03E8A524"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c>
          <w:tcPr>
            <w:tcW w:w="1076" w:type="dxa"/>
            <w:tcBorders>
              <w:top w:val="nil"/>
              <w:left w:val="nil"/>
              <w:bottom w:val="single" w:color="auto" w:sz="8" w:space="0"/>
              <w:right w:val="single" w:color="auto" w:sz="8" w:space="0"/>
            </w:tcBorders>
            <w:shd w:val="clear" w:color="000000" w:fill="FFFFFF"/>
            <w:noWrap/>
            <w:vAlign w:val="bottom"/>
            <w:hideMark/>
          </w:tcPr>
          <w:p w:rsidRPr="00D97399" w:rsidR="00860904" w:rsidP="004106A3" w:rsidRDefault="00860904" w14:paraId="0F141B17" w14:textId="77777777">
            <w:pPr>
              <w:spacing w:line="240" w:lineRule="auto"/>
              <w:rPr>
                <w:rFonts w:eastAsia="Times New Roman"/>
                <w:color w:val="000000"/>
                <w:sz w:val="20"/>
                <w:szCs w:val="20"/>
                <w:lang w:eastAsia="es-CO"/>
              </w:rPr>
            </w:pPr>
            <w:r w:rsidRPr="00D97399">
              <w:rPr>
                <w:rFonts w:eastAsia="Times New Roman"/>
                <w:color w:val="000000"/>
                <w:sz w:val="20"/>
                <w:szCs w:val="20"/>
                <w:lang w:eastAsia="es-CO"/>
              </w:rPr>
              <w:t> </w:t>
            </w:r>
          </w:p>
        </w:tc>
      </w:tr>
    </w:tbl>
    <w:p w:rsidR="009232B6" w:rsidP="00D56EA3" w:rsidRDefault="006B2A44" w14:paraId="0A541B08" w14:textId="35B29F5D">
      <w:pPr>
        <w:ind w:firstLine="709"/>
        <w:jc w:val="both"/>
        <w:rPr>
          <w:sz w:val="20"/>
          <w:szCs w:val="20"/>
        </w:rPr>
      </w:pPr>
      <w:r w:rsidRPr="006B2A44">
        <w:rPr>
          <w:sz w:val="20"/>
          <w:szCs w:val="20"/>
        </w:rPr>
        <w:t>Nota. Guarnizo Cuellar y Cárdenas</w:t>
      </w:r>
      <w:r w:rsidR="005F0C74">
        <w:rPr>
          <w:sz w:val="20"/>
          <w:szCs w:val="20"/>
        </w:rPr>
        <w:t xml:space="preserve"> (</w:t>
      </w:r>
      <w:r w:rsidRPr="006B2A44">
        <w:rPr>
          <w:sz w:val="20"/>
          <w:szCs w:val="20"/>
        </w:rPr>
        <w:t>2015</w:t>
      </w:r>
      <w:r w:rsidR="005F0C74">
        <w:rPr>
          <w:sz w:val="20"/>
          <w:szCs w:val="20"/>
        </w:rPr>
        <w:t xml:space="preserve">). </w:t>
      </w:r>
    </w:p>
    <w:p w:rsidR="00335E19" w:rsidP="00D56EA3" w:rsidRDefault="00335E19" w14:paraId="7FEB03F2" w14:textId="5BED5E19">
      <w:pPr>
        <w:ind w:firstLine="709"/>
        <w:jc w:val="both"/>
        <w:rPr>
          <w:sz w:val="20"/>
          <w:szCs w:val="20"/>
        </w:rPr>
      </w:pPr>
    </w:p>
    <w:p w:rsidRPr="00BE6BF2" w:rsidR="00451F36" w:rsidP="00BE6BF2" w:rsidRDefault="00451F36" w14:paraId="0D19EF6C" w14:textId="363C4FCF">
      <w:pPr>
        <w:pStyle w:val="Prrafodelista"/>
        <w:numPr>
          <w:ilvl w:val="2"/>
          <w:numId w:val="18"/>
        </w:numPr>
        <w:pBdr>
          <w:top w:val="nil"/>
          <w:left w:val="nil"/>
          <w:bottom w:val="nil"/>
          <w:right w:val="nil"/>
          <w:between w:val="nil"/>
        </w:pBdr>
        <w:ind w:left="1145"/>
        <w:rPr>
          <w:bCs/>
          <w:i/>
          <w:sz w:val="20"/>
          <w:szCs w:val="20"/>
        </w:rPr>
      </w:pPr>
      <w:r w:rsidRPr="00BE6BF2">
        <w:rPr>
          <w:bCs/>
          <w:i/>
          <w:sz w:val="20"/>
          <w:szCs w:val="20"/>
        </w:rPr>
        <w:t>Características</w:t>
      </w:r>
    </w:p>
    <w:p w:rsidR="00451F36" w:rsidP="00D56EA3" w:rsidRDefault="00451F36" w14:paraId="02F0531D" w14:textId="77777777">
      <w:pPr>
        <w:ind w:firstLine="709"/>
        <w:jc w:val="both"/>
        <w:rPr>
          <w:sz w:val="20"/>
          <w:szCs w:val="20"/>
        </w:rPr>
      </w:pPr>
    </w:p>
    <w:p w:rsidR="00451F36" w:rsidP="00993ADE" w:rsidRDefault="00451F36" w14:paraId="200796E3" w14:textId="5300718A">
      <w:pPr>
        <w:jc w:val="both"/>
        <w:rPr>
          <w:sz w:val="20"/>
          <w:szCs w:val="20"/>
        </w:rPr>
      </w:pPr>
      <w:r>
        <w:rPr>
          <w:sz w:val="20"/>
          <w:szCs w:val="20"/>
        </w:rPr>
        <w:t>Las ordenes de producción preceden el inicio del ciclo productivo, por lo que su emisión resulta un requisito previo. En ellas se consigna información relevante como las unidades a producir, su identificación y el número consecutivo de la orden con el fin de establecer prioridades. Las siguientes son algunas de las características más importantes de estas:</w:t>
      </w:r>
    </w:p>
    <w:p w:rsidR="00451F36" w:rsidP="00D56EA3" w:rsidRDefault="00451F36" w14:paraId="5310AA1A" w14:textId="415A81A9">
      <w:pPr>
        <w:ind w:firstLine="709"/>
        <w:jc w:val="both"/>
        <w:rPr>
          <w:sz w:val="20"/>
          <w:szCs w:val="20"/>
        </w:rPr>
      </w:pPr>
    </w:p>
    <w:p w:rsidR="00451F36" w:rsidP="00451F36" w:rsidRDefault="00451F36" w14:paraId="482CFE8B" w14:textId="2591C056">
      <w:pPr>
        <w:pStyle w:val="Prrafodelista"/>
        <w:numPr>
          <w:ilvl w:val="0"/>
          <w:numId w:val="11"/>
        </w:numPr>
        <w:jc w:val="both"/>
        <w:rPr>
          <w:sz w:val="20"/>
          <w:szCs w:val="20"/>
        </w:rPr>
      </w:pPr>
      <w:r>
        <w:rPr>
          <w:sz w:val="20"/>
          <w:szCs w:val="20"/>
        </w:rPr>
        <w:t xml:space="preserve">Se espera estimar un costo de producción distinto para cada pedido, por lo que es común ver la aplicación de este tipo de metodologías en unidades productivas que no mantienen una línea de producción estandarizada o permanente. </w:t>
      </w:r>
    </w:p>
    <w:p w:rsidR="00451F36" w:rsidP="00451F36" w:rsidRDefault="00451F36" w14:paraId="638C6FBE" w14:textId="77777777">
      <w:pPr>
        <w:pStyle w:val="Prrafodelista"/>
        <w:ind w:left="1069"/>
        <w:jc w:val="both"/>
        <w:rPr>
          <w:sz w:val="20"/>
          <w:szCs w:val="20"/>
        </w:rPr>
      </w:pPr>
    </w:p>
    <w:p w:rsidR="00451F36" w:rsidP="00451F36" w:rsidRDefault="00451F36" w14:paraId="147D4A22" w14:textId="2D21B5E1">
      <w:pPr>
        <w:pStyle w:val="Prrafodelista"/>
        <w:numPr>
          <w:ilvl w:val="0"/>
          <w:numId w:val="11"/>
        </w:numPr>
        <w:jc w:val="both"/>
        <w:rPr>
          <w:sz w:val="20"/>
          <w:szCs w:val="20"/>
        </w:rPr>
      </w:pPr>
      <w:r>
        <w:rPr>
          <w:sz w:val="20"/>
          <w:szCs w:val="20"/>
        </w:rPr>
        <w:t>Se hace necesaria una planificación previo inicio de la producción, puesto que el alistamiento del material y el diligenciamiento de la orden de producción varía de acuerdo con las unidades que se esperan producir</w:t>
      </w:r>
      <w:r w:rsidR="00C2363B">
        <w:rPr>
          <w:sz w:val="20"/>
          <w:szCs w:val="20"/>
        </w:rPr>
        <w:t>.</w:t>
      </w:r>
    </w:p>
    <w:p w:rsidRPr="00451F36" w:rsidR="00451F36" w:rsidP="00451F36" w:rsidRDefault="00451F36" w14:paraId="1F41B6F3" w14:textId="77777777">
      <w:pPr>
        <w:pStyle w:val="Prrafodelista"/>
        <w:rPr>
          <w:sz w:val="20"/>
          <w:szCs w:val="20"/>
        </w:rPr>
      </w:pPr>
    </w:p>
    <w:p w:rsidR="00451F36" w:rsidP="00451F36" w:rsidRDefault="00451F36" w14:paraId="7B379AFC" w14:textId="6CECC42E">
      <w:pPr>
        <w:pStyle w:val="Prrafodelista"/>
        <w:numPr>
          <w:ilvl w:val="0"/>
          <w:numId w:val="11"/>
        </w:numPr>
        <w:jc w:val="both"/>
        <w:rPr>
          <w:sz w:val="20"/>
          <w:szCs w:val="20"/>
        </w:rPr>
      </w:pPr>
      <w:r>
        <w:rPr>
          <w:sz w:val="20"/>
          <w:szCs w:val="20"/>
        </w:rPr>
        <w:t>La producción requiere de un pedido previo, lo que implica, que si no se efectúan ventas, los niveles de producción se reducirán al mínimo. El trabajo por encargo suele optimizar en costos de bodegaje o almacenamiento, pero los costos se pueden ver castigados por la capacidad ociosa de la planta.</w:t>
      </w:r>
    </w:p>
    <w:p w:rsidRPr="00451F36" w:rsidR="00451F36" w:rsidP="00451F36" w:rsidRDefault="00451F36" w14:paraId="700766ED" w14:textId="77777777">
      <w:pPr>
        <w:pStyle w:val="Prrafodelista"/>
        <w:rPr>
          <w:sz w:val="20"/>
          <w:szCs w:val="20"/>
        </w:rPr>
      </w:pPr>
    </w:p>
    <w:p w:rsidRPr="00BE6BF2" w:rsidR="00451F36" w:rsidP="00BE6BF2" w:rsidRDefault="00451F36" w14:paraId="1D91477D" w14:textId="62812BF4">
      <w:pPr>
        <w:pStyle w:val="Prrafodelista"/>
        <w:numPr>
          <w:ilvl w:val="2"/>
          <w:numId w:val="19"/>
        </w:numPr>
        <w:pBdr>
          <w:top w:val="nil"/>
          <w:left w:val="nil"/>
          <w:bottom w:val="nil"/>
          <w:right w:val="nil"/>
          <w:between w:val="nil"/>
        </w:pBdr>
        <w:ind w:left="1145"/>
        <w:rPr>
          <w:bCs/>
          <w:i/>
          <w:sz w:val="20"/>
          <w:szCs w:val="20"/>
        </w:rPr>
      </w:pPr>
      <w:r w:rsidRPr="00BE6BF2">
        <w:rPr>
          <w:bCs/>
          <w:i/>
          <w:sz w:val="20"/>
          <w:szCs w:val="20"/>
        </w:rPr>
        <w:t>Diligenciamiento</w:t>
      </w:r>
    </w:p>
    <w:p w:rsidR="00451F36" w:rsidP="00451F36" w:rsidRDefault="00451F36" w14:paraId="522EFF5D" w14:textId="4403DB64">
      <w:pPr>
        <w:jc w:val="both"/>
        <w:rPr>
          <w:sz w:val="20"/>
          <w:szCs w:val="20"/>
        </w:rPr>
      </w:pPr>
    </w:p>
    <w:p w:rsidR="00451F36" w:rsidP="00993ADE" w:rsidRDefault="00343086" w14:paraId="71D3A185" w14:textId="5880D83A">
      <w:pPr>
        <w:pStyle w:val="Prrafodelista"/>
        <w:ind w:left="0"/>
        <w:jc w:val="both"/>
        <w:rPr>
          <w:sz w:val="20"/>
          <w:szCs w:val="20"/>
        </w:rPr>
      </w:pPr>
      <w:r>
        <w:rPr>
          <w:sz w:val="20"/>
          <w:szCs w:val="20"/>
        </w:rPr>
        <w:t>Al diligenciar la orden de producción, se espera que los insumos estimados sean los suficientes para dar cumplimiento con la demanda del cliente. Gracias a esto, se minimizan los costos de almacenaje, caducidad u obsolescencia. Una vez definidos los insumos, se les asigna un valor para calcular el costo total de la orden de producción, y de forma derivada, obtener el costo unitario.</w:t>
      </w:r>
    </w:p>
    <w:p w:rsidR="00343086" w:rsidP="00343086" w:rsidRDefault="00343086" w14:paraId="61F40109" w14:textId="68D8998C">
      <w:pPr>
        <w:pStyle w:val="Prrafodelista"/>
        <w:ind w:left="0" w:firstLine="709"/>
        <w:jc w:val="both"/>
        <w:rPr>
          <w:sz w:val="20"/>
          <w:szCs w:val="20"/>
        </w:rPr>
      </w:pPr>
    </w:p>
    <w:p w:rsidR="00343086" w:rsidP="00993ADE" w:rsidRDefault="00343086" w14:paraId="0186782B" w14:textId="40418B60">
      <w:pPr>
        <w:pStyle w:val="Prrafodelista"/>
        <w:ind w:left="0"/>
        <w:jc w:val="both"/>
        <w:rPr>
          <w:sz w:val="20"/>
          <w:szCs w:val="20"/>
        </w:rPr>
      </w:pPr>
      <w:r>
        <w:rPr>
          <w:sz w:val="20"/>
          <w:szCs w:val="20"/>
        </w:rPr>
        <w:t>Para ilustrar el diligenciamiento de una orden de producción, se presenta la siguiente situación: se solicita por medio de la orden de producción 53, 4</w:t>
      </w:r>
      <w:r w:rsidR="009D4CE7">
        <w:rPr>
          <w:sz w:val="20"/>
          <w:szCs w:val="20"/>
        </w:rPr>
        <w:t>.0</w:t>
      </w:r>
      <w:r>
        <w:rPr>
          <w:sz w:val="20"/>
          <w:szCs w:val="20"/>
        </w:rPr>
        <w:t>00 litros de leche en una granja pecuaria para cumplir con los pedidos semanales producto de las ventas efectuadas por el área comercial. Para efectos prácticos, se cuenta con un solo operario y las ordenes son de periodicidad semanal. La siguiente es la discriminación de los costos</w:t>
      </w:r>
      <w:r w:rsidR="002F2EBA">
        <w:rPr>
          <w:sz w:val="20"/>
          <w:szCs w:val="20"/>
        </w:rPr>
        <w:t>:</w:t>
      </w:r>
      <w:r>
        <w:rPr>
          <w:sz w:val="20"/>
          <w:szCs w:val="20"/>
        </w:rPr>
        <w:t xml:space="preserve"> </w:t>
      </w:r>
    </w:p>
    <w:p w:rsidR="00343086" w:rsidP="00343086" w:rsidRDefault="00343086" w14:paraId="4864A8A1" w14:textId="77777777">
      <w:pPr>
        <w:pStyle w:val="Prrafodelista"/>
        <w:ind w:left="0" w:firstLine="709"/>
        <w:jc w:val="both"/>
        <w:rPr>
          <w:sz w:val="20"/>
          <w:szCs w:val="20"/>
        </w:rPr>
      </w:pPr>
    </w:p>
    <w:p w:rsidR="00343086" w:rsidP="00C2363B" w:rsidRDefault="00343086" w14:paraId="551BEF4E" w14:textId="091ECF6C">
      <w:pPr>
        <w:pStyle w:val="Prrafodelista"/>
        <w:ind w:left="0" w:firstLine="709"/>
        <w:jc w:val="both"/>
        <w:rPr>
          <w:sz w:val="20"/>
          <w:szCs w:val="20"/>
        </w:rPr>
      </w:pPr>
      <w:r w:rsidRPr="002D20F1">
        <w:rPr>
          <w:b/>
          <w:sz w:val="20"/>
          <w:szCs w:val="20"/>
        </w:rPr>
        <w:t>Materia prima:</w:t>
      </w:r>
      <w:r w:rsidR="00C2363B">
        <w:rPr>
          <w:b/>
          <w:sz w:val="20"/>
          <w:szCs w:val="20"/>
        </w:rPr>
        <w:t xml:space="preserve"> </w:t>
      </w:r>
      <w:r w:rsidRPr="00C2363B" w:rsidR="00C2363B">
        <w:rPr>
          <w:sz w:val="20"/>
          <w:szCs w:val="20"/>
        </w:rPr>
        <w:t>s</w:t>
      </w:r>
      <w:r>
        <w:rPr>
          <w:sz w:val="20"/>
          <w:szCs w:val="20"/>
        </w:rPr>
        <w:t xml:space="preserve">e estima que las vacas consumen </w:t>
      </w:r>
      <w:r w:rsidR="009D4CE7">
        <w:rPr>
          <w:sz w:val="20"/>
          <w:szCs w:val="20"/>
        </w:rPr>
        <w:t>3</w:t>
      </w:r>
      <w:r w:rsidR="00C2363B">
        <w:rPr>
          <w:sz w:val="20"/>
          <w:szCs w:val="20"/>
        </w:rPr>
        <w:t xml:space="preserve"> k</w:t>
      </w:r>
      <w:r>
        <w:rPr>
          <w:sz w:val="20"/>
          <w:szCs w:val="20"/>
        </w:rPr>
        <w:t xml:space="preserve">ilogramos de concentrado </w:t>
      </w:r>
      <w:r w:rsidR="009D4CE7">
        <w:rPr>
          <w:sz w:val="20"/>
          <w:szCs w:val="20"/>
        </w:rPr>
        <w:t xml:space="preserve">diario y producen </w:t>
      </w:r>
      <w:r w:rsidR="005D4929">
        <w:rPr>
          <w:sz w:val="20"/>
          <w:szCs w:val="20"/>
        </w:rPr>
        <w:t>1</w:t>
      </w:r>
      <w:r w:rsidR="009D4CE7">
        <w:rPr>
          <w:sz w:val="20"/>
          <w:szCs w:val="20"/>
        </w:rPr>
        <w:t xml:space="preserve">0 litros de leche en ese mismo periodo de tiempo. </w:t>
      </w:r>
      <w:r w:rsidR="00C2363B">
        <w:rPr>
          <w:sz w:val="20"/>
          <w:szCs w:val="20"/>
        </w:rPr>
        <w:t>L</w:t>
      </w:r>
      <w:r>
        <w:rPr>
          <w:sz w:val="20"/>
          <w:szCs w:val="20"/>
        </w:rPr>
        <w:t>a compra</w:t>
      </w:r>
      <w:r w:rsidR="009D4CE7">
        <w:rPr>
          <w:sz w:val="20"/>
          <w:szCs w:val="20"/>
        </w:rPr>
        <w:t xml:space="preserve"> </w:t>
      </w:r>
      <w:r>
        <w:rPr>
          <w:sz w:val="20"/>
          <w:szCs w:val="20"/>
        </w:rPr>
        <w:t>se efectúa de forma mensual a un proveedor que la ofrece a un valor de $</w:t>
      </w:r>
      <w:r w:rsidR="00C2363B">
        <w:rPr>
          <w:sz w:val="20"/>
          <w:szCs w:val="20"/>
        </w:rPr>
        <w:t>1.500 por k</w:t>
      </w:r>
      <w:r w:rsidR="009D4CE7">
        <w:rPr>
          <w:sz w:val="20"/>
          <w:szCs w:val="20"/>
        </w:rPr>
        <w:t>ilogramo</w:t>
      </w:r>
      <w:r>
        <w:rPr>
          <w:sz w:val="20"/>
          <w:szCs w:val="20"/>
        </w:rPr>
        <w:t>, incluida la entrega en la granja.</w:t>
      </w:r>
      <w:r w:rsidR="003952F6">
        <w:rPr>
          <w:sz w:val="20"/>
          <w:szCs w:val="20"/>
        </w:rPr>
        <w:t xml:space="preserve"> Si cada vaca puede producir </w:t>
      </w:r>
      <w:r w:rsidR="005D4929">
        <w:rPr>
          <w:sz w:val="20"/>
          <w:szCs w:val="20"/>
        </w:rPr>
        <w:t>7</w:t>
      </w:r>
      <w:r w:rsidR="003952F6">
        <w:rPr>
          <w:sz w:val="20"/>
          <w:szCs w:val="20"/>
        </w:rPr>
        <w:t xml:space="preserve">0 litros semanales, se requerirá de la producción de </w:t>
      </w:r>
      <w:r w:rsidR="005D4929">
        <w:rPr>
          <w:sz w:val="20"/>
          <w:szCs w:val="20"/>
        </w:rPr>
        <w:t>5</w:t>
      </w:r>
      <w:r w:rsidR="00ED6007">
        <w:rPr>
          <w:sz w:val="20"/>
          <w:szCs w:val="20"/>
        </w:rPr>
        <w:t>8</w:t>
      </w:r>
      <w:r w:rsidR="003952F6">
        <w:rPr>
          <w:sz w:val="20"/>
          <w:szCs w:val="20"/>
        </w:rPr>
        <w:t xml:space="preserve"> animales para cubrir este pedido, y por lo tanto, de </w:t>
      </w:r>
      <w:r w:rsidR="00ED6007">
        <w:rPr>
          <w:sz w:val="20"/>
          <w:szCs w:val="20"/>
        </w:rPr>
        <w:t>1.218</w:t>
      </w:r>
      <w:r w:rsidR="003952F6">
        <w:rPr>
          <w:sz w:val="20"/>
          <w:szCs w:val="20"/>
        </w:rPr>
        <w:t xml:space="preserve"> kg de concentrado</w:t>
      </w:r>
      <w:r w:rsidR="00D72A0C">
        <w:rPr>
          <w:sz w:val="20"/>
          <w:szCs w:val="20"/>
        </w:rPr>
        <w:t xml:space="preserve">. </w:t>
      </w:r>
    </w:p>
    <w:p w:rsidR="00343086" w:rsidP="00343086" w:rsidRDefault="00343086" w14:paraId="5CAA2432" w14:textId="77777777">
      <w:pPr>
        <w:pStyle w:val="Prrafodelista"/>
        <w:ind w:left="0" w:firstLine="709"/>
        <w:jc w:val="both"/>
        <w:rPr>
          <w:sz w:val="20"/>
          <w:szCs w:val="20"/>
        </w:rPr>
      </w:pPr>
    </w:p>
    <w:p w:rsidR="00343086" w:rsidP="00993ADE" w:rsidRDefault="00D85897" w14:paraId="5887838C" w14:textId="16E157BE">
      <w:pPr>
        <w:pStyle w:val="Prrafodelista"/>
        <w:ind w:left="0"/>
        <w:jc w:val="both"/>
        <w:rPr>
          <w:sz w:val="20"/>
          <w:szCs w:val="20"/>
        </w:rPr>
      </w:pPr>
      <w:r>
        <w:rPr>
          <w:sz w:val="20"/>
          <w:szCs w:val="20"/>
        </w:rPr>
        <w:t xml:space="preserve">Además del pastoreo y el concentrado, las vacas requieren de una suplementación en sales minerales con alto contenido nutricional. Así, la unidad productiva suministra </w:t>
      </w:r>
      <w:r w:rsidR="009E13AF">
        <w:rPr>
          <w:sz w:val="20"/>
          <w:szCs w:val="20"/>
        </w:rPr>
        <w:t>1</w:t>
      </w:r>
      <w:r>
        <w:rPr>
          <w:sz w:val="20"/>
          <w:szCs w:val="20"/>
        </w:rPr>
        <w:t xml:space="preserve"> </w:t>
      </w:r>
      <w:r w:rsidR="00F64A18">
        <w:rPr>
          <w:sz w:val="20"/>
          <w:szCs w:val="20"/>
        </w:rPr>
        <w:t>k</w:t>
      </w:r>
      <w:r>
        <w:rPr>
          <w:sz w:val="20"/>
          <w:szCs w:val="20"/>
        </w:rPr>
        <w:t>ilogramo de sales minerales semanales a cada vaca productora. El proveedor ofrece este producto a un valor de $ 2.000 por cada kilogramo.</w:t>
      </w:r>
    </w:p>
    <w:p w:rsidR="00343086" w:rsidP="00343086" w:rsidRDefault="00343086" w14:paraId="09180C0A" w14:textId="7A929CF8">
      <w:pPr>
        <w:pStyle w:val="Prrafodelista"/>
        <w:ind w:left="0" w:firstLine="709"/>
        <w:jc w:val="both"/>
        <w:rPr>
          <w:sz w:val="20"/>
          <w:szCs w:val="20"/>
        </w:rPr>
      </w:pPr>
    </w:p>
    <w:p w:rsidRPr="00451F36" w:rsidR="00343086" w:rsidP="00C2363B" w:rsidRDefault="00343086" w14:paraId="1247165B" w14:textId="317365C5">
      <w:pPr>
        <w:pStyle w:val="Prrafodelista"/>
        <w:ind w:left="0" w:firstLine="709"/>
        <w:jc w:val="both"/>
        <w:rPr>
          <w:sz w:val="20"/>
          <w:szCs w:val="20"/>
        </w:rPr>
      </w:pPr>
      <w:r w:rsidRPr="002D20F1">
        <w:rPr>
          <w:b/>
          <w:sz w:val="20"/>
          <w:szCs w:val="20"/>
        </w:rPr>
        <w:t>Mano de obra:</w:t>
      </w:r>
      <w:r w:rsidR="00C2363B">
        <w:rPr>
          <w:b/>
          <w:sz w:val="20"/>
          <w:szCs w:val="20"/>
        </w:rPr>
        <w:t xml:space="preserve"> </w:t>
      </w:r>
      <w:r w:rsidRPr="00C2363B" w:rsidR="00C2363B">
        <w:rPr>
          <w:sz w:val="20"/>
          <w:szCs w:val="20"/>
        </w:rPr>
        <w:t>l</w:t>
      </w:r>
      <w:r>
        <w:rPr>
          <w:bCs/>
          <w:sz w:val="20"/>
          <w:szCs w:val="20"/>
        </w:rPr>
        <w:t>a granja cuenta con un solo operario cuyo salario básico es de $</w:t>
      </w:r>
      <w:r w:rsidR="00C2363B">
        <w:rPr>
          <w:bCs/>
          <w:sz w:val="20"/>
          <w:szCs w:val="20"/>
        </w:rPr>
        <w:t xml:space="preserve"> </w:t>
      </w:r>
      <w:r>
        <w:rPr>
          <w:bCs/>
          <w:sz w:val="20"/>
          <w:szCs w:val="20"/>
        </w:rPr>
        <w:t>1.000.000, adicionalmente cuenta con las prestaciones de ley equivalentes a un 30 % del ingreso básico, también se debe cancelar la seguridad social a las entidades correspondientes por un valor equivalente al 20</w:t>
      </w:r>
      <w:r w:rsidR="00C2363B">
        <w:rPr>
          <w:bCs/>
          <w:sz w:val="20"/>
          <w:szCs w:val="20"/>
        </w:rPr>
        <w:t xml:space="preserve"> </w:t>
      </w:r>
      <w:r>
        <w:rPr>
          <w:bCs/>
          <w:sz w:val="20"/>
          <w:szCs w:val="20"/>
        </w:rPr>
        <w:t>% del salario. Dado que la orden de producción se lleva a cabo en una semana, el costo del empleado debe tomarse de manera proporcional (una cuarta parte del salario)</w:t>
      </w:r>
      <w:r w:rsidR="00C2363B">
        <w:rPr>
          <w:bCs/>
          <w:sz w:val="20"/>
          <w:szCs w:val="20"/>
        </w:rPr>
        <w:t>.</w:t>
      </w:r>
    </w:p>
    <w:p w:rsidR="00451F36" w:rsidP="00D56EA3" w:rsidRDefault="00451F36" w14:paraId="18C61985" w14:textId="77777777">
      <w:pPr>
        <w:ind w:firstLine="709"/>
        <w:jc w:val="both"/>
        <w:rPr>
          <w:sz w:val="20"/>
          <w:szCs w:val="20"/>
        </w:rPr>
      </w:pPr>
    </w:p>
    <w:p w:rsidR="00343086" w:rsidP="00C2363B" w:rsidRDefault="00343086" w14:paraId="1658E93B" w14:textId="2E054DC6">
      <w:pPr>
        <w:ind w:firstLine="709"/>
        <w:jc w:val="both"/>
        <w:rPr>
          <w:sz w:val="20"/>
          <w:szCs w:val="20"/>
        </w:rPr>
      </w:pPr>
      <w:r w:rsidRPr="002D20F1">
        <w:rPr>
          <w:b/>
          <w:sz w:val="20"/>
          <w:szCs w:val="20"/>
        </w:rPr>
        <w:t>Costos indirectos:</w:t>
      </w:r>
      <w:r w:rsidR="00C2363B">
        <w:rPr>
          <w:b/>
          <w:sz w:val="20"/>
          <w:szCs w:val="20"/>
        </w:rPr>
        <w:t xml:space="preserve"> </w:t>
      </w:r>
      <w:r w:rsidRPr="00C2363B" w:rsidR="00C2363B">
        <w:rPr>
          <w:sz w:val="20"/>
          <w:szCs w:val="20"/>
        </w:rPr>
        <w:t>l</w:t>
      </w:r>
      <w:r>
        <w:rPr>
          <w:sz w:val="20"/>
          <w:szCs w:val="20"/>
        </w:rPr>
        <w:t xml:space="preserve">os costos indirectos mensuales de la granja son los siguientes: </w:t>
      </w:r>
      <w:r>
        <w:rPr>
          <w:bCs/>
          <w:sz w:val="20"/>
          <w:szCs w:val="20"/>
        </w:rPr>
        <w:t xml:space="preserve">por concepto de aseo y desinfección de la granja: $ </w:t>
      </w:r>
      <w:r w:rsidR="00326090">
        <w:rPr>
          <w:bCs/>
          <w:sz w:val="20"/>
          <w:szCs w:val="20"/>
        </w:rPr>
        <w:t>1.5</w:t>
      </w:r>
      <w:r>
        <w:rPr>
          <w:bCs/>
          <w:sz w:val="20"/>
          <w:szCs w:val="20"/>
        </w:rPr>
        <w:t>00.000, el pago de servicios públicos (agua y luz) es en promedio de</w:t>
      </w:r>
      <w:r w:rsidR="00C2363B">
        <w:rPr>
          <w:bCs/>
          <w:sz w:val="20"/>
          <w:szCs w:val="20"/>
        </w:rPr>
        <w:t xml:space="preserve"> $</w:t>
      </w:r>
      <w:r>
        <w:rPr>
          <w:bCs/>
          <w:sz w:val="20"/>
          <w:szCs w:val="20"/>
        </w:rPr>
        <w:t xml:space="preserve"> </w:t>
      </w:r>
      <w:r w:rsidR="00326090">
        <w:rPr>
          <w:bCs/>
          <w:sz w:val="20"/>
          <w:szCs w:val="20"/>
        </w:rPr>
        <w:t>4</w:t>
      </w:r>
      <w:r>
        <w:rPr>
          <w:bCs/>
          <w:sz w:val="20"/>
          <w:szCs w:val="20"/>
        </w:rPr>
        <w:t xml:space="preserve">00.000 y </w:t>
      </w:r>
      <w:r w:rsidR="00CA5799">
        <w:rPr>
          <w:bCs/>
          <w:sz w:val="20"/>
          <w:szCs w:val="20"/>
        </w:rPr>
        <w:t xml:space="preserve">por último, </w:t>
      </w:r>
      <w:r>
        <w:rPr>
          <w:bCs/>
          <w:sz w:val="20"/>
          <w:szCs w:val="20"/>
        </w:rPr>
        <w:t xml:space="preserve">el costo de la </w:t>
      </w:r>
      <w:r w:rsidR="00CA5799">
        <w:rPr>
          <w:bCs/>
          <w:sz w:val="20"/>
          <w:szCs w:val="20"/>
        </w:rPr>
        <w:t>medicación</w:t>
      </w:r>
      <w:r>
        <w:rPr>
          <w:bCs/>
          <w:sz w:val="20"/>
          <w:szCs w:val="20"/>
        </w:rPr>
        <w:t xml:space="preserve"> </w:t>
      </w:r>
      <w:r w:rsidR="00CA5799">
        <w:rPr>
          <w:bCs/>
          <w:sz w:val="20"/>
          <w:szCs w:val="20"/>
        </w:rPr>
        <w:t>y tratamiento veterinario</w:t>
      </w:r>
      <w:r>
        <w:rPr>
          <w:bCs/>
          <w:sz w:val="20"/>
          <w:szCs w:val="20"/>
        </w:rPr>
        <w:t xml:space="preserve"> asciende a $ </w:t>
      </w:r>
      <w:r w:rsidR="00326090">
        <w:rPr>
          <w:bCs/>
          <w:sz w:val="20"/>
          <w:szCs w:val="20"/>
        </w:rPr>
        <w:t>8</w:t>
      </w:r>
      <w:r>
        <w:rPr>
          <w:bCs/>
          <w:sz w:val="20"/>
          <w:szCs w:val="20"/>
        </w:rPr>
        <w:t>0</w:t>
      </w:r>
      <w:r w:rsidR="00CA5799">
        <w:rPr>
          <w:bCs/>
          <w:sz w:val="20"/>
          <w:szCs w:val="20"/>
        </w:rPr>
        <w:t>0</w:t>
      </w:r>
      <w:r>
        <w:rPr>
          <w:bCs/>
          <w:sz w:val="20"/>
          <w:szCs w:val="20"/>
        </w:rPr>
        <w:t>.000.</w:t>
      </w:r>
      <w:r w:rsidR="00A87999">
        <w:rPr>
          <w:bCs/>
          <w:sz w:val="20"/>
          <w:szCs w:val="20"/>
        </w:rPr>
        <w:t xml:space="preserve"> Al igual que con la mano de obra, se debe practicar la proporción para una sola semana de producción</w:t>
      </w:r>
      <w:r w:rsidR="002F2EBA">
        <w:rPr>
          <w:bCs/>
          <w:sz w:val="20"/>
          <w:szCs w:val="20"/>
        </w:rPr>
        <w:t xml:space="preserve">, ver </w:t>
      </w:r>
      <w:r w:rsidRPr="00C2363B" w:rsidR="002F2EBA">
        <w:rPr>
          <w:bCs/>
          <w:sz w:val="20"/>
          <w:szCs w:val="20"/>
        </w:rPr>
        <w:t>tabla 12</w:t>
      </w:r>
      <w:r w:rsidRPr="00C2363B" w:rsidR="00A87999">
        <w:rPr>
          <w:bCs/>
          <w:sz w:val="20"/>
          <w:szCs w:val="20"/>
        </w:rPr>
        <w:t>.</w:t>
      </w:r>
    </w:p>
    <w:p w:rsidR="00451F36" w:rsidP="00D56EA3" w:rsidRDefault="00451F36" w14:paraId="6715858B" w14:textId="77777777">
      <w:pPr>
        <w:ind w:firstLine="709"/>
        <w:jc w:val="both"/>
        <w:rPr>
          <w:sz w:val="20"/>
          <w:szCs w:val="20"/>
        </w:rPr>
      </w:pPr>
    </w:p>
    <w:p w:rsidR="00B425B9" w:rsidP="002F2EBA" w:rsidRDefault="00B425B9" w14:paraId="3CDFC201" w14:textId="463815F0">
      <w:pPr>
        <w:jc w:val="both"/>
        <w:rPr>
          <w:b/>
          <w:bCs/>
          <w:sz w:val="20"/>
          <w:szCs w:val="20"/>
        </w:rPr>
      </w:pPr>
      <w:r>
        <w:rPr>
          <w:b/>
          <w:bCs/>
          <w:sz w:val="20"/>
          <w:szCs w:val="20"/>
        </w:rPr>
        <w:t xml:space="preserve">Tabla </w:t>
      </w:r>
      <w:r w:rsidR="00C5368C">
        <w:rPr>
          <w:b/>
          <w:bCs/>
          <w:sz w:val="20"/>
          <w:szCs w:val="20"/>
        </w:rPr>
        <w:t>1</w:t>
      </w:r>
      <w:r w:rsidR="00C2363B">
        <w:rPr>
          <w:b/>
          <w:bCs/>
          <w:sz w:val="20"/>
          <w:szCs w:val="20"/>
        </w:rPr>
        <w:t>2</w:t>
      </w:r>
    </w:p>
    <w:p w:rsidR="00B425B9" w:rsidP="002F2EBA" w:rsidRDefault="00B425B9" w14:paraId="6F2282E4" w14:textId="77777777">
      <w:pPr>
        <w:jc w:val="both"/>
        <w:rPr>
          <w:i/>
          <w:iCs/>
          <w:sz w:val="20"/>
          <w:szCs w:val="20"/>
        </w:rPr>
      </w:pPr>
      <w:r>
        <w:rPr>
          <w:i/>
          <w:iCs/>
          <w:sz w:val="20"/>
          <w:szCs w:val="20"/>
        </w:rPr>
        <w:t>Ejemplo de orden de producción</w:t>
      </w:r>
    </w:p>
    <w:p w:rsidR="00B425B9" w:rsidP="00B425B9" w:rsidRDefault="00B425B9" w14:paraId="1A045F90" w14:textId="77777777">
      <w:pPr>
        <w:pBdr>
          <w:top w:val="nil"/>
          <w:left w:val="nil"/>
          <w:bottom w:val="nil"/>
          <w:right w:val="nil"/>
          <w:between w:val="nil"/>
        </w:pBdr>
        <w:rPr>
          <w:bCs/>
          <w:sz w:val="20"/>
          <w:szCs w:val="20"/>
        </w:rPr>
      </w:pPr>
    </w:p>
    <w:tbl>
      <w:tblPr>
        <w:tblW w:w="8140" w:type="dxa"/>
        <w:jc w:val="center"/>
        <w:tblCellMar>
          <w:left w:w="70" w:type="dxa"/>
          <w:right w:w="70" w:type="dxa"/>
        </w:tblCellMar>
        <w:tblLook w:val="04A0" w:firstRow="1" w:lastRow="0" w:firstColumn="1" w:lastColumn="0" w:noHBand="0" w:noVBand="1"/>
      </w:tblPr>
      <w:tblGrid>
        <w:gridCol w:w="1286"/>
        <w:gridCol w:w="996"/>
        <w:gridCol w:w="1030"/>
        <w:gridCol w:w="1325"/>
        <w:gridCol w:w="996"/>
        <w:gridCol w:w="1128"/>
        <w:gridCol w:w="1108"/>
        <w:gridCol w:w="1113"/>
      </w:tblGrid>
      <w:tr w:rsidRPr="006B3175" w:rsidR="006B3175" w:rsidTr="00C5368C" w14:paraId="0D53EB87" w14:textId="77777777">
        <w:trPr>
          <w:trHeight w:val="225"/>
          <w:jc w:val="center"/>
        </w:trPr>
        <w:tc>
          <w:tcPr>
            <w:tcW w:w="8140" w:type="dxa"/>
            <w:gridSpan w:val="8"/>
            <w:tcBorders>
              <w:top w:val="single" w:color="auto" w:sz="8" w:space="0"/>
              <w:left w:val="single" w:color="auto" w:sz="8" w:space="0"/>
              <w:bottom w:val="single" w:color="auto" w:sz="8" w:space="0"/>
              <w:right w:val="single" w:color="000000" w:sz="8" w:space="0"/>
            </w:tcBorders>
            <w:shd w:val="clear" w:color="000000" w:fill="FFFFFF"/>
            <w:noWrap/>
            <w:vAlign w:val="bottom"/>
            <w:hideMark/>
          </w:tcPr>
          <w:p w:rsidRPr="006B3175" w:rsidR="006B3175" w:rsidP="006B3175" w:rsidRDefault="006B3175" w14:paraId="0B4C688F"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Orden de Producción</w:t>
            </w:r>
          </w:p>
        </w:tc>
      </w:tr>
      <w:tr w:rsidRPr="006B3175" w:rsidR="006B3175" w:rsidTr="00C5368C" w14:paraId="4D296436" w14:textId="77777777">
        <w:trPr>
          <w:trHeight w:val="210"/>
          <w:jc w:val="center"/>
        </w:trPr>
        <w:tc>
          <w:tcPr>
            <w:tcW w:w="1022" w:type="dxa"/>
            <w:tcBorders>
              <w:top w:val="nil"/>
              <w:left w:val="single" w:color="auto" w:sz="8" w:space="0"/>
              <w:bottom w:val="nil"/>
              <w:right w:val="nil"/>
            </w:tcBorders>
            <w:shd w:val="clear" w:color="000000" w:fill="FFFFFF"/>
            <w:noWrap/>
            <w:vAlign w:val="bottom"/>
            <w:hideMark/>
          </w:tcPr>
          <w:p w:rsidRPr="006B3175" w:rsidR="006B3175" w:rsidP="006B3175" w:rsidRDefault="006B3175" w14:paraId="677F48A5"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Unidades</w:t>
            </w:r>
          </w:p>
        </w:tc>
        <w:tc>
          <w:tcPr>
            <w:tcW w:w="838" w:type="dxa"/>
            <w:tcBorders>
              <w:top w:val="nil"/>
              <w:left w:val="nil"/>
              <w:bottom w:val="nil"/>
              <w:right w:val="nil"/>
            </w:tcBorders>
            <w:shd w:val="clear" w:color="000000" w:fill="FFFFFF"/>
            <w:noWrap/>
            <w:vAlign w:val="bottom"/>
            <w:hideMark/>
          </w:tcPr>
          <w:p w:rsidRPr="006B3175" w:rsidR="006B3175" w:rsidP="006B3175" w:rsidRDefault="006B3175" w14:paraId="1912E166"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xml:space="preserve">      4.000 </w:t>
            </w:r>
          </w:p>
        </w:tc>
        <w:tc>
          <w:tcPr>
            <w:tcW w:w="1002" w:type="dxa"/>
            <w:tcBorders>
              <w:top w:val="nil"/>
              <w:left w:val="nil"/>
              <w:bottom w:val="nil"/>
              <w:right w:val="nil"/>
            </w:tcBorders>
            <w:shd w:val="clear" w:color="000000" w:fill="FFFFFF"/>
            <w:noWrap/>
            <w:vAlign w:val="bottom"/>
            <w:hideMark/>
          </w:tcPr>
          <w:p w:rsidRPr="006B3175" w:rsidR="006B3175" w:rsidP="006B3175" w:rsidRDefault="006B3175" w14:paraId="045DB869"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325" w:type="dxa"/>
            <w:tcBorders>
              <w:top w:val="nil"/>
              <w:left w:val="nil"/>
              <w:bottom w:val="nil"/>
              <w:right w:val="nil"/>
            </w:tcBorders>
            <w:shd w:val="clear" w:color="000000" w:fill="FFFFFF"/>
            <w:noWrap/>
            <w:vAlign w:val="bottom"/>
            <w:hideMark/>
          </w:tcPr>
          <w:p w:rsidRPr="006B3175" w:rsidR="006B3175" w:rsidP="006B3175" w:rsidRDefault="006B3175" w14:paraId="1A784A05"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29" w:type="dxa"/>
            <w:tcBorders>
              <w:top w:val="nil"/>
              <w:left w:val="nil"/>
              <w:bottom w:val="nil"/>
              <w:right w:val="nil"/>
            </w:tcBorders>
            <w:shd w:val="clear" w:color="000000" w:fill="FFFFFF"/>
            <w:noWrap/>
            <w:vAlign w:val="bottom"/>
            <w:hideMark/>
          </w:tcPr>
          <w:p w:rsidRPr="006B3175" w:rsidR="006B3175" w:rsidP="006B3175" w:rsidRDefault="006B3175" w14:paraId="13BC6C4C"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128" w:type="dxa"/>
            <w:tcBorders>
              <w:top w:val="nil"/>
              <w:left w:val="nil"/>
              <w:bottom w:val="nil"/>
              <w:right w:val="nil"/>
            </w:tcBorders>
            <w:shd w:val="clear" w:color="000000" w:fill="FFFFFF"/>
            <w:noWrap/>
            <w:vAlign w:val="bottom"/>
            <w:hideMark/>
          </w:tcPr>
          <w:p w:rsidRPr="006B3175" w:rsidR="006B3175" w:rsidP="006B3175" w:rsidRDefault="006B3175" w14:paraId="3E936837"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83" w:type="dxa"/>
            <w:tcBorders>
              <w:top w:val="nil"/>
              <w:left w:val="nil"/>
              <w:bottom w:val="nil"/>
              <w:right w:val="nil"/>
            </w:tcBorders>
            <w:shd w:val="clear" w:color="000000" w:fill="FFFFFF"/>
            <w:noWrap/>
            <w:vAlign w:val="bottom"/>
            <w:hideMark/>
          </w:tcPr>
          <w:p w:rsidRPr="006B3175" w:rsidR="006B3175" w:rsidP="006B3175" w:rsidRDefault="006B3175" w14:paraId="3811E032"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N. Orden</w:t>
            </w:r>
          </w:p>
        </w:tc>
        <w:tc>
          <w:tcPr>
            <w:tcW w:w="1113" w:type="dxa"/>
            <w:tcBorders>
              <w:top w:val="nil"/>
              <w:left w:val="nil"/>
              <w:bottom w:val="nil"/>
              <w:right w:val="single" w:color="auto" w:sz="8" w:space="0"/>
            </w:tcBorders>
            <w:shd w:val="clear" w:color="000000" w:fill="FFFFFF"/>
            <w:noWrap/>
            <w:vAlign w:val="bottom"/>
            <w:hideMark/>
          </w:tcPr>
          <w:p w:rsidRPr="006B3175" w:rsidR="006B3175" w:rsidP="006B3175" w:rsidRDefault="006B3175" w14:paraId="20D2AC51" w14:textId="77777777">
            <w:pPr>
              <w:spacing w:line="240" w:lineRule="auto"/>
              <w:jc w:val="right"/>
              <w:rPr>
                <w:rFonts w:eastAsia="Times New Roman"/>
                <w:color w:val="000000"/>
                <w:sz w:val="20"/>
                <w:szCs w:val="20"/>
                <w:lang w:val="es-ES"/>
              </w:rPr>
            </w:pPr>
            <w:r w:rsidRPr="006B3175">
              <w:rPr>
                <w:rFonts w:eastAsia="Times New Roman"/>
                <w:color w:val="000000"/>
                <w:sz w:val="20"/>
                <w:szCs w:val="20"/>
                <w:lang w:val="es-ES"/>
              </w:rPr>
              <w:t>53</w:t>
            </w:r>
          </w:p>
        </w:tc>
      </w:tr>
      <w:tr w:rsidRPr="006B3175" w:rsidR="006B3175" w:rsidTr="00C5368C" w14:paraId="1A1D2B14" w14:textId="77777777">
        <w:trPr>
          <w:trHeight w:val="210"/>
          <w:jc w:val="center"/>
        </w:trPr>
        <w:tc>
          <w:tcPr>
            <w:tcW w:w="1022" w:type="dxa"/>
            <w:tcBorders>
              <w:top w:val="nil"/>
              <w:left w:val="single" w:color="auto" w:sz="8" w:space="0"/>
              <w:bottom w:val="nil"/>
              <w:right w:val="nil"/>
            </w:tcBorders>
            <w:shd w:val="clear" w:color="000000" w:fill="FFFFFF"/>
            <w:noWrap/>
            <w:vAlign w:val="bottom"/>
            <w:hideMark/>
          </w:tcPr>
          <w:p w:rsidRPr="006B3175" w:rsidR="006B3175" w:rsidP="006B3175" w:rsidRDefault="006B3175" w14:paraId="47F63BB7"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Estado</w:t>
            </w:r>
          </w:p>
        </w:tc>
        <w:tc>
          <w:tcPr>
            <w:tcW w:w="1840" w:type="dxa"/>
            <w:gridSpan w:val="2"/>
            <w:tcBorders>
              <w:top w:val="nil"/>
              <w:left w:val="nil"/>
              <w:bottom w:val="nil"/>
              <w:right w:val="nil"/>
            </w:tcBorders>
            <w:shd w:val="clear" w:color="000000" w:fill="FFFFFF"/>
            <w:noWrap/>
            <w:vAlign w:val="bottom"/>
            <w:hideMark/>
          </w:tcPr>
          <w:p w:rsidRPr="006B3175" w:rsidR="006B3175" w:rsidP="006B3175" w:rsidRDefault="006B3175" w14:paraId="4C5DBBFD"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En proceso</w:t>
            </w:r>
          </w:p>
        </w:tc>
        <w:tc>
          <w:tcPr>
            <w:tcW w:w="1325" w:type="dxa"/>
            <w:tcBorders>
              <w:top w:val="nil"/>
              <w:left w:val="nil"/>
              <w:bottom w:val="nil"/>
              <w:right w:val="nil"/>
            </w:tcBorders>
            <w:shd w:val="clear" w:color="000000" w:fill="FFFFFF"/>
            <w:noWrap/>
            <w:vAlign w:val="bottom"/>
            <w:hideMark/>
          </w:tcPr>
          <w:p w:rsidRPr="006B3175" w:rsidR="006B3175" w:rsidP="006B3175" w:rsidRDefault="006B3175" w14:paraId="4301B0F3"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29" w:type="dxa"/>
            <w:tcBorders>
              <w:top w:val="nil"/>
              <w:left w:val="nil"/>
              <w:bottom w:val="nil"/>
              <w:right w:val="nil"/>
            </w:tcBorders>
            <w:shd w:val="clear" w:color="000000" w:fill="FFFFFF"/>
            <w:noWrap/>
            <w:vAlign w:val="bottom"/>
            <w:hideMark/>
          </w:tcPr>
          <w:p w:rsidRPr="006B3175" w:rsidR="006B3175" w:rsidP="006B3175" w:rsidRDefault="006B3175" w14:paraId="32EE4487"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128" w:type="dxa"/>
            <w:tcBorders>
              <w:top w:val="nil"/>
              <w:left w:val="nil"/>
              <w:bottom w:val="nil"/>
              <w:right w:val="nil"/>
            </w:tcBorders>
            <w:shd w:val="clear" w:color="000000" w:fill="FFFFFF"/>
            <w:noWrap/>
            <w:vAlign w:val="bottom"/>
            <w:hideMark/>
          </w:tcPr>
          <w:p w:rsidRPr="006B3175" w:rsidR="006B3175" w:rsidP="006B3175" w:rsidRDefault="006B3175" w14:paraId="79C7B83F"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83" w:type="dxa"/>
            <w:tcBorders>
              <w:top w:val="nil"/>
              <w:left w:val="nil"/>
              <w:bottom w:val="nil"/>
              <w:right w:val="nil"/>
            </w:tcBorders>
            <w:shd w:val="clear" w:color="000000" w:fill="FFFFFF"/>
            <w:noWrap/>
            <w:vAlign w:val="bottom"/>
            <w:hideMark/>
          </w:tcPr>
          <w:p w:rsidRPr="006B3175" w:rsidR="006B3175" w:rsidP="006B3175" w:rsidRDefault="006B3175" w14:paraId="7DF4347B"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113" w:type="dxa"/>
            <w:tcBorders>
              <w:top w:val="nil"/>
              <w:left w:val="nil"/>
              <w:bottom w:val="nil"/>
              <w:right w:val="single" w:color="auto" w:sz="8" w:space="0"/>
            </w:tcBorders>
            <w:shd w:val="clear" w:color="000000" w:fill="FFFFFF"/>
            <w:noWrap/>
            <w:vAlign w:val="bottom"/>
            <w:hideMark/>
          </w:tcPr>
          <w:p w:rsidRPr="006B3175" w:rsidR="006B3175" w:rsidP="006B3175" w:rsidRDefault="006B3175" w14:paraId="1C8E4C98"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r>
      <w:tr w:rsidRPr="006B3175" w:rsidR="006B3175" w:rsidTr="00C5368C" w14:paraId="0278A64A" w14:textId="77777777">
        <w:trPr>
          <w:trHeight w:val="210"/>
          <w:jc w:val="center"/>
        </w:trPr>
        <w:tc>
          <w:tcPr>
            <w:tcW w:w="1022" w:type="dxa"/>
            <w:tcBorders>
              <w:top w:val="nil"/>
              <w:left w:val="single" w:color="auto" w:sz="8" w:space="0"/>
              <w:bottom w:val="nil"/>
              <w:right w:val="nil"/>
            </w:tcBorders>
            <w:shd w:val="clear" w:color="000000" w:fill="FFFFFF"/>
            <w:noWrap/>
            <w:vAlign w:val="bottom"/>
            <w:hideMark/>
          </w:tcPr>
          <w:p w:rsidRPr="006B3175" w:rsidR="006B3175" w:rsidP="006B3175" w:rsidRDefault="006B3175" w14:paraId="6C0A5928"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Producto:</w:t>
            </w:r>
          </w:p>
        </w:tc>
        <w:tc>
          <w:tcPr>
            <w:tcW w:w="1840" w:type="dxa"/>
            <w:gridSpan w:val="2"/>
            <w:tcBorders>
              <w:top w:val="nil"/>
              <w:left w:val="nil"/>
              <w:bottom w:val="nil"/>
              <w:right w:val="nil"/>
            </w:tcBorders>
            <w:shd w:val="clear" w:color="000000" w:fill="FFFFFF"/>
            <w:noWrap/>
            <w:vAlign w:val="bottom"/>
            <w:hideMark/>
          </w:tcPr>
          <w:p w:rsidRPr="006B3175" w:rsidR="006B3175" w:rsidP="006B3175" w:rsidRDefault="006B3175" w14:paraId="640B4AE4"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Litro de leche</w:t>
            </w:r>
          </w:p>
        </w:tc>
        <w:tc>
          <w:tcPr>
            <w:tcW w:w="1325" w:type="dxa"/>
            <w:tcBorders>
              <w:top w:val="nil"/>
              <w:left w:val="nil"/>
              <w:bottom w:val="nil"/>
              <w:right w:val="nil"/>
            </w:tcBorders>
            <w:shd w:val="clear" w:color="000000" w:fill="FFFFFF"/>
            <w:noWrap/>
            <w:vAlign w:val="bottom"/>
            <w:hideMark/>
          </w:tcPr>
          <w:p w:rsidRPr="006B3175" w:rsidR="006B3175" w:rsidP="006B3175" w:rsidRDefault="006B3175" w14:paraId="2044F44E"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29" w:type="dxa"/>
            <w:tcBorders>
              <w:top w:val="nil"/>
              <w:left w:val="nil"/>
              <w:bottom w:val="nil"/>
              <w:right w:val="nil"/>
            </w:tcBorders>
            <w:shd w:val="clear" w:color="000000" w:fill="FFFFFF"/>
            <w:noWrap/>
            <w:vAlign w:val="bottom"/>
            <w:hideMark/>
          </w:tcPr>
          <w:p w:rsidRPr="006B3175" w:rsidR="006B3175" w:rsidP="006B3175" w:rsidRDefault="006B3175" w14:paraId="105D2842"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128" w:type="dxa"/>
            <w:tcBorders>
              <w:top w:val="nil"/>
              <w:left w:val="nil"/>
              <w:bottom w:val="nil"/>
              <w:right w:val="nil"/>
            </w:tcBorders>
            <w:shd w:val="clear" w:color="000000" w:fill="FFFFFF"/>
            <w:noWrap/>
            <w:vAlign w:val="bottom"/>
            <w:hideMark/>
          </w:tcPr>
          <w:p w:rsidRPr="006B3175" w:rsidR="006B3175" w:rsidP="006B3175" w:rsidRDefault="006B3175" w14:paraId="60DE303C"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83" w:type="dxa"/>
            <w:tcBorders>
              <w:top w:val="nil"/>
              <w:left w:val="nil"/>
              <w:bottom w:val="nil"/>
              <w:right w:val="nil"/>
            </w:tcBorders>
            <w:shd w:val="clear" w:color="000000" w:fill="FFFFFF"/>
            <w:noWrap/>
            <w:vAlign w:val="bottom"/>
            <w:hideMark/>
          </w:tcPr>
          <w:p w:rsidRPr="006B3175" w:rsidR="006B3175" w:rsidP="006B3175" w:rsidRDefault="006B3175" w14:paraId="46ED59D8"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113" w:type="dxa"/>
            <w:tcBorders>
              <w:top w:val="nil"/>
              <w:left w:val="nil"/>
              <w:bottom w:val="nil"/>
              <w:right w:val="single" w:color="auto" w:sz="8" w:space="0"/>
            </w:tcBorders>
            <w:shd w:val="clear" w:color="000000" w:fill="FFFFFF"/>
            <w:noWrap/>
            <w:vAlign w:val="bottom"/>
            <w:hideMark/>
          </w:tcPr>
          <w:p w:rsidRPr="006B3175" w:rsidR="006B3175" w:rsidP="006B3175" w:rsidRDefault="006B3175" w14:paraId="1A9C8A77"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r>
      <w:tr w:rsidRPr="006B3175" w:rsidR="006B3175" w:rsidTr="00C5368C" w14:paraId="0926766D" w14:textId="77777777">
        <w:trPr>
          <w:trHeight w:val="210"/>
          <w:jc w:val="center"/>
        </w:trPr>
        <w:tc>
          <w:tcPr>
            <w:tcW w:w="1022" w:type="dxa"/>
            <w:tcBorders>
              <w:top w:val="nil"/>
              <w:left w:val="single" w:color="auto" w:sz="8" w:space="0"/>
              <w:bottom w:val="nil"/>
              <w:right w:val="nil"/>
            </w:tcBorders>
            <w:shd w:val="clear" w:color="000000" w:fill="FFFFFF"/>
            <w:noWrap/>
            <w:vAlign w:val="bottom"/>
            <w:hideMark/>
          </w:tcPr>
          <w:p w:rsidRPr="006B3175" w:rsidR="006B3175" w:rsidP="006B3175" w:rsidRDefault="006B3175" w14:paraId="69901B0E"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38" w:type="dxa"/>
            <w:tcBorders>
              <w:top w:val="nil"/>
              <w:left w:val="nil"/>
              <w:bottom w:val="nil"/>
              <w:right w:val="nil"/>
            </w:tcBorders>
            <w:shd w:val="clear" w:color="000000" w:fill="FFFFFF"/>
            <w:noWrap/>
            <w:vAlign w:val="bottom"/>
            <w:hideMark/>
          </w:tcPr>
          <w:p w:rsidRPr="006B3175" w:rsidR="006B3175" w:rsidP="006B3175" w:rsidRDefault="006B3175" w14:paraId="586ACE70"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002" w:type="dxa"/>
            <w:tcBorders>
              <w:top w:val="nil"/>
              <w:left w:val="nil"/>
              <w:bottom w:val="nil"/>
              <w:right w:val="nil"/>
            </w:tcBorders>
            <w:shd w:val="clear" w:color="000000" w:fill="FFFFFF"/>
            <w:noWrap/>
            <w:vAlign w:val="bottom"/>
            <w:hideMark/>
          </w:tcPr>
          <w:p w:rsidRPr="006B3175" w:rsidR="006B3175" w:rsidP="006B3175" w:rsidRDefault="006B3175" w14:paraId="147E942E"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325" w:type="dxa"/>
            <w:tcBorders>
              <w:top w:val="nil"/>
              <w:left w:val="nil"/>
              <w:bottom w:val="nil"/>
              <w:right w:val="nil"/>
            </w:tcBorders>
            <w:shd w:val="clear" w:color="000000" w:fill="FFFFFF"/>
            <w:noWrap/>
            <w:vAlign w:val="bottom"/>
            <w:hideMark/>
          </w:tcPr>
          <w:p w:rsidRPr="006B3175" w:rsidR="006B3175" w:rsidP="006B3175" w:rsidRDefault="006B3175" w14:paraId="570754FE"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29" w:type="dxa"/>
            <w:tcBorders>
              <w:top w:val="nil"/>
              <w:left w:val="nil"/>
              <w:bottom w:val="nil"/>
              <w:right w:val="nil"/>
            </w:tcBorders>
            <w:shd w:val="clear" w:color="000000" w:fill="FFFFFF"/>
            <w:noWrap/>
            <w:vAlign w:val="bottom"/>
            <w:hideMark/>
          </w:tcPr>
          <w:p w:rsidRPr="006B3175" w:rsidR="006B3175" w:rsidP="006B3175" w:rsidRDefault="006B3175" w14:paraId="4F547B86"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128" w:type="dxa"/>
            <w:tcBorders>
              <w:top w:val="nil"/>
              <w:left w:val="nil"/>
              <w:bottom w:val="nil"/>
              <w:right w:val="nil"/>
            </w:tcBorders>
            <w:shd w:val="clear" w:color="000000" w:fill="FFFFFF"/>
            <w:noWrap/>
            <w:vAlign w:val="bottom"/>
            <w:hideMark/>
          </w:tcPr>
          <w:p w:rsidRPr="006B3175" w:rsidR="006B3175" w:rsidP="006B3175" w:rsidRDefault="006B3175" w14:paraId="7713A90E"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83" w:type="dxa"/>
            <w:tcBorders>
              <w:top w:val="nil"/>
              <w:left w:val="nil"/>
              <w:bottom w:val="single" w:color="auto" w:sz="4" w:space="0"/>
              <w:right w:val="nil"/>
            </w:tcBorders>
            <w:shd w:val="clear" w:color="000000" w:fill="FFFFFF"/>
            <w:noWrap/>
            <w:vAlign w:val="bottom"/>
            <w:hideMark/>
          </w:tcPr>
          <w:p w:rsidRPr="006B3175" w:rsidR="006B3175" w:rsidP="006B3175" w:rsidRDefault="006B3175" w14:paraId="48497512"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113" w:type="dxa"/>
            <w:tcBorders>
              <w:top w:val="nil"/>
              <w:left w:val="nil"/>
              <w:bottom w:val="single" w:color="auto" w:sz="4" w:space="0"/>
              <w:right w:val="single" w:color="auto" w:sz="8" w:space="0"/>
            </w:tcBorders>
            <w:shd w:val="clear" w:color="000000" w:fill="FFFFFF"/>
            <w:noWrap/>
            <w:vAlign w:val="bottom"/>
            <w:hideMark/>
          </w:tcPr>
          <w:p w:rsidRPr="006B3175" w:rsidR="006B3175" w:rsidP="006B3175" w:rsidRDefault="006B3175" w14:paraId="451D1E76"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r>
      <w:tr w:rsidRPr="006B3175" w:rsidR="006B3175" w:rsidTr="00C5368C" w14:paraId="63162A79" w14:textId="77777777">
        <w:trPr>
          <w:trHeight w:val="210"/>
          <w:jc w:val="center"/>
        </w:trPr>
        <w:tc>
          <w:tcPr>
            <w:tcW w:w="2862" w:type="dxa"/>
            <w:gridSpan w:val="3"/>
            <w:tcBorders>
              <w:top w:val="single" w:color="auto" w:sz="4" w:space="0"/>
              <w:left w:val="single" w:color="auto" w:sz="4" w:space="0"/>
              <w:bottom w:val="single" w:color="auto" w:sz="4" w:space="0"/>
              <w:right w:val="single" w:color="000000" w:sz="4" w:space="0"/>
            </w:tcBorders>
            <w:shd w:val="clear" w:color="000000" w:fill="FFFFFF"/>
            <w:noWrap/>
            <w:vAlign w:val="bottom"/>
            <w:hideMark/>
          </w:tcPr>
          <w:p w:rsidRPr="006B3175" w:rsidR="006B3175" w:rsidP="006B3175" w:rsidRDefault="006B3175" w14:paraId="2399FA1B"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Materiales</w:t>
            </w:r>
          </w:p>
        </w:tc>
        <w:tc>
          <w:tcPr>
            <w:tcW w:w="3282" w:type="dxa"/>
            <w:gridSpan w:val="3"/>
            <w:tcBorders>
              <w:top w:val="single" w:color="auto" w:sz="4" w:space="0"/>
              <w:left w:val="nil"/>
              <w:bottom w:val="single" w:color="auto" w:sz="4" w:space="0"/>
              <w:right w:val="single" w:color="000000" w:sz="4" w:space="0"/>
            </w:tcBorders>
            <w:shd w:val="clear" w:color="000000" w:fill="FFFFFF"/>
            <w:noWrap/>
            <w:vAlign w:val="bottom"/>
            <w:hideMark/>
          </w:tcPr>
          <w:p w:rsidRPr="006B3175" w:rsidR="006B3175" w:rsidP="006B3175" w:rsidRDefault="006B3175" w14:paraId="651CB4B9"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Mano de Obra Directa</w:t>
            </w:r>
          </w:p>
        </w:tc>
        <w:tc>
          <w:tcPr>
            <w:tcW w:w="1996" w:type="dxa"/>
            <w:gridSpan w:val="2"/>
            <w:tcBorders>
              <w:top w:val="single" w:color="auto" w:sz="4" w:space="0"/>
              <w:left w:val="nil"/>
              <w:bottom w:val="single" w:color="auto" w:sz="4" w:space="0"/>
              <w:right w:val="single" w:color="000000" w:sz="8" w:space="0"/>
            </w:tcBorders>
            <w:shd w:val="clear" w:color="000000" w:fill="FFFFFF"/>
            <w:noWrap/>
            <w:vAlign w:val="bottom"/>
            <w:hideMark/>
          </w:tcPr>
          <w:p w:rsidRPr="006B3175" w:rsidR="006B3175" w:rsidP="006B3175" w:rsidRDefault="006B3175" w14:paraId="194E1206"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Costos Indirectos</w:t>
            </w:r>
          </w:p>
        </w:tc>
      </w:tr>
      <w:tr w:rsidRPr="006B3175" w:rsidR="006B3175" w:rsidTr="00C5368C" w14:paraId="095865C2" w14:textId="77777777">
        <w:trPr>
          <w:trHeight w:val="210"/>
          <w:jc w:val="center"/>
        </w:trPr>
        <w:tc>
          <w:tcPr>
            <w:tcW w:w="1022" w:type="dxa"/>
            <w:tcBorders>
              <w:top w:val="nil"/>
              <w:left w:val="single" w:color="auto" w:sz="4" w:space="0"/>
              <w:bottom w:val="nil"/>
              <w:right w:val="nil"/>
            </w:tcBorders>
            <w:shd w:val="clear" w:color="000000" w:fill="FFFFFF"/>
            <w:noWrap/>
            <w:vAlign w:val="bottom"/>
            <w:hideMark/>
          </w:tcPr>
          <w:p w:rsidRPr="006B3175" w:rsidR="006B3175" w:rsidP="006B3175" w:rsidRDefault="006B3175" w14:paraId="646849EF"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 </w:t>
            </w:r>
          </w:p>
        </w:tc>
        <w:tc>
          <w:tcPr>
            <w:tcW w:w="838" w:type="dxa"/>
            <w:tcBorders>
              <w:top w:val="nil"/>
              <w:left w:val="nil"/>
              <w:bottom w:val="nil"/>
              <w:right w:val="nil"/>
            </w:tcBorders>
            <w:shd w:val="clear" w:color="000000" w:fill="FFFFFF"/>
            <w:noWrap/>
            <w:vAlign w:val="bottom"/>
            <w:hideMark/>
          </w:tcPr>
          <w:p w:rsidRPr="006B3175" w:rsidR="006B3175" w:rsidP="006B3175" w:rsidRDefault="006B3175" w14:paraId="0FE937D5"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Cantidad</w:t>
            </w:r>
          </w:p>
        </w:tc>
        <w:tc>
          <w:tcPr>
            <w:tcW w:w="1002" w:type="dxa"/>
            <w:tcBorders>
              <w:top w:val="nil"/>
              <w:left w:val="nil"/>
              <w:bottom w:val="nil"/>
              <w:right w:val="single" w:color="auto" w:sz="4" w:space="0"/>
            </w:tcBorders>
            <w:shd w:val="clear" w:color="000000" w:fill="FFFFFF"/>
            <w:noWrap/>
            <w:vAlign w:val="bottom"/>
            <w:hideMark/>
          </w:tcPr>
          <w:p w:rsidRPr="006B3175" w:rsidR="006B3175" w:rsidP="006B3175" w:rsidRDefault="006B3175" w14:paraId="010FB056"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Costo</w:t>
            </w:r>
          </w:p>
        </w:tc>
        <w:tc>
          <w:tcPr>
            <w:tcW w:w="1325" w:type="dxa"/>
            <w:tcBorders>
              <w:top w:val="nil"/>
              <w:left w:val="nil"/>
              <w:bottom w:val="nil"/>
              <w:right w:val="nil"/>
            </w:tcBorders>
            <w:shd w:val="clear" w:color="000000" w:fill="FFFFFF"/>
            <w:noWrap/>
            <w:vAlign w:val="bottom"/>
            <w:hideMark/>
          </w:tcPr>
          <w:p w:rsidRPr="006B3175" w:rsidR="006B3175" w:rsidP="006B3175" w:rsidRDefault="006B3175" w14:paraId="51EC916F"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 </w:t>
            </w:r>
          </w:p>
        </w:tc>
        <w:tc>
          <w:tcPr>
            <w:tcW w:w="829" w:type="dxa"/>
            <w:tcBorders>
              <w:top w:val="nil"/>
              <w:left w:val="nil"/>
              <w:bottom w:val="nil"/>
              <w:right w:val="nil"/>
            </w:tcBorders>
            <w:shd w:val="clear" w:color="000000" w:fill="FFFFFF"/>
            <w:noWrap/>
            <w:vAlign w:val="bottom"/>
            <w:hideMark/>
          </w:tcPr>
          <w:p w:rsidRPr="006B3175" w:rsidR="006B3175" w:rsidP="006B3175" w:rsidRDefault="006B3175" w14:paraId="7B942005"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Cantidad</w:t>
            </w:r>
          </w:p>
        </w:tc>
        <w:tc>
          <w:tcPr>
            <w:tcW w:w="1128" w:type="dxa"/>
            <w:tcBorders>
              <w:top w:val="nil"/>
              <w:left w:val="nil"/>
              <w:bottom w:val="nil"/>
              <w:right w:val="single" w:color="auto" w:sz="4" w:space="0"/>
            </w:tcBorders>
            <w:shd w:val="clear" w:color="000000" w:fill="FFFFFF"/>
            <w:noWrap/>
            <w:vAlign w:val="bottom"/>
            <w:hideMark/>
          </w:tcPr>
          <w:p w:rsidRPr="006B3175" w:rsidR="006B3175" w:rsidP="006B3175" w:rsidRDefault="006B3175" w14:paraId="7C9D5D2B"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Costo</w:t>
            </w:r>
          </w:p>
        </w:tc>
        <w:tc>
          <w:tcPr>
            <w:tcW w:w="883" w:type="dxa"/>
            <w:tcBorders>
              <w:top w:val="nil"/>
              <w:left w:val="nil"/>
              <w:bottom w:val="nil"/>
              <w:right w:val="nil"/>
            </w:tcBorders>
            <w:shd w:val="clear" w:color="000000" w:fill="FFFFFF"/>
            <w:noWrap/>
            <w:vAlign w:val="bottom"/>
            <w:hideMark/>
          </w:tcPr>
          <w:p w:rsidRPr="006B3175" w:rsidR="006B3175" w:rsidP="006B3175" w:rsidRDefault="006B3175" w14:paraId="3C0C367A"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 </w:t>
            </w:r>
          </w:p>
        </w:tc>
        <w:tc>
          <w:tcPr>
            <w:tcW w:w="1113" w:type="dxa"/>
            <w:tcBorders>
              <w:top w:val="nil"/>
              <w:left w:val="nil"/>
              <w:bottom w:val="nil"/>
              <w:right w:val="single" w:color="auto" w:sz="8" w:space="0"/>
            </w:tcBorders>
            <w:shd w:val="clear" w:color="000000" w:fill="FFFFFF"/>
            <w:noWrap/>
            <w:vAlign w:val="bottom"/>
            <w:hideMark/>
          </w:tcPr>
          <w:p w:rsidRPr="006B3175" w:rsidR="006B3175" w:rsidP="006B3175" w:rsidRDefault="006B3175" w14:paraId="3B92C9E7" w14:textId="77777777">
            <w:pPr>
              <w:spacing w:line="240" w:lineRule="auto"/>
              <w:jc w:val="center"/>
              <w:rPr>
                <w:rFonts w:eastAsia="Times New Roman"/>
                <w:b/>
                <w:bCs/>
                <w:color w:val="000000"/>
                <w:sz w:val="20"/>
                <w:szCs w:val="20"/>
                <w:lang w:val="es-ES"/>
              </w:rPr>
            </w:pPr>
            <w:r w:rsidRPr="006B3175">
              <w:rPr>
                <w:rFonts w:eastAsia="Times New Roman"/>
                <w:b/>
                <w:bCs/>
                <w:color w:val="000000"/>
                <w:sz w:val="20"/>
                <w:szCs w:val="20"/>
                <w:lang w:val="es-ES"/>
              </w:rPr>
              <w:t>Costo</w:t>
            </w:r>
          </w:p>
        </w:tc>
      </w:tr>
      <w:tr w:rsidRPr="006B3175" w:rsidR="006B3175" w:rsidTr="00C5368C" w14:paraId="67A63973" w14:textId="77777777">
        <w:trPr>
          <w:trHeight w:val="210"/>
          <w:jc w:val="center"/>
        </w:trPr>
        <w:tc>
          <w:tcPr>
            <w:tcW w:w="1022" w:type="dxa"/>
            <w:tcBorders>
              <w:top w:val="nil"/>
              <w:left w:val="single" w:color="auto" w:sz="4" w:space="0"/>
              <w:bottom w:val="nil"/>
              <w:right w:val="nil"/>
            </w:tcBorders>
            <w:shd w:val="clear" w:color="000000" w:fill="FFFFFF"/>
            <w:noWrap/>
            <w:vAlign w:val="bottom"/>
            <w:hideMark/>
          </w:tcPr>
          <w:p w:rsidRPr="006B3175" w:rsidR="006B3175" w:rsidP="006B3175" w:rsidRDefault="006B3175" w14:paraId="1F4477DB"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Concentrado</w:t>
            </w:r>
          </w:p>
        </w:tc>
        <w:tc>
          <w:tcPr>
            <w:tcW w:w="838" w:type="dxa"/>
            <w:tcBorders>
              <w:top w:val="nil"/>
              <w:left w:val="nil"/>
              <w:bottom w:val="nil"/>
              <w:right w:val="nil"/>
            </w:tcBorders>
            <w:shd w:val="clear" w:color="000000" w:fill="FFFFFF"/>
            <w:noWrap/>
            <w:vAlign w:val="bottom"/>
            <w:hideMark/>
          </w:tcPr>
          <w:p w:rsidRPr="006B3175" w:rsidR="006B3175" w:rsidP="006B3175" w:rsidRDefault="006B3175" w14:paraId="20B6BEC3" w14:textId="77777777">
            <w:pPr>
              <w:spacing w:line="240" w:lineRule="auto"/>
              <w:jc w:val="right"/>
              <w:rPr>
                <w:rFonts w:eastAsia="Times New Roman"/>
                <w:color w:val="000000"/>
                <w:sz w:val="20"/>
                <w:szCs w:val="20"/>
                <w:lang w:val="es-ES"/>
              </w:rPr>
            </w:pPr>
            <w:r w:rsidRPr="006B3175">
              <w:rPr>
                <w:rFonts w:eastAsia="Times New Roman"/>
                <w:color w:val="000000"/>
                <w:sz w:val="20"/>
                <w:szCs w:val="20"/>
                <w:lang w:val="es-ES"/>
              </w:rPr>
              <w:t>1218</w:t>
            </w:r>
          </w:p>
        </w:tc>
        <w:tc>
          <w:tcPr>
            <w:tcW w:w="1002" w:type="dxa"/>
            <w:tcBorders>
              <w:top w:val="nil"/>
              <w:left w:val="nil"/>
              <w:bottom w:val="nil"/>
              <w:right w:val="single" w:color="auto" w:sz="4" w:space="0"/>
            </w:tcBorders>
            <w:shd w:val="clear" w:color="000000" w:fill="FFFFFF"/>
            <w:noWrap/>
            <w:vAlign w:val="bottom"/>
            <w:hideMark/>
          </w:tcPr>
          <w:p w:rsidRPr="006B3175" w:rsidR="006B3175" w:rsidP="006B3175" w:rsidRDefault="006B3175" w14:paraId="1DC10D24"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xml:space="preserve">   1.827.000 </w:t>
            </w:r>
          </w:p>
        </w:tc>
        <w:tc>
          <w:tcPr>
            <w:tcW w:w="1325" w:type="dxa"/>
            <w:tcBorders>
              <w:top w:val="nil"/>
              <w:left w:val="nil"/>
              <w:bottom w:val="nil"/>
              <w:right w:val="nil"/>
            </w:tcBorders>
            <w:shd w:val="clear" w:color="000000" w:fill="FFFFFF"/>
            <w:noWrap/>
            <w:vAlign w:val="bottom"/>
            <w:hideMark/>
          </w:tcPr>
          <w:p w:rsidRPr="006B3175" w:rsidR="006B3175" w:rsidP="006B3175" w:rsidRDefault="006B3175" w14:paraId="1221F0CD"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Salario</w:t>
            </w:r>
          </w:p>
        </w:tc>
        <w:tc>
          <w:tcPr>
            <w:tcW w:w="829" w:type="dxa"/>
            <w:tcBorders>
              <w:top w:val="nil"/>
              <w:left w:val="nil"/>
              <w:bottom w:val="nil"/>
              <w:right w:val="nil"/>
            </w:tcBorders>
            <w:shd w:val="clear" w:color="000000" w:fill="FFFFFF"/>
            <w:noWrap/>
            <w:vAlign w:val="bottom"/>
            <w:hideMark/>
          </w:tcPr>
          <w:p w:rsidRPr="006B3175" w:rsidR="006B3175" w:rsidP="006B3175" w:rsidRDefault="006B3175" w14:paraId="3B1FB054" w14:textId="77777777">
            <w:pPr>
              <w:spacing w:line="240" w:lineRule="auto"/>
              <w:jc w:val="right"/>
              <w:rPr>
                <w:rFonts w:eastAsia="Times New Roman"/>
                <w:color w:val="000000"/>
                <w:sz w:val="20"/>
                <w:szCs w:val="20"/>
                <w:lang w:val="es-ES"/>
              </w:rPr>
            </w:pPr>
            <w:r w:rsidRPr="006B3175">
              <w:rPr>
                <w:rFonts w:eastAsia="Times New Roman"/>
                <w:color w:val="000000"/>
                <w:sz w:val="20"/>
                <w:szCs w:val="20"/>
                <w:lang w:val="es-ES"/>
              </w:rPr>
              <w:t>1</w:t>
            </w:r>
          </w:p>
        </w:tc>
        <w:tc>
          <w:tcPr>
            <w:tcW w:w="1128" w:type="dxa"/>
            <w:tcBorders>
              <w:top w:val="nil"/>
              <w:left w:val="nil"/>
              <w:bottom w:val="nil"/>
              <w:right w:val="single" w:color="auto" w:sz="4" w:space="0"/>
            </w:tcBorders>
            <w:shd w:val="clear" w:color="000000" w:fill="FFFFFF"/>
            <w:noWrap/>
            <w:vAlign w:val="bottom"/>
            <w:hideMark/>
          </w:tcPr>
          <w:p w:rsidRPr="006B3175" w:rsidR="006B3175" w:rsidP="006B3175" w:rsidRDefault="006B3175" w14:paraId="49BC67C6"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xml:space="preserve">        250.000 </w:t>
            </w:r>
          </w:p>
        </w:tc>
        <w:tc>
          <w:tcPr>
            <w:tcW w:w="883" w:type="dxa"/>
            <w:tcBorders>
              <w:top w:val="nil"/>
              <w:left w:val="nil"/>
              <w:bottom w:val="nil"/>
              <w:right w:val="nil"/>
            </w:tcBorders>
            <w:shd w:val="clear" w:color="000000" w:fill="FFFFFF"/>
            <w:noWrap/>
            <w:vAlign w:val="bottom"/>
            <w:hideMark/>
          </w:tcPr>
          <w:p w:rsidRPr="006B3175" w:rsidR="006B3175" w:rsidP="006B3175" w:rsidRDefault="006B3175" w14:paraId="5BE5E7ED"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Aseo</w:t>
            </w:r>
          </w:p>
        </w:tc>
        <w:tc>
          <w:tcPr>
            <w:tcW w:w="1113" w:type="dxa"/>
            <w:tcBorders>
              <w:top w:val="nil"/>
              <w:left w:val="nil"/>
              <w:bottom w:val="nil"/>
              <w:right w:val="single" w:color="auto" w:sz="8" w:space="0"/>
            </w:tcBorders>
            <w:shd w:val="clear" w:color="000000" w:fill="FFFFFF"/>
            <w:noWrap/>
            <w:vAlign w:val="bottom"/>
            <w:hideMark/>
          </w:tcPr>
          <w:p w:rsidRPr="006B3175" w:rsidR="006B3175" w:rsidP="006B3175" w:rsidRDefault="006B3175" w14:paraId="1DFF5680"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xml:space="preserve">        375.000 </w:t>
            </w:r>
          </w:p>
        </w:tc>
      </w:tr>
      <w:tr w:rsidRPr="006B3175" w:rsidR="006B3175" w:rsidTr="00C5368C" w14:paraId="0D76B38B" w14:textId="77777777">
        <w:trPr>
          <w:trHeight w:val="405"/>
          <w:jc w:val="center"/>
        </w:trPr>
        <w:tc>
          <w:tcPr>
            <w:tcW w:w="1022" w:type="dxa"/>
            <w:tcBorders>
              <w:top w:val="nil"/>
              <w:left w:val="single" w:color="auto" w:sz="4" w:space="0"/>
              <w:bottom w:val="nil"/>
              <w:right w:val="nil"/>
            </w:tcBorders>
            <w:shd w:val="clear" w:color="000000" w:fill="FFFFFF"/>
            <w:noWrap/>
            <w:vAlign w:val="bottom"/>
            <w:hideMark/>
          </w:tcPr>
          <w:p w:rsidRPr="006B3175" w:rsidR="006B3175" w:rsidP="006B3175" w:rsidRDefault="006B3175" w14:paraId="6EF6DF85"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Sales</w:t>
            </w:r>
          </w:p>
        </w:tc>
        <w:tc>
          <w:tcPr>
            <w:tcW w:w="838" w:type="dxa"/>
            <w:tcBorders>
              <w:top w:val="nil"/>
              <w:left w:val="nil"/>
              <w:bottom w:val="nil"/>
              <w:right w:val="nil"/>
            </w:tcBorders>
            <w:shd w:val="clear" w:color="000000" w:fill="FFFFFF"/>
            <w:noWrap/>
            <w:vAlign w:val="bottom"/>
            <w:hideMark/>
          </w:tcPr>
          <w:p w:rsidRPr="006B3175" w:rsidR="006B3175" w:rsidP="006B3175" w:rsidRDefault="006B3175" w14:paraId="0FE9DCFE"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xml:space="preserve">           58 </w:t>
            </w:r>
          </w:p>
        </w:tc>
        <w:tc>
          <w:tcPr>
            <w:tcW w:w="1002" w:type="dxa"/>
            <w:tcBorders>
              <w:top w:val="nil"/>
              <w:left w:val="nil"/>
              <w:bottom w:val="nil"/>
              <w:right w:val="single" w:color="auto" w:sz="4" w:space="0"/>
            </w:tcBorders>
            <w:shd w:val="clear" w:color="000000" w:fill="FFFFFF"/>
            <w:noWrap/>
            <w:vAlign w:val="bottom"/>
            <w:hideMark/>
          </w:tcPr>
          <w:p w:rsidRPr="006B3175" w:rsidR="006B3175" w:rsidP="006B3175" w:rsidRDefault="006B3175" w14:paraId="19CFB080"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xml:space="preserve">      116.000 </w:t>
            </w:r>
          </w:p>
        </w:tc>
        <w:tc>
          <w:tcPr>
            <w:tcW w:w="1325" w:type="dxa"/>
            <w:tcBorders>
              <w:top w:val="nil"/>
              <w:left w:val="nil"/>
              <w:bottom w:val="nil"/>
              <w:right w:val="nil"/>
            </w:tcBorders>
            <w:shd w:val="clear" w:color="000000" w:fill="FFFFFF"/>
            <w:noWrap/>
            <w:vAlign w:val="bottom"/>
            <w:hideMark/>
          </w:tcPr>
          <w:p w:rsidRPr="006B3175" w:rsidR="006B3175" w:rsidP="006B3175" w:rsidRDefault="006B3175" w14:paraId="4FB2E921"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Prestaciones</w:t>
            </w:r>
          </w:p>
        </w:tc>
        <w:tc>
          <w:tcPr>
            <w:tcW w:w="829" w:type="dxa"/>
            <w:tcBorders>
              <w:top w:val="nil"/>
              <w:left w:val="nil"/>
              <w:bottom w:val="nil"/>
              <w:right w:val="nil"/>
            </w:tcBorders>
            <w:shd w:val="clear" w:color="000000" w:fill="FFFFFF"/>
            <w:noWrap/>
            <w:vAlign w:val="bottom"/>
            <w:hideMark/>
          </w:tcPr>
          <w:p w:rsidRPr="006B3175" w:rsidR="006B3175" w:rsidP="006B3175" w:rsidRDefault="006B3175" w14:paraId="1DA66D88" w14:textId="77777777">
            <w:pPr>
              <w:spacing w:line="240" w:lineRule="auto"/>
              <w:jc w:val="right"/>
              <w:rPr>
                <w:rFonts w:eastAsia="Times New Roman"/>
                <w:color w:val="000000"/>
                <w:sz w:val="20"/>
                <w:szCs w:val="20"/>
                <w:lang w:val="es-ES"/>
              </w:rPr>
            </w:pPr>
            <w:r w:rsidRPr="006B3175">
              <w:rPr>
                <w:rFonts w:eastAsia="Times New Roman"/>
                <w:color w:val="000000"/>
                <w:sz w:val="20"/>
                <w:szCs w:val="20"/>
                <w:lang w:val="es-ES"/>
              </w:rPr>
              <w:t>1</w:t>
            </w:r>
          </w:p>
        </w:tc>
        <w:tc>
          <w:tcPr>
            <w:tcW w:w="1128" w:type="dxa"/>
            <w:tcBorders>
              <w:top w:val="nil"/>
              <w:left w:val="nil"/>
              <w:bottom w:val="nil"/>
              <w:right w:val="single" w:color="auto" w:sz="4" w:space="0"/>
            </w:tcBorders>
            <w:shd w:val="clear" w:color="000000" w:fill="FFFFFF"/>
            <w:noWrap/>
            <w:vAlign w:val="bottom"/>
            <w:hideMark/>
          </w:tcPr>
          <w:p w:rsidRPr="006B3175" w:rsidR="006B3175" w:rsidP="006B3175" w:rsidRDefault="006B3175" w14:paraId="14C4CC61"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xml:space="preserve">          75.000 </w:t>
            </w:r>
          </w:p>
        </w:tc>
        <w:tc>
          <w:tcPr>
            <w:tcW w:w="883" w:type="dxa"/>
            <w:tcBorders>
              <w:top w:val="nil"/>
              <w:left w:val="nil"/>
              <w:bottom w:val="nil"/>
              <w:right w:val="nil"/>
            </w:tcBorders>
            <w:shd w:val="clear" w:color="000000" w:fill="FFFFFF"/>
            <w:vAlign w:val="bottom"/>
            <w:hideMark/>
          </w:tcPr>
          <w:p w:rsidRPr="006B3175" w:rsidR="006B3175" w:rsidP="006B3175" w:rsidRDefault="006B3175" w14:paraId="5CE17423"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Servicios Públicos</w:t>
            </w:r>
          </w:p>
        </w:tc>
        <w:tc>
          <w:tcPr>
            <w:tcW w:w="1113" w:type="dxa"/>
            <w:tcBorders>
              <w:top w:val="nil"/>
              <w:left w:val="nil"/>
              <w:bottom w:val="nil"/>
              <w:right w:val="single" w:color="auto" w:sz="8" w:space="0"/>
            </w:tcBorders>
            <w:shd w:val="clear" w:color="000000" w:fill="FFFFFF"/>
            <w:noWrap/>
            <w:vAlign w:val="bottom"/>
            <w:hideMark/>
          </w:tcPr>
          <w:p w:rsidRPr="006B3175" w:rsidR="006B3175" w:rsidP="006B3175" w:rsidRDefault="006B3175" w14:paraId="503146D2"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xml:space="preserve">        100.000 </w:t>
            </w:r>
          </w:p>
        </w:tc>
      </w:tr>
      <w:tr w:rsidRPr="006B3175" w:rsidR="006B3175" w:rsidTr="00C5368C" w14:paraId="5C60F6CF" w14:textId="77777777">
        <w:trPr>
          <w:trHeight w:val="210"/>
          <w:jc w:val="center"/>
        </w:trPr>
        <w:tc>
          <w:tcPr>
            <w:tcW w:w="1022" w:type="dxa"/>
            <w:tcBorders>
              <w:top w:val="nil"/>
              <w:left w:val="single" w:color="auto" w:sz="4" w:space="0"/>
              <w:bottom w:val="nil"/>
              <w:right w:val="nil"/>
            </w:tcBorders>
            <w:shd w:val="clear" w:color="000000" w:fill="FFFFFF"/>
            <w:noWrap/>
            <w:vAlign w:val="bottom"/>
            <w:hideMark/>
          </w:tcPr>
          <w:p w:rsidRPr="006B3175" w:rsidR="006B3175" w:rsidP="006B3175" w:rsidRDefault="006B3175" w14:paraId="1DD29964"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38" w:type="dxa"/>
            <w:tcBorders>
              <w:top w:val="nil"/>
              <w:left w:val="nil"/>
              <w:bottom w:val="nil"/>
              <w:right w:val="nil"/>
            </w:tcBorders>
            <w:shd w:val="clear" w:color="000000" w:fill="FFFFFF"/>
            <w:noWrap/>
            <w:vAlign w:val="bottom"/>
            <w:hideMark/>
          </w:tcPr>
          <w:p w:rsidRPr="006B3175" w:rsidR="006B3175" w:rsidP="006B3175" w:rsidRDefault="006B3175" w14:paraId="33534627"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002" w:type="dxa"/>
            <w:tcBorders>
              <w:top w:val="nil"/>
              <w:left w:val="nil"/>
              <w:bottom w:val="nil"/>
              <w:right w:val="single" w:color="auto" w:sz="4" w:space="0"/>
            </w:tcBorders>
            <w:shd w:val="clear" w:color="000000" w:fill="FFFFFF"/>
            <w:noWrap/>
            <w:vAlign w:val="bottom"/>
            <w:hideMark/>
          </w:tcPr>
          <w:p w:rsidRPr="006B3175" w:rsidR="006B3175" w:rsidP="006B3175" w:rsidRDefault="006B3175" w14:paraId="1CB7222F"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325" w:type="dxa"/>
            <w:tcBorders>
              <w:top w:val="nil"/>
              <w:left w:val="nil"/>
              <w:bottom w:val="nil"/>
              <w:right w:val="nil"/>
            </w:tcBorders>
            <w:shd w:val="clear" w:color="000000" w:fill="FFFFFF"/>
            <w:noWrap/>
            <w:vAlign w:val="bottom"/>
            <w:hideMark/>
          </w:tcPr>
          <w:p w:rsidRPr="006B3175" w:rsidR="006B3175" w:rsidP="006B3175" w:rsidRDefault="006B3175" w14:paraId="38A71AA6"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Seguridad Social</w:t>
            </w:r>
          </w:p>
        </w:tc>
        <w:tc>
          <w:tcPr>
            <w:tcW w:w="829" w:type="dxa"/>
            <w:tcBorders>
              <w:top w:val="nil"/>
              <w:left w:val="nil"/>
              <w:bottom w:val="nil"/>
              <w:right w:val="nil"/>
            </w:tcBorders>
            <w:shd w:val="clear" w:color="000000" w:fill="FFFFFF"/>
            <w:noWrap/>
            <w:vAlign w:val="bottom"/>
            <w:hideMark/>
          </w:tcPr>
          <w:p w:rsidRPr="006B3175" w:rsidR="006B3175" w:rsidP="006B3175" w:rsidRDefault="006B3175" w14:paraId="7DB62745" w14:textId="77777777">
            <w:pPr>
              <w:spacing w:line="240" w:lineRule="auto"/>
              <w:jc w:val="right"/>
              <w:rPr>
                <w:rFonts w:eastAsia="Times New Roman"/>
                <w:color w:val="000000"/>
                <w:sz w:val="20"/>
                <w:szCs w:val="20"/>
                <w:lang w:val="es-ES"/>
              </w:rPr>
            </w:pPr>
            <w:r w:rsidRPr="006B3175">
              <w:rPr>
                <w:rFonts w:eastAsia="Times New Roman"/>
                <w:color w:val="000000"/>
                <w:sz w:val="20"/>
                <w:szCs w:val="20"/>
                <w:lang w:val="es-ES"/>
              </w:rPr>
              <w:t>1</w:t>
            </w:r>
          </w:p>
        </w:tc>
        <w:tc>
          <w:tcPr>
            <w:tcW w:w="1128" w:type="dxa"/>
            <w:tcBorders>
              <w:top w:val="nil"/>
              <w:left w:val="nil"/>
              <w:bottom w:val="nil"/>
              <w:right w:val="single" w:color="auto" w:sz="4" w:space="0"/>
            </w:tcBorders>
            <w:shd w:val="clear" w:color="000000" w:fill="FFFFFF"/>
            <w:noWrap/>
            <w:vAlign w:val="bottom"/>
            <w:hideMark/>
          </w:tcPr>
          <w:p w:rsidRPr="006B3175" w:rsidR="006B3175" w:rsidP="006B3175" w:rsidRDefault="006B3175" w14:paraId="500D8185"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xml:space="preserve">          50.000 </w:t>
            </w:r>
          </w:p>
        </w:tc>
        <w:tc>
          <w:tcPr>
            <w:tcW w:w="883" w:type="dxa"/>
            <w:tcBorders>
              <w:top w:val="nil"/>
              <w:left w:val="nil"/>
              <w:bottom w:val="nil"/>
              <w:right w:val="nil"/>
            </w:tcBorders>
            <w:shd w:val="clear" w:color="000000" w:fill="FFFFFF"/>
            <w:noWrap/>
            <w:vAlign w:val="bottom"/>
            <w:hideMark/>
          </w:tcPr>
          <w:p w:rsidRPr="006B3175" w:rsidR="006B3175" w:rsidP="006B3175" w:rsidRDefault="006B3175" w14:paraId="312EA41C"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Veterinario</w:t>
            </w:r>
          </w:p>
        </w:tc>
        <w:tc>
          <w:tcPr>
            <w:tcW w:w="1113" w:type="dxa"/>
            <w:tcBorders>
              <w:top w:val="nil"/>
              <w:left w:val="nil"/>
              <w:bottom w:val="nil"/>
              <w:right w:val="single" w:color="auto" w:sz="8" w:space="0"/>
            </w:tcBorders>
            <w:shd w:val="clear" w:color="000000" w:fill="FFFFFF"/>
            <w:noWrap/>
            <w:vAlign w:val="bottom"/>
            <w:hideMark/>
          </w:tcPr>
          <w:p w:rsidRPr="006B3175" w:rsidR="006B3175" w:rsidP="006B3175" w:rsidRDefault="006B3175" w14:paraId="655A8303"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xml:space="preserve">        200.000 </w:t>
            </w:r>
          </w:p>
        </w:tc>
      </w:tr>
      <w:tr w:rsidRPr="006B3175" w:rsidR="006B3175" w:rsidTr="00C5368C" w14:paraId="58DA37B0" w14:textId="77777777">
        <w:trPr>
          <w:trHeight w:val="210"/>
          <w:jc w:val="center"/>
        </w:trPr>
        <w:tc>
          <w:tcPr>
            <w:tcW w:w="1022" w:type="dxa"/>
            <w:tcBorders>
              <w:top w:val="nil"/>
              <w:left w:val="single" w:color="auto" w:sz="4" w:space="0"/>
              <w:bottom w:val="single" w:color="auto" w:sz="4" w:space="0"/>
              <w:right w:val="nil"/>
            </w:tcBorders>
            <w:shd w:val="clear" w:color="000000" w:fill="FFFFFF"/>
            <w:noWrap/>
            <w:vAlign w:val="bottom"/>
            <w:hideMark/>
          </w:tcPr>
          <w:p w:rsidRPr="006B3175" w:rsidR="006B3175" w:rsidP="006B3175" w:rsidRDefault="006B3175" w14:paraId="0EE9528C"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TOTAL</w:t>
            </w:r>
          </w:p>
        </w:tc>
        <w:tc>
          <w:tcPr>
            <w:tcW w:w="838" w:type="dxa"/>
            <w:tcBorders>
              <w:top w:val="nil"/>
              <w:left w:val="nil"/>
              <w:bottom w:val="single" w:color="auto" w:sz="4" w:space="0"/>
              <w:right w:val="nil"/>
            </w:tcBorders>
            <w:shd w:val="clear" w:color="000000" w:fill="FFFFFF"/>
            <w:noWrap/>
            <w:vAlign w:val="bottom"/>
            <w:hideMark/>
          </w:tcPr>
          <w:p w:rsidRPr="006B3175" w:rsidR="006B3175" w:rsidP="006B3175" w:rsidRDefault="006B3175" w14:paraId="28107531"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 </w:t>
            </w:r>
          </w:p>
        </w:tc>
        <w:tc>
          <w:tcPr>
            <w:tcW w:w="1002" w:type="dxa"/>
            <w:tcBorders>
              <w:top w:val="nil"/>
              <w:left w:val="nil"/>
              <w:bottom w:val="single" w:color="auto" w:sz="4" w:space="0"/>
              <w:right w:val="single" w:color="auto" w:sz="4" w:space="0"/>
            </w:tcBorders>
            <w:shd w:val="clear" w:color="000000" w:fill="FFFFFF"/>
            <w:noWrap/>
            <w:vAlign w:val="bottom"/>
            <w:hideMark/>
          </w:tcPr>
          <w:p w:rsidRPr="006B3175" w:rsidR="006B3175" w:rsidP="006B3175" w:rsidRDefault="006B3175" w14:paraId="1A6C9259"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 xml:space="preserve"> 1.943.000 </w:t>
            </w:r>
          </w:p>
        </w:tc>
        <w:tc>
          <w:tcPr>
            <w:tcW w:w="1325" w:type="dxa"/>
            <w:tcBorders>
              <w:top w:val="nil"/>
              <w:left w:val="nil"/>
              <w:bottom w:val="single" w:color="auto" w:sz="4" w:space="0"/>
              <w:right w:val="nil"/>
            </w:tcBorders>
            <w:shd w:val="clear" w:color="000000" w:fill="FFFFFF"/>
            <w:noWrap/>
            <w:vAlign w:val="bottom"/>
            <w:hideMark/>
          </w:tcPr>
          <w:p w:rsidRPr="006B3175" w:rsidR="006B3175" w:rsidP="006B3175" w:rsidRDefault="006B3175" w14:paraId="523726FD"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TOTAL</w:t>
            </w:r>
          </w:p>
        </w:tc>
        <w:tc>
          <w:tcPr>
            <w:tcW w:w="829" w:type="dxa"/>
            <w:tcBorders>
              <w:top w:val="nil"/>
              <w:left w:val="nil"/>
              <w:bottom w:val="single" w:color="auto" w:sz="4" w:space="0"/>
              <w:right w:val="nil"/>
            </w:tcBorders>
            <w:shd w:val="clear" w:color="000000" w:fill="FFFFFF"/>
            <w:noWrap/>
            <w:vAlign w:val="bottom"/>
            <w:hideMark/>
          </w:tcPr>
          <w:p w:rsidRPr="006B3175" w:rsidR="006B3175" w:rsidP="006B3175" w:rsidRDefault="006B3175" w14:paraId="28DF9CC4"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 </w:t>
            </w:r>
          </w:p>
        </w:tc>
        <w:tc>
          <w:tcPr>
            <w:tcW w:w="1128" w:type="dxa"/>
            <w:tcBorders>
              <w:top w:val="nil"/>
              <w:left w:val="nil"/>
              <w:bottom w:val="single" w:color="auto" w:sz="4" w:space="0"/>
              <w:right w:val="single" w:color="auto" w:sz="4" w:space="0"/>
            </w:tcBorders>
            <w:shd w:val="clear" w:color="000000" w:fill="FFFFFF"/>
            <w:noWrap/>
            <w:vAlign w:val="bottom"/>
            <w:hideMark/>
          </w:tcPr>
          <w:p w:rsidRPr="006B3175" w:rsidR="006B3175" w:rsidP="006B3175" w:rsidRDefault="006B3175" w14:paraId="258DD16A"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 xml:space="preserve">      375.000 </w:t>
            </w:r>
          </w:p>
        </w:tc>
        <w:tc>
          <w:tcPr>
            <w:tcW w:w="883" w:type="dxa"/>
            <w:tcBorders>
              <w:top w:val="nil"/>
              <w:left w:val="nil"/>
              <w:bottom w:val="single" w:color="auto" w:sz="4" w:space="0"/>
              <w:right w:val="nil"/>
            </w:tcBorders>
            <w:shd w:val="clear" w:color="000000" w:fill="FFFFFF"/>
            <w:noWrap/>
            <w:vAlign w:val="bottom"/>
            <w:hideMark/>
          </w:tcPr>
          <w:p w:rsidRPr="006B3175" w:rsidR="006B3175" w:rsidP="006B3175" w:rsidRDefault="006B3175" w14:paraId="4CA78A8D"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TOTAL</w:t>
            </w:r>
          </w:p>
        </w:tc>
        <w:tc>
          <w:tcPr>
            <w:tcW w:w="1113" w:type="dxa"/>
            <w:tcBorders>
              <w:top w:val="nil"/>
              <w:left w:val="nil"/>
              <w:bottom w:val="single" w:color="auto" w:sz="4" w:space="0"/>
              <w:right w:val="single" w:color="auto" w:sz="8" w:space="0"/>
            </w:tcBorders>
            <w:shd w:val="clear" w:color="000000" w:fill="FFFFFF"/>
            <w:noWrap/>
            <w:vAlign w:val="bottom"/>
            <w:hideMark/>
          </w:tcPr>
          <w:p w:rsidRPr="006B3175" w:rsidR="006B3175" w:rsidP="006B3175" w:rsidRDefault="006B3175" w14:paraId="527B2228"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 xml:space="preserve">      675.000 </w:t>
            </w:r>
          </w:p>
        </w:tc>
      </w:tr>
      <w:tr w:rsidRPr="006B3175" w:rsidR="006B3175" w:rsidTr="00C5368C" w14:paraId="361DB98E" w14:textId="77777777">
        <w:trPr>
          <w:trHeight w:val="210"/>
          <w:jc w:val="center"/>
        </w:trPr>
        <w:tc>
          <w:tcPr>
            <w:tcW w:w="1022" w:type="dxa"/>
            <w:tcBorders>
              <w:top w:val="nil"/>
              <w:left w:val="single" w:color="auto" w:sz="8" w:space="0"/>
              <w:bottom w:val="nil"/>
              <w:right w:val="nil"/>
            </w:tcBorders>
            <w:shd w:val="clear" w:color="000000" w:fill="FFFFFF"/>
            <w:noWrap/>
            <w:vAlign w:val="bottom"/>
            <w:hideMark/>
          </w:tcPr>
          <w:p w:rsidRPr="006B3175" w:rsidR="006B3175" w:rsidP="006B3175" w:rsidRDefault="006B3175" w14:paraId="46974F00"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38" w:type="dxa"/>
            <w:tcBorders>
              <w:top w:val="nil"/>
              <w:left w:val="nil"/>
              <w:bottom w:val="nil"/>
              <w:right w:val="nil"/>
            </w:tcBorders>
            <w:shd w:val="clear" w:color="000000" w:fill="FFFFFF"/>
            <w:noWrap/>
            <w:vAlign w:val="bottom"/>
            <w:hideMark/>
          </w:tcPr>
          <w:p w:rsidRPr="006B3175" w:rsidR="006B3175" w:rsidP="006B3175" w:rsidRDefault="006B3175" w14:paraId="35BE9AB4"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002" w:type="dxa"/>
            <w:tcBorders>
              <w:top w:val="nil"/>
              <w:left w:val="nil"/>
              <w:bottom w:val="nil"/>
              <w:right w:val="nil"/>
            </w:tcBorders>
            <w:shd w:val="clear" w:color="000000" w:fill="FFFFFF"/>
            <w:noWrap/>
            <w:vAlign w:val="bottom"/>
            <w:hideMark/>
          </w:tcPr>
          <w:p w:rsidRPr="006B3175" w:rsidR="006B3175" w:rsidP="006B3175" w:rsidRDefault="006B3175" w14:paraId="6C41ADDA"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325" w:type="dxa"/>
            <w:tcBorders>
              <w:top w:val="nil"/>
              <w:left w:val="nil"/>
              <w:bottom w:val="nil"/>
              <w:right w:val="nil"/>
            </w:tcBorders>
            <w:shd w:val="clear" w:color="000000" w:fill="FFFFFF"/>
            <w:noWrap/>
            <w:vAlign w:val="bottom"/>
            <w:hideMark/>
          </w:tcPr>
          <w:p w:rsidRPr="006B3175" w:rsidR="006B3175" w:rsidP="006B3175" w:rsidRDefault="006B3175" w14:paraId="2EB76275"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29" w:type="dxa"/>
            <w:tcBorders>
              <w:top w:val="nil"/>
              <w:left w:val="nil"/>
              <w:bottom w:val="nil"/>
              <w:right w:val="nil"/>
            </w:tcBorders>
            <w:shd w:val="clear" w:color="000000" w:fill="FFFFFF"/>
            <w:noWrap/>
            <w:vAlign w:val="bottom"/>
            <w:hideMark/>
          </w:tcPr>
          <w:p w:rsidRPr="006B3175" w:rsidR="006B3175" w:rsidP="006B3175" w:rsidRDefault="006B3175" w14:paraId="4C48E976"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128" w:type="dxa"/>
            <w:tcBorders>
              <w:top w:val="nil"/>
              <w:left w:val="nil"/>
              <w:bottom w:val="nil"/>
              <w:right w:val="nil"/>
            </w:tcBorders>
            <w:shd w:val="clear" w:color="000000" w:fill="FFFFFF"/>
            <w:noWrap/>
            <w:vAlign w:val="bottom"/>
            <w:hideMark/>
          </w:tcPr>
          <w:p w:rsidRPr="006B3175" w:rsidR="006B3175" w:rsidP="006B3175" w:rsidRDefault="006B3175" w14:paraId="24312E3C"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883" w:type="dxa"/>
            <w:tcBorders>
              <w:top w:val="nil"/>
              <w:left w:val="nil"/>
              <w:bottom w:val="nil"/>
              <w:right w:val="nil"/>
            </w:tcBorders>
            <w:shd w:val="clear" w:color="000000" w:fill="FFFFFF"/>
            <w:noWrap/>
            <w:vAlign w:val="bottom"/>
            <w:hideMark/>
          </w:tcPr>
          <w:p w:rsidRPr="006B3175" w:rsidR="006B3175" w:rsidP="006B3175" w:rsidRDefault="006B3175" w14:paraId="0DC76986"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113" w:type="dxa"/>
            <w:tcBorders>
              <w:top w:val="nil"/>
              <w:left w:val="nil"/>
              <w:bottom w:val="nil"/>
              <w:right w:val="single" w:color="auto" w:sz="8" w:space="0"/>
            </w:tcBorders>
            <w:shd w:val="clear" w:color="000000" w:fill="FFFFFF"/>
            <w:noWrap/>
            <w:vAlign w:val="bottom"/>
            <w:hideMark/>
          </w:tcPr>
          <w:p w:rsidRPr="006B3175" w:rsidR="006B3175" w:rsidP="006B3175" w:rsidRDefault="006B3175" w14:paraId="3627F639"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r>
      <w:tr w:rsidRPr="006B3175" w:rsidR="006B3175" w:rsidTr="00C5368C" w14:paraId="7C798329" w14:textId="77777777">
        <w:trPr>
          <w:trHeight w:val="225"/>
          <w:jc w:val="center"/>
        </w:trPr>
        <w:tc>
          <w:tcPr>
            <w:tcW w:w="1860" w:type="dxa"/>
            <w:gridSpan w:val="2"/>
            <w:tcBorders>
              <w:top w:val="nil"/>
              <w:left w:val="single" w:color="auto" w:sz="8" w:space="0"/>
              <w:bottom w:val="single" w:color="auto" w:sz="8" w:space="0"/>
              <w:right w:val="nil"/>
            </w:tcBorders>
            <w:shd w:val="clear" w:color="000000" w:fill="FFFFFF"/>
            <w:noWrap/>
            <w:vAlign w:val="bottom"/>
            <w:hideMark/>
          </w:tcPr>
          <w:p w:rsidRPr="006B3175" w:rsidR="006B3175" w:rsidP="006B3175" w:rsidRDefault="006B3175" w14:paraId="2D64560D"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Total  Costo orden</w:t>
            </w:r>
          </w:p>
        </w:tc>
        <w:tc>
          <w:tcPr>
            <w:tcW w:w="1002" w:type="dxa"/>
            <w:tcBorders>
              <w:top w:val="nil"/>
              <w:left w:val="nil"/>
              <w:bottom w:val="single" w:color="auto" w:sz="8" w:space="0"/>
              <w:right w:val="nil"/>
            </w:tcBorders>
            <w:shd w:val="clear" w:color="000000" w:fill="FFFFFF"/>
            <w:noWrap/>
            <w:vAlign w:val="bottom"/>
            <w:hideMark/>
          </w:tcPr>
          <w:p w:rsidRPr="006B3175" w:rsidR="006B3175" w:rsidP="006B3175" w:rsidRDefault="006B3175" w14:paraId="7D4605EA"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 xml:space="preserve"> 2.993.000 </w:t>
            </w:r>
          </w:p>
        </w:tc>
        <w:tc>
          <w:tcPr>
            <w:tcW w:w="1325" w:type="dxa"/>
            <w:tcBorders>
              <w:top w:val="nil"/>
              <w:left w:val="nil"/>
              <w:bottom w:val="single" w:color="auto" w:sz="8" w:space="0"/>
              <w:right w:val="nil"/>
            </w:tcBorders>
            <w:shd w:val="clear" w:color="000000" w:fill="FFFFFF"/>
            <w:noWrap/>
            <w:vAlign w:val="bottom"/>
            <w:hideMark/>
          </w:tcPr>
          <w:p w:rsidRPr="006B3175" w:rsidR="006B3175" w:rsidP="006B3175" w:rsidRDefault="006B3175" w14:paraId="025DD002"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Costo Unitario</w:t>
            </w:r>
          </w:p>
        </w:tc>
        <w:tc>
          <w:tcPr>
            <w:tcW w:w="829" w:type="dxa"/>
            <w:tcBorders>
              <w:top w:val="nil"/>
              <w:left w:val="nil"/>
              <w:bottom w:val="single" w:color="auto" w:sz="8" w:space="0"/>
              <w:right w:val="nil"/>
            </w:tcBorders>
            <w:shd w:val="clear" w:color="000000" w:fill="FFFFFF"/>
            <w:noWrap/>
            <w:vAlign w:val="bottom"/>
            <w:hideMark/>
          </w:tcPr>
          <w:p w:rsidRPr="006B3175" w:rsidR="006B3175" w:rsidP="006B3175" w:rsidRDefault="006B3175" w14:paraId="640182B7"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 </w:t>
            </w:r>
          </w:p>
        </w:tc>
        <w:tc>
          <w:tcPr>
            <w:tcW w:w="1128" w:type="dxa"/>
            <w:tcBorders>
              <w:top w:val="nil"/>
              <w:left w:val="nil"/>
              <w:bottom w:val="single" w:color="auto" w:sz="8" w:space="0"/>
              <w:right w:val="nil"/>
            </w:tcBorders>
            <w:shd w:val="clear" w:color="000000" w:fill="FFFFFF"/>
            <w:noWrap/>
            <w:vAlign w:val="bottom"/>
            <w:hideMark/>
          </w:tcPr>
          <w:p w:rsidRPr="006B3175" w:rsidR="006B3175" w:rsidP="006B3175" w:rsidRDefault="006B3175" w14:paraId="290083D8" w14:textId="77777777">
            <w:pPr>
              <w:spacing w:line="240" w:lineRule="auto"/>
              <w:rPr>
                <w:rFonts w:eastAsia="Times New Roman"/>
                <w:b/>
                <w:bCs/>
                <w:color w:val="000000"/>
                <w:sz w:val="20"/>
                <w:szCs w:val="20"/>
                <w:lang w:val="es-ES"/>
              </w:rPr>
            </w:pPr>
            <w:r w:rsidRPr="006B3175">
              <w:rPr>
                <w:rFonts w:eastAsia="Times New Roman"/>
                <w:b/>
                <w:bCs/>
                <w:color w:val="000000"/>
                <w:sz w:val="20"/>
                <w:szCs w:val="20"/>
                <w:lang w:val="es-ES"/>
              </w:rPr>
              <w:t xml:space="preserve">              748 </w:t>
            </w:r>
          </w:p>
        </w:tc>
        <w:tc>
          <w:tcPr>
            <w:tcW w:w="883" w:type="dxa"/>
            <w:tcBorders>
              <w:top w:val="nil"/>
              <w:left w:val="nil"/>
              <w:bottom w:val="single" w:color="auto" w:sz="8" w:space="0"/>
              <w:right w:val="nil"/>
            </w:tcBorders>
            <w:shd w:val="clear" w:color="000000" w:fill="FFFFFF"/>
            <w:noWrap/>
            <w:vAlign w:val="bottom"/>
            <w:hideMark/>
          </w:tcPr>
          <w:p w:rsidRPr="006B3175" w:rsidR="006B3175" w:rsidP="006B3175" w:rsidRDefault="006B3175" w14:paraId="13CECC63"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c>
          <w:tcPr>
            <w:tcW w:w="1113" w:type="dxa"/>
            <w:tcBorders>
              <w:top w:val="nil"/>
              <w:left w:val="nil"/>
              <w:bottom w:val="single" w:color="auto" w:sz="8" w:space="0"/>
              <w:right w:val="single" w:color="auto" w:sz="8" w:space="0"/>
            </w:tcBorders>
            <w:shd w:val="clear" w:color="000000" w:fill="FFFFFF"/>
            <w:noWrap/>
            <w:vAlign w:val="bottom"/>
            <w:hideMark/>
          </w:tcPr>
          <w:p w:rsidRPr="006B3175" w:rsidR="006B3175" w:rsidP="006B3175" w:rsidRDefault="006B3175" w14:paraId="7F83C069" w14:textId="77777777">
            <w:pPr>
              <w:spacing w:line="240" w:lineRule="auto"/>
              <w:rPr>
                <w:rFonts w:eastAsia="Times New Roman"/>
                <w:color w:val="000000"/>
                <w:sz w:val="20"/>
                <w:szCs w:val="20"/>
                <w:lang w:val="es-ES"/>
              </w:rPr>
            </w:pPr>
            <w:r w:rsidRPr="006B3175">
              <w:rPr>
                <w:rFonts w:eastAsia="Times New Roman"/>
                <w:color w:val="000000"/>
                <w:sz w:val="20"/>
                <w:szCs w:val="20"/>
                <w:lang w:val="es-ES"/>
              </w:rPr>
              <w:t> </w:t>
            </w:r>
          </w:p>
        </w:tc>
      </w:tr>
    </w:tbl>
    <w:p w:rsidR="00B425B9" w:rsidP="00B425B9" w:rsidRDefault="00B425B9" w14:paraId="3DF4393B" w14:textId="77777777">
      <w:pPr>
        <w:pBdr>
          <w:top w:val="nil"/>
          <w:left w:val="nil"/>
          <w:bottom w:val="nil"/>
          <w:right w:val="nil"/>
          <w:between w:val="nil"/>
        </w:pBdr>
        <w:tabs>
          <w:tab w:val="left" w:pos="1985"/>
          <w:tab w:val="left" w:pos="2127"/>
        </w:tabs>
        <w:rPr>
          <w:bCs/>
          <w:sz w:val="20"/>
          <w:szCs w:val="20"/>
        </w:rPr>
      </w:pPr>
    </w:p>
    <w:p w:rsidRPr="00993ADE" w:rsidR="002F2EBA" w:rsidP="002F2EBA" w:rsidRDefault="002F2EBA" w14:paraId="0356824B" w14:textId="77777777">
      <w:pPr>
        <w:rPr>
          <w:sz w:val="20"/>
        </w:rPr>
      </w:pPr>
      <w:r w:rsidRPr="00993ADE">
        <w:rPr>
          <w:sz w:val="20"/>
        </w:rPr>
        <w:t>Nota. Sena (2021).</w:t>
      </w:r>
    </w:p>
    <w:p w:rsidR="00B425B9" w:rsidP="00B425B9" w:rsidRDefault="00B425B9" w14:paraId="20AD644A" w14:textId="77777777">
      <w:pPr>
        <w:pBdr>
          <w:top w:val="nil"/>
          <w:left w:val="nil"/>
          <w:bottom w:val="nil"/>
          <w:right w:val="nil"/>
          <w:between w:val="nil"/>
        </w:pBdr>
        <w:rPr>
          <w:bCs/>
          <w:sz w:val="20"/>
          <w:szCs w:val="20"/>
        </w:rPr>
      </w:pPr>
    </w:p>
    <w:p w:rsidR="006B2A44" w:rsidP="00993ADE" w:rsidRDefault="00451F36" w14:paraId="3C3FB987" w14:textId="21754134">
      <w:pPr>
        <w:jc w:val="both"/>
        <w:rPr>
          <w:sz w:val="20"/>
          <w:szCs w:val="20"/>
        </w:rPr>
      </w:pPr>
      <w:r>
        <w:rPr>
          <w:sz w:val="20"/>
          <w:szCs w:val="20"/>
        </w:rPr>
        <w:t>Del formato anterior se desprende que lo que se busca con la orden de producción es determinar las cantidades y el costo de los insumos necesarios para producir lo solicitado. Con esta información, se puede estimar un costo unitario y a partir de ello, establecer un mar</w:t>
      </w:r>
      <w:r w:rsidR="00B425B9">
        <w:rPr>
          <w:sz w:val="20"/>
          <w:szCs w:val="20"/>
        </w:rPr>
        <w:t>gen de rentabilidad por cada litro de leche vendida.</w:t>
      </w:r>
    </w:p>
    <w:p w:rsidR="006B3175" w:rsidP="00D56EA3" w:rsidRDefault="006B3175" w14:paraId="2A53269C" w14:textId="52FCFA6C">
      <w:pPr>
        <w:ind w:firstLine="709"/>
        <w:jc w:val="both"/>
        <w:rPr>
          <w:sz w:val="20"/>
          <w:szCs w:val="20"/>
        </w:rPr>
      </w:pPr>
    </w:p>
    <w:p w:rsidR="006B3175" w:rsidP="00993ADE" w:rsidRDefault="006B3175" w14:paraId="4E1FF393" w14:textId="31D9CC20">
      <w:pPr>
        <w:jc w:val="both"/>
        <w:rPr>
          <w:sz w:val="20"/>
          <w:szCs w:val="20"/>
        </w:rPr>
      </w:pPr>
      <w:r>
        <w:rPr>
          <w:sz w:val="20"/>
          <w:szCs w:val="20"/>
        </w:rPr>
        <w:t xml:space="preserve">El costo unitario es el resultado del costo total de la orden </w:t>
      </w:r>
      <w:r w:rsidR="00800816">
        <w:rPr>
          <w:sz w:val="20"/>
          <w:szCs w:val="20"/>
        </w:rPr>
        <w:t xml:space="preserve">de producción </w:t>
      </w:r>
      <w:r>
        <w:rPr>
          <w:sz w:val="20"/>
          <w:szCs w:val="20"/>
        </w:rPr>
        <w:t xml:space="preserve">dividido en el número de unidades producidas, con los datos aquí presentados es posible determinar el valor de la utilidad bruta de la granja, puesto que si se supone un precio de venta de $ 1.000 por litro de leche, de forma rápida puede identificarse el beneficio unitario (1.000 – 748= $ 252) o global (4.000.000 – 2.993.000 = </w:t>
      </w:r>
      <w:r w:rsidR="00AB719C">
        <w:rPr>
          <w:sz w:val="20"/>
          <w:szCs w:val="20"/>
        </w:rPr>
        <w:t xml:space="preserve">$ </w:t>
      </w:r>
      <w:r>
        <w:rPr>
          <w:sz w:val="20"/>
          <w:szCs w:val="20"/>
        </w:rPr>
        <w:t>1.007.000)</w:t>
      </w:r>
      <w:r w:rsidR="00222C57">
        <w:rPr>
          <w:sz w:val="20"/>
          <w:szCs w:val="20"/>
        </w:rPr>
        <w:t>.</w:t>
      </w:r>
    </w:p>
    <w:p w:rsidR="00335E19" w:rsidP="00FC78CA" w:rsidRDefault="00335E19" w14:paraId="76F7003B" w14:textId="74746BD4">
      <w:pPr>
        <w:jc w:val="both"/>
        <w:rPr>
          <w:sz w:val="20"/>
          <w:szCs w:val="20"/>
        </w:rPr>
      </w:pPr>
    </w:p>
    <w:p w:rsidR="002D20F1" w:rsidP="00FC78CA" w:rsidRDefault="002D20F1" w14:paraId="31599310" w14:textId="77777777">
      <w:pPr>
        <w:jc w:val="both"/>
        <w:rPr>
          <w:sz w:val="20"/>
          <w:szCs w:val="20"/>
        </w:rPr>
      </w:pPr>
    </w:p>
    <w:p w:rsidRPr="00D157AA" w:rsidR="00FC78CA" w:rsidP="4D7E83F7" w:rsidRDefault="00FC78CA" w14:paraId="026B42CE" w14:textId="5286BFE7">
      <w:pPr>
        <w:pStyle w:val="Normal"/>
        <w:ind w:left="0"/>
        <w:jc w:val="both"/>
        <w:rPr>
          <w:b w:val="1"/>
          <w:bCs w:val="1"/>
          <w:sz w:val="20"/>
          <w:szCs w:val="20"/>
        </w:rPr>
      </w:pPr>
      <w:r w:rsidRPr="4D7E83F7" w:rsidR="2288EB3D">
        <w:rPr>
          <w:b w:val="1"/>
          <w:bCs w:val="1"/>
          <w:sz w:val="20"/>
          <w:szCs w:val="20"/>
        </w:rPr>
        <w:t xml:space="preserve">D. </w:t>
      </w:r>
      <w:r w:rsidRPr="4D7E83F7" w:rsidR="00FC78CA">
        <w:rPr>
          <w:b w:val="1"/>
          <w:bCs w:val="1"/>
          <w:sz w:val="20"/>
          <w:szCs w:val="20"/>
        </w:rPr>
        <w:t>SÍNTESIS</w:t>
      </w:r>
    </w:p>
    <w:p w:rsidR="00FC78CA" w:rsidP="00FC78CA" w:rsidRDefault="00FC78CA" w14:paraId="4848C499" w14:textId="4836C64A">
      <w:pPr>
        <w:jc w:val="both"/>
        <w:rPr>
          <w:sz w:val="20"/>
          <w:szCs w:val="20"/>
        </w:rPr>
      </w:pPr>
    </w:p>
    <w:p w:rsidR="00D157AA" w:rsidP="00FC78CA" w:rsidRDefault="00D157AA" w14:paraId="7861E024" w14:textId="4202EF9D">
      <w:pPr>
        <w:jc w:val="both"/>
        <w:rPr>
          <w:sz w:val="20"/>
          <w:szCs w:val="20"/>
        </w:rPr>
      </w:pPr>
      <w:r w:rsidRPr="3ADEC033" w:rsidR="00D157AA">
        <w:rPr>
          <w:sz w:val="20"/>
          <w:szCs w:val="20"/>
        </w:rPr>
        <w:t xml:space="preserve">A continuación, se describen los temas principales del componente formativo, </w:t>
      </w:r>
      <w:r w:rsidRPr="3ADEC033" w:rsidR="00D157AA">
        <w:rPr>
          <w:b w:val="1"/>
          <w:bCs w:val="1"/>
          <w:sz w:val="20"/>
          <w:szCs w:val="20"/>
        </w:rPr>
        <w:t>Requerimientos y necesidades en la empresa pecuaria</w:t>
      </w:r>
      <w:r w:rsidRPr="3ADEC033" w:rsidR="00D157AA">
        <w:rPr>
          <w:sz w:val="20"/>
          <w:szCs w:val="20"/>
        </w:rPr>
        <w:t xml:space="preserve">, en el </w:t>
      </w:r>
      <w:r w:rsidRPr="3ADEC033" w:rsidR="074D2292">
        <w:rPr>
          <w:sz w:val="20"/>
          <w:szCs w:val="20"/>
        </w:rPr>
        <w:t>cual</w:t>
      </w:r>
      <w:r w:rsidRPr="3ADEC033" w:rsidR="00D157AA">
        <w:rPr>
          <w:sz w:val="20"/>
          <w:szCs w:val="20"/>
        </w:rPr>
        <w:t xml:space="preserve"> se resaltan temas como la normativa para crear empresas </w:t>
      </w:r>
      <w:r w:rsidRPr="3ADEC033" w:rsidR="002D20F1">
        <w:rPr>
          <w:sz w:val="20"/>
          <w:szCs w:val="20"/>
        </w:rPr>
        <w:t>de este orden</w:t>
      </w:r>
      <w:r w:rsidRPr="3ADEC033" w:rsidR="00D157AA">
        <w:rPr>
          <w:sz w:val="20"/>
          <w:szCs w:val="20"/>
        </w:rPr>
        <w:t>, incluyendo su clasificación, recursos, presupuestos, seguridad industrial y salud ocupacional, como también los temas referentes a la producción, plan de mercadeo, costos, clasificación, órdenes de producción</w:t>
      </w:r>
      <w:r w:rsidRPr="3ADEC033" w:rsidR="00D157AA">
        <w:rPr>
          <w:sz w:val="20"/>
          <w:szCs w:val="20"/>
        </w:rPr>
        <w:t>:</w:t>
      </w:r>
    </w:p>
    <w:p w:rsidR="00D157AA" w:rsidP="00FC78CA" w:rsidRDefault="00D157AA" w14:paraId="06A39975" w14:textId="4D42D77F">
      <w:pPr>
        <w:jc w:val="both"/>
        <w:rPr>
          <w:sz w:val="20"/>
          <w:szCs w:val="20"/>
        </w:rPr>
      </w:pPr>
    </w:p>
    <w:p w:rsidR="00D157AA" w:rsidP="00FC78CA" w:rsidRDefault="00D157AA" w14:paraId="1852139B" w14:textId="5D72152A">
      <w:pPr>
        <w:jc w:val="both"/>
        <w:rPr>
          <w:sz w:val="20"/>
          <w:szCs w:val="20"/>
        </w:rPr>
      </w:pPr>
      <w:commentRangeStart w:id="15"/>
      <w:r>
        <w:rPr>
          <w:noProof/>
          <w:sz w:val="20"/>
          <w:szCs w:val="20"/>
          <w:lang w:val="es-ES"/>
        </w:rPr>
        <w:drawing>
          <wp:inline distT="0" distB="0" distL="0" distR="0" wp14:anchorId="7B7F19B7" wp14:editId="58E890B3">
            <wp:extent cx="6743700" cy="4299007"/>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ntesis_CF003_722200.png"/>
                    <pic:cNvPicPr/>
                  </pic:nvPicPr>
                  <pic:blipFill>
                    <a:blip r:embed="rId35">
                      <a:extLst>
                        <a:ext uri="{28A0092B-C50C-407E-A947-70E740481C1C}">
                          <a14:useLocalDpi xmlns:a14="http://schemas.microsoft.com/office/drawing/2010/main" val="0"/>
                        </a:ext>
                      </a:extLst>
                    </a:blip>
                    <a:stretch>
                      <a:fillRect/>
                    </a:stretch>
                  </pic:blipFill>
                  <pic:spPr>
                    <a:xfrm>
                      <a:off x="0" y="0"/>
                      <a:ext cx="6749810" cy="4302902"/>
                    </a:xfrm>
                    <a:prstGeom prst="rect">
                      <a:avLst/>
                    </a:prstGeom>
                  </pic:spPr>
                </pic:pic>
              </a:graphicData>
            </a:graphic>
          </wp:inline>
        </w:drawing>
      </w:r>
      <w:commentRangeEnd w:id="15"/>
      <w:r w:rsidR="002D20F1">
        <w:rPr>
          <w:rStyle w:val="Refdecomentario"/>
        </w:rPr>
        <w:commentReference w:id="15"/>
      </w:r>
    </w:p>
    <w:p w:rsidR="002D20F1" w:rsidP="00FC78CA" w:rsidRDefault="002D20F1" w14:paraId="7CA2CC2A" w14:textId="77777777">
      <w:pPr>
        <w:jc w:val="both"/>
        <w:rPr>
          <w:sz w:val="20"/>
          <w:szCs w:val="20"/>
        </w:rPr>
      </w:pPr>
    </w:p>
    <w:p w:rsidRPr="00BF0C3F" w:rsidR="00565508" w:rsidP="4D7E83F7" w:rsidRDefault="00F15209" w14:paraId="1911564D" w14:textId="1D3EFB5C">
      <w:pPr>
        <w:pStyle w:val="Normal"/>
        <w:pBdr>
          <w:top w:val="nil" w:color="000000" w:sz="0" w:space="0"/>
          <w:left w:val="nil" w:color="000000" w:sz="0" w:space="0"/>
          <w:bottom w:val="nil" w:color="000000" w:sz="0" w:space="0"/>
          <w:right w:val="nil" w:color="000000" w:sz="0" w:space="0"/>
          <w:between w:val="nil" w:color="000000" w:sz="0" w:space="0"/>
        </w:pBdr>
        <w:ind w:left="0"/>
        <w:jc w:val="both"/>
        <w:rPr>
          <w:b w:val="1"/>
          <w:bCs w:val="1"/>
          <w:sz w:val="20"/>
          <w:szCs w:val="20"/>
        </w:rPr>
      </w:pPr>
      <w:r w:rsidRPr="4D7E83F7" w:rsidR="79BFC5BA">
        <w:rPr>
          <w:b w:val="1"/>
          <w:bCs w:val="1"/>
          <w:sz w:val="20"/>
          <w:szCs w:val="20"/>
        </w:rPr>
        <w:t xml:space="preserve">E. </w:t>
      </w:r>
      <w:r w:rsidRPr="4D7E83F7" w:rsidR="00F15209">
        <w:rPr>
          <w:b w:val="1"/>
          <w:bCs w:val="1"/>
          <w:sz w:val="20"/>
          <w:szCs w:val="20"/>
        </w:rPr>
        <w:t>ACTIVIDADES DIDÁCTICAS (OPCIONALES SI SON SUGERIDAS)</w:t>
      </w:r>
    </w:p>
    <w:p w:rsidR="002D34B9" w:rsidRDefault="002D34B9" w14:paraId="6347CD54" w14:textId="549CF33F">
      <w:pPr>
        <w:rPr>
          <w:b/>
          <w:sz w:val="20"/>
          <w:szCs w:val="20"/>
        </w:rPr>
      </w:pPr>
    </w:p>
    <w:tbl>
      <w:tblPr>
        <w:tblStyle w:val="a6"/>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2D34B9" w:rsidTr="004106A3" w14:paraId="799351E6" w14:textId="77777777">
        <w:trPr>
          <w:trHeight w:val="298"/>
        </w:trPr>
        <w:tc>
          <w:tcPr>
            <w:tcW w:w="9541" w:type="dxa"/>
            <w:gridSpan w:val="2"/>
            <w:shd w:val="clear" w:color="auto" w:fill="FAC896"/>
            <w:vAlign w:val="center"/>
          </w:tcPr>
          <w:p w:rsidR="002D34B9" w:rsidP="004106A3" w:rsidRDefault="002D34B9" w14:paraId="22217BB3" w14:textId="77777777">
            <w:pPr>
              <w:spacing w:line="240" w:lineRule="auto"/>
              <w:jc w:val="center"/>
              <w:rPr>
                <w:rFonts w:ascii="Calibri" w:hAnsi="Calibri" w:eastAsia="Calibri" w:cs="Calibri"/>
                <w:b/>
                <w:color w:val="000000"/>
              </w:rPr>
            </w:pPr>
            <w:r>
              <w:rPr>
                <w:rFonts w:ascii="Calibri" w:hAnsi="Calibri" w:eastAsia="Calibri" w:cs="Calibri"/>
                <w:b/>
                <w:color w:val="000000"/>
              </w:rPr>
              <w:t>DESCRIPCIÓN DE ACTIVIDAD DIDÁCTICA</w:t>
            </w:r>
          </w:p>
        </w:tc>
      </w:tr>
      <w:tr w:rsidR="002D34B9" w:rsidTr="004106A3" w14:paraId="3F2AABD7" w14:textId="77777777">
        <w:trPr>
          <w:trHeight w:val="806"/>
        </w:trPr>
        <w:tc>
          <w:tcPr>
            <w:tcW w:w="2835" w:type="dxa"/>
            <w:shd w:val="clear" w:color="auto" w:fill="FAC896"/>
            <w:vAlign w:val="center"/>
          </w:tcPr>
          <w:p w:rsidR="002D34B9" w:rsidP="004106A3" w:rsidRDefault="002D34B9" w14:paraId="23B9D686" w14:textId="77777777">
            <w:pPr>
              <w:spacing w:line="240"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2D34B9" w:rsidP="004106A3" w:rsidRDefault="004F2663" w14:paraId="2B6790CC" w14:textId="7C6B4C72">
            <w:pPr>
              <w:spacing w:line="240" w:lineRule="auto"/>
              <w:rPr>
                <w:rFonts w:ascii="Calibri" w:hAnsi="Calibri" w:eastAsia="Calibri" w:cs="Calibri"/>
                <w:color w:val="000000"/>
              </w:rPr>
            </w:pPr>
            <w:r w:rsidRPr="00735AF7">
              <w:rPr>
                <w:rFonts w:ascii="Calibri" w:hAnsi="Calibri" w:eastAsia="Calibri" w:cs="Calibri"/>
              </w:rPr>
              <w:t>Cuestionario verdadero</w:t>
            </w:r>
            <w:r>
              <w:rPr>
                <w:rFonts w:ascii="Calibri" w:hAnsi="Calibri" w:eastAsia="Calibri" w:cs="Calibri"/>
              </w:rPr>
              <w:t xml:space="preserve"> o falso</w:t>
            </w:r>
          </w:p>
        </w:tc>
      </w:tr>
      <w:tr w:rsidR="002D34B9" w:rsidTr="004106A3" w14:paraId="7D0A63C0" w14:textId="77777777">
        <w:trPr>
          <w:trHeight w:val="806"/>
        </w:trPr>
        <w:tc>
          <w:tcPr>
            <w:tcW w:w="2835" w:type="dxa"/>
            <w:shd w:val="clear" w:color="auto" w:fill="FAC896"/>
            <w:vAlign w:val="center"/>
          </w:tcPr>
          <w:p w:rsidR="002D34B9" w:rsidP="004106A3" w:rsidRDefault="002D34B9" w14:paraId="630F26C1" w14:textId="77777777">
            <w:pPr>
              <w:spacing w:line="240"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2D34B9" w:rsidP="004106A3" w:rsidRDefault="004F2663" w14:paraId="574E972C" w14:textId="6F692FA4">
            <w:pPr>
              <w:spacing w:line="240" w:lineRule="auto"/>
              <w:rPr>
                <w:rFonts w:ascii="Calibri" w:hAnsi="Calibri" w:eastAsia="Calibri" w:cs="Calibri"/>
                <w:color w:val="000000"/>
              </w:rPr>
            </w:pPr>
            <w:r w:rsidRPr="00735AF7">
              <w:rPr>
                <w:rFonts w:ascii="Calibri" w:hAnsi="Calibri" w:eastAsia="Calibri" w:cs="Calibri"/>
              </w:rPr>
              <w:t>Identificar conceptos sobre los requerimientos y necesidades para una empresa pecuaria.</w:t>
            </w:r>
          </w:p>
        </w:tc>
      </w:tr>
      <w:tr w:rsidR="002D34B9" w:rsidTr="004106A3" w14:paraId="7A8671C4" w14:textId="77777777">
        <w:trPr>
          <w:trHeight w:val="806"/>
        </w:trPr>
        <w:tc>
          <w:tcPr>
            <w:tcW w:w="2835" w:type="dxa"/>
            <w:shd w:val="clear" w:color="auto" w:fill="FAC896"/>
            <w:vAlign w:val="center"/>
          </w:tcPr>
          <w:p w:rsidR="002D34B9" w:rsidP="004106A3" w:rsidRDefault="002D34B9" w14:paraId="12A1A4C1" w14:textId="77777777">
            <w:pPr>
              <w:spacing w:line="240"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2D34B9" w:rsidP="004106A3" w:rsidRDefault="004F2663" w14:paraId="5E3A3815" w14:textId="0DC6DE78">
            <w:pPr>
              <w:spacing w:line="240" w:lineRule="auto"/>
              <w:rPr>
                <w:rFonts w:ascii="Calibri" w:hAnsi="Calibri" w:eastAsia="Calibri" w:cs="Calibri"/>
                <w:color w:val="000000"/>
              </w:rPr>
            </w:pPr>
            <w:r w:rsidRPr="002D20F1">
              <w:rPr>
                <w:noProof/>
                <w:sz w:val="20"/>
                <w:lang w:eastAsia="es-CO"/>
              </w:rPr>
              <w:t>Cuestionario</w:t>
            </w:r>
          </w:p>
        </w:tc>
      </w:tr>
      <w:tr w:rsidR="002D34B9" w:rsidTr="004106A3" w14:paraId="2500B414" w14:textId="77777777">
        <w:trPr>
          <w:trHeight w:val="806"/>
        </w:trPr>
        <w:tc>
          <w:tcPr>
            <w:tcW w:w="2835" w:type="dxa"/>
            <w:shd w:val="clear" w:color="auto" w:fill="FAC896"/>
            <w:vAlign w:val="center"/>
          </w:tcPr>
          <w:p w:rsidR="002D34B9" w:rsidP="004106A3" w:rsidRDefault="002D34B9" w14:paraId="12C75AE0" w14:textId="77777777">
            <w:pPr>
              <w:spacing w:line="240" w:lineRule="auto"/>
              <w:rPr>
                <w:rFonts w:ascii="Calibri" w:hAnsi="Calibri" w:eastAsia="Calibri" w:cs="Calibri"/>
                <w:b/>
                <w:color w:val="000000"/>
              </w:rPr>
            </w:pPr>
            <w:r>
              <w:rPr>
                <w:rFonts w:ascii="Calibri" w:hAnsi="Calibri" w:eastAsia="Calibri" w:cs="Calibri"/>
                <w:b/>
                <w:color w:val="000000"/>
              </w:rPr>
              <w:t xml:space="preserve">Archivo de la actividad </w:t>
            </w:r>
          </w:p>
          <w:p w:rsidR="002D34B9" w:rsidP="004106A3" w:rsidRDefault="002D34B9" w14:paraId="04F601CB" w14:textId="77777777">
            <w:pPr>
              <w:spacing w:line="240" w:lineRule="auto"/>
              <w:rPr>
                <w:rFonts w:ascii="Calibri" w:hAnsi="Calibri" w:eastAsia="Calibri" w:cs="Calibri"/>
                <w:b/>
                <w:color w:val="000000"/>
              </w:rPr>
            </w:pPr>
            <w:r>
              <w:rPr>
                <w:rFonts w:ascii="Calibri" w:hAnsi="Calibri" w:eastAsia="Calibri" w:cs="Calibri"/>
                <w:b/>
                <w:color w:val="000000"/>
              </w:rPr>
              <w:t>(Anexo donde se describe la actividad propuesta)</w:t>
            </w:r>
          </w:p>
        </w:tc>
        <w:tc>
          <w:tcPr>
            <w:tcW w:w="6706" w:type="dxa"/>
            <w:shd w:val="clear" w:color="auto" w:fill="auto"/>
            <w:vAlign w:val="center"/>
          </w:tcPr>
          <w:p w:rsidR="002D34B9" w:rsidP="004106A3" w:rsidRDefault="004F2663" w14:paraId="6CAF87FC" w14:textId="2F541891">
            <w:pPr>
              <w:spacing w:line="240" w:lineRule="auto"/>
              <w:rPr>
                <w:rFonts w:ascii="Calibri" w:hAnsi="Calibri" w:eastAsia="Calibri" w:cs="Calibri"/>
                <w:color w:val="000000"/>
              </w:rPr>
            </w:pPr>
            <w:r w:rsidRPr="004F2663">
              <w:rPr>
                <w:rFonts w:ascii="Calibri" w:hAnsi="Calibri" w:eastAsia="Calibri" w:cs="Calibri"/>
                <w:color w:val="000000"/>
              </w:rPr>
              <w:t>Anexo_1_CF03_ActividadDidactica_cuestionario</w:t>
            </w:r>
          </w:p>
        </w:tc>
      </w:tr>
    </w:tbl>
    <w:p w:rsidR="002D34B9" w:rsidRDefault="002D34B9" w14:paraId="242C88A9" w14:textId="5B838DE4">
      <w:pPr>
        <w:rPr>
          <w:b/>
          <w:sz w:val="20"/>
          <w:szCs w:val="20"/>
        </w:rPr>
      </w:pPr>
    </w:p>
    <w:p w:rsidR="002D34B9" w:rsidRDefault="002D34B9" w14:paraId="60E73D24" w14:textId="77777777">
      <w:pPr>
        <w:rPr>
          <w:b/>
          <w:sz w:val="20"/>
          <w:szCs w:val="20"/>
        </w:rPr>
      </w:pPr>
    </w:p>
    <w:p w:rsidR="00565508" w:rsidP="4D7E83F7" w:rsidRDefault="00F15209" w14:paraId="7EA60685" w14:textId="4FACFE1B">
      <w:pPr>
        <w:pBdr>
          <w:top w:val="nil" w:color="000000" w:sz="0" w:space="0"/>
          <w:left w:val="nil" w:color="000000" w:sz="0" w:space="0"/>
          <w:bottom w:val="nil" w:color="000000" w:sz="0" w:space="0"/>
          <w:right w:val="nil" w:color="000000" w:sz="0" w:space="0"/>
          <w:between w:val="nil" w:color="000000" w:sz="0" w:space="0"/>
        </w:pBdr>
        <w:ind w:left="0"/>
        <w:jc w:val="both"/>
        <w:rPr>
          <w:b w:val="1"/>
          <w:bCs w:val="1"/>
          <w:color w:val="000000"/>
          <w:sz w:val="20"/>
          <w:szCs w:val="20"/>
        </w:rPr>
      </w:pPr>
      <w:r w:rsidRPr="4D7E83F7" w:rsidR="70FD5713">
        <w:rPr>
          <w:b w:val="1"/>
          <w:bCs w:val="1"/>
          <w:color w:val="000000" w:themeColor="text1" w:themeTint="FF" w:themeShade="FF"/>
          <w:sz w:val="20"/>
          <w:szCs w:val="20"/>
        </w:rPr>
        <w:t xml:space="preserve">F. </w:t>
      </w:r>
      <w:r w:rsidRPr="4D7E83F7" w:rsidR="00F15209">
        <w:rPr>
          <w:b w:val="1"/>
          <w:bCs w:val="1"/>
          <w:color w:val="000000" w:themeColor="text1" w:themeTint="FF" w:themeShade="FF"/>
          <w:sz w:val="20"/>
          <w:szCs w:val="20"/>
        </w:rPr>
        <w:t xml:space="preserve">MATERIAL COMPLEMENTARIO: </w:t>
      </w:r>
    </w:p>
    <w:p w:rsidR="00565508" w:rsidRDefault="00F15209" w14:paraId="4255256F" w14:textId="77777777">
      <w:pPr>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565508" w:rsidRDefault="00F15209" w14:paraId="5789FCBF" w14:textId="77777777">
      <w:pPr>
        <w:rPr>
          <w:sz w:val="20"/>
          <w:szCs w:val="20"/>
        </w:rPr>
      </w:pPr>
      <w:r>
        <w:rPr>
          <w:sz w:val="20"/>
          <w:szCs w:val="20"/>
        </w:rPr>
        <w:t xml:space="preserve"> </w:t>
      </w:r>
    </w:p>
    <w:tbl>
      <w:tblPr>
        <w:tblStyle w:val="a7"/>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565508" w:rsidTr="009803A0" w14:paraId="527381BF" w14:textId="77777777">
        <w:trPr>
          <w:trHeight w:val="658"/>
        </w:trPr>
        <w:tc>
          <w:tcPr>
            <w:tcW w:w="2517" w:type="dxa"/>
            <w:shd w:val="clear" w:color="auto" w:fill="F9CB9C"/>
            <w:tcMar>
              <w:top w:w="100" w:type="dxa"/>
              <w:left w:w="100" w:type="dxa"/>
              <w:bottom w:w="100" w:type="dxa"/>
              <w:right w:w="100" w:type="dxa"/>
            </w:tcMar>
            <w:vAlign w:val="center"/>
          </w:tcPr>
          <w:p w:rsidR="00565508" w:rsidRDefault="00F15209" w14:paraId="63B21B07" w14:textId="77777777">
            <w:pPr>
              <w:jc w:val="center"/>
              <w:rPr>
                <w:b/>
                <w:sz w:val="20"/>
                <w:szCs w:val="20"/>
              </w:rPr>
            </w:pPr>
            <w:r>
              <w:rPr>
                <w:b/>
                <w:sz w:val="20"/>
                <w:szCs w:val="20"/>
              </w:rPr>
              <w:t>Tema</w:t>
            </w:r>
          </w:p>
        </w:tc>
        <w:tc>
          <w:tcPr>
            <w:tcW w:w="2517" w:type="dxa"/>
            <w:shd w:val="clear" w:color="auto" w:fill="F9CB9C"/>
            <w:tcMar>
              <w:top w:w="100" w:type="dxa"/>
              <w:left w:w="100" w:type="dxa"/>
              <w:bottom w:w="100" w:type="dxa"/>
              <w:right w:w="100" w:type="dxa"/>
            </w:tcMar>
            <w:vAlign w:val="center"/>
          </w:tcPr>
          <w:p w:rsidR="00565508" w:rsidRDefault="00F15209" w14:paraId="42C3CE1C" w14:textId="77777777">
            <w:pPr>
              <w:jc w:val="center"/>
              <w:rPr>
                <w:b/>
                <w:color w:val="000000"/>
                <w:sz w:val="20"/>
                <w:szCs w:val="20"/>
              </w:rPr>
            </w:pPr>
            <w:r>
              <w:rPr>
                <w:b/>
                <w:sz w:val="20"/>
                <w:szCs w:val="20"/>
              </w:rPr>
              <w:t>Referencia APA del Material</w:t>
            </w:r>
          </w:p>
        </w:tc>
        <w:tc>
          <w:tcPr>
            <w:tcW w:w="2519" w:type="dxa"/>
            <w:shd w:val="clear" w:color="auto" w:fill="F9CB9C"/>
            <w:tcMar>
              <w:top w:w="100" w:type="dxa"/>
              <w:left w:w="100" w:type="dxa"/>
              <w:bottom w:w="100" w:type="dxa"/>
              <w:right w:w="100" w:type="dxa"/>
            </w:tcMar>
            <w:vAlign w:val="center"/>
          </w:tcPr>
          <w:p w:rsidR="00565508" w:rsidRDefault="00F15209" w14:paraId="6CC6D798" w14:textId="77777777">
            <w:pPr>
              <w:jc w:val="center"/>
              <w:rPr>
                <w:b/>
                <w:sz w:val="20"/>
                <w:szCs w:val="20"/>
              </w:rPr>
            </w:pPr>
            <w:r>
              <w:rPr>
                <w:b/>
                <w:sz w:val="20"/>
                <w:szCs w:val="20"/>
              </w:rPr>
              <w:t>Tipo de material</w:t>
            </w:r>
          </w:p>
          <w:p w:rsidR="00565508" w:rsidRDefault="00F15209" w14:paraId="2349D0BD" w14:textId="77777777">
            <w:pPr>
              <w:jc w:val="center"/>
              <w:rPr>
                <w:b/>
                <w:color w:val="000000"/>
                <w:sz w:val="20"/>
                <w:szCs w:val="20"/>
              </w:rPr>
            </w:pPr>
            <w:r>
              <w:rPr>
                <w:b/>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565508" w:rsidRDefault="00F15209" w14:paraId="61D9B980" w14:textId="77777777">
            <w:pPr>
              <w:jc w:val="center"/>
              <w:rPr>
                <w:b/>
                <w:sz w:val="20"/>
                <w:szCs w:val="20"/>
              </w:rPr>
            </w:pPr>
            <w:r>
              <w:rPr>
                <w:b/>
                <w:sz w:val="20"/>
                <w:szCs w:val="20"/>
              </w:rPr>
              <w:t>Enlace del Recurso o</w:t>
            </w:r>
          </w:p>
          <w:p w:rsidR="00565508" w:rsidRDefault="00F15209" w14:paraId="78AE5157" w14:textId="77777777">
            <w:pPr>
              <w:jc w:val="center"/>
              <w:rPr>
                <w:b/>
                <w:color w:val="000000"/>
                <w:sz w:val="20"/>
                <w:szCs w:val="20"/>
              </w:rPr>
            </w:pPr>
            <w:r>
              <w:rPr>
                <w:b/>
                <w:sz w:val="20"/>
                <w:szCs w:val="20"/>
              </w:rPr>
              <w:t>Archivo del documento o material</w:t>
            </w:r>
          </w:p>
        </w:tc>
      </w:tr>
      <w:tr w:rsidR="00F20FC5" w:rsidTr="009803A0" w14:paraId="1E25F65A" w14:textId="77777777">
        <w:trPr>
          <w:trHeight w:val="182"/>
        </w:trPr>
        <w:tc>
          <w:tcPr>
            <w:tcW w:w="2517" w:type="dxa"/>
            <w:tcMar>
              <w:top w:w="100" w:type="dxa"/>
              <w:left w:w="100" w:type="dxa"/>
              <w:bottom w:w="100" w:type="dxa"/>
              <w:right w:w="100" w:type="dxa"/>
            </w:tcMar>
          </w:tcPr>
          <w:p w:rsidRPr="006114B7" w:rsidR="00F20FC5" w:rsidP="006114B7" w:rsidRDefault="006114B7" w14:paraId="34456211" w14:textId="72D8777D">
            <w:pPr>
              <w:rPr>
                <w:sz w:val="20"/>
                <w:szCs w:val="20"/>
              </w:rPr>
            </w:pPr>
            <w:r>
              <w:rPr>
                <w:sz w:val="20"/>
                <w:szCs w:val="20"/>
              </w:rPr>
              <w:t>2.</w:t>
            </w:r>
            <w:r w:rsidRPr="006114B7">
              <w:rPr>
                <w:sz w:val="20"/>
                <w:szCs w:val="20"/>
              </w:rPr>
              <w:t>Producción</w:t>
            </w:r>
          </w:p>
        </w:tc>
        <w:tc>
          <w:tcPr>
            <w:tcW w:w="2517" w:type="dxa"/>
            <w:tcMar>
              <w:top w:w="100" w:type="dxa"/>
              <w:left w:w="100" w:type="dxa"/>
              <w:bottom w:w="100" w:type="dxa"/>
              <w:right w:w="100" w:type="dxa"/>
            </w:tcMar>
          </w:tcPr>
          <w:p w:rsidR="00F20FC5" w:rsidP="004F2663" w:rsidRDefault="006114B7" w14:paraId="64CFEC4F" w14:textId="5A1A159C">
            <w:pPr>
              <w:rPr>
                <w:sz w:val="20"/>
                <w:szCs w:val="20"/>
              </w:rPr>
            </w:pPr>
            <w:r>
              <w:rPr>
                <w:sz w:val="20"/>
                <w:szCs w:val="20"/>
              </w:rPr>
              <w:t>Pérez</w:t>
            </w:r>
            <w:r w:rsidR="00F20FC5">
              <w:rPr>
                <w:sz w:val="20"/>
                <w:szCs w:val="20"/>
              </w:rPr>
              <w:t xml:space="preserve"> A. </w:t>
            </w:r>
            <w:r w:rsidR="002F2EBA">
              <w:rPr>
                <w:sz w:val="20"/>
                <w:szCs w:val="20"/>
              </w:rPr>
              <w:t xml:space="preserve">(2019). </w:t>
            </w:r>
            <w:r w:rsidRPr="007C0D07" w:rsidR="00F20FC5">
              <w:rPr>
                <w:sz w:val="20"/>
                <w:szCs w:val="20"/>
              </w:rPr>
              <w:t>Plan de producción de una empresa: el pilar de toda buena gestión corporativa</w:t>
            </w:r>
            <w:r w:rsidR="004106A3">
              <w:rPr>
                <w:sz w:val="20"/>
                <w:szCs w:val="20"/>
              </w:rPr>
              <w:t>.</w:t>
            </w:r>
            <w:r w:rsidR="00F20FC5">
              <w:rPr>
                <w:sz w:val="20"/>
                <w:szCs w:val="20"/>
              </w:rPr>
              <w:t xml:space="preserve"> </w:t>
            </w:r>
          </w:p>
        </w:tc>
        <w:tc>
          <w:tcPr>
            <w:tcW w:w="2519" w:type="dxa"/>
            <w:tcMar>
              <w:top w:w="100" w:type="dxa"/>
              <w:left w:w="100" w:type="dxa"/>
              <w:bottom w:w="100" w:type="dxa"/>
              <w:right w:w="100" w:type="dxa"/>
            </w:tcMar>
          </w:tcPr>
          <w:p w:rsidR="00F20FC5" w:rsidP="00F20FC5" w:rsidRDefault="00F20FC5" w14:paraId="17A96D24" w14:textId="19C16B99">
            <w:pPr>
              <w:rPr>
                <w:sz w:val="20"/>
                <w:szCs w:val="20"/>
              </w:rPr>
            </w:pPr>
            <w:r>
              <w:rPr>
                <w:sz w:val="20"/>
                <w:szCs w:val="20"/>
              </w:rPr>
              <w:t>Artículo web</w:t>
            </w:r>
          </w:p>
        </w:tc>
        <w:tc>
          <w:tcPr>
            <w:tcW w:w="2519" w:type="dxa"/>
            <w:tcMar>
              <w:top w:w="100" w:type="dxa"/>
              <w:left w:w="100" w:type="dxa"/>
              <w:bottom w:w="100" w:type="dxa"/>
              <w:right w:w="100" w:type="dxa"/>
            </w:tcMar>
          </w:tcPr>
          <w:p w:rsidR="00F20FC5" w:rsidP="00F20FC5" w:rsidRDefault="00FB0E35" w14:paraId="59CCBAC5" w14:textId="71BEBE00">
            <w:pPr>
              <w:rPr>
                <w:sz w:val="20"/>
                <w:szCs w:val="20"/>
              </w:rPr>
            </w:pPr>
            <w:hyperlink w:history="1" r:id="rId36">
              <w:r w:rsidRPr="00696E6F" w:rsidR="004F2663">
                <w:rPr>
                  <w:rStyle w:val="Hipervnculo"/>
                  <w:sz w:val="20"/>
                  <w:szCs w:val="20"/>
                </w:rPr>
                <w:t>https://www.obsbusiness.school/blog/plan-de-produccion-de-una-empresa-el-pilar-de-toda-buena-gestion-corporativa</w:t>
              </w:r>
            </w:hyperlink>
            <w:r w:rsidR="004F2663">
              <w:rPr>
                <w:sz w:val="20"/>
                <w:szCs w:val="20"/>
              </w:rPr>
              <w:t xml:space="preserve"> </w:t>
            </w:r>
          </w:p>
        </w:tc>
      </w:tr>
      <w:tr w:rsidR="006114B7" w:rsidTr="009803A0" w14:paraId="4AD2121C" w14:textId="77777777">
        <w:trPr>
          <w:trHeight w:val="182"/>
        </w:trPr>
        <w:tc>
          <w:tcPr>
            <w:tcW w:w="2517" w:type="dxa"/>
            <w:tcMar>
              <w:top w:w="100" w:type="dxa"/>
              <w:left w:w="100" w:type="dxa"/>
              <w:bottom w:w="100" w:type="dxa"/>
              <w:right w:w="100" w:type="dxa"/>
            </w:tcMar>
          </w:tcPr>
          <w:p w:rsidRPr="006114B7" w:rsidR="006114B7" w:rsidP="006114B7" w:rsidRDefault="006114B7" w14:paraId="3168ABEB" w14:textId="46D40644">
            <w:pPr>
              <w:rPr>
                <w:sz w:val="20"/>
                <w:szCs w:val="20"/>
              </w:rPr>
            </w:pPr>
            <w:r>
              <w:rPr>
                <w:sz w:val="20"/>
                <w:szCs w:val="20"/>
              </w:rPr>
              <w:t>2.</w:t>
            </w:r>
            <w:r w:rsidRPr="006114B7">
              <w:rPr>
                <w:sz w:val="20"/>
                <w:szCs w:val="20"/>
              </w:rPr>
              <w:t>Producción</w:t>
            </w:r>
          </w:p>
        </w:tc>
        <w:tc>
          <w:tcPr>
            <w:tcW w:w="2517" w:type="dxa"/>
            <w:tcMar>
              <w:top w:w="100" w:type="dxa"/>
              <w:left w:w="100" w:type="dxa"/>
              <w:bottom w:w="100" w:type="dxa"/>
              <w:right w:w="100" w:type="dxa"/>
            </w:tcMar>
          </w:tcPr>
          <w:p w:rsidRPr="003C15AD" w:rsidR="006114B7" w:rsidP="006114B7" w:rsidRDefault="006114B7" w14:paraId="17982C51" w14:textId="5FE50118">
            <w:pPr>
              <w:rPr>
                <w:sz w:val="20"/>
                <w:szCs w:val="20"/>
                <w:lang w:val="en-US"/>
              </w:rPr>
            </w:pPr>
            <w:r>
              <w:rPr>
                <w:sz w:val="20"/>
                <w:szCs w:val="20"/>
              </w:rPr>
              <w:t xml:space="preserve">Padilla F. (2016). Costos por órdenes de producción </w:t>
            </w:r>
            <w:r w:rsidRPr="00246400">
              <w:rPr>
                <w:sz w:val="20"/>
                <w:szCs w:val="20"/>
              </w:rPr>
              <w:t>[video].</w:t>
            </w:r>
            <w:r>
              <w:rPr>
                <w:sz w:val="20"/>
                <w:szCs w:val="20"/>
              </w:rPr>
              <w:t xml:space="preserve"> </w:t>
            </w:r>
            <w:proofErr w:type="spellStart"/>
            <w:r w:rsidRPr="003C15AD">
              <w:rPr>
                <w:sz w:val="20"/>
                <w:szCs w:val="20"/>
                <w:lang w:val="en-US"/>
              </w:rPr>
              <w:t>Youtube</w:t>
            </w:r>
            <w:proofErr w:type="spellEnd"/>
            <w:r w:rsidRPr="003C15AD">
              <w:rPr>
                <w:sz w:val="20"/>
                <w:szCs w:val="20"/>
                <w:lang w:val="en-US"/>
              </w:rPr>
              <w:t>.</w:t>
            </w:r>
          </w:p>
        </w:tc>
        <w:tc>
          <w:tcPr>
            <w:tcW w:w="2519" w:type="dxa"/>
            <w:tcMar>
              <w:top w:w="100" w:type="dxa"/>
              <w:left w:w="100" w:type="dxa"/>
              <w:bottom w:w="100" w:type="dxa"/>
              <w:right w:w="100" w:type="dxa"/>
            </w:tcMar>
          </w:tcPr>
          <w:p w:rsidR="006114B7" w:rsidP="006114B7" w:rsidRDefault="006114B7" w14:paraId="43E8E004" w14:textId="13DF9BE0">
            <w:pPr>
              <w:rPr>
                <w:sz w:val="20"/>
                <w:szCs w:val="20"/>
              </w:rPr>
            </w:pPr>
            <w:r>
              <w:rPr>
                <w:sz w:val="20"/>
                <w:szCs w:val="20"/>
              </w:rPr>
              <w:t>Video</w:t>
            </w:r>
          </w:p>
        </w:tc>
        <w:tc>
          <w:tcPr>
            <w:tcW w:w="2519" w:type="dxa"/>
            <w:tcMar>
              <w:top w:w="100" w:type="dxa"/>
              <w:left w:w="100" w:type="dxa"/>
              <w:bottom w:w="100" w:type="dxa"/>
              <w:right w:w="100" w:type="dxa"/>
            </w:tcMar>
          </w:tcPr>
          <w:p w:rsidRPr="006114B7" w:rsidR="006114B7" w:rsidP="006114B7" w:rsidRDefault="006114B7" w14:paraId="57E6C2F5" w14:textId="61B729D3">
            <w:pPr>
              <w:rPr>
                <w:sz w:val="20"/>
                <w:szCs w:val="20"/>
              </w:rPr>
            </w:pPr>
            <w:hyperlink w:history="1" r:id="rId37">
              <w:r w:rsidRPr="006114B7">
                <w:rPr>
                  <w:rStyle w:val="Hipervnculo"/>
                  <w:sz w:val="20"/>
                </w:rPr>
                <w:t>https://youtu.be/xQG946KNQvg</w:t>
              </w:r>
            </w:hyperlink>
            <w:r w:rsidRPr="006114B7">
              <w:rPr>
                <w:sz w:val="20"/>
              </w:rPr>
              <w:t xml:space="preserve"> </w:t>
            </w:r>
          </w:p>
        </w:tc>
      </w:tr>
      <w:tr w:rsidR="00F20FC5" w:rsidTr="009803A0" w14:paraId="63E2CCAD" w14:textId="77777777">
        <w:trPr>
          <w:trHeight w:val="182"/>
        </w:trPr>
        <w:tc>
          <w:tcPr>
            <w:tcW w:w="2517" w:type="dxa"/>
            <w:tcMar>
              <w:top w:w="100" w:type="dxa"/>
              <w:left w:w="100" w:type="dxa"/>
              <w:bottom w:w="100" w:type="dxa"/>
              <w:right w:w="100" w:type="dxa"/>
            </w:tcMar>
          </w:tcPr>
          <w:p w:rsidRPr="006114B7" w:rsidR="006114B7" w:rsidP="006114B7" w:rsidRDefault="006114B7" w14:paraId="2CB2ECB8" w14:textId="75A824D2">
            <w:pPr>
              <w:pStyle w:val="Prrafodelista"/>
              <w:numPr>
                <w:ilvl w:val="1"/>
                <w:numId w:val="21"/>
              </w:numPr>
              <w:pBdr>
                <w:top w:val="nil"/>
                <w:left w:val="nil"/>
                <w:bottom w:val="nil"/>
                <w:right w:val="nil"/>
                <w:between w:val="nil"/>
              </w:pBdr>
              <w:rPr>
                <w:bCs/>
                <w:sz w:val="20"/>
                <w:szCs w:val="20"/>
              </w:rPr>
            </w:pPr>
            <w:r w:rsidRPr="006114B7">
              <w:rPr>
                <w:bCs/>
                <w:sz w:val="20"/>
                <w:szCs w:val="20"/>
              </w:rPr>
              <w:t>Cálculo</w:t>
            </w:r>
          </w:p>
          <w:p w:rsidRPr="002D20F1" w:rsidR="00F20FC5" w:rsidP="00F20FC5" w:rsidRDefault="00F20FC5" w14:paraId="780DA598" w14:textId="7B454D49">
            <w:pPr>
              <w:rPr>
                <w:sz w:val="20"/>
                <w:szCs w:val="20"/>
                <w:highlight w:val="magenta"/>
              </w:rPr>
            </w:pPr>
          </w:p>
        </w:tc>
        <w:tc>
          <w:tcPr>
            <w:tcW w:w="2517" w:type="dxa"/>
            <w:tcMar>
              <w:top w:w="100" w:type="dxa"/>
              <w:left w:w="100" w:type="dxa"/>
              <w:bottom w:w="100" w:type="dxa"/>
              <w:right w:w="100" w:type="dxa"/>
            </w:tcMar>
          </w:tcPr>
          <w:p w:rsidRPr="00F20FC5" w:rsidR="00F20FC5" w:rsidP="004F2663" w:rsidRDefault="00F20FC5" w14:paraId="3E96A7DD" w14:textId="6E9A3CF1">
            <w:pPr>
              <w:rPr>
                <w:sz w:val="20"/>
                <w:szCs w:val="20"/>
                <w:lang w:val="en-US"/>
              </w:rPr>
            </w:pPr>
            <w:r>
              <w:rPr>
                <w:sz w:val="20"/>
                <w:szCs w:val="20"/>
              </w:rPr>
              <w:t>Oliveros R. (2016)</w:t>
            </w:r>
            <w:r w:rsidR="00C934EE">
              <w:rPr>
                <w:sz w:val="20"/>
                <w:szCs w:val="20"/>
              </w:rPr>
              <w:t>.</w:t>
            </w:r>
            <w:r>
              <w:rPr>
                <w:sz w:val="20"/>
                <w:szCs w:val="20"/>
              </w:rPr>
              <w:t xml:space="preserve"> </w:t>
            </w:r>
            <w:r w:rsidRPr="00F6026E">
              <w:rPr>
                <w:sz w:val="20"/>
                <w:szCs w:val="20"/>
              </w:rPr>
              <w:t>Ms Excel 5 Fórmulas nómina completa</w:t>
            </w:r>
            <w:r>
              <w:rPr>
                <w:sz w:val="20"/>
                <w:szCs w:val="20"/>
              </w:rPr>
              <w:t xml:space="preserve"> </w:t>
            </w:r>
            <w:r w:rsidRPr="00246400">
              <w:rPr>
                <w:sz w:val="20"/>
                <w:szCs w:val="20"/>
              </w:rPr>
              <w:t>[video].</w:t>
            </w:r>
            <w:r>
              <w:rPr>
                <w:sz w:val="20"/>
                <w:szCs w:val="20"/>
              </w:rPr>
              <w:t xml:space="preserve"> </w:t>
            </w:r>
            <w:proofErr w:type="spellStart"/>
            <w:r w:rsidRPr="00F20FC5">
              <w:rPr>
                <w:sz w:val="20"/>
                <w:szCs w:val="20"/>
                <w:lang w:val="en-US"/>
              </w:rPr>
              <w:t>Youtube</w:t>
            </w:r>
            <w:proofErr w:type="spellEnd"/>
            <w:r w:rsidRPr="00F20FC5">
              <w:rPr>
                <w:sz w:val="20"/>
                <w:szCs w:val="20"/>
                <w:lang w:val="en-US"/>
              </w:rPr>
              <w:t>.</w:t>
            </w:r>
          </w:p>
        </w:tc>
        <w:tc>
          <w:tcPr>
            <w:tcW w:w="2519" w:type="dxa"/>
            <w:tcMar>
              <w:top w:w="100" w:type="dxa"/>
              <w:left w:w="100" w:type="dxa"/>
              <w:bottom w:w="100" w:type="dxa"/>
              <w:right w:w="100" w:type="dxa"/>
            </w:tcMar>
          </w:tcPr>
          <w:p w:rsidR="00F20FC5" w:rsidP="006114B7" w:rsidRDefault="00F20FC5" w14:paraId="34B295A3" w14:textId="5DD85056">
            <w:pPr>
              <w:rPr>
                <w:sz w:val="20"/>
                <w:szCs w:val="20"/>
              </w:rPr>
            </w:pPr>
            <w:r>
              <w:rPr>
                <w:sz w:val="20"/>
                <w:szCs w:val="20"/>
              </w:rPr>
              <w:t xml:space="preserve">Video </w:t>
            </w:r>
          </w:p>
        </w:tc>
        <w:tc>
          <w:tcPr>
            <w:tcW w:w="2519" w:type="dxa"/>
            <w:tcMar>
              <w:top w:w="100" w:type="dxa"/>
              <w:left w:w="100" w:type="dxa"/>
              <w:bottom w:w="100" w:type="dxa"/>
              <w:right w:w="100" w:type="dxa"/>
            </w:tcMar>
          </w:tcPr>
          <w:p w:rsidRPr="00505E9D" w:rsidR="00F20FC5" w:rsidP="00F20FC5" w:rsidRDefault="00FB0E35" w14:paraId="42236B93" w14:textId="5FABF54C">
            <w:pPr>
              <w:rPr>
                <w:sz w:val="20"/>
                <w:szCs w:val="20"/>
              </w:rPr>
            </w:pPr>
            <w:hyperlink w:history="1" r:id="rId38">
              <w:r w:rsidRPr="00696E6F" w:rsidR="004F2663">
                <w:rPr>
                  <w:rStyle w:val="Hipervnculo"/>
                  <w:sz w:val="20"/>
                  <w:szCs w:val="20"/>
                </w:rPr>
                <w:t>https://youtu.be/KdZLNPyLGmk</w:t>
              </w:r>
            </w:hyperlink>
            <w:r w:rsidR="004F2663">
              <w:rPr>
                <w:sz w:val="20"/>
                <w:szCs w:val="20"/>
              </w:rPr>
              <w:t xml:space="preserve">  </w:t>
            </w:r>
          </w:p>
        </w:tc>
      </w:tr>
      <w:tr w:rsidR="006114B7" w:rsidTr="009803A0" w14:paraId="45C6EA61" w14:textId="77777777">
        <w:trPr>
          <w:trHeight w:val="182"/>
        </w:trPr>
        <w:tc>
          <w:tcPr>
            <w:tcW w:w="2517" w:type="dxa"/>
            <w:tcMar>
              <w:top w:w="100" w:type="dxa"/>
              <w:left w:w="100" w:type="dxa"/>
              <w:bottom w:w="100" w:type="dxa"/>
              <w:right w:w="100" w:type="dxa"/>
            </w:tcMar>
          </w:tcPr>
          <w:p w:rsidRPr="006114B7" w:rsidR="006114B7" w:rsidP="006114B7" w:rsidRDefault="006114B7" w14:paraId="67167125" w14:textId="013E15F5">
            <w:pPr>
              <w:pStyle w:val="Prrafodelista"/>
              <w:numPr>
                <w:ilvl w:val="1"/>
                <w:numId w:val="22"/>
              </w:numPr>
              <w:pBdr>
                <w:top w:val="nil"/>
                <w:left w:val="nil"/>
                <w:bottom w:val="nil"/>
                <w:right w:val="nil"/>
                <w:between w:val="nil"/>
              </w:pBdr>
              <w:rPr>
                <w:bCs/>
                <w:sz w:val="20"/>
                <w:szCs w:val="20"/>
              </w:rPr>
            </w:pPr>
            <w:r w:rsidRPr="006114B7">
              <w:rPr>
                <w:bCs/>
                <w:sz w:val="20"/>
                <w:szCs w:val="20"/>
              </w:rPr>
              <w:t>Cálculo</w:t>
            </w:r>
          </w:p>
          <w:p w:rsidRPr="002D20F1" w:rsidR="006114B7" w:rsidP="006114B7" w:rsidRDefault="006114B7" w14:paraId="5DDFFB61" w14:textId="2EEA2191">
            <w:pPr>
              <w:rPr>
                <w:sz w:val="20"/>
                <w:szCs w:val="20"/>
                <w:highlight w:val="magenta"/>
              </w:rPr>
            </w:pPr>
          </w:p>
        </w:tc>
        <w:tc>
          <w:tcPr>
            <w:tcW w:w="2517" w:type="dxa"/>
            <w:tcMar>
              <w:top w:w="100" w:type="dxa"/>
              <w:left w:w="100" w:type="dxa"/>
              <w:bottom w:w="100" w:type="dxa"/>
              <w:right w:w="100" w:type="dxa"/>
            </w:tcMar>
          </w:tcPr>
          <w:p w:rsidR="006114B7" w:rsidP="006114B7" w:rsidRDefault="006114B7" w14:paraId="74BB8DE1" w14:textId="7B57B53A">
            <w:pPr>
              <w:rPr>
                <w:sz w:val="20"/>
                <w:szCs w:val="20"/>
              </w:rPr>
            </w:pPr>
            <w:proofErr w:type="spellStart"/>
            <w:r w:rsidRPr="00246400">
              <w:rPr>
                <w:sz w:val="20"/>
                <w:szCs w:val="20"/>
              </w:rPr>
              <w:t>VideoT</w:t>
            </w:r>
            <w:r>
              <w:rPr>
                <w:sz w:val="20"/>
                <w:szCs w:val="20"/>
              </w:rPr>
              <w:t>i</w:t>
            </w:r>
            <w:r w:rsidRPr="00246400">
              <w:rPr>
                <w:sz w:val="20"/>
                <w:szCs w:val="20"/>
              </w:rPr>
              <w:t>ps</w:t>
            </w:r>
            <w:proofErr w:type="spellEnd"/>
            <w:r w:rsidRPr="00246400">
              <w:rPr>
                <w:sz w:val="20"/>
                <w:szCs w:val="20"/>
              </w:rPr>
              <w:t xml:space="preserve"> Docentes (201</w:t>
            </w:r>
            <w:r>
              <w:rPr>
                <w:sz w:val="20"/>
                <w:szCs w:val="20"/>
              </w:rPr>
              <w:t>5</w:t>
            </w:r>
            <w:r w:rsidRPr="00246400">
              <w:rPr>
                <w:sz w:val="20"/>
                <w:szCs w:val="20"/>
              </w:rPr>
              <w:t>)</w:t>
            </w:r>
            <w:r>
              <w:rPr>
                <w:sz w:val="20"/>
                <w:szCs w:val="20"/>
              </w:rPr>
              <w:t>.</w:t>
            </w:r>
            <w:r w:rsidRPr="00246400">
              <w:rPr>
                <w:sz w:val="20"/>
                <w:szCs w:val="20"/>
              </w:rPr>
              <w:t xml:space="preserve"> Costos I - Costos indirectos de fabricación [video]. </w:t>
            </w:r>
            <w:proofErr w:type="spellStart"/>
            <w:r w:rsidRPr="00246400">
              <w:rPr>
                <w:sz w:val="20"/>
                <w:szCs w:val="20"/>
              </w:rPr>
              <w:t>Youtube</w:t>
            </w:r>
            <w:proofErr w:type="spellEnd"/>
            <w:r w:rsidRPr="00246400">
              <w:rPr>
                <w:sz w:val="20"/>
                <w:szCs w:val="20"/>
              </w:rPr>
              <w:t xml:space="preserve">.   </w:t>
            </w:r>
            <w:bookmarkStart w:name="_GoBack" w:id="16"/>
            <w:bookmarkEnd w:id="16"/>
          </w:p>
        </w:tc>
        <w:tc>
          <w:tcPr>
            <w:tcW w:w="2519" w:type="dxa"/>
            <w:tcMar>
              <w:top w:w="100" w:type="dxa"/>
              <w:left w:w="100" w:type="dxa"/>
              <w:bottom w:w="100" w:type="dxa"/>
              <w:right w:w="100" w:type="dxa"/>
            </w:tcMar>
          </w:tcPr>
          <w:p w:rsidR="006114B7" w:rsidP="006114B7" w:rsidRDefault="006114B7" w14:paraId="5A3EE22E" w14:textId="1B5F1927">
            <w:pPr>
              <w:rPr>
                <w:sz w:val="20"/>
                <w:szCs w:val="20"/>
              </w:rPr>
            </w:pPr>
            <w:r>
              <w:rPr>
                <w:sz w:val="20"/>
                <w:szCs w:val="20"/>
              </w:rPr>
              <w:t>Video</w:t>
            </w:r>
          </w:p>
        </w:tc>
        <w:tc>
          <w:tcPr>
            <w:tcW w:w="2519" w:type="dxa"/>
            <w:tcMar>
              <w:top w:w="100" w:type="dxa"/>
              <w:left w:w="100" w:type="dxa"/>
              <w:bottom w:w="100" w:type="dxa"/>
              <w:right w:w="100" w:type="dxa"/>
            </w:tcMar>
          </w:tcPr>
          <w:p w:rsidRPr="00505E9D" w:rsidR="006114B7" w:rsidP="006114B7" w:rsidRDefault="006114B7" w14:paraId="3977D8DA" w14:textId="124A1D3C">
            <w:pPr>
              <w:rPr>
                <w:sz w:val="20"/>
                <w:szCs w:val="20"/>
              </w:rPr>
            </w:pPr>
            <w:hyperlink w:history="1" r:id="rId39">
              <w:r w:rsidRPr="00696E6F">
                <w:rPr>
                  <w:rStyle w:val="Hipervnculo"/>
                  <w:sz w:val="20"/>
                  <w:szCs w:val="20"/>
                </w:rPr>
                <w:t>https://youtu.be/oGrkHeP5pY4</w:t>
              </w:r>
            </w:hyperlink>
            <w:r>
              <w:rPr>
                <w:sz w:val="20"/>
                <w:szCs w:val="20"/>
              </w:rPr>
              <w:t xml:space="preserve">  </w:t>
            </w:r>
          </w:p>
        </w:tc>
      </w:tr>
    </w:tbl>
    <w:p w:rsidR="00565508" w:rsidRDefault="00565508" w14:paraId="0ED306BB" w14:textId="77777777">
      <w:pPr>
        <w:rPr>
          <w:sz w:val="20"/>
          <w:szCs w:val="20"/>
        </w:rPr>
      </w:pPr>
    </w:p>
    <w:p w:rsidR="00565508" w:rsidRDefault="00565508" w14:paraId="50B5ED67" w14:textId="77777777">
      <w:pPr>
        <w:rPr>
          <w:sz w:val="20"/>
          <w:szCs w:val="20"/>
        </w:rPr>
      </w:pPr>
    </w:p>
    <w:p w:rsidR="00565508" w:rsidP="4D7E83F7" w:rsidRDefault="00F15209" w14:paraId="6E616E78" w14:textId="36628298">
      <w:pPr>
        <w:pBdr>
          <w:top w:val="nil" w:color="000000" w:sz="0" w:space="0"/>
          <w:left w:val="nil" w:color="000000" w:sz="0" w:space="0"/>
          <w:bottom w:val="nil" w:color="000000" w:sz="0" w:space="0"/>
          <w:right w:val="nil" w:color="000000" w:sz="0" w:space="0"/>
          <w:between w:val="nil" w:color="000000" w:sz="0" w:space="0"/>
        </w:pBdr>
        <w:ind w:left="0"/>
        <w:jc w:val="both"/>
        <w:rPr>
          <w:b w:val="1"/>
          <w:bCs w:val="1"/>
          <w:color w:val="000000"/>
          <w:sz w:val="20"/>
          <w:szCs w:val="20"/>
        </w:rPr>
      </w:pPr>
      <w:r w:rsidRPr="4D7E83F7" w:rsidR="7B97F693">
        <w:rPr>
          <w:b w:val="1"/>
          <w:bCs w:val="1"/>
          <w:color w:val="000000" w:themeColor="text1" w:themeTint="FF" w:themeShade="FF"/>
          <w:sz w:val="20"/>
          <w:szCs w:val="20"/>
        </w:rPr>
        <w:t xml:space="preserve">G. </w:t>
      </w:r>
      <w:r w:rsidRPr="4D7E83F7" w:rsidR="00F15209">
        <w:rPr>
          <w:b w:val="1"/>
          <w:bCs w:val="1"/>
          <w:color w:val="000000" w:themeColor="text1" w:themeTint="FF" w:themeShade="FF"/>
          <w:sz w:val="20"/>
          <w:szCs w:val="20"/>
        </w:rPr>
        <w:t xml:space="preserve">GLOSARIO: </w:t>
      </w:r>
    </w:p>
    <w:tbl>
      <w:tblPr>
        <w:tblStyle w:val="a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7699"/>
      </w:tblGrid>
      <w:tr w:rsidR="00565508" w:rsidTr="00F20FC5" w14:paraId="40D7A7D0" w14:textId="77777777">
        <w:trPr>
          <w:trHeight w:val="214"/>
        </w:trPr>
        <w:tc>
          <w:tcPr>
            <w:tcW w:w="2263" w:type="dxa"/>
            <w:shd w:val="clear" w:color="auto" w:fill="F9CB9C"/>
            <w:tcMar>
              <w:top w:w="100" w:type="dxa"/>
              <w:left w:w="100" w:type="dxa"/>
              <w:bottom w:w="100" w:type="dxa"/>
              <w:right w:w="100" w:type="dxa"/>
            </w:tcMar>
          </w:tcPr>
          <w:p w:rsidR="00565508" w:rsidRDefault="00F15209" w14:paraId="2AD7DA92" w14:textId="77777777">
            <w:pPr>
              <w:jc w:val="center"/>
              <w:rPr>
                <w:b/>
                <w:color w:val="000000"/>
                <w:sz w:val="20"/>
                <w:szCs w:val="20"/>
              </w:rPr>
            </w:pPr>
            <w:r>
              <w:rPr>
                <w:b/>
                <w:sz w:val="20"/>
                <w:szCs w:val="20"/>
              </w:rPr>
              <w:t>TÉRMINO</w:t>
            </w:r>
          </w:p>
        </w:tc>
        <w:tc>
          <w:tcPr>
            <w:tcW w:w="7699" w:type="dxa"/>
            <w:shd w:val="clear" w:color="auto" w:fill="F9CB9C"/>
            <w:tcMar>
              <w:top w:w="100" w:type="dxa"/>
              <w:left w:w="100" w:type="dxa"/>
              <w:bottom w:w="100" w:type="dxa"/>
              <w:right w:w="100" w:type="dxa"/>
            </w:tcMar>
          </w:tcPr>
          <w:p w:rsidR="00565508" w:rsidRDefault="00F15209" w14:paraId="35E8D8F3" w14:textId="77777777">
            <w:pPr>
              <w:jc w:val="center"/>
              <w:rPr>
                <w:b/>
                <w:color w:val="000000"/>
                <w:sz w:val="20"/>
                <w:szCs w:val="20"/>
              </w:rPr>
            </w:pPr>
            <w:r>
              <w:rPr>
                <w:b/>
                <w:color w:val="000000"/>
                <w:sz w:val="20"/>
                <w:szCs w:val="20"/>
              </w:rPr>
              <w:t>SIGNIFICADO</w:t>
            </w:r>
          </w:p>
        </w:tc>
      </w:tr>
      <w:tr w:rsidR="004F2663" w:rsidTr="009641CA" w14:paraId="1C4C713D" w14:textId="77777777">
        <w:trPr>
          <w:trHeight w:val="253"/>
        </w:trPr>
        <w:tc>
          <w:tcPr>
            <w:tcW w:w="2263" w:type="dxa"/>
            <w:tcMar>
              <w:top w:w="100" w:type="dxa"/>
              <w:left w:w="100" w:type="dxa"/>
              <w:bottom w:w="100" w:type="dxa"/>
              <w:right w:w="100" w:type="dxa"/>
            </w:tcMar>
            <w:vAlign w:val="center"/>
          </w:tcPr>
          <w:p w:rsidR="004F2663" w:rsidP="004F2663" w:rsidRDefault="004F2663" w14:paraId="2C4D9F9E" w14:textId="7B98988E">
            <w:pPr>
              <w:rPr>
                <w:sz w:val="20"/>
                <w:szCs w:val="20"/>
              </w:rPr>
            </w:pPr>
            <w:r>
              <w:rPr>
                <w:color w:val="000000"/>
                <w:sz w:val="20"/>
                <w:szCs w:val="20"/>
              </w:rPr>
              <w:t>Ciclo operativo</w:t>
            </w:r>
          </w:p>
        </w:tc>
        <w:tc>
          <w:tcPr>
            <w:tcW w:w="7699" w:type="dxa"/>
            <w:tcMar>
              <w:top w:w="100" w:type="dxa"/>
              <w:left w:w="100" w:type="dxa"/>
              <w:bottom w:w="100" w:type="dxa"/>
              <w:right w:w="100" w:type="dxa"/>
            </w:tcMar>
            <w:vAlign w:val="center"/>
          </w:tcPr>
          <w:p w:rsidR="004F2663" w:rsidP="004F2663" w:rsidRDefault="004F2663" w14:paraId="38F14E0F" w14:textId="28DF922B">
            <w:pPr>
              <w:rPr>
                <w:sz w:val="20"/>
                <w:szCs w:val="20"/>
              </w:rPr>
            </w:pPr>
            <w:r>
              <w:rPr>
                <w:color w:val="000000"/>
                <w:sz w:val="20"/>
                <w:szCs w:val="20"/>
              </w:rPr>
              <w:t xml:space="preserve">Proceso que abarca todas las etapas desde la compra de materia prima hasta la venta del producto terminado. </w:t>
            </w:r>
          </w:p>
        </w:tc>
      </w:tr>
      <w:tr w:rsidR="004F2663" w:rsidTr="009641CA" w14:paraId="06D45120" w14:textId="77777777">
        <w:trPr>
          <w:trHeight w:val="253"/>
        </w:trPr>
        <w:tc>
          <w:tcPr>
            <w:tcW w:w="2263" w:type="dxa"/>
            <w:tcMar>
              <w:top w:w="100" w:type="dxa"/>
              <w:left w:w="100" w:type="dxa"/>
              <w:bottom w:w="100" w:type="dxa"/>
              <w:right w:w="100" w:type="dxa"/>
            </w:tcMar>
            <w:vAlign w:val="center"/>
          </w:tcPr>
          <w:p w:rsidR="004F2663" w:rsidP="004F2663" w:rsidRDefault="004F2663" w14:paraId="0297DE6C" w14:textId="5F57A6EA">
            <w:pPr>
              <w:rPr>
                <w:sz w:val="20"/>
                <w:szCs w:val="20"/>
              </w:rPr>
            </w:pPr>
            <w:r>
              <w:rPr>
                <w:color w:val="000000"/>
                <w:sz w:val="20"/>
                <w:szCs w:val="20"/>
              </w:rPr>
              <w:t>Empresa</w:t>
            </w:r>
          </w:p>
        </w:tc>
        <w:tc>
          <w:tcPr>
            <w:tcW w:w="7699" w:type="dxa"/>
            <w:tcMar>
              <w:top w:w="100" w:type="dxa"/>
              <w:left w:w="100" w:type="dxa"/>
              <w:bottom w:w="100" w:type="dxa"/>
              <w:right w:w="100" w:type="dxa"/>
            </w:tcMar>
            <w:vAlign w:val="center"/>
          </w:tcPr>
          <w:p w:rsidR="004F2663" w:rsidP="004F2663" w:rsidRDefault="004F2663" w14:paraId="173C7EAC" w14:textId="03E18C4F">
            <w:pPr>
              <w:rPr>
                <w:sz w:val="20"/>
                <w:szCs w:val="20"/>
              </w:rPr>
            </w:pPr>
            <w:r>
              <w:rPr>
                <w:color w:val="000000"/>
                <w:sz w:val="20"/>
                <w:szCs w:val="20"/>
              </w:rPr>
              <w:t>Sistema de organización social para generar valor económico o prestar un servicio a la comunidad.</w:t>
            </w:r>
          </w:p>
        </w:tc>
      </w:tr>
      <w:tr w:rsidR="004F2663" w:rsidTr="009641CA" w14:paraId="73047340" w14:textId="77777777">
        <w:trPr>
          <w:trHeight w:val="253"/>
        </w:trPr>
        <w:tc>
          <w:tcPr>
            <w:tcW w:w="2263" w:type="dxa"/>
            <w:tcMar>
              <w:top w:w="100" w:type="dxa"/>
              <w:left w:w="100" w:type="dxa"/>
              <w:bottom w:w="100" w:type="dxa"/>
              <w:right w:w="100" w:type="dxa"/>
            </w:tcMar>
            <w:vAlign w:val="center"/>
          </w:tcPr>
          <w:p w:rsidR="004F2663" w:rsidP="004F2663" w:rsidRDefault="004F2663" w14:paraId="3FDFAFA7" w14:textId="1CDB334A">
            <w:pPr>
              <w:rPr>
                <w:sz w:val="20"/>
                <w:szCs w:val="20"/>
              </w:rPr>
            </w:pPr>
            <w:r>
              <w:rPr>
                <w:color w:val="000000"/>
                <w:sz w:val="20"/>
                <w:szCs w:val="20"/>
              </w:rPr>
              <w:t>Erogación</w:t>
            </w:r>
          </w:p>
        </w:tc>
        <w:tc>
          <w:tcPr>
            <w:tcW w:w="7699" w:type="dxa"/>
            <w:tcMar>
              <w:top w:w="100" w:type="dxa"/>
              <w:left w:w="100" w:type="dxa"/>
              <w:bottom w:w="100" w:type="dxa"/>
              <w:right w:w="100" w:type="dxa"/>
            </w:tcMar>
            <w:vAlign w:val="center"/>
          </w:tcPr>
          <w:p w:rsidR="004F2663" w:rsidP="004F2663" w:rsidRDefault="004F2663" w14:paraId="036273E3" w14:textId="04EA432F">
            <w:pPr>
              <w:rPr>
                <w:sz w:val="20"/>
                <w:szCs w:val="20"/>
              </w:rPr>
            </w:pPr>
            <w:r>
              <w:rPr>
                <w:color w:val="000000"/>
                <w:sz w:val="20"/>
                <w:szCs w:val="20"/>
              </w:rPr>
              <w:t>Disponer o hacer uso de recursos.</w:t>
            </w:r>
          </w:p>
        </w:tc>
      </w:tr>
      <w:tr w:rsidR="004F2663" w:rsidTr="009641CA" w14:paraId="2D48BE82" w14:textId="77777777">
        <w:trPr>
          <w:trHeight w:val="253"/>
        </w:trPr>
        <w:tc>
          <w:tcPr>
            <w:tcW w:w="2263" w:type="dxa"/>
            <w:tcMar>
              <w:top w:w="100" w:type="dxa"/>
              <w:left w:w="100" w:type="dxa"/>
              <w:bottom w:w="100" w:type="dxa"/>
              <w:right w:w="100" w:type="dxa"/>
            </w:tcMar>
            <w:vAlign w:val="center"/>
          </w:tcPr>
          <w:p w:rsidR="004F2663" w:rsidP="004F2663" w:rsidRDefault="004F2663" w14:paraId="0459C056" w14:textId="2B5D9A1B">
            <w:pPr>
              <w:rPr>
                <w:sz w:val="20"/>
                <w:szCs w:val="20"/>
              </w:rPr>
            </w:pPr>
            <w:r>
              <w:rPr>
                <w:color w:val="000000"/>
                <w:sz w:val="20"/>
                <w:szCs w:val="20"/>
              </w:rPr>
              <w:t>Estrategia</w:t>
            </w:r>
          </w:p>
        </w:tc>
        <w:tc>
          <w:tcPr>
            <w:tcW w:w="7699" w:type="dxa"/>
            <w:tcMar>
              <w:top w:w="100" w:type="dxa"/>
              <w:left w:w="100" w:type="dxa"/>
              <w:bottom w:w="100" w:type="dxa"/>
              <w:right w:w="100" w:type="dxa"/>
            </w:tcMar>
            <w:vAlign w:val="center"/>
          </w:tcPr>
          <w:p w:rsidR="004F2663" w:rsidP="004F2663" w:rsidRDefault="004F2663" w14:paraId="0234590B" w14:textId="7A8BC59E">
            <w:pPr>
              <w:rPr>
                <w:sz w:val="20"/>
                <w:szCs w:val="20"/>
              </w:rPr>
            </w:pPr>
            <w:r>
              <w:rPr>
                <w:color w:val="000000"/>
                <w:sz w:val="20"/>
                <w:szCs w:val="20"/>
              </w:rPr>
              <w:t>Plan diseñado para ejecutar acciones y alcanzar objetivos, enmarcado en unos parámetros definidos por los directivos.</w:t>
            </w:r>
          </w:p>
        </w:tc>
      </w:tr>
      <w:tr w:rsidR="004F2663" w:rsidTr="009641CA" w14:paraId="3176976D" w14:textId="77777777">
        <w:trPr>
          <w:trHeight w:val="253"/>
        </w:trPr>
        <w:tc>
          <w:tcPr>
            <w:tcW w:w="2263" w:type="dxa"/>
            <w:tcMar>
              <w:top w:w="100" w:type="dxa"/>
              <w:left w:w="100" w:type="dxa"/>
              <w:bottom w:w="100" w:type="dxa"/>
              <w:right w:w="100" w:type="dxa"/>
            </w:tcMar>
            <w:vAlign w:val="center"/>
          </w:tcPr>
          <w:p w:rsidR="004F2663" w:rsidP="004F2663" w:rsidRDefault="004F2663" w14:paraId="69EA6C87" w14:textId="4C8CE91B">
            <w:pPr>
              <w:rPr>
                <w:sz w:val="20"/>
                <w:szCs w:val="20"/>
              </w:rPr>
            </w:pPr>
            <w:r>
              <w:rPr>
                <w:color w:val="000000"/>
                <w:sz w:val="20"/>
                <w:szCs w:val="20"/>
              </w:rPr>
              <w:t>Excedentes/Utilidades</w:t>
            </w:r>
          </w:p>
        </w:tc>
        <w:tc>
          <w:tcPr>
            <w:tcW w:w="7699" w:type="dxa"/>
            <w:tcMar>
              <w:top w:w="100" w:type="dxa"/>
              <w:left w:w="100" w:type="dxa"/>
              <w:bottom w:w="100" w:type="dxa"/>
              <w:right w:w="100" w:type="dxa"/>
            </w:tcMar>
            <w:vAlign w:val="center"/>
          </w:tcPr>
          <w:p w:rsidR="004F2663" w:rsidP="004F2663" w:rsidRDefault="004F2663" w14:paraId="61526842" w14:textId="6C0E728D">
            <w:pPr>
              <w:rPr>
                <w:sz w:val="20"/>
                <w:szCs w:val="20"/>
              </w:rPr>
            </w:pPr>
            <w:r>
              <w:rPr>
                <w:color w:val="000000"/>
                <w:sz w:val="20"/>
                <w:szCs w:val="20"/>
              </w:rPr>
              <w:t>Beneficio económico resultante al tomar los ingresos y deducirle los costos y gastos.</w:t>
            </w:r>
          </w:p>
        </w:tc>
      </w:tr>
      <w:tr w:rsidR="004F2663" w:rsidTr="009641CA" w14:paraId="225B5D52" w14:textId="77777777">
        <w:trPr>
          <w:trHeight w:val="253"/>
        </w:trPr>
        <w:tc>
          <w:tcPr>
            <w:tcW w:w="2263" w:type="dxa"/>
            <w:tcMar>
              <w:top w:w="100" w:type="dxa"/>
              <w:left w:w="100" w:type="dxa"/>
              <w:bottom w:w="100" w:type="dxa"/>
              <w:right w:w="100" w:type="dxa"/>
            </w:tcMar>
            <w:vAlign w:val="center"/>
          </w:tcPr>
          <w:p w:rsidR="004F2663" w:rsidP="004F2663" w:rsidRDefault="004F2663" w14:paraId="3BA0F831" w14:textId="15CE1313">
            <w:pPr>
              <w:rPr>
                <w:sz w:val="20"/>
                <w:szCs w:val="20"/>
              </w:rPr>
            </w:pPr>
            <w:r>
              <w:rPr>
                <w:color w:val="000000"/>
                <w:sz w:val="20"/>
                <w:szCs w:val="20"/>
              </w:rPr>
              <w:t>Objeto social</w:t>
            </w:r>
          </w:p>
        </w:tc>
        <w:tc>
          <w:tcPr>
            <w:tcW w:w="7699" w:type="dxa"/>
            <w:tcMar>
              <w:top w:w="100" w:type="dxa"/>
              <w:left w:w="100" w:type="dxa"/>
              <w:bottom w:w="100" w:type="dxa"/>
              <w:right w:w="100" w:type="dxa"/>
            </w:tcMar>
            <w:vAlign w:val="center"/>
          </w:tcPr>
          <w:p w:rsidR="004F2663" w:rsidP="004F2663" w:rsidRDefault="004F2663" w14:paraId="295E5122" w14:textId="31F22428">
            <w:pPr>
              <w:rPr>
                <w:sz w:val="20"/>
                <w:szCs w:val="20"/>
              </w:rPr>
            </w:pPr>
            <w:r>
              <w:rPr>
                <w:color w:val="000000"/>
                <w:sz w:val="20"/>
                <w:szCs w:val="20"/>
              </w:rPr>
              <w:t>Labor para la cual fue concebida una empresa, incluye todas las actividades que se van a ejecutar de manera recurrente.</w:t>
            </w:r>
          </w:p>
        </w:tc>
      </w:tr>
      <w:tr w:rsidR="004F2663" w:rsidTr="009641CA" w14:paraId="53438A7D" w14:textId="77777777">
        <w:trPr>
          <w:trHeight w:val="253"/>
        </w:trPr>
        <w:tc>
          <w:tcPr>
            <w:tcW w:w="2263" w:type="dxa"/>
            <w:tcMar>
              <w:top w:w="100" w:type="dxa"/>
              <w:left w:w="100" w:type="dxa"/>
              <w:bottom w:w="100" w:type="dxa"/>
              <w:right w:w="100" w:type="dxa"/>
            </w:tcMar>
            <w:vAlign w:val="center"/>
          </w:tcPr>
          <w:p w:rsidR="004F2663" w:rsidP="004F2663" w:rsidRDefault="004F2663" w14:paraId="2617CFB5" w14:textId="154CB366">
            <w:pPr>
              <w:rPr>
                <w:sz w:val="20"/>
                <w:szCs w:val="20"/>
              </w:rPr>
            </w:pPr>
            <w:r>
              <w:rPr>
                <w:color w:val="000000"/>
                <w:sz w:val="20"/>
                <w:szCs w:val="20"/>
              </w:rPr>
              <w:t>Persona jurídica</w:t>
            </w:r>
          </w:p>
        </w:tc>
        <w:tc>
          <w:tcPr>
            <w:tcW w:w="7699" w:type="dxa"/>
            <w:tcMar>
              <w:top w:w="100" w:type="dxa"/>
              <w:left w:w="100" w:type="dxa"/>
              <w:bottom w:w="100" w:type="dxa"/>
              <w:right w:w="100" w:type="dxa"/>
            </w:tcMar>
            <w:vAlign w:val="center"/>
          </w:tcPr>
          <w:p w:rsidR="004F2663" w:rsidP="004F2663" w:rsidRDefault="004F2663" w14:paraId="7A882014" w14:textId="0134841B">
            <w:pPr>
              <w:rPr>
                <w:sz w:val="20"/>
                <w:szCs w:val="20"/>
              </w:rPr>
            </w:pPr>
            <w:r>
              <w:rPr>
                <w:color w:val="000000"/>
                <w:sz w:val="20"/>
                <w:szCs w:val="20"/>
              </w:rPr>
              <w:t xml:space="preserve">Figura jurídica compuesta por una o más personas naturales con identidad propia, pero sin la capacidad de actuar por sí misma. Es diferente a todas las personas que la componen, y requiere de un representante legal para actuar. </w:t>
            </w:r>
          </w:p>
        </w:tc>
      </w:tr>
      <w:tr w:rsidR="004F2663" w:rsidTr="009641CA" w14:paraId="31D2666A" w14:textId="77777777">
        <w:trPr>
          <w:trHeight w:val="253"/>
        </w:trPr>
        <w:tc>
          <w:tcPr>
            <w:tcW w:w="2263" w:type="dxa"/>
            <w:tcMar>
              <w:top w:w="100" w:type="dxa"/>
              <w:left w:w="100" w:type="dxa"/>
              <w:bottom w:w="100" w:type="dxa"/>
              <w:right w:w="100" w:type="dxa"/>
            </w:tcMar>
            <w:vAlign w:val="center"/>
          </w:tcPr>
          <w:p w:rsidR="004F2663" w:rsidP="004F2663" w:rsidRDefault="004F2663" w14:paraId="4352D713" w14:textId="1F25B57B">
            <w:pPr>
              <w:rPr>
                <w:sz w:val="20"/>
                <w:szCs w:val="20"/>
              </w:rPr>
            </w:pPr>
            <w:r>
              <w:rPr>
                <w:color w:val="000000"/>
                <w:sz w:val="20"/>
                <w:szCs w:val="20"/>
              </w:rPr>
              <w:t>Persona natural</w:t>
            </w:r>
          </w:p>
        </w:tc>
        <w:tc>
          <w:tcPr>
            <w:tcW w:w="7699" w:type="dxa"/>
            <w:tcMar>
              <w:top w:w="100" w:type="dxa"/>
              <w:left w:w="100" w:type="dxa"/>
              <w:bottom w:w="100" w:type="dxa"/>
              <w:right w:w="100" w:type="dxa"/>
            </w:tcMar>
            <w:vAlign w:val="center"/>
          </w:tcPr>
          <w:p w:rsidR="004F2663" w:rsidP="004F2663" w:rsidRDefault="004F2663" w14:paraId="5C11CC2B" w14:textId="6D7ECCF9">
            <w:pPr>
              <w:rPr>
                <w:sz w:val="20"/>
                <w:szCs w:val="20"/>
              </w:rPr>
            </w:pPr>
            <w:r>
              <w:rPr>
                <w:color w:val="000000"/>
                <w:sz w:val="20"/>
                <w:szCs w:val="20"/>
              </w:rPr>
              <w:t>Individuo de la raza humana con derechos y obligaciones.</w:t>
            </w:r>
          </w:p>
        </w:tc>
      </w:tr>
      <w:tr w:rsidR="004F2663" w:rsidTr="009641CA" w14:paraId="4E369796" w14:textId="77777777">
        <w:trPr>
          <w:trHeight w:val="253"/>
        </w:trPr>
        <w:tc>
          <w:tcPr>
            <w:tcW w:w="2263" w:type="dxa"/>
            <w:tcMar>
              <w:top w:w="100" w:type="dxa"/>
              <w:left w:w="100" w:type="dxa"/>
              <w:bottom w:w="100" w:type="dxa"/>
              <w:right w:w="100" w:type="dxa"/>
            </w:tcMar>
            <w:vAlign w:val="center"/>
          </w:tcPr>
          <w:p w:rsidR="004F2663" w:rsidP="004F2663" w:rsidRDefault="004F2663" w14:paraId="27C12267" w14:textId="3CFEA693">
            <w:pPr>
              <w:rPr>
                <w:sz w:val="20"/>
                <w:szCs w:val="20"/>
              </w:rPr>
            </w:pPr>
            <w:r>
              <w:rPr>
                <w:color w:val="000000"/>
                <w:sz w:val="20"/>
                <w:szCs w:val="20"/>
              </w:rPr>
              <w:t>Prestación social</w:t>
            </w:r>
          </w:p>
        </w:tc>
        <w:tc>
          <w:tcPr>
            <w:tcW w:w="7699" w:type="dxa"/>
            <w:tcMar>
              <w:top w:w="100" w:type="dxa"/>
              <w:left w:w="100" w:type="dxa"/>
              <w:bottom w:w="100" w:type="dxa"/>
              <w:right w:w="100" w:type="dxa"/>
            </w:tcMar>
            <w:vAlign w:val="center"/>
          </w:tcPr>
          <w:p w:rsidR="004F2663" w:rsidP="004F2663" w:rsidRDefault="004F2663" w14:paraId="37518A62" w14:textId="60D1A446">
            <w:pPr>
              <w:rPr>
                <w:sz w:val="20"/>
                <w:szCs w:val="20"/>
              </w:rPr>
            </w:pPr>
            <w:r>
              <w:rPr>
                <w:color w:val="000000"/>
                <w:sz w:val="20"/>
                <w:szCs w:val="20"/>
              </w:rPr>
              <w:t>Beneficios económicos en dinero o en especie para el trabajador. No es retributivo de los servicios prestados, dado que surgen por el simple hecho de existir una relación laboral.</w:t>
            </w:r>
          </w:p>
        </w:tc>
      </w:tr>
      <w:tr w:rsidR="004F2663" w:rsidTr="009641CA" w14:paraId="2DCBCA10" w14:textId="77777777">
        <w:trPr>
          <w:trHeight w:val="253"/>
        </w:trPr>
        <w:tc>
          <w:tcPr>
            <w:tcW w:w="2263" w:type="dxa"/>
            <w:tcMar>
              <w:top w:w="100" w:type="dxa"/>
              <w:left w:w="100" w:type="dxa"/>
              <w:bottom w:w="100" w:type="dxa"/>
              <w:right w:w="100" w:type="dxa"/>
            </w:tcMar>
            <w:vAlign w:val="center"/>
          </w:tcPr>
          <w:p w:rsidR="004F2663" w:rsidP="004F2663" w:rsidRDefault="004F2663" w14:paraId="6124B48D" w14:textId="130686C3">
            <w:pPr>
              <w:rPr>
                <w:sz w:val="20"/>
                <w:szCs w:val="20"/>
              </w:rPr>
            </w:pPr>
            <w:r>
              <w:rPr>
                <w:color w:val="000000"/>
                <w:sz w:val="20"/>
                <w:szCs w:val="20"/>
              </w:rPr>
              <w:t>Productos en proceso</w:t>
            </w:r>
          </w:p>
        </w:tc>
        <w:tc>
          <w:tcPr>
            <w:tcW w:w="7699" w:type="dxa"/>
            <w:tcMar>
              <w:top w:w="100" w:type="dxa"/>
              <w:left w:w="100" w:type="dxa"/>
              <w:bottom w:w="100" w:type="dxa"/>
              <w:right w:w="100" w:type="dxa"/>
            </w:tcMar>
            <w:vAlign w:val="center"/>
          </w:tcPr>
          <w:p w:rsidR="004F2663" w:rsidP="004F2663" w:rsidRDefault="004F2663" w14:paraId="582F6894" w14:textId="70D59FA7">
            <w:pPr>
              <w:rPr>
                <w:sz w:val="20"/>
                <w:szCs w:val="20"/>
              </w:rPr>
            </w:pPr>
            <w:r>
              <w:rPr>
                <w:color w:val="000000"/>
                <w:sz w:val="20"/>
                <w:szCs w:val="20"/>
              </w:rPr>
              <w:t>Producto en estado de transformación. Es la etapa intermedia entre la materia prima y el producto terminado disponible para la venta.</w:t>
            </w:r>
          </w:p>
        </w:tc>
      </w:tr>
      <w:tr w:rsidR="004F2663" w:rsidTr="009641CA" w14:paraId="620B32B2" w14:textId="77777777">
        <w:trPr>
          <w:trHeight w:val="253"/>
        </w:trPr>
        <w:tc>
          <w:tcPr>
            <w:tcW w:w="2263" w:type="dxa"/>
            <w:tcMar>
              <w:top w:w="100" w:type="dxa"/>
              <w:left w:w="100" w:type="dxa"/>
              <w:bottom w:w="100" w:type="dxa"/>
              <w:right w:w="100" w:type="dxa"/>
            </w:tcMar>
            <w:vAlign w:val="center"/>
          </w:tcPr>
          <w:p w:rsidR="004F2663" w:rsidP="004F2663" w:rsidRDefault="004F2663" w14:paraId="7E13888C" w14:textId="078CF4FA">
            <w:pPr>
              <w:rPr>
                <w:sz w:val="20"/>
                <w:szCs w:val="20"/>
              </w:rPr>
            </w:pPr>
            <w:r>
              <w:rPr>
                <w:color w:val="000000"/>
                <w:sz w:val="20"/>
                <w:szCs w:val="20"/>
              </w:rPr>
              <w:t>Seguridad social</w:t>
            </w:r>
          </w:p>
        </w:tc>
        <w:tc>
          <w:tcPr>
            <w:tcW w:w="7699" w:type="dxa"/>
            <w:tcMar>
              <w:top w:w="100" w:type="dxa"/>
              <w:left w:w="100" w:type="dxa"/>
              <w:bottom w:w="100" w:type="dxa"/>
              <w:right w:w="100" w:type="dxa"/>
            </w:tcMar>
            <w:vAlign w:val="center"/>
          </w:tcPr>
          <w:p w:rsidR="004F2663" w:rsidP="004F2663" w:rsidRDefault="004F2663" w14:paraId="4E6A60AA" w14:textId="76B0BE8C">
            <w:pPr>
              <w:rPr>
                <w:sz w:val="20"/>
                <w:szCs w:val="20"/>
              </w:rPr>
            </w:pPr>
            <w:r>
              <w:rPr>
                <w:color w:val="000000"/>
                <w:sz w:val="20"/>
                <w:szCs w:val="20"/>
              </w:rPr>
              <w:t>Sistema de entidades que garantizan la prevención de la salud y capacidad laboral de los empleados. Se compone por los servicios de salud, pensión y riesgos laborales.</w:t>
            </w:r>
          </w:p>
        </w:tc>
      </w:tr>
    </w:tbl>
    <w:p w:rsidR="00565508" w:rsidRDefault="00565508" w14:paraId="2291449F" w14:textId="77777777">
      <w:pPr>
        <w:rPr>
          <w:sz w:val="20"/>
          <w:szCs w:val="20"/>
        </w:rPr>
      </w:pPr>
    </w:p>
    <w:p w:rsidR="00565508" w:rsidRDefault="00565508" w14:paraId="3A025DDB" w14:textId="77777777">
      <w:pPr>
        <w:rPr>
          <w:sz w:val="20"/>
          <w:szCs w:val="20"/>
        </w:rPr>
      </w:pPr>
    </w:p>
    <w:p w:rsidR="00565508" w:rsidP="4D7E83F7" w:rsidRDefault="00F15209" w14:paraId="07D76916" w14:textId="4BDC33A2">
      <w:pPr>
        <w:pStyle w:val="Normal"/>
        <w:pBdr>
          <w:top w:val="nil" w:color="000000" w:sz="0" w:space="0"/>
          <w:left w:val="nil" w:color="000000" w:sz="0" w:space="0"/>
          <w:bottom w:val="nil" w:color="000000" w:sz="0" w:space="0"/>
          <w:right w:val="nil" w:color="000000" w:sz="0" w:space="0"/>
          <w:between w:val="nil" w:color="000000" w:sz="0" w:space="0"/>
        </w:pBdr>
        <w:ind w:left="0"/>
        <w:jc w:val="both"/>
        <w:rPr>
          <w:b w:val="1"/>
          <w:bCs w:val="1"/>
          <w:color w:val="000000"/>
          <w:sz w:val="20"/>
          <w:szCs w:val="20"/>
        </w:rPr>
      </w:pPr>
      <w:r w:rsidRPr="4D7E83F7" w:rsidR="33640A10">
        <w:rPr>
          <w:b w:val="1"/>
          <w:bCs w:val="1"/>
          <w:color w:val="000000" w:themeColor="text1" w:themeTint="FF" w:themeShade="FF"/>
          <w:sz w:val="20"/>
          <w:szCs w:val="20"/>
        </w:rPr>
        <w:t xml:space="preserve">H. </w:t>
      </w:r>
      <w:r w:rsidRPr="4D7E83F7" w:rsidR="00F15209">
        <w:rPr>
          <w:b w:val="1"/>
          <w:bCs w:val="1"/>
          <w:color w:val="000000" w:themeColor="text1" w:themeTint="FF" w:themeShade="FF"/>
          <w:sz w:val="20"/>
          <w:szCs w:val="20"/>
        </w:rPr>
        <w:t xml:space="preserve">REFERENCIAS BIBLIOGRÁFICAS: </w:t>
      </w:r>
    </w:p>
    <w:p w:rsidR="00565508" w:rsidRDefault="00565508" w14:paraId="6DE73241" w14:textId="77777777">
      <w:pPr>
        <w:rPr>
          <w:sz w:val="20"/>
          <w:szCs w:val="20"/>
        </w:rPr>
      </w:pPr>
    </w:p>
    <w:p w:rsidR="00CC5275" w:rsidP="00CC5275" w:rsidRDefault="00CC5275" w14:paraId="2E4F1C75" w14:textId="77777777">
      <w:pPr>
        <w:rPr>
          <w:sz w:val="20"/>
          <w:szCs w:val="20"/>
        </w:rPr>
      </w:pPr>
      <w:r w:rsidRPr="00100004">
        <w:rPr>
          <w:sz w:val="20"/>
          <w:szCs w:val="20"/>
        </w:rPr>
        <w:t xml:space="preserve">Guarnizo, F. C. y Cárdenas, S. M. (2015). </w:t>
      </w:r>
      <w:r w:rsidRPr="002D20F1">
        <w:rPr>
          <w:i/>
          <w:sz w:val="20"/>
          <w:szCs w:val="20"/>
        </w:rPr>
        <w:t>Costos por órdenes de producción y por procesos</w:t>
      </w:r>
      <w:r w:rsidRPr="00100004">
        <w:rPr>
          <w:sz w:val="20"/>
          <w:szCs w:val="20"/>
        </w:rPr>
        <w:t xml:space="preserve">. La Salle. </w:t>
      </w:r>
      <w:hyperlink w:history="1" r:id="rId40">
        <w:r w:rsidRPr="00696E6F">
          <w:rPr>
            <w:rStyle w:val="Hipervnculo"/>
            <w:sz w:val="20"/>
            <w:szCs w:val="20"/>
          </w:rPr>
          <w:t>https://es.scribd.com/book/485288049/Costos-por-ordenes-de-produccion-y-por-procesos</w:t>
        </w:r>
      </w:hyperlink>
      <w:r>
        <w:rPr>
          <w:sz w:val="20"/>
          <w:szCs w:val="20"/>
        </w:rPr>
        <w:t xml:space="preserve"> </w:t>
      </w:r>
    </w:p>
    <w:p w:rsidR="00100004" w:rsidP="00BD043D" w:rsidRDefault="00100004" w14:paraId="34BD9435" w14:textId="7B5F8B20">
      <w:pPr>
        <w:rPr>
          <w:rStyle w:val="Hipervnculo"/>
          <w:sz w:val="20"/>
          <w:szCs w:val="20"/>
          <w:u w:val="none"/>
        </w:rPr>
      </w:pPr>
    </w:p>
    <w:p w:rsidRPr="003220E7" w:rsidR="002D3942" w:rsidP="00BD043D" w:rsidRDefault="00100004" w14:paraId="05D2D2E5" w14:textId="3D78BDCE">
      <w:pPr>
        <w:rPr>
          <w:sz w:val="20"/>
          <w:szCs w:val="20"/>
        </w:rPr>
      </w:pPr>
      <w:r w:rsidRPr="00100004">
        <w:rPr>
          <w:sz w:val="20"/>
          <w:szCs w:val="20"/>
        </w:rPr>
        <w:t>Ministerio de Comercio, Industria y Turismo. (2019</w:t>
      </w:r>
      <w:r w:rsidRPr="002D20F1">
        <w:rPr>
          <w:i/>
          <w:sz w:val="20"/>
          <w:szCs w:val="20"/>
        </w:rPr>
        <w:t>). Decreto 957 de 2019</w:t>
      </w:r>
      <w:r w:rsidRPr="00100004">
        <w:rPr>
          <w:sz w:val="20"/>
          <w:szCs w:val="20"/>
        </w:rPr>
        <w:t xml:space="preserve"> [Decreto]. Por el cual se adiciona el capítulo 13 al Título 1 de la Parte 2 del Libro 2 del Decreto 1074 de 2015, Decreto Único del Sector Comercio, </w:t>
      </w:r>
      <w:r w:rsidRPr="003220E7">
        <w:rPr>
          <w:sz w:val="20"/>
          <w:szCs w:val="20"/>
        </w:rPr>
        <w:t xml:space="preserve">Industria y Turismo. </w:t>
      </w:r>
      <w:hyperlink w:history="1" r:id="rId41">
        <w:r w:rsidRPr="003220E7" w:rsidR="003220E7">
          <w:rPr>
            <w:rStyle w:val="Hipervnculo"/>
            <w:sz w:val="20"/>
            <w:szCs w:val="20"/>
          </w:rPr>
          <w:t>https://www.funcionpublica.gov.co/eva/gestornormativo/norma_pdf.php?i=94550</w:t>
        </w:r>
      </w:hyperlink>
      <w:r w:rsidRPr="003220E7" w:rsidR="003220E7">
        <w:rPr>
          <w:sz w:val="20"/>
          <w:szCs w:val="20"/>
        </w:rPr>
        <w:t xml:space="preserve"> </w:t>
      </w:r>
    </w:p>
    <w:p w:rsidR="003220E7" w:rsidP="00CC5275" w:rsidRDefault="003220E7" w14:paraId="5C166ABD" w14:textId="77777777">
      <w:pPr>
        <w:rPr>
          <w:sz w:val="20"/>
          <w:szCs w:val="20"/>
        </w:rPr>
      </w:pPr>
    </w:p>
    <w:p w:rsidR="00CC5275" w:rsidP="00CC5275" w:rsidRDefault="00CC5275" w14:paraId="7089D085" w14:textId="77777777">
      <w:pPr>
        <w:rPr>
          <w:sz w:val="20"/>
          <w:szCs w:val="20"/>
        </w:rPr>
      </w:pPr>
      <w:r w:rsidRPr="00100004">
        <w:rPr>
          <w:sz w:val="20"/>
          <w:szCs w:val="20"/>
        </w:rPr>
        <w:t xml:space="preserve">Ministerio del trabajo. (2019). </w:t>
      </w:r>
      <w:r w:rsidRPr="002D20F1">
        <w:rPr>
          <w:i/>
          <w:sz w:val="20"/>
          <w:szCs w:val="20"/>
        </w:rPr>
        <w:t>Cotización a la Seguridad Social – Aportes.</w:t>
      </w:r>
      <w:r w:rsidRPr="00100004">
        <w:rPr>
          <w:sz w:val="20"/>
          <w:szCs w:val="20"/>
        </w:rPr>
        <w:t xml:space="preserve"> </w:t>
      </w:r>
      <w:hyperlink w:history="1" r:id="rId42">
        <w:r w:rsidRPr="00696E6F">
          <w:rPr>
            <w:rStyle w:val="Hipervnculo"/>
            <w:sz w:val="20"/>
            <w:szCs w:val="20"/>
          </w:rPr>
          <w:t>https://www.mintrabajo.gov.co/empleo-y-pensiones/empleo/subdireccion-de-formalizacion-y-proteccion-del-empleo/formalizacion-laboral/cotizacion-a-la-seguridad-social-aportes</w:t>
        </w:r>
      </w:hyperlink>
      <w:r>
        <w:rPr>
          <w:sz w:val="20"/>
          <w:szCs w:val="20"/>
        </w:rPr>
        <w:t xml:space="preserve"> </w:t>
      </w:r>
    </w:p>
    <w:p w:rsidR="00CC5275" w:rsidP="00BD043D" w:rsidRDefault="00CC5275" w14:paraId="1453DE74" w14:textId="46D99E34">
      <w:pPr>
        <w:rPr>
          <w:sz w:val="20"/>
          <w:szCs w:val="20"/>
        </w:rPr>
      </w:pPr>
    </w:p>
    <w:p w:rsidR="00CC5275" w:rsidP="00BD043D" w:rsidRDefault="00CC5275" w14:paraId="25970E67" w14:textId="503EE330">
      <w:pPr>
        <w:rPr>
          <w:sz w:val="20"/>
          <w:szCs w:val="20"/>
        </w:rPr>
      </w:pPr>
      <w:r w:rsidRPr="00100004">
        <w:rPr>
          <w:sz w:val="20"/>
          <w:szCs w:val="20"/>
        </w:rPr>
        <w:t>Ministerio del trabajo. (2019</w:t>
      </w:r>
      <w:r w:rsidRPr="002D20F1">
        <w:rPr>
          <w:i/>
          <w:sz w:val="20"/>
          <w:szCs w:val="20"/>
        </w:rPr>
        <w:t xml:space="preserve">). Implementación de los sistemas de gestión de seguridad y salud en el trabajo al año 2020. </w:t>
      </w:r>
      <w:hyperlink w:history="1" r:id="rId43">
        <w:r w:rsidRPr="00696E6F">
          <w:rPr>
            <w:rStyle w:val="Hipervnculo"/>
            <w:sz w:val="20"/>
            <w:szCs w:val="20"/>
          </w:rPr>
          <w:t>https://www.mintrabajo.gov.co/relaciones-laborales/riesgos-laborales/sistema-de-gestion-de-seguridad-y-salud-en-el-trabajo/implementacion-de-los-sistemas-de-gestion-de-seguridad-y-salud-en-el-trabajo-al-ano-2020</w:t>
        </w:r>
      </w:hyperlink>
    </w:p>
    <w:p w:rsidR="00CC5275" w:rsidP="00BD043D" w:rsidRDefault="00CC5275" w14:paraId="20574D58" w14:textId="77777777">
      <w:pPr>
        <w:rPr>
          <w:sz w:val="20"/>
          <w:szCs w:val="20"/>
        </w:rPr>
      </w:pPr>
    </w:p>
    <w:p w:rsidR="00CC5275" w:rsidP="00CC5275" w:rsidRDefault="00CC5275" w14:paraId="03D90E2E" w14:textId="77777777">
      <w:pPr>
        <w:rPr>
          <w:sz w:val="20"/>
          <w:szCs w:val="20"/>
        </w:rPr>
      </w:pPr>
      <w:r w:rsidRPr="00100004">
        <w:rPr>
          <w:sz w:val="20"/>
          <w:szCs w:val="20"/>
        </w:rPr>
        <w:t xml:space="preserve">Oliveros, R. (2016). Ms Excel 5 Fórmulas nómina completa [Video]. YouTube. </w:t>
      </w:r>
      <w:hyperlink w:history="1" r:id="rId44">
        <w:r w:rsidRPr="00696E6F">
          <w:rPr>
            <w:rStyle w:val="Hipervnculo"/>
            <w:sz w:val="20"/>
            <w:szCs w:val="20"/>
          </w:rPr>
          <w:t>https://www.youtube.com/watch?v=KdZLNPyLGmk</w:t>
        </w:r>
      </w:hyperlink>
      <w:r>
        <w:rPr>
          <w:sz w:val="20"/>
          <w:szCs w:val="20"/>
        </w:rPr>
        <w:t xml:space="preserve"> </w:t>
      </w:r>
    </w:p>
    <w:p w:rsidR="00CC5275" w:rsidP="00BD043D" w:rsidRDefault="00CC5275" w14:paraId="4C12AF39" w14:textId="77777777">
      <w:pPr>
        <w:rPr>
          <w:sz w:val="20"/>
          <w:szCs w:val="20"/>
        </w:rPr>
      </w:pPr>
    </w:p>
    <w:p w:rsidR="00CC5275" w:rsidP="00CC5275" w:rsidRDefault="00CC5275" w14:paraId="2BA28A4A" w14:textId="77777777">
      <w:pPr>
        <w:rPr>
          <w:sz w:val="20"/>
          <w:szCs w:val="20"/>
        </w:rPr>
      </w:pPr>
      <w:r w:rsidRPr="00100004">
        <w:rPr>
          <w:sz w:val="20"/>
          <w:szCs w:val="20"/>
        </w:rPr>
        <w:t xml:space="preserve">Planas F. E. (2018). Todo sobre la gestión de su empresa. Editorial de </w:t>
      </w:r>
      <w:proofErr w:type="spellStart"/>
      <w:r w:rsidRPr="00100004">
        <w:rPr>
          <w:sz w:val="20"/>
          <w:szCs w:val="20"/>
        </w:rPr>
        <w:t>Vecchi</w:t>
      </w:r>
      <w:proofErr w:type="spellEnd"/>
      <w:r w:rsidRPr="00100004">
        <w:rPr>
          <w:sz w:val="20"/>
          <w:szCs w:val="20"/>
        </w:rPr>
        <w:t xml:space="preserve">. </w:t>
      </w:r>
      <w:hyperlink w:history="1" r:id="rId45">
        <w:r w:rsidRPr="00696E6F">
          <w:rPr>
            <w:rStyle w:val="Hipervnculo"/>
            <w:sz w:val="20"/>
            <w:szCs w:val="20"/>
          </w:rPr>
          <w:t>https://es.scribd.com/read/388236109/Todo-sobre-la-gestion-de-su-empresa</w:t>
        </w:r>
      </w:hyperlink>
      <w:r>
        <w:rPr>
          <w:sz w:val="20"/>
          <w:szCs w:val="20"/>
        </w:rPr>
        <w:t xml:space="preserve"> </w:t>
      </w:r>
    </w:p>
    <w:p w:rsidR="00CC5275" w:rsidP="00BD043D" w:rsidRDefault="00CC5275" w14:paraId="78CEDF5B" w14:textId="77777777">
      <w:pPr>
        <w:rPr>
          <w:sz w:val="20"/>
          <w:szCs w:val="20"/>
        </w:rPr>
      </w:pPr>
    </w:p>
    <w:p w:rsidR="00CA7C72" w:rsidP="00BD043D" w:rsidRDefault="00100004" w14:paraId="5D79D32F" w14:textId="335BA391">
      <w:pPr>
        <w:rPr>
          <w:sz w:val="20"/>
          <w:szCs w:val="20"/>
        </w:rPr>
      </w:pPr>
      <w:r w:rsidRPr="00100004">
        <w:rPr>
          <w:sz w:val="20"/>
          <w:szCs w:val="20"/>
        </w:rPr>
        <w:t xml:space="preserve">Presidencia de la República. (1951). </w:t>
      </w:r>
      <w:r w:rsidRPr="002D20F1">
        <w:rPr>
          <w:i/>
          <w:sz w:val="20"/>
          <w:szCs w:val="20"/>
        </w:rPr>
        <w:t xml:space="preserve">Decreto ley 3743 de 1951 </w:t>
      </w:r>
      <w:r w:rsidRPr="00100004">
        <w:rPr>
          <w:sz w:val="20"/>
          <w:szCs w:val="20"/>
        </w:rPr>
        <w:t xml:space="preserve">[Decreto ley]. Por el cual se expide el Código Sustantivo del Trabajo. </w:t>
      </w:r>
      <w:hyperlink w:history="1" r:id="rId46">
        <w:r w:rsidRPr="00696E6F">
          <w:rPr>
            <w:rStyle w:val="Hipervnculo"/>
            <w:sz w:val="20"/>
            <w:szCs w:val="20"/>
          </w:rPr>
          <w:t>http://www.secretariasenado.gov.co/senado/basedoc/codigo_sustantivo_trabajo.html</w:t>
        </w:r>
      </w:hyperlink>
      <w:r>
        <w:rPr>
          <w:sz w:val="20"/>
          <w:szCs w:val="20"/>
        </w:rPr>
        <w:t xml:space="preserve"> </w:t>
      </w:r>
    </w:p>
    <w:p w:rsidR="00100004" w:rsidP="00BD043D" w:rsidRDefault="00100004" w14:paraId="4F5CCC74" w14:textId="366ACC14"/>
    <w:p w:rsidRPr="00100004" w:rsidR="00CC5275" w:rsidP="00CC5275" w:rsidRDefault="00CC5275" w14:paraId="33A23BD6" w14:textId="0E7630C8">
      <w:pPr>
        <w:rPr>
          <w:color w:val="111111"/>
          <w:sz w:val="20"/>
          <w:szCs w:val="20"/>
        </w:rPr>
      </w:pPr>
      <w:r w:rsidRPr="00100004">
        <w:rPr>
          <w:color w:val="111111"/>
          <w:sz w:val="20"/>
          <w:szCs w:val="20"/>
        </w:rPr>
        <w:t xml:space="preserve">Presidencia de la República. (1971). </w:t>
      </w:r>
      <w:r w:rsidRPr="002D20F1">
        <w:rPr>
          <w:i/>
          <w:color w:val="111111"/>
          <w:sz w:val="20"/>
          <w:szCs w:val="20"/>
        </w:rPr>
        <w:t>Decreto 410 de 1971</w:t>
      </w:r>
      <w:r w:rsidRPr="00100004">
        <w:rPr>
          <w:color w:val="111111"/>
          <w:sz w:val="20"/>
          <w:szCs w:val="20"/>
        </w:rPr>
        <w:t xml:space="preserve"> [Decreto]. Por el cual se expide el Código de Comercio. </w:t>
      </w:r>
      <w:hyperlink w:history="1" r:id="rId47">
        <w:r w:rsidRPr="00100004">
          <w:rPr>
            <w:rStyle w:val="Hipervnculo"/>
            <w:sz w:val="20"/>
            <w:szCs w:val="20"/>
          </w:rPr>
          <w:t>http://www.secretariasenado.gov.co/senado/basedoc/codigo_comercio.html</w:t>
        </w:r>
      </w:hyperlink>
    </w:p>
    <w:p w:rsidR="00CC5275" w:rsidP="00BD043D" w:rsidRDefault="00CC5275" w14:paraId="3998BD48" w14:textId="77777777"/>
    <w:p w:rsidRPr="00983687" w:rsidR="009F4608" w:rsidP="00BD043D" w:rsidRDefault="009F4608" w14:paraId="690DFA15" w14:textId="583FF189">
      <w:pPr>
        <w:rPr>
          <w:rStyle w:val="Hipervnculo"/>
          <w:sz w:val="20"/>
          <w:szCs w:val="20"/>
        </w:rPr>
      </w:pPr>
      <w:r w:rsidRPr="00435D77">
        <w:rPr>
          <w:sz w:val="20"/>
          <w:szCs w:val="20"/>
        </w:rPr>
        <w:t xml:space="preserve">Rincón C. y Narváez J. (2017) </w:t>
      </w:r>
      <w:r w:rsidRPr="002D20F1">
        <w:rPr>
          <w:i/>
          <w:sz w:val="20"/>
          <w:szCs w:val="20"/>
        </w:rPr>
        <w:t>Presupuestos bajo normas internacionales de información financiera y taxonomía XBRL</w:t>
      </w:r>
      <w:r>
        <w:rPr>
          <w:sz w:val="20"/>
          <w:szCs w:val="20"/>
        </w:rPr>
        <w:t>. Ediciones de la U.</w:t>
      </w:r>
      <w:r w:rsidRPr="00435D77">
        <w:rPr>
          <w:sz w:val="20"/>
          <w:szCs w:val="20"/>
        </w:rPr>
        <w:t xml:space="preserve"> </w:t>
      </w:r>
      <w:hyperlink w:history="1" r:id="rId48">
        <w:r w:rsidRPr="00435D77">
          <w:rPr>
            <w:rStyle w:val="Hipervnculo"/>
            <w:sz w:val="20"/>
            <w:szCs w:val="20"/>
          </w:rPr>
          <w:t>https://es.scribd.com/read/436221926/Presupuestos-Bajo-normas-internacionales-de-informacion-financiera-y-taxonomia-XBRL</w:t>
        </w:r>
      </w:hyperlink>
    </w:p>
    <w:p w:rsidRPr="00983687" w:rsidR="00BD043D" w:rsidP="00BD043D" w:rsidRDefault="00BD043D" w14:paraId="20149825" w14:textId="77777777">
      <w:pPr>
        <w:rPr>
          <w:sz w:val="20"/>
          <w:szCs w:val="20"/>
          <w:lang w:val="es-ES"/>
        </w:rPr>
      </w:pPr>
    </w:p>
    <w:p w:rsidR="00565508" w:rsidP="4D7E83F7" w:rsidRDefault="00F15209" w14:paraId="511D8B5F" w14:textId="49A7FA55">
      <w:pPr>
        <w:pStyle w:val="Prrafodelista"/>
        <w:numPr>
          <w:ilvl w:val="0"/>
          <w:numId w:val="24"/>
        </w:numPr>
        <w:pBdr>
          <w:top w:val="nil" w:color="000000" w:sz="0" w:space="0"/>
          <w:left w:val="nil" w:color="000000" w:sz="0" w:space="0"/>
          <w:bottom w:val="nil" w:color="000000" w:sz="0" w:space="0"/>
          <w:right w:val="nil" w:color="000000" w:sz="0" w:space="0"/>
          <w:between w:val="nil" w:color="000000" w:sz="0" w:space="0"/>
        </w:pBdr>
        <w:ind/>
        <w:jc w:val="both"/>
        <w:rPr>
          <w:b w:val="1"/>
          <w:bCs w:val="1"/>
          <w:color w:val="000000"/>
          <w:sz w:val="20"/>
          <w:szCs w:val="20"/>
        </w:rPr>
      </w:pPr>
      <w:r w:rsidRPr="4D7E83F7" w:rsidR="00F15209">
        <w:rPr>
          <w:b w:val="1"/>
          <w:bCs w:val="1"/>
          <w:color w:val="000000" w:themeColor="text1" w:themeTint="FF" w:themeShade="FF"/>
          <w:sz w:val="20"/>
          <w:szCs w:val="20"/>
        </w:rPr>
        <w:t>CONTROL DEL DOCUMENTO</w:t>
      </w:r>
    </w:p>
    <w:p w:rsidR="00565508" w:rsidRDefault="00565508" w14:paraId="7578A3BC" w14:textId="77777777">
      <w:pPr>
        <w:jc w:val="both"/>
        <w:rPr>
          <w:b/>
          <w:sz w:val="20"/>
          <w:szCs w:val="20"/>
        </w:rPr>
      </w:pPr>
    </w:p>
    <w:tbl>
      <w:tblPr>
        <w:tblStyle w:val="a9"/>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565508" w14:paraId="2D120B3F" w14:textId="77777777">
        <w:tc>
          <w:tcPr>
            <w:tcW w:w="1272" w:type="dxa"/>
            <w:tcBorders>
              <w:top w:val="nil"/>
              <w:left w:val="nil"/>
            </w:tcBorders>
          </w:tcPr>
          <w:p w:rsidR="00565508" w:rsidRDefault="00565508" w14:paraId="302E568A" w14:textId="77777777">
            <w:pPr>
              <w:jc w:val="both"/>
              <w:rPr>
                <w:b/>
                <w:sz w:val="20"/>
                <w:szCs w:val="20"/>
              </w:rPr>
            </w:pPr>
          </w:p>
        </w:tc>
        <w:tc>
          <w:tcPr>
            <w:tcW w:w="1991" w:type="dxa"/>
            <w:vAlign w:val="center"/>
          </w:tcPr>
          <w:p w:rsidR="00565508" w:rsidRDefault="00F15209" w14:paraId="7CBAADB1" w14:textId="77777777">
            <w:pPr>
              <w:rPr>
                <w:b/>
                <w:sz w:val="20"/>
                <w:szCs w:val="20"/>
              </w:rPr>
            </w:pPr>
            <w:r>
              <w:rPr>
                <w:b/>
                <w:sz w:val="20"/>
                <w:szCs w:val="20"/>
              </w:rPr>
              <w:t>Nombre</w:t>
            </w:r>
          </w:p>
        </w:tc>
        <w:tc>
          <w:tcPr>
            <w:tcW w:w="1559" w:type="dxa"/>
            <w:vAlign w:val="center"/>
          </w:tcPr>
          <w:p w:rsidR="00565508" w:rsidRDefault="00F15209" w14:paraId="20A65D08" w14:textId="77777777">
            <w:pPr>
              <w:rPr>
                <w:b/>
                <w:sz w:val="20"/>
                <w:szCs w:val="20"/>
              </w:rPr>
            </w:pPr>
            <w:r>
              <w:rPr>
                <w:b/>
                <w:sz w:val="20"/>
                <w:szCs w:val="20"/>
              </w:rPr>
              <w:t>Cargo</w:t>
            </w:r>
          </w:p>
        </w:tc>
        <w:tc>
          <w:tcPr>
            <w:tcW w:w="3257" w:type="dxa"/>
            <w:vAlign w:val="center"/>
          </w:tcPr>
          <w:p w:rsidR="00565508" w:rsidRDefault="00F15209" w14:paraId="294BCDF4" w14:textId="77777777">
            <w:pPr>
              <w:rPr>
                <w:b/>
                <w:sz w:val="20"/>
                <w:szCs w:val="20"/>
              </w:rPr>
            </w:pPr>
            <w:r>
              <w:rPr>
                <w:b/>
                <w:sz w:val="20"/>
                <w:szCs w:val="20"/>
              </w:rPr>
              <w:t>Dependencia</w:t>
            </w:r>
          </w:p>
          <w:p w:rsidR="00565508" w:rsidRDefault="00F15209" w14:paraId="5C28DF82" w14:textId="77777777">
            <w:pPr>
              <w:rPr>
                <w:b/>
                <w:i/>
                <w:sz w:val="20"/>
                <w:szCs w:val="20"/>
              </w:rPr>
            </w:pPr>
            <w:r>
              <w:rPr>
                <w:b/>
                <w:i/>
                <w:color w:val="595959"/>
                <w:sz w:val="18"/>
                <w:szCs w:val="18"/>
              </w:rPr>
              <w:t>(Para el SENA indicar Regional y Centro de Formación)</w:t>
            </w:r>
          </w:p>
        </w:tc>
        <w:tc>
          <w:tcPr>
            <w:tcW w:w="1888" w:type="dxa"/>
            <w:vAlign w:val="center"/>
          </w:tcPr>
          <w:p w:rsidR="00565508" w:rsidRDefault="00F15209" w14:paraId="27135E36" w14:textId="77777777">
            <w:pPr>
              <w:rPr>
                <w:b/>
                <w:sz w:val="20"/>
                <w:szCs w:val="20"/>
              </w:rPr>
            </w:pPr>
            <w:r>
              <w:rPr>
                <w:b/>
                <w:sz w:val="20"/>
                <w:szCs w:val="20"/>
              </w:rPr>
              <w:t>Fecha</w:t>
            </w:r>
          </w:p>
        </w:tc>
      </w:tr>
      <w:tr w:rsidR="0077742D" w14:paraId="5339097E" w14:textId="77777777">
        <w:trPr>
          <w:trHeight w:val="340"/>
        </w:trPr>
        <w:tc>
          <w:tcPr>
            <w:tcW w:w="1272" w:type="dxa"/>
            <w:vMerge w:val="restart"/>
          </w:tcPr>
          <w:p w:rsidR="0077742D" w:rsidRDefault="0077742D" w14:paraId="28462A42" w14:textId="77777777">
            <w:pPr>
              <w:jc w:val="both"/>
              <w:rPr>
                <w:b/>
                <w:sz w:val="20"/>
                <w:szCs w:val="20"/>
              </w:rPr>
            </w:pPr>
            <w:r>
              <w:rPr>
                <w:b/>
                <w:sz w:val="20"/>
                <w:szCs w:val="20"/>
              </w:rPr>
              <w:t>Autor (es)</w:t>
            </w:r>
          </w:p>
        </w:tc>
        <w:tc>
          <w:tcPr>
            <w:tcW w:w="1991" w:type="dxa"/>
          </w:tcPr>
          <w:p w:rsidRPr="000E1B9A" w:rsidR="0077742D" w:rsidRDefault="0077742D" w14:paraId="26CFEC90" w14:textId="77777777">
            <w:pPr>
              <w:jc w:val="both"/>
              <w:rPr>
                <w:bCs/>
                <w:sz w:val="20"/>
                <w:szCs w:val="20"/>
              </w:rPr>
            </w:pPr>
            <w:r w:rsidRPr="000E1B9A">
              <w:rPr>
                <w:bCs/>
                <w:sz w:val="20"/>
                <w:szCs w:val="20"/>
              </w:rPr>
              <w:t xml:space="preserve">Andrés Felipe </w:t>
            </w:r>
            <w:proofErr w:type="spellStart"/>
            <w:r w:rsidRPr="000E1B9A">
              <w:rPr>
                <w:bCs/>
                <w:sz w:val="20"/>
                <w:szCs w:val="20"/>
              </w:rPr>
              <w:t>Avilan</w:t>
            </w:r>
            <w:proofErr w:type="spellEnd"/>
            <w:r w:rsidRPr="000E1B9A">
              <w:rPr>
                <w:bCs/>
                <w:sz w:val="20"/>
                <w:szCs w:val="20"/>
              </w:rPr>
              <w:t xml:space="preserve"> Lozano</w:t>
            </w:r>
          </w:p>
        </w:tc>
        <w:tc>
          <w:tcPr>
            <w:tcW w:w="1559" w:type="dxa"/>
          </w:tcPr>
          <w:p w:rsidRPr="000E1B9A" w:rsidR="0077742D" w:rsidRDefault="0077742D" w14:paraId="11B307D6" w14:textId="77777777">
            <w:pPr>
              <w:jc w:val="both"/>
              <w:rPr>
                <w:bCs/>
                <w:sz w:val="20"/>
                <w:szCs w:val="20"/>
              </w:rPr>
            </w:pPr>
            <w:r w:rsidRPr="000E1B9A">
              <w:rPr>
                <w:bCs/>
                <w:sz w:val="20"/>
                <w:szCs w:val="20"/>
              </w:rPr>
              <w:t xml:space="preserve">Experto </w:t>
            </w:r>
            <w:r>
              <w:rPr>
                <w:bCs/>
                <w:sz w:val="20"/>
                <w:szCs w:val="20"/>
              </w:rPr>
              <w:t>temático</w:t>
            </w:r>
          </w:p>
        </w:tc>
        <w:tc>
          <w:tcPr>
            <w:tcW w:w="3257" w:type="dxa"/>
          </w:tcPr>
          <w:p w:rsidRPr="000E1B9A" w:rsidR="0077742D" w:rsidRDefault="0077742D" w14:paraId="1C406713" w14:textId="34317C22">
            <w:pPr>
              <w:jc w:val="both"/>
              <w:rPr>
                <w:bCs/>
                <w:sz w:val="20"/>
                <w:szCs w:val="20"/>
              </w:rPr>
            </w:pPr>
            <w:r w:rsidRPr="000E1B9A">
              <w:rPr>
                <w:bCs/>
                <w:sz w:val="20"/>
                <w:szCs w:val="20"/>
              </w:rPr>
              <w:t xml:space="preserve">Centro Agropecuario </w:t>
            </w:r>
            <w:r>
              <w:rPr>
                <w:bCs/>
                <w:sz w:val="20"/>
                <w:szCs w:val="20"/>
              </w:rPr>
              <w:t>l</w:t>
            </w:r>
            <w:r w:rsidRPr="000E1B9A">
              <w:rPr>
                <w:bCs/>
                <w:sz w:val="20"/>
                <w:szCs w:val="20"/>
              </w:rPr>
              <w:t xml:space="preserve">a </w:t>
            </w:r>
            <w:r>
              <w:rPr>
                <w:bCs/>
                <w:sz w:val="20"/>
                <w:szCs w:val="20"/>
              </w:rPr>
              <w:t>g</w:t>
            </w:r>
            <w:r w:rsidRPr="000E1B9A">
              <w:rPr>
                <w:bCs/>
                <w:sz w:val="20"/>
                <w:szCs w:val="20"/>
              </w:rPr>
              <w:t>ranja. Regional Tolima</w:t>
            </w:r>
            <w:r w:rsidR="005F0BFB">
              <w:rPr>
                <w:bCs/>
                <w:sz w:val="20"/>
                <w:szCs w:val="20"/>
              </w:rPr>
              <w:t>.</w:t>
            </w:r>
          </w:p>
        </w:tc>
        <w:tc>
          <w:tcPr>
            <w:tcW w:w="1888" w:type="dxa"/>
          </w:tcPr>
          <w:p w:rsidRPr="000E1B9A" w:rsidR="0077742D" w:rsidRDefault="0077742D" w14:paraId="6DBEFE92" w14:textId="58A11CA7">
            <w:pPr>
              <w:jc w:val="both"/>
              <w:rPr>
                <w:bCs/>
                <w:sz w:val="20"/>
                <w:szCs w:val="20"/>
              </w:rPr>
            </w:pPr>
            <w:r>
              <w:rPr>
                <w:bCs/>
                <w:sz w:val="20"/>
                <w:szCs w:val="20"/>
              </w:rPr>
              <w:t>Noviembre</w:t>
            </w:r>
            <w:r w:rsidRPr="000E1B9A">
              <w:rPr>
                <w:bCs/>
                <w:sz w:val="20"/>
                <w:szCs w:val="20"/>
              </w:rPr>
              <w:t xml:space="preserve"> de 2021</w:t>
            </w:r>
          </w:p>
        </w:tc>
      </w:tr>
      <w:tr w:rsidR="0077742D" w14:paraId="6C96DD54" w14:textId="77777777">
        <w:trPr>
          <w:trHeight w:val="340"/>
        </w:trPr>
        <w:tc>
          <w:tcPr>
            <w:tcW w:w="1272" w:type="dxa"/>
            <w:vMerge/>
          </w:tcPr>
          <w:p w:rsidR="0077742D" w:rsidP="0063122F" w:rsidRDefault="0077742D" w14:paraId="4E2E1AB0" w14:textId="77777777">
            <w:pPr>
              <w:widowControl w:val="0"/>
              <w:pBdr>
                <w:top w:val="nil"/>
                <w:left w:val="nil"/>
                <w:bottom w:val="nil"/>
                <w:right w:val="nil"/>
                <w:between w:val="nil"/>
              </w:pBdr>
              <w:rPr>
                <w:b/>
                <w:sz w:val="20"/>
                <w:szCs w:val="20"/>
              </w:rPr>
            </w:pPr>
          </w:p>
        </w:tc>
        <w:tc>
          <w:tcPr>
            <w:tcW w:w="1991" w:type="dxa"/>
          </w:tcPr>
          <w:p w:rsidRPr="000E1B9A" w:rsidR="0077742D" w:rsidP="0063122F" w:rsidRDefault="0077742D" w14:paraId="59C2ABB3" w14:textId="25D763A3">
            <w:pPr>
              <w:jc w:val="both"/>
              <w:rPr>
                <w:bCs/>
                <w:sz w:val="20"/>
                <w:szCs w:val="20"/>
              </w:rPr>
            </w:pPr>
            <w:r>
              <w:rPr>
                <w:bCs/>
                <w:sz w:val="20"/>
                <w:szCs w:val="20"/>
              </w:rPr>
              <w:t>Luis Fernando Botero Mendoza</w:t>
            </w:r>
          </w:p>
        </w:tc>
        <w:tc>
          <w:tcPr>
            <w:tcW w:w="1559" w:type="dxa"/>
          </w:tcPr>
          <w:p w:rsidRPr="000E1B9A" w:rsidR="0077742D" w:rsidP="0063122F" w:rsidRDefault="0077742D" w14:paraId="1C41E319" w14:textId="52012D66">
            <w:pPr>
              <w:jc w:val="both"/>
              <w:rPr>
                <w:bCs/>
                <w:sz w:val="20"/>
                <w:szCs w:val="20"/>
              </w:rPr>
            </w:pPr>
            <w:r w:rsidRPr="000E1B9A">
              <w:rPr>
                <w:bCs/>
                <w:sz w:val="20"/>
                <w:szCs w:val="20"/>
              </w:rPr>
              <w:t>Diseñador Instruccional</w:t>
            </w:r>
          </w:p>
        </w:tc>
        <w:tc>
          <w:tcPr>
            <w:tcW w:w="3257" w:type="dxa"/>
          </w:tcPr>
          <w:p w:rsidRPr="000E1B9A" w:rsidR="0077742D" w:rsidP="0063122F" w:rsidRDefault="0077742D" w14:paraId="12E6BE4A" w14:textId="08C978F1">
            <w:pPr>
              <w:jc w:val="both"/>
              <w:rPr>
                <w:bCs/>
                <w:sz w:val="20"/>
                <w:szCs w:val="20"/>
              </w:rPr>
            </w:pPr>
            <w:r>
              <w:rPr>
                <w:bCs/>
                <w:sz w:val="20"/>
                <w:szCs w:val="20"/>
              </w:rPr>
              <w:t>Centro para la industria de la comunicación gráfica</w:t>
            </w:r>
            <w:r w:rsidR="005F0BFB">
              <w:rPr>
                <w:bCs/>
                <w:sz w:val="20"/>
                <w:szCs w:val="20"/>
              </w:rPr>
              <w:t>.</w:t>
            </w:r>
          </w:p>
        </w:tc>
        <w:tc>
          <w:tcPr>
            <w:tcW w:w="1888" w:type="dxa"/>
          </w:tcPr>
          <w:p w:rsidRPr="000E1B9A" w:rsidR="0077742D" w:rsidP="0063122F" w:rsidRDefault="0077742D" w14:paraId="391EC5CB" w14:textId="0DA003B1">
            <w:pPr>
              <w:jc w:val="both"/>
              <w:rPr>
                <w:bCs/>
                <w:sz w:val="20"/>
                <w:szCs w:val="20"/>
              </w:rPr>
            </w:pPr>
            <w:r>
              <w:rPr>
                <w:bCs/>
                <w:sz w:val="20"/>
                <w:szCs w:val="20"/>
              </w:rPr>
              <w:t xml:space="preserve">Noviembre </w:t>
            </w:r>
            <w:r w:rsidRPr="000E1B9A">
              <w:rPr>
                <w:bCs/>
                <w:sz w:val="20"/>
                <w:szCs w:val="20"/>
              </w:rPr>
              <w:t>de 2021</w:t>
            </w:r>
          </w:p>
        </w:tc>
      </w:tr>
      <w:tr w:rsidR="0077742D" w14:paraId="790823FC" w14:textId="77777777">
        <w:trPr>
          <w:trHeight w:val="340"/>
        </w:trPr>
        <w:tc>
          <w:tcPr>
            <w:tcW w:w="1272" w:type="dxa"/>
            <w:vMerge/>
          </w:tcPr>
          <w:p w:rsidR="0077742D" w:rsidP="0063122F" w:rsidRDefault="0077742D" w14:paraId="09749F3C" w14:textId="77777777">
            <w:pPr>
              <w:widowControl w:val="0"/>
              <w:pBdr>
                <w:top w:val="nil"/>
                <w:left w:val="nil"/>
                <w:bottom w:val="nil"/>
                <w:right w:val="nil"/>
                <w:between w:val="nil"/>
              </w:pBdr>
              <w:rPr>
                <w:b/>
                <w:sz w:val="20"/>
                <w:szCs w:val="20"/>
              </w:rPr>
            </w:pPr>
          </w:p>
        </w:tc>
        <w:tc>
          <w:tcPr>
            <w:tcW w:w="1991" w:type="dxa"/>
          </w:tcPr>
          <w:p w:rsidRPr="000E1B9A" w:rsidR="0077742D" w:rsidP="0063122F" w:rsidRDefault="0077742D" w14:paraId="5A0D88F4" w14:textId="746F7481">
            <w:pPr>
              <w:jc w:val="both"/>
              <w:rPr>
                <w:bCs/>
                <w:sz w:val="20"/>
                <w:szCs w:val="20"/>
              </w:rPr>
            </w:pPr>
            <w:r>
              <w:rPr>
                <w:bCs/>
                <w:sz w:val="20"/>
                <w:szCs w:val="20"/>
              </w:rPr>
              <w:t>Rafael Neftalí Lizcano Reyes</w:t>
            </w:r>
          </w:p>
        </w:tc>
        <w:tc>
          <w:tcPr>
            <w:tcW w:w="1559" w:type="dxa"/>
          </w:tcPr>
          <w:p w:rsidRPr="000E1B9A" w:rsidR="0077742D" w:rsidP="0063122F" w:rsidRDefault="0077742D" w14:paraId="544BCF68" w14:textId="6C03077E">
            <w:pPr>
              <w:jc w:val="both"/>
              <w:rPr>
                <w:bCs/>
                <w:sz w:val="20"/>
                <w:szCs w:val="20"/>
              </w:rPr>
            </w:pPr>
            <w:r>
              <w:rPr>
                <w:bCs/>
                <w:sz w:val="20"/>
                <w:szCs w:val="20"/>
              </w:rPr>
              <w:t>Asesor pedagógico</w:t>
            </w:r>
          </w:p>
        </w:tc>
        <w:tc>
          <w:tcPr>
            <w:tcW w:w="3257" w:type="dxa"/>
          </w:tcPr>
          <w:p w:rsidRPr="000E1B9A" w:rsidR="0077742D" w:rsidP="00523861" w:rsidRDefault="0077742D" w14:paraId="473FA8EE" w14:textId="4A786BB9">
            <w:pPr>
              <w:jc w:val="both"/>
              <w:rPr>
                <w:bCs/>
                <w:sz w:val="20"/>
                <w:szCs w:val="20"/>
              </w:rPr>
            </w:pPr>
            <w:r w:rsidRPr="00222C57">
              <w:rPr>
                <w:bCs/>
                <w:sz w:val="20"/>
                <w:szCs w:val="20"/>
              </w:rPr>
              <w:t>Centro Industrial Del Diseño y La Manufactura SENA</w:t>
            </w:r>
            <w:r w:rsidR="005F0BFB">
              <w:rPr>
                <w:bCs/>
                <w:sz w:val="20"/>
                <w:szCs w:val="20"/>
              </w:rPr>
              <w:t>.</w:t>
            </w:r>
          </w:p>
        </w:tc>
        <w:tc>
          <w:tcPr>
            <w:tcW w:w="1888" w:type="dxa"/>
          </w:tcPr>
          <w:p w:rsidRPr="000E1B9A" w:rsidR="0077742D" w:rsidP="0063122F" w:rsidRDefault="0077742D" w14:paraId="704097B0" w14:textId="5B46E4A6">
            <w:pPr>
              <w:jc w:val="both"/>
              <w:rPr>
                <w:bCs/>
                <w:sz w:val="20"/>
                <w:szCs w:val="20"/>
              </w:rPr>
            </w:pPr>
            <w:r>
              <w:rPr>
                <w:bCs/>
                <w:sz w:val="20"/>
                <w:szCs w:val="20"/>
              </w:rPr>
              <w:t>Noviembre</w:t>
            </w:r>
            <w:r w:rsidRPr="000E1B9A">
              <w:rPr>
                <w:bCs/>
                <w:sz w:val="20"/>
                <w:szCs w:val="20"/>
              </w:rPr>
              <w:t xml:space="preserve"> de 2021</w:t>
            </w:r>
          </w:p>
        </w:tc>
      </w:tr>
      <w:tr w:rsidR="0077742D" w14:paraId="5C6591BF" w14:textId="77777777">
        <w:trPr>
          <w:trHeight w:val="340"/>
        </w:trPr>
        <w:tc>
          <w:tcPr>
            <w:tcW w:w="1272" w:type="dxa"/>
            <w:vMerge/>
          </w:tcPr>
          <w:p w:rsidR="0077742D" w:rsidP="0063122F" w:rsidRDefault="0077742D" w14:paraId="300ED9FC" w14:textId="77777777">
            <w:pPr>
              <w:widowControl w:val="0"/>
              <w:pBdr>
                <w:top w:val="nil"/>
                <w:left w:val="nil"/>
                <w:bottom w:val="nil"/>
                <w:right w:val="nil"/>
                <w:between w:val="nil"/>
              </w:pBdr>
              <w:rPr>
                <w:b/>
                <w:sz w:val="20"/>
                <w:szCs w:val="20"/>
              </w:rPr>
            </w:pPr>
          </w:p>
        </w:tc>
        <w:tc>
          <w:tcPr>
            <w:tcW w:w="1991" w:type="dxa"/>
          </w:tcPr>
          <w:p w:rsidR="0077742D" w:rsidP="0063122F" w:rsidRDefault="0077742D" w14:paraId="44CD5FF4" w14:textId="73BB76F9">
            <w:pPr>
              <w:jc w:val="both"/>
              <w:rPr>
                <w:bCs/>
                <w:sz w:val="20"/>
                <w:szCs w:val="20"/>
              </w:rPr>
            </w:pPr>
            <w:r>
              <w:rPr>
                <w:bCs/>
                <w:sz w:val="20"/>
                <w:szCs w:val="20"/>
              </w:rPr>
              <w:t>Carolina Coca Salazar</w:t>
            </w:r>
          </w:p>
        </w:tc>
        <w:tc>
          <w:tcPr>
            <w:tcW w:w="1559" w:type="dxa"/>
          </w:tcPr>
          <w:p w:rsidR="0077742D" w:rsidP="0063122F" w:rsidRDefault="0077742D" w14:paraId="15E6F174" w14:textId="69EA2008">
            <w:pPr>
              <w:jc w:val="both"/>
              <w:rPr>
                <w:bCs/>
                <w:sz w:val="20"/>
                <w:szCs w:val="20"/>
              </w:rPr>
            </w:pPr>
            <w:r>
              <w:rPr>
                <w:bCs/>
                <w:sz w:val="20"/>
                <w:szCs w:val="20"/>
              </w:rPr>
              <w:t xml:space="preserve">Revisora Metodológica y Pedagógica </w:t>
            </w:r>
          </w:p>
        </w:tc>
        <w:tc>
          <w:tcPr>
            <w:tcW w:w="3257" w:type="dxa"/>
          </w:tcPr>
          <w:p w:rsidRPr="00222C57" w:rsidR="0077742D" w:rsidP="00523861" w:rsidRDefault="0077742D" w14:paraId="57C9B280" w14:textId="5872E2EC">
            <w:pPr>
              <w:jc w:val="both"/>
              <w:rPr>
                <w:bCs/>
                <w:sz w:val="20"/>
                <w:szCs w:val="20"/>
              </w:rPr>
            </w:pPr>
            <w:r>
              <w:rPr>
                <w:bCs/>
                <w:sz w:val="20"/>
                <w:szCs w:val="20"/>
              </w:rPr>
              <w:t>Regional Distrito Capital- Centro de Diseño y Metrología</w:t>
            </w:r>
            <w:r w:rsidR="005F0BFB">
              <w:rPr>
                <w:bCs/>
                <w:sz w:val="20"/>
                <w:szCs w:val="20"/>
              </w:rPr>
              <w:t>.</w:t>
            </w:r>
            <w:r>
              <w:rPr>
                <w:bCs/>
                <w:sz w:val="20"/>
                <w:szCs w:val="20"/>
              </w:rPr>
              <w:t xml:space="preserve"> </w:t>
            </w:r>
          </w:p>
        </w:tc>
        <w:tc>
          <w:tcPr>
            <w:tcW w:w="1888" w:type="dxa"/>
          </w:tcPr>
          <w:p w:rsidR="0077742D" w:rsidP="0063122F" w:rsidRDefault="0077742D" w14:paraId="6FD1BDA7" w14:textId="6C729406">
            <w:pPr>
              <w:jc w:val="both"/>
              <w:rPr>
                <w:bCs/>
                <w:sz w:val="20"/>
                <w:szCs w:val="20"/>
              </w:rPr>
            </w:pPr>
            <w:r>
              <w:rPr>
                <w:bCs/>
                <w:sz w:val="20"/>
                <w:szCs w:val="20"/>
              </w:rPr>
              <w:t>Noviembre</w:t>
            </w:r>
            <w:r w:rsidRPr="000E1B9A">
              <w:rPr>
                <w:bCs/>
                <w:sz w:val="20"/>
                <w:szCs w:val="20"/>
              </w:rPr>
              <w:t xml:space="preserve"> de 2021</w:t>
            </w:r>
          </w:p>
        </w:tc>
      </w:tr>
      <w:tr w:rsidR="000261FB" w14:paraId="7C716E37" w14:textId="77777777">
        <w:trPr>
          <w:trHeight w:val="340"/>
        </w:trPr>
        <w:tc>
          <w:tcPr>
            <w:tcW w:w="1272" w:type="dxa"/>
            <w:vMerge/>
          </w:tcPr>
          <w:p w:rsidR="000261FB" w:rsidP="000261FB" w:rsidRDefault="000261FB" w14:paraId="5FCF5199" w14:textId="77777777">
            <w:pPr>
              <w:widowControl w:val="0"/>
              <w:pBdr>
                <w:top w:val="nil"/>
                <w:left w:val="nil"/>
                <w:bottom w:val="nil"/>
                <w:right w:val="nil"/>
                <w:between w:val="nil"/>
              </w:pBdr>
              <w:rPr>
                <w:b/>
                <w:sz w:val="20"/>
                <w:szCs w:val="20"/>
              </w:rPr>
            </w:pPr>
          </w:p>
        </w:tc>
        <w:tc>
          <w:tcPr>
            <w:tcW w:w="1991" w:type="dxa"/>
          </w:tcPr>
          <w:p w:rsidR="000261FB" w:rsidP="000261FB" w:rsidRDefault="000261FB" w14:paraId="2F7A31A6" w14:textId="5284BB91">
            <w:pPr>
              <w:jc w:val="both"/>
              <w:rPr>
                <w:bCs/>
                <w:sz w:val="20"/>
                <w:szCs w:val="20"/>
              </w:rPr>
            </w:pPr>
            <w:r w:rsidRPr="00912877">
              <w:rPr>
                <w:bCs/>
                <w:sz w:val="20"/>
                <w:szCs w:val="20"/>
              </w:rPr>
              <w:t>Jhon Jairo Rodríguez Pérez</w:t>
            </w:r>
          </w:p>
        </w:tc>
        <w:tc>
          <w:tcPr>
            <w:tcW w:w="1559" w:type="dxa"/>
          </w:tcPr>
          <w:p w:rsidR="000261FB" w:rsidP="000261FB" w:rsidRDefault="000261FB" w14:paraId="7DCF89B0" w14:textId="491C919A">
            <w:pPr>
              <w:jc w:val="both"/>
              <w:rPr>
                <w:bCs/>
                <w:sz w:val="20"/>
                <w:szCs w:val="20"/>
              </w:rPr>
            </w:pPr>
            <w:r w:rsidRPr="00912877">
              <w:rPr>
                <w:bCs/>
                <w:sz w:val="20"/>
                <w:szCs w:val="20"/>
              </w:rPr>
              <w:t>Diseñador y evaluador instruccional</w:t>
            </w:r>
          </w:p>
        </w:tc>
        <w:tc>
          <w:tcPr>
            <w:tcW w:w="3257" w:type="dxa"/>
          </w:tcPr>
          <w:p w:rsidR="000261FB" w:rsidP="000261FB" w:rsidRDefault="000261FB" w14:paraId="1DE223B8" w14:textId="680A984F">
            <w:pPr>
              <w:jc w:val="both"/>
              <w:rPr>
                <w:bCs/>
                <w:sz w:val="20"/>
                <w:szCs w:val="20"/>
              </w:rPr>
            </w:pPr>
            <w:r w:rsidRPr="00912877">
              <w:rPr>
                <w:bCs/>
                <w:sz w:val="20"/>
                <w:szCs w:val="20"/>
              </w:rPr>
              <w:t>Regional Distrito Capital – Centro para la Industria de la Comunicación Gráfica.</w:t>
            </w:r>
          </w:p>
        </w:tc>
        <w:tc>
          <w:tcPr>
            <w:tcW w:w="1888" w:type="dxa"/>
          </w:tcPr>
          <w:p w:rsidR="000261FB" w:rsidP="000261FB" w:rsidRDefault="000261FB" w14:paraId="07810A36" w14:textId="798206F5">
            <w:pPr>
              <w:jc w:val="both"/>
              <w:rPr>
                <w:bCs/>
                <w:sz w:val="20"/>
                <w:szCs w:val="20"/>
              </w:rPr>
            </w:pPr>
            <w:r w:rsidRPr="00912877">
              <w:rPr>
                <w:bCs/>
                <w:sz w:val="20"/>
                <w:szCs w:val="20"/>
              </w:rPr>
              <w:t xml:space="preserve">Noviembre </w:t>
            </w:r>
            <w:r>
              <w:rPr>
                <w:bCs/>
                <w:sz w:val="20"/>
                <w:szCs w:val="20"/>
              </w:rPr>
              <w:t xml:space="preserve">de </w:t>
            </w:r>
            <w:r w:rsidRPr="00912877">
              <w:rPr>
                <w:bCs/>
                <w:sz w:val="20"/>
                <w:szCs w:val="20"/>
              </w:rPr>
              <w:t>2021</w:t>
            </w:r>
          </w:p>
        </w:tc>
      </w:tr>
    </w:tbl>
    <w:p w:rsidR="00565508" w:rsidRDefault="00565508" w14:paraId="48596DDD" w14:textId="77777777">
      <w:pPr>
        <w:rPr>
          <w:sz w:val="20"/>
          <w:szCs w:val="20"/>
        </w:rPr>
      </w:pPr>
    </w:p>
    <w:p w:rsidR="00565508" w:rsidRDefault="00565508" w14:paraId="29D87FBE" w14:textId="77777777">
      <w:pPr>
        <w:rPr>
          <w:sz w:val="20"/>
          <w:szCs w:val="20"/>
        </w:rPr>
      </w:pPr>
    </w:p>
    <w:p w:rsidR="00565508" w:rsidP="4D7E83F7" w:rsidRDefault="00F15209" w14:paraId="71A9684C" w14:textId="4BEA7CD0">
      <w:pPr>
        <w:pBdr>
          <w:top w:val="nil" w:color="000000" w:sz="0" w:space="0"/>
          <w:left w:val="nil" w:color="000000" w:sz="0" w:space="0"/>
          <w:bottom w:val="nil" w:color="000000" w:sz="0" w:space="0"/>
          <w:right w:val="nil" w:color="000000" w:sz="0" w:space="0"/>
          <w:between w:val="nil" w:color="000000" w:sz="0" w:space="0"/>
        </w:pBdr>
        <w:ind w:left="0"/>
        <w:jc w:val="both"/>
        <w:rPr>
          <w:b w:val="1"/>
          <w:bCs w:val="1"/>
          <w:color w:val="000000"/>
          <w:sz w:val="20"/>
          <w:szCs w:val="20"/>
        </w:rPr>
      </w:pPr>
      <w:r w:rsidRPr="4D7E83F7" w:rsidR="19080B4E">
        <w:rPr>
          <w:b w:val="1"/>
          <w:bCs w:val="1"/>
          <w:color w:val="000000" w:themeColor="text1" w:themeTint="FF" w:themeShade="FF"/>
          <w:sz w:val="20"/>
          <w:szCs w:val="20"/>
        </w:rPr>
        <w:t xml:space="preserve">J. </w:t>
      </w:r>
      <w:r w:rsidRPr="4D7E83F7" w:rsidR="00F15209">
        <w:rPr>
          <w:b w:val="1"/>
          <w:bCs w:val="1"/>
          <w:color w:val="000000" w:themeColor="text1" w:themeTint="FF" w:themeShade="FF"/>
          <w:sz w:val="20"/>
          <w:szCs w:val="20"/>
        </w:rPr>
        <w:t xml:space="preserve">CONTROL DE CAMBIOS </w:t>
      </w:r>
    </w:p>
    <w:p w:rsidR="00565508" w:rsidRDefault="00F15209" w14:paraId="0B13285E" w14:textId="77777777">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565508" w:rsidRDefault="00565508" w14:paraId="79006241" w14:textId="77777777">
      <w:pPr>
        <w:rPr>
          <w:sz w:val="20"/>
          <w:szCs w:val="20"/>
        </w:rPr>
      </w:pPr>
    </w:p>
    <w:tbl>
      <w:tblPr>
        <w:tblW w:w="996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64"/>
        <w:gridCol w:w="2138"/>
        <w:gridCol w:w="1701"/>
        <w:gridCol w:w="1843"/>
        <w:gridCol w:w="1044"/>
        <w:gridCol w:w="1977"/>
      </w:tblGrid>
      <w:tr w:rsidR="00565508" w:rsidTr="4D7E83F7" w14:paraId="67BF3476" w14:textId="77777777">
        <w:tc>
          <w:tcPr>
            <w:tcW w:w="1264" w:type="dxa"/>
            <w:tcBorders>
              <w:top w:val="nil"/>
              <w:left w:val="nil"/>
            </w:tcBorders>
            <w:tcMar/>
          </w:tcPr>
          <w:p w:rsidR="00565508" w:rsidRDefault="00565508" w14:paraId="1EC65C17" w14:textId="77777777">
            <w:pPr>
              <w:jc w:val="both"/>
              <w:rPr>
                <w:b/>
                <w:sz w:val="20"/>
                <w:szCs w:val="20"/>
              </w:rPr>
            </w:pPr>
          </w:p>
        </w:tc>
        <w:tc>
          <w:tcPr>
            <w:tcW w:w="2138" w:type="dxa"/>
            <w:tcMar/>
          </w:tcPr>
          <w:p w:rsidR="00565508" w:rsidRDefault="00F15209" w14:paraId="3AC7973A" w14:textId="77777777">
            <w:pPr>
              <w:jc w:val="both"/>
              <w:rPr>
                <w:b/>
                <w:sz w:val="20"/>
                <w:szCs w:val="20"/>
              </w:rPr>
            </w:pPr>
            <w:r>
              <w:rPr>
                <w:b/>
                <w:sz w:val="20"/>
                <w:szCs w:val="20"/>
              </w:rPr>
              <w:t>Nombre</w:t>
            </w:r>
          </w:p>
        </w:tc>
        <w:tc>
          <w:tcPr>
            <w:tcW w:w="1701" w:type="dxa"/>
            <w:tcMar/>
          </w:tcPr>
          <w:p w:rsidR="00565508" w:rsidRDefault="00F15209" w14:paraId="160160BE" w14:textId="77777777">
            <w:pPr>
              <w:jc w:val="both"/>
              <w:rPr>
                <w:b/>
                <w:sz w:val="20"/>
                <w:szCs w:val="20"/>
              </w:rPr>
            </w:pPr>
            <w:r>
              <w:rPr>
                <w:b/>
                <w:sz w:val="20"/>
                <w:szCs w:val="20"/>
              </w:rPr>
              <w:t>Cargo</w:t>
            </w:r>
          </w:p>
        </w:tc>
        <w:tc>
          <w:tcPr>
            <w:tcW w:w="1843" w:type="dxa"/>
            <w:tcMar/>
          </w:tcPr>
          <w:p w:rsidR="00565508" w:rsidRDefault="00F15209" w14:paraId="4DE9163D" w14:textId="77777777">
            <w:pPr>
              <w:jc w:val="both"/>
              <w:rPr>
                <w:b/>
                <w:sz w:val="20"/>
                <w:szCs w:val="20"/>
              </w:rPr>
            </w:pPr>
            <w:r>
              <w:rPr>
                <w:b/>
                <w:sz w:val="20"/>
                <w:szCs w:val="20"/>
              </w:rPr>
              <w:t>Dependencia</w:t>
            </w:r>
          </w:p>
        </w:tc>
        <w:tc>
          <w:tcPr>
            <w:tcW w:w="1044" w:type="dxa"/>
            <w:tcMar/>
          </w:tcPr>
          <w:p w:rsidR="00565508" w:rsidRDefault="00F15209" w14:paraId="02070B5D" w14:textId="77777777">
            <w:pPr>
              <w:jc w:val="both"/>
              <w:rPr>
                <w:b/>
                <w:sz w:val="20"/>
                <w:szCs w:val="20"/>
              </w:rPr>
            </w:pPr>
            <w:r>
              <w:rPr>
                <w:b/>
                <w:sz w:val="20"/>
                <w:szCs w:val="20"/>
              </w:rPr>
              <w:t>Fecha</w:t>
            </w:r>
          </w:p>
        </w:tc>
        <w:tc>
          <w:tcPr>
            <w:tcW w:w="1977" w:type="dxa"/>
            <w:tcMar/>
          </w:tcPr>
          <w:p w:rsidR="00565508" w:rsidRDefault="00F15209" w14:paraId="634BA329" w14:textId="77777777">
            <w:pPr>
              <w:jc w:val="both"/>
              <w:rPr>
                <w:b/>
                <w:sz w:val="20"/>
                <w:szCs w:val="20"/>
              </w:rPr>
            </w:pPr>
            <w:r>
              <w:rPr>
                <w:b/>
                <w:sz w:val="20"/>
                <w:szCs w:val="20"/>
              </w:rPr>
              <w:t>Razón del Cambio</w:t>
            </w:r>
          </w:p>
        </w:tc>
      </w:tr>
      <w:tr w:rsidR="00565508" w:rsidTr="4D7E83F7" w14:paraId="760C8D8D" w14:textId="77777777">
        <w:tc>
          <w:tcPr>
            <w:tcW w:w="1264" w:type="dxa"/>
            <w:tcMar/>
          </w:tcPr>
          <w:p w:rsidR="00565508" w:rsidRDefault="00F15209" w14:paraId="2D4C782C" w14:textId="77777777">
            <w:pPr>
              <w:jc w:val="both"/>
              <w:rPr>
                <w:b/>
                <w:sz w:val="20"/>
                <w:szCs w:val="20"/>
              </w:rPr>
            </w:pPr>
            <w:r>
              <w:rPr>
                <w:b/>
                <w:sz w:val="20"/>
                <w:szCs w:val="20"/>
              </w:rPr>
              <w:t>Autor (es)</w:t>
            </w:r>
          </w:p>
        </w:tc>
        <w:tc>
          <w:tcPr>
            <w:tcW w:w="2138" w:type="dxa"/>
            <w:tcMar/>
          </w:tcPr>
          <w:p w:rsidRPr="0093712F" w:rsidR="00565508" w:rsidP="0093712F" w:rsidRDefault="0093712F" w14:paraId="69AAF9A3" w14:textId="04C8DD0D">
            <w:pPr>
              <w:rPr>
                <w:sz w:val="20"/>
                <w:szCs w:val="20"/>
              </w:rPr>
            </w:pPr>
            <w:r w:rsidRPr="0093712F">
              <w:rPr>
                <w:sz w:val="20"/>
                <w:szCs w:val="20"/>
              </w:rPr>
              <w:t xml:space="preserve">Humberto Arias </w:t>
            </w:r>
            <w:proofErr w:type="spellStart"/>
            <w:r w:rsidRPr="0093712F">
              <w:rPr>
                <w:sz w:val="20"/>
                <w:szCs w:val="20"/>
              </w:rPr>
              <w:t>Diaz</w:t>
            </w:r>
            <w:proofErr w:type="spellEnd"/>
          </w:p>
        </w:tc>
        <w:tc>
          <w:tcPr>
            <w:tcW w:w="1701" w:type="dxa"/>
            <w:tcMar/>
          </w:tcPr>
          <w:p w:rsidRPr="0093712F" w:rsidR="00565508" w:rsidP="0093712F" w:rsidRDefault="0093712F" w14:paraId="5F37D142" w14:textId="7BEF3842">
            <w:pPr>
              <w:rPr>
                <w:sz w:val="20"/>
                <w:szCs w:val="20"/>
              </w:rPr>
            </w:pPr>
            <w:r w:rsidRPr="0093712F">
              <w:rPr>
                <w:sz w:val="20"/>
                <w:szCs w:val="20"/>
              </w:rPr>
              <w:t>Diseñador Instruccional</w:t>
            </w:r>
          </w:p>
        </w:tc>
        <w:tc>
          <w:tcPr>
            <w:tcW w:w="1843" w:type="dxa"/>
            <w:tcMar/>
          </w:tcPr>
          <w:p w:rsidRPr="0093712F" w:rsidR="00565508" w:rsidP="0093712F" w:rsidRDefault="0093712F" w14:paraId="7B63B228" w14:textId="31020CBB">
            <w:pPr>
              <w:rPr>
                <w:sz w:val="20"/>
                <w:szCs w:val="20"/>
              </w:rPr>
            </w:pPr>
            <w:r w:rsidRPr="0093712F">
              <w:rPr>
                <w:sz w:val="20"/>
                <w:szCs w:val="20"/>
              </w:rPr>
              <w:t>Regional Tolima – Centro de Comercio y Servicios</w:t>
            </w:r>
          </w:p>
        </w:tc>
        <w:tc>
          <w:tcPr>
            <w:tcW w:w="1044" w:type="dxa"/>
            <w:tcMar/>
          </w:tcPr>
          <w:p w:rsidRPr="0093712F" w:rsidR="00565508" w:rsidP="0093712F" w:rsidRDefault="0093712F" w14:paraId="3AB698ED" w14:textId="75D4EC93">
            <w:pPr>
              <w:rPr>
                <w:sz w:val="20"/>
                <w:szCs w:val="20"/>
              </w:rPr>
            </w:pPr>
            <w:r w:rsidRPr="0093712F">
              <w:rPr>
                <w:sz w:val="20"/>
                <w:szCs w:val="20"/>
              </w:rPr>
              <w:t>Agosto 2023</w:t>
            </w:r>
          </w:p>
        </w:tc>
        <w:tc>
          <w:tcPr>
            <w:tcW w:w="1977" w:type="dxa"/>
            <w:tcMar/>
          </w:tcPr>
          <w:p w:rsidRPr="0093712F" w:rsidR="00565508" w:rsidP="0093712F" w:rsidRDefault="0093712F" w14:paraId="0A158143" w14:textId="40DC2888">
            <w:pPr>
              <w:rPr>
                <w:sz w:val="20"/>
                <w:szCs w:val="20"/>
              </w:rPr>
            </w:pPr>
            <w:r w:rsidRPr="0093712F">
              <w:rPr>
                <w:sz w:val="20"/>
                <w:szCs w:val="20"/>
              </w:rPr>
              <w:t>Revisión y actualización</w:t>
            </w:r>
          </w:p>
        </w:tc>
      </w:tr>
      <w:tr w:rsidR="4D7E83F7" w:rsidTr="4D7E83F7" w14:paraId="262BBB9E">
        <w:trPr>
          <w:trHeight w:val="300"/>
        </w:trPr>
        <w:tc>
          <w:tcPr>
            <w:tcW w:w="1264" w:type="dxa"/>
            <w:tcMar/>
          </w:tcPr>
          <w:p w:rsidR="4D7E83F7" w:rsidP="4D7E83F7" w:rsidRDefault="4D7E83F7" w14:paraId="5C76325C" w14:textId="64BAF537">
            <w:pPr>
              <w:pStyle w:val="Normal"/>
              <w:jc w:val="both"/>
              <w:rPr>
                <w:b w:val="1"/>
                <w:bCs w:val="1"/>
                <w:sz w:val="20"/>
                <w:szCs w:val="20"/>
              </w:rPr>
            </w:pPr>
          </w:p>
        </w:tc>
        <w:tc>
          <w:tcPr>
            <w:tcW w:w="2138" w:type="dxa"/>
            <w:tcMar/>
          </w:tcPr>
          <w:p w:rsidR="4D7E83F7" w:rsidP="4D7E83F7" w:rsidRDefault="4D7E83F7" w14:paraId="5AD4ADD2" w14:textId="772AAA8D">
            <w:pPr>
              <w:spacing w:line="276" w:lineRule="auto"/>
              <w:rPr>
                <w:rFonts w:ascii="Arial" w:hAnsi="Arial" w:eastAsia="Arial" w:cs="Arial"/>
                <w:b w:val="0"/>
                <w:bCs w:val="0"/>
                <w:i w:val="0"/>
                <w:iCs w:val="0"/>
                <w:sz w:val="20"/>
                <w:szCs w:val="20"/>
                <w:lang w:val="es-CO"/>
              </w:rPr>
            </w:pPr>
            <w:r w:rsidRPr="4D7E83F7" w:rsidR="4D7E83F7">
              <w:rPr>
                <w:rFonts w:ascii="Arial" w:hAnsi="Arial" w:eastAsia="Arial" w:cs="Arial"/>
                <w:b w:val="0"/>
                <w:bCs w:val="0"/>
                <w:i w:val="0"/>
                <w:iCs w:val="0"/>
                <w:sz w:val="20"/>
                <w:szCs w:val="20"/>
                <w:lang w:val="es-CO"/>
              </w:rPr>
              <w:t>María Inés Machado López</w:t>
            </w:r>
          </w:p>
        </w:tc>
        <w:tc>
          <w:tcPr>
            <w:tcW w:w="1701" w:type="dxa"/>
            <w:tcMar/>
          </w:tcPr>
          <w:p w:rsidR="4D7E83F7" w:rsidP="4D7E83F7" w:rsidRDefault="4D7E83F7" w14:paraId="414885A1" w14:textId="62C93935">
            <w:pPr>
              <w:spacing w:line="276" w:lineRule="auto"/>
              <w:rPr>
                <w:rFonts w:ascii="Arial" w:hAnsi="Arial" w:eastAsia="Arial" w:cs="Arial"/>
                <w:b w:val="0"/>
                <w:bCs w:val="0"/>
                <w:i w:val="0"/>
                <w:iCs w:val="0"/>
                <w:sz w:val="20"/>
                <w:szCs w:val="20"/>
                <w:lang w:val="es-CO"/>
              </w:rPr>
            </w:pPr>
            <w:r w:rsidRPr="4D7E83F7" w:rsidR="4D7E83F7">
              <w:rPr>
                <w:rFonts w:ascii="Arial" w:hAnsi="Arial" w:eastAsia="Arial" w:cs="Arial"/>
                <w:b w:val="0"/>
                <w:bCs w:val="0"/>
                <w:i w:val="0"/>
                <w:iCs w:val="0"/>
                <w:sz w:val="20"/>
                <w:szCs w:val="20"/>
                <w:lang w:val="es-CO"/>
              </w:rPr>
              <w:t>Metodóloga</w:t>
            </w:r>
          </w:p>
        </w:tc>
        <w:tc>
          <w:tcPr>
            <w:tcW w:w="1843" w:type="dxa"/>
            <w:tcMar/>
          </w:tcPr>
          <w:p w:rsidR="4D7E83F7" w:rsidP="4D7E83F7" w:rsidRDefault="4D7E83F7" w14:paraId="294967D7" w14:textId="68C52DAC">
            <w:pPr>
              <w:spacing w:line="276" w:lineRule="auto"/>
              <w:rPr>
                <w:rFonts w:ascii="Arial" w:hAnsi="Arial" w:eastAsia="Arial" w:cs="Arial"/>
                <w:b w:val="0"/>
                <w:bCs w:val="0"/>
                <w:i w:val="0"/>
                <w:iCs w:val="0"/>
                <w:sz w:val="20"/>
                <w:szCs w:val="20"/>
                <w:lang w:val="es-ES"/>
              </w:rPr>
            </w:pPr>
            <w:r w:rsidRPr="4D7E83F7" w:rsidR="4D7E83F7">
              <w:rPr>
                <w:rFonts w:ascii="Arial" w:hAnsi="Arial" w:eastAsia="Arial" w:cs="Arial"/>
                <w:b w:val="0"/>
                <w:bCs w:val="0"/>
                <w:i w:val="0"/>
                <w:iCs w:val="0"/>
                <w:sz w:val="20"/>
                <w:szCs w:val="20"/>
                <w:lang w:val="es-CO"/>
              </w:rPr>
              <w:t>Regional Tolima Centro de Comercio y Servicios</w:t>
            </w:r>
          </w:p>
        </w:tc>
        <w:tc>
          <w:tcPr>
            <w:tcW w:w="1044" w:type="dxa"/>
            <w:tcMar/>
          </w:tcPr>
          <w:p w:rsidR="4D7E83F7" w:rsidP="4D7E83F7" w:rsidRDefault="4D7E83F7" w14:paraId="02A09580" w14:textId="1A78FC90">
            <w:pPr>
              <w:spacing w:line="276" w:lineRule="auto"/>
              <w:rPr>
                <w:rFonts w:ascii="Arial" w:hAnsi="Arial" w:eastAsia="Arial" w:cs="Arial"/>
                <w:b w:val="0"/>
                <w:bCs w:val="0"/>
                <w:i w:val="0"/>
                <w:iCs w:val="0"/>
                <w:sz w:val="20"/>
                <w:szCs w:val="20"/>
                <w:lang w:val="es-ES"/>
              </w:rPr>
            </w:pPr>
            <w:r w:rsidRPr="4D7E83F7" w:rsidR="4D7E83F7">
              <w:rPr>
                <w:rFonts w:ascii="Arial" w:hAnsi="Arial" w:eastAsia="Arial" w:cs="Arial"/>
                <w:b w:val="0"/>
                <w:bCs w:val="0"/>
                <w:i w:val="0"/>
                <w:iCs w:val="0"/>
                <w:sz w:val="20"/>
                <w:szCs w:val="20"/>
                <w:lang w:val="es-CO"/>
              </w:rPr>
              <w:t>Agosto 2023</w:t>
            </w:r>
          </w:p>
          <w:p w:rsidR="4D7E83F7" w:rsidP="4D7E83F7" w:rsidRDefault="4D7E83F7" w14:paraId="1DFF0C8E" w14:textId="1E381372">
            <w:pPr>
              <w:spacing w:line="276" w:lineRule="auto"/>
              <w:rPr>
                <w:rFonts w:ascii="Arial" w:hAnsi="Arial" w:eastAsia="Arial" w:cs="Arial"/>
                <w:b w:val="0"/>
                <w:bCs w:val="0"/>
                <w:i w:val="0"/>
                <w:iCs w:val="0"/>
                <w:sz w:val="20"/>
                <w:szCs w:val="20"/>
                <w:lang w:val="es-CO"/>
              </w:rPr>
            </w:pPr>
          </w:p>
        </w:tc>
        <w:tc>
          <w:tcPr>
            <w:tcW w:w="1977" w:type="dxa"/>
            <w:tcMar/>
          </w:tcPr>
          <w:p w:rsidR="4D7E83F7" w:rsidP="4D7E83F7" w:rsidRDefault="4D7E83F7" w14:paraId="038226B2" w14:textId="0C97AF6D">
            <w:pPr>
              <w:spacing w:line="276" w:lineRule="auto"/>
              <w:rPr>
                <w:rFonts w:ascii="Arial" w:hAnsi="Arial" w:eastAsia="Arial" w:cs="Arial"/>
                <w:b w:val="0"/>
                <w:bCs w:val="0"/>
                <w:i w:val="0"/>
                <w:iCs w:val="0"/>
                <w:sz w:val="20"/>
                <w:szCs w:val="20"/>
                <w:lang w:val="es-ES"/>
              </w:rPr>
            </w:pPr>
            <w:r w:rsidRPr="4D7E83F7" w:rsidR="4D7E83F7">
              <w:rPr>
                <w:rFonts w:ascii="Arial" w:hAnsi="Arial" w:eastAsia="Arial" w:cs="Arial"/>
                <w:b w:val="0"/>
                <w:bCs w:val="0"/>
                <w:i w:val="0"/>
                <w:iCs w:val="0"/>
                <w:sz w:val="20"/>
                <w:szCs w:val="20"/>
                <w:lang w:val="es-CO"/>
              </w:rPr>
              <w:t>Revisión metodológica</w:t>
            </w:r>
          </w:p>
        </w:tc>
      </w:tr>
    </w:tbl>
    <w:p w:rsidR="00565508" w:rsidRDefault="00565508" w14:paraId="5A9F4C7D" w14:textId="77777777">
      <w:pPr>
        <w:rPr>
          <w:color w:val="000000"/>
          <w:sz w:val="20"/>
          <w:szCs w:val="20"/>
        </w:rPr>
      </w:pPr>
    </w:p>
    <w:p w:rsidR="00565508" w:rsidRDefault="00565508" w14:paraId="2C463167" w14:textId="77777777">
      <w:pPr>
        <w:rPr>
          <w:sz w:val="20"/>
          <w:szCs w:val="20"/>
        </w:rPr>
      </w:pPr>
    </w:p>
    <w:sectPr w:rsidR="00565508">
      <w:headerReference w:type="default" r:id="rId49"/>
      <w:footerReference w:type="default" r:id="rId5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MIML" w:author="María Inés Machado López" w:date="2023-08-10T15:50:00Z" w:id="0">
    <w:p w:rsidR="00FB0E35" w:rsidRDefault="00FB0E35" w14:paraId="54CBD32F" w14:textId="565F2557">
      <w:pPr>
        <w:pStyle w:val="Textocomentario"/>
      </w:pPr>
      <w:r>
        <w:rPr>
          <w:rStyle w:val="Refdecomentario"/>
        </w:rPr>
        <w:annotationRef/>
      </w:r>
      <w:r>
        <w:t xml:space="preserve">Se solicita integrar el vídeo disponible en el enlace: </w:t>
      </w:r>
      <w:hyperlink w:history="1" r:id="rId1">
        <w:r w:rsidRPr="002A54DA">
          <w:rPr>
            <w:rStyle w:val="Hipervnculo"/>
          </w:rPr>
          <w:t>https://www.youtube.com/watch?v=O7eVMn5mxNQ&amp;list=PLkc5n6npRWkhyzOl-W-aXf0BR-7vifCb2&amp;index=4</w:t>
        </w:r>
      </w:hyperlink>
      <w:r>
        <w:t xml:space="preserve"> </w:t>
      </w:r>
    </w:p>
  </w:comment>
  <w:comment w:initials="LFBM" w:author="Luis Fernando Botero Mendoza" w:date="2021-11-18T12:07:00Z" w:id="1">
    <w:p w:rsidR="00FB0E35" w:rsidRDefault="00FB0E35" w14:paraId="7D863D61" w14:textId="36C618B1">
      <w:pPr>
        <w:pStyle w:val="Textocomentario"/>
      </w:pPr>
      <w:r>
        <w:rPr>
          <w:rStyle w:val="Refdecomentario"/>
        </w:rPr>
        <w:annotationRef/>
      </w:r>
      <w:r>
        <w:t>Por favor elaborar esta gráfica con la línea gráfica del componente formativo.</w:t>
      </w:r>
    </w:p>
  </w:comment>
  <w:comment w:initials="LFBM" w:author="Luis Fernando Botero Mendoza" w:date="2021-11-18T15:06:00Z" w:id="2">
    <w:p w:rsidR="00FB0E35" w:rsidRDefault="00FB0E35" w14:paraId="7DDD2F07" w14:textId="267168B7">
      <w:pPr>
        <w:pStyle w:val="Textocomentario"/>
      </w:pPr>
      <w:r>
        <w:rPr>
          <w:rStyle w:val="Refdecomentario"/>
        </w:rPr>
        <w:annotationRef/>
      </w:r>
      <w:r>
        <w:t>Insertar por favor esta imagen con su referencia.</w:t>
      </w:r>
    </w:p>
  </w:comment>
  <w:comment w:initials="LFBM" w:author="Luis Fernando Botero Mendoza" w:date="2021-11-18T15:10:00Z" w:id="3">
    <w:p w:rsidR="00FB0E35" w:rsidRDefault="00FB0E35" w14:paraId="69D2B078" w14:textId="1C851678">
      <w:pPr>
        <w:pStyle w:val="Textocomentario"/>
      </w:pPr>
      <w:r>
        <w:rPr>
          <w:rStyle w:val="Refdecomentario"/>
        </w:rPr>
        <w:annotationRef/>
      </w:r>
      <w:r>
        <w:t>Por favor elaborar un acordeón con esta información.</w:t>
      </w:r>
    </w:p>
  </w:comment>
  <w:comment w:initials="LFBM" w:author="Luis Fernando Botero Mendoza" w:date="2021-11-18T15:11:00Z" w:id="4">
    <w:p w:rsidR="00FB0E35" w:rsidRDefault="00FB0E35" w14:paraId="13EB3B18" w14:textId="64837AB4">
      <w:pPr>
        <w:pStyle w:val="Textocomentario"/>
      </w:pPr>
      <w:r>
        <w:rPr>
          <w:rStyle w:val="Refdecomentario"/>
        </w:rPr>
        <w:annotationRef/>
      </w:r>
      <w:r>
        <w:t>Por favor elaborar una gráfica con la línea gráfica del componente formativo con esta información.</w:t>
      </w:r>
    </w:p>
  </w:comment>
  <w:comment w:initials="LFBM" w:author="Luis Fernando Botero Mendoza" w:date="2021-11-18T15:31:00Z" w:id="5">
    <w:p w:rsidR="00FB0E35" w:rsidRDefault="00FB0E35" w14:paraId="262CC18A" w14:textId="339D46D9">
      <w:pPr>
        <w:pStyle w:val="Textocomentario"/>
      </w:pPr>
      <w:r>
        <w:rPr>
          <w:rStyle w:val="Refdecomentario"/>
        </w:rPr>
        <w:annotationRef/>
      </w:r>
      <w:r>
        <w:t>Por favor hacer un párrafo destacado con este texto.</w:t>
      </w:r>
    </w:p>
  </w:comment>
  <w:comment w:initials="LFBM" w:author="Luis Fernando Botero Mendoza" w:date="2021-11-18T15:32:00Z" w:id="6">
    <w:p w:rsidR="00FB0E35" w:rsidRDefault="00FB0E35" w14:paraId="33B3B12C" w14:textId="78B828B7">
      <w:pPr>
        <w:pStyle w:val="Textocomentario"/>
      </w:pPr>
      <w:r>
        <w:rPr>
          <w:rStyle w:val="Refdecomentario"/>
        </w:rPr>
        <w:annotationRef/>
      </w:r>
      <w:r>
        <w:t>Por favor elaborar un acordeón con esta información.</w:t>
      </w:r>
    </w:p>
  </w:comment>
  <w:comment w:initials="LFBM" w:author="Luis Fernando Botero Mendoza" w:date="2021-11-18T15:33:00Z" w:id="7">
    <w:p w:rsidR="00FB0E35" w:rsidRDefault="00FB0E35" w14:paraId="37449E30" w14:textId="0CB6E0FB">
      <w:pPr>
        <w:pStyle w:val="Textocomentario"/>
      </w:pPr>
      <w:r>
        <w:rPr>
          <w:rStyle w:val="Refdecomentario"/>
        </w:rPr>
        <w:annotationRef/>
      </w:r>
      <w:r>
        <w:t>Por favor elaborar una gráfica con el contenido de esta realizada en Word pero que mantenga la línea gráfica del componente formativo y sus colores.</w:t>
      </w:r>
    </w:p>
  </w:comment>
  <w:comment w:initials="HAD" w:author="Humberto Arias Diaz" w:date="2023-07-17T11:36:00Z" w:id="8">
    <w:p w:rsidR="00FB0E35" w:rsidRDefault="00FB0E35" w14:paraId="638B07BC" w14:textId="35AFA87E">
      <w:pPr>
        <w:pStyle w:val="Textocomentario"/>
      </w:pPr>
      <w:r>
        <w:rPr>
          <w:rStyle w:val="Refdecomentario"/>
        </w:rPr>
        <w:annotationRef/>
      </w:r>
      <w:r>
        <w:t xml:space="preserve">El vídeo ya está creado: </w:t>
      </w:r>
      <w:hyperlink w:history="1" r:id="rId2">
        <w:r w:rsidRPr="0018113E">
          <w:rPr>
            <w:rStyle w:val="Hipervnculo"/>
          </w:rPr>
          <w:t>https://youtu.be/RbnVKRrsk8U</w:t>
        </w:r>
      </w:hyperlink>
      <w:r>
        <w:t xml:space="preserve"> </w:t>
      </w:r>
    </w:p>
  </w:comment>
  <w:comment w:initials="ac" w:author="aux contable" w:date="2023-08-11T07:49:00Z" w:id="9">
    <w:p w:rsidR="004F132B" w:rsidRDefault="004F132B" w14:paraId="41FAB894" w14:textId="5A43A759">
      <w:pPr>
        <w:pStyle w:val="Textocomentario"/>
      </w:pPr>
      <w:r>
        <w:rPr>
          <w:rStyle w:val="Refdecomentario"/>
        </w:rPr>
        <w:annotationRef/>
      </w:r>
      <w:hyperlink w:history="1" r:id="rId3">
        <w:r w:rsidRPr="00292893">
          <w:rPr>
            <w:rStyle w:val="Hipervnculo"/>
          </w:rPr>
          <w:t>https://www.freepik.es/vector-gratis/mujer-pensando-tipo-cambio_11236087.htm?query=costo</w:t>
        </w:r>
      </w:hyperlink>
    </w:p>
  </w:comment>
  <w:comment w:initials="LFBM" w:author="Luis Fernando Botero Mendoza" w:date="2021-11-18T16:36:00Z" w:id="11">
    <w:p w:rsidR="00FB0E35" w:rsidRDefault="00FB0E35" w14:paraId="0C2D8F85" w14:textId="451216D0">
      <w:pPr>
        <w:pStyle w:val="Textocomentario"/>
      </w:pPr>
      <w:r>
        <w:rPr>
          <w:rStyle w:val="Refdecomentario"/>
        </w:rPr>
        <w:annotationRef/>
      </w:r>
      <w:hyperlink w:history="1" w:anchor="page=1&amp;query=bot%C3%B3n&amp;position=22&amp;from_view=search" r:id="rId4">
        <w:r w:rsidRPr="00292893">
          <w:rPr>
            <w:rStyle w:val="Hipervnculo"/>
          </w:rPr>
          <w:t>https://www.freepik.es/vector-gratis/conjunto-boton-colorido_4453076.htm#page=1&amp;query=bot%C3%B3n&amp;position=22&amp;from_view=search</w:t>
        </w:r>
      </w:hyperlink>
      <w:r>
        <w:t xml:space="preserve"> </w:t>
      </w:r>
    </w:p>
  </w:comment>
  <w:comment w:initials="LFBM" w:author="Luis Fernando Botero Mendoza" w:date="2021-11-18T15:51:00Z" w:id="10">
    <w:p w:rsidR="00FB0E35" w:rsidRDefault="00FB0E35" w14:paraId="6C22668E" w14:textId="2249139B">
      <w:pPr>
        <w:pStyle w:val="Textocomentario"/>
      </w:pPr>
      <w:r>
        <w:rPr>
          <w:rStyle w:val="Refdecomentario"/>
        </w:rPr>
        <w:annotationRef/>
      </w:r>
      <w:hyperlink w:history="1" w:anchor="page=1&amp;query=tela&amp;position=36&amp;from_view=search" r:id="rId5">
        <w:r w:rsidRPr="002A54DA">
          <w:rPr>
            <w:rStyle w:val="Hipervnculo"/>
          </w:rPr>
          <w:t>https://www.freepik.es/fotos-premium/fondo-colorido-pila-tela-colorida_5498081.htm#page=1&amp;query=tela&amp;position=36&amp;from_view=search</w:t>
        </w:r>
      </w:hyperlink>
      <w:r>
        <w:t xml:space="preserve"> </w:t>
      </w:r>
    </w:p>
  </w:comment>
  <w:comment w:initials="LFBM" w:author="Luis Fernando Botero Mendoza" w:date="2021-11-18T16:46:00Z" w:id="12">
    <w:p w:rsidR="00FB0E35" w:rsidRDefault="00FB0E35" w14:paraId="53EA43DB" w14:textId="5A906EAD">
      <w:pPr>
        <w:pStyle w:val="Textocomentario"/>
      </w:pPr>
      <w:r>
        <w:rPr>
          <w:rStyle w:val="Refdecomentario"/>
        </w:rPr>
        <w:annotationRef/>
      </w:r>
      <w:r>
        <w:t>Hacer por favor un texto destacado con este párrafo.</w:t>
      </w:r>
    </w:p>
  </w:comment>
  <w:comment w:initials="ac" w:author="aux contable" w:date="2023-08-11T10:24:00Z" w:id="13">
    <w:p w:rsidR="00D90701" w:rsidRDefault="00D90701" w14:paraId="17B8671C" w14:textId="5B06538F">
      <w:pPr>
        <w:pStyle w:val="Textocomentario"/>
      </w:pPr>
      <w:r>
        <w:rPr>
          <w:rStyle w:val="Refdecomentario"/>
        </w:rPr>
        <w:annotationRef/>
      </w:r>
      <w:r>
        <w:t>Señores producción, hacer texto destacado</w:t>
      </w:r>
    </w:p>
  </w:comment>
  <w:comment w:initials="LFBM" w:author="Luis Fernando Botero Mendoza" w:date="2021-11-18T16:51:00Z" w:id="14">
    <w:p w:rsidR="00FB0E35" w:rsidRDefault="00FB0E35" w14:paraId="653EF9D2" w14:textId="27BC0E11">
      <w:pPr>
        <w:pStyle w:val="Textocomentario"/>
      </w:pPr>
      <w:r>
        <w:rPr>
          <w:rStyle w:val="Refdecomentario"/>
        </w:rPr>
        <w:annotationRef/>
      </w:r>
      <w:r>
        <w:t>Por favor cargar el video que es de una instructora del Sena que se encuentra en:</w:t>
      </w:r>
    </w:p>
    <w:p w:rsidR="00FB0E35" w:rsidRDefault="00FB0E35" w14:paraId="761A7DDF" w14:textId="6D55D1EC">
      <w:pPr>
        <w:pStyle w:val="Textocomentario"/>
      </w:pPr>
      <w:hyperlink w:history="1" r:id="rId6">
        <w:r w:rsidRPr="00292893">
          <w:rPr>
            <w:rStyle w:val="Hipervnculo"/>
          </w:rPr>
          <w:t>https://www.youtube.com/watch?v=KdZLNPyLGmk</w:t>
        </w:r>
      </w:hyperlink>
      <w:r>
        <w:t xml:space="preserve"> </w:t>
      </w:r>
    </w:p>
  </w:comment>
  <w:comment w:initials="MIML" w:author="María Inés Machado López" w:date="2023-08-10T17:08:00Z" w:id="15">
    <w:p w:rsidR="00FB0E35" w:rsidRDefault="00FB0E35" w14:paraId="0C7F5448" w14:textId="5516D91C">
      <w:pPr>
        <w:pStyle w:val="Textocomentario"/>
      </w:pPr>
      <w:r>
        <w:rPr>
          <w:rStyle w:val="Refdecomentario"/>
        </w:rPr>
        <w:annotationRef/>
      </w:r>
      <w:r>
        <w:t>La imagen se encuentra editable bajo el nombre de SINTESIS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CBD32F" w15:done="0"/>
  <w15:commentEx w15:paraId="7D863D61" w15:done="0"/>
  <w15:commentEx w15:paraId="7DDD2F07" w15:done="0"/>
  <w15:commentEx w15:paraId="69D2B078" w15:done="0"/>
  <w15:commentEx w15:paraId="13EB3B18" w15:done="0"/>
  <w15:commentEx w15:paraId="262CC18A" w15:done="0"/>
  <w15:commentEx w15:paraId="33B3B12C" w15:done="0"/>
  <w15:commentEx w15:paraId="37449E30" w15:done="0"/>
  <w15:commentEx w15:paraId="638B07BC" w15:done="0"/>
  <w15:commentEx w15:paraId="41FAB894" w15:done="0"/>
  <w15:commentEx w15:paraId="0C2D8F85" w15:done="0"/>
  <w15:commentEx w15:paraId="6C22668E" w15:done="0"/>
  <w15:commentEx w15:paraId="53EA43DB" w15:done="0"/>
  <w15:commentEx w15:paraId="17B8671C" w15:done="0"/>
  <w15:commentEx w15:paraId="761A7DDF" w15:done="0"/>
  <w15:commentEx w15:paraId="0C7F54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40B199" w16cex:dateUtc="2021-11-18T16:03:00Z"/>
  <w16cex:commentExtensible w16cex:durableId="2540BC14" w16cex:dateUtc="2021-11-18T16:48:00Z"/>
  <w16cex:commentExtensible w16cex:durableId="2540BBC2" w16cex:dateUtc="2021-11-18T16:47:00Z"/>
  <w16cex:commentExtensible w16cex:durableId="2540C012" w16cex:dateUtc="2021-11-18T17:05:00Z"/>
  <w16cex:commentExtensible w16cex:durableId="2540C099" w16cex:dateUtc="2021-11-18T17:07:00Z"/>
  <w16cex:commentExtensible w16cex:durableId="2540E513" w16cex:dateUtc="2021-11-18T19:43:00Z"/>
  <w16cex:commentExtensible w16cex:durableId="2540E095" w16cex:dateUtc="2021-11-18T19:24:00Z"/>
  <w16cex:commentExtensible w16cex:durableId="2540E8D5" w16cex:dateUtc="2021-11-18T19:59:00Z"/>
  <w16cex:commentExtensible w16cex:durableId="2540EA87" w16cex:dateUtc="2021-11-18T20:06:00Z"/>
  <w16cex:commentExtensible w16cex:durableId="2540EB7B" w16cex:dateUtc="2021-11-18T20:10:00Z"/>
  <w16cex:commentExtensible w16cex:durableId="2540EB95" w16cex:dateUtc="2021-11-18T20:11:00Z"/>
  <w16cex:commentExtensible w16cex:durableId="2540F028" w16cex:dateUtc="2021-11-18T20:30:00Z"/>
  <w16cex:commentExtensible w16cex:durableId="2540F049" w16cex:dateUtc="2021-11-18T20:31:00Z"/>
  <w16cex:commentExtensible w16cex:durableId="2540F079" w16cex:dateUtc="2021-11-18T20:32:00Z"/>
  <w16cex:commentExtensible w16cex:durableId="2540F0D6" w16cex:dateUtc="2021-11-18T20:33:00Z"/>
  <w16cex:commentExtensible w16cex:durableId="2540F48C" w16cex:dateUtc="2021-11-18T20:49:00Z"/>
  <w16cex:commentExtensible w16cex:durableId="2540FF8A" w16cex:dateUtc="2021-11-18T21:36:00Z"/>
  <w16cex:commentExtensible w16cex:durableId="2540F50D" w16cex:dateUtc="2021-11-18T20:51:00Z"/>
  <w16cex:commentExtensible w16cex:durableId="25410171" w16cex:dateUtc="2021-11-18T21:44:00Z"/>
  <w16cex:commentExtensible w16cex:durableId="254101B9" w16cex:dateUtc="2021-11-18T21:45:00Z"/>
  <w16cex:commentExtensible w16cex:durableId="254101D8" w16cex:dateUtc="2021-11-18T21:46:00Z"/>
  <w16cex:commentExtensible w16cex:durableId="254103F3" w16cex:dateUtc="2021-11-18T21:55:00Z"/>
  <w16cex:commentExtensible w16cex:durableId="25410291" w16cex:dateUtc="2021-11-18T21:49:00Z"/>
  <w16cex:commentExtensible w16cex:durableId="2541030F" w16cex:dateUtc="2021-11-18T2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61928A" w16cid:durableId="2540B199"/>
  <w16cid:commentId w16cid:paraId="3E17BE9B" w16cid:durableId="2540BC14"/>
  <w16cid:commentId w16cid:paraId="6A3DB946" w16cid:durableId="2540BBC2"/>
  <w16cid:commentId w16cid:paraId="7020F356" w16cid:durableId="2540C012"/>
  <w16cid:commentId w16cid:paraId="7D863D61" w16cid:durableId="2540C099"/>
  <w16cid:commentId w16cid:paraId="56CCF6ED" w16cid:durableId="2540E513"/>
  <w16cid:commentId w16cid:paraId="5B0FB2CA" w16cid:durableId="2540E095"/>
  <w16cid:commentId w16cid:paraId="0C8298B0" w16cid:durableId="2540E8D5"/>
  <w16cid:commentId w16cid:paraId="7DDD2F07" w16cid:durableId="2540EA87"/>
  <w16cid:commentId w16cid:paraId="69D2B078" w16cid:durableId="2540EB7B"/>
  <w16cid:commentId w16cid:paraId="13EB3B18" w16cid:durableId="2540EB95"/>
  <w16cid:commentId w16cid:paraId="0A8104F8" w16cid:durableId="2540F028"/>
  <w16cid:commentId w16cid:paraId="262CC18A" w16cid:durableId="2540F049"/>
  <w16cid:commentId w16cid:paraId="33B3B12C" w16cid:durableId="2540F079"/>
  <w16cid:commentId w16cid:paraId="37449E30" w16cid:durableId="2540F0D6"/>
  <w16cid:commentId w16cid:paraId="54FF0DE7" w16cid:durableId="2540F48C"/>
  <w16cid:commentId w16cid:paraId="0C2D8F85" w16cid:durableId="2540FF8A"/>
  <w16cid:commentId w16cid:paraId="6C22668E" w16cid:durableId="2540F50D"/>
  <w16cid:commentId w16cid:paraId="59F06FE6" w16cid:durableId="25410171"/>
  <w16cid:commentId w16cid:paraId="0A79882C" w16cid:durableId="254101B9"/>
  <w16cid:commentId w16cid:paraId="53EA43DB" w16cid:durableId="254101D8"/>
  <w16cid:commentId w16cid:paraId="0B78B986" w16cid:durableId="254103F3"/>
  <w16cid:commentId w16cid:paraId="71F2CFDE" w16cid:durableId="25410291"/>
  <w16cid:commentId w16cid:paraId="761A7DDF" w16cid:durableId="2541030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E35" w:rsidRDefault="00FB0E35" w14:paraId="7594B379" w14:textId="77777777">
      <w:pPr>
        <w:spacing w:line="240" w:lineRule="auto"/>
      </w:pPr>
      <w:r>
        <w:separator/>
      </w:r>
    </w:p>
  </w:endnote>
  <w:endnote w:type="continuationSeparator" w:id="0">
    <w:p w:rsidR="00FB0E35" w:rsidRDefault="00FB0E35" w14:paraId="371D0C4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0E35" w:rsidRDefault="00FB0E35" w14:paraId="2F69E0CC"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B0E35" w:rsidRDefault="00FB0E35" w14:paraId="0BE1B95F" w14:textId="77777777">
    <w:pPr>
      <w:spacing w:line="240" w:lineRule="auto"/>
      <w:ind w:left="-2" w:hanging="2"/>
      <w:jc w:val="right"/>
      <w:rPr>
        <w:rFonts w:ascii="Times New Roman" w:hAnsi="Times New Roman" w:eastAsia="Times New Roman" w:cs="Times New Roman"/>
        <w:sz w:val="24"/>
        <w:szCs w:val="24"/>
      </w:rPr>
    </w:pPr>
  </w:p>
  <w:p w:rsidR="00FB0E35" w:rsidRDefault="00FB0E35" w14:paraId="6D911B05" w14:textId="77777777">
    <w:pPr>
      <w:spacing w:line="240" w:lineRule="auto"/>
      <w:rPr>
        <w:rFonts w:ascii="Times New Roman" w:hAnsi="Times New Roman" w:eastAsia="Times New Roman" w:cs="Times New Roman"/>
        <w:sz w:val="24"/>
        <w:szCs w:val="24"/>
      </w:rPr>
    </w:pPr>
  </w:p>
  <w:p w:rsidR="00FB0E35" w:rsidRDefault="00FB0E35" w14:paraId="72C680C8"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B0E35" w:rsidRDefault="00FB0E35" w14:paraId="44475D23"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E35" w:rsidRDefault="00FB0E35" w14:paraId="32AA844D" w14:textId="77777777">
      <w:pPr>
        <w:spacing w:line="240" w:lineRule="auto"/>
      </w:pPr>
      <w:r>
        <w:separator/>
      </w:r>
    </w:p>
  </w:footnote>
  <w:footnote w:type="continuationSeparator" w:id="0">
    <w:p w:rsidR="00FB0E35" w:rsidRDefault="00FB0E35" w14:paraId="391B17B8"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FB0E35" w:rsidP="00974F7E" w:rsidRDefault="00FB0E35" w14:paraId="49ECDBFA" w14:textId="17C88317">
    <w:pPr>
      <w:pBdr>
        <w:top w:val="nil"/>
        <w:left w:val="nil"/>
        <w:bottom w:val="nil"/>
        <w:right w:val="nil"/>
        <w:between w:val="nil"/>
      </w:pBdr>
      <w:tabs>
        <w:tab w:val="center" w:pos="4419"/>
        <w:tab w:val="right" w:pos="8838"/>
      </w:tabs>
      <w:spacing w:line="240" w:lineRule="auto"/>
      <w:jc w:val="center"/>
      <w:rPr>
        <w:color w:val="000000"/>
      </w:rPr>
    </w:pPr>
    <w:r>
      <w:rPr>
        <w:noProof/>
        <w:color w:val="000000"/>
        <w:lang w:val="es-ES"/>
      </w:rPr>
      <w:drawing>
        <wp:inline distT="0" distB="0" distL="0" distR="0" wp14:anchorId="0259D03E" wp14:editId="5BDD8875">
          <wp:extent cx="630000" cy="590400"/>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rsidR="00FB0E35" w:rsidRDefault="00FB0E35" w14:paraId="1EBFD698" w14:textId="77777777">
    <w:pPr>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bookmark int2:bookmarkName="_Int_TjJlWLT0" int2:invalidationBookmarkName="" int2:hashCode="WvveIltHIqIr7c" int2:id="4y3EdH5m">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23">
    <w:nsid w:val="4361c6d6"/>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64ed8ab3"/>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2F348EC"/>
    <w:multiLevelType w:val="multilevel"/>
    <w:tmpl w:val="14FC909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96A4862"/>
    <w:multiLevelType w:val="multilevel"/>
    <w:tmpl w:val="14FC909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9BD415B"/>
    <w:multiLevelType w:val="multilevel"/>
    <w:tmpl w:val="14FC909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3A7053"/>
    <w:multiLevelType w:val="hybridMultilevel"/>
    <w:tmpl w:val="3B58206C"/>
    <w:lvl w:ilvl="0" w:tplc="B69E44C2">
      <w:numFmt w:val="bullet"/>
      <w:lvlText w:val="-"/>
      <w:lvlJc w:val="left"/>
      <w:pPr>
        <w:ind w:left="1080" w:hanging="360"/>
      </w:pPr>
      <w:rPr>
        <w:rFonts w:hint="default" w:ascii="Arial" w:hAnsi="Arial" w:eastAsia="Arial" w:cs="Arial"/>
      </w:rPr>
    </w:lvl>
    <w:lvl w:ilvl="1" w:tplc="0C0A0003">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4">
    <w:nsid w:val="107F1E62"/>
    <w:multiLevelType w:val="multilevel"/>
    <w:tmpl w:val="7D7C5E2A"/>
    <w:lvl w:ilvl="0">
      <w:start w:val="2"/>
      <w:numFmt w:val="decimal"/>
      <w:lvlText w:val="%1."/>
      <w:lvlJc w:val="left"/>
      <w:pPr>
        <w:ind w:left="495" w:hanging="495"/>
      </w:pPr>
      <w:rPr>
        <w:rFonts w:hint="default"/>
      </w:rPr>
    </w:lvl>
    <w:lvl w:ilvl="1">
      <w:start w:val="7"/>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63B0415"/>
    <w:multiLevelType w:val="multilevel"/>
    <w:tmpl w:val="14FC909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057FE6"/>
    <w:multiLevelType w:val="multilevel"/>
    <w:tmpl w:val="C5AE1A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2EA2B64"/>
    <w:multiLevelType w:val="multilevel"/>
    <w:tmpl w:val="14FC909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83400AE"/>
    <w:multiLevelType w:val="multilevel"/>
    <w:tmpl w:val="14FC909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1BA6D02"/>
    <w:multiLevelType w:val="hybridMultilevel"/>
    <w:tmpl w:val="709C8A38"/>
    <w:lvl w:ilvl="0" w:tplc="CFDA6260">
      <w:numFmt w:val="bullet"/>
      <w:lvlText w:val=""/>
      <w:lvlJc w:val="left"/>
      <w:pPr>
        <w:ind w:left="1069" w:hanging="360"/>
      </w:pPr>
      <w:rPr>
        <w:rFonts w:hint="default" w:ascii="Symbol" w:hAnsi="Symbol" w:eastAsia="Arial" w:cs="Arial"/>
      </w:rPr>
    </w:lvl>
    <w:lvl w:ilvl="1" w:tplc="0C0A0003">
      <w:start w:val="1"/>
      <w:numFmt w:val="bullet"/>
      <w:lvlText w:val="o"/>
      <w:lvlJc w:val="left"/>
      <w:pPr>
        <w:ind w:left="1789" w:hanging="360"/>
      </w:pPr>
      <w:rPr>
        <w:rFonts w:hint="default" w:ascii="Courier New" w:hAnsi="Courier New" w:cs="Courier New"/>
      </w:rPr>
    </w:lvl>
    <w:lvl w:ilvl="2" w:tplc="0C0A0005">
      <w:start w:val="1"/>
      <w:numFmt w:val="bullet"/>
      <w:lvlText w:val=""/>
      <w:lvlJc w:val="left"/>
      <w:pPr>
        <w:ind w:left="2509" w:hanging="360"/>
      </w:pPr>
      <w:rPr>
        <w:rFonts w:hint="default" w:ascii="Wingdings" w:hAnsi="Wingdings"/>
      </w:rPr>
    </w:lvl>
    <w:lvl w:ilvl="3" w:tplc="0C0A0001" w:tentative="1">
      <w:start w:val="1"/>
      <w:numFmt w:val="bullet"/>
      <w:lvlText w:val=""/>
      <w:lvlJc w:val="left"/>
      <w:pPr>
        <w:ind w:left="3229" w:hanging="360"/>
      </w:pPr>
      <w:rPr>
        <w:rFonts w:hint="default" w:ascii="Symbol" w:hAnsi="Symbol"/>
      </w:rPr>
    </w:lvl>
    <w:lvl w:ilvl="4" w:tplc="0C0A0003" w:tentative="1">
      <w:start w:val="1"/>
      <w:numFmt w:val="bullet"/>
      <w:lvlText w:val="o"/>
      <w:lvlJc w:val="left"/>
      <w:pPr>
        <w:ind w:left="3949" w:hanging="360"/>
      </w:pPr>
      <w:rPr>
        <w:rFonts w:hint="default" w:ascii="Courier New" w:hAnsi="Courier New" w:cs="Courier New"/>
      </w:rPr>
    </w:lvl>
    <w:lvl w:ilvl="5" w:tplc="0C0A0005" w:tentative="1">
      <w:start w:val="1"/>
      <w:numFmt w:val="bullet"/>
      <w:lvlText w:val=""/>
      <w:lvlJc w:val="left"/>
      <w:pPr>
        <w:ind w:left="4669" w:hanging="360"/>
      </w:pPr>
      <w:rPr>
        <w:rFonts w:hint="default" w:ascii="Wingdings" w:hAnsi="Wingdings"/>
      </w:rPr>
    </w:lvl>
    <w:lvl w:ilvl="6" w:tplc="0C0A0001" w:tentative="1">
      <w:start w:val="1"/>
      <w:numFmt w:val="bullet"/>
      <w:lvlText w:val=""/>
      <w:lvlJc w:val="left"/>
      <w:pPr>
        <w:ind w:left="5389" w:hanging="360"/>
      </w:pPr>
      <w:rPr>
        <w:rFonts w:hint="default" w:ascii="Symbol" w:hAnsi="Symbol"/>
      </w:rPr>
    </w:lvl>
    <w:lvl w:ilvl="7" w:tplc="0C0A0003" w:tentative="1">
      <w:start w:val="1"/>
      <w:numFmt w:val="bullet"/>
      <w:lvlText w:val="o"/>
      <w:lvlJc w:val="left"/>
      <w:pPr>
        <w:ind w:left="6109" w:hanging="360"/>
      </w:pPr>
      <w:rPr>
        <w:rFonts w:hint="default" w:ascii="Courier New" w:hAnsi="Courier New" w:cs="Courier New"/>
      </w:rPr>
    </w:lvl>
    <w:lvl w:ilvl="8" w:tplc="0C0A0005" w:tentative="1">
      <w:start w:val="1"/>
      <w:numFmt w:val="bullet"/>
      <w:lvlText w:val=""/>
      <w:lvlJc w:val="left"/>
      <w:pPr>
        <w:ind w:left="6829" w:hanging="360"/>
      </w:pPr>
      <w:rPr>
        <w:rFonts w:hint="default" w:ascii="Wingdings" w:hAnsi="Wingdings"/>
      </w:rPr>
    </w:lvl>
  </w:abstractNum>
  <w:abstractNum w:abstractNumId="10">
    <w:nsid w:val="342F377C"/>
    <w:multiLevelType w:val="hybridMultilevel"/>
    <w:tmpl w:val="8AC89D0C"/>
    <w:lvl w:ilvl="0" w:tplc="CD805A8E">
      <w:numFmt w:val="bullet"/>
      <w:lvlText w:val="-"/>
      <w:lvlJc w:val="left"/>
      <w:pPr>
        <w:ind w:left="1069" w:hanging="360"/>
      </w:pPr>
      <w:rPr>
        <w:rFonts w:hint="default" w:ascii="Arial" w:hAnsi="Arial" w:eastAsia="Arial" w:cs="Arial"/>
      </w:rPr>
    </w:lvl>
    <w:lvl w:ilvl="1" w:tplc="0C0A0003">
      <w:start w:val="1"/>
      <w:numFmt w:val="bullet"/>
      <w:lvlText w:val="o"/>
      <w:lvlJc w:val="left"/>
      <w:pPr>
        <w:ind w:left="1789" w:hanging="360"/>
      </w:pPr>
      <w:rPr>
        <w:rFonts w:hint="default" w:ascii="Courier New" w:hAnsi="Courier New" w:cs="Courier New"/>
      </w:rPr>
    </w:lvl>
    <w:lvl w:ilvl="2" w:tplc="0C0A0005" w:tentative="1">
      <w:start w:val="1"/>
      <w:numFmt w:val="bullet"/>
      <w:lvlText w:val=""/>
      <w:lvlJc w:val="left"/>
      <w:pPr>
        <w:ind w:left="2509" w:hanging="360"/>
      </w:pPr>
      <w:rPr>
        <w:rFonts w:hint="default" w:ascii="Wingdings" w:hAnsi="Wingdings"/>
      </w:rPr>
    </w:lvl>
    <w:lvl w:ilvl="3" w:tplc="0C0A0001" w:tentative="1">
      <w:start w:val="1"/>
      <w:numFmt w:val="bullet"/>
      <w:lvlText w:val=""/>
      <w:lvlJc w:val="left"/>
      <w:pPr>
        <w:ind w:left="3229" w:hanging="360"/>
      </w:pPr>
      <w:rPr>
        <w:rFonts w:hint="default" w:ascii="Symbol" w:hAnsi="Symbol"/>
      </w:rPr>
    </w:lvl>
    <w:lvl w:ilvl="4" w:tplc="0C0A0003" w:tentative="1">
      <w:start w:val="1"/>
      <w:numFmt w:val="bullet"/>
      <w:lvlText w:val="o"/>
      <w:lvlJc w:val="left"/>
      <w:pPr>
        <w:ind w:left="3949" w:hanging="360"/>
      </w:pPr>
      <w:rPr>
        <w:rFonts w:hint="default" w:ascii="Courier New" w:hAnsi="Courier New" w:cs="Courier New"/>
      </w:rPr>
    </w:lvl>
    <w:lvl w:ilvl="5" w:tplc="0C0A0005" w:tentative="1">
      <w:start w:val="1"/>
      <w:numFmt w:val="bullet"/>
      <w:lvlText w:val=""/>
      <w:lvlJc w:val="left"/>
      <w:pPr>
        <w:ind w:left="4669" w:hanging="360"/>
      </w:pPr>
      <w:rPr>
        <w:rFonts w:hint="default" w:ascii="Wingdings" w:hAnsi="Wingdings"/>
      </w:rPr>
    </w:lvl>
    <w:lvl w:ilvl="6" w:tplc="0C0A0001" w:tentative="1">
      <w:start w:val="1"/>
      <w:numFmt w:val="bullet"/>
      <w:lvlText w:val=""/>
      <w:lvlJc w:val="left"/>
      <w:pPr>
        <w:ind w:left="5389" w:hanging="360"/>
      </w:pPr>
      <w:rPr>
        <w:rFonts w:hint="default" w:ascii="Symbol" w:hAnsi="Symbol"/>
      </w:rPr>
    </w:lvl>
    <w:lvl w:ilvl="7" w:tplc="0C0A0003" w:tentative="1">
      <w:start w:val="1"/>
      <w:numFmt w:val="bullet"/>
      <w:lvlText w:val="o"/>
      <w:lvlJc w:val="left"/>
      <w:pPr>
        <w:ind w:left="6109" w:hanging="360"/>
      </w:pPr>
      <w:rPr>
        <w:rFonts w:hint="default" w:ascii="Courier New" w:hAnsi="Courier New" w:cs="Courier New"/>
      </w:rPr>
    </w:lvl>
    <w:lvl w:ilvl="8" w:tplc="0C0A0005" w:tentative="1">
      <w:start w:val="1"/>
      <w:numFmt w:val="bullet"/>
      <w:lvlText w:val=""/>
      <w:lvlJc w:val="left"/>
      <w:pPr>
        <w:ind w:left="6829" w:hanging="360"/>
      </w:pPr>
      <w:rPr>
        <w:rFonts w:hint="default" w:ascii="Wingdings" w:hAnsi="Wingdings"/>
      </w:rPr>
    </w:lvl>
  </w:abstractNum>
  <w:abstractNum w:abstractNumId="11">
    <w:nsid w:val="42CD06D4"/>
    <w:multiLevelType w:val="multilevel"/>
    <w:tmpl w:val="2E78F8E0"/>
    <w:lvl w:ilvl="0">
      <w:start w:val="2"/>
      <w:numFmt w:val="decimal"/>
      <w:lvlText w:val="%1"/>
      <w:lvlJc w:val="left"/>
      <w:pPr>
        <w:ind w:left="435" w:hanging="435"/>
      </w:pPr>
      <w:rPr>
        <w:rFonts w:hint="default"/>
      </w:rPr>
    </w:lvl>
    <w:lvl w:ilvl="1">
      <w:start w:val="7"/>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4163ADE"/>
    <w:multiLevelType w:val="multilevel"/>
    <w:tmpl w:val="15361460"/>
    <w:lvl w:ilvl="0">
      <w:start w:val="1"/>
      <w:numFmt w:val="decimal"/>
      <w:lvlText w:val="%1."/>
      <w:lvlJc w:val="left"/>
      <w:pPr>
        <w:ind w:left="720" w:hanging="720"/>
      </w:pPr>
      <w:rPr>
        <w:rFonts w:ascii="Arial" w:hAnsi="Arial" w:eastAsia="Arial" w:cs="Arial"/>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5DC4E84"/>
    <w:multiLevelType w:val="multilevel"/>
    <w:tmpl w:val="CE0068FE"/>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E987086"/>
    <w:multiLevelType w:val="multilevel"/>
    <w:tmpl w:val="4BB48D22"/>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15E3D8D"/>
    <w:multiLevelType w:val="hybridMultilevel"/>
    <w:tmpl w:val="67F6DBDE"/>
    <w:lvl w:ilvl="0" w:tplc="46802FAC">
      <w:numFmt w:val="bullet"/>
      <w:lvlText w:val="-"/>
      <w:lvlJc w:val="left"/>
      <w:pPr>
        <w:ind w:left="1084" w:hanging="360"/>
      </w:pPr>
      <w:rPr>
        <w:rFonts w:hint="default" w:ascii="Arial" w:hAnsi="Arial" w:eastAsia="Arial" w:cs="Arial"/>
      </w:rPr>
    </w:lvl>
    <w:lvl w:ilvl="1" w:tplc="0C0A0003">
      <w:start w:val="1"/>
      <w:numFmt w:val="bullet"/>
      <w:lvlText w:val="o"/>
      <w:lvlJc w:val="left"/>
      <w:pPr>
        <w:ind w:left="1804" w:hanging="360"/>
      </w:pPr>
      <w:rPr>
        <w:rFonts w:hint="default" w:ascii="Courier New" w:hAnsi="Courier New" w:cs="Courier New"/>
      </w:rPr>
    </w:lvl>
    <w:lvl w:ilvl="2" w:tplc="0C0A0005" w:tentative="1">
      <w:start w:val="1"/>
      <w:numFmt w:val="bullet"/>
      <w:lvlText w:val=""/>
      <w:lvlJc w:val="left"/>
      <w:pPr>
        <w:ind w:left="2524" w:hanging="360"/>
      </w:pPr>
      <w:rPr>
        <w:rFonts w:hint="default" w:ascii="Wingdings" w:hAnsi="Wingdings"/>
      </w:rPr>
    </w:lvl>
    <w:lvl w:ilvl="3" w:tplc="0C0A0001" w:tentative="1">
      <w:start w:val="1"/>
      <w:numFmt w:val="bullet"/>
      <w:lvlText w:val=""/>
      <w:lvlJc w:val="left"/>
      <w:pPr>
        <w:ind w:left="3244" w:hanging="360"/>
      </w:pPr>
      <w:rPr>
        <w:rFonts w:hint="default" w:ascii="Symbol" w:hAnsi="Symbol"/>
      </w:rPr>
    </w:lvl>
    <w:lvl w:ilvl="4" w:tplc="0C0A0003" w:tentative="1">
      <w:start w:val="1"/>
      <w:numFmt w:val="bullet"/>
      <w:lvlText w:val="o"/>
      <w:lvlJc w:val="left"/>
      <w:pPr>
        <w:ind w:left="3964" w:hanging="360"/>
      </w:pPr>
      <w:rPr>
        <w:rFonts w:hint="default" w:ascii="Courier New" w:hAnsi="Courier New" w:cs="Courier New"/>
      </w:rPr>
    </w:lvl>
    <w:lvl w:ilvl="5" w:tplc="0C0A0005" w:tentative="1">
      <w:start w:val="1"/>
      <w:numFmt w:val="bullet"/>
      <w:lvlText w:val=""/>
      <w:lvlJc w:val="left"/>
      <w:pPr>
        <w:ind w:left="4684" w:hanging="360"/>
      </w:pPr>
      <w:rPr>
        <w:rFonts w:hint="default" w:ascii="Wingdings" w:hAnsi="Wingdings"/>
      </w:rPr>
    </w:lvl>
    <w:lvl w:ilvl="6" w:tplc="0C0A0001" w:tentative="1">
      <w:start w:val="1"/>
      <w:numFmt w:val="bullet"/>
      <w:lvlText w:val=""/>
      <w:lvlJc w:val="left"/>
      <w:pPr>
        <w:ind w:left="5404" w:hanging="360"/>
      </w:pPr>
      <w:rPr>
        <w:rFonts w:hint="default" w:ascii="Symbol" w:hAnsi="Symbol"/>
      </w:rPr>
    </w:lvl>
    <w:lvl w:ilvl="7" w:tplc="0C0A0003" w:tentative="1">
      <w:start w:val="1"/>
      <w:numFmt w:val="bullet"/>
      <w:lvlText w:val="o"/>
      <w:lvlJc w:val="left"/>
      <w:pPr>
        <w:ind w:left="6124" w:hanging="360"/>
      </w:pPr>
      <w:rPr>
        <w:rFonts w:hint="default" w:ascii="Courier New" w:hAnsi="Courier New" w:cs="Courier New"/>
      </w:rPr>
    </w:lvl>
    <w:lvl w:ilvl="8" w:tplc="0C0A0005" w:tentative="1">
      <w:start w:val="1"/>
      <w:numFmt w:val="bullet"/>
      <w:lvlText w:val=""/>
      <w:lvlJc w:val="left"/>
      <w:pPr>
        <w:ind w:left="6844" w:hanging="360"/>
      </w:pPr>
      <w:rPr>
        <w:rFonts w:hint="default" w:ascii="Wingdings" w:hAnsi="Wingdings"/>
      </w:rPr>
    </w:lvl>
  </w:abstractNum>
  <w:abstractNum w:abstractNumId="16">
    <w:nsid w:val="52443335"/>
    <w:multiLevelType w:val="multilevel"/>
    <w:tmpl w:val="14FC909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8336EFC"/>
    <w:multiLevelType w:val="multilevel"/>
    <w:tmpl w:val="1F5EBA5A"/>
    <w:lvl w:ilvl="0">
      <w:start w:val="2"/>
      <w:numFmt w:val="decimal"/>
      <w:lvlText w:val="%1."/>
      <w:lvlJc w:val="left"/>
      <w:pPr>
        <w:ind w:left="495" w:hanging="495"/>
      </w:pPr>
      <w:rPr>
        <w:rFonts w:hint="default"/>
      </w:rPr>
    </w:lvl>
    <w:lvl w:ilvl="1">
      <w:start w:val="6"/>
      <w:numFmt w:val="decimal"/>
      <w:lvlText w:val="%1.%2."/>
      <w:lvlJc w:val="left"/>
      <w:pPr>
        <w:ind w:left="495" w:hanging="49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72F3DE5"/>
    <w:multiLevelType w:val="multilevel"/>
    <w:tmpl w:val="15361460"/>
    <w:lvl w:ilvl="0">
      <w:start w:val="1"/>
      <w:numFmt w:val="decimal"/>
      <w:lvlText w:val="%1."/>
      <w:lvlJc w:val="left"/>
      <w:pPr>
        <w:ind w:left="720" w:hanging="720"/>
      </w:pPr>
      <w:rPr>
        <w:rFonts w:ascii="Arial" w:hAnsi="Arial" w:eastAsia="Arial" w:cs="Arial"/>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32B7CA1"/>
    <w:multiLevelType w:val="multilevel"/>
    <w:tmpl w:val="19123CC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9AE55C8"/>
    <w:multiLevelType w:val="hybridMultilevel"/>
    <w:tmpl w:val="CE40EB18"/>
    <w:lvl w:ilvl="0" w:tplc="B720F774">
      <w:numFmt w:val="bullet"/>
      <w:lvlText w:val=""/>
      <w:lvlJc w:val="left"/>
      <w:pPr>
        <w:ind w:left="1084" w:hanging="360"/>
      </w:pPr>
      <w:rPr>
        <w:rFonts w:hint="default" w:ascii="Symbol" w:hAnsi="Symbol" w:eastAsia="Arial" w:cs="Arial"/>
      </w:rPr>
    </w:lvl>
    <w:lvl w:ilvl="1" w:tplc="0C0A0003" w:tentative="1">
      <w:start w:val="1"/>
      <w:numFmt w:val="bullet"/>
      <w:lvlText w:val="o"/>
      <w:lvlJc w:val="left"/>
      <w:pPr>
        <w:ind w:left="1804" w:hanging="360"/>
      </w:pPr>
      <w:rPr>
        <w:rFonts w:hint="default" w:ascii="Courier New" w:hAnsi="Courier New" w:cs="Courier New"/>
      </w:rPr>
    </w:lvl>
    <w:lvl w:ilvl="2" w:tplc="0C0A0005" w:tentative="1">
      <w:start w:val="1"/>
      <w:numFmt w:val="bullet"/>
      <w:lvlText w:val=""/>
      <w:lvlJc w:val="left"/>
      <w:pPr>
        <w:ind w:left="2524" w:hanging="360"/>
      </w:pPr>
      <w:rPr>
        <w:rFonts w:hint="default" w:ascii="Wingdings" w:hAnsi="Wingdings"/>
      </w:rPr>
    </w:lvl>
    <w:lvl w:ilvl="3" w:tplc="0C0A0001" w:tentative="1">
      <w:start w:val="1"/>
      <w:numFmt w:val="bullet"/>
      <w:lvlText w:val=""/>
      <w:lvlJc w:val="left"/>
      <w:pPr>
        <w:ind w:left="3244" w:hanging="360"/>
      </w:pPr>
      <w:rPr>
        <w:rFonts w:hint="default" w:ascii="Symbol" w:hAnsi="Symbol"/>
      </w:rPr>
    </w:lvl>
    <w:lvl w:ilvl="4" w:tplc="0C0A0003" w:tentative="1">
      <w:start w:val="1"/>
      <w:numFmt w:val="bullet"/>
      <w:lvlText w:val="o"/>
      <w:lvlJc w:val="left"/>
      <w:pPr>
        <w:ind w:left="3964" w:hanging="360"/>
      </w:pPr>
      <w:rPr>
        <w:rFonts w:hint="default" w:ascii="Courier New" w:hAnsi="Courier New" w:cs="Courier New"/>
      </w:rPr>
    </w:lvl>
    <w:lvl w:ilvl="5" w:tplc="0C0A0005" w:tentative="1">
      <w:start w:val="1"/>
      <w:numFmt w:val="bullet"/>
      <w:lvlText w:val=""/>
      <w:lvlJc w:val="left"/>
      <w:pPr>
        <w:ind w:left="4684" w:hanging="360"/>
      </w:pPr>
      <w:rPr>
        <w:rFonts w:hint="default" w:ascii="Wingdings" w:hAnsi="Wingdings"/>
      </w:rPr>
    </w:lvl>
    <w:lvl w:ilvl="6" w:tplc="0C0A0001" w:tentative="1">
      <w:start w:val="1"/>
      <w:numFmt w:val="bullet"/>
      <w:lvlText w:val=""/>
      <w:lvlJc w:val="left"/>
      <w:pPr>
        <w:ind w:left="5404" w:hanging="360"/>
      </w:pPr>
      <w:rPr>
        <w:rFonts w:hint="default" w:ascii="Symbol" w:hAnsi="Symbol"/>
      </w:rPr>
    </w:lvl>
    <w:lvl w:ilvl="7" w:tplc="0C0A0003" w:tentative="1">
      <w:start w:val="1"/>
      <w:numFmt w:val="bullet"/>
      <w:lvlText w:val="o"/>
      <w:lvlJc w:val="left"/>
      <w:pPr>
        <w:ind w:left="6124" w:hanging="360"/>
      </w:pPr>
      <w:rPr>
        <w:rFonts w:hint="default" w:ascii="Courier New" w:hAnsi="Courier New" w:cs="Courier New"/>
      </w:rPr>
    </w:lvl>
    <w:lvl w:ilvl="8" w:tplc="0C0A0005" w:tentative="1">
      <w:start w:val="1"/>
      <w:numFmt w:val="bullet"/>
      <w:lvlText w:val=""/>
      <w:lvlJc w:val="left"/>
      <w:pPr>
        <w:ind w:left="6844" w:hanging="360"/>
      </w:pPr>
      <w:rPr>
        <w:rFonts w:hint="default" w:ascii="Wingdings" w:hAnsi="Wingdings"/>
      </w:rPr>
    </w:lvl>
  </w:abstractNum>
  <w:abstractNum w:abstractNumId="21">
    <w:nsid w:val="7A0A29AD"/>
    <w:multiLevelType w:val="hybridMultilevel"/>
    <w:tmpl w:val="75CA2F3A"/>
    <w:lvl w:ilvl="0" w:tplc="C2667A5A">
      <w:numFmt w:val="bullet"/>
      <w:lvlText w:val=""/>
      <w:lvlJc w:val="left"/>
      <w:pPr>
        <w:ind w:left="1800" w:hanging="360"/>
      </w:pPr>
      <w:rPr>
        <w:rFonts w:hint="default" w:ascii="Symbol" w:hAnsi="Symbol" w:eastAsia="Arial" w:cs="Arial"/>
      </w:rPr>
    </w:lvl>
    <w:lvl w:ilvl="1" w:tplc="0C0A0003" w:tentative="1">
      <w:start w:val="1"/>
      <w:numFmt w:val="bullet"/>
      <w:lvlText w:val="o"/>
      <w:lvlJc w:val="left"/>
      <w:pPr>
        <w:ind w:left="2520" w:hanging="360"/>
      </w:pPr>
      <w:rPr>
        <w:rFonts w:hint="default" w:ascii="Courier New" w:hAnsi="Courier New" w:cs="Courier New"/>
      </w:rPr>
    </w:lvl>
    <w:lvl w:ilvl="2" w:tplc="0C0A0005" w:tentative="1">
      <w:start w:val="1"/>
      <w:numFmt w:val="bullet"/>
      <w:lvlText w:val=""/>
      <w:lvlJc w:val="left"/>
      <w:pPr>
        <w:ind w:left="3240" w:hanging="360"/>
      </w:pPr>
      <w:rPr>
        <w:rFonts w:hint="default" w:ascii="Wingdings" w:hAnsi="Wingdings"/>
      </w:rPr>
    </w:lvl>
    <w:lvl w:ilvl="3" w:tplc="0C0A0001" w:tentative="1">
      <w:start w:val="1"/>
      <w:numFmt w:val="bullet"/>
      <w:lvlText w:val=""/>
      <w:lvlJc w:val="left"/>
      <w:pPr>
        <w:ind w:left="3960" w:hanging="360"/>
      </w:pPr>
      <w:rPr>
        <w:rFonts w:hint="default" w:ascii="Symbol" w:hAnsi="Symbol"/>
      </w:rPr>
    </w:lvl>
    <w:lvl w:ilvl="4" w:tplc="0C0A0003" w:tentative="1">
      <w:start w:val="1"/>
      <w:numFmt w:val="bullet"/>
      <w:lvlText w:val="o"/>
      <w:lvlJc w:val="left"/>
      <w:pPr>
        <w:ind w:left="4680" w:hanging="360"/>
      </w:pPr>
      <w:rPr>
        <w:rFonts w:hint="default" w:ascii="Courier New" w:hAnsi="Courier New" w:cs="Courier New"/>
      </w:rPr>
    </w:lvl>
    <w:lvl w:ilvl="5" w:tplc="0C0A0005" w:tentative="1">
      <w:start w:val="1"/>
      <w:numFmt w:val="bullet"/>
      <w:lvlText w:val=""/>
      <w:lvlJc w:val="left"/>
      <w:pPr>
        <w:ind w:left="5400" w:hanging="360"/>
      </w:pPr>
      <w:rPr>
        <w:rFonts w:hint="default" w:ascii="Wingdings" w:hAnsi="Wingdings"/>
      </w:rPr>
    </w:lvl>
    <w:lvl w:ilvl="6" w:tplc="0C0A0001" w:tentative="1">
      <w:start w:val="1"/>
      <w:numFmt w:val="bullet"/>
      <w:lvlText w:val=""/>
      <w:lvlJc w:val="left"/>
      <w:pPr>
        <w:ind w:left="6120" w:hanging="360"/>
      </w:pPr>
      <w:rPr>
        <w:rFonts w:hint="default" w:ascii="Symbol" w:hAnsi="Symbol"/>
      </w:rPr>
    </w:lvl>
    <w:lvl w:ilvl="7" w:tplc="0C0A0003" w:tentative="1">
      <w:start w:val="1"/>
      <w:numFmt w:val="bullet"/>
      <w:lvlText w:val="o"/>
      <w:lvlJc w:val="left"/>
      <w:pPr>
        <w:ind w:left="6840" w:hanging="360"/>
      </w:pPr>
      <w:rPr>
        <w:rFonts w:hint="default" w:ascii="Courier New" w:hAnsi="Courier New" w:cs="Courier New"/>
      </w:rPr>
    </w:lvl>
    <w:lvl w:ilvl="8" w:tplc="0C0A0005" w:tentative="1">
      <w:start w:val="1"/>
      <w:numFmt w:val="bullet"/>
      <w:lvlText w:val=""/>
      <w:lvlJc w:val="left"/>
      <w:pPr>
        <w:ind w:left="7560" w:hanging="360"/>
      </w:pPr>
      <w:rPr>
        <w:rFonts w:hint="default" w:ascii="Wingdings" w:hAnsi="Wingdings"/>
      </w:rPr>
    </w:lvl>
  </w:abstractNum>
  <w:num w:numId="24">
    <w:abstractNumId w:val="23"/>
  </w:num>
  <w:num w:numId="23">
    <w:abstractNumId w:val="22"/>
  </w:num>
  <w:num w:numId="1">
    <w:abstractNumId w:val="19"/>
  </w:num>
  <w:num w:numId="2">
    <w:abstractNumId w:val="1"/>
  </w:num>
  <w:num w:numId="3">
    <w:abstractNumId w:val="5"/>
  </w:num>
  <w:num w:numId="4">
    <w:abstractNumId w:val="21"/>
  </w:num>
  <w:num w:numId="5">
    <w:abstractNumId w:val="10"/>
  </w:num>
  <w:num w:numId="6">
    <w:abstractNumId w:val="7"/>
  </w:num>
  <w:num w:numId="7">
    <w:abstractNumId w:val="20"/>
  </w:num>
  <w:num w:numId="8">
    <w:abstractNumId w:val="2"/>
  </w:num>
  <w:num w:numId="9">
    <w:abstractNumId w:val="3"/>
  </w:num>
  <w:num w:numId="10">
    <w:abstractNumId w:val="12"/>
  </w:num>
  <w:num w:numId="11">
    <w:abstractNumId w:val="9"/>
  </w:num>
  <w:num w:numId="12">
    <w:abstractNumId w:val="15"/>
  </w:num>
  <w:num w:numId="13">
    <w:abstractNumId w:val="0"/>
  </w:num>
  <w:num w:numId="14">
    <w:abstractNumId w:val="8"/>
  </w:num>
  <w:num w:numId="15">
    <w:abstractNumId w:val="16"/>
  </w:num>
  <w:num w:numId="16">
    <w:abstractNumId w:val="6"/>
  </w:num>
  <w:num w:numId="17">
    <w:abstractNumId w:val="17"/>
  </w:num>
  <w:num w:numId="18">
    <w:abstractNumId w:val="11"/>
  </w:num>
  <w:num w:numId="19">
    <w:abstractNumId w:val="4"/>
  </w:num>
  <w:num w:numId="20">
    <w:abstractNumId w:val="18"/>
  </w:num>
  <w:num w:numId="21">
    <w:abstractNumId w:val="14"/>
  </w:num>
  <w:num w:numId="22">
    <w:abstractNumId w:val="13"/>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ía Inés Machado López">
    <w15:presenceInfo w15:providerId="None" w15:userId="María Inés Machado López"/>
  </w15:person>
  <w15:person w15:author="Luis Fernando Botero Mendoza">
    <w15:presenceInfo w15:providerId="AD" w15:userId="S::lboterom@sena.edu.co::779c1fd7-c6a5-400f-a831-edca713b1acd"/>
  </w15:person>
  <w15:person w15:author="Humberto Arias Diaz">
    <w15:presenceInfo w15:providerId="None" w15:userId="Humberto Arias Diaz"/>
  </w15:person>
  <w15:person w15:author="aux contable">
    <w15:presenceInfo w15:providerId="None" w15:userId="aux contabl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508"/>
    <w:rsid w:val="00000B4A"/>
    <w:rsid w:val="00002EBB"/>
    <w:rsid w:val="00003727"/>
    <w:rsid w:val="00003FBC"/>
    <w:rsid w:val="00006986"/>
    <w:rsid w:val="000072D6"/>
    <w:rsid w:val="000072F4"/>
    <w:rsid w:val="00011313"/>
    <w:rsid w:val="0001156D"/>
    <w:rsid w:val="000136AD"/>
    <w:rsid w:val="00014C5C"/>
    <w:rsid w:val="00016324"/>
    <w:rsid w:val="00017EE0"/>
    <w:rsid w:val="000244C7"/>
    <w:rsid w:val="00024D3F"/>
    <w:rsid w:val="00025778"/>
    <w:rsid w:val="000261FB"/>
    <w:rsid w:val="000277FE"/>
    <w:rsid w:val="00030C96"/>
    <w:rsid w:val="0003124F"/>
    <w:rsid w:val="000313A4"/>
    <w:rsid w:val="00031F35"/>
    <w:rsid w:val="00034026"/>
    <w:rsid w:val="0003420F"/>
    <w:rsid w:val="00034310"/>
    <w:rsid w:val="000344C1"/>
    <w:rsid w:val="0003535B"/>
    <w:rsid w:val="00037482"/>
    <w:rsid w:val="000446DB"/>
    <w:rsid w:val="00050528"/>
    <w:rsid w:val="00051195"/>
    <w:rsid w:val="00052524"/>
    <w:rsid w:val="00054E2F"/>
    <w:rsid w:val="00056B34"/>
    <w:rsid w:val="0005799D"/>
    <w:rsid w:val="00057BE9"/>
    <w:rsid w:val="0006014E"/>
    <w:rsid w:val="000602F7"/>
    <w:rsid w:val="00060EF0"/>
    <w:rsid w:val="0006336C"/>
    <w:rsid w:val="000641BD"/>
    <w:rsid w:val="00064621"/>
    <w:rsid w:val="000667C0"/>
    <w:rsid w:val="000677D6"/>
    <w:rsid w:val="000708DA"/>
    <w:rsid w:val="00071525"/>
    <w:rsid w:val="000726D0"/>
    <w:rsid w:val="00072951"/>
    <w:rsid w:val="00072AC1"/>
    <w:rsid w:val="0007460A"/>
    <w:rsid w:val="00080289"/>
    <w:rsid w:val="000814D2"/>
    <w:rsid w:val="00082D70"/>
    <w:rsid w:val="000840F1"/>
    <w:rsid w:val="00086EAD"/>
    <w:rsid w:val="00090FBC"/>
    <w:rsid w:val="00092EFD"/>
    <w:rsid w:val="00093C03"/>
    <w:rsid w:val="00096D9A"/>
    <w:rsid w:val="00096E4A"/>
    <w:rsid w:val="00096EAB"/>
    <w:rsid w:val="00097900"/>
    <w:rsid w:val="000A3109"/>
    <w:rsid w:val="000A393C"/>
    <w:rsid w:val="000A39EF"/>
    <w:rsid w:val="000B16EE"/>
    <w:rsid w:val="000B32D8"/>
    <w:rsid w:val="000B353A"/>
    <w:rsid w:val="000B3F10"/>
    <w:rsid w:val="000B5094"/>
    <w:rsid w:val="000B5E0E"/>
    <w:rsid w:val="000C05AF"/>
    <w:rsid w:val="000C48AD"/>
    <w:rsid w:val="000C5822"/>
    <w:rsid w:val="000C73B9"/>
    <w:rsid w:val="000D2751"/>
    <w:rsid w:val="000D3638"/>
    <w:rsid w:val="000D383A"/>
    <w:rsid w:val="000D3FF2"/>
    <w:rsid w:val="000D7AB7"/>
    <w:rsid w:val="000E05A2"/>
    <w:rsid w:val="000E086F"/>
    <w:rsid w:val="000E1030"/>
    <w:rsid w:val="000E17FC"/>
    <w:rsid w:val="000E19CA"/>
    <w:rsid w:val="000E1B9A"/>
    <w:rsid w:val="000E59CC"/>
    <w:rsid w:val="000E5F03"/>
    <w:rsid w:val="000F0063"/>
    <w:rsid w:val="000F2E24"/>
    <w:rsid w:val="000F4422"/>
    <w:rsid w:val="000F5BE2"/>
    <w:rsid w:val="000F6503"/>
    <w:rsid w:val="000F70C0"/>
    <w:rsid w:val="00100004"/>
    <w:rsid w:val="0010041B"/>
    <w:rsid w:val="00100F16"/>
    <w:rsid w:val="0010101F"/>
    <w:rsid w:val="001010D5"/>
    <w:rsid w:val="00101778"/>
    <w:rsid w:val="001021C6"/>
    <w:rsid w:val="00103494"/>
    <w:rsid w:val="0010486E"/>
    <w:rsid w:val="001055FC"/>
    <w:rsid w:val="0010686B"/>
    <w:rsid w:val="001109DA"/>
    <w:rsid w:val="001125ED"/>
    <w:rsid w:val="001126F8"/>
    <w:rsid w:val="00112B0E"/>
    <w:rsid w:val="00112F3D"/>
    <w:rsid w:val="00115A22"/>
    <w:rsid w:val="00117719"/>
    <w:rsid w:val="0012033C"/>
    <w:rsid w:val="0012097C"/>
    <w:rsid w:val="00123F71"/>
    <w:rsid w:val="001245B7"/>
    <w:rsid w:val="00125761"/>
    <w:rsid w:val="001259C9"/>
    <w:rsid w:val="00131829"/>
    <w:rsid w:val="00132C89"/>
    <w:rsid w:val="001330D2"/>
    <w:rsid w:val="0013781F"/>
    <w:rsid w:val="0014163C"/>
    <w:rsid w:val="00141BF8"/>
    <w:rsid w:val="00143BC1"/>
    <w:rsid w:val="00144292"/>
    <w:rsid w:val="001451DE"/>
    <w:rsid w:val="0014617B"/>
    <w:rsid w:val="00146EE3"/>
    <w:rsid w:val="00152BDE"/>
    <w:rsid w:val="00153030"/>
    <w:rsid w:val="001550F9"/>
    <w:rsid w:val="00160627"/>
    <w:rsid w:val="00160DEB"/>
    <w:rsid w:val="00161996"/>
    <w:rsid w:val="00161C5D"/>
    <w:rsid w:val="00162C94"/>
    <w:rsid w:val="00164D59"/>
    <w:rsid w:val="0016574B"/>
    <w:rsid w:val="00167EC0"/>
    <w:rsid w:val="001702D0"/>
    <w:rsid w:val="00171B73"/>
    <w:rsid w:val="0017203E"/>
    <w:rsid w:val="00173300"/>
    <w:rsid w:val="00174BFD"/>
    <w:rsid w:val="00175415"/>
    <w:rsid w:val="00176B04"/>
    <w:rsid w:val="00177959"/>
    <w:rsid w:val="00180A9D"/>
    <w:rsid w:val="0018174A"/>
    <w:rsid w:val="001823D5"/>
    <w:rsid w:val="00183E9A"/>
    <w:rsid w:val="001857D4"/>
    <w:rsid w:val="00187911"/>
    <w:rsid w:val="00187E5B"/>
    <w:rsid w:val="0019007E"/>
    <w:rsid w:val="00191164"/>
    <w:rsid w:val="00191A21"/>
    <w:rsid w:val="00192819"/>
    <w:rsid w:val="001930C5"/>
    <w:rsid w:val="00193148"/>
    <w:rsid w:val="00193DDC"/>
    <w:rsid w:val="0019478B"/>
    <w:rsid w:val="00195DCC"/>
    <w:rsid w:val="00195FAA"/>
    <w:rsid w:val="00197F6C"/>
    <w:rsid w:val="001A02D2"/>
    <w:rsid w:val="001A1EDB"/>
    <w:rsid w:val="001B0C32"/>
    <w:rsid w:val="001B3242"/>
    <w:rsid w:val="001B32F2"/>
    <w:rsid w:val="001B36F6"/>
    <w:rsid w:val="001B4172"/>
    <w:rsid w:val="001B5933"/>
    <w:rsid w:val="001B7C42"/>
    <w:rsid w:val="001C3992"/>
    <w:rsid w:val="001C4CD4"/>
    <w:rsid w:val="001C4D79"/>
    <w:rsid w:val="001C4FA2"/>
    <w:rsid w:val="001C620E"/>
    <w:rsid w:val="001C64E1"/>
    <w:rsid w:val="001C7011"/>
    <w:rsid w:val="001D1205"/>
    <w:rsid w:val="001D16C9"/>
    <w:rsid w:val="001D2213"/>
    <w:rsid w:val="001D4063"/>
    <w:rsid w:val="001D4B1E"/>
    <w:rsid w:val="001D5BD4"/>
    <w:rsid w:val="001E32BF"/>
    <w:rsid w:val="001E3E67"/>
    <w:rsid w:val="001E4CDD"/>
    <w:rsid w:val="001E6B6A"/>
    <w:rsid w:val="001E7448"/>
    <w:rsid w:val="001F0C83"/>
    <w:rsid w:val="001F5615"/>
    <w:rsid w:val="001F5C25"/>
    <w:rsid w:val="001F6639"/>
    <w:rsid w:val="001F678F"/>
    <w:rsid w:val="001F67B5"/>
    <w:rsid w:val="001F6909"/>
    <w:rsid w:val="001F7BCD"/>
    <w:rsid w:val="002011B4"/>
    <w:rsid w:val="00201285"/>
    <w:rsid w:val="00203350"/>
    <w:rsid w:val="00204114"/>
    <w:rsid w:val="00204229"/>
    <w:rsid w:val="002060E7"/>
    <w:rsid w:val="002061AC"/>
    <w:rsid w:val="0021025C"/>
    <w:rsid w:val="00211045"/>
    <w:rsid w:val="00212505"/>
    <w:rsid w:val="0021288C"/>
    <w:rsid w:val="00213E9F"/>
    <w:rsid w:val="00214F44"/>
    <w:rsid w:val="0021696B"/>
    <w:rsid w:val="0021788A"/>
    <w:rsid w:val="002179D6"/>
    <w:rsid w:val="002203F8"/>
    <w:rsid w:val="0022169E"/>
    <w:rsid w:val="00222C57"/>
    <w:rsid w:val="00222D18"/>
    <w:rsid w:val="0022424B"/>
    <w:rsid w:val="0022452E"/>
    <w:rsid w:val="00225D95"/>
    <w:rsid w:val="00226700"/>
    <w:rsid w:val="00227A67"/>
    <w:rsid w:val="0023048D"/>
    <w:rsid w:val="0023261B"/>
    <w:rsid w:val="00233B4A"/>
    <w:rsid w:val="00233DA1"/>
    <w:rsid w:val="00233F63"/>
    <w:rsid w:val="00235BE0"/>
    <w:rsid w:val="0023636C"/>
    <w:rsid w:val="002377F4"/>
    <w:rsid w:val="002378D0"/>
    <w:rsid w:val="00240665"/>
    <w:rsid w:val="00240F06"/>
    <w:rsid w:val="002413F9"/>
    <w:rsid w:val="002419F0"/>
    <w:rsid w:val="002436D7"/>
    <w:rsid w:val="0024413B"/>
    <w:rsid w:val="00244478"/>
    <w:rsid w:val="00246400"/>
    <w:rsid w:val="00247276"/>
    <w:rsid w:val="00247BA8"/>
    <w:rsid w:val="00247C91"/>
    <w:rsid w:val="00250DF9"/>
    <w:rsid w:val="00255250"/>
    <w:rsid w:val="00255D7F"/>
    <w:rsid w:val="00261F24"/>
    <w:rsid w:val="00262046"/>
    <w:rsid w:val="002626D1"/>
    <w:rsid w:val="00262FF4"/>
    <w:rsid w:val="002708EE"/>
    <w:rsid w:val="00270CAE"/>
    <w:rsid w:val="00270DC4"/>
    <w:rsid w:val="0027126B"/>
    <w:rsid w:val="00272921"/>
    <w:rsid w:val="00272967"/>
    <w:rsid w:val="0027335E"/>
    <w:rsid w:val="00273B5F"/>
    <w:rsid w:val="00273F69"/>
    <w:rsid w:val="00275E75"/>
    <w:rsid w:val="00281220"/>
    <w:rsid w:val="002826E1"/>
    <w:rsid w:val="00290D10"/>
    <w:rsid w:val="002913D0"/>
    <w:rsid w:val="002914C9"/>
    <w:rsid w:val="0029348E"/>
    <w:rsid w:val="0029375E"/>
    <w:rsid w:val="0029476B"/>
    <w:rsid w:val="00295110"/>
    <w:rsid w:val="0029541E"/>
    <w:rsid w:val="0029558F"/>
    <w:rsid w:val="00295B9F"/>
    <w:rsid w:val="00295E68"/>
    <w:rsid w:val="002977C2"/>
    <w:rsid w:val="00297C26"/>
    <w:rsid w:val="002A00B4"/>
    <w:rsid w:val="002A1207"/>
    <w:rsid w:val="002A2951"/>
    <w:rsid w:val="002A3931"/>
    <w:rsid w:val="002A64F5"/>
    <w:rsid w:val="002A73EE"/>
    <w:rsid w:val="002A7BB2"/>
    <w:rsid w:val="002A7C53"/>
    <w:rsid w:val="002B3D95"/>
    <w:rsid w:val="002B50FA"/>
    <w:rsid w:val="002B526B"/>
    <w:rsid w:val="002B5458"/>
    <w:rsid w:val="002B60C9"/>
    <w:rsid w:val="002B64B9"/>
    <w:rsid w:val="002B6621"/>
    <w:rsid w:val="002B6BF2"/>
    <w:rsid w:val="002B7184"/>
    <w:rsid w:val="002C00FA"/>
    <w:rsid w:val="002C0465"/>
    <w:rsid w:val="002C0EFE"/>
    <w:rsid w:val="002C19B6"/>
    <w:rsid w:val="002C23F5"/>
    <w:rsid w:val="002C3215"/>
    <w:rsid w:val="002C3AD3"/>
    <w:rsid w:val="002C4720"/>
    <w:rsid w:val="002C643F"/>
    <w:rsid w:val="002C668B"/>
    <w:rsid w:val="002C7A3A"/>
    <w:rsid w:val="002D0CEF"/>
    <w:rsid w:val="002D20F1"/>
    <w:rsid w:val="002D2792"/>
    <w:rsid w:val="002D34B9"/>
    <w:rsid w:val="002D3942"/>
    <w:rsid w:val="002D446C"/>
    <w:rsid w:val="002D461C"/>
    <w:rsid w:val="002D64AA"/>
    <w:rsid w:val="002D7AF8"/>
    <w:rsid w:val="002E0DF6"/>
    <w:rsid w:val="002E2436"/>
    <w:rsid w:val="002E3C42"/>
    <w:rsid w:val="002E49F3"/>
    <w:rsid w:val="002E4B48"/>
    <w:rsid w:val="002E4D09"/>
    <w:rsid w:val="002E4E75"/>
    <w:rsid w:val="002E5EF8"/>
    <w:rsid w:val="002F05E9"/>
    <w:rsid w:val="002F1472"/>
    <w:rsid w:val="002F1DF7"/>
    <w:rsid w:val="002F2EBA"/>
    <w:rsid w:val="002F4D18"/>
    <w:rsid w:val="002F6265"/>
    <w:rsid w:val="002F7C5D"/>
    <w:rsid w:val="003003CF"/>
    <w:rsid w:val="00301662"/>
    <w:rsid w:val="00302613"/>
    <w:rsid w:val="003044CB"/>
    <w:rsid w:val="00304B74"/>
    <w:rsid w:val="003051E6"/>
    <w:rsid w:val="00313D51"/>
    <w:rsid w:val="00316728"/>
    <w:rsid w:val="00316E68"/>
    <w:rsid w:val="00317CDF"/>
    <w:rsid w:val="003214C3"/>
    <w:rsid w:val="003220E7"/>
    <w:rsid w:val="00322133"/>
    <w:rsid w:val="0032244D"/>
    <w:rsid w:val="00322B0B"/>
    <w:rsid w:val="00322E1F"/>
    <w:rsid w:val="0032306C"/>
    <w:rsid w:val="00323801"/>
    <w:rsid w:val="00324A1E"/>
    <w:rsid w:val="00326090"/>
    <w:rsid w:val="00326A1B"/>
    <w:rsid w:val="00326EC1"/>
    <w:rsid w:val="00327AC5"/>
    <w:rsid w:val="00331990"/>
    <w:rsid w:val="00332416"/>
    <w:rsid w:val="00332818"/>
    <w:rsid w:val="003331BF"/>
    <w:rsid w:val="003349A6"/>
    <w:rsid w:val="00335285"/>
    <w:rsid w:val="00335E19"/>
    <w:rsid w:val="003360BC"/>
    <w:rsid w:val="00337147"/>
    <w:rsid w:val="0034006E"/>
    <w:rsid w:val="003404B4"/>
    <w:rsid w:val="003411F8"/>
    <w:rsid w:val="00342FBA"/>
    <w:rsid w:val="00343086"/>
    <w:rsid w:val="0034334A"/>
    <w:rsid w:val="00343A8C"/>
    <w:rsid w:val="00343FA8"/>
    <w:rsid w:val="003449A7"/>
    <w:rsid w:val="003507F5"/>
    <w:rsid w:val="00351EF2"/>
    <w:rsid w:val="0035309E"/>
    <w:rsid w:val="00354EFE"/>
    <w:rsid w:val="00354FE5"/>
    <w:rsid w:val="00355445"/>
    <w:rsid w:val="003556A7"/>
    <w:rsid w:val="0036068D"/>
    <w:rsid w:val="003620C2"/>
    <w:rsid w:val="003624CF"/>
    <w:rsid w:val="00362AAE"/>
    <w:rsid w:val="00362BC1"/>
    <w:rsid w:val="003700B9"/>
    <w:rsid w:val="0037137A"/>
    <w:rsid w:val="00371452"/>
    <w:rsid w:val="003714AB"/>
    <w:rsid w:val="00371B24"/>
    <w:rsid w:val="00372873"/>
    <w:rsid w:val="0037352E"/>
    <w:rsid w:val="00375C9B"/>
    <w:rsid w:val="00375CEC"/>
    <w:rsid w:val="00375EA2"/>
    <w:rsid w:val="00376F93"/>
    <w:rsid w:val="0038000F"/>
    <w:rsid w:val="003809C2"/>
    <w:rsid w:val="0038281F"/>
    <w:rsid w:val="003840A8"/>
    <w:rsid w:val="003844E2"/>
    <w:rsid w:val="00384A9A"/>
    <w:rsid w:val="00385B29"/>
    <w:rsid w:val="00385F8F"/>
    <w:rsid w:val="0038685A"/>
    <w:rsid w:val="00386959"/>
    <w:rsid w:val="0039083B"/>
    <w:rsid w:val="0039186E"/>
    <w:rsid w:val="003952F6"/>
    <w:rsid w:val="00397DD2"/>
    <w:rsid w:val="003A02A1"/>
    <w:rsid w:val="003A290F"/>
    <w:rsid w:val="003A69D0"/>
    <w:rsid w:val="003A6A6A"/>
    <w:rsid w:val="003B0E87"/>
    <w:rsid w:val="003B41D4"/>
    <w:rsid w:val="003B6D85"/>
    <w:rsid w:val="003C15AD"/>
    <w:rsid w:val="003C1C3E"/>
    <w:rsid w:val="003C1F28"/>
    <w:rsid w:val="003C2E37"/>
    <w:rsid w:val="003C3853"/>
    <w:rsid w:val="003C7335"/>
    <w:rsid w:val="003D0E1D"/>
    <w:rsid w:val="003D17AD"/>
    <w:rsid w:val="003D305A"/>
    <w:rsid w:val="003D37BE"/>
    <w:rsid w:val="003D490D"/>
    <w:rsid w:val="003D5A34"/>
    <w:rsid w:val="003D74ED"/>
    <w:rsid w:val="003D7541"/>
    <w:rsid w:val="003E681E"/>
    <w:rsid w:val="003F4A59"/>
    <w:rsid w:val="003F56FE"/>
    <w:rsid w:val="003F5EAF"/>
    <w:rsid w:val="003F6EF4"/>
    <w:rsid w:val="00401A38"/>
    <w:rsid w:val="00401C5F"/>
    <w:rsid w:val="0040240F"/>
    <w:rsid w:val="00402B4F"/>
    <w:rsid w:val="00405BD2"/>
    <w:rsid w:val="00405D80"/>
    <w:rsid w:val="004106A3"/>
    <w:rsid w:val="0041285F"/>
    <w:rsid w:val="0042025E"/>
    <w:rsid w:val="00420349"/>
    <w:rsid w:val="00422AB5"/>
    <w:rsid w:val="004239C8"/>
    <w:rsid w:val="004247BC"/>
    <w:rsid w:val="00425284"/>
    <w:rsid w:val="00425367"/>
    <w:rsid w:val="00425ED3"/>
    <w:rsid w:val="00430029"/>
    <w:rsid w:val="00431129"/>
    <w:rsid w:val="004314C4"/>
    <w:rsid w:val="00431F76"/>
    <w:rsid w:val="0043338C"/>
    <w:rsid w:val="00433AC3"/>
    <w:rsid w:val="004349C8"/>
    <w:rsid w:val="00434FAD"/>
    <w:rsid w:val="0043519C"/>
    <w:rsid w:val="00441314"/>
    <w:rsid w:val="0044504B"/>
    <w:rsid w:val="004502EE"/>
    <w:rsid w:val="00450917"/>
    <w:rsid w:val="00451F36"/>
    <w:rsid w:val="00452AF0"/>
    <w:rsid w:val="0045328D"/>
    <w:rsid w:val="0045338E"/>
    <w:rsid w:val="00453401"/>
    <w:rsid w:val="00454102"/>
    <w:rsid w:val="00454288"/>
    <w:rsid w:val="0045438D"/>
    <w:rsid w:val="004562AA"/>
    <w:rsid w:val="00462DFC"/>
    <w:rsid w:val="00470243"/>
    <w:rsid w:val="00470983"/>
    <w:rsid w:val="004709B2"/>
    <w:rsid w:val="0047169A"/>
    <w:rsid w:val="00472D86"/>
    <w:rsid w:val="004730EA"/>
    <w:rsid w:val="00474A6E"/>
    <w:rsid w:val="00480112"/>
    <w:rsid w:val="0048178A"/>
    <w:rsid w:val="004822F0"/>
    <w:rsid w:val="00483E28"/>
    <w:rsid w:val="00483EB3"/>
    <w:rsid w:val="004860D8"/>
    <w:rsid w:val="00486DD2"/>
    <w:rsid w:val="00487D5F"/>
    <w:rsid w:val="0049084F"/>
    <w:rsid w:val="00495D83"/>
    <w:rsid w:val="0049677C"/>
    <w:rsid w:val="00496A29"/>
    <w:rsid w:val="00497EE2"/>
    <w:rsid w:val="004A00AB"/>
    <w:rsid w:val="004A1224"/>
    <w:rsid w:val="004A1650"/>
    <w:rsid w:val="004A19C8"/>
    <w:rsid w:val="004A1C55"/>
    <w:rsid w:val="004A1D96"/>
    <w:rsid w:val="004A1F62"/>
    <w:rsid w:val="004A2E56"/>
    <w:rsid w:val="004A36E1"/>
    <w:rsid w:val="004A6CFE"/>
    <w:rsid w:val="004A7F83"/>
    <w:rsid w:val="004B166C"/>
    <w:rsid w:val="004B298B"/>
    <w:rsid w:val="004B2A84"/>
    <w:rsid w:val="004B2DA6"/>
    <w:rsid w:val="004B3D61"/>
    <w:rsid w:val="004B526B"/>
    <w:rsid w:val="004B62CE"/>
    <w:rsid w:val="004B6DE5"/>
    <w:rsid w:val="004B76FA"/>
    <w:rsid w:val="004B7A17"/>
    <w:rsid w:val="004C4D4D"/>
    <w:rsid w:val="004C4E5C"/>
    <w:rsid w:val="004C5254"/>
    <w:rsid w:val="004C755A"/>
    <w:rsid w:val="004C7B7A"/>
    <w:rsid w:val="004C7DDD"/>
    <w:rsid w:val="004D1BE7"/>
    <w:rsid w:val="004D1ECC"/>
    <w:rsid w:val="004D1F6F"/>
    <w:rsid w:val="004D271B"/>
    <w:rsid w:val="004D322A"/>
    <w:rsid w:val="004D48FF"/>
    <w:rsid w:val="004D5A8F"/>
    <w:rsid w:val="004D70E8"/>
    <w:rsid w:val="004E1529"/>
    <w:rsid w:val="004E1CD6"/>
    <w:rsid w:val="004E43CF"/>
    <w:rsid w:val="004E4455"/>
    <w:rsid w:val="004E57EB"/>
    <w:rsid w:val="004E661A"/>
    <w:rsid w:val="004E798D"/>
    <w:rsid w:val="004F132B"/>
    <w:rsid w:val="004F2663"/>
    <w:rsid w:val="004F29B2"/>
    <w:rsid w:val="004F2CCF"/>
    <w:rsid w:val="004F2DFE"/>
    <w:rsid w:val="004F34CB"/>
    <w:rsid w:val="004F4FFB"/>
    <w:rsid w:val="004F7E55"/>
    <w:rsid w:val="00500CB2"/>
    <w:rsid w:val="005019A0"/>
    <w:rsid w:val="00503F9D"/>
    <w:rsid w:val="005042A2"/>
    <w:rsid w:val="00505834"/>
    <w:rsid w:val="00505E9D"/>
    <w:rsid w:val="00510EB0"/>
    <w:rsid w:val="00511527"/>
    <w:rsid w:val="00514044"/>
    <w:rsid w:val="00514693"/>
    <w:rsid w:val="0051632C"/>
    <w:rsid w:val="0051670B"/>
    <w:rsid w:val="00520AD9"/>
    <w:rsid w:val="00520BDE"/>
    <w:rsid w:val="0052116D"/>
    <w:rsid w:val="00523861"/>
    <w:rsid w:val="00523A04"/>
    <w:rsid w:val="00525AC1"/>
    <w:rsid w:val="00526A85"/>
    <w:rsid w:val="00527385"/>
    <w:rsid w:val="005276BB"/>
    <w:rsid w:val="005311C2"/>
    <w:rsid w:val="00531812"/>
    <w:rsid w:val="00531BE9"/>
    <w:rsid w:val="00532ABE"/>
    <w:rsid w:val="0053461C"/>
    <w:rsid w:val="005349A0"/>
    <w:rsid w:val="00536ABA"/>
    <w:rsid w:val="00537FD4"/>
    <w:rsid w:val="00540BDF"/>
    <w:rsid w:val="00541FA2"/>
    <w:rsid w:val="005438A8"/>
    <w:rsid w:val="00546E52"/>
    <w:rsid w:val="00547068"/>
    <w:rsid w:val="00547A55"/>
    <w:rsid w:val="005533CB"/>
    <w:rsid w:val="0055444E"/>
    <w:rsid w:val="005555E5"/>
    <w:rsid w:val="00556E65"/>
    <w:rsid w:val="00561A00"/>
    <w:rsid w:val="0056372B"/>
    <w:rsid w:val="0056383C"/>
    <w:rsid w:val="00565508"/>
    <w:rsid w:val="00565E70"/>
    <w:rsid w:val="005708F7"/>
    <w:rsid w:val="00570D3C"/>
    <w:rsid w:val="00572465"/>
    <w:rsid w:val="00575004"/>
    <w:rsid w:val="005756D2"/>
    <w:rsid w:val="00576CA1"/>
    <w:rsid w:val="005800D0"/>
    <w:rsid w:val="0058224C"/>
    <w:rsid w:val="00582F25"/>
    <w:rsid w:val="00583450"/>
    <w:rsid w:val="0058406C"/>
    <w:rsid w:val="00585478"/>
    <w:rsid w:val="005923C8"/>
    <w:rsid w:val="0059368A"/>
    <w:rsid w:val="0059385B"/>
    <w:rsid w:val="00595848"/>
    <w:rsid w:val="00597B54"/>
    <w:rsid w:val="005A3029"/>
    <w:rsid w:val="005A3490"/>
    <w:rsid w:val="005A378F"/>
    <w:rsid w:val="005A46A6"/>
    <w:rsid w:val="005A6171"/>
    <w:rsid w:val="005A6B86"/>
    <w:rsid w:val="005A6E62"/>
    <w:rsid w:val="005B11B9"/>
    <w:rsid w:val="005B12E0"/>
    <w:rsid w:val="005B4800"/>
    <w:rsid w:val="005B4CCF"/>
    <w:rsid w:val="005B4F31"/>
    <w:rsid w:val="005B50A0"/>
    <w:rsid w:val="005B7622"/>
    <w:rsid w:val="005C1302"/>
    <w:rsid w:val="005C2E6E"/>
    <w:rsid w:val="005C6D11"/>
    <w:rsid w:val="005C74B5"/>
    <w:rsid w:val="005D0224"/>
    <w:rsid w:val="005D19E4"/>
    <w:rsid w:val="005D1A16"/>
    <w:rsid w:val="005D3404"/>
    <w:rsid w:val="005D349A"/>
    <w:rsid w:val="005D34FC"/>
    <w:rsid w:val="005D4929"/>
    <w:rsid w:val="005D522D"/>
    <w:rsid w:val="005D55C3"/>
    <w:rsid w:val="005F0BFB"/>
    <w:rsid w:val="005F0C74"/>
    <w:rsid w:val="005F32A3"/>
    <w:rsid w:val="005F4651"/>
    <w:rsid w:val="005F5411"/>
    <w:rsid w:val="005F5865"/>
    <w:rsid w:val="005F5A2E"/>
    <w:rsid w:val="006075CB"/>
    <w:rsid w:val="00607F16"/>
    <w:rsid w:val="00610DEC"/>
    <w:rsid w:val="006114B7"/>
    <w:rsid w:val="00612656"/>
    <w:rsid w:val="00612DD6"/>
    <w:rsid w:val="00615047"/>
    <w:rsid w:val="006152EA"/>
    <w:rsid w:val="00615AD3"/>
    <w:rsid w:val="00617DA8"/>
    <w:rsid w:val="00617DBF"/>
    <w:rsid w:val="00617E03"/>
    <w:rsid w:val="00620704"/>
    <w:rsid w:val="006207F3"/>
    <w:rsid w:val="006215F2"/>
    <w:rsid w:val="00622188"/>
    <w:rsid w:val="00622391"/>
    <w:rsid w:val="00624E28"/>
    <w:rsid w:val="00626907"/>
    <w:rsid w:val="006273D4"/>
    <w:rsid w:val="0063122F"/>
    <w:rsid w:val="00633075"/>
    <w:rsid w:val="006333C4"/>
    <w:rsid w:val="00634539"/>
    <w:rsid w:val="0063609F"/>
    <w:rsid w:val="006374B8"/>
    <w:rsid w:val="006414D7"/>
    <w:rsid w:val="00641B1B"/>
    <w:rsid w:val="006432F2"/>
    <w:rsid w:val="00643ED8"/>
    <w:rsid w:val="0065095D"/>
    <w:rsid w:val="00651924"/>
    <w:rsid w:val="006556F7"/>
    <w:rsid w:val="00656302"/>
    <w:rsid w:val="00657FB2"/>
    <w:rsid w:val="00663030"/>
    <w:rsid w:val="00663D9D"/>
    <w:rsid w:val="006644D4"/>
    <w:rsid w:val="00664D90"/>
    <w:rsid w:val="00666E9F"/>
    <w:rsid w:val="006671C6"/>
    <w:rsid w:val="0066775F"/>
    <w:rsid w:val="00670F52"/>
    <w:rsid w:val="0067272D"/>
    <w:rsid w:val="00673DB9"/>
    <w:rsid w:val="006770C8"/>
    <w:rsid w:val="0067734B"/>
    <w:rsid w:val="00677BBD"/>
    <w:rsid w:val="00680C6F"/>
    <w:rsid w:val="00680D13"/>
    <w:rsid w:val="00682EA8"/>
    <w:rsid w:val="00683593"/>
    <w:rsid w:val="00683FC5"/>
    <w:rsid w:val="006849E8"/>
    <w:rsid w:val="006855D9"/>
    <w:rsid w:val="0068683B"/>
    <w:rsid w:val="00686E4A"/>
    <w:rsid w:val="00686EE9"/>
    <w:rsid w:val="00687FC4"/>
    <w:rsid w:val="0069020F"/>
    <w:rsid w:val="006904E0"/>
    <w:rsid w:val="006911BE"/>
    <w:rsid w:val="00691B06"/>
    <w:rsid w:val="00695C42"/>
    <w:rsid w:val="00696623"/>
    <w:rsid w:val="00697F19"/>
    <w:rsid w:val="006A0CCF"/>
    <w:rsid w:val="006A0E5C"/>
    <w:rsid w:val="006A1A8F"/>
    <w:rsid w:val="006A1EC3"/>
    <w:rsid w:val="006A28B0"/>
    <w:rsid w:val="006A45CD"/>
    <w:rsid w:val="006A4668"/>
    <w:rsid w:val="006A46D8"/>
    <w:rsid w:val="006A52D2"/>
    <w:rsid w:val="006B0A26"/>
    <w:rsid w:val="006B1ADB"/>
    <w:rsid w:val="006B2A44"/>
    <w:rsid w:val="006B3175"/>
    <w:rsid w:val="006B4BD7"/>
    <w:rsid w:val="006C04FF"/>
    <w:rsid w:val="006C2F08"/>
    <w:rsid w:val="006C3547"/>
    <w:rsid w:val="006C55E7"/>
    <w:rsid w:val="006C6F4B"/>
    <w:rsid w:val="006C76B0"/>
    <w:rsid w:val="006D17E0"/>
    <w:rsid w:val="006D2EFB"/>
    <w:rsid w:val="006D403C"/>
    <w:rsid w:val="006D5A8B"/>
    <w:rsid w:val="006D6883"/>
    <w:rsid w:val="006D7329"/>
    <w:rsid w:val="006D79F3"/>
    <w:rsid w:val="006E01DC"/>
    <w:rsid w:val="006E31A2"/>
    <w:rsid w:val="006E330C"/>
    <w:rsid w:val="006E58A8"/>
    <w:rsid w:val="006E75F3"/>
    <w:rsid w:val="006F1021"/>
    <w:rsid w:val="006F12EA"/>
    <w:rsid w:val="006F20EA"/>
    <w:rsid w:val="006F32C6"/>
    <w:rsid w:val="006F4606"/>
    <w:rsid w:val="006F506C"/>
    <w:rsid w:val="006F55AC"/>
    <w:rsid w:val="006F5BD1"/>
    <w:rsid w:val="006F79B0"/>
    <w:rsid w:val="00700635"/>
    <w:rsid w:val="00704183"/>
    <w:rsid w:val="00704234"/>
    <w:rsid w:val="00705732"/>
    <w:rsid w:val="007060AF"/>
    <w:rsid w:val="00707FE3"/>
    <w:rsid w:val="00711C9B"/>
    <w:rsid w:val="0071241F"/>
    <w:rsid w:val="00712EE2"/>
    <w:rsid w:val="007165B2"/>
    <w:rsid w:val="0072001F"/>
    <w:rsid w:val="00725C6E"/>
    <w:rsid w:val="00727700"/>
    <w:rsid w:val="00727A6F"/>
    <w:rsid w:val="00727D0D"/>
    <w:rsid w:val="007314CC"/>
    <w:rsid w:val="007317C5"/>
    <w:rsid w:val="007325F4"/>
    <w:rsid w:val="00732CFA"/>
    <w:rsid w:val="00732EF1"/>
    <w:rsid w:val="00733BDA"/>
    <w:rsid w:val="007340F5"/>
    <w:rsid w:val="00734A17"/>
    <w:rsid w:val="00741A19"/>
    <w:rsid w:val="00741E65"/>
    <w:rsid w:val="00741E80"/>
    <w:rsid w:val="00742553"/>
    <w:rsid w:val="0074284C"/>
    <w:rsid w:val="00743A26"/>
    <w:rsid w:val="0074637E"/>
    <w:rsid w:val="00746C35"/>
    <w:rsid w:val="0074750D"/>
    <w:rsid w:val="00750F06"/>
    <w:rsid w:val="0075258F"/>
    <w:rsid w:val="007525B1"/>
    <w:rsid w:val="00754A50"/>
    <w:rsid w:val="00755BEA"/>
    <w:rsid w:val="007573AE"/>
    <w:rsid w:val="007606C5"/>
    <w:rsid w:val="00761094"/>
    <w:rsid w:val="00761285"/>
    <w:rsid w:val="00762161"/>
    <w:rsid w:val="007633AB"/>
    <w:rsid w:val="00765EA2"/>
    <w:rsid w:val="00766253"/>
    <w:rsid w:val="007665B2"/>
    <w:rsid w:val="007676C7"/>
    <w:rsid w:val="00770C9D"/>
    <w:rsid w:val="00772BA3"/>
    <w:rsid w:val="00773DF6"/>
    <w:rsid w:val="00774B7E"/>
    <w:rsid w:val="007764A3"/>
    <w:rsid w:val="007767FE"/>
    <w:rsid w:val="007772CF"/>
    <w:rsid w:val="0077742D"/>
    <w:rsid w:val="00780510"/>
    <w:rsid w:val="00781E05"/>
    <w:rsid w:val="007824F4"/>
    <w:rsid w:val="0078332D"/>
    <w:rsid w:val="007842CC"/>
    <w:rsid w:val="00784DD0"/>
    <w:rsid w:val="0078502D"/>
    <w:rsid w:val="00785CFC"/>
    <w:rsid w:val="00786286"/>
    <w:rsid w:val="00786D31"/>
    <w:rsid w:val="00787059"/>
    <w:rsid w:val="00787800"/>
    <w:rsid w:val="00790C74"/>
    <w:rsid w:val="00790FD4"/>
    <w:rsid w:val="0079193C"/>
    <w:rsid w:val="00792989"/>
    <w:rsid w:val="00793850"/>
    <w:rsid w:val="007953D0"/>
    <w:rsid w:val="00795F08"/>
    <w:rsid w:val="00797252"/>
    <w:rsid w:val="00797796"/>
    <w:rsid w:val="00797F70"/>
    <w:rsid w:val="007A36BA"/>
    <w:rsid w:val="007A4DB9"/>
    <w:rsid w:val="007A5E76"/>
    <w:rsid w:val="007B057D"/>
    <w:rsid w:val="007B0691"/>
    <w:rsid w:val="007B0A7B"/>
    <w:rsid w:val="007B1FC3"/>
    <w:rsid w:val="007B581A"/>
    <w:rsid w:val="007B68BC"/>
    <w:rsid w:val="007B71F6"/>
    <w:rsid w:val="007B7D47"/>
    <w:rsid w:val="007C05AB"/>
    <w:rsid w:val="007C3904"/>
    <w:rsid w:val="007C4CE7"/>
    <w:rsid w:val="007D2A0B"/>
    <w:rsid w:val="007D2C66"/>
    <w:rsid w:val="007D6B8C"/>
    <w:rsid w:val="007D6E8B"/>
    <w:rsid w:val="007D7A50"/>
    <w:rsid w:val="007D7C50"/>
    <w:rsid w:val="007E01EC"/>
    <w:rsid w:val="007E1323"/>
    <w:rsid w:val="007E2F4A"/>
    <w:rsid w:val="007E32D3"/>
    <w:rsid w:val="007E3DEC"/>
    <w:rsid w:val="007E6354"/>
    <w:rsid w:val="007E699C"/>
    <w:rsid w:val="007E6A11"/>
    <w:rsid w:val="007F06B0"/>
    <w:rsid w:val="007F0B84"/>
    <w:rsid w:val="007F38A3"/>
    <w:rsid w:val="007F519B"/>
    <w:rsid w:val="007F61C4"/>
    <w:rsid w:val="007F7819"/>
    <w:rsid w:val="007F7A91"/>
    <w:rsid w:val="00800816"/>
    <w:rsid w:val="00800C4B"/>
    <w:rsid w:val="00802078"/>
    <w:rsid w:val="008024A9"/>
    <w:rsid w:val="00802B99"/>
    <w:rsid w:val="008116B7"/>
    <w:rsid w:val="008116F6"/>
    <w:rsid w:val="0081259F"/>
    <w:rsid w:val="00812B37"/>
    <w:rsid w:val="00812E17"/>
    <w:rsid w:val="00812FA6"/>
    <w:rsid w:val="008143B4"/>
    <w:rsid w:val="00817C63"/>
    <w:rsid w:val="00820A5A"/>
    <w:rsid w:val="008217BF"/>
    <w:rsid w:val="00823AF7"/>
    <w:rsid w:val="00826242"/>
    <w:rsid w:val="00826E43"/>
    <w:rsid w:val="00827B02"/>
    <w:rsid w:val="0083018E"/>
    <w:rsid w:val="00831075"/>
    <w:rsid w:val="00832135"/>
    <w:rsid w:val="00834B2D"/>
    <w:rsid w:val="00835255"/>
    <w:rsid w:val="00837899"/>
    <w:rsid w:val="00840709"/>
    <w:rsid w:val="00842CE8"/>
    <w:rsid w:val="00843D41"/>
    <w:rsid w:val="0084403F"/>
    <w:rsid w:val="008441EA"/>
    <w:rsid w:val="00845757"/>
    <w:rsid w:val="00846088"/>
    <w:rsid w:val="0084653E"/>
    <w:rsid w:val="00846717"/>
    <w:rsid w:val="008500C3"/>
    <w:rsid w:val="008503A8"/>
    <w:rsid w:val="0085245B"/>
    <w:rsid w:val="00854F19"/>
    <w:rsid w:val="00856B7C"/>
    <w:rsid w:val="008571C6"/>
    <w:rsid w:val="00860904"/>
    <w:rsid w:val="00860E35"/>
    <w:rsid w:val="00865CA8"/>
    <w:rsid w:val="00866E6F"/>
    <w:rsid w:val="008720C7"/>
    <w:rsid w:val="0087224B"/>
    <w:rsid w:val="0087229A"/>
    <w:rsid w:val="00875DEC"/>
    <w:rsid w:val="00876605"/>
    <w:rsid w:val="0087676D"/>
    <w:rsid w:val="00876ACA"/>
    <w:rsid w:val="00876B46"/>
    <w:rsid w:val="00880F02"/>
    <w:rsid w:val="0088222C"/>
    <w:rsid w:val="00883181"/>
    <w:rsid w:val="0088413A"/>
    <w:rsid w:val="0088496A"/>
    <w:rsid w:val="00884A44"/>
    <w:rsid w:val="008860CA"/>
    <w:rsid w:val="0088618B"/>
    <w:rsid w:val="00887193"/>
    <w:rsid w:val="00890542"/>
    <w:rsid w:val="00891DFF"/>
    <w:rsid w:val="00894479"/>
    <w:rsid w:val="00895A4F"/>
    <w:rsid w:val="00896F4C"/>
    <w:rsid w:val="008A03DA"/>
    <w:rsid w:val="008A2E58"/>
    <w:rsid w:val="008A3535"/>
    <w:rsid w:val="008A358D"/>
    <w:rsid w:val="008A3C06"/>
    <w:rsid w:val="008A3DF3"/>
    <w:rsid w:val="008A4D80"/>
    <w:rsid w:val="008A4F2B"/>
    <w:rsid w:val="008A6AA4"/>
    <w:rsid w:val="008B048F"/>
    <w:rsid w:val="008B0AE2"/>
    <w:rsid w:val="008B0CEB"/>
    <w:rsid w:val="008B11B4"/>
    <w:rsid w:val="008B3242"/>
    <w:rsid w:val="008B4481"/>
    <w:rsid w:val="008B79EC"/>
    <w:rsid w:val="008C32E9"/>
    <w:rsid w:val="008C3E35"/>
    <w:rsid w:val="008C5F25"/>
    <w:rsid w:val="008C7756"/>
    <w:rsid w:val="008D0CEC"/>
    <w:rsid w:val="008D2066"/>
    <w:rsid w:val="008D3E85"/>
    <w:rsid w:val="008D53A0"/>
    <w:rsid w:val="008D7082"/>
    <w:rsid w:val="008D74DE"/>
    <w:rsid w:val="008E005B"/>
    <w:rsid w:val="008E0310"/>
    <w:rsid w:val="008E12B8"/>
    <w:rsid w:val="008E1F03"/>
    <w:rsid w:val="008E3D8B"/>
    <w:rsid w:val="008E47FE"/>
    <w:rsid w:val="008E4AF4"/>
    <w:rsid w:val="008E7524"/>
    <w:rsid w:val="008F0BBD"/>
    <w:rsid w:val="008F14C3"/>
    <w:rsid w:val="008F1F68"/>
    <w:rsid w:val="008F206F"/>
    <w:rsid w:val="008F3F43"/>
    <w:rsid w:val="008F50D5"/>
    <w:rsid w:val="008F64C0"/>
    <w:rsid w:val="008F6DD7"/>
    <w:rsid w:val="008F79FA"/>
    <w:rsid w:val="00900629"/>
    <w:rsid w:val="009006F5"/>
    <w:rsid w:val="00901FFE"/>
    <w:rsid w:val="00902C18"/>
    <w:rsid w:val="00903E35"/>
    <w:rsid w:val="00904B4D"/>
    <w:rsid w:val="00905BA7"/>
    <w:rsid w:val="0090699E"/>
    <w:rsid w:val="0091015F"/>
    <w:rsid w:val="009105C3"/>
    <w:rsid w:val="00911A05"/>
    <w:rsid w:val="00914071"/>
    <w:rsid w:val="00916401"/>
    <w:rsid w:val="00921734"/>
    <w:rsid w:val="009223E6"/>
    <w:rsid w:val="00922AAB"/>
    <w:rsid w:val="009232B6"/>
    <w:rsid w:val="00923B23"/>
    <w:rsid w:val="00924D35"/>
    <w:rsid w:val="00926295"/>
    <w:rsid w:val="00926AD3"/>
    <w:rsid w:val="00926D16"/>
    <w:rsid w:val="009307D2"/>
    <w:rsid w:val="00930D1F"/>
    <w:rsid w:val="00932215"/>
    <w:rsid w:val="00932881"/>
    <w:rsid w:val="00934A34"/>
    <w:rsid w:val="0093551E"/>
    <w:rsid w:val="00935A05"/>
    <w:rsid w:val="0093712F"/>
    <w:rsid w:val="00941081"/>
    <w:rsid w:val="009419CB"/>
    <w:rsid w:val="00941E04"/>
    <w:rsid w:val="00942FAD"/>
    <w:rsid w:val="0094344C"/>
    <w:rsid w:val="0094484E"/>
    <w:rsid w:val="0094501B"/>
    <w:rsid w:val="0094523E"/>
    <w:rsid w:val="00947054"/>
    <w:rsid w:val="009472A7"/>
    <w:rsid w:val="009501EE"/>
    <w:rsid w:val="00952E11"/>
    <w:rsid w:val="00953065"/>
    <w:rsid w:val="009531FF"/>
    <w:rsid w:val="00953CFD"/>
    <w:rsid w:val="009607CE"/>
    <w:rsid w:val="0096185A"/>
    <w:rsid w:val="00962E08"/>
    <w:rsid w:val="009637EB"/>
    <w:rsid w:val="009641CA"/>
    <w:rsid w:val="00965189"/>
    <w:rsid w:val="0096532D"/>
    <w:rsid w:val="00966E6B"/>
    <w:rsid w:val="00967EB4"/>
    <w:rsid w:val="00967F4D"/>
    <w:rsid w:val="00967FD1"/>
    <w:rsid w:val="00970C5A"/>
    <w:rsid w:val="009728E7"/>
    <w:rsid w:val="00973B44"/>
    <w:rsid w:val="00974308"/>
    <w:rsid w:val="00974F7E"/>
    <w:rsid w:val="00975019"/>
    <w:rsid w:val="0097598F"/>
    <w:rsid w:val="009803A0"/>
    <w:rsid w:val="009831C4"/>
    <w:rsid w:val="00983687"/>
    <w:rsid w:val="009873CE"/>
    <w:rsid w:val="0098776E"/>
    <w:rsid w:val="00990D64"/>
    <w:rsid w:val="00991E3E"/>
    <w:rsid w:val="0099290E"/>
    <w:rsid w:val="00993ADE"/>
    <w:rsid w:val="0099537A"/>
    <w:rsid w:val="00995655"/>
    <w:rsid w:val="0099592B"/>
    <w:rsid w:val="00995C3A"/>
    <w:rsid w:val="009960BC"/>
    <w:rsid w:val="00996899"/>
    <w:rsid w:val="00996D1B"/>
    <w:rsid w:val="009978E5"/>
    <w:rsid w:val="009A010E"/>
    <w:rsid w:val="009A0E02"/>
    <w:rsid w:val="009A2C6F"/>
    <w:rsid w:val="009A3091"/>
    <w:rsid w:val="009A30D7"/>
    <w:rsid w:val="009A3C98"/>
    <w:rsid w:val="009A4486"/>
    <w:rsid w:val="009A4659"/>
    <w:rsid w:val="009A58F4"/>
    <w:rsid w:val="009A6349"/>
    <w:rsid w:val="009B3B91"/>
    <w:rsid w:val="009B469E"/>
    <w:rsid w:val="009B4E7F"/>
    <w:rsid w:val="009B765C"/>
    <w:rsid w:val="009B7BD3"/>
    <w:rsid w:val="009C0106"/>
    <w:rsid w:val="009C202B"/>
    <w:rsid w:val="009C4F07"/>
    <w:rsid w:val="009C6200"/>
    <w:rsid w:val="009D0110"/>
    <w:rsid w:val="009D0D07"/>
    <w:rsid w:val="009D4CE7"/>
    <w:rsid w:val="009E13AF"/>
    <w:rsid w:val="009E1E1B"/>
    <w:rsid w:val="009E2469"/>
    <w:rsid w:val="009E33E0"/>
    <w:rsid w:val="009E36BC"/>
    <w:rsid w:val="009E4473"/>
    <w:rsid w:val="009E68E4"/>
    <w:rsid w:val="009E6C46"/>
    <w:rsid w:val="009F1CD0"/>
    <w:rsid w:val="009F34CD"/>
    <w:rsid w:val="009F4608"/>
    <w:rsid w:val="009F4D66"/>
    <w:rsid w:val="009F4F85"/>
    <w:rsid w:val="009F5CE5"/>
    <w:rsid w:val="009F6AC5"/>
    <w:rsid w:val="009F6D83"/>
    <w:rsid w:val="009F77F0"/>
    <w:rsid w:val="009F7B4F"/>
    <w:rsid w:val="00A00353"/>
    <w:rsid w:val="00A005B6"/>
    <w:rsid w:val="00A00962"/>
    <w:rsid w:val="00A00C8C"/>
    <w:rsid w:val="00A02835"/>
    <w:rsid w:val="00A02E6E"/>
    <w:rsid w:val="00A05174"/>
    <w:rsid w:val="00A05F8D"/>
    <w:rsid w:val="00A068DA"/>
    <w:rsid w:val="00A07368"/>
    <w:rsid w:val="00A10142"/>
    <w:rsid w:val="00A101C4"/>
    <w:rsid w:val="00A108C1"/>
    <w:rsid w:val="00A15388"/>
    <w:rsid w:val="00A15682"/>
    <w:rsid w:val="00A16B85"/>
    <w:rsid w:val="00A178FF"/>
    <w:rsid w:val="00A17A38"/>
    <w:rsid w:val="00A22FCE"/>
    <w:rsid w:val="00A23E3E"/>
    <w:rsid w:val="00A245EA"/>
    <w:rsid w:val="00A32560"/>
    <w:rsid w:val="00A32C94"/>
    <w:rsid w:val="00A33FEB"/>
    <w:rsid w:val="00A340D3"/>
    <w:rsid w:val="00A37E23"/>
    <w:rsid w:val="00A40744"/>
    <w:rsid w:val="00A40D8E"/>
    <w:rsid w:val="00A4360A"/>
    <w:rsid w:val="00A47F57"/>
    <w:rsid w:val="00A5223C"/>
    <w:rsid w:val="00A532F5"/>
    <w:rsid w:val="00A53849"/>
    <w:rsid w:val="00A5645C"/>
    <w:rsid w:val="00A56BDA"/>
    <w:rsid w:val="00A56CD0"/>
    <w:rsid w:val="00A61980"/>
    <w:rsid w:val="00A62A0B"/>
    <w:rsid w:val="00A64EE7"/>
    <w:rsid w:val="00A65E2A"/>
    <w:rsid w:val="00A66436"/>
    <w:rsid w:val="00A70DDD"/>
    <w:rsid w:val="00A7165D"/>
    <w:rsid w:val="00A72C42"/>
    <w:rsid w:val="00A7382C"/>
    <w:rsid w:val="00A75FDF"/>
    <w:rsid w:val="00A77545"/>
    <w:rsid w:val="00A8013A"/>
    <w:rsid w:val="00A8110F"/>
    <w:rsid w:val="00A83DBC"/>
    <w:rsid w:val="00A84F33"/>
    <w:rsid w:val="00A85F62"/>
    <w:rsid w:val="00A87999"/>
    <w:rsid w:val="00A913CE"/>
    <w:rsid w:val="00A922F4"/>
    <w:rsid w:val="00A95918"/>
    <w:rsid w:val="00A96701"/>
    <w:rsid w:val="00AA3302"/>
    <w:rsid w:val="00AA3BC3"/>
    <w:rsid w:val="00AA5FB4"/>
    <w:rsid w:val="00AA61FD"/>
    <w:rsid w:val="00AA6C62"/>
    <w:rsid w:val="00AA7686"/>
    <w:rsid w:val="00AB08FC"/>
    <w:rsid w:val="00AB2484"/>
    <w:rsid w:val="00AB2A05"/>
    <w:rsid w:val="00AB32A3"/>
    <w:rsid w:val="00AB39F9"/>
    <w:rsid w:val="00AB40AF"/>
    <w:rsid w:val="00AB4AD1"/>
    <w:rsid w:val="00AB68EC"/>
    <w:rsid w:val="00AB719C"/>
    <w:rsid w:val="00AB734C"/>
    <w:rsid w:val="00AC097E"/>
    <w:rsid w:val="00AC2ABE"/>
    <w:rsid w:val="00AC36C0"/>
    <w:rsid w:val="00AC5792"/>
    <w:rsid w:val="00AC7522"/>
    <w:rsid w:val="00AC784D"/>
    <w:rsid w:val="00AC78C9"/>
    <w:rsid w:val="00AD018C"/>
    <w:rsid w:val="00AD2D49"/>
    <w:rsid w:val="00AD40B6"/>
    <w:rsid w:val="00AD5342"/>
    <w:rsid w:val="00AE110B"/>
    <w:rsid w:val="00AE2874"/>
    <w:rsid w:val="00AE34C7"/>
    <w:rsid w:val="00AE3E90"/>
    <w:rsid w:val="00AE4AB3"/>
    <w:rsid w:val="00AE4F34"/>
    <w:rsid w:val="00AE4FF5"/>
    <w:rsid w:val="00AE70EE"/>
    <w:rsid w:val="00AE7772"/>
    <w:rsid w:val="00AE7BA1"/>
    <w:rsid w:val="00AF0CB4"/>
    <w:rsid w:val="00AF12F9"/>
    <w:rsid w:val="00AF24D8"/>
    <w:rsid w:val="00AF3072"/>
    <w:rsid w:val="00AF38F8"/>
    <w:rsid w:val="00AF7617"/>
    <w:rsid w:val="00AF7904"/>
    <w:rsid w:val="00B00A61"/>
    <w:rsid w:val="00B01BE9"/>
    <w:rsid w:val="00B05141"/>
    <w:rsid w:val="00B06DA3"/>
    <w:rsid w:val="00B06FFC"/>
    <w:rsid w:val="00B07F7E"/>
    <w:rsid w:val="00B12667"/>
    <w:rsid w:val="00B16D79"/>
    <w:rsid w:val="00B1795C"/>
    <w:rsid w:val="00B17C7F"/>
    <w:rsid w:val="00B217E3"/>
    <w:rsid w:val="00B2542C"/>
    <w:rsid w:val="00B26101"/>
    <w:rsid w:val="00B27ACF"/>
    <w:rsid w:val="00B30842"/>
    <w:rsid w:val="00B31C55"/>
    <w:rsid w:val="00B33435"/>
    <w:rsid w:val="00B3346C"/>
    <w:rsid w:val="00B3509C"/>
    <w:rsid w:val="00B356E5"/>
    <w:rsid w:val="00B410FB"/>
    <w:rsid w:val="00B41F71"/>
    <w:rsid w:val="00B425B9"/>
    <w:rsid w:val="00B43ACB"/>
    <w:rsid w:val="00B4506C"/>
    <w:rsid w:val="00B45C75"/>
    <w:rsid w:val="00B45D7A"/>
    <w:rsid w:val="00B4743B"/>
    <w:rsid w:val="00B51388"/>
    <w:rsid w:val="00B51EBE"/>
    <w:rsid w:val="00B52676"/>
    <w:rsid w:val="00B52FA3"/>
    <w:rsid w:val="00B53931"/>
    <w:rsid w:val="00B53CA4"/>
    <w:rsid w:val="00B5471B"/>
    <w:rsid w:val="00B557AE"/>
    <w:rsid w:val="00B57604"/>
    <w:rsid w:val="00B57711"/>
    <w:rsid w:val="00B604EB"/>
    <w:rsid w:val="00B60EEE"/>
    <w:rsid w:val="00B6144C"/>
    <w:rsid w:val="00B62B97"/>
    <w:rsid w:val="00B630A5"/>
    <w:rsid w:val="00B655CB"/>
    <w:rsid w:val="00B667DF"/>
    <w:rsid w:val="00B66A8A"/>
    <w:rsid w:val="00B66DAE"/>
    <w:rsid w:val="00B67934"/>
    <w:rsid w:val="00B7202D"/>
    <w:rsid w:val="00B7249F"/>
    <w:rsid w:val="00B725A0"/>
    <w:rsid w:val="00B73E31"/>
    <w:rsid w:val="00B74935"/>
    <w:rsid w:val="00B74C2E"/>
    <w:rsid w:val="00B76447"/>
    <w:rsid w:val="00B7775D"/>
    <w:rsid w:val="00B876C8"/>
    <w:rsid w:val="00B87E10"/>
    <w:rsid w:val="00B92389"/>
    <w:rsid w:val="00B92E9F"/>
    <w:rsid w:val="00B931DC"/>
    <w:rsid w:val="00B958A0"/>
    <w:rsid w:val="00BA05DF"/>
    <w:rsid w:val="00BA1031"/>
    <w:rsid w:val="00BA118D"/>
    <w:rsid w:val="00BA1DC6"/>
    <w:rsid w:val="00BA2E24"/>
    <w:rsid w:val="00BA392A"/>
    <w:rsid w:val="00BA41B2"/>
    <w:rsid w:val="00BA7040"/>
    <w:rsid w:val="00BA7223"/>
    <w:rsid w:val="00BB2E7E"/>
    <w:rsid w:val="00BB2F91"/>
    <w:rsid w:val="00BB39AF"/>
    <w:rsid w:val="00BB701E"/>
    <w:rsid w:val="00BC2B80"/>
    <w:rsid w:val="00BC36A5"/>
    <w:rsid w:val="00BC4D8D"/>
    <w:rsid w:val="00BC58A1"/>
    <w:rsid w:val="00BC5C02"/>
    <w:rsid w:val="00BD043D"/>
    <w:rsid w:val="00BD085B"/>
    <w:rsid w:val="00BD0E1A"/>
    <w:rsid w:val="00BD1E04"/>
    <w:rsid w:val="00BD49EB"/>
    <w:rsid w:val="00BD571A"/>
    <w:rsid w:val="00BD64AA"/>
    <w:rsid w:val="00BD7E94"/>
    <w:rsid w:val="00BE445A"/>
    <w:rsid w:val="00BE44FF"/>
    <w:rsid w:val="00BE57A6"/>
    <w:rsid w:val="00BE6BF2"/>
    <w:rsid w:val="00BE795A"/>
    <w:rsid w:val="00BF0B1C"/>
    <w:rsid w:val="00BF0C3F"/>
    <w:rsid w:val="00BF14B3"/>
    <w:rsid w:val="00BF2644"/>
    <w:rsid w:val="00BF4A96"/>
    <w:rsid w:val="00BF4CB4"/>
    <w:rsid w:val="00BF6690"/>
    <w:rsid w:val="00BF6BA7"/>
    <w:rsid w:val="00BF6C33"/>
    <w:rsid w:val="00BF6D0C"/>
    <w:rsid w:val="00BF6F7C"/>
    <w:rsid w:val="00C00848"/>
    <w:rsid w:val="00C011BA"/>
    <w:rsid w:val="00C0121A"/>
    <w:rsid w:val="00C103EB"/>
    <w:rsid w:val="00C12D81"/>
    <w:rsid w:val="00C13D8D"/>
    <w:rsid w:val="00C1413E"/>
    <w:rsid w:val="00C15458"/>
    <w:rsid w:val="00C15B6B"/>
    <w:rsid w:val="00C169ED"/>
    <w:rsid w:val="00C17448"/>
    <w:rsid w:val="00C20312"/>
    <w:rsid w:val="00C22FA0"/>
    <w:rsid w:val="00C2363B"/>
    <w:rsid w:val="00C2569A"/>
    <w:rsid w:val="00C2588F"/>
    <w:rsid w:val="00C26C2A"/>
    <w:rsid w:val="00C30102"/>
    <w:rsid w:val="00C31310"/>
    <w:rsid w:val="00C318B7"/>
    <w:rsid w:val="00C3363E"/>
    <w:rsid w:val="00C3389B"/>
    <w:rsid w:val="00C35CE8"/>
    <w:rsid w:val="00C35D75"/>
    <w:rsid w:val="00C3639A"/>
    <w:rsid w:val="00C37620"/>
    <w:rsid w:val="00C37B68"/>
    <w:rsid w:val="00C37C18"/>
    <w:rsid w:val="00C425F7"/>
    <w:rsid w:val="00C45C82"/>
    <w:rsid w:val="00C51808"/>
    <w:rsid w:val="00C53308"/>
    <w:rsid w:val="00C5368C"/>
    <w:rsid w:val="00C5485C"/>
    <w:rsid w:val="00C6060F"/>
    <w:rsid w:val="00C60825"/>
    <w:rsid w:val="00C6166B"/>
    <w:rsid w:val="00C61DDC"/>
    <w:rsid w:val="00C64D7B"/>
    <w:rsid w:val="00C661AA"/>
    <w:rsid w:val="00C665F6"/>
    <w:rsid w:val="00C66773"/>
    <w:rsid w:val="00C678C5"/>
    <w:rsid w:val="00C67D9A"/>
    <w:rsid w:val="00C7051F"/>
    <w:rsid w:val="00C71549"/>
    <w:rsid w:val="00C72718"/>
    <w:rsid w:val="00C72E50"/>
    <w:rsid w:val="00C748C1"/>
    <w:rsid w:val="00C749C1"/>
    <w:rsid w:val="00C769BA"/>
    <w:rsid w:val="00C7710E"/>
    <w:rsid w:val="00C77533"/>
    <w:rsid w:val="00C77E51"/>
    <w:rsid w:val="00C77F28"/>
    <w:rsid w:val="00C80AE4"/>
    <w:rsid w:val="00C81ADD"/>
    <w:rsid w:val="00C81C57"/>
    <w:rsid w:val="00C822AB"/>
    <w:rsid w:val="00C91098"/>
    <w:rsid w:val="00C91D69"/>
    <w:rsid w:val="00C923ED"/>
    <w:rsid w:val="00C928FB"/>
    <w:rsid w:val="00C934EE"/>
    <w:rsid w:val="00C953C7"/>
    <w:rsid w:val="00C97B2F"/>
    <w:rsid w:val="00CA0554"/>
    <w:rsid w:val="00CA1558"/>
    <w:rsid w:val="00CA1BC7"/>
    <w:rsid w:val="00CA2689"/>
    <w:rsid w:val="00CA422B"/>
    <w:rsid w:val="00CA4C0D"/>
    <w:rsid w:val="00CA5799"/>
    <w:rsid w:val="00CA6654"/>
    <w:rsid w:val="00CA6DD6"/>
    <w:rsid w:val="00CA6F09"/>
    <w:rsid w:val="00CA6F7F"/>
    <w:rsid w:val="00CA7A7B"/>
    <w:rsid w:val="00CA7C72"/>
    <w:rsid w:val="00CB252D"/>
    <w:rsid w:val="00CB6F2B"/>
    <w:rsid w:val="00CB7703"/>
    <w:rsid w:val="00CB7C98"/>
    <w:rsid w:val="00CC1F10"/>
    <w:rsid w:val="00CC2284"/>
    <w:rsid w:val="00CC2B14"/>
    <w:rsid w:val="00CC2DC8"/>
    <w:rsid w:val="00CC2F76"/>
    <w:rsid w:val="00CC42B7"/>
    <w:rsid w:val="00CC46A5"/>
    <w:rsid w:val="00CC5275"/>
    <w:rsid w:val="00CC659E"/>
    <w:rsid w:val="00CC71BA"/>
    <w:rsid w:val="00CC7EB1"/>
    <w:rsid w:val="00CD15CB"/>
    <w:rsid w:val="00CD15CE"/>
    <w:rsid w:val="00CD1AE4"/>
    <w:rsid w:val="00CD1B5F"/>
    <w:rsid w:val="00CD2574"/>
    <w:rsid w:val="00CD26FC"/>
    <w:rsid w:val="00CD300B"/>
    <w:rsid w:val="00CD65AF"/>
    <w:rsid w:val="00CD6AC2"/>
    <w:rsid w:val="00CD7AEB"/>
    <w:rsid w:val="00CD7D08"/>
    <w:rsid w:val="00CE0172"/>
    <w:rsid w:val="00CE0EB8"/>
    <w:rsid w:val="00CE1BED"/>
    <w:rsid w:val="00CE2924"/>
    <w:rsid w:val="00CE2A55"/>
    <w:rsid w:val="00CE75A6"/>
    <w:rsid w:val="00CE7FD4"/>
    <w:rsid w:val="00CF115D"/>
    <w:rsid w:val="00CF124B"/>
    <w:rsid w:val="00CF2194"/>
    <w:rsid w:val="00CF27F6"/>
    <w:rsid w:val="00CF44C3"/>
    <w:rsid w:val="00CF5FD8"/>
    <w:rsid w:val="00D00568"/>
    <w:rsid w:val="00D00F48"/>
    <w:rsid w:val="00D04FAC"/>
    <w:rsid w:val="00D05CB0"/>
    <w:rsid w:val="00D061D2"/>
    <w:rsid w:val="00D074D4"/>
    <w:rsid w:val="00D07795"/>
    <w:rsid w:val="00D107C8"/>
    <w:rsid w:val="00D1258B"/>
    <w:rsid w:val="00D139C4"/>
    <w:rsid w:val="00D14974"/>
    <w:rsid w:val="00D1560A"/>
    <w:rsid w:val="00D157AA"/>
    <w:rsid w:val="00D2065A"/>
    <w:rsid w:val="00D207DB"/>
    <w:rsid w:val="00D21601"/>
    <w:rsid w:val="00D2323B"/>
    <w:rsid w:val="00D249E0"/>
    <w:rsid w:val="00D24E1E"/>
    <w:rsid w:val="00D27D8B"/>
    <w:rsid w:val="00D307A2"/>
    <w:rsid w:val="00D30833"/>
    <w:rsid w:val="00D33B24"/>
    <w:rsid w:val="00D342EE"/>
    <w:rsid w:val="00D35A9A"/>
    <w:rsid w:val="00D361DA"/>
    <w:rsid w:val="00D3625E"/>
    <w:rsid w:val="00D36CE3"/>
    <w:rsid w:val="00D37204"/>
    <w:rsid w:val="00D40BD6"/>
    <w:rsid w:val="00D450B2"/>
    <w:rsid w:val="00D46EF9"/>
    <w:rsid w:val="00D502EF"/>
    <w:rsid w:val="00D5044D"/>
    <w:rsid w:val="00D5075C"/>
    <w:rsid w:val="00D50CA5"/>
    <w:rsid w:val="00D56EA3"/>
    <w:rsid w:val="00D574BB"/>
    <w:rsid w:val="00D61F79"/>
    <w:rsid w:val="00D6305B"/>
    <w:rsid w:val="00D63A99"/>
    <w:rsid w:val="00D64CA5"/>
    <w:rsid w:val="00D6524D"/>
    <w:rsid w:val="00D659BC"/>
    <w:rsid w:val="00D66E2C"/>
    <w:rsid w:val="00D71484"/>
    <w:rsid w:val="00D71ECF"/>
    <w:rsid w:val="00D71FF8"/>
    <w:rsid w:val="00D72167"/>
    <w:rsid w:val="00D724B4"/>
    <w:rsid w:val="00D72A0C"/>
    <w:rsid w:val="00D73339"/>
    <w:rsid w:val="00D7341C"/>
    <w:rsid w:val="00D7584C"/>
    <w:rsid w:val="00D75AB5"/>
    <w:rsid w:val="00D76430"/>
    <w:rsid w:val="00D76469"/>
    <w:rsid w:val="00D7679A"/>
    <w:rsid w:val="00D82B63"/>
    <w:rsid w:val="00D83B12"/>
    <w:rsid w:val="00D844BF"/>
    <w:rsid w:val="00D85473"/>
    <w:rsid w:val="00D85897"/>
    <w:rsid w:val="00D872EC"/>
    <w:rsid w:val="00D9016A"/>
    <w:rsid w:val="00D901D7"/>
    <w:rsid w:val="00D9023B"/>
    <w:rsid w:val="00D90701"/>
    <w:rsid w:val="00D90E4B"/>
    <w:rsid w:val="00D912E6"/>
    <w:rsid w:val="00D91776"/>
    <w:rsid w:val="00D91E3C"/>
    <w:rsid w:val="00D925EF"/>
    <w:rsid w:val="00D9284A"/>
    <w:rsid w:val="00D92957"/>
    <w:rsid w:val="00D9449E"/>
    <w:rsid w:val="00D97399"/>
    <w:rsid w:val="00D97624"/>
    <w:rsid w:val="00DA075F"/>
    <w:rsid w:val="00DA0F61"/>
    <w:rsid w:val="00DA3504"/>
    <w:rsid w:val="00DA3D99"/>
    <w:rsid w:val="00DA53BC"/>
    <w:rsid w:val="00DA53C8"/>
    <w:rsid w:val="00DA7D65"/>
    <w:rsid w:val="00DB0CA4"/>
    <w:rsid w:val="00DB2B18"/>
    <w:rsid w:val="00DB6FF6"/>
    <w:rsid w:val="00DC59E1"/>
    <w:rsid w:val="00DD1063"/>
    <w:rsid w:val="00DD1414"/>
    <w:rsid w:val="00DD2975"/>
    <w:rsid w:val="00DD4B0D"/>
    <w:rsid w:val="00DD7997"/>
    <w:rsid w:val="00DE2BA9"/>
    <w:rsid w:val="00DE3768"/>
    <w:rsid w:val="00DE3856"/>
    <w:rsid w:val="00DE5188"/>
    <w:rsid w:val="00DE6017"/>
    <w:rsid w:val="00DE63C9"/>
    <w:rsid w:val="00DE66DD"/>
    <w:rsid w:val="00DF0991"/>
    <w:rsid w:val="00DF370C"/>
    <w:rsid w:val="00DF53BA"/>
    <w:rsid w:val="00E00E11"/>
    <w:rsid w:val="00E00FAB"/>
    <w:rsid w:val="00E01D43"/>
    <w:rsid w:val="00E07512"/>
    <w:rsid w:val="00E10341"/>
    <w:rsid w:val="00E10BCD"/>
    <w:rsid w:val="00E12385"/>
    <w:rsid w:val="00E130F5"/>
    <w:rsid w:val="00E149CF"/>
    <w:rsid w:val="00E1568D"/>
    <w:rsid w:val="00E15F7C"/>
    <w:rsid w:val="00E16A79"/>
    <w:rsid w:val="00E17309"/>
    <w:rsid w:val="00E200CC"/>
    <w:rsid w:val="00E210D0"/>
    <w:rsid w:val="00E21A2B"/>
    <w:rsid w:val="00E22ECF"/>
    <w:rsid w:val="00E231FA"/>
    <w:rsid w:val="00E2494B"/>
    <w:rsid w:val="00E27065"/>
    <w:rsid w:val="00E308EE"/>
    <w:rsid w:val="00E31C27"/>
    <w:rsid w:val="00E334E7"/>
    <w:rsid w:val="00E3409B"/>
    <w:rsid w:val="00E37531"/>
    <w:rsid w:val="00E42816"/>
    <w:rsid w:val="00E4375E"/>
    <w:rsid w:val="00E43A75"/>
    <w:rsid w:val="00E44980"/>
    <w:rsid w:val="00E4531C"/>
    <w:rsid w:val="00E46691"/>
    <w:rsid w:val="00E46E67"/>
    <w:rsid w:val="00E53D75"/>
    <w:rsid w:val="00E54C26"/>
    <w:rsid w:val="00E611C9"/>
    <w:rsid w:val="00E614E7"/>
    <w:rsid w:val="00E63236"/>
    <w:rsid w:val="00E638FC"/>
    <w:rsid w:val="00E657AD"/>
    <w:rsid w:val="00E65CC6"/>
    <w:rsid w:val="00E7120C"/>
    <w:rsid w:val="00E7162D"/>
    <w:rsid w:val="00E7191A"/>
    <w:rsid w:val="00E71C68"/>
    <w:rsid w:val="00E722F9"/>
    <w:rsid w:val="00E765A9"/>
    <w:rsid w:val="00E76818"/>
    <w:rsid w:val="00E776A3"/>
    <w:rsid w:val="00E8072C"/>
    <w:rsid w:val="00E80EC1"/>
    <w:rsid w:val="00E834BD"/>
    <w:rsid w:val="00E83DA8"/>
    <w:rsid w:val="00E8587E"/>
    <w:rsid w:val="00E85E00"/>
    <w:rsid w:val="00E85F27"/>
    <w:rsid w:val="00E87FFA"/>
    <w:rsid w:val="00E90968"/>
    <w:rsid w:val="00E90B94"/>
    <w:rsid w:val="00E91271"/>
    <w:rsid w:val="00E91C96"/>
    <w:rsid w:val="00E9264A"/>
    <w:rsid w:val="00E93744"/>
    <w:rsid w:val="00E9441A"/>
    <w:rsid w:val="00E94BD6"/>
    <w:rsid w:val="00E95673"/>
    <w:rsid w:val="00E9795F"/>
    <w:rsid w:val="00E97C79"/>
    <w:rsid w:val="00EA0505"/>
    <w:rsid w:val="00EA0D29"/>
    <w:rsid w:val="00EA14C8"/>
    <w:rsid w:val="00EA1BCF"/>
    <w:rsid w:val="00EA40F9"/>
    <w:rsid w:val="00EA6B51"/>
    <w:rsid w:val="00EA76E6"/>
    <w:rsid w:val="00EA7873"/>
    <w:rsid w:val="00EB2139"/>
    <w:rsid w:val="00EB3E0C"/>
    <w:rsid w:val="00EB44A5"/>
    <w:rsid w:val="00EB4657"/>
    <w:rsid w:val="00EB4DFD"/>
    <w:rsid w:val="00EB65E5"/>
    <w:rsid w:val="00EB679F"/>
    <w:rsid w:val="00EC0A48"/>
    <w:rsid w:val="00EC2E5A"/>
    <w:rsid w:val="00EC3903"/>
    <w:rsid w:val="00EC6526"/>
    <w:rsid w:val="00EC67D9"/>
    <w:rsid w:val="00EC7168"/>
    <w:rsid w:val="00ED0CDE"/>
    <w:rsid w:val="00ED0D97"/>
    <w:rsid w:val="00ED1B44"/>
    <w:rsid w:val="00ED206C"/>
    <w:rsid w:val="00ED3059"/>
    <w:rsid w:val="00ED4593"/>
    <w:rsid w:val="00ED593B"/>
    <w:rsid w:val="00ED6007"/>
    <w:rsid w:val="00ED6EF5"/>
    <w:rsid w:val="00ED7647"/>
    <w:rsid w:val="00EE0052"/>
    <w:rsid w:val="00EE0BBD"/>
    <w:rsid w:val="00EE22EE"/>
    <w:rsid w:val="00EE32B2"/>
    <w:rsid w:val="00EE33E5"/>
    <w:rsid w:val="00EE3AA5"/>
    <w:rsid w:val="00EE4A8C"/>
    <w:rsid w:val="00EE6871"/>
    <w:rsid w:val="00EE74B7"/>
    <w:rsid w:val="00EE78EB"/>
    <w:rsid w:val="00EF016D"/>
    <w:rsid w:val="00EF05AF"/>
    <w:rsid w:val="00EF1281"/>
    <w:rsid w:val="00EF131E"/>
    <w:rsid w:val="00EF2C4F"/>
    <w:rsid w:val="00EF3D36"/>
    <w:rsid w:val="00EF3FB5"/>
    <w:rsid w:val="00EF6194"/>
    <w:rsid w:val="00EF64A5"/>
    <w:rsid w:val="00F0097B"/>
    <w:rsid w:val="00F05567"/>
    <w:rsid w:val="00F05A8D"/>
    <w:rsid w:val="00F07E6F"/>
    <w:rsid w:val="00F12052"/>
    <w:rsid w:val="00F127F6"/>
    <w:rsid w:val="00F14693"/>
    <w:rsid w:val="00F1508A"/>
    <w:rsid w:val="00F150CC"/>
    <w:rsid w:val="00F151DA"/>
    <w:rsid w:val="00F15209"/>
    <w:rsid w:val="00F164E2"/>
    <w:rsid w:val="00F1739E"/>
    <w:rsid w:val="00F179E4"/>
    <w:rsid w:val="00F17F94"/>
    <w:rsid w:val="00F20FC5"/>
    <w:rsid w:val="00F2165B"/>
    <w:rsid w:val="00F23D4D"/>
    <w:rsid w:val="00F32210"/>
    <w:rsid w:val="00F328E2"/>
    <w:rsid w:val="00F331FD"/>
    <w:rsid w:val="00F33DF3"/>
    <w:rsid w:val="00F3511F"/>
    <w:rsid w:val="00F3512F"/>
    <w:rsid w:val="00F35F59"/>
    <w:rsid w:val="00F35FF0"/>
    <w:rsid w:val="00F360E0"/>
    <w:rsid w:val="00F36F01"/>
    <w:rsid w:val="00F41FCE"/>
    <w:rsid w:val="00F42BC2"/>
    <w:rsid w:val="00F42DA0"/>
    <w:rsid w:val="00F50117"/>
    <w:rsid w:val="00F50479"/>
    <w:rsid w:val="00F53D42"/>
    <w:rsid w:val="00F5601C"/>
    <w:rsid w:val="00F60E7E"/>
    <w:rsid w:val="00F61F47"/>
    <w:rsid w:val="00F627E8"/>
    <w:rsid w:val="00F64A18"/>
    <w:rsid w:val="00F65432"/>
    <w:rsid w:val="00F65492"/>
    <w:rsid w:val="00F6634B"/>
    <w:rsid w:val="00F72CFF"/>
    <w:rsid w:val="00F76084"/>
    <w:rsid w:val="00F77F23"/>
    <w:rsid w:val="00F81705"/>
    <w:rsid w:val="00F82F37"/>
    <w:rsid w:val="00F84641"/>
    <w:rsid w:val="00F85D5A"/>
    <w:rsid w:val="00F9055C"/>
    <w:rsid w:val="00F9318B"/>
    <w:rsid w:val="00F93788"/>
    <w:rsid w:val="00F945A0"/>
    <w:rsid w:val="00F94F30"/>
    <w:rsid w:val="00F96C0F"/>
    <w:rsid w:val="00FA0411"/>
    <w:rsid w:val="00FA0EDB"/>
    <w:rsid w:val="00FA6A6C"/>
    <w:rsid w:val="00FA7AD9"/>
    <w:rsid w:val="00FB0910"/>
    <w:rsid w:val="00FB0E35"/>
    <w:rsid w:val="00FB2FDA"/>
    <w:rsid w:val="00FB37D6"/>
    <w:rsid w:val="00FB3AE2"/>
    <w:rsid w:val="00FB661E"/>
    <w:rsid w:val="00FB6D19"/>
    <w:rsid w:val="00FC0C05"/>
    <w:rsid w:val="00FC2AEA"/>
    <w:rsid w:val="00FC32C6"/>
    <w:rsid w:val="00FC4763"/>
    <w:rsid w:val="00FC4BF8"/>
    <w:rsid w:val="00FC603D"/>
    <w:rsid w:val="00FC6752"/>
    <w:rsid w:val="00FC78CA"/>
    <w:rsid w:val="00FD0AC6"/>
    <w:rsid w:val="00FD230B"/>
    <w:rsid w:val="00FD2A8F"/>
    <w:rsid w:val="00FD2BA4"/>
    <w:rsid w:val="00FD316E"/>
    <w:rsid w:val="00FD5EB8"/>
    <w:rsid w:val="00FD66BC"/>
    <w:rsid w:val="00FE0E03"/>
    <w:rsid w:val="00FE194A"/>
    <w:rsid w:val="00FE1E6F"/>
    <w:rsid w:val="00FE474F"/>
    <w:rsid w:val="00FE49ED"/>
    <w:rsid w:val="00FE7214"/>
    <w:rsid w:val="00FF2F1C"/>
    <w:rsid w:val="00FF3BD1"/>
    <w:rsid w:val="00FF467F"/>
    <w:rsid w:val="00FF54C8"/>
    <w:rsid w:val="00FF5715"/>
    <w:rsid w:val="00FF58AE"/>
    <w:rsid w:val="00FF70A4"/>
    <w:rsid w:val="00FF720E"/>
    <w:rsid w:val="00FF7D5F"/>
    <w:rsid w:val="074D2292"/>
    <w:rsid w:val="1665034E"/>
    <w:rsid w:val="18CAF2B9"/>
    <w:rsid w:val="19080B4E"/>
    <w:rsid w:val="1A16AECD"/>
    <w:rsid w:val="1A16AECD"/>
    <w:rsid w:val="1D541EBF"/>
    <w:rsid w:val="1EEC1D12"/>
    <w:rsid w:val="2119CC9D"/>
    <w:rsid w:val="2288EB3D"/>
    <w:rsid w:val="24CFE666"/>
    <w:rsid w:val="2619EFB9"/>
    <w:rsid w:val="27FAAFF9"/>
    <w:rsid w:val="29D4D976"/>
    <w:rsid w:val="2B70A9D7"/>
    <w:rsid w:val="2EFB5531"/>
    <w:rsid w:val="310942E0"/>
    <w:rsid w:val="31177BFA"/>
    <w:rsid w:val="33640A10"/>
    <w:rsid w:val="3ADEC033"/>
    <w:rsid w:val="40CC65B7"/>
    <w:rsid w:val="41A64366"/>
    <w:rsid w:val="466CBC63"/>
    <w:rsid w:val="466F0987"/>
    <w:rsid w:val="47D2A3D9"/>
    <w:rsid w:val="4D7E83F7"/>
    <w:rsid w:val="515516AC"/>
    <w:rsid w:val="59D3C9E0"/>
    <w:rsid w:val="64E76D80"/>
    <w:rsid w:val="66170AEC"/>
    <w:rsid w:val="70FD5713"/>
    <w:rsid w:val="7714159A"/>
    <w:rsid w:val="79BFC5BA"/>
    <w:rsid w:val="7B97F69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EE534E"/>
  <w15:docId w15:val="{E0E4C31D-DC6A-45E5-BEC3-800FF07B67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Arial" w:hAnsi="Arial" w:eastAsia="Arial" w:cs="Arial"/>
        <w:sz w:val="22"/>
        <w:szCs w:val="22"/>
        <w:lang w:val="es-CO"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3346C"/>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Ind w:w="0" w:type="dxa"/>
      <w:tblCellMar>
        <w:top w:w="100" w:type="dxa"/>
        <w:left w:w="100" w:type="dxa"/>
        <w:bottom w:w="100" w:type="dxa"/>
        <w:right w:w="100" w:type="dxa"/>
      </w:tblCellMar>
    </w:tblPr>
  </w:style>
  <w:style w:type="table" w:styleId="a0" w:customStyle="1">
    <w:basedOn w:val="Tablanormal"/>
    <w:tblPr>
      <w:tblStyleRowBandSize w:val="1"/>
      <w:tblStyleColBandSize w:val="1"/>
      <w:tblInd w:w="0" w:type="dxa"/>
      <w:tblCellMar>
        <w:top w:w="100" w:type="dxa"/>
        <w:left w:w="100" w:type="dxa"/>
        <w:bottom w:w="100" w:type="dxa"/>
        <w:right w:w="100" w:type="dxa"/>
      </w:tblCellMar>
    </w:tblPr>
  </w:style>
  <w:style w:type="table" w:styleId="a1" w:customStyle="1">
    <w:basedOn w:val="Tablanormal"/>
    <w:tblPr>
      <w:tblStyleRowBandSize w:val="1"/>
      <w:tblStyleColBandSize w:val="1"/>
      <w:tblInd w:w="0" w:type="dxa"/>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3" w:customStyle="1">
    <w:basedOn w:val="NormalTable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4" w:customStyle="1">
    <w:basedOn w:val="NormalTable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5" w:customStyle="1">
    <w:basedOn w:val="NormalTable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6" w:customStyle="1">
    <w:basedOn w:val="NormalTable0"/>
    <w:tblPr>
      <w:tblStyleRowBandSize w:val="1"/>
      <w:tblStyleColBandSize w:val="1"/>
      <w:tblCellMar>
        <w:top w:w="0" w:type="dxa"/>
        <w:left w:w="70" w:type="dxa"/>
        <w:bottom w:w="0" w:type="dxa"/>
        <w:right w:w="70" w:type="dxa"/>
      </w:tblCellMar>
    </w:tblPr>
  </w:style>
  <w:style w:type="table" w:styleId="a7" w:customStyle="1">
    <w:basedOn w:val="NormalTable0"/>
    <w:tblPr>
      <w:tblStyleRowBandSize w:val="1"/>
      <w:tblStyleColBandSize w:val="1"/>
      <w:tblCellMar>
        <w:top w:w="15" w:type="dxa"/>
        <w:left w:w="15" w:type="dxa"/>
        <w:bottom w:w="15" w:type="dxa"/>
        <w:right w:w="15" w:type="dxa"/>
      </w:tblCellMar>
    </w:tblPr>
  </w:style>
  <w:style w:type="table" w:styleId="a8" w:customStyle="1">
    <w:basedOn w:val="NormalTable0"/>
    <w:tblPr>
      <w:tblStyleRowBandSize w:val="1"/>
      <w:tblStyleColBandSize w:val="1"/>
      <w:tblCellMar>
        <w:top w:w="15" w:type="dxa"/>
        <w:left w:w="15" w:type="dxa"/>
        <w:bottom w:w="15" w:type="dxa"/>
        <w:right w:w="15" w:type="dxa"/>
      </w:tblCellMar>
    </w:tblPr>
  </w:style>
  <w:style w:type="table" w:styleId="a9" w:customStyle="1">
    <w:basedOn w:val="NormalTable0"/>
    <w:tblPr>
      <w:tblStyleRowBandSize w:val="1"/>
      <w:tblStyleColBandSize w:val="1"/>
      <w:tblCellMar>
        <w:top w:w="0" w:type="dxa"/>
        <w:left w:w="115" w:type="dxa"/>
        <w:bottom w:w="0" w:type="dxa"/>
        <w:right w:w="115" w:type="dxa"/>
      </w:tblCellMar>
    </w:tblPr>
  </w:style>
  <w:style w:type="table" w:styleId="aa" w:customStyle="1">
    <w:basedOn w:val="NormalTable0"/>
    <w:tblPr>
      <w:tblStyleRowBandSize w:val="1"/>
      <w:tblStyleColBandSize w:val="1"/>
      <w:tblCellMar>
        <w:top w:w="0" w:type="dxa"/>
        <w:left w:w="115" w:type="dxa"/>
        <w:bottom w:w="0" w:type="dxa"/>
        <w:right w:w="115" w:type="dxa"/>
      </w:tblCellMar>
    </w:tblPr>
  </w:style>
  <w:style w:type="character" w:styleId="Mencinsinresolver2" w:customStyle="1">
    <w:name w:val="Mención sin resolver2"/>
    <w:basedOn w:val="Fuentedeprrafopredeter"/>
    <w:uiPriority w:val="99"/>
    <w:semiHidden/>
    <w:unhideWhenUsed/>
    <w:rsid w:val="007060AF"/>
    <w:rPr>
      <w:color w:val="605E5C"/>
      <w:shd w:val="clear" w:color="auto" w:fill="E1DFDD"/>
    </w:rPr>
  </w:style>
  <w:style w:type="table" w:styleId="Tablanormal3">
    <w:name w:val="Plain Table 3"/>
    <w:basedOn w:val="Tablanormal"/>
    <w:uiPriority w:val="43"/>
    <w:rsid w:val="0047024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notapie">
    <w:name w:val="footnote text"/>
    <w:basedOn w:val="Normal"/>
    <w:link w:val="TextonotapieCar"/>
    <w:uiPriority w:val="99"/>
    <w:semiHidden/>
    <w:unhideWhenUsed/>
    <w:rsid w:val="00784DD0"/>
    <w:pPr>
      <w:spacing w:line="240" w:lineRule="auto"/>
    </w:pPr>
    <w:rPr>
      <w:sz w:val="20"/>
      <w:szCs w:val="20"/>
    </w:rPr>
  </w:style>
  <w:style w:type="character" w:styleId="TextonotapieCar" w:customStyle="1">
    <w:name w:val="Texto nota pie Car"/>
    <w:basedOn w:val="Fuentedeprrafopredeter"/>
    <w:link w:val="Textonotapie"/>
    <w:uiPriority w:val="99"/>
    <w:semiHidden/>
    <w:rsid w:val="00784DD0"/>
    <w:rPr>
      <w:sz w:val="20"/>
      <w:szCs w:val="20"/>
    </w:rPr>
  </w:style>
  <w:style w:type="character" w:styleId="Refdenotaalpie">
    <w:name w:val="footnote reference"/>
    <w:basedOn w:val="Fuentedeprrafopredeter"/>
    <w:uiPriority w:val="99"/>
    <w:semiHidden/>
    <w:unhideWhenUsed/>
    <w:rsid w:val="00784DD0"/>
    <w:rPr>
      <w:vertAlign w:val="superscript"/>
    </w:rPr>
  </w:style>
  <w:style w:type="table" w:styleId="Tablanormal4">
    <w:name w:val="Plain Table 4"/>
    <w:basedOn w:val="Tablanormal"/>
    <w:uiPriority w:val="44"/>
    <w:rsid w:val="00C15B6B"/>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7concolores-nfasis6">
    <w:name w:val="List Table 7 Colorful Accent 6"/>
    <w:basedOn w:val="Tablanormal"/>
    <w:uiPriority w:val="52"/>
    <w:rsid w:val="009472A7"/>
    <w:pPr>
      <w:spacing w:line="240" w:lineRule="auto"/>
    </w:pPr>
    <w:rPr>
      <w:color w:val="E36C0A"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iCs/>
        <w:sz w:val="26"/>
      </w:rPr>
      <w:tblPr/>
      <w:tcPr>
        <w:tcBorders>
          <w:bottom w:val="single" w:color="F79646"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F79646"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F79646"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F79646" w:themeColor="accent6" w:sz="4" w:space="0"/>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4">
    <w:name w:val="List Table 6 Colorful Accent 4"/>
    <w:basedOn w:val="Tablanormal"/>
    <w:uiPriority w:val="51"/>
    <w:rsid w:val="00523A04"/>
    <w:pPr>
      <w:spacing w:line="240" w:lineRule="auto"/>
    </w:pPr>
    <w:rPr>
      <w:color w:val="5F497A" w:themeColor="accent4" w:themeShade="BF"/>
    </w:rPr>
    <w:tblPr>
      <w:tblStyleRowBandSize w:val="1"/>
      <w:tblStyleColBandSize w:val="1"/>
      <w:tblInd w:w="0" w:type="dxa"/>
      <w:tblBorders>
        <w:top w:val="single" w:color="8064A2" w:themeColor="accent4" w:sz="4" w:space="0"/>
        <w:bottom w:val="single" w:color="8064A2" w:themeColor="accent4" w:sz="4" w:space="0"/>
      </w:tblBorders>
      <w:tblCellMar>
        <w:top w:w="0" w:type="dxa"/>
        <w:left w:w="108" w:type="dxa"/>
        <w:bottom w:w="0" w:type="dxa"/>
        <w:right w:w="108" w:type="dxa"/>
      </w:tblCellMar>
    </w:tblPr>
    <w:tblStylePr w:type="firstRow">
      <w:rPr>
        <w:b/>
        <w:bCs/>
      </w:rPr>
      <w:tblPr/>
      <w:tcPr>
        <w:tcBorders>
          <w:bottom w:val="single" w:color="8064A2" w:themeColor="accent4" w:sz="4" w:space="0"/>
        </w:tcBorders>
      </w:tcPr>
    </w:tblStylePr>
    <w:tblStylePr w:type="lastRow">
      <w:rPr>
        <w:b/>
        <w:bCs/>
      </w:rPr>
      <w:tblPr/>
      <w:tcPr>
        <w:tcBorders>
          <w:top w:val="double" w:color="8064A2" w:themeColor="accent4" w:sz="4" w:space="0"/>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6concolores-nfasis6">
    <w:name w:val="List Table 6 Colorful Accent 6"/>
    <w:basedOn w:val="Tablanormal"/>
    <w:uiPriority w:val="51"/>
    <w:rsid w:val="00523A04"/>
    <w:pPr>
      <w:spacing w:line="240" w:lineRule="auto"/>
    </w:pPr>
    <w:rPr>
      <w:color w:val="E36C0A" w:themeColor="accent6" w:themeShade="BF"/>
    </w:rPr>
    <w:tblPr>
      <w:tblStyleRowBandSize w:val="1"/>
      <w:tblStyleColBandSize w:val="1"/>
      <w:tblInd w:w="0" w:type="dxa"/>
      <w:tblBorders>
        <w:top w:val="single" w:color="F79646" w:themeColor="accent6" w:sz="4" w:space="0"/>
        <w:bottom w:val="single" w:color="F79646" w:themeColor="accent6" w:sz="4" w:space="0"/>
      </w:tblBorders>
      <w:tblCellMar>
        <w:top w:w="0" w:type="dxa"/>
        <w:left w:w="108" w:type="dxa"/>
        <w:bottom w:w="0" w:type="dxa"/>
        <w:right w:w="108" w:type="dxa"/>
      </w:tblCellMar>
    </w:tblPr>
    <w:tblStylePr w:type="firstRow">
      <w:rPr>
        <w:b/>
        <w:bCs/>
      </w:rPr>
      <w:tblPr/>
      <w:tcPr>
        <w:tcBorders>
          <w:bottom w:val="single" w:color="F79646" w:themeColor="accent6" w:sz="4" w:space="0"/>
        </w:tcBorders>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Textoennegrita">
    <w:name w:val="Strong"/>
    <w:basedOn w:val="Fuentedeprrafopredeter"/>
    <w:uiPriority w:val="22"/>
    <w:qFormat/>
    <w:rsid w:val="0056383C"/>
    <w:rPr>
      <w:b/>
      <w:bCs/>
    </w:rPr>
  </w:style>
  <w:style w:type="table" w:styleId="Tabladelista1clara-nfasis6">
    <w:name w:val="List Table 1 Light Accent 6"/>
    <w:basedOn w:val="Tablanormal"/>
    <w:uiPriority w:val="46"/>
    <w:rsid w:val="003A290F"/>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FABF8F" w:themeColor="accent6" w:themeTint="99" w:sz="4" w:space="0"/>
        </w:tcBorders>
      </w:tcPr>
    </w:tblStylePr>
    <w:tblStylePr w:type="lastRow">
      <w:rPr>
        <w:b/>
        <w:bCs/>
      </w:rPr>
      <w:tblPr/>
      <w:tcPr>
        <w:tcBorders>
          <w:top w:val="single" w:color="FABF8F" w:themeColor="accent6" w:themeTint="99"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2">
    <w:name w:val="List Table 2"/>
    <w:basedOn w:val="Tablanormal"/>
    <w:uiPriority w:val="47"/>
    <w:rsid w:val="00326EC1"/>
    <w:pPr>
      <w:spacing w:line="240" w:lineRule="auto"/>
    </w:pPr>
    <w:tblPr>
      <w:tblStyleRowBandSize w:val="1"/>
      <w:tblStyleColBandSize w:val="1"/>
      <w:tblInd w:w="0" w:type="dxa"/>
      <w:tblBorders>
        <w:top w:val="single" w:color="666666" w:themeColor="text1" w:themeTint="99" w:sz="4" w:space="0"/>
        <w:bottom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0E086F"/>
    <w:pPr>
      <w:spacing w:line="240" w:lineRule="auto"/>
    </w:pPr>
    <w:tblPr>
      <w:tblStyleRowBandSize w:val="1"/>
      <w:tblStyleColBandSize w:val="1"/>
      <w:tblInd w:w="0" w:type="dxa"/>
      <w:tblBorders>
        <w:top w:val="single" w:color="95B3D7" w:themeColor="accent1" w:themeTint="99" w:sz="4" w:space="0"/>
        <w:bottom w:val="single" w:color="95B3D7" w:themeColor="accent1" w:themeTint="99" w:sz="4" w:space="0"/>
        <w:insideH w:val="single" w:color="95B3D7" w:themeColor="accen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customStyle="1">
    <w:name w:val="Unresolved Mention"/>
    <w:basedOn w:val="Fuentedeprrafopredeter"/>
    <w:uiPriority w:val="99"/>
    <w:semiHidden/>
    <w:unhideWhenUsed/>
    <w:rsid w:val="00D83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0657">
      <w:bodyDiv w:val="1"/>
      <w:marLeft w:val="0"/>
      <w:marRight w:val="0"/>
      <w:marTop w:val="0"/>
      <w:marBottom w:val="0"/>
      <w:divBdr>
        <w:top w:val="none" w:sz="0" w:space="0" w:color="auto"/>
        <w:left w:val="none" w:sz="0" w:space="0" w:color="auto"/>
        <w:bottom w:val="none" w:sz="0" w:space="0" w:color="auto"/>
        <w:right w:val="none" w:sz="0" w:space="0" w:color="auto"/>
      </w:divBdr>
    </w:div>
    <w:div w:id="63916657">
      <w:bodyDiv w:val="1"/>
      <w:marLeft w:val="0"/>
      <w:marRight w:val="0"/>
      <w:marTop w:val="0"/>
      <w:marBottom w:val="0"/>
      <w:divBdr>
        <w:top w:val="none" w:sz="0" w:space="0" w:color="auto"/>
        <w:left w:val="none" w:sz="0" w:space="0" w:color="auto"/>
        <w:bottom w:val="none" w:sz="0" w:space="0" w:color="auto"/>
        <w:right w:val="none" w:sz="0" w:space="0" w:color="auto"/>
      </w:divBdr>
      <w:divsChild>
        <w:div w:id="1751387040">
          <w:marLeft w:val="0"/>
          <w:marRight w:val="0"/>
          <w:marTop w:val="0"/>
          <w:marBottom w:val="0"/>
          <w:divBdr>
            <w:top w:val="none" w:sz="0" w:space="0" w:color="auto"/>
            <w:left w:val="none" w:sz="0" w:space="0" w:color="auto"/>
            <w:bottom w:val="none" w:sz="0" w:space="0" w:color="auto"/>
            <w:right w:val="none" w:sz="0" w:space="0" w:color="auto"/>
          </w:divBdr>
        </w:div>
      </w:divsChild>
    </w:div>
    <w:div w:id="74328303">
      <w:bodyDiv w:val="1"/>
      <w:marLeft w:val="0"/>
      <w:marRight w:val="0"/>
      <w:marTop w:val="0"/>
      <w:marBottom w:val="0"/>
      <w:divBdr>
        <w:top w:val="none" w:sz="0" w:space="0" w:color="auto"/>
        <w:left w:val="none" w:sz="0" w:space="0" w:color="auto"/>
        <w:bottom w:val="none" w:sz="0" w:space="0" w:color="auto"/>
        <w:right w:val="none" w:sz="0" w:space="0" w:color="auto"/>
      </w:divBdr>
    </w:div>
    <w:div w:id="78144394">
      <w:bodyDiv w:val="1"/>
      <w:marLeft w:val="0"/>
      <w:marRight w:val="0"/>
      <w:marTop w:val="0"/>
      <w:marBottom w:val="0"/>
      <w:divBdr>
        <w:top w:val="none" w:sz="0" w:space="0" w:color="auto"/>
        <w:left w:val="none" w:sz="0" w:space="0" w:color="auto"/>
        <w:bottom w:val="none" w:sz="0" w:space="0" w:color="auto"/>
        <w:right w:val="none" w:sz="0" w:space="0" w:color="auto"/>
      </w:divBdr>
    </w:div>
    <w:div w:id="138377199">
      <w:bodyDiv w:val="1"/>
      <w:marLeft w:val="0"/>
      <w:marRight w:val="0"/>
      <w:marTop w:val="0"/>
      <w:marBottom w:val="0"/>
      <w:divBdr>
        <w:top w:val="none" w:sz="0" w:space="0" w:color="auto"/>
        <w:left w:val="none" w:sz="0" w:space="0" w:color="auto"/>
        <w:bottom w:val="none" w:sz="0" w:space="0" w:color="auto"/>
        <w:right w:val="none" w:sz="0" w:space="0" w:color="auto"/>
      </w:divBdr>
    </w:div>
    <w:div w:id="152258649">
      <w:bodyDiv w:val="1"/>
      <w:marLeft w:val="0"/>
      <w:marRight w:val="0"/>
      <w:marTop w:val="0"/>
      <w:marBottom w:val="0"/>
      <w:divBdr>
        <w:top w:val="none" w:sz="0" w:space="0" w:color="auto"/>
        <w:left w:val="none" w:sz="0" w:space="0" w:color="auto"/>
        <w:bottom w:val="none" w:sz="0" w:space="0" w:color="auto"/>
        <w:right w:val="none" w:sz="0" w:space="0" w:color="auto"/>
      </w:divBdr>
    </w:div>
    <w:div w:id="228655716">
      <w:bodyDiv w:val="1"/>
      <w:marLeft w:val="0"/>
      <w:marRight w:val="0"/>
      <w:marTop w:val="0"/>
      <w:marBottom w:val="0"/>
      <w:divBdr>
        <w:top w:val="none" w:sz="0" w:space="0" w:color="auto"/>
        <w:left w:val="none" w:sz="0" w:space="0" w:color="auto"/>
        <w:bottom w:val="none" w:sz="0" w:space="0" w:color="auto"/>
        <w:right w:val="none" w:sz="0" w:space="0" w:color="auto"/>
      </w:divBdr>
    </w:div>
    <w:div w:id="369959711">
      <w:bodyDiv w:val="1"/>
      <w:marLeft w:val="0"/>
      <w:marRight w:val="0"/>
      <w:marTop w:val="0"/>
      <w:marBottom w:val="0"/>
      <w:divBdr>
        <w:top w:val="none" w:sz="0" w:space="0" w:color="auto"/>
        <w:left w:val="none" w:sz="0" w:space="0" w:color="auto"/>
        <w:bottom w:val="none" w:sz="0" w:space="0" w:color="auto"/>
        <w:right w:val="none" w:sz="0" w:space="0" w:color="auto"/>
      </w:divBdr>
    </w:div>
    <w:div w:id="379668737">
      <w:bodyDiv w:val="1"/>
      <w:marLeft w:val="0"/>
      <w:marRight w:val="0"/>
      <w:marTop w:val="0"/>
      <w:marBottom w:val="0"/>
      <w:divBdr>
        <w:top w:val="none" w:sz="0" w:space="0" w:color="auto"/>
        <w:left w:val="none" w:sz="0" w:space="0" w:color="auto"/>
        <w:bottom w:val="none" w:sz="0" w:space="0" w:color="auto"/>
        <w:right w:val="none" w:sz="0" w:space="0" w:color="auto"/>
      </w:divBdr>
    </w:div>
    <w:div w:id="388765831">
      <w:bodyDiv w:val="1"/>
      <w:marLeft w:val="0"/>
      <w:marRight w:val="0"/>
      <w:marTop w:val="0"/>
      <w:marBottom w:val="0"/>
      <w:divBdr>
        <w:top w:val="none" w:sz="0" w:space="0" w:color="auto"/>
        <w:left w:val="none" w:sz="0" w:space="0" w:color="auto"/>
        <w:bottom w:val="none" w:sz="0" w:space="0" w:color="auto"/>
        <w:right w:val="none" w:sz="0" w:space="0" w:color="auto"/>
      </w:divBdr>
    </w:div>
    <w:div w:id="440300276">
      <w:bodyDiv w:val="1"/>
      <w:marLeft w:val="0"/>
      <w:marRight w:val="0"/>
      <w:marTop w:val="0"/>
      <w:marBottom w:val="0"/>
      <w:divBdr>
        <w:top w:val="none" w:sz="0" w:space="0" w:color="auto"/>
        <w:left w:val="none" w:sz="0" w:space="0" w:color="auto"/>
        <w:bottom w:val="none" w:sz="0" w:space="0" w:color="auto"/>
        <w:right w:val="none" w:sz="0" w:space="0" w:color="auto"/>
      </w:divBdr>
    </w:div>
    <w:div w:id="463817122">
      <w:bodyDiv w:val="1"/>
      <w:marLeft w:val="0"/>
      <w:marRight w:val="0"/>
      <w:marTop w:val="0"/>
      <w:marBottom w:val="0"/>
      <w:divBdr>
        <w:top w:val="none" w:sz="0" w:space="0" w:color="auto"/>
        <w:left w:val="none" w:sz="0" w:space="0" w:color="auto"/>
        <w:bottom w:val="none" w:sz="0" w:space="0" w:color="auto"/>
        <w:right w:val="none" w:sz="0" w:space="0" w:color="auto"/>
      </w:divBdr>
    </w:div>
    <w:div w:id="536116870">
      <w:bodyDiv w:val="1"/>
      <w:marLeft w:val="0"/>
      <w:marRight w:val="0"/>
      <w:marTop w:val="0"/>
      <w:marBottom w:val="0"/>
      <w:divBdr>
        <w:top w:val="none" w:sz="0" w:space="0" w:color="auto"/>
        <w:left w:val="none" w:sz="0" w:space="0" w:color="auto"/>
        <w:bottom w:val="none" w:sz="0" w:space="0" w:color="auto"/>
        <w:right w:val="none" w:sz="0" w:space="0" w:color="auto"/>
      </w:divBdr>
    </w:div>
    <w:div w:id="546382667">
      <w:bodyDiv w:val="1"/>
      <w:marLeft w:val="0"/>
      <w:marRight w:val="0"/>
      <w:marTop w:val="0"/>
      <w:marBottom w:val="0"/>
      <w:divBdr>
        <w:top w:val="none" w:sz="0" w:space="0" w:color="auto"/>
        <w:left w:val="none" w:sz="0" w:space="0" w:color="auto"/>
        <w:bottom w:val="none" w:sz="0" w:space="0" w:color="auto"/>
        <w:right w:val="none" w:sz="0" w:space="0" w:color="auto"/>
      </w:divBdr>
    </w:div>
    <w:div w:id="580989668">
      <w:bodyDiv w:val="1"/>
      <w:marLeft w:val="0"/>
      <w:marRight w:val="0"/>
      <w:marTop w:val="0"/>
      <w:marBottom w:val="0"/>
      <w:divBdr>
        <w:top w:val="none" w:sz="0" w:space="0" w:color="auto"/>
        <w:left w:val="none" w:sz="0" w:space="0" w:color="auto"/>
        <w:bottom w:val="none" w:sz="0" w:space="0" w:color="auto"/>
        <w:right w:val="none" w:sz="0" w:space="0" w:color="auto"/>
      </w:divBdr>
    </w:div>
    <w:div w:id="585118544">
      <w:bodyDiv w:val="1"/>
      <w:marLeft w:val="0"/>
      <w:marRight w:val="0"/>
      <w:marTop w:val="0"/>
      <w:marBottom w:val="0"/>
      <w:divBdr>
        <w:top w:val="none" w:sz="0" w:space="0" w:color="auto"/>
        <w:left w:val="none" w:sz="0" w:space="0" w:color="auto"/>
        <w:bottom w:val="none" w:sz="0" w:space="0" w:color="auto"/>
        <w:right w:val="none" w:sz="0" w:space="0" w:color="auto"/>
      </w:divBdr>
    </w:div>
    <w:div w:id="619989820">
      <w:bodyDiv w:val="1"/>
      <w:marLeft w:val="0"/>
      <w:marRight w:val="0"/>
      <w:marTop w:val="0"/>
      <w:marBottom w:val="0"/>
      <w:divBdr>
        <w:top w:val="none" w:sz="0" w:space="0" w:color="auto"/>
        <w:left w:val="none" w:sz="0" w:space="0" w:color="auto"/>
        <w:bottom w:val="none" w:sz="0" w:space="0" w:color="auto"/>
        <w:right w:val="none" w:sz="0" w:space="0" w:color="auto"/>
      </w:divBdr>
    </w:div>
    <w:div w:id="637223167">
      <w:bodyDiv w:val="1"/>
      <w:marLeft w:val="0"/>
      <w:marRight w:val="0"/>
      <w:marTop w:val="0"/>
      <w:marBottom w:val="0"/>
      <w:divBdr>
        <w:top w:val="none" w:sz="0" w:space="0" w:color="auto"/>
        <w:left w:val="none" w:sz="0" w:space="0" w:color="auto"/>
        <w:bottom w:val="none" w:sz="0" w:space="0" w:color="auto"/>
        <w:right w:val="none" w:sz="0" w:space="0" w:color="auto"/>
      </w:divBdr>
    </w:div>
    <w:div w:id="643850755">
      <w:bodyDiv w:val="1"/>
      <w:marLeft w:val="0"/>
      <w:marRight w:val="0"/>
      <w:marTop w:val="0"/>
      <w:marBottom w:val="0"/>
      <w:divBdr>
        <w:top w:val="none" w:sz="0" w:space="0" w:color="auto"/>
        <w:left w:val="none" w:sz="0" w:space="0" w:color="auto"/>
        <w:bottom w:val="none" w:sz="0" w:space="0" w:color="auto"/>
        <w:right w:val="none" w:sz="0" w:space="0" w:color="auto"/>
      </w:divBdr>
    </w:div>
    <w:div w:id="678386252">
      <w:bodyDiv w:val="1"/>
      <w:marLeft w:val="0"/>
      <w:marRight w:val="0"/>
      <w:marTop w:val="0"/>
      <w:marBottom w:val="0"/>
      <w:divBdr>
        <w:top w:val="none" w:sz="0" w:space="0" w:color="auto"/>
        <w:left w:val="none" w:sz="0" w:space="0" w:color="auto"/>
        <w:bottom w:val="none" w:sz="0" w:space="0" w:color="auto"/>
        <w:right w:val="none" w:sz="0" w:space="0" w:color="auto"/>
      </w:divBdr>
    </w:div>
    <w:div w:id="711003144">
      <w:bodyDiv w:val="1"/>
      <w:marLeft w:val="0"/>
      <w:marRight w:val="0"/>
      <w:marTop w:val="0"/>
      <w:marBottom w:val="0"/>
      <w:divBdr>
        <w:top w:val="none" w:sz="0" w:space="0" w:color="auto"/>
        <w:left w:val="none" w:sz="0" w:space="0" w:color="auto"/>
        <w:bottom w:val="none" w:sz="0" w:space="0" w:color="auto"/>
        <w:right w:val="none" w:sz="0" w:space="0" w:color="auto"/>
      </w:divBdr>
    </w:div>
    <w:div w:id="725563768">
      <w:bodyDiv w:val="1"/>
      <w:marLeft w:val="0"/>
      <w:marRight w:val="0"/>
      <w:marTop w:val="0"/>
      <w:marBottom w:val="0"/>
      <w:divBdr>
        <w:top w:val="none" w:sz="0" w:space="0" w:color="auto"/>
        <w:left w:val="none" w:sz="0" w:space="0" w:color="auto"/>
        <w:bottom w:val="none" w:sz="0" w:space="0" w:color="auto"/>
        <w:right w:val="none" w:sz="0" w:space="0" w:color="auto"/>
      </w:divBdr>
    </w:div>
    <w:div w:id="774373433">
      <w:bodyDiv w:val="1"/>
      <w:marLeft w:val="0"/>
      <w:marRight w:val="0"/>
      <w:marTop w:val="0"/>
      <w:marBottom w:val="0"/>
      <w:divBdr>
        <w:top w:val="none" w:sz="0" w:space="0" w:color="auto"/>
        <w:left w:val="none" w:sz="0" w:space="0" w:color="auto"/>
        <w:bottom w:val="none" w:sz="0" w:space="0" w:color="auto"/>
        <w:right w:val="none" w:sz="0" w:space="0" w:color="auto"/>
      </w:divBdr>
    </w:div>
    <w:div w:id="876506642">
      <w:bodyDiv w:val="1"/>
      <w:marLeft w:val="0"/>
      <w:marRight w:val="0"/>
      <w:marTop w:val="0"/>
      <w:marBottom w:val="0"/>
      <w:divBdr>
        <w:top w:val="none" w:sz="0" w:space="0" w:color="auto"/>
        <w:left w:val="none" w:sz="0" w:space="0" w:color="auto"/>
        <w:bottom w:val="none" w:sz="0" w:space="0" w:color="auto"/>
        <w:right w:val="none" w:sz="0" w:space="0" w:color="auto"/>
      </w:divBdr>
    </w:div>
    <w:div w:id="907882840">
      <w:bodyDiv w:val="1"/>
      <w:marLeft w:val="0"/>
      <w:marRight w:val="0"/>
      <w:marTop w:val="0"/>
      <w:marBottom w:val="0"/>
      <w:divBdr>
        <w:top w:val="none" w:sz="0" w:space="0" w:color="auto"/>
        <w:left w:val="none" w:sz="0" w:space="0" w:color="auto"/>
        <w:bottom w:val="none" w:sz="0" w:space="0" w:color="auto"/>
        <w:right w:val="none" w:sz="0" w:space="0" w:color="auto"/>
      </w:divBdr>
    </w:div>
    <w:div w:id="920333473">
      <w:bodyDiv w:val="1"/>
      <w:marLeft w:val="0"/>
      <w:marRight w:val="0"/>
      <w:marTop w:val="0"/>
      <w:marBottom w:val="0"/>
      <w:divBdr>
        <w:top w:val="none" w:sz="0" w:space="0" w:color="auto"/>
        <w:left w:val="none" w:sz="0" w:space="0" w:color="auto"/>
        <w:bottom w:val="none" w:sz="0" w:space="0" w:color="auto"/>
        <w:right w:val="none" w:sz="0" w:space="0" w:color="auto"/>
      </w:divBdr>
    </w:div>
    <w:div w:id="929193339">
      <w:bodyDiv w:val="1"/>
      <w:marLeft w:val="0"/>
      <w:marRight w:val="0"/>
      <w:marTop w:val="0"/>
      <w:marBottom w:val="0"/>
      <w:divBdr>
        <w:top w:val="none" w:sz="0" w:space="0" w:color="auto"/>
        <w:left w:val="none" w:sz="0" w:space="0" w:color="auto"/>
        <w:bottom w:val="none" w:sz="0" w:space="0" w:color="auto"/>
        <w:right w:val="none" w:sz="0" w:space="0" w:color="auto"/>
      </w:divBdr>
    </w:div>
    <w:div w:id="969166697">
      <w:bodyDiv w:val="1"/>
      <w:marLeft w:val="0"/>
      <w:marRight w:val="0"/>
      <w:marTop w:val="0"/>
      <w:marBottom w:val="0"/>
      <w:divBdr>
        <w:top w:val="none" w:sz="0" w:space="0" w:color="auto"/>
        <w:left w:val="none" w:sz="0" w:space="0" w:color="auto"/>
        <w:bottom w:val="none" w:sz="0" w:space="0" w:color="auto"/>
        <w:right w:val="none" w:sz="0" w:space="0" w:color="auto"/>
      </w:divBdr>
    </w:div>
    <w:div w:id="987436696">
      <w:bodyDiv w:val="1"/>
      <w:marLeft w:val="0"/>
      <w:marRight w:val="0"/>
      <w:marTop w:val="0"/>
      <w:marBottom w:val="0"/>
      <w:divBdr>
        <w:top w:val="none" w:sz="0" w:space="0" w:color="auto"/>
        <w:left w:val="none" w:sz="0" w:space="0" w:color="auto"/>
        <w:bottom w:val="none" w:sz="0" w:space="0" w:color="auto"/>
        <w:right w:val="none" w:sz="0" w:space="0" w:color="auto"/>
      </w:divBdr>
    </w:div>
    <w:div w:id="1000231107">
      <w:bodyDiv w:val="1"/>
      <w:marLeft w:val="0"/>
      <w:marRight w:val="0"/>
      <w:marTop w:val="0"/>
      <w:marBottom w:val="0"/>
      <w:divBdr>
        <w:top w:val="none" w:sz="0" w:space="0" w:color="auto"/>
        <w:left w:val="none" w:sz="0" w:space="0" w:color="auto"/>
        <w:bottom w:val="none" w:sz="0" w:space="0" w:color="auto"/>
        <w:right w:val="none" w:sz="0" w:space="0" w:color="auto"/>
      </w:divBdr>
    </w:div>
    <w:div w:id="1002659212">
      <w:bodyDiv w:val="1"/>
      <w:marLeft w:val="0"/>
      <w:marRight w:val="0"/>
      <w:marTop w:val="0"/>
      <w:marBottom w:val="0"/>
      <w:divBdr>
        <w:top w:val="none" w:sz="0" w:space="0" w:color="auto"/>
        <w:left w:val="none" w:sz="0" w:space="0" w:color="auto"/>
        <w:bottom w:val="none" w:sz="0" w:space="0" w:color="auto"/>
        <w:right w:val="none" w:sz="0" w:space="0" w:color="auto"/>
      </w:divBdr>
    </w:div>
    <w:div w:id="1020938945">
      <w:bodyDiv w:val="1"/>
      <w:marLeft w:val="0"/>
      <w:marRight w:val="0"/>
      <w:marTop w:val="0"/>
      <w:marBottom w:val="0"/>
      <w:divBdr>
        <w:top w:val="none" w:sz="0" w:space="0" w:color="auto"/>
        <w:left w:val="none" w:sz="0" w:space="0" w:color="auto"/>
        <w:bottom w:val="none" w:sz="0" w:space="0" w:color="auto"/>
        <w:right w:val="none" w:sz="0" w:space="0" w:color="auto"/>
      </w:divBdr>
    </w:div>
    <w:div w:id="1067916394">
      <w:bodyDiv w:val="1"/>
      <w:marLeft w:val="0"/>
      <w:marRight w:val="0"/>
      <w:marTop w:val="0"/>
      <w:marBottom w:val="0"/>
      <w:divBdr>
        <w:top w:val="none" w:sz="0" w:space="0" w:color="auto"/>
        <w:left w:val="none" w:sz="0" w:space="0" w:color="auto"/>
        <w:bottom w:val="none" w:sz="0" w:space="0" w:color="auto"/>
        <w:right w:val="none" w:sz="0" w:space="0" w:color="auto"/>
      </w:divBdr>
    </w:div>
    <w:div w:id="1080761357">
      <w:bodyDiv w:val="1"/>
      <w:marLeft w:val="0"/>
      <w:marRight w:val="0"/>
      <w:marTop w:val="0"/>
      <w:marBottom w:val="0"/>
      <w:divBdr>
        <w:top w:val="none" w:sz="0" w:space="0" w:color="auto"/>
        <w:left w:val="none" w:sz="0" w:space="0" w:color="auto"/>
        <w:bottom w:val="none" w:sz="0" w:space="0" w:color="auto"/>
        <w:right w:val="none" w:sz="0" w:space="0" w:color="auto"/>
      </w:divBdr>
    </w:div>
    <w:div w:id="1084228651">
      <w:bodyDiv w:val="1"/>
      <w:marLeft w:val="0"/>
      <w:marRight w:val="0"/>
      <w:marTop w:val="0"/>
      <w:marBottom w:val="0"/>
      <w:divBdr>
        <w:top w:val="none" w:sz="0" w:space="0" w:color="auto"/>
        <w:left w:val="none" w:sz="0" w:space="0" w:color="auto"/>
        <w:bottom w:val="none" w:sz="0" w:space="0" w:color="auto"/>
        <w:right w:val="none" w:sz="0" w:space="0" w:color="auto"/>
      </w:divBdr>
    </w:div>
    <w:div w:id="1263612848">
      <w:bodyDiv w:val="1"/>
      <w:marLeft w:val="0"/>
      <w:marRight w:val="0"/>
      <w:marTop w:val="0"/>
      <w:marBottom w:val="0"/>
      <w:divBdr>
        <w:top w:val="none" w:sz="0" w:space="0" w:color="auto"/>
        <w:left w:val="none" w:sz="0" w:space="0" w:color="auto"/>
        <w:bottom w:val="none" w:sz="0" w:space="0" w:color="auto"/>
        <w:right w:val="none" w:sz="0" w:space="0" w:color="auto"/>
      </w:divBdr>
    </w:div>
    <w:div w:id="1326663956">
      <w:bodyDiv w:val="1"/>
      <w:marLeft w:val="0"/>
      <w:marRight w:val="0"/>
      <w:marTop w:val="0"/>
      <w:marBottom w:val="0"/>
      <w:divBdr>
        <w:top w:val="none" w:sz="0" w:space="0" w:color="auto"/>
        <w:left w:val="none" w:sz="0" w:space="0" w:color="auto"/>
        <w:bottom w:val="none" w:sz="0" w:space="0" w:color="auto"/>
        <w:right w:val="none" w:sz="0" w:space="0" w:color="auto"/>
      </w:divBdr>
    </w:div>
    <w:div w:id="1379353622">
      <w:bodyDiv w:val="1"/>
      <w:marLeft w:val="0"/>
      <w:marRight w:val="0"/>
      <w:marTop w:val="0"/>
      <w:marBottom w:val="0"/>
      <w:divBdr>
        <w:top w:val="none" w:sz="0" w:space="0" w:color="auto"/>
        <w:left w:val="none" w:sz="0" w:space="0" w:color="auto"/>
        <w:bottom w:val="none" w:sz="0" w:space="0" w:color="auto"/>
        <w:right w:val="none" w:sz="0" w:space="0" w:color="auto"/>
      </w:divBdr>
    </w:div>
    <w:div w:id="1384868529">
      <w:bodyDiv w:val="1"/>
      <w:marLeft w:val="0"/>
      <w:marRight w:val="0"/>
      <w:marTop w:val="0"/>
      <w:marBottom w:val="0"/>
      <w:divBdr>
        <w:top w:val="none" w:sz="0" w:space="0" w:color="auto"/>
        <w:left w:val="none" w:sz="0" w:space="0" w:color="auto"/>
        <w:bottom w:val="none" w:sz="0" w:space="0" w:color="auto"/>
        <w:right w:val="none" w:sz="0" w:space="0" w:color="auto"/>
      </w:divBdr>
    </w:div>
    <w:div w:id="1422605144">
      <w:bodyDiv w:val="1"/>
      <w:marLeft w:val="0"/>
      <w:marRight w:val="0"/>
      <w:marTop w:val="0"/>
      <w:marBottom w:val="0"/>
      <w:divBdr>
        <w:top w:val="none" w:sz="0" w:space="0" w:color="auto"/>
        <w:left w:val="none" w:sz="0" w:space="0" w:color="auto"/>
        <w:bottom w:val="none" w:sz="0" w:space="0" w:color="auto"/>
        <w:right w:val="none" w:sz="0" w:space="0" w:color="auto"/>
      </w:divBdr>
    </w:div>
    <w:div w:id="1447696113">
      <w:bodyDiv w:val="1"/>
      <w:marLeft w:val="0"/>
      <w:marRight w:val="0"/>
      <w:marTop w:val="0"/>
      <w:marBottom w:val="0"/>
      <w:divBdr>
        <w:top w:val="none" w:sz="0" w:space="0" w:color="auto"/>
        <w:left w:val="none" w:sz="0" w:space="0" w:color="auto"/>
        <w:bottom w:val="none" w:sz="0" w:space="0" w:color="auto"/>
        <w:right w:val="none" w:sz="0" w:space="0" w:color="auto"/>
      </w:divBdr>
    </w:div>
    <w:div w:id="1517882723">
      <w:bodyDiv w:val="1"/>
      <w:marLeft w:val="0"/>
      <w:marRight w:val="0"/>
      <w:marTop w:val="0"/>
      <w:marBottom w:val="0"/>
      <w:divBdr>
        <w:top w:val="none" w:sz="0" w:space="0" w:color="auto"/>
        <w:left w:val="none" w:sz="0" w:space="0" w:color="auto"/>
        <w:bottom w:val="none" w:sz="0" w:space="0" w:color="auto"/>
        <w:right w:val="none" w:sz="0" w:space="0" w:color="auto"/>
      </w:divBdr>
    </w:div>
    <w:div w:id="1528060845">
      <w:bodyDiv w:val="1"/>
      <w:marLeft w:val="0"/>
      <w:marRight w:val="0"/>
      <w:marTop w:val="0"/>
      <w:marBottom w:val="0"/>
      <w:divBdr>
        <w:top w:val="none" w:sz="0" w:space="0" w:color="auto"/>
        <w:left w:val="none" w:sz="0" w:space="0" w:color="auto"/>
        <w:bottom w:val="none" w:sz="0" w:space="0" w:color="auto"/>
        <w:right w:val="none" w:sz="0" w:space="0" w:color="auto"/>
      </w:divBdr>
    </w:div>
    <w:div w:id="1658419592">
      <w:bodyDiv w:val="1"/>
      <w:marLeft w:val="0"/>
      <w:marRight w:val="0"/>
      <w:marTop w:val="0"/>
      <w:marBottom w:val="0"/>
      <w:divBdr>
        <w:top w:val="none" w:sz="0" w:space="0" w:color="auto"/>
        <w:left w:val="none" w:sz="0" w:space="0" w:color="auto"/>
        <w:bottom w:val="none" w:sz="0" w:space="0" w:color="auto"/>
        <w:right w:val="none" w:sz="0" w:space="0" w:color="auto"/>
      </w:divBdr>
    </w:div>
    <w:div w:id="1677997508">
      <w:bodyDiv w:val="1"/>
      <w:marLeft w:val="0"/>
      <w:marRight w:val="0"/>
      <w:marTop w:val="0"/>
      <w:marBottom w:val="0"/>
      <w:divBdr>
        <w:top w:val="none" w:sz="0" w:space="0" w:color="auto"/>
        <w:left w:val="none" w:sz="0" w:space="0" w:color="auto"/>
        <w:bottom w:val="none" w:sz="0" w:space="0" w:color="auto"/>
        <w:right w:val="none" w:sz="0" w:space="0" w:color="auto"/>
      </w:divBdr>
    </w:div>
    <w:div w:id="1696807411">
      <w:bodyDiv w:val="1"/>
      <w:marLeft w:val="0"/>
      <w:marRight w:val="0"/>
      <w:marTop w:val="0"/>
      <w:marBottom w:val="0"/>
      <w:divBdr>
        <w:top w:val="none" w:sz="0" w:space="0" w:color="auto"/>
        <w:left w:val="none" w:sz="0" w:space="0" w:color="auto"/>
        <w:bottom w:val="none" w:sz="0" w:space="0" w:color="auto"/>
        <w:right w:val="none" w:sz="0" w:space="0" w:color="auto"/>
      </w:divBdr>
    </w:div>
    <w:div w:id="1763141098">
      <w:bodyDiv w:val="1"/>
      <w:marLeft w:val="0"/>
      <w:marRight w:val="0"/>
      <w:marTop w:val="0"/>
      <w:marBottom w:val="0"/>
      <w:divBdr>
        <w:top w:val="none" w:sz="0" w:space="0" w:color="auto"/>
        <w:left w:val="none" w:sz="0" w:space="0" w:color="auto"/>
        <w:bottom w:val="none" w:sz="0" w:space="0" w:color="auto"/>
        <w:right w:val="none" w:sz="0" w:space="0" w:color="auto"/>
      </w:divBdr>
    </w:div>
    <w:div w:id="1978953358">
      <w:bodyDiv w:val="1"/>
      <w:marLeft w:val="0"/>
      <w:marRight w:val="0"/>
      <w:marTop w:val="0"/>
      <w:marBottom w:val="0"/>
      <w:divBdr>
        <w:top w:val="none" w:sz="0" w:space="0" w:color="auto"/>
        <w:left w:val="none" w:sz="0" w:space="0" w:color="auto"/>
        <w:bottom w:val="none" w:sz="0" w:space="0" w:color="auto"/>
        <w:right w:val="none" w:sz="0" w:space="0" w:color="auto"/>
      </w:divBdr>
    </w:div>
    <w:div w:id="1984265802">
      <w:bodyDiv w:val="1"/>
      <w:marLeft w:val="0"/>
      <w:marRight w:val="0"/>
      <w:marTop w:val="0"/>
      <w:marBottom w:val="0"/>
      <w:divBdr>
        <w:top w:val="none" w:sz="0" w:space="0" w:color="auto"/>
        <w:left w:val="none" w:sz="0" w:space="0" w:color="auto"/>
        <w:bottom w:val="none" w:sz="0" w:space="0" w:color="auto"/>
        <w:right w:val="none" w:sz="0" w:space="0" w:color="auto"/>
      </w:divBdr>
    </w:div>
    <w:div w:id="1991324922">
      <w:bodyDiv w:val="1"/>
      <w:marLeft w:val="0"/>
      <w:marRight w:val="0"/>
      <w:marTop w:val="0"/>
      <w:marBottom w:val="0"/>
      <w:divBdr>
        <w:top w:val="none" w:sz="0" w:space="0" w:color="auto"/>
        <w:left w:val="none" w:sz="0" w:space="0" w:color="auto"/>
        <w:bottom w:val="none" w:sz="0" w:space="0" w:color="auto"/>
        <w:right w:val="none" w:sz="0" w:space="0" w:color="auto"/>
      </w:divBdr>
    </w:div>
    <w:div w:id="2041204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gratis/mujer-pensando-tipo-cambio_11236087.htm?query=costo" TargetMode="External"/><Relationship Id="rId2" Type="http://schemas.openxmlformats.org/officeDocument/2006/relationships/hyperlink" Target="https://youtu.be/RbnVKRrsk8U" TargetMode="External"/><Relationship Id="rId1" Type="http://schemas.openxmlformats.org/officeDocument/2006/relationships/hyperlink" Target="https://www.youtube.com/watch?v=O7eVMn5mxNQ&amp;list=PLkc5n6npRWkhyzOl-W-aXf0BR-7vifCb2&amp;index=4" TargetMode="External"/><Relationship Id="rId6" Type="http://schemas.openxmlformats.org/officeDocument/2006/relationships/hyperlink" Target="https://www.youtube.com/watch?v=KdZLNPyLGmk" TargetMode="External"/><Relationship Id="rId5" Type="http://schemas.openxmlformats.org/officeDocument/2006/relationships/hyperlink" Target="https://www.freepik.es/fotos-premium/fondo-colorido-pila-tela-colorida_5498081.htm" TargetMode="External"/><Relationship Id="rId4" Type="http://schemas.openxmlformats.org/officeDocument/2006/relationships/hyperlink" Target="https://www.freepik.es/vector-gratis/conjunto-boton-colorido_4453076.htm"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diagramColors" Target="diagrams/colors1.xml" Id="rId18" /><Relationship Type="http://schemas.openxmlformats.org/officeDocument/2006/relationships/image" Target="media/image3.png" Id="rId26" /><Relationship Type="http://schemas.openxmlformats.org/officeDocument/2006/relationships/hyperlink" Target="https://youtu.be/oGrkHeP5pY4" TargetMode="External" Id="rId39" /><Relationship Type="http://schemas.openxmlformats.org/officeDocument/2006/relationships/diagramLayout" Target="diagrams/layout2.xml" Id="rId21" /><Relationship Type="http://schemas.openxmlformats.org/officeDocument/2006/relationships/image" Target="media/image5.png" Id="rId34" /><Relationship Type="http://schemas.openxmlformats.org/officeDocument/2006/relationships/hyperlink" Target="https://www.mintrabajo.gov.co/empleo-y-pensiones/empleo/subdireccion-de-formalizacion-y-proteccion-del-empleo/formalizacion-laboral/cotizacion-a-la-seguridad-social-aportes" TargetMode="External" Id="rId42" /><Relationship Type="http://schemas.openxmlformats.org/officeDocument/2006/relationships/hyperlink" Target="http://www.secretariasenado.gov.co/senado/basedoc/codigo_comercio.html" TargetMode="External" Id="rId47" /><Relationship Type="http://schemas.openxmlformats.org/officeDocument/2006/relationships/footer" Target="footer1.xml" Id="rId50" /><Relationship Type="http://schemas.openxmlformats.org/officeDocument/2006/relationships/styles" Target="styles.xml" Id="rId7" /><Relationship Type="http://schemas.openxmlformats.org/officeDocument/2006/relationships/comments" Target="comments.xml" Id="rId12" /><Relationship Type="http://schemas.openxmlformats.org/officeDocument/2006/relationships/diagramQuickStyle" Target="diagrams/quickStyle1.xml" Id="rId17" /><Relationship Type="http://schemas.openxmlformats.org/officeDocument/2006/relationships/image" Target="media/image2.png" Id="rId25" /><Relationship Type="http://schemas.openxmlformats.org/officeDocument/2006/relationships/hyperlink" Target="https://www.youtube.com/watch?v=KdZLNPyLGmk" TargetMode="External" Id="rId33" /><Relationship Type="http://schemas.openxmlformats.org/officeDocument/2006/relationships/hyperlink" Target="https://youtu.be/KdZLNPyLGmk" TargetMode="External" Id="rId38" /><Relationship Type="http://schemas.openxmlformats.org/officeDocument/2006/relationships/hyperlink" Target="http://www.secretariasenado.gov.co/senado/basedoc/codigo_sustantivo_trabajo.html" TargetMode="External" Id="rId46" /><Relationship Type="http://schemas.microsoft.com/office/2018/08/relationships/commentsExtensible" Target="commentsExtensible.xml" Id="rId59" /><Relationship Type="http://schemas.openxmlformats.org/officeDocument/2006/relationships/customXml" Target="../customXml/item2.xml" Id="rId2" /><Relationship Type="http://schemas.openxmlformats.org/officeDocument/2006/relationships/diagramLayout" Target="diagrams/layout1.xml" Id="rId16" /><Relationship Type="http://schemas.openxmlformats.org/officeDocument/2006/relationships/diagramData" Target="diagrams/data2.xml" Id="rId20" /><Relationship Type="http://schemas.openxmlformats.org/officeDocument/2006/relationships/diagramLayout" Target="diagrams/layout3.xml" Id="rId29" /><Relationship Type="http://schemas.openxmlformats.org/officeDocument/2006/relationships/hyperlink" Target="https://www.funcionpublica.gov.co/eva/gestornormativo/norma_pdf.php?i=94550" TargetMode="Externa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microsoft.com/office/2007/relationships/diagramDrawing" Target="diagrams/drawing2.xml" Id="rId24" /><Relationship Type="http://schemas.microsoft.com/office/2007/relationships/diagramDrawing" Target="diagrams/drawing3.xml" Id="rId32" /><Relationship Type="http://schemas.openxmlformats.org/officeDocument/2006/relationships/hyperlink" Target="https://youtu.be/xQG946KNQvg" TargetMode="External" Id="rId37" /><Relationship Type="http://schemas.openxmlformats.org/officeDocument/2006/relationships/hyperlink" Target="https://es.scribd.com/book/485288049/Costos-por-ordenes-de-produccion-y-por-procesos" TargetMode="External" Id="rId40" /><Relationship Type="http://schemas.openxmlformats.org/officeDocument/2006/relationships/hyperlink" Target="https://es.scribd.com/read/388236109/Todo-sobre-la-gestion-de-su-empresa" TargetMode="External" Id="rId45" /><Relationship Type="http://schemas.openxmlformats.org/officeDocument/2006/relationships/theme" Target="theme/theme1.xml" Id="rId53" /><Relationship Type="http://schemas.openxmlformats.org/officeDocument/2006/relationships/customXml" Target="../customXml/item5.xml" Id="rId5" /><Relationship Type="http://schemas.openxmlformats.org/officeDocument/2006/relationships/diagramData" Target="diagrams/data1.xml" Id="rId15" /><Relationship Type="http://schemas.openxmlformats.org/officeDocument/2006/relationships/diagramColors" Target="diagrams/colors2.xml" Id="rId23" /><Relationship Type="http://schemas.openxmlformats.org/officeDocument/2006/relationships/diagramData" Target="diagrams/data3.xml" Id="rId28" /><Relationship Type="http://schemas.openxmlformats.org/officeDocument/2006/relationships/hyperlink" Target="https://www.obsbusiness.school/blog/plan-de-produccion-de-una-empresa-el-pilar-de-toda-buena-gestion-corporativa" TargetMode="External" Id="rId36" /><Relationship Type="http://schemas.openxmlformats.org/officeDocument/2006/relationships/header" Target="header1.xml" Id="rId49" /><Relationship Type="http://schemas.openxmlformats.org/officeDocument/2006/relationships/footnotes" Target="footnotes.xml" Id="rId10" /><Relationship Type="http://schemas.microsoft.com/office/2007/relationships/diagramDrawing" Target="diagrams/drawing1.xml" Id="rId19" /><Relationship Type="http://schemas.openxmlformats.org/officeDocument/2006/relationships/diagramColors" Target="diagrams/colors3.xml" Id="rId31" /><Relationship Type="http://schemas.openxmlformats.org/officeDocument/2006/relationships/hyperlink" Target="https://www.youtube.com/watch?v=KdZLNPyLGmk" TargetMode="External" Id="rId44" /><Relationship Type="http://schemas.microsoft.com/office/2011/relationships/people" Target="people.xml" Id="rId52" /><Relationship Type="http://schemas.microsoft.com/office/2016/09/relationships/commentsIds" Target="commentsIds.xml" Id="rId6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1.png" Id="rId14" /><Relationship Type="http://schemas.openxmlformats.org/officeDocument/2006/relationships/diagramQuickStyle" Target="diagrams/quickStyle2.xml" Id="rId22" /><Relationship Type="http://schemas.openxmlformats.org/officeDocument/2006/relationships/image" Target="media/image4.png" Id="rId27" /><Relationship Type="http://schemas.openxmlformats.org/officeDocument/2006/relationships/diagramQuickStyle" Target="diagrams/quickStyle3.xml" Id="rId30" /><Relationship Type="http://schemas.openxmlformats.org/officeDocument/2006/relationships/image" Target="media/image6.png" Id="rId35" /><Relationship Type="http://schemas.openxmlformats.org/officeDocument/2006/relationships/hyperlink" Target="https://www.mintrabajo.gov.co/relaciones-laborales/riesgos-laborales/sistema-de-gestion-de-seguridad-y-salud-en-el-trabajo/implementacion-de-los-sistemas-de-gestion-de-seguridad-y-salud-en-el-trabajo-al-ano-2020" TargetMode="External" Id="rId43" /><Relationship Type="http://schemas.openxmlformats.org/officeDocument/2006/relationships/hyperlink" Target="https://es.scribd.com/read/436221926/Presupuestos-Bajo-normas-internacionales-de-informacion-financiera-y-taxonomia-XBRL" TargetMode="External" Id="rId48" /><Relationship Type="http://schemas.openxmlformats.org/officeDocument/2006/relationships/settings" Target="settings.xml" Id="rId8" /><Relationship Type="http://schemas.openxmlformats.org/officeDocument/2006/relationships/fontTable" Target="fontTable.xml" Id="rId51" /><Relationship Type="http://schemas.openxmlformats.org/officeDocument/2006/relationships/customXml" Target="../customXml/item3.xml" Id="rId3" /><Relationship Type="http://schemas.microsoft.com/office/2020/10/relationships/intelligence" Target="intelligence2.xml" Id="Rf59761a275094dab" /></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1959E-8BCD-456B-8BC8-54B1E8892C23}" type="doc">
      <dgm:prSet loTypeId="urn:microsoft.com/office/officeart/2005/8/layout/process3" loCatId="process" qsTypeId="urn:microsoft.com/office/officeart/2005/8/quickstyle/simple2" qsCatId="simple" csTypeId="urn:microsoft.com/office/officeart/2005/8/colors/accent1_2" csCatId="accent1" phldr="1"/>
      <dgm:spPr/>
      <dgm:t>
        <a:bodyPr/>
        <a:lstStyle/>
        <a:p>
          <a:endParaRPr lang="es-ES"/>
        </a:p>
      </dgm:t>
    </dgm:pt>
    <dgm:pt modelId="{62CA55C7-727F-4DDF-AAF7-1EE3589DE6E1}">
      <dgm:prSet phldrT="[Texto]" custT="1"/>
      <dgm:spPr/>
      <dgm:t>
        <a:bodyPr/>
        <a:lstStyle/>
        <a:p>
          <a:r>
            <a:rPr lang="es-ES" sz="1000">
              <a:latin typeface="Arial" panose="020B0604020202020204" pitchFamily="34" charset="0"/>
              <a:cs typeface="Arial" panose="020B0604020202020204" pitchFamily="34" charset="0"/>
            </a:rPr>
            <a:t>Acopio</a:t>
          </a:r>
        </a:p>
      </dgm:t>
    </dgm:pt>
    <dgm:pt modelId="{16BA8D60-DA4F-4E80-95B8-8B376BC3C0C3}" type="parTrans" cxnId="{FC48D1A3-1586-4BDC-B7BD-6E5613E84DE2}">
      <dgm:prSet/>
      <dgm:spPr/>
      <dgm:t>
        <a:bodyPr/>
        <a:lstStyle/>
        <a:p>
          <a:endParaRPr lang="es-ES">
            <a:latin typeface="Arial" panose="020B0604020202020204" pitchFamily="34" charset="0"/>
            <a:cs typeface="Arial" panose="020B0604020202020204" pitchFamily="34" charset="0"/>
          </a:endParaRPr>
        </a:p>
      </dgm:t>
    </dgm:pt>
    <dgm:pt modelId="{D202314C-130F-4729-AE25-D60F56F6909A}" type="sibTrans" cxnId="{FC48D1A3-1586-4BDC-B7BD-6E5613E84DE2}">
      <dgm:prSet/>
      <dgm:spPr/>
      <dgm:t>
        <a:bodyPr/>
        <a:lstStyle/>
        <a:p>
          <a:endParaRPr lang="es-ES">
            <a:latin typeface="Arial" panose="020B0604020202020204" pitchFamily="34" charset="0"/>
            <a:cs typeface="Arial" panose="020B0604020202020204" pitchFamily="34" charset="0"/>
          </a:endParaRPr>
        </a:p>
      </dgm:t>
    </dgm:pt>
    <dgm:pt modelId="{68AFA06D-38D8-4BEA-BF6D-A230DCDF0C26}">
      <dgm:prSet phldrT="[Texto]"/>
      <dgm:spPr/>
      <dgm:t>
        <a:bodyPr/>
        <a:lstStyle/>
        <a:p>
          <a:r>
            <a:rPr lang="es-ES">
              <a:latin typeface="Arial" panose="020B0604020202020204" pitchFamily="34" charset="0"/>
              <a:cs typeface="Arial" panose="020B0604020202020204" pitchFamily="34" charset="0"/>
            </a:rPr>
            <a:t>Alistamiento de las vacas.</a:t>
          </a:r>
        </a:p>
      </dgm:t>
    </dgm:pt>
    <dgm:pt modelId="{38FD1C10-DD0D-4316-B1B3-3459FD40F834}" type="parTrans" cxnId="{E7046E97-59A3-4212-AB27-2580077AE06D}">
      <dgm:prSet/>
      <dgm:spPr/>
      <dgm:t>
        <a:bodyPr/>
        <a:lstStyle/>
        <a:p>
          <a:endParaRPr lang="es-ES">
            <a:latin typeface="Arial" panose="020B0604020202020204" pitchFamily="34" charset="0"/>
            <a:cs typeface="Arial" panose="020B0604020202020204" pitchFamily="34" charset="0"/>
          </a:endParaRPr>
        </a:p>
      </dgm:t>
    </dgm:pt>
    <dgm:pt modelId="{5D543C8A-6B87-4686-A9B4-5D46109DC6DF}" type="sibTrans" cxnId="{E7046E97-59A3-4212-AB27-2580077AE06D}">
      <dgm:prSet/>
      <dgm:spPr/>
      <dgm:t>
        <a:bodyPr/>
        <a:lstStyle/>
        <a:p>
          <a:endParaRPr lang="es-ES">
            <a:latin typeface="Arial" panose="020B0604020202020204" pitchFamily="34" charset="0"/>
            <a:cs typeface="Arial" panose="020B0604020202020204" pitchFamily="34" charset="0"/>
          </a:endParaRPr>
        </a:p>
      </dgm:t>
    </dgm:pt>
    <dgm:pt modelId="{05654BF9-49A3-4468-8B11-75DB1012FC17}">
      <dgm:prSet phldrT="[Texto]"/>
      <dgm:spPr/>
      <dgm:t>
        <a:bodyPr/>
        <a:lstStyle/>
        <a:p>
          <a:r>
            <a:rPr lang="es-ES">
              <a:latin typeface="Arial" panose="020B0604020202020204" pitchFamily="34" charset="0"/>
              <a:cs typeface="Arial" panose="020B0604020202020204" pitchFamily="34" charset="0"/>
            </a:rPr>
            <a:t>Producción</a:t>
          </a:r>
        </a:p>
      </dgm:t>
    </dgm:pt>
    <dgm:pt modelId="{62D383FE-FDBE-4A0C-9B07-CD46F7625165}" type="parTrans" cxnId="{F5AAA398-A9AC-4A7A-9330-920819F44363}">
      <dgm:prSet/>
      <dgm:spPr/>
      <dgm:t>
        <a:bodyPr/>
        <a:lstStyle/>
        <a:p>
          <a:endParaRPr lang="es-ES">
            <a:latin typeface="Arial" panose="020B0604020202020204" pitchFamily="34" charset="0"/>
            <a:cs typeface="Arial" panose="020B0604020202020204" pitchFamily="34" charset="0"/>
          </a:endParaRPr>
        </a:p>
      </dgm:t>
    </dgm:pt>
    <dgm:pt modelId="{4F1BF46B-5F47-48E9-AF87-A44A333F4989}" type="sibTrans" cxnId="{F5AAA398-A9AC-4A7A-9330-920819F44363}">
      <dgm:prSet/>
      <dgm:spPr/>
      <dgm:t>
        <a:bodyPr/>
        <a:lstStyle/>
        <a:p>
          <a:endParaRPr lang="es-ES">
            <a:latin typeface="Arial" panose="020B0604020202020204" pitchFamily="34" charset="0"/>
            <a:cs typeface="Arial" panose="020B0604020202020204" pitchFamily="34" charset="0"/>
          </a:endParaRPr>
        </a:p>
      </dgm:t>
    </dgm:pt>
    <dgm:pt modelId="{AE01E885-EFEA-4782-A44C-B0BA35AD4939}">
      <dgm:prSet phldrT="[Texto]"/>
      <dgm:spPr/>
      <dgm:t>
        <a:bodyPr/>
        <a:lstStyle/>
        <a:p>
          <a:r>
            <a:rPr lang="es-ES">
              <a:latin typeface="Arial" panose="020B0604020202020204" pitchFamily="34" charset="0"/>
              <a:cs typeface="Arial" panose="020B0604020202020204" pitchFamily="34" charset="0"/>
            </a:rPr>
            <a:t>Ordeño.</a:t>
          </a:r>
        </a:p>
      </dgm:t>
    </dgm:pt>
    <dgm:pt modelId="{D9A1E6B6-376C-4F5B-81C6-67212097C5DA}" type="parTrans" cxnId="{56183339-DC45-4181-9269-99CB6DD5886C}">
      <dgm:prSet/>
      <dgm:spPr/>
      <dgm:t>
        <a:bodyPr/>
        <a:lstStyle/>
        <a:p>
          <a:endParaRPr lang="es-ES">
            <a:latin typeface="Arial" panose="020B0604020202020204" pitchFamily="34" charset="0"/>
            <a:cs typeface="Arial" panose="020B0604020202020204" pitchFamily="34" charset="0"/>
          </a:endParaRPr>
        </a:p>
      </dgm:t>
    </dgm:pt>
    <dgm:pt modelId="{28CA8A6B-2097-4852-BAE0-B0AA2EC0C175}" type="sibTrans" cxnId="{56183339-DC45-4181-9269-99CB6DD5886C}">
      <dgm:prSet/>
      <dgm:spPr/>
      <dgm:t>
        <a:bodyPr/>
        <a:lstStyle/>
        <a:p>
          <a:endParaRPr lang="es-ES">
            <a:latin typeface="Arial" panose="020B0604020202020204" pitchFamily="34" charset="0"/>
            <a:cs typeface="Arial" panose="020B0604020202020204" pitchFamily="34" charset="0"/>
          </a:endParaRPr>
        </a:p>
      </dgm:t>
    </dgm:pt>
    <dgm:pt modelId="{77D1FBE2-11AA-4019-B259-981F4B6FC487}">
      <dgm:prSet phldrT="[Texto]"/>
      <dgm:spPr/>
      <dgm:t>
        <a:bodyPr/>
        <a:lstStyle/>
        <a:p>
          <a:r>
            <a:rPr lang="es-ES">
              <a:latin typeface="Arial" panose="020B0604020202020204" pitchFamily="34" charset="0"/>
              <a:cs typeface="Arial" panose="020B0604020202020204" pitchFamily="34" charset="0"/>
            </a:rPr>
            <a:t>Acondicionamiento</a:t>
          </a:r>
        </a:p>
      </dgm:t>
    </dgm:pt>
    <dgm:pt modelId="{521B8662-9D40-4D8B-87B6-6CF15157BBFB}" type="parTrans" cxnId="{A40C6A86-FF8D-4F50-B566-7342C80FCA86}">
      <dgm:prSet/>
      <dgm:spPr/>
      <dgm:t>
        <a:bodyPr/>
        <a:lstStyle/>
        <a:p>
          <a:endParaRPr lang="es-ES">
            <a:latin typeface="Arial" panose="020B0604020202020204" pitchFamily="34" charset="0"/>
            <a:cs typeface="Arial" panose="020B0604020202020204" pitchFamily="34" charset="0"/>
          </a:endParaRPr>
        </a:p>
      </dgm:t>
    </dgm:pt>
    <dgm:pt modelId="{2AD736E7-F649-4C13-A0EF-F64E45CC2F38}" type="sibTrans" cxnId="{A40C6A86-FF8D-4F50-B566-7342C80FCA86}">
      <dgm:prSet/>
      <dgm:spPr/>
      <dgm:t>
        <a:bodyPr/>
        <a:lstStyle/>
        <a:p>
          <a:endParaRPr lang="es-ES">
            <a:latin typeface="Arial" panose="020B0604020202020204" pitchFamily="34" charset="0"/>
            <a:cs typeface="Arial" panose="020B0604020202020204" pitchFamily="34" charset="0"/>
          </a:endParaRPr>
        </a:p>
      </dgm:t>
    </dgm:pt>
    <dgm:pt modelId="{ED94BD09-09E3-407C-B107-06CAE2B2F69E}">
      <dgm:prSet phldrT="[Texto]"/>
      <dgm:spPr/>
      <dgm:t>
        <a:bodyPr/>
        <a:lstStyle/>
        <a:p>
          <a:r>
            <a:rPr lang="es-ES">
              <a:latin typeface="Arial" panose="020B0604020202020204" pitchFamily="34" charset="0"/>
              <a:cs typeface="Arial" panose="020B0604020202020204" pitchFamily="34" charset="0"/>
            </a:rPr>
            <a:t>Embalaje.</a:t>
          </a:r>
        </a:p>
      </dgm:t>
    </dgm:pt>
    <dgm:pt modelId="{5068CC57-9C90-43C1-8415-23B49AF132DA}" type="parTrans" cxnId="{8C448042-2A90-449B-8F43-28E5A4651629}">
      <dgm:prSet/>
      <dgm:spPr/>
      <dgm:t>
        <a:bodyPr/>
        <a:lstStyle/>
        <a:p>
          <a:endParaRPr lang="es-ES">
            <a:latin typeface="Arial" panose="020B0604020202020204" pitchFamily="34" charset="0"/>
            <a:cs typeface="Arial" panose="020B0604020202020204" pitchFamily="34" charset="0"/>
          </a:endParaRPr>
        </a:p>
      </dgm:t>
    </dgm:pt>
    <dgm:pt modelId="{129A8F59-0487-4ED1-94F1-D321A122E0F9}" type="sibTrans" cxnId="{8C448042-2A90-449B-8F43-28E5A4651629}">
      <dgm:prSet/>
      <dgm:spPr/>
      <dgm:t>
        <a:bodyPr/>
        <a:lstStyle/>
        <a:p>
          <a:endParaRPr lang="es-ES">
            <a:latin typeface="Arial" panose="020B0604020202020204" pitchFamily="34" charset="0"/>
            <a:cs typeface="Arial" panose="020B0604020202020204" pitchFamily="34" charset="0"/>
          </a:endParaRPr>
        </a:p>
      </dgm:t>
    </dgm:pt>
    <dgm:pt modelId="{0E059BC9-3FDE-42E2-9A94-FAF5CD21C123}">
      <dgm:prSet phldrT="[Texto]"/>
      <dgm:spPr/>
      <dgm:t>
        <a:bodyPr/>
        <a:lstStyle/>
        <a:p>
          <a:r>
            <a:rPr lang="es-ES">
              <a:latin typeface="Arial" panose="020B0604020202020204" pitchFamily="34" charset="0"/>
              <a:cs typeface="Arial" panose="020B0604020202020204" pitchFamily="34" charset="0"/>
            </a:rPr>
            <a:t>Inspección de su condición.</a:t>
          </a:r>
        </a:p>
      </dgm:t>
    </dgm:pt>
    <dgm:pt modelId="{75BA3096-4DD2-41FD-8284-16BB8F38339D}" type="parTrans" cxnId="{AE553AFE-A06F-447D-8AB7-9A538758FEAE}">
      <dgm:prSet/>
      <dgm:spPr/>
      <dgm:t>
        <a:bodyPr/>
        <a:lstStyle/>
        <a:p>
          <a:endParaRPr lang="es-ES">
            <a:latin typeface="Arial" panose="020B0604020202020204" pitchFamily="34" charset="0"/>
            <a:cs typeface="Arial" panose="020B0604020202020204" pitchFamily="34" charset="0"/>
          </a:endParaRPr>
        </a:p>
      </dgm:t>
    </dgm:pt>
    <dgm:pt modelId="{368861BE-A24B-4226-9C77-9BC86744DBE5}" type="sibTrans" cxnId="{AE553AFE-A06F-447D-8AB7-9A538758FEAE}">
      <dgm:prSet/>
      <dgm:spPr/>
      <dgm:t>
        <a:bodyPr/>
        <a:lstStyle/>
        <a:p>
          <a:endParaRPr lang="es-ES">
            <a:latin typeface="Arial" panose="020B0604020202020204" pitchFamily="34" charset="0"/>
            <a:cs typeface="Arial" panose="020B0604020202020204" pitchFamily="34" charset="0"/>
          </a:endParaRPr>
        </a:p>
      </dgm:t>
    </dgm:pt>
    <dgm:pt modelId="{27A4FBF9-A8D6-4464-BD5C-3C02AC2B8196}">
      <dgm:prSet phldrT="[Texto]"/>
      <dgm:spPr/>
      <dgm:t>
        <a:bodyPr/>
        <a:lstStyle/>
        <a:p>
          <a:r>
            <a:rPr lang="es-ES">
              <a:latin typeface="Arial" panose="020B0604020202020204" pitchFamily="34" charset="0"/>
              <a:cs typeface="Arial" panose="020B0604020202020204" pitchFamily="34" charset="0"/>
            </a:rPr>
            <a:t>Preparación de maquinaria de extracción.</a:t>
          </a:r>
        </a:p>
      </dgm:t>
    </dgm:pt>
    <dgm:pt modelId="{122CBE5E-D107-4AC2-8D1E-9BF2A269D940}" type="parTrans" cxnId="{54700813-94CC-480B-9A07-D2D0D88B8C35}">
      <dgm:prSet/>
      <dgm:spPr/>
      <dgm:t>
        <a:bodyPr/>
        <a:lstStyle/>
        <a:p>
          <a:endParaRPr lang="es-ES">
            <a:latin typeface="Arial" panose="020B0604020202020204" pitchFamily="34" charset="0"/>
            <a:cs typeface="Arial" panose="020B0604020202020204" pitchFamily="34" charset="0"/>
          </a:endParaRPr>
        </a:p>
      </dgm:t>
    </dgm:pt>
    <dgm:pt modelId="{40183982-4B60-47E5-ABBD-DE16BD2CF7E5}" type="sibTrans" cxnId="{54700813-94CC-480B-9A07-D2D0D88B8C35}">
      <dgm:prSet/>
      <dgm:spPr/>
      <dgm:t>
        <a:bodyPr/>
        <a:lstStyle/>
        <a:p>
          <a:endParaRPr lang="es-ES">
            <a:latin typeface="Arial" panose="020B0604020202020204" pitchFamily="34" charset="0"/>
            <a:cs typeface="Arial" panose="020B0604020202020204" pitchFamily="34" charset="0"/>
          </a:endParaRPr>
        </a:p>
      </dgm:t>
    </dgm:pt>
    <dgm:pt modelId="{7695166E-2A0F-4184-86D0-71DB6940A6E6}">
      <dgm:prSet phldrT="[Texto]"/>
      <dgm:spPr/>
      <dgm:t>
        <a:bodyPr/>
        <a:lstStyle/>
        <a:p>
          <a:r>
            <a:rPr lang="es-ES">
              <a:latin typeface="Arial" panose="020B0604020202020204" pitchFamily="34" charset="0"/>
              <a:cs typeface="Arial" panose="020B0604020202020204" pitchFamily="34" charset="0"/>
            </a:rPr>
            <a:t>Filtro de impurezas.</a:t>
          </a:r>
        </a:p>
      </dgm:t>
    </dgm:pt>
    <dgm:pt modelId="{C9E5DC9E-7E25-4E75-A543-973D8F79EC02}" type="parTrans" cxnId="{BDE56CC5-BC21-49C1-AD03-D7A14FCFD703}">
      <dgm:prSet/>
      <dgm:spPr/>
      <dgm:t>
        <a:bodyPr/>
        <a:lstStyle/>
        <a:p>
          <a:endParaRPr lang="es-ES">
            <a:latin typeface="Arial" panose="020B0604020202020204" pitchFamily="34" charset="0"/>
            <a:cs typeface="Arial" panose="020B0604020202020204" pitchFamily="34" charset="0"/>
          </a:endParaRPr>
        </a:p>
      </dgm:t>
    </dgm:pt>
    <dgm:pt modelId="{3A90EB2F-B830-4C90-8255-752240C97AAE}" type="sibTrans" cxnId="{BDE56CC5-BC21-49C1-AD03-D7A14FCFD703}">
      <dgm:prSet/>
      <dgm:spPr/>
      <dgm:t>
        <a:bodyPr/>
        <a:lstStyle/>
        <a:p>
          <a:endParaRPr lang="es-ES">
            <a:latin typeface="Arial" panose="020B0604020202020204" pitchFamily="34" charset="0"/>
            <a:cs typeface="Arial" panose="020B0604020202020204" pitchFamily="34" charset="0"/>
          </a:endParaRPr>
        </a:p>
      </dgm:t>
    </dgm:pt>
    <dgm:pt modelId="{C0C3EB55-0D3C-462D-B704-443BB98062BC}">
      <dgm:prSet phldrT="[Texto]"/>
      <dgm:spPr/>
      <dgm:t>
        <a:bodyPr/>
        <a:lstStyle/>
        <a:p>
          <a:r>
            <a:rPr lang="es-ES">
              <a:latin typeface="Arial" panose="020B0604020202020204" pitchFamily="34" charset="0"/>
              <a:cs typeface="Arial" panose="020B0604020202020204" pitchFamily="34" charset="0"/>
            </a:rPr>
            <a:t>Almacenamiento en contenedores.</a:t>
          </a:r>
        </a:p>
      </dgm:t>
    </dgm:pt>
    <dgm:pt modelId="{8ECC2920-4481-4C59-B9F3-8F83DD02D35E}" type="parTrans" cxnId="{2AC71062-398F-4226-854D-4C5556CAFBF3}">
      <dgm:prSet/>
      <dgm:spPr/>
      <dgm:t>
        <a:bodyPr/>
        <a:lstStyle/>
        <a:p>
          <a:endParaRPr lang="es-ES">
            <a:latin typeface="Arial" panose="020B0604020202020204" pitchFamily="34" charset="0"/>
            <a:cs typeface="Arial" panose="020B0604020202020204" pitchFamily="34" charset="0"/>
          </a:endParaRPr>
        </a:p>
      </dgm:t>
    </dgm:pt>
    <dgm:pt modelId="{8DBC6D55-B209-4F65-9D6F-3128BA92CF5B}" type="sibTrans" cxnId="{2AC71062-398F-4226-854D-4C5556CAFBF3}">
      <dgm:prSet/>
      <dgm:spPr/>
      <dgm:t>
        <a:bodyPr/>
        <a:lstStyle/>
        <a:p>
          <a:endParaRPr lang="es-ES">
            <a:latin typeface="Arial" panose="020B0604020202020204" pitchFamily="34" charset="0"/>
            <a:cs typeface="Arial" panose="020B0604020202020204" pitchFamily="34" charset="0"/>
          </a:endParaRPr>
        </a:p>
      </dgm:t>
    </dgm:pt>
    <dgm:pt modelId="{70B77253-CF62-49EB-91FE-D81E1931DCEC}">
      <dgm:prSet phldrT="[Texto]"/>
      <dgm:spPr/>
      <dgm:t>
        <a:bodyPr/>
        <a:lstStyle/>
        <a:p>
          <a:r>
            <a:rPr lang="es-ES">
              <a:latin typeface="Arial" panose="020B0604020202020204" pitchFamily="34" charset="0"/>
              <a:cs typeface="Arial" panose="020B0604020202020204" pitchFamily="34" charset="0"/>
            </a:rPr>
            <a:t>Etiquetado e identificación del producto.</a:t>
          </a:r>
        </a:p>
      </dgm:t>
    </dgm:pt>
    <dgm:pt modelId="{C46534F1-8054-43D7-BD7F-8C36442D3DE7}" type="parTrans" cxnId="{9CF0E5C4-453E-4793-ADC6-4F9A81C0663A}">
      <dgm:prSet/>
      <dgm:spPr/>
      <dgm:t>
        <a:bodyPr/>
        <a:lstStyle/>
        <a:p>
          <a:endParaRPr lang="es-ES">
            <a:latin typeface="Arial" panose="020B0604020202020204" pitchFamily="34" charset="0"/>
            <a:cs typeface="Arial" panose="020B0604020202020204" pitchFamily="34" charset="0"/>
          </a:endParaRPr>
        </a:p>
      </dgm:t>
    </dgm:pt>
    <dgm:pt modelId="{F2E2702A-60CE-4383-9823-51228B65BA7F}" type="sibTrans" cxnId="{9CF0E5C4-453E-4793-ADC6-4F9A81C0663A}">
      <dgm:prSet/>
      <dgm:spPr/>
      <dgm:t>
        <a:bodyPr/>
        <a:lstStyle/>
        <a:p>
          <a:endParaRPr lang="es-ES">
            <a:latin typeface="Arial" panose="020B0604020202020204" pitchFamily="34" charset="0"/>
            <a:cs typeface="Arial" panose="020B0604020202020204" pitchFamily="34" charset="0"/>
          </a:endParaRPr>
        </a:p>
      </dgm:t>
    </dgm:pt>
    <dgm:pt modelId="{C1AC3BD7-18EF-4A8D-BBE8-2CBB4BB03923}">
      <dgm:prSet phldrT="[Texto]"/>
      <dgm:spPr/>
      <dgm:t>
        <a:bodyPr/>
        <a:lstStyle/>
        <a:p>
          <a:r>
            <a:rPr lang="es-ES">
              <a:latin typeface="Arial" panose="020B0604020202020204" pitchFamily="34" charset="0"/>
              <a:cs typeface="Arial" panose="020B0604020202020204" pitchFamily="34" charset="0"/>
            </a:rPr>
            <a:t>Transporte y distribución.</a:t>
          </a:r>
        </a:p>
      </dgm:t>
    </dgm:pt>
    <dgm:pt modelId="{3E3382E4-02A2-438B-81DB-BFC9BE7DE8A2}" type="parTrans" cxnId="{E3888B70-9FE0-4492-8572-71420F2A6D7E}">
      <dgm:prSet/>
      <dgm:spPr/>
      <dgm:t>
        <a:bodyPr/>
        <a:lstStyle/>
        <a:p>
          <a:endParaRPr lang="es-ES">
            <a:latin typeface="Arial" panose="020B0604020202020204" pitchFamily="34" charset="0"/>
            <a:cs typeface="Arial" panose="020B0604020202020204" pitchFamily="34" charset="0"/>
          </a:endParaRPr>
        </a:p>
      </dgm:t>
    </dgm:pt>
    <dgm:pt modelId="{565D4085-9D95-45E6-BF22-79AA2F0BE5AD}" type="sibTrans" cxnId="{E3888B70-9FE0-4492-8572-71420F2A6D7E}">
      <dgm:prSet/>
      <dgm:spPr/>
      <dgm:t>
        <a:bodyPr/>
        <a:lstStyle/>
        <a:p>
          <a:endParaRPr lang="es-ES">
            <a:latin typeface="Arial" panose="020B0604020202020204" pitchFamily="34" charset="0"/>
            <a:cs typeface="Arial" panose="020B0604020202020204" pitchFamily="34" charset="0"/>
          </a:endParaRPr>
        </a:p>
      </dgm:t>
    </dgm:pt>
    <dgm:pt modelId="{2109928D-B4E8-4E1E-BBA0-2F7C0E193254}">
      <dgm:prSet phldrT="[Texto]"/>
      <dgm:spPr/>
      <dgm:t>
        <a:bodyPr/>
        <a:lstStyle/>
        <a:p>
          <a:r>
            <a:rPr lang="es-ES">
              <a:latin typeface="Arial" panose="020B0604020202020204" pitchFamily="34" charset="0"/>
              <a:cs typeface="Arial" panose="020B0604020202020204" pitchFamily="34" charset="0"/>
            </a:rPr>
            <a:t>Pasteurización.</a:t>
          </a:r>
        </a:p>
      </dgm:t>
    </dgm:pt>
    <dgm:pt modelId="{FF1739ED-947E-424E-AC54-A729CB20EB23}" type="parTrans" cxnId="{7B86B639-9DF1-4364-A6B0-EBCCC4F6F446}">
      <dgm:prSet/>
      <dgm:spPr/>
      <dgm:t>
        <a:bodyPr/>
        <a:lstStyle/>
        <a:p>
          <a:endParaRPr lang="es-ES">
            <a:latin typeface="Arial" panose="020B0604020202020204" pitchFamily="34" charset="0"/>
            <a:cs typeface="Arial" panose="020B0604020202020204" pitchFamily="34" charset="0"/>
          </a:endParaRPr>
        </a:p>
      </dgm:t>
    </dgm:pt>
    <dgm:pt modelId="{40EB95CA-1FAB-452E-ADBC-7666AE28E36C}" type="sibTrans" cxnId="{7B86B639-9DF1-4364-A6B0-EBCCC4F6F446}">
      <dgm:prSet/>
      <dgm:spPr/>
      <dgm:t>
        <a:bodyPr/>
        <a:lstStyle/>
        <a:p>
          <a:endParaRPr lang="es-ES">
            <a:latin typeface="Arial" panose="020B0604020202020204" pitchFamily="34" charset="0"/>
            <a:cs typeface="Arial" panose="020B0604020202020204" pitchFamily="34" charset="0"/>
          </a:endParaRPr>
        </a:p>
      </dgm:t>
    </dgm:pt>
    <dgm:pt modelId="{82FB15D7-7F2F-4BD5-8157-02F402DF3F6E}">
      <dgm:prSet phldrT="[Texto]"/>
      <dgm:spPr/>
      <dgm:t>
        <a:bodyPr/>
        <a:lstStyle/>
        <a:p>
          <a:r>
            <a:rPr lang="es-ES">
              <a:latin typeface="Arial" panose="020B0604020202020204" pitchFamily="34" charset="0"/>
              <a:cs typeface="Arial" panose="020B0604020202020204" pitchFamily="34" charset="0"/>
            </a:rPr>
            <a:t>Análisis físico-químicos.</a:t>
          </a:r>
        </a:p>
      </dgm:t>
    </dgm:pt>
    <dgm:pt modelId="{B5C8884B-BBAF-4BEE-94D5-FD35D08A5BDC}" type="parTrans" cxnId="{54900620-5C23-4CE6-8734-444C17E23DD7}">
      <dgm:prSet/>
      <dgm:spPr/>
      <dgm:t>
        <a:bodyPr/>
        <a:lstStyle/>
        <a:p>
          <a:endParaRPr lang="es-ES">
            <a:latin typeface="Arial" panose="020B0604020202020204" pitchFamily="34" charset="0"/>
            <a:cs typeface="Arial" panose="020B0604020202020204" pitchFamily="34" charset="0"/>
          </a:endParaRPr>
        </a:p>
      </dgm:t>
    </dgm:pt>
    <dgm:pt modelId="{945A61DE-3A1F-4D91-8EE4-DAC8CABE6077}" type="sibTrans" cxnId="{54900620-5C23-4CE6-8734-444C17E23DD7}">
      <dgm:prSet/>
      <dgm:spPr/>
      <dgm:t>
        <a:bodyPr/>
        <a:lstStyle/>
        <a:p>
          <a:endParaRPr lang="es-ES">
            <a:latin typeface="Arial" panose="020B0604020202020204" pitchFamily="34" charset="0"/>
            <a:cs typeface="Arial" panose="020B0604020202020204" pitchFamily="34" charset="0"/>
          </a:endParaRPr>
        </a:p>
      </dgm:t>
    </dgm:pt>
    <dgm:pt modelId="{CED9AEB0-60CD-4543-8F25-E27748BEFE3A}">
      <dgm:prSet phldrT="[Texto]"/>
      <dgm:spPr/>
      <dgm:t>
        <a:bodyPr/>
        <a:lstStyle/>
        <a:p>
          <a:r>
            <a:rPr lang="es-ES">
              <a:latin typeface="Arial" panose="020B0604020202020204" pitchFamily="34" charset="0"/>
              <a:cs typeface="Arial" panose="020B0604020202020204" pitchFamily="34" charset="0"/>
            </a:rPr>
            <a:t>Envasado.</a:t>
          </a:r>
        </a:p>
      </dgm:t>
    </dgm:pt>
    <dgm:pt modelId="{C1ED6E29-3090-4843-B4B1-F6B28537DDC2}" type="parTrans" cxnId="{811D3CAE-950A-4449-9F55-869FF896E186}">
      <dgm:prSet/>
      <dgm:spPr/>
      <dgm:t>
        <a:bodyPr/>
        <a:lstStyle/>
        <a:p>
          <a:endParaRPr lang="es-ES">
            <a:latin typeface="Arial" panose="020B0604020202020204" pitchFamily="34" charset="0"/>
            <a:cs typeface="Arial" panose="020B0604020202020204" pitchFamily="34" charset="0"/>
          </a:endParaRPr>
        </a:p>
      </dgm:t>
    </dgm:pt>
    <dgm:pt modelId="{C483C455-13C1-4BC5-8F0F-7C7AE3AA4F7D}" type="sibTrans" cxnId="{811D3CAE-950A-4449-9F55-869FF896E186}">
      <dgm:prSet/>
      <dgm:spPr/>
      <dgm:t>
        <a:bodyPr/>
        <a:lstStyle/>
        <a:p>
          <a:endParaRPr lang="es-ES">
            <a:latin typeface="Arial" panose="020B0604020202020204" pitchFamily="34" charset="0"/>
            <a:cs typeface="Arial" panose="020B0604020202020204" pitchFamily="34" charset="0"/>
          </a:endParaRPr>
        </a:p>
      </dgm:t>
    </dgm:pt>
    <dgm:pt modelId="{33E7FFC9-6F1D-43CD-9E29-990A8D9889EB}" type="pres">
      <dgm:prSet presAssocID="{EBB1959E-8BCD-456B-8BC8-54B1E8892C23}" presName="linearFlow" presStyleCnt="0">
        <dgm:presLayoutVars>
          <dgm:dir/>
          <dgm:animLvl val="lvl"/>
          <dgm:resizeHandles val="exact"/>
        </dgm:presLayoutVars>
      </dgm:prSet>
      <dgm:spPr/>
      <dgm:t>
        <a:bodyPr/>
        <a:lstStyle/>
        <a:p>
          <a:endParaRPr lang="es-ES"/>
        </a:p>
      </dgm:t>
    </dgm:pt>
    <dgm:pt modelId="{49D89D31-E2E9-493E-A69E-F447B88EE2D2}" type="pres">
      <dgm:prSet presAssocID="{62CA55C7-727F-4DDF-AAF7-1EE3589DE6E1}" presName="composite" presStyleCnt="0"/>
      <dgm:spPr/>
    </dgm:pt>
    <dgm:pt modelId="{04566A4B-0351-4CA7-9410-49DE970FD330}" type="pres">
      <dgm:prSet presAssocID="{62CA55C7-727F-4DDF-AAF7-1EE3589DE6E1}" presName="parTx" presStyleLbl="node1" presStyleIdx="0" presStyleCnt="3">
        <dgm:presLayoutVars>
          <dgm:chMax val="0"/>
          <dgm:chPref val="0"/>
          <dgm:bulletEnabled val="1"/>
        </dgm:presLayoutVars>
      </dgm:prSet>
      <dgm:spPr/>
      <dgm:t>
        <a:bodyPr/>
        <a:lstStyle/>
        <a:p>
          <a:endParaRPr lang="es-ES"/>
        </a:p>
      </dgm:t>
    </dgm:pt>
    <dgm:pt modelId="{93FB401D-D19F-478A-9FD8-48CD9DAC087E}" type="pres">
      <dgm:prSet presAssocID="{62CA55C7-727F-4DDF-AAF7-1EE3589DE6E1}" presName="parSh" presStyleLbl="node1" presStyleIdx="0" presStyleCnt="3"/>
      <dgm:spPr/>
      <dgm:t>
        <a:bodyPr/>
        <a:lstStyle/>
        <a:p>
          <a:endParaRPr lang="es-ES"/>
        </a:p>
      </dgm:t>
    </dgm:pt>
    <dgm:pt modelId="{212E94A5-2E87-4AAA-9878-AF9291239877}" type="pres">
      <dgm:prSet presAssocID="{62CA55C7-727F-4DDF-AAF7-1EE3589DE6E1}" presName="desTx" presStyleLbl="fgAcc1" presStyleIdx="0" presStyleCnt="3">
        <dgm:presLayoutVars>
          <dgm:bulletEnabled val="1"/>
        </dgm:presLayoutVars>
      </dgm:prSet>
      <dgm:spPr/>
      <dgm:t>
        <a:bodyPr/>
        <a:lstStyle/>
        <a:p>
          <a:endParaRPr lang="es-ES"/>
        </a:p>
      </dgm:t>
    </dgm:pt>
    <dgm:pt modelId="{6E762541-C7FB-4AEA-9190-37E371BDD0D3}" type="pres">
      <dgm:prSet presAssocID="{D202314C-130F-4729-AE25-D60F56F6909A}" presName="sibTrans" presStyleLbl="sibTrans2D1" presStyleIdx="0" presStyleCnt="2"/>
      <dgm:spPr/>
      <dgm:t>
        <a:bodyPr/>
        <a:lstStyle/>
        <a:p>
          <a:endParaRPr lang="es-ES"/>
        </a:p>
      </dgm:t>
    </dgm:pt>
    <dgm:pt modelId="{3F2FB777-33D0-4BD9-B381-FB1A8994EA0C}" type="pres">
      <dgm:prSet presAssocID="{D202314C-130F-4729-AE25-D60F56F6909A}" presName="connTx" presStyleLbl="sibTrans2D1" presStyleIdx="0" presStyleCnt="2"/>
      <dgm:spPr/>
      <dgm:t>
        <a:bodyPr/>
        <a:lstStyle/>
        <a:p>
          <a:endParaRPr lang="es-ES"/>
        </a:p>
      </dgm:t>
    </dgm:pt>
    <dgm:pt modelId="{A466A9B2-E0F4-43B1-9F04-9FF1B8AEC4C5}" type="pres">
      <dgm:prSet presAssocID="{05654BF9-49A3-4468-8B11-75DB1012FC17}" presName="composite" presStyleCnt="0"/>
      <dgm:spPr/>
    </dgm:pt>
    <dgm:pt modelId="{EC956E41-175D-4F2B-8520-A1C21CE02069}" type="pres">
      <dgm:prSet presAssocID="{05654BF9-49A3-4468-8B11-75DB1012FC17}" presName="parTx" presStyleLbl="node1" presStyleIdx="0" presStyleCnt="3">
        <dgm:presLayoutVars>
          <dgm:chMax val="0"/>
          <dgm:chPref val="0"/>
          <dgm:bulletEnabled val="1"/>
        </dgm:presLayoutVars>
      </dgm:prSet>
      <dgm:spPr/>
      <dgm:t>
        <a:bodyPr/>
        <a:lstStyle/>
        <a:p>
          <a:endParaRPr lang="es-ES"/>
        </a:p>
      </dgm:t>
    </dgm:pt>
    <dgm:pt modelId="{2151D209-0DDA-4E3F-8F59-987347427D8A}" type="pres">
      <dgm:prSet presAssocID="{05654BF9-49A3-4468-8B11-75DB1012FC17}" presName="parSh" presStyleLbl="node1" presStyleIdx="1" presStyleCnt="3"/>
      <dgm:spPr/>
      <dgm:t>
        <a:bodyPr/>
        <a:lstStyle/>
        <a:p>
          <a:endParaRPr lang="es-ES"/>
        </a:p>
      </dgm:t>
    </dgm:pt>
    <dgm:pt modelId="{1EE658E4-1430-433B-BDE5-44B56DE143A3}" type="pres">
      <dgm:prSet presAssocID="{05654BF9-49A3-4468-8B11-75DB1012FC17}" presName="desTx" presStyleLbl="fgAcc1" presStyleIdx="1" presStyleCnt="3">
        <dgm:presLayoutVars>
          <dgm:bulletEnabled val="1"/>
        </dgm:presLayoutVars>
      </dgm:prSet>
      <dgm:spPr/>
      <dgm:t>
        <a:bodyPr/>
        <a:lstStyle/>
        <a:p>
          <a:endParaRPr lang="es-ES"/>
        </a:p>
      </dgm:t>
    </dgm:pt>
    <dgm:pt modelId="{F606F255-7458-42E5-BC34-D5910A2D7A12}" type="pres">
      <dgm:prSet presAssocID="{4F1BF46B-5F47-48E9-AF87-A44A333F4989}" presName="sibTrans" presStyleLbl="sibTrans2D1" presStyleIdx="1" presStyleCnt="2"/>
      <dgm:spPr/>
      <dgm:t>
        <a:bodyPr/>
        <a:lstStyle/>
        <a:p>
          <a:endParaRPr lang="es-ES"/>
        </a:p>
      </dgm:t>
    </dgm:pt>
    <dgm:pt modelId="{682BE18A-DABC-4E3E-80F1-66282651C9C7}" type="pres">
      <dgm:prSet presAssocID="{4F1BF46B-5F47-48E9-AF87-A44A333F4989}" presName="connTx" presStyleLbl="sibTrans2D1" presStyleIdx="1" presStyleCnt="2"/>
      <dgm:spPr/>
      <dgm:t>
        <a:bodyPr/>
        <a:lstStyle/>
        <a:p>
          <a:endParaRPr lang="es-ES"/>
        </a:p>
      </dgm:t>
    </dgm:pt>
    <dgm:pt modelId="{79CDA764-674E-434F-9B67-A2E233D7898C}" type="pres">
      <dgm:prSet presAssocID="{77D1FBE2-11AA-4019-B259-981F4B6FC487}" presName="composite" presStyleCnt="0"/>
      <dgm:spPr/>
    </dgm:pt>
    <dgm:pt modelId="{6094A62F-189E-4745-A782-28AA7D53EFA5}" type="pres">
      <dgm:prSet presAssocID="{77D1FBE2-11AA-4019-B259-981F4B6FC487}" presName="parTx" presStyleLbl="node1" presStyleIdx="1" presStyleCnt="3">
        <dgm:presLayoutVars>
          <dgm:chMax val="0"/>
          <dgm:chPref val="0"/>
          <dgm:bulletEnabled val="1"/>
        </dgm:presLayoutVars>
      </dgm:prSet>
      <dgm:spPr/>
      <dgm:t>
        <a:bodyPr/>
        <a:lstStyle/>
        <a:p>
          <a:endParaRPr lang="es-ES"/>
        </a:p>
      </dgm:t>
    </dgm:pt>
    <dgm:pt modelId="{096AAC2D-558C-4C2C-8E90-D77F439EA1F4}" type="pres">
      <dgm:prSet presAssocID="{77D1FBE2-11AA-4019-B259-981F4B6FC487}" presName="parSh" presStyleLbl="node1" presStyleIdx="2" presStyleCnt="3"/>
      <dgm:spPr/>
      <dgm:t>
        <a:bodyPr/>
        <a:lstStyle/>
        <a:p>
          <a:endParaRPr lang="es-ES"/>
        </a:p>
      </dgm:t>
    </dgm:pt>
    <dgm:pt modelId="{20CEC4FC-6392-41D8-9DFB-73C519049914}" type="pres">
      <dgm:prSet presAssocID="{77D1FBE2-11AA-4019-B259-981F4B6FC487}" presName="desTx" presStyleLbl="fgAcc1" presStyleIdx="2" presStyleCnt="3">
        <dgm:presLayoutVars>
          <dgm:bulletEnabled val="1"/>
        </dgm:presLayoutVars>
      </dgm:prSet>
      <dgm:spPr/>
      <dgm:t>
        <a:bodyPr/>
        <a:lstStyle/>
        <a:p>
          <a:endParaRPr lang="es-ES"/>
        </a:p>
      </dgm:t>
    </dgm:pt>
  </dgm:ptLst>
  <dgm:cxnLst>
    <dgm:cxn modelId="{2AC71062-398F-4226-854D-4C5556CAFBF3}" srcId="{05654BF9-49A3-4468-8B11-75DB1012FC17}" destId="{C0C3EB55-0D3C-462D-B704-443BB98062BC}" srcOrd="2" destOrd="0" parTransId="{8ECC2920-4481-4C59-B9F3-8F83DD02D35E}" sibTransId="{8DBC6D55-B209-4F65-9D6F-3128BA92CF5B}"/>
    <dgm:cxn modelId="{7B86B639-9DF1-4364-A6B0-EBCCC4F6F446}" srcId="{05654BF9-49A3-4468-8B11-75DB1012FC17}" destId="{2109928D-B4E8-4E1E-BBA0-2F7C0E193254}" srcOrd="4" destOrd="0" parTransId="{FF1739ED-947E-424E-AC54-A729CB20EB23}" sibTransId="{40EB95CA-1FAB-452E-ADBC-7666AE28E36C}"/>
    <dgm:cxn modelId="{09C838B2-874E-425A-A821-F7E54BFE7209}" type="presOf" srcId="{27A4FBF9-A8D6-4464-BD5C-3C02AC2B8196}" destId="{212E94A5-2E87-4AAA-9878-AF9291239877}" srcOrd="0" destOrd="2" presId="urn:microsoft.com/office/officeart/2005/8/layout/process3"/>
    <dgm:cxn modelId="{54700813-94CC-480B-9A07-D2D0D88B8C35}" srcId="{62CA55C7-727F-4DDF-AAF7-1EE3589DE6E1}" destId="{27A4FBF9-A8D6-4464-BD5C-3C02AC2B8196}" srcOrd="2" destOrd="0" parTransId="{122CBE5E-D107-4AC2-8D1E-9BF2A269D940}" sibTransId="{40183982-4B60-47E5-ABBD-DE16BD2CF7E5}"/>
    <dgm:cxn modelId="{E3888B70-9FE0-4492-8572-71420F2A6D7E}" srcId="{77D1FBE2-11AA-4019-B259-981F4B6FC487}" destId="{C1AC3BD7-18EF-4A8D-BBE8-2CBB4BB03923}" srcOrd="3" destOrd="0" parTransId="{3E3382E4-02A2-438B-81DB-BFC9BE7DE8A2}" sibTransId="{565D4085-9D95-45E6-BF22-79AA2F0BE5AD}"/>
    <dgm:cxn modelId="{87BE5F9C-1617-45E9-A39E-16637A907F1E}" type="presOf" srcId="{77D1FBE2-11AA-4019-B259-981F4B6FC487}" destId="{6094A62F-189E-4745-A782-28AA7D53EFA5}" srcOrd="0" destOrd="0" presId="urn:microsoft.com/office/officeart/2005/8/layout/process3"/>
    <dgm:cxn modelId="{69B0EB9B-1F3D-4BA3-8E0A-93C1D8DA4498}" type="presOf" srcId="{7695166E-2A0F-4184-86D0-71DB6940A6E6}" destId="{1EE658E4-1430-433B-BDE5-44B56DE143A3}" srcOrd="0" destOrd="1" presId="urn:microsoft.com/office/officeart/2005/8/layout/process3"/>
    <dgm:cxn modelId="{A06D6F89-CF48-4CE5-A48C-424376751CF3}" type="presOf" srcId="{D202314C-130F-4729-AE25-D60F56F6909A}" destId="{6E762541-C7FB-4AEA-9190-37E371BDD0D3}" srcOrd="0" destOrd="0" presId="urn:microsoft.com/office/officeart/2005/8/layout/process3"/>
    <dgm:cxn modelId="{D7CC794D-868C-450C-BC23-5052BE83CACD}" type="presOf" srcId="{0E059BC9-3FDE-42E2-9A94-FAF5CD21C123}" destId="{212E94A5-2E87-4AAA-9878-AF9291239877}" srcOrd="0" destOrd="1" presId="urn:microsoft.com/office/officeart/2005/8/layout/process3"/>
    <dgm:cxn modelId="{0582508D-EFFB-47EB-B77E-FECCAA43BD41}" type="presOf" srcId="{62CA55C7-727F-4DDF-AAF7-1EE3589DE6E1}" destId="{93FB401D-D19F-478A-9FD8-48CD9DAC087E}" srcOrd="1" destOrd="0" presId="urn:microsoft.com/office/officeart/2005/8/layout/process3"/>
    <dgm:cxn modelId="{811D3CAE-950A-4449-9F55-869FF896E186}" srcId="{77D1FBE2-11AA-4019-B259-981F4B6FC487}" destId="{CED9AEB0-60CD-4543-8F25-E27748BEFE3A}" srcOrd="0" destOrd="0" parTransId="{C1ED6E29-3090-4843-B4B1-F6B28537DDC2}" sibTransId="{C483C455-13C1-4BC5-8F0F-7C7AE3AA4F7D}"/>
    <dgm:cxn modelId="{56183339-DC45-4181-9269-99CB6DD5886C}" srcId="{05654BF9-49A3-4468-8B11-75DB1012FC17}" destId="{AE01E885-EFEA-4782-A44C-B0BA35AD4939}" srcOrd="0" destOrd="0" parTransId="{D9A1E6B6-376C-4F5B-81C6-67212097C5DA}" sibTransId="{28CA8A6B-2097-4852-BAE0-B0AA2EC0C175}"/>
    <dgm:cxn modelId="{BDE56CC5-BC21-49C1-AD03-D7A14FCFD703}" srcId="{05654BF9-49A3-4468-8B11-75DB1012FC17}" destId="{7695166E-2A0F-4184-86D0-71DB6940A6E6}" srcOrd="1" destOrd="0" parTransId="{C9E5DC9E-7E25-4E75-A543-973D8F79EC02}" sibTransId="{3A90EB2F-B830-4C90-8255-752240C97AAE}"/>
    <dgm:cxn modelId="{11698FB2-CCD3-4B94-A41A-05296FDAD609}" type="presOf" srcId="{05654BF9-49A3-4468-8B11-75DB1012FC17}" destId="{2151D209-0DDA-4E3F-8F59-987347427D8A}" srcOrd="1" destOrd="0" presId="urn:microsoft.com/office/officeart/2005/8/layout/process3"/>
    <dgm:cxn modelId="{619B6153-F47E-4DDE-95F3-6A97677FA0AB}" type="presOf" srcId="{2109928D-B4E8-4E1E-BBA0-2F7C0E193254}" destId="{1EE658E4-1430-433B-BDE5-44B56DE143A3}" srcOrd="0" destOrd="4" presId="urn:microsoft.com/office/officeart/2005/8/layout/process3"/>
    <dgm:cxn modelId="{F5AAA398-A9AC-4A7A-9330-920819F44363}" srcId="{EBB1959E-8BCD-456B-8BC8-54B1E8892C23}" destId="{05654BF9-49A3-4468-8B11-75DB1012FC17}" srcOrd="1" destOrd="0" parTransId="{62D383FE-FDBE-4A0C-9B07-CD46F7625165}" sibTransId="{4F1BF46B-5F47-48E9-AF87-A44A333F4989}"/>
    <dgm:cxn modelId="{8C448042-2A90-449B-8F43-28E5A4651629}" srcId="{77D1FBE2-11AA-4019-B259-981F4B6FC487}" destId="{ED94BD09-09E3-407C-B107-06CAE2B2F69E}" srcOrd="1" destOrd="0" parTransId="{5068CC57-9C90-43C1-8415-23B49AF132DA}" sibTransId="{129A8F59-0487-4ED1-94F1-D321A122E0F9}"/>
    <dgm:cxn modelId="{3D97DAEB-7257-4C91-A6B5-261AFE837537}" type="presOf" srcId="{4F1BF46B-5F47-48E9-AF87-A44A333F4989}" destId="{F606F255-7458-42E5-BC34-D5910A2D7A12}" srcOrd="0" destOrd="0" presId="urn:microsoft.com/office/officeart/2005/8/layout/process3"/>
    <dgm:cxn modelId="{9CF0E5C4-453E-4793-ADC6-4F9A81C0663A}" srcId="{77D1FBE2-11AA-4019-B259-981F4B6FC487}" destId="{70B77253-CF62-49EB-91FE-D81E1931DCEC}" srcOrd="2" destOrd="0" parTransId="{C46534F1-8054-43D7-BD7F-8C36442D3DE7}" sibTransId="{F2E2702A-60CE-4383-9823-51228B65BA7F}"/>
    <dgm:cxn modelId="{4C8CBD96-103F-48B5-8305-86D53DAB1995}" type="presOf" srcId="{68AFA06D-38D8-4BEA-BF6D-A230DCDF0C26}" destId="{212E94A5-2E87-4AAA-9878-AF9291239877}" srcOrd="0" destOrd="0" presId="urn:microsoft.com/office/officeart/2005/8/layout/process3"/>
    <dgm:cxn modelId="{FC48D1A3-1586-4BDC-B7BD-6E5613E84DE2}" srcId="{EBB1959E-8BCD-456B-8BC8-54B1E8892C23}" destId="{62CA55C7-727F-4DDF-AAF7-1EE3589DE6E1}" srcOrd="0" destOrd="0" parTransId="{16BA8D60-DA4F-4E80-95B8-8B376BC3C0C3}" sibTransId="{D202314C-130F-4729-AE25-D60F56F6909A}"/>
    <dgm:cxn modelId="{D4E7C251-FCE4-4C2A-BFDA-C7960338E905}" type="presOf" srcId="{CED9AEB0-60CD-4543-8F25-E27748BEFE3A}" destId="{20CEC4FC-6392-41D8-9DFB-73C519049914}" srcOrd="0" destOrd="0" presId="urn:microsoft.com/office/officeart/2005/8/layout/process3"/>
    <dgm:cxn modelId="{748E09AF-7B85-41AD-858C-384F306C2625}" type="presOf" srcId="{62CA55C7-727F-4DDF-AAF7-1EE3589DE6E1}" destId="{04566A4B-0351-4CA7-9410-49DE970FD330}" srcOrd="0" destOrd="0" presId="urn:microsoft.com/office/officeart/2005/8/layout/process3"/>
    <dgm:cxn modelId="{6B60E45B-9C96-499F-9958-451BE592EC9A}" type="presOf" srcId="{AE01E885-EFEA-4782-A44C-B0BA35AD4939}" destId="{1EE658E4-1430-433B-BDE5-44B56DE143A3}" srcOrd="0" destOrd="0" presId="urn:microsoft.com/office/officeart/2005/8/layout/process3"/>
    <dgm:cxn modelId="{E7046E97-59A3-4212-AB27-2580077AE06D}" srcId="{62CA55C7-727F-4DDF-AAF7-1EE3589DE6E1}" destId="{68AFA06D-38D8-4BEA-BF6D-A230DCDF0C26}" srcOrd="0" destOrd="0" parTransId="{38FD1C10-DD0D-4316-B1B3-3459FD40F834}" sibTransId="{5D543C8A-6B87-4686-A9B4-5D46109DC6DF}"/>
    <dgm:cxn modelId="{AE553AFE-A06F-447D-8AB7-9A538758FEAE}" srcId="{62CA55C7-727F-4DDF-AAF7-1EE3589DE6E1}" destId="{0E059BC9-3FDE-42E2-9A94-FAF5CD21C123}" srcOrd="1" destOrd="0" parTransId="{75BA3096-4DD2-41FD-8284-16BB8F38339D}" sibTransId="{368861BE-A24B-4226-9C77-9BC86744DBE5}"/>
    <dgm:cxn modelId="{10435D05-6202-46D9-B1DF-270647C458B8}" type="presOf" srcId="{C1AC3BD7-18EF-4A8D-BBE8-2CBB4BB03923}" destId="{20CEC4FC-6392-41D8-9DFB-73C519049914}" srcOrd="0" destOrd="3" presId="urn:microsoft.com/office/officeart/2005/8/layout/process3"/>
    <dgm:cxn modelId="{D25EDA4F-28F0-4D63-AA17-CDED64F7F4B9}" type="presOf" srcId="{05654BF9-49A3-4468-8B11-75DB1012FC17}" destId="{EC956E41-175D-4F2B-8520-A1C21CE02069}" srcOrd="0" destOrd="0" presId="urn:microsoft.com/office/officeart/2005/8/layout/process3"/>
    <dgm:cxn modelId="{403D2DCA-9DF6-4FCD-9EC7-4237F7AA6A5C}" type="presOf" srcId="{77D1FBE2-11AA-4019-B259-981F4B6FC487}" destId="{096AAC2D-558C-4C2C-8E90-D77F439EA1F4}" srcOrd="1" destOrd="0" presId="urn:microsoft.com/office/officeart/2005/8/layout/process3"/>
    <dgm:cxn modelId="{D92B62AF-0543-4C2F-B539-794CD08A066A}" type="presOf" srcId="{ED94BD09-09E3-407C-B107-06CAE2B2F69E}" destId="{20CEC4FC-6392-41D8-9DFB-73C519049914}" srcOrd="0" destOrd="1" presId="urn:microsoft.com/office/officeart/2005/8/layout/process3"/>
    <dgm:cxn modelId="{D2DB1602-FAD0-4185-936C-7EBF7347B5B9}" type="presOf" srcId="{82FB15D7-7F2F-4BD5-8157-02F402DF3F6E}" destId="{1EE658E4-1430-433B-BDE5-44B56DE143A3}" srcOrd="0" destOrd="3" presId="urn:microsoft.com/office/officeart/2005/8/layout/process3"/>
    <dgm:cxn modelId="{F9B23D97-6AFB-4502-AB21-8A7FD2E77491}" type="presOf" srcId="{EBB1959E-8BCD-456B-8BC8-54B1E8892C23}" destId="{33E7FFC9-6F1D-43CD-9E29-990A8D9889EB}" srcOrd="0" destOrd="0" presId="urn:microsoft.com/office/officeart/2005/8/layout/process3"/>
    <dgm:cxn modelId="{0A1F9333-99BE-462C-A30B-D8BB6383249C}" type="presOf" srcId="{C0C3EB55-0D3C-462D-B704-443BB98062BC}" destId="{1EE658E4-1430-433B-BDE5-44B56DE143A3}" srcOrd="0" destOrd="2" presId="urn:microsoft.com/office/officeart/2005/8/layout/process3"/>
    <dgm:cxn modelId="{2D936C10-9520-42A7-ABD8-A1CFA3160DAA}" type="presOf" srcId="{4F1BF46B-5F47-48E9-AF87-A44A333F4989}" destId="{682BE18A-DABC-4E3E-80F1-66282651C9C7}" srcOrd="1" destOrd="0" presId="urn:microsoft.com/office/officeart/2005/8/layout/process3"/>
    <dgm:cxn modelId="{A40C6A86-FF8D-4F50-B566-7342C80FCA86}" srcId="{EBB1959E-8BCD-456B-8BC8-54B1E8892C23}" destId="{77D1FBE2-11AA-4019-B259-981F4B6FC487}" srcOrd="2" destOrd="0" parTransId="{521B8662-9D40-4D8B-87B6-6CF15157BBFB}" sibTransId="{2AD736E7-F649-4C13-A0EF-F64E45CC2F38}"/>
    <dgm:cxn modelId="{54900620-5C23-4CE6-8734-444C17E23DD7}" srcId="{05654BF9-49A3-4468-8B11-75DB1012FC17}" destId="{82FB15D7-7F2F-4BD5-8157-02F402DF3F6E}" srcOrd="3" destOrd="0" parTransId="{B5C8884B-BBAF-4BEE-94D5-FD35D08A5BDC}" sibTransId="{945A61DE-3A1F-4D91-8EE4-DAC8CABE6077}"/>
    <dgm:cxn modelId="{D5E8BD0A-512D-442E-8385-343728586A8A}" type="presOf" srcId="{D202314C-130F-4729-AE25-D60F56F6909A}" destId="{3F2FB777-33D0-4BD9-B381-FB1A8994EA0C}" srcOrd="1" destOrd="0" presId="urn:microsoft.com/office/officeart/2005/8/layout/process3"/>
    <dgm:cxn modelId="{844696C0-7E7C-48B1-AB43-0B190970C1A6}" type="presOf" srcId="{70B77253-CF62-49EB-91FE-D81E1931DCEC}" destId="{20CEC4FC-6392-41D8-9DFB-73C519049914}" srcOrd="0" destOrd="2" presId="urn:microsoft.com/office/officeart/2005/8/layout/process3"/>
    <dgm:cxn modelId="{B7385AE6-ABDE-430A-BD39-E710905EC02C}" type="presParOf" srcId="{33E7FFC9-6F1D-43CD-9E29-990A8D9889EB}" destId="{49D89D31-E2E9-493E-A69E-F447B88EE2D2}" srcOrd="0" destOrd="0" presId="urn:microsoft.com/office/officeart/2005/8/layout/process3"/>
    <dgm:cxn modelId="{8922AD80-1ACE-4CA5-86B5-E38AFD644B96}" type="presParOf" srcId="{49D89D31-E2E9-493E-A69E-F447B88EE2D2}" destId="{04566A4B-0351-4CA7-9410-49DE970FD330}" srcOrd="0" destOrd="0" presId="urn:microsoft.com/office/officeart/2005/8/layout/process3"/>
    <dgm:cxn modelId="{D769734F-B882-42B6-BDD7-26D74A9D4887}" type="presParOf" srcId="{49D89D31-E2E9-493E-A69E-F447B88EE2D2}" destId="{93FB401D-D19F-478A-9FD8-48CD9DAC087E}" srcOrd="1" destOrd="0" presId="urn:microsoft.com/office/officeart/2005/8/layout/process3"/>
    <dgm:cxn modelId="{4982FAB0-D453-4584-B6F5-AF3568E444EF}" type="presParOf" srcId="{49D89D31-E2E9-493E-A69E-F447B88EE2D2}" destId="{212E94A5-2E87-4AAA-9878-AF9291239877}" srcOrd="2" destOrd="0" presId="urn:microsoft.com/office/officeart/2005/8/layout/process3"/>
    <dgm:cxn modelId="{63F4DDBB-CA36-4B40-82F0-BABC140CD239}" type="presParOf" srcId="{33E7FFC9-6F1D-43CD-9E29-990A8D9889EB}" destId="{6E762541-C7FB-4AEA-9190-37E371BDD0D3}" srcOrd="1" destOrd="0" presId="urn:microsoft.com/office/officeart/2005/8/layout/process3"/>
    <dgm:cxn modelId="{71C5914A-D5EC-44AB-8C4D-A971B9E25D43}" type="presParOf" srcId="{6E762541-C7FB-4AEA-9190-37E371BDD0D3}" destId="{3F2FB777-33D0-4BD9-B381-FB1A8994EA0C}" srcOrd="0" destOrd="0" presId="urn:microsoft.com/office/officeart/2005/8/layout/process3"/>
    <dgm:cxn modelId="{93E2AA7C-92AD-48BB-BECF-C3C33D0AC1AA}" type="presParOf" srcId="{33E7FFC9-6F1D-43CD-9E29-990A8D9889EB}" destId="{A466A9B2-E0F4-43B1-9F04-9FF1B8AEC4C5}" srcOrd="2" destOrd="0" presId="urn:microsoft.com/office/officeart/2005/8/layout/process3"/>
    <dgm:cxn modelId="{BCDBE8B8-0AD2-4340-AE4E-7CBA88C308FA}" type="presParOf" srcId="{A466A9B2-E0F4-43B1-9F04-9FF1B8AEC4C5}" destId="{EC956E41-175D-4F2B-8520-A1C21CE02069}" srcOrd="0" destOrd="0" presId="urn:microsoft.com/office/officeart/2005/8/layout/process3"/>
    <dgm:cxn modelId="{E1DFA172-C01F-48EB-B5DA-E65491F63E28}" type="presParOf" srcId="{A466A9B2-E0F4-43B1-9F04-9FF1B8AEC4C5}" destId="{2151D209-0DDA-4E3F-8F59-987347427D8A}" srcOrd="1" destOrd="0" presId="urn:microsoft.com/office/officeart/2005/8/layout/process3"/>
    <dgm:cxn modelId="{662CD592-D2CA-40E2-9E4A-A03904EA42D7}" type="presParOf" srcId="{A466A9B2-E0F4-43B1-9F04-9FF1B8AEC4C5}" destId="{1EE658E4-1430-433B-BDE5-44B56DE143A3}" srcOrd="2" destOrd="0" presId="urn:microsoft.com/office/officeart/2005/8/layout/process3"/>
    <dgm:cxn modelId="{B51F8916-B59C-44E2-83C8-9E107A75C3CE}" type="presParOf" srcId="{33E7FFC9-6F1D-43CD-9E29-990A8D9889EB}" destId="{F606F255-7458-42E5-BC34-D5910A2D7A12}" srcOrd="3" destOrd="0" presId="urn:microsoft.com/office/officeart/2005/8/layout/process3"/>
    <dgm:cxn modelId="{EECCE720-7A45-4858-938F-9D9BA91D2A79}" type="presParOf" srcId="{F606F255-7458-42E5-BC34-D5910A2D7A12}" destId="{682BE18A-DABC-4E3E-80F1-66282651C9C7}" srcOrd="0" destOrd="0" presId="urn:microsoft.com/office/officeart/2005/8/layout/process3"/>
    <dgm:cxn modelId="{056C9AA7-BC8B-4378-8652-82ABE49640DA}" type="presParOf" srcId="{33E7FFC9-6F1D-43CD-9E29-990A8D9889EB}" destId="{79CDA764-674E-434F-9B67-A2E233D7898C}" srcOrd="4" destOrd="0" presId="urn:microsoft.com/office/officeart/2005/8/layout/process3"/>
    <dgm:cxn modelId="{E832A852-414B-4B77-8C1E-52FC1C5CAF97}" type="presParOf" srcId="{79CDA764-674E-434F-9B67-A2E233D7898C}" destId="{6094A62F-189E-4745-A782-28AA7D53EFA5}" srcOrd="0" destOrd="0" presId="urn:microsoft.com/office/officeart/2005/8/layout/process3"/>
    <dgm:cxn modelId="{12BB0794-BB28-4EA9-BFF6-9203E15050F6}" type="presParOf" srcId="{79CDA764-674E-434F-9B67-A2E233D7898C}" destId="{096AAC2D-558C-4C2C-8E90-D77F439EA1F4}" srcOrd="1" destOrd="0" presId="urn:microsoft.com/office/officeart/2005/8/layout/process3"/>
    <dgm:cxn modelId="{CB253709-99BC-47E0-856F-0AC6D32F16A3}" type="presParOf" srcId="{79CDA764-674E-434F-9B67-A2E233D7898C}" destId="{20CEC4FC-6392-41D8-9DFB-73C519049914}" srcOrd="2" destOrd="0" presId="urn:microsoft.com/office/officeart/2005/8/layout/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030E46-940D-4FAC-89B9-7DA3437EF59D}"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s-ES"/>
        </a:p>
      </dgm:t>
    </dgm:pt>
    <dgm:pt modelId="{B0811686-EEA8-4FF0-AA68-613F601D1FC2}">
      <dgm:prSet phldrT="[Texto]" custT="1"/>
      <dgm:spPr/>
      <dgm:t>
        <a:bodyPr/>
        <a:lstStyle/>
        <a:p>
          <a:r>
            <a:rPr lang="es-ES" sz="1000" i="1">
              <a:latin typeface="Arial" panose="020B0604020202020204" pitchFamily="34" charset="0"/>
              <a:cs typeface="Arial" panose="020B0604020202020204" pitchFamily="34" charset="0"/>
            </a:rPr>
            <a:t>Marketing</a:t>
          </a:r>
          <a:r>
            <a:rPr lang="es-ES" sz="1000">
              <a:latin typeface="Arial" panose="020B0604020202020204" pitchFamily="34" charset="0"/>
              <a:cs typeface="Arial" panose="020B0604020202020204" pitchFamily="34" charset="0"/>
            </a:rPr>
            <a:t> analítico</a:t>
          </a:r>
        </a:p>
      </dgm:t>
    </dgm:pt>
    <dgm:pt modelId="{E6973884-9E20-45AD-A79D-F0FE9BE48C35}" type="parTrans" cxnId="{3EF16B92-DD74-4FB5-92B7-89B2BCE776D1}">
      <dgm:prSet/>
      <dgm:spPr/>
      <dgm:t>
        <a:bodyPr/>
        <a:lstStyle/>
        <a:p>
          <a:endParaRPr lang="es-ES" sz="1000">
            <a:latin typeface="Arial" panose="020B0604020202020204" pitchFamily="34" charset="0"/>
            <a:cs typeface="Arial" panose="020B0604020202020204" pitchFamily="34" charset="0"/>
          </a:endParaRPr>
        </a:p>
      </dgm:t>
    </dgm:pt>
    <dgm:pt modelId="{EEC34544-C144-4045-9890-1EAD0A47C6DE}" type="sibTrans" cxnId="{3EF16B92-DD74-4FB5-92B7-89B2BCE776D1}">
      <dgm:prSet/>
      <dgm:spPr/>
      <dgm:t>
        <a:bodyPr/>
        <a:lstStyle/>
        <a:p>
          <a:endParaRPr lang="es-ES" sz="1000">
            <a:latin typeface="Arial" panose="020B0604020202020204" pitchFamily="34" charset="0"/>
            <a:cs typeface="Arial" panose="020B0604020202020204" pitchFamily="34" charset="0"/>
          </a:endParaRPr>
        </a:p>
      </dgm:t>
    </dgm:pt>
    <dgm:pt modelId="{24057FF7-9DAA-4E8B-8615-FA786A6CE879}">
      <dgm:prSet phldrT="[Texto]" custT="1"/>
      <dgm:spPr/>
      <dgm:t>
        <a:bodyPr/>
        <a:lstStyle/>
        <a:p>
          <a:r>
            <a:rPr lang="es-ES" sz="1000">
              <a:latin typeface="Arial" panose="020B0604020202020204" pitchFamily="34" charset="0"/>
              <a:cs typeface="Arial" panose="020B0604020202020204" pitchFamily="34" charset="0"/>
            </a:rPr>
            <a:t>Análisis interno</a:t>
          </a:r>
        </a:p>
      </dgm:t>
    </dgm:pt>
    <dgm:pt modelId="{17232ED3-2AD3-46DF-80D7-68B8E03FEA1F}" type="parTrans" cxnId="{32FB7FB2-1B39-4E6B-83EA-A1122754A35E}">
      <dgm:prSet/>
      <dgm:spPr/>
      <dgm:t>
        <a:bodyPr/>
        <a:lstStyle/>
        <a:p>
          <a:endParaRPr lang="es-ES" sz="1000">
            <a:latin typeface="Arial" panose="020B0604020202020204" pitchFamily="34" charset="0"/>
            <a:cs typeface="Arial" panose="020B0604020202020204" pitchFamily="34" charset="0"/>
          </a:endParaRPr>
        </a:p>
      </dgm:t>
    </dgm:pt>
    <dgm:pt modelId="{7F715EFA-C4CA-42EE-8191-305DB4F446B5}" type="sibTrans" cxnId="{32FB7FB2-1B39-4E6B-83EA-A1122754A35E}">
      <dgm:prSet/>
      <dgm:spPr/>
      <dgm:t>
        <a:bodyPr/>
        <a:lstStyle/>
        <a:p>
          <a:endParaRPr lang="es-ES" sz="1000">
            <a:latin typeface="Arial" panose="020B0604020202020204" pitchFamily="34" charset="0"/>
            <a:cs typeface="Arial" panose="020B0604020202020204" pitchFamily="34" charset="0"/>
          </a:endParaRPr>
        </a:p>
      </dgm:t>
    </dgm:pt>
    <dgm:pt modelId="{41ECE2B5-013A-4CF9-9E53-C93FE9A2E3D6}">
      <dgm:prSet phldrT="[Texto]" custT="1"/>
      <dgm:spPr/>
      <dgm:t>
        <a:bodyPr/>
        <a:lstStyle/>
        <a:p>
          <a:r>
            <a:rPr lang="es-ES" sz="1000">
              <a:latin typeface="Arial" panose="020B0604020202020204" pitchFamily="34" charset="0"/>
              <a:cs typeface="Arial" panose="020B0604020202020204" pitchFamily="34" charset="0"/>
            </a:rPr>
            <a:t>Análisis externo</a:t>
          </a:r>
        </a:p>
      </dgm:t>
    </dgm:pt>
    <dgm:pt modelId="{A8EF892A-5B0A-4045-89C3-C3588A1739B4}" type="parTrans" cxnId="{C588F910-EE4E-4311-9F9F-89445F07E272}">
      <dgm:prSet/>
      <dgm:spPr/>
      <dgm:t>
        <a:bodyPr/>
        <a:lstStyle/>
        <a:p>
          <a:endParaRPr lang="es-ES" sz="1000">
            <a:latin typeface="Arial" panose="020B0604020202020204" pitchFamily="34" charset="0"/>
            <a:cs typeface="Arial" panose="020B0604020202020204" pitchFamily="34" charset="0"/>
          </a:endParaRPr>
        </a:p>
      </dgm:t>
    </dgm:pt>
    <dgm:pt modelId="{5369E5F1-E385-4AD6-B9BC-A120CB0B3441}" type="sibTrans" cxnId="{C588F910-EE4E-4311-9F9F-89445F07E272}">
      <dgm:prSet/>
      <dgm:spPr/>
      <dgm:t>
        <a:bodyPr/>
        <a:lstStyle/>
        <a:p>
          <a:endParaRPr lang="es-ES" sz="1000">
            <a:latin typeface="Arial" panose="020B0604020202020204" pitchFamily="34" charset="0"/>
            <a:cs typeface="Arial" panose="020B0604020202020204" pitchFamily="34" charset="0"/>
          </a:endParaRPr>
        </a:p>
      </dgm:t>
    </dgm:pt>
    <dgm:pt modelId="{80856B1C-B90D-434E-87B8-F19E845EE44E}">
      <dgm:prSet phldrT="[Texto]" custT="1"/>
      <dgm:spPr/>
      <dgm:t>
        <a:bodyPr/>
        <a:lstStyle/>
        <a:p>
          <a:r>
            <a:rPr lang="es-ES" sz="1000">
              <a:latin typeface="Arial" panose="020B0604020202020204" pitchFamily="34" charset="0"/>
              <a:cs typeface="Arial" panose="020B0604020202020204" pitchFamily="34" charset="0"/>
            </a:rPr>
            <a:t>Estudio de mercado</a:t>
          </a:r>
        </a:p>
      </dgm:t>
    </dgm:pt>
    <dgm:pt modelId="{52C117ED-43DC-417E-9918-5736C699E5E6}" type="parTrans" cxnId="{D7C847B5-4B61-4A5B-946C-B1E96C5C59B7}">
      <dgm:prSet/>
      <dgm:spPr/>
      <dgm:t>
        <a:bodyPr/>
        <a:lstStyle/>
        <a:p>
          <a:endParaRPr lang="es-ES" sz="1000">
            <a:latin typeface="Arial" panose="020B0604020202020204" pitchFamily="34" charset="0"/>
            <a:cs typeface="Arial" panose="020B0604020202020204" pitchFamily="34" charset="0"/>
          </a:endParaRPr>
        </a:p>
      </dgm:t>
    </dgm:pt>
    <dgm:pt modelId="{EF6D1149-5A0F-4EB8-A300-B40D726F1637}" type="sibTrans" cxnId="{D7C847B5-4B61-4A5B-946C-B1E96C5C59B7}">
      <dgm:prSet/>
      <dgm:spPr/>
      <dgm:t>
        <a:bodyPr/>
        <a:lstStyle/>
        <a:p>
          <a:endParaRPr lang="es-ES" sz="1000">
            <a:latin typeface="Arial" panose="020B0604020202020204" pitchFamily="34" charset="0"/>
            <a:cs typeface="Arial" panose="020B0604020202020204" pitchFamily="34" charset="0"/>
          </a:endParaRPr>
        </a:p>
      </dgm:t>
    </dgm:pt>
    <dgm:pt modelId="{46976E4B-1207-42FF-8CA0-DB1E43798BF0}">
      <dgm:prSet phldrT="[Texto]" custT="1"/>
      <dgm:spPr/>
      <dgm:t>
        <a:bodyPr/>
        <a:lstStyle/>
        <a:p>
          <a:r>
            <a:rPr lang="es-ES" sz="1000">
              <a:latin typeface="Arial" panose="020B0604020202020204" pitchFamily="34" charset="0"/>
              <a:cs typeface="Arial" panose="020B0604020202020204" pitchFamily="34" charset="0"/>
            </a:rPr>
            <a:t>Análisis FODA</a:t>
          </a:r>
        </a:p>
      </dgm:t>
    </dgm:pt>
    <dgm:pt modelId="{A86D43B5-D3AC-4781-A376-6AA6216E3271}" type="parTrans" cxnId="{C958DB51-DDA9-483A-9B8F-BF188791EE5D}">
      <dgm:prSet/>
      <dgm:spPr/>
      <dgm:t>
        <a:bodyPr/>
        <a:lstStyle/>
        <a:p>
          <a:endParaRPr lang="es-ES" sz="1000">
            <a:latin typeface="Arial" panose="020B0604020202020204" pitchFamily="34" charset="0"/>
            <a:cs typeface="Arial" panose="020B0604020202020204" pitchFamily="34" charset="0"/>
          </a:endParaRPr>
        </a:p>
      </dgm:t>
    </dgm:pt>
    <dgm:pt modelId="{57D57B8D-7CC5-4F63-829A-8D8BED939E44}" type="sibTrans" cxnId="{C958DB51-DDA9-483A-9B8F-BF188791EE5D}">
      <dgm:prSet/>
      <dgm:spPr/>
      <dgm:t>
        <a:bodyPr/>
        <a:lstStyle/>
        <a:p>
          <a:endParaRPr lang="es-ES" sz="1000">
            <a:latin typeface="Arial" panose="020B0604020202020204" pitchFamily="34" charset="0"/>
            <a:cs typeface="Arial" panose="020B0604020202020204" pitchFamily="34" charset="0"/>
          </a:endParaRPr>
        </a:p>
      </dgm:t>
    </dgm:pt>
    <dgm:pt modelId="{A933CB7D-4E7E-4900-BB00-C8FCF57BD6B5}">
      <dgm:prSet phldrT="[Texto]" custT="1"/>
      <dgm:spPr/>
      <dgm:t>
        <a:bodyPr/>
        <a:lstStyle/>
        <a:p>
          <a:r>
            <a:rPr lang="es-ES" sz="1000">
              <a:latin typeface="Arial" panose="020B0604020202020204" pitchFamily="34" charset="0"/>
              <a:cs typeface="Arial" panose="020B0604020202020204" pitchFamily="34" charset="0"/>
            </a:rPr>
            <a:t>Planeación estratégica</a:t>
          </a:r>
        </a:p>
      </dgm:t>
    </dgm:pt>
    <dgm:pt modelId="{048A20A6-C4C4-4A6D-960F-A81A74581C37}" type="parTrans" cxnId="{7AAED72B-1729-4BC8-9D54-F584CFF272EB}">
      <dgm:prSet/>
      <dgm:spPr/>
      <dgm:t>
        <a:bodyPr/>
        <a:lstStyle/>
        <a:p>
          <a:endParaRPr lang="es-ES" sz="1000">
            <a:latin typeface="Arial" panose="020B0604020202020204" pitchFamily="34" charset="0"/>
            <a:cs typeface="Arial" panose="020B0604020202020204" pitchFamily="34" charset="0"/>
          </a:endParaRPr>
        </a:p>
      </dgm:t>
    </dgm:pt>
    <dgm:pt modelId="{7F3CAECA-E09F-4106-99DE-442B445CBDB2}" type="sibTrans" cxnId="{7AAED72B-1729-4BC8-9D54-F584CFF272EB}">
      <dgm:prSet/>
      <dgm:spPr/>
      <dgm:t>
        <a:bodyPr/>
        <a:lstStyle/>
        <a:p>
          <a:endParaRPr lang="es-ES" sz="1000">
            <a:latin typeface="Arial" panose="020B0604020202020204" pitchFamily="34" charset="0"/>
            <a:cs typeface="Arial" panose="020B0604020202020204" pitchFamily="34" charset="0"/>
          </a:endParaRPr>
        </a:p>
      </dgm:t>
    </dgm:pt>
    <dgm:pt modelId="{E1CB9D8F-B7A7-4DD4-8E59-2C7C87A800FC}">
      <dgm:prSet phldrT="[Texto]" custT="1"/>
      <dgm:spPr/>
      <dgm:t>
        <a:bodyPr/>
        <a:lstStyle/>
        <a:p>
          <a:r>
            <a:rPr lang="es-ES" sz="1000">
              <a:latin typeface="Arial" panose="020B0604020202020204" pitchFamily="34" charset="0"/>
              <a:cs typeface="Arial" panose="020B0604020202020204" pitchFamily="34" charset="0"/>
            </a:rPr>
            <a:t>Capacidad financiera</a:t>
          </a:r>
        </a:p>
      </dgm:t>
    </dgm:pt>
    <dgm:pt modelId="{762294AE-8D0D-4FFD-82FF-01D7C49F064E}" type="parTrans" cxnId="{88530C23-BF1E-4886-8FC4-433D8A9DB862}">
      <dgm:prSet/>
      <dgm:spPr/>
      <dgm:t>
        <a:bodyPr/>
        <a:lstStyle/>
        <a:p>
          <a:endParaRPr lang="es-ES" sz="1000">
            <a:latin typeface="Arial" panose="020B0604020202020204" pitchFamily="34" charset="0"/>
            <a:cs typeface="Arial" panose="020B0604020202020204" pitchFamily="34" charset="0"/>
          </a:endParaRPr>
        </a:p>
      </dgm:t>
    </dgm:pt>
    <dgm:pt modelId="{A691C11C-C361-4291-BB9F-17A0BFAADA41}" type="sibTrans" cxnId="{88530C23-BF1E-4886-8FC4-433D8A9DB862}">
      <dgm:prSet/>
      <dgm:spPr/>
      <dgm:t>
        <a:bodyPr/>
        <a:lstStyle/>
        <a:p>
          <a:endParaRPr lang="es-ES" sz="1000">
            <a:latin typeface="Arial" panose="020B0604020202020204" pitchFamily="34" charset="0"/>
            <a:cs typeface="Arial" panose="020B0604020202020204" pitchFamily="34" charset="0"/>
          </a:endParaRPr>
        </a:p>
      </dgm:t>
    </dgm:pt>
    <dgm:pt modelId="{3309E51C-6910-47D3-9077-D921B8EE90E1}">
      <dgm:prSet phldrT="[Texto]" custT="1"/>
      <dgm:spPr/>
      <dgm:t>
        <a:bodyPr/>
        <a:lstStyle/>
        <a:p>
          <a:r>
            <a:rPr lang="es-ES" sz="1000">
              <a:latin typeface="Arial" panose="020B0604020202020204" pitchFamily="34" charset="0"/>
              <a:cs typeface="Arial" panose="020B0604020202020204" pitchFamily="34" charset="0"/>
            </a:rPr>
            <a:t>Recursos económicos</a:t>
          </a:r>
        </a:p>
      </dgm:t>
    </dgm:pt>
    <dgm:pt modelId="{FAC73A18-2D44-4C77-91B3-94B89F81858C}" type="parTrans" cxnId="{C7CE8FDE-CC1C-40E5-A387-9562FEBEB2DF}">
      <dgm:prSet/>
      <dgm:spPr/>
      <dgm:t>
        <a:bodyPr/>
        <a:lstStyle/>
        <a:p>
          <a:endParaRPr lang="es-ES" sz="1000">
            <a:latin typeface="Arial" panose="020B0604020202020204" pitchFamily="34" charset="0"/>
            <a:cs typeface="Arial" panose="020B0604020202020204" pitchFamily="34" charset="0"/>
          </a:endParaRPr>
        </a:p>
      </dgm:t>
    </dgm:pt>
    <dgm:pt modelId="{CA993C8B-35E5-47B1-8832-68FCF312ACF4}" type="sibTrans" cxnId="{C7CE8FDE-CC1C-40E5-A387-9562FEBEB2DF}">
      <dgm:prSet/>
      <dgm:spPr/>
      <dgm:t>
        <a:bodyPr/>
        <a:lstStyle/>
        <a:p>
          <a:endParaRPr lang="es-ES" sz="1000">
            <a:latin typeface="Arial" panose="020B0604020202020204" pitchFamily="34" charset="0"/>
            <a:cs typeface="Arial" panose="020B0604020202020204" pitchFamily="34" charset="0"/>
          </a:endParaRPr>
        </a:p>
      </dgm:t>
    </dgm:pt>
    <dgm:pt modelId="{725845C4-A49B-4FA2-9886-56984DCD013D}">
      <dgm:prSet phldrT="[Texto]" custT="1"/>
      <dgm:spPr/>
      <dgm:t>
        <a:bodyPr/>
        <a:lstStyle/>
        <a:p>
          <a:r>
            <a:rPr lang="es-ES" sz="1000">
              <a:latin typeface="Arial" panose="020B0604020202020204" pitchFamily="34" charset="0"/>
              <a:cs typeface="Arial" panose="020B0604020202020204" pitchFamily="34" charset="0"/>
            </a:rPr>
            <a:t>Socioeconómico y legal</a:t>
          </a:r>
        </a:p>
      </dgm:t>
    </dgm:pt>
    <dgm:pt modelId="{4F10C021-1BE4-4256-B682-16A128604F25}" type="parTrans" cxnId="{25E3D1DD-DC66-4333-9A5F-226709700194}">
      <dgm:prSet/>
      <dgm:spPr/>
      <dgm:t>
        <a:bodyPr/>
        <a:lstStyle/>
        <a:p>
          <a:endParaRPr lang="es-ES" sz="1000">
            <a:latin typeface="Arial" panose="020B0604020202020204" pitchFamily="34" charset="0"/>
            <a:cs typeface="Arial" panose="020B0604020202020204" pitchFamily="34" charset="0"/>
          </a:endParaRPr>
        </a:p>
      </dgm:t>
    </dgm:pt>
    <dgm:pt modelId="{0C431985-84DF-4470-85E6-0EC5AE811FE2}" type="sibTrans" cxnId="{25E3D1DD-DC66-4333-9A5F-226709700194}">
      <dgm:prSet/>
      <dgm:spPr/>
      <dgm:t>
        <a:bodyPr/>
        <a:lstStyle/>
        <a:p>
          <a:endParaRPr lang="es-ES" sz="1000">
            <a:latin typeface="Arial" panose="020B0604020202020204" pitchFamily="34" charset="0"/>
            <a:cs typeface="Arial" panose="020B0604020202020204" pitchFamily="34" charset="0"/>
          </a:endParaRPr>
        </a:p>
      </dgm:t>
    </dgm:pt>
    <dgm:pt modelId="{3D509E44-7672-40B8-B800-3F13E00E6D16}">
      <dgm:prSet phldrT="[Texto]" custT="1"/>
      <dgm:spPr/>
      <dgm:t>
        <a:bodyPr/>
        <a:lstStyle/>
        <a:p>
          <a:r>
            <a:rPr lang="es-ES" sz="1000">
              <a:latin typeface="Arial" panose="020B0604020202020204" pitchFamily="34" charset="0"/>
              <a:cs typeface="Arial" panose="020B0604020202020204" pitchFamily="34" charset="0"/>
            </a:rPr>
            <a:t>Análisis de los consumidores</a:t>
          </a:r>
        </a:p>
      </dgm:t>
    </dgm:pt>
    <dgm:pt modelId="{AA425F0F-B86E-48D7-9549-51B5CFED615F}" type="parTrans" cxnId="{AA5534CE-3551-4D41-8E28-6F4A300C01BA}">
      <dgm:prSet/>
      <dgm:spPr/>
      <dgm:t>
        <a:bodyPr/>
        <a:lstStyle/>
        <a:p>
          <a:endParaRPr lang="es-ES" sz="1000">
            <a:latin typeface="Arial" panose="020B0604020202020204" pitchFamily="34" charset="0"/>
            <a:cs typeface="Arial" panose="020B0604020202020204" pitchFamily="34" charset="0"/>
          </a:endParaRPr>
        </a:p>
      </dgm:t>
    </dgm:pt>
    <dgm:pt modelId="{A5490C4A-C089-41D9-8FA0-719B450A943B}" type="sibTrans" cxnId="{AA5534CE-3551-4D41-8E28-6F4A300C01BA}">
      <dgm:prSet/>
      <dgm:spPr/>
      <dgm:t>
        <a:bodyPr/>
        <a:lstStyle/>
        <a:p>
          <a:endParaRPr lang="es-ES" sz="1000">
            <a:latin typeface="Arial" panose="020B0604020202020204" pitchFamily="34" charset="0"/>
            <a:cs typeface="Arial" panose="020B0604020202020204" pitchFamily="34" charset="0"/>
          </a:endParaRPr>
        </a:p>
      </dgm:t>
    </dgm:pt>
    <dgm:pt modelId="{1EAE9E24-0337-4101-BD1F-87E23764EF90}">
      <dgm:prSet phldrT="[Texto]" custT="1"/>
      <dgm:spPr/>
      <dgm:t>
        <a:bodyPr/>
        <a:lstStyle/>
        <a:p>
          <a:r>
            <a:rPr lang="es-ES" sz="1000">
              <a:latin typeface="Arial" panose="020B0604020202020204" pitchFamily="34" charset="0"/>
              <a:cs typeface="Arial" panose="020B0604020202020204" pitchFamily="34" charset="0"/>
            </a:rPr>
            <a:t>Análisis de la competencia</a:t>
          </a:r>
        </a:p>
      </dgm:t>
    </dgm:pt>
    <dgm:pt modelId="{CEE66476-A571-4F18-901F-AA0712ECDBAE}" type="parTrans" cxnId="{5E4A1508-C91A-493A-BC09-9678834F4119}">
      <dgm:prSet/>
      <dgm:spPr/>
      <dgm:t>
        <a:bodyPr/>
        <a:lstStyle/>
        <a:p>
          <a:endParaRPr lang="es-ES" sz="1000">
            <a:latin typeface="Arial" panose="020B0604020202020204" pitchFamily="34" charset="0"/>
            <a:cs typeface="Arial" panose="020B0604020202020204" pitchFamily="34" charset="0"/>
          </a:endParaRPr>
        </a:p>
      </dgm:t>
    </dgm:pt>
    <dgm:pt modelId="{70A2A36D-35DD-4B82-A07B-6FCE616FF631}" type="sibTrans" cxnId="{5E4A1508-C91A-493A-BC09-9678834F4119}">
      <dgm:prSet/>
      <dgm:spPr/>
      <dgm:t>
        <a:bodyPr/>
        <a:lstStyle/>
        <a:p>
          <a:endParaRPr lang="es-ES" sz="1000">
            <a:latin typeface="Arial" panose="020B0604020202020204" pitchFamily="34" charset="0"/>
            <a:cs typeface="Arial" panose="020B0604020202020204" pitchFamily="34" charset="0"/>
          </a:endParaRPr>
        </a:p>
      </dgm:t>
    </dgm:pt>
    <dgm:pt modelId="{50FD3683-E7D6-4A8F-98FF-ED01656B49A1}">
      <dgm:prSet phldrT="[Texto]" custT="1"/>
      <dgm:spPr/>
      <dgm:t>
        <a:bodyPr/>
        <a:lstStyle/>
        <a:p>
          <a:r>
            <a:rPr lang="es-ES" sz="1000">
              <a:latin typeface="Arial" panose="020B0604020202020204" pitchFamily="34" charset="0"/>
              <a:cs typeface="Arial" panose="020B0604020202020204" pitchFamily="34" charset="0"/>
            </a:rPr>
            <a:t>Atributos del producto</a:t>
          </a:r>
        </a:p>
      </dgm:t>
    </dgm:pt>
    <dgm:pt modelId="{48B3D465-A457-455A-89F4-D9614667A555}" type="parTrans" cxnId="{32A088DC-6E57-426E-A46B-ECCB0A2E64C7}">
      <dgm:prSet/>
      <dgm:spPr/>
      <dgm:t>
        <a:bodyPr/>
        <a:lstStyle/>
        <a:p>
          <a:endParaRPr lang="es-ES" sz="1000">
            <a:latin typeface="Arial" panose="020B0604020202020204" pitchFamily="34" charset="0"/>
            <a:cs typeface="Arial" panose="020B0604020202020204" pitchFamily="34" charset="0"/>
          </a:endParaRPr>
        </a:p>
      </dgm:t>
    </dgm:pt>
    <dgm:pt modelId="{8A1B0159-F0A0-4C36-9716-1F410DB1342C}" type="sibTrans" cxnId="{32A088DC-6E57-426E-A46B-ECCB0A2E64C7}">
      <dgm:prSet/>
      <dgm:spPr/>
      <dgm:t>
        <a:bodyPr/>
        <a:lstStyle/>
        <a:p>
          <a:endParaRPr lang="es-ES" sz="1000">
            <a:latin typeface="Arial" panose="020B0604020202020204" pitchFamily="34" charset="0"/>
            <a:cs typeface="Arial" panose="020B0604020202020204" pitchFamily="34" charset="0"/>
          </a:endParaRPr>
        </a:p>
      </dgm:t>
    </dgm:pt>
    <dgm:pt modelId="{9F54BED9-8459-4298-942C-20D623206AC9}">
      <dgm:prSet phldrT="[Texto]" custT="1"/>
      <dgm:spPr/>
      <dgm:t>
        <a:bodyPr/>
        <a:lstStyle/>
        <a:p>
          <a:r>
            <a:rPr lang="es-ES" sz="1000">
              <a:latin typeface="Arial" panose="020B0604020202020204" pitchFamily="34" charset="0"/>
              <a:cs typeface="Arial" panose="020B0604020202020204" pitchFamily="34" charset="0"/>
            </a:rPr>
            <a:t>Definición del precio</a:t>
          </a:r>
        </a:p>
      </dgm:t>
    </dgm:pt>
    <dgm:pt modelId="{1E9B6386-FA89-4D7F-9A11-0CC991831BE3}" type="parTrans" cxnId="{B9D99B8F-E181-4D03-85AB-ECF39F83C276}">
      <dgm:prSet/>
      <dgm:spPr/>
      <dgm:t>
        <a:bodyPr/>
        <a:lstStyle/>
        <a:p>
          <a:endParaRPr lang="es-ES" sz="1000">
            <a:latin typeface="Arial" panose="020B0604020202020204" pitchFamily="34" charset="0"/>
            <a:cs typeface="Arial" panose="020B0604020202020204" pitchFamily="34" charset="0"/>
          </a:endParaRPr>
        </a:p>
      </dgm:t>
    </dgm:pt>
    <dgm:pt modelId="{3A5E7FE2-6D69-4865-9CC1-F8431FBDEA0E}" type="sibTrans" cxnId="{B9D99B8F-E181-4D03-85AB-ECF39F83C276}">
      <dgm:prSet/>
      <dgm:spPr/>
      <dgm:t>
        <a:bodyPr/>
        <a:lstStyle/>
        <a:p>
          <a:endParaRPr lang="es-ES" sz="1000">
            <a:latin typeface="Arial" panose="020B0604020202020204" pitchFamily="34" charset="0"/>
            <a:cs typeface="Arial" panose="020B0604020202020204" pitchFamily="34" charset="0"/>
          </a:endParaRPr>
        </a:p>
      </dgm:t>
    </dgm:pt>
    <dgm:pt modelId="{1E18245D-B5DE-4690-8D90-DEDF9131C51A}">
      <dgm:prSet phldrT="[Texto]" custT="1"/>
      <dgm:spPr/>
      <dgm:t>
        <a:bodyPr/>
        <a:lstStyle/>
        <a:p>
          <a:r>
            <a:rPr lang="es-ES" sz="1000">
              <a:latin typeface="Arial" panose="020B0604020202020204" pitchFamily="34" charset="0"/>
              <a:cs typeface="Arial" panose="020B0604020202020204" pitchFamily="34" charset="0"/>
            </a:rPr>
            <a:t>Canal de distribución</a:t>
          </a:r>
        </a:p>
      </dgm:t>
    </dgm:pt>
    <dgm:pt modelId="{5863A19E-643D-40C4-B62A-AC78EFE643CF}" type="parTrans" cxnId="{029C27B3-15FE-4878-B55D-67EFC16AAD3B}">
      <dgm:prSet/>
      <dgm:spPr/>
      <dgm:t>
        <a:bodyPr/>
        <a:lstStyle/>
        <a:p>
          <a:endParaRPr lang="es-ES" sz="1000">
            <a:latin typeface="Arial" panose="020B0604020202020204" pitchFamily="34" charset="0"/>
            <a:cs typeface="Arial" panose="020B0604020202020204" pitchFamily="34" charset="0"/>
          </a:endParaRPr>
        </a:p>
      </dgm:t>
    </dgm:pt>
    <dgm:pt modelId="{691C0D0B-55F0-4CCE-88B4-BCBFCDEBAF04}" type="sibTrans" cxnId="{029C27B3-15FE-4878-B55D-67EFC16AAD3B}">
      <dgm:prSet/>
      <dgm:spPr/>
      <dgm:t>
        <a:bodyPr/>
        <a:lstStyle/>
        <a:p>
          <a:endParaRPr lang="es-ES" sz="1000">
            <a:latin typeface="Arial" panose="020B0604020202020204" pitchFamily="34" charset="0"/>
            <a:cs typeface="Arial" panose="020B0604020202020204" pitchFamily="34" charset="0"/>
          </a:endParaRPr>
        </a:p>
      </dgm:t>
    </dgm:pt>
    <dgm:pt modelId="{41972606-23DA-42E1-B448-D76275036956}">
      <dgm:prSet phldrT="[Texto]" custT="1"/>
      <dgm:spPr/>
      <dgm:t>
        <a:bodyPr/>
        <a:lstStyle/>
        <a:p>
          <a:r>
            <a:rPr lang="es-ES" sz="1000">
              <a:latin typeface="Arial" panose="020B0604020202020204" pitchFamily="34" charset="0"/>
              <a:cs typeface="Arial" panose="020B0604020202020204" pitchFamily="34" charset="0"/>
            </a:rPr>
            <a:t>Elaboración de Matriz</a:t>
          </a:r>
        </a:p>
      </dgm:t>
    </dgm:pt>
    <dgm:pt modelId="{EB5EC83C-5867-4983-B4DB-D58726AD289C}" type="parTrans" cxnId="{CC61A68D-0465-4EC8-9B0D-B4ECAF3F5B80}">
      <dgm:prSet/>
      <dgm:spPr/>
      <dgm:t>
        <a:bodyPr/>
        <a:lstStyle/>
        <a:p>
          <a:endParaRPr lang="es-ES" sz="1000">
            <a:latin typeface="Arial" panose="020B0604020202020204" pitchFamily="34" charset="0"/>
            <a:cs typeface="Arial" panose="020B0604020202020204" pitchFamily="34" charset="0"/>
          </a:endParaRPr>
        </a:p>
      </dgm:t>
    </dgm:pt>
    <dgm:pt modelId="{F5079091-6719-486A-B12A-959571CB9467}" type="sibTrans" cxnId="{CC61A68D-0465-4EC8-9B0D-B4ECAF3F5B80}">
      <dgm:prSet/>
      <dgm:spPr/>
      <dgm:t>
        <a:bodyPr/>
        <a:lstStyle/>
        <a:p>
          <a:endParaRPr lang="es-ES" sz="1000">
            <a:latin typeface="Arial" panose="020B0604020202020204" pitchFamily="34" charset="0"/>
            <a:cs typeface="Arial" panose="020B0604020202020204" pitchFamily="34" charset="0"/>
          </a:endParaRPr>
        </a:p>
      </dgm:t>
    </dgm:pt>
    <dgm:pt modelId="{5823C2D4-F94D-4EB7-A0B3-7955730ACF94}">
      <dgm:prSet phldrT="[Texto]" custT="1"/>
      <dgm:spPr/>
      <dgm:t>
        <a:bodyPr/>
        <a:lstStyle/>
        <a:p>
          <a:r>
            <a:rPr lang="es-ES" sz="1000">
              <a:latin typeface="Arial" panose="020B0604020202020204" pitchFamily="34" charset="0"/>
              <a:cs typeface="Arial" panose="020B0604020202020204" pitchFamily="34" charset="0"/>
            </a:rPr>
            <a:t>Identificación de aspectos positivos y negativos</a:t>
          </a:r>
        </a:p>
      </dgm:t>
    </dgm:pt>
    <dgm:pt modelId="{C699B5F2-57D0-45C7-B2C7-7B6E53E10F3E}" type="parTrans" cxnId="{9CF9ABD9-DFA7-40F6-B278-0192BA5CA65F}">
      <dgm:prSet/>
      <dgm:spPr/>
      <dgm:t>
        <a:bodyPr/>
        <a:lstStyle/>
        <a:p>
          <a:endParaRPr lang="es-ES" sz="1000">
            <a:latin typeface="Arial" panose="020B0604020202020204" pitchFamily="34" charset="0"/>
            <a:cs typeface="Arial" panose="020B0604020202020204" pitchFamily="34" charset="0"/>
          </a:endParaRPr>
        </a:p>
      </dgm:t>
    </dgm:pt>
    <dgm:pt modelId="{68CE616D-0AFC-442F-B748-CB9376CF70BC}" type="sibTrans" cxnId="{9CF9ABD9-DFA7-40F6-B278-0192BA5CA65F}">
      <dgm:prSet/>
      <dgm:spPr/>
      <dgm:t>
        <a:bodyPr/>
        <a:lstStyle/>
        <a:p>
          <a:endParaRPr lang="es-ES" sz="1000">
            <a:latin typeface="Arial" panose="020B0604020202020204" pitchFamily="34" charset="0"/>
            <a:cs typeface="Arial" panose="020B0604020202020204" pitchFamily="34" charset="0"/>
          </a:endParaRPr>
        </a:p>
      </dgm:t>
    </dgm:pt>
    <dgm:pt modelId="{8731060B-730D-4F8F-9261-1FCC8CD7F1A6}" type="pres">
      <dgm:prSet presAssocID="{B6030E46-940D-4FAC-89B9-7DA3437EF59D}" presName="hierChild1" presStyleCnt="0">
        <dgm:presLayoutVars>
          <dgm:orgChart val="1"/>
          <dgm:chPref val="1"/>
          <dgm:dir/>
          <dgm:animOne val="branch"/>
          <dgm:animLvl val="lvl"/>
          <dgm:resizeHandles/>
        </dgm:presLayoutVars>
      </dgm:prSet>
      <dgm:spPr/>
      <dgm:t>
        <a:bodyPr/>
        <a:lstStyle/>
        <a:p>
          <a:endParaRPr lang="es-ES"/>
        </a:p>
      </dgm:t>
    </dgm:pt>
    <dgm:pt modelId="{61E5CFFE-2405-461C-BF32-C390409631BF}" type="pres">
      <dgm:prSet presAssocID="{B0811686-EEA8-4FF0-AA68-613F601D1FC2}" presName="hierRoot1" presStyleCnt="0">
        <dgm:presLayoutVars>
          <dgm:hierBranch val="init"/>
        </dgm:presLayoutVars>
      </dgm:prSet>
      <dgm:spPr/>
      <dgm:t>
        <a:bodyPr/>
        <a:lstStyle/>
        <a:p>
          <a:endParaRPr lang="es-ES"/>
        </a:p>
      </dgm:t>
    </dgm:pt>
    <dgm:pt modelId="{0B550C87-803B-47DD-B23D-C177E9F428FE}" type="pres">
      <dgm:prSet presAssocID="{B0811686-EEA8-4FF0-AA68-613F601D1FC2}" presName="rootComposite1" presStyleCnt="0"/>
      <dgm:spPr/>
      <dgm:t>
        <a:bodyPr/>
        <a:lstStyle/>
        <a:p>
          <a:endParaRPr lang="es-ES"/>
        </a:p>
      </dgm:t>
    </dgm:pt>
    <dgm:pt modelId="{401B3C50-5993-44F3-85C1-BD95D7C07379}" type="pres">
      <dgm:prSet presAssocID="{B0811686-EEA8-4FF0-AA68-613F601D1FC2}" presName="rootText1" presStyleLbl="node0" presStyleIdx="0" presStyleCnt="1">
        <dgm:presLayoutVars>
          <dgm:chPref val="3"/>
        </dgm:presLayoutVars>
      </dgm:prSet>
      <dgm:spPr/>
      <dgm:t>
        <a:bodyPr/>
        <a:lstStyle/>
        <a:p>
          <a:endParaRPr lang="es-ES"/>
        </a:p>
      </dgm:t>
    </dgm:pt>
    <dgm:pt modelId="{5969DE10-ADEE-459A-9E45-0ECEB871BE4D}" type="pres">
      <dgm:prSet presAssocID="{B0811686-EEA8-4FF0-AA68-613F601D1FC2}" presName="rootConnector1" presStyleLbl="node1" presStyleIdx="0" presStyleCnt="0"/>
      <dgm:spPr/>
      <dgm:t>
        <a:bodyPr/>
        <a:lstStyle/>
        <a:p>
          <a:endParaRPr lang="es-ES"/>
        </a:p>
      </dgm:t>
    </dgm:pt>
    <dgm:pt modelId="{DF4C1D72-BD93-4874-8AA5-AFAB1A27862E}" type="pres">
      <dgm:prSet presAssocID="{B0811686-EEA8-4FF0-AA68-613F601D1FC2}" presName="hierChild2" presStyleCnt="0"/>
      <dgm:spPr/>
      <dgm:t>
        <a:bodyPr/>
        <a:lstStyle/>
        <a:p>
          <a:endParaRPr lang="es-ES"/>
        </a:p>
      </dgm:t>
    </dgm:pt>
    <dgm:pt modelId="{86DBAB64-4A6B-4741-8C08-1DE99F41A719}" type="pres">
      <dgm:prSet presAssocID="{17232ED3-2AD3-46DF-80D7-68B8E03FEA1F}" presName="Name37" presStyleLbl="parChTrans1D2" presStyleIdx="0" presStyleCnt="4"/>
      <dgm:spPr/>
      <dgm:t>
        <a:bodyPr/>
        <a:lstStyle/>
        <a:p>
          <a:endParaRPr lang="es-ES"/>
        </a:p>
      </dgm:t>
    </dgm:pt>
    <dgm:pt modelId="{8561E118-87A6-45D7-B27B-047C64FA0820}" type="pres">
      <dgm:prSet presAssocID="{24057FF7-9DAA-4E8B-8615-FA786A6CE879}" presName="hierRoot2" presStyleCnt="0">
        <dgm:presLayoutVars>
          <dgm:hierBranch val="init"/>
        </dgm:presLayoutVars>
      </dgm:prSet>
      <dgm:spPr/>
      <dgm:t>
        <a:bodyPr/>
        <a:lstStyle/>
        <a:p>
          <a:endParaRPr lang="es-ES"/>
        </a:p>
      </dgm:t>
    </dgm:pt>
    <dgm:pt modelId="{AAF4A268-1029-4F39-A3A9-283BBDB9783A}" type="pres">
      <dgm:prSet presAssocID="{24057FF7-9DAA-4E8B-8615-FA786A6CE879}" presName="rootComposite" presStyleCnt="0"/>
      <dgm:spPr/>
      <dgm:t>
        <a:bodyPr/>
        <a:lstStyle/>
        <a:p>
          <a:endParaRPr lang="es-ES"/>
        </a:p>
      </dgm:t>
    </dgm:pt>
    <dgm:pt modelId="{36D8B602-CBC6-476F-8CCF-B4762B09415D}" type="pres">
      <dgm:prSet presAssocID="{24057FF7-9DAA-4E8B-8615-FA786A6CE879}" presName="rootText" presStyleLbl="node2" presStyleIdx="0" presStyleCnt="4">
        <dgm:presLayoutVars>
          <dgm:chPref val="3"/>
        </dgm:presLayoutVars>
      </dgm:prSet>
      <dgm:spPr/>
      <dgm:t>
        <a:bodyPr/>
        <a:lstStyle/>
        <a:p>
          <a:endParaRPr lang="es-ES"/>
        </a:p>
      </dgm:t>
    </dgm:pt>
    <dgm:pt modelId="{89BCC541-F269-4028-9EBE-C71FDE037673}" type="pres">
      <dgm:prSet presAssocID="{24057FF7-9DAA-4E8B-8615-FA786A6CE879}" presName="rootConnector" presStyleLbl="node2" presStyleIdx="0" presStyleCnt="4"/>
      <dgm:spPr/>
      <dgm:t>
        <a:bodyPr/>
        <a:lstStyle/>
        <a:p>
          <a:endParaRPr lang="es-ES"/>
        </a:p>
      </dgm:t>
    </dgm:pt>
    <dgm:pt modelId="{F67E4F53-718D-4E68-8087-5611395775E9}" type="pres">
      <dgm:prSet presAssocID="{24057FF7-9DAA-4E8B-8615-FA786A6CE879}" presName="hierChild4" presStyleCnt="0"/>
      <dgm:spPr/>
      <dgm:t>
        <a:bodyPr/>
        <a:lstStyle/>
        <a:p>
          <a:endParaRPr lang="es-ES"/>
        </a:p>
      </dgm:t>
    </dgm:pt>
    <dgm:pt modelId="{D9B5DF85-8049-4BA7-BE7F-904D73360A45}" type="pres">
      <dgm:prSet presAssocID="{048A20A6-C4C4-4A6D-960F-A81A74581C37}" presName="Name37" presStyleLbl="parChTrans1D3" presStyleIdx="0" presStyleCnt="11"/>
      <dgm:spPr/>
      <dgm:t>
        <a:bodyPr/>
        <a:lstStyle/>
        <a:p>
          <a:endParaRPr lang="es-ES"/>
        </a:p>
      </dgm:t>
    </dgm:pt>
    <dgm:pt modelId="{E8EDE775-A705-4709-9680-A1834F2FE4A3}" type="pres">
      <dgm:prSet presAssocID="{A933CB7D-4E7E-4900-BB00-C8FCF57BD6B5}" presName="hierRoot2" presStyleCnt="0">
        <dgm:presLayoutVars>
          <dgm:hierBranch val="init"/>
        </dgm:presLayoutVars>
      </dgm:prSet>
      <dgm:spPr/>
      <dgm:t>
        <a:bodyPr/>
        <a:lstStyle/>
        <a:p>
          <a:endParaRPr lang="es-ES"/>
        </a:p>
      </dgm:t>
    </dgm:pt>
    <dgm:pt modelId="{6C9EEF89-0F35-48B3-BA11-D579DA4D81A3}" type="pres">
      <dgm:prSet presAssocID="{A933CB7D-4E7E-4900-BB00-C8FCF57BD6B5}" presName="rootComposite" presStyleCnt="0"/>
      <dgm:spPr/>
      <dgm:t>
        <a:bodyPr/>
        <a:lstStyle/>
        <a:p>
          <a:endParaRPr lang="es-ES"/>
        </a:p>
      </dgm:t>
    </dgm:pt>
    <dgm:pt modelId="{BA40E119-2764-4DAB-B8B7-C81CCD843BD0}" type="pres">
      <dgm:prSet presAssocID="{A933CB7D-4E7E-4900-BB00-C8FCF57BD6B5}" presName="rootText" presStyleLbl="node3" presStyleIdx="0" presStyleCnt="11">
        <dgm:presLayoutVars>
          <dgm:chPref val="3"/>
        </dgm:presLayoutVars>
      </dgm:prSet>
      <dgm:spPr/>
      <dgm:t>
        <a:bodyPr/>
        <a:lstStyle/>
        <a:p>
          <a:endParaRPr lang="es-ES"/>
        </a:p>
      </dgm:t>
    </dgm:pt>
    <dgm:pt modelId="{F66072F4-CB56-433E-9029-275AC5323D14}" type="pres">
      <dgm:prSet presAssocID="{A933CB7D-4E7E-4900-BB00-C8FCF57BD6B5}" presName="rootConnector" presStyleLbl="node3" presStyleIdx="0" presStyleCnt="11"/>
      <dgm:spPr/>
      <dgm:t>
        <a:bodyPr/>
        <a:lstStyle/>
        <a:p>
          <a:endParaRPr lang="es-ES"/>
        </a:p>
      </dgm:t>
    </dgm:pt>
    <dgm:pt modelId="{891B03A6-5AE4-4FDC-8935-E38E5D2B66F9}" type="pres">
      <dgm:prSet presAssocID="{A933CB7D-4E7E-4900-BB00-C8FCF57BD6B5}" presName="hierChild4" presStyleCnt="0"/>
      <dgm:spPr/>
      <dgm:t>
        <a:bodyPr/>
        <a:lstStyle/>
        <a:p>
          <a:endParaRPr lang="es-ES"/>
        </a:p>
      </dgm:t>
    </dgm:pt>
    <dgm:pt modelId="{0F69E75A-B297-4AA4-ABD4-A7091FB181CB}" type="pres">
      <dgm:prSet presAssocID="{A933CB7D-4E7E-4900-BB00-C8FCF57BD6B5}" presName="hierChild5" presStyleCnt="0"/>
      <dgm:spPr/>
      <dgm:t>
        <a:bodyPr/>
        <a:lstStyle/>
        <a:p>
          <a:endParaRPr lang="es-ES"/>
        </a:p>
      </dgm:t>
    </dgm:pt>
    <dgm:pt modelId="{0C5760CF-A134-4C64-9BE8-BD31DDC75F3F}" type="pres">
      <dgm:prSet presAssocID="{762294AE-8D0D-4FFD-82FF-01D7C49F064E}" presName="Name37" presStyleLbl="parChTrans1D3" presStyleIdx="1" presStyleCnt="11"/>
      <dgm:spPr/>
      <dgm:t>
        <a:bodyPr/>
        <a:lstStyle/>
        <a:p>
          <a:endParaRPr lang="es-ES"/>
        </a:p>
      </dgm:t>
    </dgm:pt>
    <dgm:pt modelId="{2502EB23-DAFC-40CB-89B3-8C719F05143E}" type="pres">
      <dgm:prSet presAssocID="{E1CB9D8F-B7A7-4DD4-8E59-2C7C87A800FC}" presName="hierRoot2" presStyleCnt="0">
        <dgm:presLayoutVars>
          <dgm:hierBranch val="init"/>
        </dgm:presLayoutVars>
      </dgm:prSet>
      <dgm:spPr/>
      <dgm:t>
        <a:bodyPr/>
        <a:lstStyle/>
        <a:p>
          <a:endParaRPr lang="es-ES"/>
        </a:p>
      </dgm:t>
    </dgm:pt>
    <dgm:pt modelId="{D49C2D54-5116-467C-A977-350C551D3F7A}" type="pres">
      <dgm:prSet presAssocID="{E1CB9D8F-B7A7-4DD4-8E59-2C7C87A800FC}" presName="rootComposite" presStyleCnt="0"/>
      <dgm:spPr/>
      <dgm:t>
        <a:bodyPr/>
        <a:lstStyle/>
        <a:p>
          <a:endParaRPr lang="es-ES"/>
        </a:p>
      </dgm:t>
    </dgm:pt>
    <dgm:pt modelId="{17678F6C-43C7-4921-98EC-F4CA8B9E054C}" type="pres">
      <dgm:prSet presAssocID="{E1CB9D8F-B7A7-4DD4-8E59-2C7C87A800FC}" presName="rootText" presStyleLbl="node3" presStyleIdx="1" presStyleCnt="11">
        <dgm:presLayoutVars>
          <dgm:chPref val="3"/>
        </dgm:presLayoutVars>
      </dgm:prSet>
      <dgm:spPr/>
      <dgm:t>
        <a:bodyPr/>
        <a:lstStyle/>
        <a:p>
          <a:endParaRPr lang="es-ES"/>
        </a:p>
      </dgm:t>
    </dgm:pt>
    <dgm:pt modelId="{84372307-E647-4ECD-8925-3DED9F1BD7B8}" type="pres">
      <dgm:prSet presAssocID="{E1CB9D8F-B7A7-4DD4-8E59-2C7C87A800FC}" presName="rootConnector" presStyleLbl="node3" presStyleIdx="1" presStyleCnt="11"/>
      <dgm:spPr/>
      <dgm:t>
        <a:bodyPr/>
        <a:lstStyle/>
        <a:p>
          <a:endParaRPr lang="es-ES"/>
        </a:p>
      </dgm:t>
    </dgm:pt>
    <dgm:pt modelId="{5918501E-029D-44E4-8D58-72195F1B7126}" type="pres">
      <dgm:prSet presAssocID="{E1CB9D8F-B7A7-4DD4-8E59-2C7C87A800FC}" presName="hierChild4" presStyleCnt="0"/>
      <dgm:spPr/>
      <dgm:t>
        <a:bodyPr/>
        <a:lstStyle/>
        <a:p>
          <a:endParaRPr lang="es-ES"/>
        </a:p>
      </dgm:t>
    </dgm:pt>
    <dgm:pt modelId="{027B471C-130E-4CC2-8886-739A032E771E}" type="pres">
      <dgm:prSet presAssocID="{E1CB9D8F-B7A7-4DD4-8E59-2C7C87A800FC}" presName="hierChild5" presStyleCnt="0"/>
      <dgm:spPr/>
      <dgm:t>
        <a:bodyPr/>
        <a:lstStyle/>
        <a:p>
          <a:endParaRPr lang="es-ES"/>
        </a:p>
      </dgm:t>
    </dgm:pt>
    <dgm:pt modelId="{DA74C295-604E-43A4-AB63-659952450F0E}" type="pres">
      <dgm:prSet presAssocID="{FAC73A18-2D44-4C77-91B3-94B89F81858C}" presName="Name37" presStyleLbl="parChTrans1D3" presStyleIdx="2" presStyleCnt="11"/>
      <dgm:spPr/>
      <dgm:t>
        <a:bodyPr/>
        <a:lstStyle/>
        <a:p>
          <a:endParaRPr lang="es-ES"/>
        </a:p>
      </dgm:t>
    </dgm:pt>
    <dgm:pt modelId="{CEC1122F-D4D8-478F-89A1-996C9FC999BA}" type="pres">
      <dgm:prSet presAssocID="{3309E51C-6910-47D3-9077-D921B8EE90E1}" presName="hierRoot2" presStyleCnt="0">
        <dgm:presLayoutVars>
          <dgm:hierBranch val="init"/>
        </dgm:presLayoutVars>
      </dgm:prSet>
      <dgm:spPr/>
      <dgm:t>
        <a:bodyPr/>
        <a:lstStyle/>
        <a:p>
          <a:endParaRPr lang="es-ES"/>
        </a:p>
      </dgm:t>
    </dgm:pt>
    <dgm:pt modelId="{CA975EF1-8B9E-471E-B6D0-9239C9F7CBCD}" type="pres">
      <dgm:prSet presAssocID="{3309E51C-6910-47D3-9077-D921B8EE90E1}" presName="rootComposite" presStyleCnt="0"/>
      <dgm:spPr/>
      <dgm:t>
        <a:bodyPr/>
        <a:lstStyle/>
        <a:p>
          <a:endParaRPr lang="es-ES"/>
        </a:p>
      </dgm:t>
    </dgm:pt>
    <dgm:pt modelId="{49FD60C8-2BB4-46DB-9007-E9DD33869AA0}" type="pres">
      <dgm:prSet presAssocID="{3309E51C-6910-47D3-9077-D921B8EE90E1}" presName="rootText" presStyleLbl="node3" presStyleIdx="2" presStyleCnt="11">
        <dgm:presLayoutVars>
          <dgm:chPref val="3"/>
        </dgm:presLayoutVars>
      </dgm:prSet>
      <dgm:spPr/>
      <dgm:t>
        <a:bodyPr/>
        <a:lstStyle/>
        <a:p>
          <a:endParaRPr lang="es-ES"/>
        </a:p>
      </dgm:t>
    </dgm:pt>
    <dgm:pt modelId="{0D047485-444B-4D0B-9B20-20368ACCAEC8}" type="pres">
      <dgm:prSet presAssocID="{3309E51C-6910-47D3-9077-D921B8EE90E1}" presName="rootConnector" presStyleLbl="node3" presStyleIdx="2" presStyleCnt="11"/>
      <dgm:spPr/>
      <dgm:t>
        <a:bodyPr/>
        <a:lstStyle/>
        <a:p>
          <a:endParaRPr lang="es-ES"/>
        </a:p>
      </dgm:t>
    </dgm:pt>
    <dgm:pt modelId="{11CDD53F-0C5F-43F1-AA25-B2941E060FFC}" type="pres">
      <dgm:prSet presAssocID="{3309E51C-6910-47D3-9077-D921B8EE90E1}" presName="hierChild4" presStyleCnt="0"/>
      <dgm:spPr/>
      <dgm:t>
        <a:bodyPr/>
        <a:lstStyle/>
        <a:p>
          <a:endParaRPr lang="es-ES"/>
        </a:p>
      </dgm:t>
    </dgm:pt>
    <dgm:pt modelId="{8712CF93-6BCD-42B2-AC0D-674A5579D358}" type="pres">
      <dgm:prSet presAssocID="{3309E51C-6910-47D3-9077-D921B8EE90E1}" presName="hierChild5" presStyleCnt="0"/>
      <dgm:spPr/>
      <dgm:t>
        <a:bodyPr/>
        <a:lstStyle/>
        <a:p>
          <a:endParaRPr lang="es-ES"/>
        </a:p>
      </dgm:t>
    </dgm:pt>
    <dgm:pt modelId="{D7B5156C-FFDC-48C3-BA5A-927299EFABA8}" type="pres">
      <dgm:prSet presAssocID="{24057FF7-9DAA-4E8B-8615-FA786A6CE879}" presName="hierChild5" presStyleCnt="0"/>
      <dgm:spPr/>
      <dgm:t>
        <a:bodyPr/>
        <a:lstStyle/>
        <a:p>
          <a:endParaRPr lang="es-ES"/>
        </a:p>
      </dgm:t>
    </dgm:pt>
    <dgm:pt modelId="{51FA32C9-44E0-424A-BD18-32EE750B2B72}" type="pres">
      <dgm:prSet presAssocID="{A8EF892A-5B0A-4045-89C3-C3588A1739B4}" presName="Name37" presStyleLbl="parChTrans1D2" presStyleIdx="1" presStyleCnt="4"/>
      <dgm:spPr/>
      <dgm:t>
        <a:bodyPr/>
        <a:lstStyle/>
        <a:p>
          <a:endParaRPr lang="es-ES"/>
        </a:p>
      </dgm:t>
    </dgm:pt>
    <dgm:pt modelId="{A528008B-E549-4B8E-9936-DCF7D8A81E4D}" type="pres">
      <dgm:prSet presAssocID="{41ECE2B5-013A-4CF9-9E53-C93FE9A2E3D6}" presName="hierRoot2" presStyleCnt="0">
        <dgm:presLayoutVars>
          <dgm:hierBranch val="init"/>
        </dgm:presLayoutVars>
      </dgm:prSet>
      <dgm:spPr/>
      <dgm:t>
        <a:bodyPr/>
        <a:lstStyle/>
        <a:p>
          <a:endParaRPr lang="es-ES"/>
        </a:p>
      </dgm:t>
    </dgm:pt>
    <dgm:pt modelId="{84C6FCC9-16CF-4DB2-8BFE-A4E406E3D3E3}" type="pres">
      <dgm:prSet presAssocID="{41ECE2B5-013A-4CF9-9E53-C93FE9A2E3D6}" presName="rootComposite" presStyleCnt="0"/>
      <dgm:spPr/>
      <dgm:t>
        <a:bodyPr/>
        <a:lstStyle/>
        <a:p>
          <a:endParaRPr lang="es-ES"/>
        </a:p>
      </dgm:t>
    </dgm:pt>
    <dgm:pt modelId="{CE356B13-61FE-4824-8646-CDCF879B86C7}" type="pres">
      <dgm:prSet presAssocID="{41ECE2B5-013A-4CF9-9E53-C93FE9A2E3D6}" presName="rootText" presStyleLbl="node2" presStyleIdx="1" presStyleCnt="4">
        <dgm:presLayoutVars>
          <dgm:chPref val="3"/>
        </dgm:presLayoutVars>
      </dgm:prSet>
      <dgm:spPr/>
      <dgm:t>
        <a:bodyPr/>
        <a:lstStyle/>
        <a:p>
          <a:endParaRPr lang="es-ES"/>
        </a:p>
      </dgm:t>
    </dgm:pt>
    <dgm:pt modelId="{30C37EE3-8F44-4FAA-8984-39F3D71A259A}" type="pres">
      <dgm:prSet presAssocID="{41ECE2B5-013A-4CF9-9E53-C93FE9A2E3D6}" presName="rootConnector" presStyleLbl="node2" presStyleIdx="1" presStyleCnt="4"/>
      <dgm:spPr/>
      <dgm:t>
        <a:bodyPr/>
        <a:lstStyle/>
        <a:p>
          <a:endParaRPr lang="es-ES"/>
        </a:p>
      </dgm:t>
    </dgm:pt>
    <dgm:pt modelId="{9F7938EE-7EF7-4EC4-9EE2-3BF28D6C6773}" type="pres">
      <dgm:prSet presAssocID="{41ECE2B5-013A-4CF9-9E53-C93FE9A2E3D6}" presName="hierChild4" presStyleCnt="0"/>
      <dgm:spPr/>
      <dgm:t>
        <a:bodyPr/>
        <a:lstStyle/>
        <a:p>
          <a:endParaRPr lang="es-ES"/>
        </a:p>
      </dgm:t>
    </dgm:pt>
    <dgm:pt modelId="{6837CF43-D0BC-4125-8F61-77235EDE3694}" type="pres">
      <dgm:prSet presAssocID="{4F10C021-1BE4-4256-B682-16A128604F25}" presName="Name37" presStyleLbl="parChTrans1D3" presStyleIdx="3" presStyleCnt="11"/>
      <dgm:spPr/>
      <dgm:t>
        <a:bodyPr/>
        <a:lstStyle/>
        <a:p>
          <a:endParaRPr lang="es-ES"/>
        </a:p>
      </dgm:t>
    </dgm:pt>
    <dgm:pt modelId="{DAA24811-FA3D-4B6D-B108-E1562C685C7E}" type="pres">
      <dgm:prSet presAssocID="{725845C4-A49B-4FA2-9886-56984DCD013D}" presName="hierRoot2" presStyleCnt="0">
        <dgm:presLayoutVars>
          <dgm:hierBranch val="init"/>
        </dgm:presLayoutVars>
      </dgm:prSet>
      <dgm:spPr/>
      <dgm:t>
        <a:bodyPr/>
        <a:lstStyle/>
        <a:p>
          <a:endParaRPr lang="es-ES"/>
        </a:p>
      </dgm:t>
    </dgm:pt>
    <dgm:pt modelId="{2DE9F554-FCAB-438A-8CF3-E76C7C89E03B}" type="pres">
      <dgm:prSet presAssocID="{725845C4-A49B-4FA2-9886-56984DCD013D}" presName="rootComposite" presStyleCnt="0"/>
      <dgm:spPr/>
      <dgm:t>
        <a:bodyPr/>
        <a:lstStyle/>
        <a:p>
          <a:endParaRPr lang="es-ES"/>
        </a:p>
      </dgm:t>
    </dgm:pt>
    <dgm:pt modelId="{80242132-0EBB-4F58-A33D-0D6331F545BA}" type="pres">
      <dgm:prSet presAssocID="{725845C4-A49B-4FA2-9886-56984DCD013D}" presName="rootText" presStyleLbl="node3" presStyleIdx="3" presStyleCnt="11">
        <dgm:presLayoutVars>
          <dgm:chPref val="3"/>
        </dgm:presLayoutVars>
      </dgm:prSet>
      <dgm:spPr/>
      <dgm:t>
        <a:bodyPr/>
        <a:lstStyle/>
        <a:p>
          <a:endParaRPr lang="es-ES"/>
        </a:p>
      </dgm:t>
    </dgm:pt>
    <dgm:pt modelId="{8FC94D84-F028-439E-9F50-25B3D594EAB1}" type="pres">
      <dgm:prSet presAssocID="{725845C4-A49B-4FA2-9886-56984DCD013D}" presName="rootConnector" presStyleLbl="node3" presStyleIdx="3" presStyleCnt="11"/>
      <dgm:spPr/>
      <dgm:t>
        <a:bodyPr/>
        <a:lstStyle/>
        <a:p>
          <a:endParaRPr lang="es-ES"/>
        </a:p>
      </dgm:t>
    </dgm:pt>
    <dgm:pt modelId="{AF7DC9E6-80B5-450A-B17B-66478D81908E}" type="pres">
      <dgm:prSet presAssocID="{725845C4-A49B-4FA2-9886-56984DCD013D}" presName="hierChild4" presStyleCnt="0"/>
      <dgm:spPr/>
      <dgm:t>
        <a:bodyPr/>
        <a:lstStyle/>
        <a:p>
          <a:endParaRPr lang="es-ES"/>
        </a:p>
      </dgm:t>
    </dgm:pt>
    <dgm:pt modelId="{4435AA22-B9D2-4AE9-B8FC-443759AD0C8E}" type="pres">
      <dgm:prSet presAssocID="{725845C4-A49B-4FA2-9886-56984DCD013D}" presName="hierChild5" presStyleCnt="0"/>
      <dgm:spPr/>
      <dgm:t>
        <a:bodyPr/>
        <a:lstStyle/>
        <a:p>
          <a:endParaRPr lang="es-ES"/>
        </a:p>
      </dgm:t>
    </dgm:pt>
    <dgm:pt modelId="{CB4687C9-896C-4BC7-B5CE-1AE63BDBE86B}" type="pres">
      <dgm:prSet presAssocID="{AA425F0F-B86E-48D7-9549-51B5CFED615F}" presName="Name37" presStyleLbl="parChTrans1D3" presStyleIdx="4" presStyleCnt="11"/>
      <dgm:spPr/>
      <dgm:t>
        <a:bodyPr/>
        <a:lstStyle/>
        <a:p>
          <a:endParaRPr lang="es-ES"/>
        </a:p>
      </dgm:t>
    </dgm:pt>
    <dgm:pt modelId="{3994F7F5-DE01-459A-A743-3734A604689D}" type="pres">
      <dgm:prSet presAssocID="{3D509E44-7672-40B8-B800-3F13E00E6D16}" presName="hierRoot2" presStyleCnt="0">
        <dgm:presLayoutVars>
          <dgm:hierBranch val="init"/>
        </dgm:presLayoutVars>
      </dgm:prSet>
      <dgm:spPr/>
      <dgm:t>
        <a:bodyPr/>
        <a:lstStyle/>
        <a:p>
          <a:endParaRPr lang="es-ES"/>
        </a:p>
      </dgm:t>
    </dgm:pt>
    <dgm:pt modelId="{304E1052-5517-4A84-84BA-FA3B4A624991}" type="pres">
      <dgm:prSet presAssocID="{3D509E44-7672-40B8-B800-3F13E00E6D16}" presName="rootComposite" presStyleCnt="0"/>
      <dgm:spPr/>
      <dgm:t>
        <a:bodyPr/>
        <a:lstStyle/>
        <a:p>
          <a:endParaRPr lang="es-ES"/>
        </a:p>
      </dgm:t>
    </dgm:pt>
    <dgm:pt modelId="{2AFB1844-A185-4A75-B826-52DC92C909EB}" type="pres">
      <dgm:prSet presAssocID="{3D509E44-7672-40B8-B800-3F13E00E6D16}" presName="rootText" presStyleLbl="node3" presStyleIdx="4" presStyleCnt="11">
        <dgm:presLayoutVars>
          <dgm:chPref val="3"/>
        </dgm:presLayoutVars>
      </dgm:prSet>
      <dgm:spPr/>
      <dgm:t>
        <a:bodyPr/>
        <a:lstStyle/>
        <a:p>
          <a:endParaRPr lang="es-ES"/>
        </a:p>
      </dgm:t>
    </dgm:pt>
    <dgm:pt modelId="{1A0AE03F-B2DA-419C-B9E9-CFB5B6B67864}" type="pres">
      <dgm:prSet presAssocID="{3D509E44-7672-40B8-B800-3F13E00E6D16}" presName="rootConnector" presStyleLbl="node3" presStyleIdx="4" presStyleCnt="11"/>
      <dgm:spPr/>
      <dgm:t>
        <a:bodyPr/>
        <a:lstStyle/>
        <a:p>
          <a:endParaRPr lang="es-ES"/>
        </a:p>
      </dgm:t>
    </dgm:pt>
    <dgm:pt modelId="{AF120BF2-8524-449B-BB26-EF2FEDA61C11}" type="pres">
      <dgm:prSet presAssocID="{3D509E44-7672-40B8-B800-3F13E00E6D16}" presName="hierChild4" presStyleCnt="0"/>
      <dgm:spPr/>
      <dgm:t>
        <a:bodyPr/>
        <a:lstStyle/>
        <a:p>
          <a:endParaRPr lang="es-ES"/>
        </a:p>
      </dgm:t>
    </dgm:pt>
    <dgm:pt modelId="{78737B0D-C011-49FE-ADAF-E4BEDC58A0EA}" type="pres">
      <dgm:prSet presAssocID="{3D509E44-7672-40B8-B800-3F13E00E6D16}" presName="hierChild5" presStyleCnt="0"/>
      <dgm:spPr/>
      <dgm:t>
        <a:bodyPr/>
        <a:lstStyle/>
        <a:p>
          <a:endParaRPr lang="es-ES"/>
        </a:p>
      </dgm:t>
    </dgm:pt>
    <dgm:pt modelId="{C5F193D7-37E0-4D83-9252-1F1D90E73DF0}" type="pres">
      <dgm:prSet presAssocID="{CEE66476-A571-4F18-901F-AA0712ECDBAE}" presName="Name37" presStyleLbl="parChTrans1D3" presStyleIdx="5" presStyleCnt="11"/>
      <dgm:spPr/>
      <dgm:t>
        <a:bodyPr/>
        <a:lstStyle/>
        <a:p>
          <a:endParaRPr lang="es-ES"/>
        </a:p>
      </dgm:t>
    </dgm:pt>
    <dgm:pt modelId="{3832B099-F702-4D60-9935-4E8CEB133DF8}" type="pres">
      <dgm:prSet presAssocID="{1EAE9E24-0337-4101-BD1F-87E23764EF90}" presName="hierRoot2" presStyleCnt="0">
        <dgm:presLayoutVars>
          <dgm:hierBranch val="init"/>
        </dgm:presLayoutVars>
      </dgm:prSet>
      <dgm:spPr/>
      <dgm:t>
        <a:bodyPr/>
        <a:lstStyle/>
        <a:p>
          <a:endParaRPr lang="es-ES"/>
        </a:p>
      </dgm:t>
    </dgm:pt>
    <dgm:pt modelId="{7BC15E2D-F37F-4E5E-8FC6-E53EBF975A41}" type="pres">
      <dgm:prSet presAssocID="{1EAE9E24-0337-4101-BD1F-87E23764EF90}" presName="rootComposite" presStyleCnt="0"/>
      <dgm:spPr/>
      <dgm:t>
        <a:bodyPr/>
        <a:lstStyle/>
        <a:p>
          <a:endParaRPr lang="es-ES"/>
        </a:p>
      </dgm:t>
    </dgm:pt>
    <dgm:pt modelId="{7798932B-4D0F-42E7-A5EB-CE1FE0804A0E}" type="pres">
      <dgm:prSet presAssocID="{1EAE9E24-0337-4101-BD1F-87E23764EF90}" presName="rootText" presStyleLbl="node3" presStyleIdx="5" presStyleCnt="11">
        <dgm:presLayoutVars>
          <dgm:chPref val="3"/>
        </dgm:presLayoutVars>
      </dgm:prSet>
      <dgm:spPr/>
      <dgm:t>
        <a:bodyPr/>
        <a:lstStyle/>
        <a:p>
          <a:endParaRPr lang="es-ES"/>
        </a:p>
      </dgm:t>
    </dgm:pt>
    <dgm:pt modelId="{55956442-D8D2-4F34-956C-C554B14A4C81}" type="pres">
      <dgm:prSet presAssocID="{1EAE9E24-0337-4101-BD1F-87E23764EF90}" presName="rootConnector" presStyleLbl="node3" presStyleIdx="5" presStyleCnt="11"/>
      <dgm:spPr/>
      <dgm:t>
        <a:bodyPr/>
        <a:lstStyle/>
        <a:p>
          <a:endParaRPr lang="es-ES"/>
        </a:p>
      </dgm:t>
    </dgm:pt>
    <dgm:pt modelId="{EDFE156D-6274-4595-8A2C-B8F6A76C40E4}" type="pres">
      <dgm:prSet presAssocID="{1EAE9E24-0337-4101-BD1F-87E23764EF90}" presName="hierChild4" presStyleCnt="0"/>
      <dgm:spPr/>
      <dgm:t>
        <a:bodyPr/>
        <a:lstStyle/>
        <a:p>
          <a:endParaRPr lang="es-ES"/>
        </a:p>
      </dgm:t>
    </dgm:pt>
    <dgm:pt modelId="{3AB859F0-62B3-4985-9E79-21FB4AEBE824}" type="pres">
      <dgm:prSet presAssocID="{1EAE9E24-0337-4101-BD1F-87E23764EF90}" presName="hierChild5" presStyleCnt="0"/>
      <dgm:spPr/>
      <dgm:t>
        <a:bodyPr/>
        <a:lstStyle/>
        <a:p>
          <a:endParaRPr lang="es-ES"/>
        </a:p>
      </dgm:t>
    </dgm:pt>
    <dgm:pt modelId="{199CAFF3-A0CD-4CCE-87A0-4D3F39399F25}" type="pres">
      <dgm:prSet presAssocID="{41ECE2B5-013A-4CF9-9E53-C93FE9A2E3D6}" presName="hierChild5" presStyleCnt="0"/>
      <dgm:spPr/>
      <dgm:t>
        <a:bodyPr/>
        <a:lstStyle/>
        <a:p>
          <a:endParaRPr lang="es-ES"/>
        </a:p>
      </dgm:t>
    </dgm:pt>
    <dgm:pt modelId="{EF02072F-C4E8-411A-9CF8-B8C13C8AEDE5}" type="pres">
      <dgm:prSet presAssocID="{52C117ED-43DC-417E-9918-5736C699E5E6}" presName="Name37" presStyleLbl="parChTrans1D2" presStyleIdx="2" presStyleCnt="4"/>
      <dgm:spPr/>
      <dgm:t>
        <a:bodyPr/>
        <a:lstStyle/>
        <a:p>
          <a:endParaRPr lang="es-ES"/>
        </a:p>
      </dgm:t>
    </dgm:pt>
    <dgm:pt modelId="{41A3C983-7FAA-458F-B9F9-9836D7F3CAA0}" type="pres">
      <dgm:prSet presAssocID="{80856B1C-B90D-434E-87B8-F19E845EE44E}" presName="hierRoot2" presStyleCnt="0">
        <dgm:presLayoutVars>
          <dgm:hierBranch val="init"/>
        </dgm:presLayoutVars>
      </dgm:prSet>
      <dgm:spPr/>
      <dgm:t>
        <a:bodyPr/>
        <a:lstStyle/>
        <a:p>
          <a:endParaRPr lang="es-ES"/>
        </a:p>
      </dgm:t>
    </dgm:pt>
    <dgm:pt modelId="{09C6BDC7-D4EA-4EE4-AB6E-04A7D5CAF73D}" type="pres">
      <dgm:prSet presAssocID="{80856B1C-B90D-434E-87B8-F19E845EE44E}" presName="rootComposite" presStyleCnt="0"/>
      <dgm:spPr/>
      <dgm:t>
        <a:bodyPr/>
        <a:lstStyle/>
        <a:p>
          <a:endParaRPr lang="es-ES"/>
        </a:p>
      </dgm:t>
    </dgm:pt>
    <dgm:pt modelId="{0FFC2A4F-3A39-457D-83B3-D8C3455F245C}" type="pres">
      <dgm:prSet presAssocID="{80856B1C-B90D-434E-87B8-F19E845EE44E}" presName="rootText" presStyleLbl="node2" presStyleIdx="2" presStyleCnt="4">
        <dgm:presLayoutVars>
          <dgm:chPref val="3"/>
        </dgm:presLayoutVars>
      </dgm:prSet>
      <dgm:spPr/>
      <dgm:t>
        <a:bodyPr/>
        <a:lstStyle/>
        <a:p>
          <a:endParaRPr lang="es-ES"/>
        </a:p>
      </dgm:t>
    </dgm:pt>
    <dgm:pt modelId="{27FBA713-6360-4919-A2B2-447013D1F054}" type="pres">
      <dgm:prSet presAssocID="{80856B1C-B90D-434E-87B8-F19E845EE44E}" presName="rootConnector" presStyleLbl="node2" presStyleIdx="2" presStyleCnt="4"/>
      <dgm:spPr/>
      <dgm:t>
        <a:bodyPr/>
        <a:lstStyle/>
        <a:p>
          <a:endParaRPr lang="es-ES"/>
        </a:p>
      </dgm:t>
    </dgm:pt>
    <dgm:pt modelId="{170279C9-94BE-4814-954F-ACF4A839285B}" type="pres">
      <dgm:prSet presAssocID="{80856B1C-B90D-434E-87B8-F19E845EE44E}" presName="hierChild4" presStyleCnt="0"/>
      <dgm:spPr/>
      <dgm:t>
        <a:bodyPr/>
        <a:lstStyle/>
        <a:p>
          <a:endParaRPr lang="es-ES"/>
        </a:p>
      </dgm:t>
    </dgm:pt>
    <dgm:pt modelId="{8014C322-4AB3-4A03-9DED-CEABAB1686F1}" type="pres">
      <dgm:prSet presAssocID="{48B3D465-A457-455A-89F4-D9614667A555}" presName="Name37" presStyleLbl="parChTrans1D3" presStyleIdx="6" presStyleCnt="11"/>
      <dgm:spPr/>
      <dgm:t>
        <a:bodyPr/>
        <a:lstStyle/>
        <a:p>
          <a:endParaRPr lang="es-ES"/>
        </a:p>
      </dgm:t>
    </dgm:pt>
    <dgm:pt modelId="{40807664-81E2-4C0E-A8A2-C4D7ED8D8977}" type="pres">
      <dgm:prSet presAssocID="{50FD3683-E7D6-4A8F-98FF-ED01656B49A1}" presName="hierRoot2" presStyleCnt="0">
        <dgm:presLayoutVars>
          <dgm:hierBranch val="init"/>
        </dgm:presLayoutVars>
      </dgm:prSet>
      <dgm:spPr/>
      <dgm:t>
        <a:bodyPr/>
        <a:lstStyle/>
        <a:p>
          <a:endParaRPr lang="es-ES"/>
        </a:p>
      </dgm:t>
    </dgm:pt>
    <dgm:pt modelId="{87F316DA-8F71-4408-BD7B-1BD51E744378}" type="pres">
      <dgm:prSet presAssocID="{50FD3683-E7D6-4A8F-98FF-ED01656B49A1}" presName="rootComposite" presStyleCnt="0"/>
      <dgm:spPr/>
      <dgm:t>
        <a:bodyPr/>
        <a:lstStyle/>
        <a:p>
          <a:endParaRPr lang="es-ES"/>
        </a:p>
      </dgm:t>
    </dgm:pt>
    <dgm:pt modelId="{3069700D-9271-4296-B72B-81E7D2339728}" type="pres">
      <dgm:prSet presAssocID="{50FD3683-E7D6-4A8F-98FF-ED01656B49A1}" presName="rootText" presStyleLbl="node3" presStyleIdx="6" presStyleCnt="11">
        <dgm:presLayoutVars>
          <dgm:chPref val="3"/>
        </dgm:presLayoutVars>
      </dgm:prSet>
      <dgm:spPr/>
      <dgm:t>
        <a:bodyPr/>
        <a:lstStyle/>
        <a:p>
          <a:endParaRPr lang="es-ES"/>
        </a:p>
      </dgm:t>
    </dgm:pt>
    <dgm:pt modelId="{B317D7DF-5816-4416-8E56-E8147615A732}" type="pres">
      <dgm:prSet presAssocID="{50FD3683-E7D6-4A8F-98FF-ED01656B49A1}" presName="rootConnector" presStyleLbl="node3" presStyleIdx="6" presStyleCnt="11"/>
      <dgm:spPr/>
      <dgm:t>
        <a:bodyPr/>
        <a:lstStyle/>
        <a:p>
          <a:endParaRPr lang="es-ES"/>
        </a:p>
      </dgm:t>
    </dgm:pt>
    <dgm:pt modelId="{B5AE8507-7D40-4028-AFE2-790F9F1C8F10}" type="pres">
      <dgm:prSet presAssocID="{50FD3683-E7D6-4A8F-98FF-ED01656B49A1}" presName="hierChild4" presStyleCnt="0"/>
      <dgm:spPr/>
      <dgm:t>
        <a:bodyPr/>
        <a:lstStyle/>
        <a:p>
          <a:endParaRPr lang="es-ES"/>
        </a:p>
      </dgm:t>
    </dgm:pt>
    <dgm:pt modelId="{A3B8D380-4618-4E66-9BDB-0AB886EE2E95}" type="pres">
      <dgm:prSet presAssocID="{50FD3683-E7D6-4A8F-98FF-ED01656B49A1}" presName="hierChild5" presStyleCnt="0"/>
      <dgm:spPr/>
      <dgm:t>
        <a:bodyPr/>
        <a:lstStyle/>
        <a:p>
          <a:endParaRPr lang="es-ES"/>
        </a:p>
      </dgm:t>
    </dgm:pt>
    <dgm:pt modelId="{85CEDC6C-332D-4E3C-B12F-83EB744A63DB}" type="pres">
      <dgm:prSet presAssocID="{1E9B6386-FA89-4D7F-9A11-0CC991831BE3}" presName="Name37" presStyleLbl="parChTrans1D3" presStyleIdx="7" presStyleCnt="11"/>
      <dgm:spPr/>
      <dgm:t>
        <a:bodyPr/>
        <a:lstStyle/>
        <a:p>
          <a:endParaRPr lang="es-ES"/>
        </a:p>
      </dgm:t>
    </dgm:pt>
    <dgm:pt modelId="{3D896BC8-385A-4F6C-AACF-A5A5D053FCD3}" type="pres">
      <dgm:prSet presAssocID="{9F54BED9-8459-4298-942C-20D623206AC9}" presName="hierRoot2" presStyleCnt="0">
        <dgm:presLayoutVars>
          <dgm:hierBranch val="init"/>
        </dgm:presLayoutVars>
      </dgm:prSet>
      <dgm:spPr/>
      <dgm:t>
        <a:bodyPr/>
        <a:lstStyle/>
        <a:p>
          <a:endParaRPr lang="es-ES"/>
        </a:p>
      </dgm:t>
    </dgm:pt>
    <dgm:pt modelId="{38CAA468-7160-4598-A5D0-53D8F75E21F8}" type="pres">
      <dgm:prSet presAssocID="{9F54BED9-8459-4298-942C-20D623206AC9}" presName="rootComposite" presStyleCnt="0"/>
      <dgm:spPr/>
      <dgm:t>
        <a:bodyPr/>
        <a:lstStyle/>
        <a:p>
          <a:endParaRPr lang="es-ES"/>
        </a:p>
      </dgm:t>
    </dgm:pt>
    <dgm:pt modelId="{76EB5F30-F99D-4323-A89E-558A2336465F}" type="pres">
      <dgm:prSet presAssocID="{9F54BED9-8459-4298-942C-20D623206AC9}" presName="rootText" presStyleLbl="node3" presStyleIdx="7" presStyleCnt="11">
        <dgm:presLayoutVars>
          <dgm:chPref val="3"/>
        </dgm:presLayoutVars>
      </dgm:prSet>
      <dgm:spPr/>
      <dgm:t>
        <a:bodyPr/>
        <a:lstStyle/>
        <a:p>
          <a:endParaRPr lang="es-ES"/>
        </a:p>
      </dgm:t>
    </dgm:pt>
    <dgm:pt modelId="{C8B7FD3E-9DA8-422F-A46F-EB09BDE73DB3}" type="pres">
      <dgm:prSet presAssocID="{9F54BED9-8459-4298-942C-20D623206AC9}" presName="rootConnector" presStyleLbl="node3" presStyleIdx="7" presStyleCnt="11"/>
      <dgm:spPr/>
      <dgm:t>
        <a:bodyPr/>
        <a:lstStyle/>
        <a:p>
          <a:endParaRPr lang="es-ES"/>
        </a:p>
      </dgm:t>
    </dgm:pt>
    <dgm:pt modelId="{12566A74-5B80-4416-AC57-339035992336}" type="pres">
      <dgm:prSet presAssocID="{9F54BED9-8459-4298-942C-20D623206AC9}" presName="hierChild4" presStyleCnt="0"/>
      <dgm:spPr/>
      <dgm:t>
        <a:bodyPr/>
        <a:lstStyle/>
        <a:p>
          <a:endParaRPr lang="es-ES"/>
        </a:p>
      </dgm:t>
    </dgm:pt>
    <dgm:pt modelId="{16045707-C6DB-47D3-9563-B23CAC3A1C6A}" type="pres">
      <dgm:prSet presAssocID="{9F54BED9-8459-4298-942C-20D623206AC9}" presName="hierChild5" presStyleCnt="0"/>
      <dgm:spPr/>
      <dgm:t>
        <a:bodyPr/>
        <a:lstStyle/>
        <a:p>
          <a:endParaRPr lang="es-ES"/>
        </a:p>
      </dgm:t>
    </dgm:pt>
    <dgm:pt modelId="{9C43D963-D3BA-451C-ACA1-9B9BB602E409}" type="pres">
      <dgm:prSet presAssocID="{5863A19E-643D-40C4-B62A-AC78EFE643CF}" presName="Name37" presStyleLbl="parChTrans1D3" presStyleIdx="8" presStyleCnt="11"/>
      <dgm:spPr/>
      <dgm:t>
        <a:bodyPr/>
        <a:lstStyle/>
        <a:p>
          <a:endParaRPr lang="es-ES"/>
        </a:p>
      </dgm:t>
    </dgm:pt>
    <dgm:pt modelId="{40145D4E-FE7B-483A-9A24-AA37EA32785E}" type="pres">
      <dgm:prSet presAssocID="{1E18245D-B5DE-4690-8D90-DEDF9131C51A}" presName="hierRoot2" presStyleCnt="0">
        <dgm:presLayoutVars>
          <dgm:hierBranch val="init"/>
        </dgm:presLayoutVars>
      </dgm:prSet>
      <dgm:spPr/>
      <dgm:t>
        <a:bodyPr/>
        <a:lstStyle/>
        <a:p>
          <a:endParaRPr lang="es-ES"/>
        </a:p>
      </dgm:t>
    </dgm:pt>
    <dgm:pt modelId="{41B52D03-E0BA-45D3-9DF7-8085E1BDA4A2}" type="pres">
      <dgm:prSet presAssocID="{1E18245D-B5DE-4690-8D90-DEDF9131C51A}" presName="rootComposite" presStyleCnt="0"/>
      <dgm:spPr/>
      <dgm:t>
        <a:bodyPr/>
        <a:lstStyle/>
        <a:p>
          <a:endParaRPr lang="es-ES"/>
        </a:p>
      </dgm:t>
    </dgm:pt>
    <dgm:pt modelId="{C6335AD2-93F7-4E21-BFF9-FFB85E282040}" type="pres">
      <dgm:prSet presAssocID="{1E18245D-B5DE-4690-8D90-DEDF9131C51A}" presName="rootText" presStyleLbl="node3" presStyleIdx="8" presStyleCnt="11">
        <dgm:presLayoutVars>
          <dgm:chPref val="3"/>
        </dgm:presLayoutVars>
      </dgm:prSet>
      <dgm:spPr/>
      <dgm:t>
        <a:bodyPr/>
        <a:lstStyle/>
        <a:p>
          <a:endParaRPr lang="es-ES"/>
        </a:p>
      </dgm:t>
    </dgm:pt>
    <dgm:pt modelId="{3DAAA09E-CBF0-48EC-B7CC-FED9AC2643DF}" type="pres">
      <dgm:prSet presAssocID="{1E18245D-B5DE-4690-8D90-DEDF9131C51A}" presName="rootConnector" presStyleLbl="node3" presStyleIdx="8" presStyleCnt="11"/>
      <dgm:spPr/>
      <dgm:t>
        <a:bodyPr/>
        <a:lstStyle/>
        <a:p>
          <a:endParaRPr lang="es-ES"/>
        </a:p>
      </dgm:t>
    </dgm:pt>
    <dgm:pt modelId="{9DECF302-43E2-4AEC-95A7-4BB5D9A9538A}" type="pres">
      <dgm:prSet presAssocID="{1E18245D-B5DE-4690-8D90-DEDF9131C51A}" presName="hierChild4" presStyleCnt="0"/>
      <dgm:spPr/>
      <dgm:t>
        <a:bodyPr/>
        <a:lstStyle/>
        <a:p>
          <a:endParaRPr lang="es-ES"/>
        </a:p>
      </dgm:t>
    </dgm:pt>
    <dgm:pt modelId="{7CA3AB3C-C422-4D14-BA18-0877B8CED3E1}" type="pres">
      <dgm:prSet presAssocID="{1E18245D-B5DE-4690-8D90-DEDF9131C51A}" presName="hierChild5" presStyleCnt="0"/>
      <dgm:spPr/>
      <dgm:t>
        <a:bodyPr/>
        <a:lstStyle/>
        <a:p>
          <a:endParaRPr lang="es-ES"/>
        </a:p>
      </dgm:t>
    </dgm:pt>
    <dgm:pt modelId="{4DED6B1B-6095-4EF4-8EEB-542182EEBD71}" type="pres">
      <dgm:prSet presAssocID="{80856B1C-B90D-434E-87B8-F19E845EE44E}" presName="hierChild5" presStyleCnt="0"/>
      <dgm:spPr/>
      <dgm:t>
        <a:bodyPr/>
        <a:lstStyle/>
        <a:p>
          <a:endParaRPr lang="es-ES"/>
        </a:p>
      </dgm:t>
    </dgm:pt>
    <dgm:pt modelId="{E6AEC79C-F076-449B-8041-6DC00FCAFA57}" type="pres">
      <dgm:prSet presAssocID="{A86D43B5-D3AC-4781-A376-6AA6216E3271}" presName="Name37" presStyleLbl="parChTrans1D2" presStyleIdx="3" presStyleCnt="4"/>
      <dgm:spPr/>
      <dgm:t>
        <a:bodyPr/>
        <a:lstStyle/>
        <a:p>
          <a:endParaRPr lang="es-ES"/>
        </a:p>
      </dgm:t>
    </dgm:pt>
    <dgm:pt modelId="{30D9C183-20C7-43E3-A53C-6EDE92511950}" type="pres">
      <dgm:prSet presAssocID="{46976E4B-1207-42FF-8CA0-DB1E43798BF0}" presName="hierRoot2" presStyleCnt="0">
        <dgm:presLayoutVars>
          <dgm:hierBranch val="init"/>
        </dgm:presLayoutVars>
      </dgm:prSet>
      <dgm:spPr/>
      <dgm:t>
        <a:bodyPr/>
        <a:lstStyle/>
        <a:p>
          <a:endParaRPr lang="es-ES"/>
        </a:p>
      </dgm:t>
    </dgm:pt>
    <dgm:pt modelId="{748984E7-94C1-4F2E-B47F-31C6F1D6EC03}" type="pres">
      <dgm:prSet presAssocID="{46976E4B-1207-42FF-8CA0-DB1E43798BF0}" presName="rootComposite" presStyleCnt="0"/>
      <dgm:spPr/>
      <dgm:t>
        <a:bodyPr/>
        <a:lstStyle/>
        <a:p>
          <a:endParaRPr lang="es-ES"/>
        </a:p>
      </dgm:t>
    </dgm:pt>
    <dgm:pt modelId="{0EE91233-F334-46F4-83C5-575BF90044E5}" type="pres">
      <dgm:prSet presAssocID="{46976E4B-1207-42FF-8CA0-DB1E43798BF0}" presName="rootText" presStyleLbl="node2" presStyleIdx="3" presStyleCnt="4">
        <dgm:presLayoutVars>
          <dgm:chPref val="3"/>
        </dgm:presLayoutVars>
      </dgm:prSet>
      <dgm:spPr/>
      <dgm:t>
        <a:bodyPr/>
        <a:lstStyle/>
        <a:p>
          <a:endParaRPr lang="es-ES"/>
        </a:p>
      </dgm:t>
    </dgm:pt>
    <dgm:pt modelId="{4552E61D-9CCA-4856-AA6A-5E8AE8E679E9}" type="pres">
      <dgm:prSet presAssocID="{46976E4B-1207-42FF-8CA0-DB1E43798BF0}" presName="rootConnector" presStyleLbl="node2" presStyleIdx="3" presStyleCnt="4"/>
      <dgm:spPr/>
      <dgm:t>
        <a:bodyPr/>
        <a:lstStyle/>
        <a:p>
          <a:endParaRPr lang="es-ES"/>
        </a:p>
      </dgm:t>
    </dgm:pt>
    <dgm:pt modelId="{0DE95422-CBD3-44BB-8559-574CA320D0EA}" type="pres">
      <dgm:prSet presAssocID="{46976E4B-1207-42FF-8CA0-DB1E43798BF0}" presName="hierChild4" presStyleCnt="0"/>
      <dgm:spPr/>
      <dgm:t>
        <a:bodyPr/>
        <a:lstStyle/>
        <a:p>
          <a:endParaRPr lang="es-ES"/>
        </a:p>
      </dgm:t>
    </dgm:pt>
    <dgm:pt modelId="{D850DB2C-672B-4C5E-B774-5208EDE3F910}" type="pres">
      <dgm:prSet presAssocID="{EB5EC83C-5867-4983-B4DB-D58726AD289C}" presName="Name37" presStyleLbl="parChTrans1D3" presStyleIdx="9" presStyleCnt="11"/>
      <dgm:spPr/>
      <dgm:t>
        <a:bodyPr/>
        <a:lstStyle/>
        <a:p>
          <a:endParaRPr lang="es-ES"/>
        </a:p>
      </dgm:t>
    </dgm:pt>
    <dgm:pt modelId="{C4D7B063-B3E6-4044-B72D-E59C3C1E6754}" type="pres">
      <dgm:prSet presAssocID="{41972606-23DA-42E1-B448-D76275036956}" presName="hierRoot2" presStyleCnt="0">
        <dgm:presLayoutVars>
          <dgm:hierBranch val="init"/>
        </dgm:presLayoutVars>
      </dgm:prSet>
      <dgm:spPr/>
      <dgm:t>
        <a:bodyPr/>
        <a:lstStyle/>
        <a:p>
          <a:endParaRPr lang="es-ES"/>
        </a:p>
      </dgm:t>
    </dgm:pt>
    <dgm:pt modelId="{51C00AAB-3577-42C5-B1E1-47E4F3717AF8}" type="pres">
      <dgm:prSet presAssocID="{41972606-23DA-42E1-B448-D76275036956}" presName="rootComposite" presStyleCnt="0"/>
      <dgm:spPr/>
      <dgm:t>
        <a:bodyPr/>
        <a:lstStyle/>
        <a:p>
          <a:endParaRPr lang="es-ES"/>
        </a:p>
      </dgm:t>
    </dgm:pt>
    <dgm:pt modelId="{D6A8BBFB-259F-4BD5-AB80-74B4BADCE168}" type="pres">
      <dgm:prSet presAssocID="{41972606-23DA-42E1-B448-D76275036956}" presName="rootText" presStyleLbl="node3" presStyleIdx="9" presStyleCnt="11">
        <dgm:presLayoutVars>
          <dgm:chPref val="3"/>
        </dgm:presLayoutVars>
      </dgm:prSet>
      <dgm:spPr/>
      <dgm:t>
        <a:bodyPr/>
        <a:lstStyle/>
        <a:p>
          <a:endParaRPr lang="es-ES"/>
        </a:p>
      </dgm:t>
    </dgm:pt>
    <dgm:pt modelId="{C9719D99-1962-4B6B-9531-067E35F5BA44}" type="pres">
      <dgm:prSet presAssocID="{41972606-23DA-42E1-B448-D76275036956}" presName="rootConnector" presStyleLbl="node3" presStyleIdx="9" presStyleCnt="11"/>
      <dgm:spPr/>
      <dgm:t>
        <a:bodyPr/>
        <a:lstStyle/>
        <a:p>
          <a:endParaRPr lang="es-ES"/>
        </a:p>
      </dgm:t>
    </dgm:pt>
    <dgm:pt modelId="{7F28D763-0E60-4645-A4A8-60E09E0283FC}" type="pres">
      <dgm:prSet presAssocID="{41972606-23DA-42E1-B448-D76275036956}" presName="hierChild4" presStyleCnt="0"/>
      <dgm:spPr/>
      <dgm:t>
        <a:bodyPr/>
        <a:lstStyle/>
        <a:p>
          <a:endParaRPr lang="es-ES"/>
        </a:p>
      </dgm:t>
    </dgm:pt>
    <dgm:pt modelId="{3EDC0EC2-49D9-4F3F-975B-96AE5700FF89}" type="pres">
      <dgm:prSet presAssocID="{41972606-23DA-42E1-B448-D76275036956}" presName="hierChild5" presStyleCnt="0"/>
      <dgm:spPr/>
      <dgm:t>
        <a:bodyPr/>
        <a:lstStyle/>
        <a:p>
          <a:endParaRPr lang="es-ES"/>
        </a:p>
      </dgm:t>
    </dgm:pt>
    <dgm:pt modelId="{D884A0C5-48C6-4AFD-BA4A-2B0833AC33F5}" type="pres">
      <dgm:prSet presAssocID="{C699B5F2-57D0-45C7-B2C7-7B6E53E10F3E}" presName="Name37" presStyleLbl="parChTrans1D3" presStyleIdx="10" presStyleCnt="11"/>
      <dgm:spPr/>
      <dgm:t>
        <a:bodyPr/>
        <a:lstStyle/>
        <a:p>
          <a:endParaRPr lang="es-ES"/>
        </a:p>
      </dgm:t>
    </dgm:pt>
    <dgm:pt modelId="{DFB0EFE5-5EAB-4A75-9DB1-CDA4E9512F03}" type="pres">
      <dgm:prSet presAssocID="{5823C2D4-F94D-4EB7-A0B3-7955730ACF94}" presName="hierRoot2" presStyleCnt="0">
        <dgm:presLayoutVars>
          <dgm:hierBranch val="init"/>
        </dgm:presLayoutVars>
      </dgm:prSet>
      <dgm:spPr/>
      <dgm:t>
        <a:bodyPr/>
        <a:lstStyle/>
        <a:p>
          <a:endParaRPr lang="es-ES"/>
        </a:p>
      </dgm:t>
    </dgm:pt>
    <dgm:pt modelId="{559BA59D-43A5-4367-800B-17BD4F73BBA0}" type="pres">
      <dgm:prSet presAssocID="{5823C2D4-F94D-4EB7-A0B3-7955730ACF94}" presName="rootComposite" presStyleCnt="0"/>
      <dgm:spPr/>
      <dgm:t>
        <a:bodyPr/>
        <a:lstStyle/>
        <a:p>
          <a:endParaRPr lang="es-ES"/>
        </a:p>
      </dgm:t>
    </dgm:pt>
    <dgm:pt modelId="{183B4A8C-DF00-4050-83D4-4DDBB2880E1D}" type="pres">
      <dgm:prSet presAssocID="{5823C2D4-F94D-4EB7-A0B3-7955730ACF94}" presName="rootText" presStyleLbl="node3" presStyleIdx="10" presStyleCnt="11" custScaleY="117007">
        <dgm:presLayoutVars>
          <dgm:chPref val="3"/>
        </dgm:presLayoutVars>
      </dgm:prSet>
      <dgm:spPr/>
      <dgm:t>
        <a:bodyPr/>
        <a:lstStyle/>
        <a:p>
          <a:endParaRPr lang="es-ES"/>
        </a:p>
      </dgm:t>
    </dgm:pt>
    <dgm:pt modelId="{D1803999-33D1-4018-AC5C-492D56F461BF}" type="pres">
      <dgm:prSet presAssocID="{5823C2D4-F94D-4EB7-A0B3-7955730ACF94}" presName="rootConnector" presStyleLbl="node3" presStyleIdx="10" presStyleCnt="11"/>
      <dgm:spPr/>
      <dgm:t>
        <a:bodyPr/>
        <a:lstStyle/>
        <a:p>
          <a:endParaRPr lang="es-ES"/>
        </a:p>
      </dgm:t>
    </dgm:pt>
    <dgm:pt modelId="{417DCDE8-55A6-4D97-A033-D5023D23AA1E}" type="pres">
      <dgm:prSet presAssocID="{5823C2D4-F94D-4EB7-A0B3-7955730ACF94}" presName="hierChild4" presStyleCnt="0"/>
      <dgm:spPr/>
      <dgm:t>
        <a:bodyPr/>
        <a:lstStyle/>
        <a:p>
          <a:endParaRPr lang="es-ES"/>
        </a:p>
      </dgm:t>
    </dgm:pt>
    <dgm:pt modelId="{3D6D90CC-9A8C-4D9A-AB55-81EF262C95FA}" type="pres">
      <dgm:prSet presAssocID="{5823C2D4-F94D-4EB7-A0B3-7955730ACF94}" presName="hierChild5" presStyleCnt="0"/>
      <dgm:spPr/>
      <dgm:t>
        <a:bodyPr/>
        <a:lstStyle/>
        <a:p>
          <a:endParaRPr lang="es-ES"/>
        </a:p>
      </dgm:t>
    </dgm:pt>
    <dgm:pt modelId="{0D5A522B-039E-45CA-812C-21BBEDA889FF}" type="pres">
      <dgm:prSet presAssocID="{46976E4B-1207-42FF-8CA0-DB1E43798BF0}" presName="hierChild5" presStyleCnt="0"/>
      <dgm:spPr/>
      <dgm:t>
        <a:bodyPr/>
        <a:lstStyle/>
        <a:p>
          <a:endParaRPr lang="es-ES"/>
        </a:p>
      </dgm:t>
    </dgm:pt>
    <dgm:pt modelId="{864F3E64-68DE-4073-870B-B069C7231F38}" type="pres">
      <dgm:prSet presAssocID="{B0811686-EEA8-4FF0-AA68-613F601D1FC2}" presName="hierChild3" presStyleCnt="0"/>
      <dgm:spPr/>
      <dgm:t>
        <a:bodyPr/>
        <a:lstStyle/>
        <a:p>
          <a:endParaRPr lang="es-ES"/>
        </a:p>
      </dgm:t>
    </dgm:pt>
  </dgm:ptLst>
  <dgm:cxnLst>
    <dgm:cxn modelId="{2DE23C8D-80C0-4114-BB25-2BBAAAD48B90}" type="presOf" srcId="{3D509E44-7672-40B8-B800-3F13E00E6D16}" destId="{2AFB1844-A185-4A75-B826-52DC92C909EB}" srcOrd="0" destOrd="0" presId="urn:microsoft.com/office/officeart/2005/8/layout/orgChart1"/>
    <dgm:cxn modelId="{9CF9ABD9-DFA7-40F6-B278-0192BA5CA65F}" srcId="{46976E4B-1207-42FF-8CA0-DB1E43798BF0}" destId="{5823C2D4-F94D-4EB7-A0B3-7955730ACF94}" srcOrd="1" destOrd="0" parTransId="{C699B5F2-57D0-45C7-B2C7-7B6E53E10F3E}" sibTransId="{68CE616D-0AFC-442F-B748-CB9376CF70BC}"/>
    <dgm:cxn modelId="{1A72A6BB-4EA3-4538-83EA-9535D3FC526C}" type="presOf" srcId="{CEE66476-A571-4F18-901F-AA0712ECDBAE}" destId="{C5F193D7-37E0-4D83-9252-1F1D90E73DF0}" srcOrd="0" destOrd="0" presId="urn:microsoft.com/office/officeart/2005/8/layout/orgChart1"/>
    <dgm:cxn modelId="{ACDB507B-4712-419F-9DE7-AD2F76BC520C}" type="presOf" srcId="{4F10C021-1BE4-4256-B682-16A128604F25}" destId="{6837CF43-D0BC-4125-8F61-77235EDE3694}" srcOrd="0" destOrd="0" presId="urn:microsoft.com/office/officeart/2005/8/layout/orgChart1"/>
    <dgm:cxn modelId="{32A088DC-6E57-426E-A46B-ECCB0A2E64C7}" srcId="{80856B1C-B90D-434E-87B8-F19E845EE44E}" destId="{50FD3683-E7D6-4A8F-98FF-ED01656B49A1}" srcOrd="0" destOrd="0" parTransId="{48B3D465-A457-455A-89F4-D9614667A555}" sibTransId="{8A1B0159-F0A0-4C36-9716-1F410DB1342C}"/>
    <dgm:cxn modelId="{25E3D1DD-DC66-4333-9A5F-226709700194}" srcId="{41ECE2B5-013A-4CF9-9E53-C93FE9A2E3D6}" destId="{725845C4-A49B-4FA2-9886-56984DCD013D}" srcOrd="0" destOrd="0" parTransId="{4F10C021-1BE4-4256-B682-16A128604F25}" sibTransId="{0C431985-84DF-4470-85E6-0EC5AE811FE2}"/>
    <dgm:cxn modelId="{857952B0-A630-414E-A95D-3FEF582B19A8}" type="presOf" srcId="{C699B5F2-57D0-45C7-B2C7-7B6E53E10F3E}" destId="{D884A0C5-48C6-4AFD-BA4A-2B0833AC33F5}" srcOrd="0" destOrd="0" presId="urn:microsoft.com/office/officeart/2005/8/layout/orgChart1"/>
    <dgm:cxn modelId="{C588F910-EE4E-4311-9F9F-89445F07E272}" srcId="{B0811686-EEA8-4FF0-AA68-613F601D1FC2}" destId="{41ECE2B5-013A-4CF9-9E53-C93FE9A2E3D6}" srcOrd="1" destOrd="0" parTransId="{A8EF892A-5B0A-4045-89C3-C3588A1739B4}" sibTransId="{5369E5F1-E385-4AD6-B9BC-A120CB0B3441}"/>
    <dgm:cxn modelId="{34AEBC90-C884-49ED-A45C-2355B8BF354B}" type="presOf" srcId="{EB5EC83C-5867-4983-B4DB-D58726AD289C}" destId="{D850DB2C-672B-4C5E-B774-5208EDE3F910}" srcOrd="0" destOrd="0" presId="urn:microsoft.com/office/officeart/2005/8/layout/orgChart1"/>
    <dgm:cxn modelId="{9F65236A-2331-41CD-BA58-4D1C2AB463DD}" type="presOf" srcId="{46976E4B-1207-42FF-8CA0-DB1E43798BF0}" destId="{0EE91233-F334-46F4-83C5-575BF90044E5}" srcOrd="0" destOrd="0" presId="urn:microsoft.com/office/officeart/2005/8/layout/orgChart1"/>
    <dgm:cxn modelId="{A0EF8BE4-BB5F-4078-86DB-09DDDD992261}" type="presOf" srcId="{24057FF7-9DAA-4E8B-8615-FA786A6CE879}" destId="{36D8B602-CBC6-476F-8CCF-B4762B09415D}" srcOrd="0" destOrd="0" presId="urn:microsoft.com/office/officeart/2005/8/layout/orgChart1"/>
    <dgm:cxn modelId="{0D63F721-41C7-4A13-AF09-B9C22CDEFA54}" type="presOf" srcId="{E1CB9D8F-B7A7-4DD4-8E59-2C7C87A800FC}" destId="{84372307-E647-4ECD-8925-3DED9F1BD7B8}" srcOrd="1" destOrd="0" presId="urn:microsoft.com/office/officeart/2005/8/layout/orgChart1"/>
    <dgm:cxn modelId="{C958DB51-DDA9-483A-9B8F-BF188791EE5D}" srcId="{B0811686-EEA8-4FF0-AA68-613F601D1FC2}" destId="{46976E4B-1207-42FF-8CA0-DB1E43798BF0}" srcOrd="3" destOrd="0" parTransId="{A86D43B5-D3AC-4781-A376-6AA6216E3271}" sibTransId="{57D57B8D-7CC5-4F63-829A-8D8BED939E44}"/>
    <dgm:cxn modelId="{81429C16-FEE2-492E-8A9D-288D2DB63E7F}" type="presOf" srcId="{A933CB7D-4E7E-4900-BB00-C8FCF57BD6B5}" destId="{F66072F4-CB56-433E-9029-275AC5323D14}" srcOrd="1" destOrd="0" presId="urn:microsoft.com/office/officeart/2005/8/layout/orgChart1"/>
    <dgm:cxn modelId="{0904D5A6-CBC2-4770-B4B4-5120076E47EF}" type="presOf" srcId="{41ECE2B5-013A-4CF9-9E53-C93FE9A2E3D6}" destId="{30C37EE3-8F44-4FAA-8984-39F3D71A259A}" srcOrd="1" destOrd="0" presId="urn:microsoft.com/office/officeart/2005/8/layout/orgChart1"/>
    <dgm:cxn modelId="{DAD69F52-E731-4093-9558-7AD8006D024F}" type="presOf" srcId="{1EAE9E24-0337-4101-BD1F-87E23764EF90}" destId="{55956442-D8D2-4F34-956C-C554B14A4C81}" srcOrd="1" destOrd="0" presId="urn:microsoft.com/office/officeart/2005/8/layout/orgChart1"/>
    <dgm:cxn modelId="{17C2741E-48F8-4D5C-89AF-B32DDAF8EAA5}" type="presOf" srcId="{48B3D465-A457-455A-89F4-D9614667A555}" destId="{8014C322-4AB3-4A03-9DED-CEABAB1686F1}" srcOrd="0" destOrd="0" presId="urn:microsoft.com/office/officeart/2005/8/layout/orgChart1"/>
    <dgm:cxn modelId="{8B8188CE-1DE8-43CF-9606-3AAA19F41162}" type="presOf" srcId="{1E18245D-B5DE-4690-8D90-DEDF9131C51A}" destId="{3DAAA09E-CBF0-48EC-B7CC-FED9AC2643DF}" srcOrd="1" destOrd="0" presId="urn:microsoft.com/office/officeart/2005/8/layout/orgChart1"/>
    <dgm:cxn modelId="{08CD326D-F16A-453C-87AF-64E8454E0D79}" type="presOf" srcId="{AA425F0F-B86E-48D7-9549-51B5CFED615F}" destId="{CB4687C9-896C-4BC7-B5CE-1AE63BDBE86B}" srcOrd="0" destOrd="0" presId="urn:microsoft.com/office/officeart/2005/8/layout/orgChart1"/>
    <dgm:cxn modelId="{2C11BE5E-3C7F-4952-BB5C-6280512D7ABA}" type="presOf" srcId="{FAC73A18-2D44-4C77-91B3-94B89F81858C}" destId="{DA74C295-604E-43A4-AB63-659952450F0E}" srcOrd="0" destOrd="0" presId="urn:microsoft.com/office/officeart/2005/8/layout/orgChart1"/>
    <dgm:cxn modelId="{563857B6-F02E-4064-818E-5DFE435E349F}" type="presOf" srcId="{17232ED3-2AD3-46DF-80D7-68B8E03FEA1F}" destId="{86DBAB64-4A6B-4741-8C08-1DE99F41A719}" srcOrd="0" destOrd="0" presId="urn:microsoft.com/office/officeart/2005/8/layout/orgChart1"/>
    <dgm:cxn modelId="{CEFDBE37-6547-4F8C-8A05-9A88264FF206}" type="presOf" srcId="{24057FF7-9DAA-4E8B-8615-FA786A6CE879}" destId="{89BCC541-F269-4028-9EBE-C71FDE037673}" srcOrd="1" destOrd="0" presId="urn:microsoft.com/office/officeart/2005/8/layout/orgChart1"/>
    <dgm:cxn modelId="{AB3B2D64-D490-4545-A273-C212CDAB15D6}" type="presOf" srcId="{A8EF892A-5B0A-4045-89C3-C3588A1739B4}" destId="{51FA32C9-44E0-424A-BD18-32EE750B2B72}" srcOrd="0" destOrd="0" presId="urn:microsoft.com/office/officeart/2005/8/layout/orgChart1"/>
    <dgm:cxn modelId="{7AAED72B-1729-4BC8-9D54-F584CFF272EB}" srcId="{24057FF7-9DAA-4E8B-8615-FA786A6CE879}" destId="{A933CB7D-4E7E-4900-BB00-C8FCF57BD6B5}" srcOrd="0" destOrd="0" parTransId="{048A20A6-C4C4-4A6D-960F-A81A74581C37}" sibTransId="{7F3CAECA-E09F-4106-99DE-442B445CBDB2}"/>
    <dgm:cxn modelId="{973EDDC1-8D26-49D9-82A5-FD52C55A49B2}" type="presOf" srcId="{3309E51C-6910-47D3-9077-D921B8EE90E1}" destId="{49FD60C8-2BB4-46DB-9007-E9DD33869AA0}" srcOrd="0" destOrd="0" presId="urn:microsoft.com/office/officeart/2005/8/layout/orgChart1"/>
    <dgm:cxn modelId="{0671C9C7-F258-4184-882B-5FC6DA5D5532}" type="presOf" srcId="{3309E51C-6910-47D3-9077-D921B8EE90E1}" destId="{0D047485-444B-4D0B-9B20-20368ACCAEC8}" srcOrd="1" destOrd="0" presId="urn:microsoft.com/office/officeart/2005/8/layout/orgChart1"/>
    <dgm:cxn modelId="{0EA3EA8D-0FF9-469F-BAD9-A3B31541E64C}" type="presOf" srcId="{1E18245D-B5DE-4690-8D90-DEDF9131C51A}" destId="{C6335AD2-93F7-4E21-BFF9-FFB85E282040}" srcOrd="0" destOrd="0" presId="urn:microsoft.com/office/officeart/2005/8/layout/orgChart1"/>
    <dgm:cxn modelId="{FE956EAB-27A2-4B15-9BA2-E27DD1AC7972}" type="presOf" srcId="{50FD3683-E7D6-4A8F-98FF-ED01656B49A1}" destId="{B317D7DF-5816-4416-8E56-E8147615A732}" srcOrd="1" destOrd="0" presId="urn:microsoft.com/office/officeart/2005/8/layout/orgChart1"/>
    <dgm:cxn modelId="{40740B79-5E6C-4D91-959E-961FCB31FD05}" type="presOf" srcId="{9F54BED9-8459-4298-942C-20D623206AC9}" destId="{76EB5F30-F99D-4323-A89E-558A2336465F}" srcOrd="0" destOrd="0" presId="urn:microsoft.com/office/officeart/2005/8/layout/orgChart1"/>
    <dgm:cxn modelId="{579B7091-83C8-4067-ABAA-89A50CC777A9}" type="presOf" srcId="{A933CB7D-4E7E-4900-BB00-C8FCF57BD6B5}" destId="{BA40E119-2764-4DAB-B8B7-C81CCD843BD0}" srcOrd="0" destOrd="0" presId="urn:microsoft.com/office/officeart/2005/8/layout/orgChart1"/>
    <dgm:cxn modelId="{4E639DBF-8903-4A85-8001-F8F3D6DFD638}" type="presOf" srcId="{46976E4B-1207-42FF-8CA0-DB1E43798BF0}" destId="{4552E61D-9CCA-4856-AA6A-5E8AE8E679E9}" srcOrd="1" destOrd="0" presId="urn:microsoft.com/office/officeart/2005/8/layout/orgChart1"/>
    <dgm:cxn modelId="{C7CE8FDE-CC1C-40E5-A387-9562FEBEB2DF}" srcId="{24057FF7-9DAA-4E8B-8615-FA786A6CE879}" destId="{3309E51C-6910-47D3-9077-D921B8EE90E1}" srcOrd="2" destOrd="0" parTransId="{FAC73A18-2D44-4C77-91B3-94B89F81858C}" sibTransId="{CA993C8B-35E5-47B1-8832-68FCF312ACF4}"/>
    <dgm:cxn modelId="{B9D99B8F-E181-4D03-85AB-ECF39F83C276}" srcId="{80856B1C-B90D-434E-87B8-F19E845EE44E}" destId="{9F54BED9-8459-4298-942C-20D623206AC9}" srcOrd="1" destOrd="0" parTransId="{1E9B6386-FA89-4D7F-9A11-0CC991831BE3}" sibTransId="{3A5E7FE2-6D69-4865-9CC1-F8431FBDEA0E}"/>
    <dgm:cxn modelId="{3C21FDA8-995B-4126-A882-6C365B518A59}" type="presOf" srcId="{1EAE9E24-0337-4101-BD1F-87E23764EF90}" destId="{7798932B-4D0F-42E7-A5EB-CE1FE0804A0E}" srcOrd="0" destOrd="0" presId="urn:microsoft.com/office/officeart/2005/8/layout/orgChart1"/>
    <dgm:cxn modelId="{D532678B-783C-45CD-8B75-C1D27C724B62}" type="presOf" srcId="{41972606-23DA-42E1-B448-D76275036956}" destId="{D6A8BBFB-259F-4BD5-AB80-74B4BADCE168}" srcOrd="0" destOrd="0" presId="urn:microsoft.com/office/officeart/2005/8/layout/orgChart1"/>
    <dgm:cxn modelId="{761429B0-F801-4734-8E04-C2CC80AAA3EE}" type="presOf" srcId="{41972606-23DA-42E1-B448-D76275036956}" destId="{C9719D99-1962-4B6B-9531-067E35F5BA44}" srcOrd="1" destOrd="0" presId="urn:microsoft.com/office/officeart/2005/8/layout/orgChart1"/>
    <dgm:cxn modelId="{1525D36A-5E9A-4104-9652-24C7E227F97C}" type="presOf" srcId="{048A20A6-C4C4-4A6D-960F-A81A74581C37}" destId="{D9B5DF85-8049-4BA7-BE7F-904D73360A45}" srcOrd="0" destOrd="0" presId="urn:microsoft.com/office/officeart/2005/8/layout/orgChart1"/>
    <dgm:cxn modelId="{15DF5E6C-6054-4E8E-B23D-4075C0166FAE}" type="presOf" srcId="{5823C2D4-F94D-4EB7-A0B3-7955730ACF94}" destId="{D1803999-33D1-4018-AC5C-492D56F461BF}" srcOrd="1" destOrd="0" presId="urn:microsoft.com/office/officeart/2005/8/layout/orgChart1"/>
    <dgm:cxn modelId="{3EE2910E-D1E1-414A-B9EF-A1F71EE2FBF2}" type="presOf" srcId="{50FD3683-E7D6-4A8F-98FF-ED01656B49A1}" destId="{3069700D-9271-4296-B72B-81E7D2339728}" srcOrd="0" destOrd="0" presId="urn:microsoft.com/office/officeart/2005/8/layout/orgChart1"/>
    <dgm:cxn modelId="{08585197-C697-4D8E-BFD9-8E2D9C31641B}" type="presOf" srcId="{3D509E44-7672-40B8-B800-3F13E00E6D16}" destId="{1A0AE03F-B2DA-419C-B9E9-CFB5B6B67864}" srcOrd="1" destOrd="0" presId="urn:microsoft.com/office/officeart/2005/8/layout/orgChart1"/>
    <dgm:cxn modelId="{AA5534CE-3551-4D41-8E28-6F4A300C01BA}" srcId="{41ECE2B5-013A-4CF9-9E53-C93FE9A2E3D6}" destId="{3D509E44-7672-40B8-B800-3F13E00E6D16}" srcOrd="1" destOrd="0" parTransId="{AA425F0F-B86E-48D7-9549-51B5CFED615F}" sibTransId="{A5490C4A-C089-41D9-8FA0-719B450A943B}"/>
    <dgm:cxn modelId="{AD1FCD77-1236-4B74-BA2F-3610CB077FAB}" type="presOf" srcId="{1E9B6386-FA89-4D7F-9A11-0CC991831BE3}" destId="{85CEDC6C-332D-4E3C-B12F-83EB744A63DB}" srcOrd="0" destOrd="0" presId="urn:microsoft.com/office/officeart/2005/8/layout/orgChart1"/>
    <dgm:cxn modelId="{599C9B4B-637F-454C-8A8D-EDA0FF16746A}" type="presOf" srcId="{9F54BED9-8459-4298-942C-20D623206AC9}" destId="{C8B7FD3E-9DA8-422F-A46F-EB09BDE73DB3}" srcOrd="1" destOrd="0" presId="urn:microsoft.com/office/officeart/2005/8/layout/orgChart1"/>
    <dgm:cxn modelId="{2779B5E6-466F-4D67-9BAE-60D9430F82DB}" type="presOf" srcId="{5823C2D4-F94D-4EB7-A0B3-7955730ACF94}" destId="{183B4A8C-DF00-4050-83D4-4DDBB2880E1D}" srcOrd="0" destOrd="0" presId="urn:microsoft.com/office/officeart/2005/8/layout/orgChart1"/>
    <dgm:cxn modelId="{029C27B3-15FE-4878-B55D-67EFC16AAD3B}" srcId="{80856B1C-B90D-434E-87B8-F19E845EE44E}" destId="{1E18245D-B5DE-4690-8D90-DEDF9131C51A}" srcOrd="2" destOrd="0" parTransId="{5863A19E-643D-40C4-B62A-AC78EFE643CF}" sibTransId="{691C0D0B-55F0-4CCE-88B4-BCBFCDEBAF04}"/>
    <dgm:cxn modelId="{E977D2DF-A040-4ACF-AA72-4245F337F620}" type="presOf" srcId="{725845C4-A49B-4FA2-9886-56984DCD013D}" destId="{8FC94D84-F028-439E-9F50-25B3D594EAB1}" srcOrd="1" destOrd="0" presId="urn:microsoft.com/office/officeart/2005/8/layout/orgChart1"/>
    <dgm:cxn modelId="{C45AC535-700F-4BC7-AF12-9969DE4AB258}" type="presOf" srcId="{80856B1C-B90D-434E-87B8-F19E845EE44E}" destId="{0FFC2A4F-3A39-457D-83B3-D8C3455F245C}" srcOrd="0" destOrd="0" presId="urn:microsoft.com/office/officeart/2005/8/layout/orgChart1"/>
    <dgm:cxn modelId="{D7C847B5-4B61-4A5B-946C-B1E96C5C59B7}" srcId="{B0811686-EEA8-4FF0-AA68-613F601D1FC2}" destId="{80856B1C-B90D-434E-87B8-F19E845EE44E}" srcOrd="2" destOrd="0" parTransId="{52C117ED-43DC-417E-9918-5736C699E5E6}" sibTransId="{EF6D1149-5A0F-4EB8-A300-B40D726F1637}"/>
    <dgm:cxn modelId="{A1D01FD2-39A6-4330-9D6C-5F51F17A27D2}" type="presOf" srcId="{A86D43B5-D3AC-4781-A376-6AA6216E3271}" destId="{E6AEC79C-F076-449B-8041-6DC00FCAFA57}" srcOrd="0" destOrd="0" presId="urn:microsoft.com/office/officeart/2005/8/layout/orgChart1"/>
    <dgm:cxn modelId="{EF19EE14-A0B6-4DAE-83A5-89C86E3B6DC1}" type="presOf" srcId="{52C117ED-43DC-417E-9918-5736C699E5E6}" destId="{EF02072F-C4E8-411A-9CF8-B8C13C8AEDE5}" srcOrd="0" destOrd="0" presId="urn:microsoft.com/office/officeart/2005/8/layout/orgChart1"/>
    <dgm:cxn modelId="{73FF8FC3-99E0-42E8-95E4-3D7952B4A8E5}" type="presOf" srcId="{762294AE-8D0D-4FFD-82FF-01D7C49F064E}" destId="{0C5760CF-A134-4C64-9BE8-BD31DDC75F3F}" srcOrd="0" destOrd="0" presId="urn:microsoft.com/office/officeart/2005/8/layout/orgChart1"/>
    <dgm:cxn modelId="{3EF16B92-DD74-4FB5-92B7-89B2BCE776D1}" srcId="{B6030E46-940D-4FAC-89B9-7DA3437EF59D}" destId="{B0811686-EEA8-4FF0-AA68-613F601D1FC2}" srcOrd="0" destOrd="0" parTransId="{E6973884-9E20-45AD-A79D-F0FE9BE48C35}" sibTransId="{EEC34544-C144-4045-9890-1EAD0A47C6DE}"/>
    <dgm:cxn modelId="{5E4A1508-C91A-493A-BC09-9678834F4119}" srcId="{41ECE2B5-013A-4CF9-9E53-C93FE9A2E3D6}" destId="{1EAE9E24-0337-4101-BD1F-87E23764EF90}" srcOrd="2" destOrd="0" parTransId="{CEE66476-A571-4F18-901F-AA0712ECDBAE}" sibTransId="{70A2A36D-35DD-4B82-A07B-6FCE616FF631}"/>
    <dgm:cxn modelId="{D15255DB-2726-4F10-B0F5-AD11EC88CF81}" type="presOf" srcId="{B0811686-EEA8-4FF0-AA68-613F601D1FC2}" destId="{401B3C50-5993-44F3-85C1-BD95D7C07379}" srcOrd="0" destOrd="0" presId="urn:microsoft.com/office/officeart/2005/8/layout/orgChart1"/>
    <dgm:cxn modelId="{936E717D-8702-4616-AFD3-C2C5F306B21E}" type="presOf" srcId="{5863A19E-643D-40C4-B62A-AC78EFE643CF}" destId="{9C43D963-D3BA-451C-ACA1-9B9BB602E409}" srcOrd="0" destOrd="0" presId="urn:microsoft.com/office/officeart/2005/8/layout/orgChart1"/>
    <dgm:cxn modelId="{546B5B14-9108-4965-9294-9FC937A72978}" type="presOf" srcId="{B6030E46-940D-4FAC-89B9-7DA3437EF59D}" destId="{8731060B-730D-4F8F-9261-1FCC8CD7F1A6}" srcOrd="0" destOrd="0" presId="urn:microsoft.com/office/officeart/2005/8/layout/orgChart1"/>
    <dgm:cxn modelId="{FB78A6EB-3594-49E7-8F1D-AEFFB296008A}" type="presOf" srcId="{725845C4-A49B-4FA2-9886-56984DCD013D}" destId="{80242132-0EBB-4F58-A33D-0D6331F545BA}" srcOrd="0" destOrd="0" presId="urn:microsoft.com/office/officeart/2005/8/layout/orgChart1"/>
    <dgm:cxn modelId="{B8566CC7-5A76-4B0B-A9AC-73C6FEB98B2D}" type="presOf" srcId="{E1CB9D8F-B7A7-4DD4-8E59-2C7C87A800FC}" destId="{17678F6C-43C7-4921-98EC-F4CA8B9E054C}" srcOrd="0" destOrd="0" presId="urn:microsoft.com/office/officeart/2005/8/layout/orgChart1"/>
    <dgm:cxn modelId="{A0698B2D-7AB3-4243-939B-EA35B5A4FB4D}" type="presOf" srcId="{80856B1C-B90D-434E-87B8-F19E845EE44E}" destId="{27FBA713-6360-4919-A2B2-447013D1F054}" srcOrd="1" destOrd="0" presId="urn:microsoft.com/office/officeart/2005/8/layout/orgChart1"/>
    <dgm:cxn modelId="{2DAD67E2-3874-4658-862D-ACC742A2A936}" type="presOf" srcId="{41ECE2B5-013A-4CF9-9E53-C93FE9A2E3D6}" destId="{CE356B13-61FE-4824-8646-CDCF879B86C7}" srcOrd="0" destOrd="0" presId="urn:microsoft.com/office/officeart/2005/8/layout/orgChart1"/>
    <dgm:cxn modelId="{32FB7FB2-1B39-4E6B-83EA-A1122754A35E}" srcId="{B0811686-EEA8-4FF0-AA68-613F601D1FC2}" destId="{24057FF7-9DAA-4E8B-8615-FA786A6CE879}" srcOrd="0" destOrd="0" parTransId="{17232ED3-2AD3-46DF-80D7-68B8E03FEA1F}" sibTransId="{7F715EFA-C4CA-42EE-8191-305DB4F446B5}"/>
    <dgm:cxn modelId="{A3E3A6E7-DDA0-4A75-BCEA-0EFE4FEA03BC}" type="presOf" srcId="{B0811686-EEA8-4FF0-AA68-613F601D1FC2}" destId="{5969DE10-ADEE-459A-9E45-0ECEB871BE4D}" srcOrd="1" destOrd="0" presId="urn:microsoft.com/office/officeart/2005/8/layout/orgChart1"/>
    <dgm:cxn modelId="{CC61A68D-0465-4EC8-9B0D-B4ECAF3F5B80}" srcId="{46976E4B-1207-42FF-8CA0-DB1E43798BF0}" destId="{41972606-23DA-42E1-B448-D76275036956}" srcOrd="0" destOrd="0" parTransId="{EB5EC83C-5867-4983-B4DB-D58726AD289C}" sibTransId="{F5079091-6719-486A-B12A-959571CB9467}"/>
    <dgm:cxn modelId="{88530C23-BF1E-4886-8FC4-433D8A9DB862}" srcId="{24057FF7-9DAA-4E8B-8615-FA786A6CE879}" destId="{E1CB9D8F-B7A7-4DD4-8E59-2C7C87A800FC}" srcOrd="1" destOrd="0" parTransId="{762294AE-8D0D-4FFD-82FF-01D7C49F064E}" sibTransId="{A691C11C-C361-4291-BB9F-17A0BFAADA41}"/>
    <dgm:cxn modelId="{518FD269-C021-4B38-B50B-BA8BFCFD788D}" type="presParOf" srcId="{8731060B-730D-4F8F-9261-1FCC8CD7F1A6}" destId="{61E5CFFE-2405-461C-BF32-C390409631BF}" srcOrd="0" destOrd="0" presId="urn:microsoft.com/office/officeart/2005/8/layout/orgChart1"/>
    <dgm:cxn modelId="{2882D744-6B6D-453D-9FF9-E0EFC3DFE222}" type="presParOf" srcId="{61E5CFFE-2405-461C-BF32-C390409631BF}" destId="{0B550C87-803B-47DD-B23D-C177E9F428FE}" srcOrd="0" destOrd="0" presId="urn:microsoft.com/office/officeart/2005/8/layout/orgChart1"/>
    <dgm:cxn modelId="{15ADE461-38EE-43EB-9CCC-2FE74F91B0BB}" type="presParOf" srcId="{0B550C87-803B-47DD-B23D-C177E9F428FE}" destId="{401B3C50-5993-44F3-85C1-BD95D7C07379}" srcOrd="0" destOrd="0" presId="urn:microsoft.com/office/officeart/2005/8/layout/orgChart1"/>
    <dgm:cxn modelId="{9DD5DBEE-3BDA-4D32-8767-20A95375BD00}" type="presParOf" srcId="{0B550C87-803B-47DD-B23D-C177E9F428FE}" destId="{5969DE10-ADEE-459A-9E45-0ECEB871BE4D}" srcOrd="1" destOrd="0" presId="urn:microsoft.com/office/officeart/2005/8/layout/orgChart1"/>
    <dgm:cxn modelId="{07C3D82D-962A-4B33-AC20-33150472C22A}" type="presParOf" srcId="{61E5CFFE-2405-461C-BF32-C390409631BF}" destId="{DF4C1D72-BD93-4874-8AA5-AFAB1A27862E}" srcOrd="1" destOrd="0" presId="urn:microsoft.com/office/officeart/2005/8/layout/orgChart1"/>
    <dgm:cxn modelId="{F39D759A-11FE-415D-ABE9-5E463A9447B9}" type="presParOf" srcId="{DF4C1D72-BD93-4874-8AA5-AFAB1A27862E}" destId="{86DBAB64-4A6B-4741-8C08-1DE99F41A719}" srcOrd="0" destOrd="0" presId="urn:microsoft.com/office/officeart/2005/8/layout/orgChart1"/>
    <dgm:cxn modelId="{C7F8FACB-44B3-45DB-8193-23E7379C79AD}" type="presParOf" srcId="{DF4C1D72-BD93-4874-8AA5-AFAB1A27862E}" destId="{8561E118-87A6-45D7-B27B-047C64FA0820}" srcOrd="1" destOrd="0" presId="urn:microsoft.com/office/officeart/2005/8/layout/orgChart1"/>
    <dgm:cxn modelId="{EEBE93A0-9AD5-4D82-B5DC-22B5284620CF}" type="presParOf" srcId="{8561E118-87A6-45D7-B27B-047C64FA0820}" destId="{AAF4A268-1029-4F39-A3A9-283BBDB9783A}" srcOrd="0" destOrd="0" presId="urn:microsoft.com/office/officeart/2005/8/layout/orgChart1"/>
    <dgm:cxn modelId="{64937CB7-A032-4A6B-8ABC-CF09FE2E4F6B}" type="presParOf" srcId="{AAF4A268-1029-4F39-A3A9-283BBDB9783A}" destId="{36D8B602-CBC6-476F-8CCF-B4762B09415D}" srcOrd="0" destOrd="0" presId="urn:microsoft.com/office/officeart/2005/8/layout/orgChart1"/>
    <dgm:cxn modelId="{62484902-03A3-4473-9395-F0AA8377DFAE}" type="presParOf" srcId="{AAF4A268-1029-4F39-A3A9-283BBDB9783A}" destId="{89BCC541-F269-4028-9EBE-C71FDE037673}" srcOrd="1" destOrd="0" presId="urn:microsoft.com/office/officeart/2005/8/layout/orgChart1"/>
    <dgm:cxn modelId="{753088A9-CD55-4105-9B65-529539A08118}" type="presParOf" srcId="{8561E118-87A6-45D7-B27B-047C64FA0820}" destId="{F67E4F53-718D-4E68-8087-5611395775E9}" srcOrd="1" destOrd="0" presId="urn:microsoft.com/office/officeart/2005/8/layout/orgChart1"/>
    <dgm:cxn modelId="{90C83639-6748-4F40-AA77-BCC5F142AABF}" type="presParOf" srcId="{F67E4F53-718D-4E68-8087-5611395775E9}" destId="{D9B5DF85-8049-4BA7-BE7F-904D73360A45}" srcOrd="0" destOrd="0" presId="urn:microsoft.com/office/officeart/2005/8/layout/orgChart1"/>
    <dgm:cxn modelId="{AC36A710-09E0-4C30-814C-DA57142B51B8}" type="presParOf" srcId="{F67E4F53-718D-4E68-8087-5611395775E9}" destId="{E8EDE775-A705-4709-9680-A1834F2FE4A3}" srcOrd="1" destOrd="0" presId="urn:microsoft.com/office/officeart/2005/8/layout/orgChart1"/>
    <dgm:cxn modelId="{92F9B16C-8450-4018-BC82-10F8253D72E0}" type="presParOf" srcId="{E8EDE775-A705-4709-9680-A1834F2FE4A3}" destId="{6C9EEF89-0F35-48B3-BA11-D579DA4D81A3}" srcOrd="0" destOrd="0" presId="urn:microsoft.com/office/officeart/2005/8/layout/orgChart1"/>
    <dgm:cxn modelId="{233458EA-53CC-4572-89AA-220FA4D73F7B}" type="presParOf" srcId="{6C9EEF89-0F35-48B3-BA11-D579DA4D81A3}" destId="{BA40E119-2764-4DAB-B8B7-C81CCD843BD0}" srcOrd="0" destOrd="0" presId="urn:microsoft.com/office/officeart/2005/8/layout/orgChart1"/>
    <dgm:cxn modelId="{F80493EB-CF6A-4807-9FB0-56D98F972E12}" type="presParOf" srcId="{6C9EEF89-0F35-48B3-BA11-D579DA4D81A3}" destId="{F66072F4-CB56-433E-9029-275AC5323D14}" srcOrd="1" destOrd="0" presId="urn:microsoft.com/office/officeart/2005/8/layout/orgChart1"/>
    <dgm:cxn modelId="{FA6C804E-CE43-4CAE-992E-98A427308F71}" type="presParOf" srcId="{E8EDE775-A705-4709-9680-A1834F2FE4A3}" destId="{891B03A6-5AE4-4FDC-8935-E38E5D2B66F9}" srcOrd="1" destOrd="0" presId="urn:microsoft.com/office/officeart/2005/8/layout/orgChart1"/>
    <dgm:cxn modelId="{07B94A13-F74E-472D-A54F-7127A894AC14}" type="presParOf" srcId="{E8EDE775-A705-4709-9680-A1834F2FE4A3}" destId="{0F69E75A-B297-4AA4-ABD4-A7091FB181CB}" srcOrd="2" destOrd="0" presId="urn:microsoft.com/office/officeart/2005/8/layout/orgChart1"/>
    <dgm:cxn modelId="{58E38F81-E44E-4D95-B539-F918606D621C}" type="presParOf" srcId="{F67E4F53-718D-4E68-8087-5611395775E9}" destId="{0C5760CF-A134-4C64-9BE8-BD31DDC75F3F}" srcOrd="2" destOrd="0" presId="urn:microsoft.com/office/officeart/2005/8/layout/orgChart1"/>
    <dgm:cxn modelId="{94031434-596F-4829-9B6A-55851C15444F}" type="presParOf" srcId="{F67E4F53-718D-4E68-8087-5611395775E9}" destId="{2502EB23-DAFC-40CB-89B3-8C719F05143E}" srcOrd="3" destOrd="0" presId="urn:microsoft.com/office/officeart/2005/8/layout/orgChart1"/>
    <dgm:cxn modelId="{1367A907-5EF7-47A2-9959-2C54C5A7B5D8}" type="presParOf" srcId="{2502EB23-DAFC-40CB-89B3-8C719F05143E}" destId="{D49C2D54-5116-467C-A977-350C551D3F7A}" srcOrd="0" destOrd="0" presId="urn:microsoft.com/office/officeart/2005/8/layout/orgChart1"/>
    <dgm:cxn modelId="{2B32A60C-DB80-4814-8EF7-5835E203A8EB}" type="presParOf" srcId="{D49C2D54-5116-467C-A977-350C551D3F7A}" destId="{17678F6C-43C7-4921-98EC-F4CA8B9E054C}" srcOrd="0" destOrd="0" presId="urn:microsoft.com/office/officeart/2005/8/layout/orgChart1"/>
    <dgm:cxn modelId="{A803E405-5825-4D3F-8FBF-150029B02F31}" type="presParOf" srcId="{D49C2D54-5116-467C-A977-350C551D3F7A}" destId="{84372307-E647-4ECD-8925-3DED9F1BD7B8}" srcOrd="1" destOrd="0" presId="urn:microsoft.com/office/officeart/2005/8/layout/orgChart1"/>
    <dgm:cxn modelId="{1950BA51-D244-4338-9473-F1A64E3C9F29}" type="presParOf" srcId="{2502EB23-DAFC-40CB-89B3-8C719F05143E}" destId="{5918501E-029D-44E4-8D58-72195F1B7126}" srcOrd="1" destOrd="0" presId="urn:microsoft.com/office/officeart/2005/8/layout/orgChart1"/>
    <dgm:cxn modelId="{BEE7CA27-77A9-41E6-A2DC-844BE0127812}" type="presParOf" srcId="{2502EB23-DAFC-40CB-89B3-8C719F05143E}" destId="{027B471C-130E-4CC2-8886-739A032E771E}" srcOrd="2" destOrd="0" presId="urn:microsoft.com/office/officeart/2005/8/layout/orgChart1"/>
    <dgm:cxn modelId="{A7C05557-9A5A-45BD-A21C-5F74A7869761}" type="presParOf" srcId="{F67E4F53-718D-4E68-8087-5611395775E9}" destId="{DA74C295-604E-43A4-AB63-659952450F0E}" srcOrd="4" destOrd="0" presId="urn:microsoft.com/office/officeart/2005/8/layout/orgChart1"/>
    <dgm:cxn modelId="{E1B56086-316A-4D32-84DE-A0A9986EED7D}" type="presParOf" srcId="{F67E4F53-718D-4E68-8087-5611395775E9}" destId="{CEC1122F-D4D8-478F-89A1-996C9FC999BA}" srcOrd="5" destOrd="0" presId="urn:microsoft.com/office/officeart/2005/8/layout/orgChart1"/>
    <dgm:cxn modelId="{46E651FE-65DB-4D4D-AFBD-CC1800D42C7A}" type="presParOf" srcId="{CEC1122F-D4D8-478F-89A1-996C9FC999BA}" destId="{CA975EF1-8B9E-471E-B6D0-9239C9F7CBCD}" srcOrd="0" destOrd="0" presId="urn:microsoft.com/office/officeart/2005/8/layout/orgChart1"/>
    <dgm:cxn modelId="{4BC32226-F9C1-4046-B4EA-B31246FA760F}" type="presParOf" srcId="{CA975EF1-8B9E-471E-B6D0-9239C9F7CBCD}" destId="{49FD60C8-2BB4-46DB-9007-E9DD33869AA0}" srcOrd="0" destOrd="0" presId="urn:microsoft.com/office/officeart/2005/8/layout/orgChart1"/>
    <dgm:cxn modelId="{182C42E6-14A4-46C3-8CEC-B99F49FB510D}" type="presParOf" srcId="{CA975EF1-8B9E-471E-B6D0-9239C9F7CBCD}" destId="{0D047485-444B-4D0B-9B20-20368ACCAEC8}" srcOrd="1" destOrd="0" presId="urn:microsoft.com/office/officeart/2005/8/layout/orgChart1"/>
    <dgm:cxn modelId="{7196C0F6-011A-48BE-AE88-676E2EA5D658}" type="presParOf" srcId="{CEC1122F-D4D8-478F-89A1-996C9FC999BA}" destId="{11CDD53F-0C5F-43F1-AA25-B2941E060FFC}" srcOrd="1" destOrd="0" presId="urn:microsoft.com/office/officeart/2005/8/layout/orgChart1"/>
    <dgm:cxn modelId="{5C599F62-1AAB-443A-B548-AE5995D80F3C}" type="presParOf" srcId="{CEC1122F-D4D8-478F-89A1-996C9FC999BA}" destId="{8712CF93-6BCD-42B2-AC0D-674A5579D358}" srcOrd="2" destOrd="0" presId="urn:microsoft.com/office/officeart/2005/8/layout/orgChart1"/>
    <dgm:cxn modelId="{1BD960C6-1618-4385-81FE-E0E1751B1B62}" type="presParOf" srcId="{8561E118-87A6-45D7-B27B-047C64FA0820}" destId="{D7B5156C-FFDC-48C3-BA5A-927299EFABA8}" srcOrd="2" destOrd="0" presId="urn:microsoft.com/office/officeart/2005/8/layout/orgChart1"/>
    <dgm:cxn modelId="{E4D92F6E-AA95-401B-911A-44E66E7C3301}" type="presParOf" srcId="{DF4C1D72-BD93-4874-8AA5-AFAB1A27862E}" destId="{51FA32C9-44E0-424A-BD18-32EE750B2B72}" srcOrd="2" destOrd="0" presId="urn:microsoft.com/office/officeart/2005/8/layout/orgChart1"/>
    <dgm:cxn modelId="{2D776F2F-E208-4E4C-A3FE-025FC627FDE3}" type="presParOf" srcId="{DF4C1D72-BD93-4874-8AA5-AFAB1A27862E}" destId="{A528008B-E549-4B8E-9936-DCF7D8A81E4D}" srcOrd="3" destOrd="0" presId="urn:microsoft.com/office/officeart/2005/8/layout/orgChart1"/>
    <dgm:cxn modelId="{D5B9A3F8-E880-4558-BBA9-5F3447D1ADB7}" type="presParOf" srcId="{A528008B-E549-4B8E-9936-DCF7D8A81E4D}" destId="{84C6FCC9-16CF-4DB2-8BFE-A4E406E3D3E3}" srcOrd="0" destOrd="0" presId="urn:microsoft.com/office/officeart/2005/8/layout/orgChart1"/>
    <dgm:cxn modelId="{27A3CA72-91EB-4C8E-82F8-60D335A6F900}" type="presParOf" srcId="{84C6FCC9-16CF-4DB2-8BFE-A4E406E3D3E3}" destId="{CE356B13-61FE-4824-8646-CDCF879B86C7}" srcOrd="0" destOrd="0" presId="urn:microsoft.com/office/officeart/2005/8/layout/orgChart1"/>
    <dgm:cxn modelId="{0E381BCF-35A9-405C-8A14-7071632D4A7B}" type="presParOf" srcId="{84C6FCC9-16CF-4DB2-8BFE-A4E406E3D3E3}" destId="{30C37EE3-8F44-4FAA-8984-39F3D71A259A}" srcOrd="1" destOrd="0" presId="urn:microsoft.com/office/officeart/2005/8/layout/orgChart1"/>
    <dgm:cxn modelId="{F2DA4227-1272-442D-8D2E-66DAA1C41BB4}" type="presParOf" srcId="{A528008B-E549-4B8E-9936-DCF7D8A81E4D}" destId="{9F7938EE-7EF7-4EC4-9EE2-3BF28D6C6773}" srcOrd="1" destOrd="0" presId="urn:microsoft.com/office/officeart/2005/8/layout/orgChart1"/>
    <dgm:cxn modelId="{93396AFA-B5A5-4F81-A653-83D636F6BBEF}" type="presParOf" srcId="{9F7938EE-7EF7-4EC4-9EE2-3BF28D6C6773}" destId="{6837CF43-D0BC-4125-8F61-77235EDE3694}" srcOrd="0" destOrd="0" presId="urn:microsoft.com/office/officeart/2005/8/layout/orgChart1"/>
    <dgm:cxn modelId="{BD0FD52E-D2E2-4C10-84FA-5E5C77159479}" type="presParOf" srcId="{9F7938EE-7EF7-4EC4-9EE2-3BF28D6C6773}" destId="{DAA24811-FA3D-4B6D-B108-E1562C685C7E}" srcOrd="1" destOrd="0" presId="urn:microsoft.com/office/officeart/2005/8/layout/orgChart1"/>
    <dgm:cxn modelId="{0B64CD5C-9111-4F69-AE7F-4486385B5321}" type="presParOf" srcId="{DAA24811-FA3D-4B6D-B108-E1562C685C7E}" destId="{2DE9F554-FCAB-438A-8CF3-E76C7C89E03B}" srcOrd="0" destOrd="0" presId="urn:microsoft.com/office/officeart/2005/8/layout/orgChart1"/>
    <dgm:cxn modelId="{C69741EC-BC17-486B-854F-A6966F4A60C8}" type="presParOf" srcId="{2DE9F554-FCAB-438A-8CF3-E76C7C89E03B}" destId="{80242132-0EBB-4F58-A33D-0D6331F545BA}" srcOrd="0" destOrd="0" presId="urn:microsoft.com/office/officeart/2005/8/layout/orgChart1"/>
    <dgm:cxn modelId="{3304F059-DA53-4B70-9BA3-AD2C0BEA2857}" type="presParOf" srcId="{2DE9F554-FCAB-438A-8CF3-E76C7C89E03B}" destId="{8FC94D84-F028-439E-9F50-25B3D594EAB1}" srcOrd="1" destOrd="0" presId="urn:microsoft.com/office/officeart/2005/8/layout/orgChart1"/>
    <dgm:cxn modelId="{07B11DA1-71F9-4CC1-9365-186FEA2B56C5}" type="presParOf" srcId="{DAA24811-FA3D-4B6D-B108-E1562C685C7E}" destId="{AF7DC9E6-80B5-450A-B17B-66478D81908E}" srcOrd="1" destOrd="0" presId="urn:microsoft.com/office/officeart/2005/8/layout/orgChart1"/>
    <dgm:cxn modelId="{B17CA0C8-CC80-4E60-A912-467763F53E64}" type="presParOf" srcId="{DAA24811-FA3D-4B6D-B108-E1562C685C7E}" destId="{4435AA22-B9D2-4AE9-B8FC-443759AD0C8E}" srcOrd="2" destOrd="0" presId="urn:microsoft.com/office/officeart/2005/8/layout/orgChart1"/>
    <dgm:cxn modelId="{1AE66C07-66D5-481E-8F8C-F83CF4764033}" type="presParOf" srcId="{9F7938EE-7EF7-4EC4-9EE2-3BF28D6C6773}" destId="{CB4687C9-896C-4BC7-B5CE-1AE63BDBE86B}" srcOrd="2" destOrd="0" presId="urn:microsoft.com/office/officeart/2005/8/layout/orgChart1"/>
    <dgm:cxn modelId="{D30EFA4A-5D70-4124-A7F8-AC4C91643D4D}" type="presParOf" srcId="{9F7938EE-7EF7-4EC4-9EE2-3BF28D6C6773}" destId="{3994F7F5-DE01-459A-A743-3734A604689D}" srcOrd="3" destOrd="0" presId="urn:microsoft.com/office/officeart/2005/8/layout/orgChart1"/>
    <dgm:cxn modelId="{CEC540FF-02AD-44C1-8031-5EDFCD269419}" type="presParOf" srcId="{3994F7F5-DE01-459A-A743-3734A604689D}" destId="{304E1052-5517-4A84-84BA-FA3B4A624991}" srcOrd="0" destOrd="0" presId="urn:microsoft.com/office/officeart/2005/8/layout/orgChart1"/>
    <dgm:cxn modelId="{67D5458A-1F42-4F9B-89EE-B249D0A720CC}" type="presParOf" srcId="{304E1052-5517-4A84-84BA-FA3B4A624991}" destId="{2AFB1844-A185-4A75-B826-52DC92C909EB}" srcOrd="0" destOrd="0" presId="urn:microsoft.com/office/officeart/2005/8/layout/orgChart1"/>
    <dgm:cxn modelId="{BFB9D808-2C00-4AB7-BBF6-8591DF732136}" type="presParOf" srcId="{304E1052-5517-4A84-84BA-FA3B4A624991}" destId="{1A0AE03F-B2DA-419C-B9E9-CFB5B6B67864}" srcOrd="1" destOrd="0" presId="urn:microsoft.com/office/officeart/2005/8/layout/orgChart1"/>
    <dgm:cxn modelId="{A41D5127-D352-43E8-B54E-24A894C932CB}" type="presParOf" srcId="{3994F7F5-DE01-459A-A743-3734A604689D}" destId="{AF120BF2-8524-449B-BB26-EF2FEDA61C11}" srcOrd="1" destOrd="0" presId="urn:microsoft.com/office/officeart/2005/8/layout/orgChart1"/>
    <dgm:cxn modelId="{6AC8706E-87D6-4DEC-867C-4C117CBB7BD3}" type="presParOf" srcId="{3994F7F5-DE01-459A-A743-3734A604689D}" destId="{78737B0D-C011-49FE-ADAF-E4BEDC58A0EA}" srcOrd="2" destOrd="0" presId="urn:microsoft.com/office/officeart/2005/8/layout/orgChart1"/>
    <dgm:cxn modelId="{6B218546-B3F4-4774-A82F-7593AAB0B768}" type="presParOf" srcId="{9F7938EE-7EF7-4EC4-9EE2-3BF28D6C6773}" destId="{C5F193D7-37E0-4D83-9252-1F1D90E73DF0}" srcOrd="4" destOrd="0" presId="urn:microsoft.com/office/officeart/2005/8/layout/orgChart1"/>
    <dgm:cxn modelId="{25FE79EF-AE11-45A5-BA59-71A14383C1DB}" type="presParOf" srcId="{9F7938EE-7EF7-4EC4-9EE2-3BF28D6C6773}" destId="{3832B099-F702-4D60-9935-4E8CEB133DF8}" srcOrd="5" destOrd="0" presId="urn:microsoft.com/office/officeart/2005/8/layout/orgChart1"/>
    <dgm:cxn modelId="{54B6B665-0DD7-4344-92D8-FE22E94EA849}" type="presParOf" srcId="{3832B099-F702-4D60-9935-4E8CEB133DF8}" destId="{7BC15E2D-F37F-4E5E-8FC6-E53EBF975A41}" srcOrd="0" destOrd="0" presId="urn:microsoft.com/office/officeart/2005/8/layout/orgChart1"/>
    <dgm:cxn modelId="{F29319C3-CD9F-489E-AFDE-3EB0E86893BF}" type="presParOf" srcId="{7BC15E2D-F37F-4E5E-8FC6-E53EBF975A41}" destId="{7798932B-4D0F-42E7-A5EB-CE1FE0804A0E}" srcOrd="0" destOrd="0" presId="urn:microsoft.com/office/officeart/2005/8/layout/orgChart1"/>
    <dgm:cxn modelId="{9BE3AADA-D568-4E7D-8D5B-6E9A73F34401}" type="presParOf" srcId="{7BC15E2D-F37F-4E5E-8FC6-E53EBF975A41}" destId="{55956442-D8D2-4F34-956C-C554B14A4C81}" srcOrd="1" destOrd="0" presId="urn:microsoft.com/office/officeart/2005/8/layout/orgChart1"/>
    <dgm:cxn modelId="{E461EC50-4C9D-4833-A1C6-9F8F5696A1D4}" type="presParOf" srcId="{3832B099-F702-4D60-9935-4E8CEB133DF8}" destId="{EDFE156D-6274-4595-8A2C-B8F6A76C40E4}" srcOrd="1" destOrd="0" presId="urn:microsoft.com/office/officeart/2005/8/layout/orgChart1"/>
    <dgm:cxn modelId="{97A97442-3207-47BF-843A-0114EE175A84}" type="presParOf" srcId="{3832B099-F702-4D60-9935-4E8CEB133DF8}" destId="{3AB859F0-62B3-4985-9E79-21FB4AEBE824}" srcOrd="2" destOrd="0" presId="urn:microsoft.com/office/officeart/2005/8/layout/orgChart1"/>
    <dgm:cxn modelId="{80D1B68F-C382-40FA-B28D-3CD8C93ACD11}" type="presParOf" srcId="{A528008B-E549-4B8E-9936-DCF7D8A81E4D}" destId="{199CAFF3-A0CD-4CCE-87A0-4D3F39399F25}" srcOrd="2" destOrd="0" presId="urn:microsoft.com/office/officeart/2005/8/layout/orgChart1"/>
    <dgm:cxn modelId="{1AF6E542-7828-4675-84E8-1071495D146E}" type="presParOf" srcId="{DF4C1D72-BD93-4874-8AA5-AFAB1A27862E}" destId="{EF02072F-C4E8-411A-9CF8-B8C13C8AEDE5}" srcOrd="4" destOrd="0" presId="urn:microsoft.com/office/officeart/2005/8/layout/orgChart1"/>
    <dgm:cxn modelId="{A33FB80C-54A8-4894-8CBD-981505C81C43}" type="presParOf" srcId="{DF4C1D72-BD93-4874-8AA5-AFAB1A27862E}" destId="{41A3C983-7FAA-458F-B9F9-9836D7F3CAA0}" srcOrd="5" destOrd="0" presId="urn:microsoft.com/office/officeart/2005/8/layout/orgChart1"/>
    <dgm:cxn modelId="{1BD92D42-2F0F-4777-98E3-04987AE146AE}" type="presParOf" srcId="{41A3C983-7FAA-458F-B9F9-9836D7F3CAA0}" destId="{09C6BDC7-D4EA-4EE4-AB6E-04A7D5CAF73D}" srcOrd="0" destOrd="0" presId="urn:microsoft.com/office/officeart/2005/8/layout/orgChart1"/>
    <dgm:cxn modelId="{E5570FE7-1928-4BC4-BDB4-4B633E6015B4}" type="presParOf" srcId="{09C6BDC7-D4EA-4EE4-AB6E-04A7D5CAF73D}" destId="{0FFC2A4F-3A39-457D-83B3-D8C3455F245C}" srcOrd="0" destOrd="0" presId="urn:microsoft.com/office/officeart/2005/8/layout/orgChart1"/>
    <dgm:cxn modelId="{6E27CD04-CE73-486A-A465-916D4A21B42E}" type="presParOf" srcId="{09C6BDC7-D4EA-4EE4-AB6E-04A7D5CAF73D}" destId="{27FBA713-6360-4919-A2B2-447013D1F054}" srcOrd="1" destOrd="0" presId="urn:microsoft.com/office/officeart/2005/8/layout/orgChart1"/>
    <dgm:cxn modelId="{714F3BB3-B63A-4E68-98B1-A8E3AE3A2F81}" type="presParOf" srcId="{41A3C983-7FAA-458F-B9F9-9836D7F3CAA0}" destId="{170279C9-94BE-4814-954F-ACF4A839285B}" srcOrd="1" destOrd="0" presId="urn:microsoft.com/office/officeart/2005/8/layout/orgChart1"/>
    <dgm:cxn modelId="{5448858E-24A3-4B18-BDF3-9E56C939579F}" type="presParOf" srcId="{170279C9-94BE-4814-954F-ACF4A839285B}" destId="{8014C322-4AB3-4A03-9DED-CEABAB1686F1}" srcOrd="0" destOrd="0" presId="urn:microsoft.com/office/officeart/2005/8/layout/orgChart1"/>
    <dgm:cxn modelId="{1E13B1E8-6E6F-4C4E-8440-71B301E3332D}" type="presParOf" srcId="{170279C9-94BE-4814-954F-ACF4A839285B}" destId="{40807664-81E2-4C0E-A8A2-C4D7ED8D8977}" srcOrd="1" destOrd="0" presId="urn:microsoft.com/office/officeart/2005/8/layout/orgChart1"/>
    <dgm:cxn modelId="{B06ADCFA-6C1F-451A-A175-CA8EF352E2D7}" type="presParOf" srcId="{40807664-81E2-4C0E-A8A2-C4D7ED8D8977}" destId="{87F316DA-8F71-4408-BD7B-1BD51E744378}" srcOrd="0" destOrd="0" presId="urn:microsoft.com/office/officeart/2005/8/layout/orgChart1"/>
    <dgm:cxn modelId="{37CE7212-546E-4345-BFEB-119A39029E7C}" type="presParOf" srcId="{87F316DA-8F71-4408-BD7B-1BD51E744378}" destId="{3069700D-9271-4296-B72B-81E7D2339728}" srcOrd="0" destOrd="0" presId="urn:microsoft.com/office/officeart/2005/8/layout/orgChart1"/>
    <dgm:cxn modelId="{964ABAF6-39C9-4006-9139-B64A88A53D69}" type="presParOf" srcId="{87F316DA-8F71-4408-BD7B-1BD51E744378}" destId="{B317D7DF-5816-4416-8E56-E8147615A732}" srcOrd="1" destOrd="0" presId="urn:microsoft.com/office/officeart/2005/8/layout/orgChart1"/>
    <dgm:cxn modelId="{9F3B6C1D-2935-4732-80C3-48D91EE76110}" type="presParOf" srcId="{40807664-81E2-4C0E-A8A2-C4D7ED8D8977}" destId="{B5AE8507-7D40-4028-AFE2-790F9F1C8F10}" srcOrd="1" destOrd="0" presId="urn:microsoft.com/office/officeart/2005/8/layout/orgChart1"/>
    <dgm:cxn modelId="{54B0DDD9-0D74-43B0-AAE9-72651BAC4320}" type="presParOf" srcId="{40807664-81E2-4C0E-A8A2-C4D7ED8D8977}" destId="{A3B8D380-4618-4E66-9BDB-0AB886EE2E95}" srcOrd="2" destOrd="0" presId="urn:microsoft.com/office/officeart/2005/8/layout/orgChart1"/>
    <dgm:cxn modelId="{AB01DD41-B67F-406B-9626-622108AE296C}" type="presParOf" srcId="{170279C9-94BE-4814-954F-ACF4A839285B}" destId="{85CEDC6C-332D-4E3C-B12F-83EB744A63DB}" srcOrd="2" destOrd="0" presId="urn:microsoft.com/office/officeart/2005/8/layout/orgChart1"/>
    <dgm:cxn modelId="{70932FD0-A83F-4D5F-B34F-A5227C442697}" type="presParOf" srcId="{170279C9-94BE-4814-954F-ACF4A839285B}" destId="{3D896BC8-385A-4F6C-AACF-A5A5D053FCD3}" srcOrd="3" destOrd="0" presId="urn:microsoft.com/office/officeart/2005/8/layout/orgChart1"/>
    <dgm:cxn modelId="{7A222BB7-DB42-405C-B5EE-F7C6A4463BB1}" type="presParOf" srcId="{3D896BC8-385A-4F6C-AACF-A5A5D053FCD3}" destId="{38CAA468-7160-4598-A5D0-53D8F75E21F8}" srcOrd="0" destOrd="0" presId="urn:microsoft.com/office/officeart/2005/8/layout/orgChart1"/>
    <dgm:cxn modelId="{4E0B667E-98FE-4FF4-8395-6710F748B304}" type="presParOf" srcId="{38CAA468-7160-4598-A5D0-53D8F75E21F8}" destId="{76EB5F30-F99D-4323-A89E-558A2336465F}" srcOrd="0" destOrd="0" presId="urn:microsoft.com/office/officeart/2005/8/layout/orgChart1"/>
    <dgm:cxn modelId="{CABC2A91-2F9C-42AF-9E0C-467C475152BE}" type="presParOf" srcId="{38CAA468-7160-4598-A5D0-53D8F75E21F8}" destId="{C8B7FD3E-9DA8-422F-A46F-EB09BDE73DB3}" srcOrd="1" destOrd="0" presId="urn:microsoft.com/office/officeart/2005/8/layout/orgChart1"/>
    <dgm:cxn modelId="{5BA573AE-687E-415E-8524-9EA6CFB88ED3}" type="presParOf" srcId="{3D896BC8-385A-4F6C-AACF-A5A5D053FCD3}" destId="{12566A74-5B80-4416-AC57-339035992336}" srcOrd="1" destOrd="0" presId="urn:microsoft.com/office/officeart/2005/8/layout/orgChart1"/>
    <dgm:cxn modelId="{2818ADE8-4C89-49BF-A3FE-D95C2F152977}" type="presParOf" srcId="{3D896BC8-385A-4F6C-AACF-A5A5D053FCD3}" destId="{16045707-C6DB-47D3-9563-B23CAC3A1C6A}" srcOrd="2" destOrd="0" presId="urn:microsoft.com/office/officeart/2005/8/layout/orgChart1"/>
    <dgm:cxn modelId="{145FCD65-23E5-4B07-A30B-3FE197DEA3EC}" type="presParOf" srcId="{170279C9-94BE-4814-954F-ACF4A839285B}" destId="{9C43D963-D3BA-451C-ACA1-9B9BB602E409}" srcOrd="4" destOrd="0" presId="urn:microsoft.com/office/officeart/2005/8/layout/orgChart1"/>
    <dgm:cxn modelId="{F4906FE9-C62B-4211-A8E6-A077B8191F88}" type="presParOf" srcId="{170279C9-94BE-4814-954F-ACF4A839285B}" destId="{40145D4E-FE7B-483A-9A24-AA37EA32785E}" srcOrd="5" destOrd="0" presId="urn:microsoft.com/office/officeart/2005/8/layout/orgChart1"/>
    <dgm:cxn modelId="{3ACCB6B6-07FA-4EF1-ACC0-52A72CBF108C}" type="presParOf" srcId="{40145D4E-FE7B-483A-9A24-AA37EA32785E}" destId="{41B52D03-E0BA-45D3-9DF7-8085E1BDA4A2}" srcOrd="0" destOrd="0" presId="urn:microsoft.com/office/officeart/2005/8/layout/orgChart1"/>
    <dgm:cxn modelId="{8C3EA5C8-D488-49B2-AA9B-BA2BC4213761}" type="presParOf" srcId="{41B52D03-E0BA-45D3-9DF7-8085E1BDA4A2}" destId="{C6335AD2-93F7-4E21-BFF9-FFB85E282040}" srcOrd="0" destOrd="0" presId="urn:microsoft.com/office/officeart/2005/8/layout/orgChart1"/>
    <dgm:cxn modelId="{ABCBEBF0-1720-4C61-ACC2-DDAC23558E2C}" type="presParOf" srcId="{41B52D03-E0BA-45D3-9DF7-8085E1BDA4A2}" destId="{3DAAA09E-CBF0-48EC-B7CC-FED9AC2643DF}" srcOrd="1" destOrd="0" presId="urn:microsoft.com/office/officeart/2005/8/layout/orgChart1"/>
    <dgm:cxn modelId="{F4EAC16D-FBEA-4CC3-B5CF-D6513038C302}" type="presParOf" srcId="{40145D4E-FE7B-483A-9A24-AA37EA32785E}" destId="{9DECF302-43E2-4AEC-95A7-4BB5D9A9538A}" srcOrd="1" destOrd="0" presId="urn:microsoft.com/office/officeart/2005/8/layout/orgChart1"/>
    <dgm:cxn modelId="{B4F73EC5-6FA0-4F75-810D-BE3B04064F95}" type="presParOf" srcId="{40145D4E-FE7B-483A-9A24-AA37EA32785E}" destId="{7CA3AB3C-C422-4D14-BA18-0877B8CED3E1}" srcOrd="2" destOrd="0" presId="urn:microsoft.com/office/officeart/2005/8/layout/orgChart1"/>
    <dgm:cxn modelId="{0032A37A-95A5-422B-B0A0-1E6ECF4F84FF}" type="presParOf" srcId="{41A3C983-7FAA-458F-B9F9-9836D7F3CAA0}" destId="{4DED6B1B-6095-4EF4-8EEB-542182EEBD71}" srcOrd="2" destOrd="0" presId="urn:microsoft.com/office/officeart/2005/8/layout/orgChart1"/>
    <dgm:cxn modelId="{B3212152-46F3-42E7-8138-601EC7D1036E}" type="presParOf" srcId="{DF4C1D72-BD93-4874-8AA5-AFAB1A27862E}" destId="{E6AEC79C-F076-449B-8041-6DC00FCAFA57}" srcOrd="6" destOrd="0" presId="urn:microsoft.com/office/officeart/2005/8/layout/orgChart1"/>
    <dgm:cxn modelId="{D7555AC6-A26F-4709-97BC-2A50EE7FAEC5}" type="presParOf" srcId="{DF4C1D72-BD93-4874-8AA5-AFAB1A27862E}" destId="{30D9C183-20C7-43E3-A53C-6EDE92511950}" srcOrd="7" destOrd="0" presId="urn:microsoft.com/office/officeart/2005/8/layout/orgChart1"/>
    <dgm:cxn modelId="{6B764853-0E8A-47C2-8F18-51A2AF86CFC4}" type="presParOf" srcId="{30D9C183-20C7-43E3-A53C-6EDE92511950}" destId="{748984E7-94C1-4F2E-B47F-31C6F1D6EC03}" srcOrd="0" destOrd="0" presId="urn:microsoft.com/office/officeart/2005/8/layout/orgChart1"/>
    <dgm:cxn modelId="{4FFF2F89-2CB4-4B08-AF11-BF417591F8FE}" type="presParOf" srcId="{748984E7-94C1-4F2E-B47F-31C6F1D6EC03}" destId="{0EE91233-F334-46F4-83C5-575BF90044E5}" srcOrd="0" destOrd="0" presId="urn:microsoft.com/office/officeart/2005/8/layout/orgChart1"/>
    <dgm:cxn modelId="{908EA6F3-244A-4A9E-8B5C-152A746A3C7D}" type="presParOf" srcId="{748984E7-94C1-4F2E-B47F-31C6F1D6EC03}" destId="{4552E61D-9CCA-4856-AA6A-5E8AE8E679E9}" srcOrd="1" destOrd="0" presId="urn:microsoft.com/office/officeart/2005/8/layout/orgChart1"/>
    <dgm:cxn modelId="{880556BE-F2A0-4769-A728-EF6477FAD7A5}" type="presParOf" srcId="{30D9C183-20C7-43E3-A53C-6EDE92511950}" destId="{0DE95422-CBD3-44BB-8559-574CA320D0EA}" srcOrd="1" destOrd="0" presId="urn:microsoft.com/office/officeart/2005/8/layout/orgChart1"/>
    <dgm:cxn modelId="{6938EF94-9AF8-4F44-9325-978CA7988820}" type="presParOf" srcId="{0DE95422-CBD3-44BB-8559-574CA320D0EA}" destId="{D850DB2C-672B-4C5E-B774-5208EDE3F910}" srcOrd="0" destOrd="0" presId="urn:microsoft.com/office/officeart/2005/8/layout/orgChart1"/>
    <dgm:cxn modelId="{7A524D30-CD7B-46E5-9A9A-62C540BFEC91}" type="presParOf" srcId="{0DE95422-CBD3-44BB-8559-574CA320D0EA}" destId="{C4D7B063-B3E6-4044-B72D-E59C3C1E6754}" srcOrd="1" destOrd="0" presId="urn:microsoft.com/office/officeart/2005/8/layout/orgChart1"/>
    <dgm:cxn modelId="{BB9BAEFA-5B83-4EB7-A6A1-2E16BEF97DD3}" type="presParOf" srcId="{C4D7B063-B3E6-4044-B72D-E59C3C1E6754}" destId="{51C00AAB-3577-42C5-B1E1-47E4F3717AF8}" srcOrd="0" destOrd="0" presId="urn:microsoft.com/office/officeart/2005/8/layout/orgChart1"/>
    <dgm:cxn modelId="{B69BAD4D-B47B-443A-A0D5-305C5F9680D5}" type="presParOf" srcId="{51C00AAB-3577-42C5-B1E1-47E4F3717AF8}" destId="{D6A8BBFB-259F-4BD5-AB80-74B4BADCE168}" srcOrd="0" destOrd="0" presId="urn:microsoft.com/office/officeart/2005/8/layout/orgChart1"/>
    <dgm:cxn modelId="{6B517A85-8765-4AFF-98A5-8FB81E49E7CC}" type="presParOf" srcId="{51C00AAB-3577-42C5-B1E1-47E4F3717AF8}" destId="{C9719D99-1962-4B6B-9531-067E35F5BA44}" srcOrd="1" destOrd="0" presId="urn:microsoft.com/office/officeart/2005/8/layout/orgChart1"/>
    <dgm:cxn modelId="{1530C11B-67A5-441E-9824-0A5C16D5B69D}" type="presParOf" srcId="{C4D7B063-B3E6-4044-B72D-E59C3C1E6754}" destId="{7F28D763-0E60-4645-A4A8-60E09E0283FC}" srcOrd="1" destOrd="0" presId="urn:microsoft.com/office/officeart/2005/8/layout/orgChart1"/>
    <dgm:cxn modelId="{1C9F85F7-4CAD-400D-9913-6F4F80A5927F}" type="presParOf" srcId="{C4D7B063-B3E6-4044-B72D-E59C3C1E6754}" destId="{3EDC0EC2-49D9-4F3F-975B-96AE5700FF89}" srcOrd="2" destOrd="0" presId="urn:microsoft.com/office/officeart/2005/8/layout/orgChart1"/>
    <dgm:cxn modelId="{3EAD82C2-84E5-4C14-BA8D-DD34F97775D9}" type="presParOf" srcId="{0DE95422-CBD3-44BB-8559-574CA320D0EA}" destId="{D884A0C5-48C6-4AFD-BA4A-2B0833AC33F5}" srcOrd="2" destOrd="0" presId="urn:microsoft.com/office/officeart/2005/8/layout/orgChart1"/>
    <dgm:cxn modelId="{1A2F80BE-5575-42C1-977A-43EA6825799F}" type="presParOf" srcId="{0DE95422-CBD3-44BB-8559-574CA320D0EA}" destId="{DFB0EFE5-5EAB-4A75-9DB1-CDA4E9512F03}" srcOrd="3" destOrd="0" presId="urn:microsoft.com/office/officeart/2005/8/layout/orgChart1"/>
    <dgm:cxn modelId="{7F1F43FB-BC4E-4895-9C1C-379D81D39A40}" type="presParOf" srcId="{DFB0EFE5-5EAB-4A75-9DB1-CDA4E9512F03}" destId="{559BA59D-43A5-4367-800B-17BD4F73BBA0}" srcOrd="0" destOrd="0" presId="urn:microsoft.com/office/officeart/2005/8/layout/orgChart1"/>
    <dgm:cxn modelId="{D2EA88E4-1E49-42AE-B718-EB80097315AB}" type="presParOf" srcId="{559BA59D-43A5-4367-800B-17BD4F73BBA0}" destId="{183B4A8C-DF00-4050-83D4-4DDBB2880E1D}" srcOrd="0" destOrd="0" presId="urn:microsoft.com/office/officeart/2005/8/layout/orgChart1"/>
    <dgm:cxn modelId="{290D375E-7065-499F-BB50-11101AB250C9}" type="presParOf" srcId="{559BA59D-43A5-4367-800B-17BD4F73BBA0}" destId="{D1803999-33D1-4018-AC5C-492D56F461BF}" srcOrd="1" destOrd="0" presId="urn:microsoft.com/office/officeart/2005/8/layout/orgChart1"/>
    <dgm:cxn modelId="{48E70B30-755D-44DA-9EFC-A89C699E43CD}" type="presParOf" srcId="{DFB0EFE5-5EAB-4A75-9DB1-CDA4E9512F03}" destId="{417DCDE8-55A6-4D97-A033-D5023D23AA1E}" srcOrd="1" destOrd="0" presId="urn:microsoft.com/office/officeart/2005/8/layout/orgChart1"/>
    <dgm:cxn modelId="{1CF8EA52-78E0-442B-A1FD-AD87D882CB2B}" type="presParOf" srcId="{DFB0EFE5-5EAB-4A75-9DB1-CDA4E9512F03}" destId="{3D6D90CC-9A8C-4D9A-AB55-81EF262C95FA}" srcOrd="2" destOrd="0" presId="urn:microsoft.com/office/officeart/2005/8/layout/orgChart1"/>
    <dgm:cxn modelId="{FB0197B6-E000-4AF7-A2CD-89250409044E}" type="presParOf" srcId="{30D9C183-20C7-43E3-A53C-6EDE92511950}" destId="{0D5A522B-039E-45CA-812C-21BBEDA889FF}" srcOrd="2" destOrd="0" presId="urn:microsoft.com/office/officeart/2005/8/layout/orgChart1"/>
    <dgm:cxn modelId="{10D7CC8D-46CA-4367-AF52-A8D9A6AF12E5}" type="presParOf" srcId="{61E5CFFE-2405-461C-BF32-C390409631BF}" destId="{864F3E64-68DE-4073-870B-B069C7231F38}"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ED8E50A-6EA6-4097-97EC-90A83DFEB379}"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s-ES"/>
        </a:p>
      </dgm:t>
    </dgm:pt>
    <dgm:pt modelId="{4838C792-CEAA-4C1D-9C95-BFA33FBC1F1F}">
      <dgm:prSet phldrT="[Texto]" custT="1"/>
      <dgm:spPr/>
      <dgm:t>
        <a:bodyPr/>
        <a:lstStyle/>
        <a:p>
          <a:pPr algn="ctr"/>
          <a:r>
            <a:rPr lang="es-ES" sz="1000">
              <a:latin typeface="Arial" panose="020B0604020202020204" pitchFamily="34" charset="0"/>
              <a:cs typeface="Arial" panose="020B0604020202020204" pitchFamily="34" charset="0"/>
            </a:rPr>
            <a:t>Costo de la materia prima</a:t>
          </a:r>
        </a:p>
      </dgm:t>
    </dgm:pt>
    <dgm:pt modelId="{12A45FFC-FAB0-4EB6-A026-366AF55C64AA}" type="parTrans" cxnId="{969D0260-3368-4AE3-8E28-BEF12F57D38A}">
      <dgm:prSet/>
      <dgm:spPr/>
      <dgm:t>
        <a:bodyPr/>
        <a:lstStyle/>
        <a:p>
          <a:pPr algn="ctr"/>
          <a:endParaRPr lang="es-ES" sz="1000">
            <a:latin typeface="Arial" panose="020B0604020202020204" pitchFamily="34" charset="0"/>
            <a:cs typeface="Arial" panose="020B0604020202020204" pitchFamily="34" charset="0"/>
          </a:endParaRPr>
        </a:p>
      </dgm:t>
    </dgm:pt>
    <dgm:pt modelId="{0C4664AD-DD9A-41E5-93C2-10AE407E3AD0}" type="sibTrans" cxnId="{969D0260-3368-4AE3-8E28-BEF12F57D38A}">
      <dgm:prSet/>
      <dgm:spPr/>
      <dgm:t>
        <a:bodyPr/>
        <a:lstStyle/>
        <a:p>
          <a:pPr algn="ctr"/>
          <a:endParaRPr lang="es-ES" sz="1000">
            <a:latin typeface="Arial" panose="020B0604020202020204" pitchFamily="34" charset="0"/>
            <a:cs typeface="Arial" panose="020B0604020202020204" pitchFamily="34" charset="0"/>
          </a:endParaRPr>
        </a:p>
      </dgm:t>
    </dgm:pt>
    <dgm:pt modelId="{953BD79B-EA76-4DE3-96DD-B2CA8CB6CEED}">
      <dgm:prSet phldrT="[Texto]" custT="1"/>
      <dgm:spPr/>
      <dgm:t>
        <a:bodyPr/>
        <a:lstStyle/>
        <a:p>
          <a:pPr algn="ctr"/>
          <a:r>
            <a:rPr lang="es-ES" sz="1000">
              <a:latin typeface="Arial" panose="020B0604020202020204" pitchFamily="34" charset="0"/>
              <a:cs typeface="Arial" panose="020B0604020202020204" pitchFamily="34" charset="0"/>
            </a:rPr>
            <a:t>Compras</a:t>
          </a:r>
        </a:p>
      </dgm:t>
    </dgm:pt>
    <dgm:pt modelId="{98FAFE90-6A8F-4AC1-A608-E354E3EBDAC4}" type="parTrans" cxnId="{17400C1D-700A-4639-9D01-E576C2D731A5}">
      <dgm:prSet/>
      <dgm:spPr/>
      <dgm:t>
        <a:bodyPr/>
        <a:lstStyle/>
        <a:p>
          <a:pPr algn="ctr"/>
          <a:endParaRPr lang="es-ES" sz="1000">
            <a:latin typeface="Arial" panose="020B0604020202020204" pitchFamily="34" charset="0"/>
            <a:cs typeface="Arial" panose="020B0604020202020204" pitchFamily="34" charset="0"/>
          </a:endParaRPr>
        </a:p>
      </dgm:t>
    </dgm:pt>
    <dgm:pt modelId="{92523643-2152-45F4-9C74-2B07BF86EC06}" type="sibTrans" cxnId="{17400C1D-700A-4639-9D01-E576C2D731A5}">
      <dgm:prSet/>
      <dgm:spPr/>
      <dgm:t>
        <a:bodyPr/>
        <a:lstStyle/>
        <a:p>
          <a:pPr algn="ctr"/>
          <a:endParaRPr lang="es-ES" sz="1000">
            <a:latin typeface="Arial" panose="020B0604020202020204" pitchFamily="34" charset="0"/>
            <a:cs typeface="Arial" panose="020B0604020202020204" pitchFamily="34" charset="0"/>
          </a:endParaRPr>
        </a:p>
      </dgm:t>
    </dgm:pt>
    <dgm:pt modelId="{5464ABCE-A05E-4E3B-BB5D-40438A357173}">
      <dgm:prSet phldrT="[Texto]" custT="1"/>
      <dgm:spPr/>
      <dgm:t>
        <a:bodyPr/>
        <a:lstStyle/>
        <a:p>
          <a:pPr algn="ctr"/>
          <a:r>
            <a:rPr lang="es-ES" sz="1000">
              <a:latin typeface="Arial" panose="020B0604020202020204" pitchFamily="34" charset="0"/>
              <a:cs typeface="Arial" panose="020B0604020202020204" pitchFamily="34" charset="0"/>
            </a:rPr>
            <a:t>Administración</a:t>
          </a:r>
        </a:p>
      </dgm:t>
    </dgm:pt>
    <dgm:pt modelId="{533ECECC-EDF1-426F-ABF8-DE3ECFA152F5}" type="parTrans" cxnId="{0FC01ECE-B0CD-4AAA-AFCB-7DF625A7F6FD}">
      <dgm:prSet/>
      <dgm:spPr/>
      <dgm:t>
        <a:bodyPr/>
        <a:lstStyle/>
        <a:p>
          <a:pPr algn="ctr"/>
          <a:endParaRPr lang="es-ES" sz="1000">
            <a:latin typeface="Arial" panose="020B0604020202020204" pitchFamily="34" charset="0"/>
            <a:cs typeface="Arial" panose="020B0604020202020204" pitchFamily="34" charset="0"/>
          </a:endParaRPr>
        </a:p>
      </dgm:t>
    </dgm:pt>
    <dgm:pt modelId="{3C651486-F0F4-44DF-9686-986AF6388105}" type="sibTrans" cxnId="{0FC01ECE-B0CD-4AAA-AFCB-7DF625A7F6FD}">
      <dgm:prSet/>
      <dgm:spPr/>
      <dgm:t>
        <a:bodyPr/>
        <a:lstStyle/>
        <a:p>
          <a:pPr algn="ctr"/>
          <a:endParaRPr lang="es-ES" sz="1000">
            <a:latin typeface="Arial" panose="020B0604020202020204" pitchFamily="34" charset="0"/>
            <a:cs typeface="Arial" panose="020B0604020202020204" pitchFamily="34" charset="0"/>
          </a:endParaRPr>
        </a:p>
      </dgm:t>
    </dgm:pt>
    <dgm:pt modelId="{5992D994-51CB-4FD7-BE1D-69563B519CF5}">
      <dgm:prSet phldrT="[Texto]" custT="1"/>
      <dgm:spPr/>
      <dgm:t>
        <a:bodyPr/>
        <a:lstStyle/>
        <a:p>
          <a:pPr algn="ctr"/>
          <a:r>
            <a:rPr lang="es-ES" sz="1000">
              <a:latin typeface="Arial" panose="020B0604020202020204" pitchFamily="34" charset="0"/>
              <a:cs typeface="Arial" panose="020B0604020202020204" pitchFamily="34" charset="0"/>
            </a:rPr>
            <a:t>Faltantes</a:t>
          </a:r>
        </a:p>
      </dgm:t>
    </dgm:pt>
    <dgm:pt modelId="{01839FCB-3ED2-4B9B-BC83-F2BFE838CF93}" type="parTrans" cxnId="{20426DC2-02A8-4C5F-989A-84E92B58A203}">
      <dgm:prSet/>
      <dgm:spPr/>
      <dgm:t>
        <a:bodyPr/>
        <a:lstStyle/>
        <a:p>
          <a:pPr algn="ctr"/>
          <a:endParaRPr lang="es-ES" sz="1000">
            <a:latin typeface="Arial" panose="020B0604020202020204" pitchFamily="34" charset="0"/>
            <a:cs typeface="Arial" panose="020B0604020202020204" pitchFamily="34" charset="0"/>
          </a:endParaRPr>
        </a:p>
      </dgm:t>
    </dgm:pt>
    <dgm:pt modelId="{7E76982C-69A4-409E-85AB-77B1EB03D52D}" type="sibTrans" cxnId="{20426DC2-02A8-4C5F-989A-84E92B58A203}">
      <dgm:prSet/>
      <dgm:spPr/>
      <dgm:t>
        <a:bodyPr/>
        <a:lstStyle/>
        <a:p>
          <a:pPr algn="ctr"/>
          <a:endParaRPr lang="es-ES" sz="1000">
            <a:latin typeface="Arial" panose="020B0604020202020204" pitchFamily="34" charset="0"/>
            <a:cs typeface="Arial" panose="020B0604020202020204" pitchFamily="34" charset="0"/>
          </a:endParaRPr>
        </a:p>
      </dgm:t>
    </dgm:pt>
    <dgm:pt modelId="{5B8E8623-3EF7-46E8-92E6-0E5674C28BF4}">
      <dgm:prSet custT="1"/>
      <dgm:spPr/>
      <dgm:t>
        <a:bodyPr/>
        <a:lstStyle/>
        <a:p>
          <a:pPr algn="ctr"/>
          <a:r>
            <a:rPr lang="es-ES" sz="1000">
              <a:latin typeface="Arial" panose="020B0604020202020204" pitchFamily="34" charset="0"/>
              <a:cs typeface="Arial" panose="020B0604020202020204" pitchFamily="34" charset="0"/>
            </a:rPr>
            <a:t>Mantenimiento</a:t>
          </a:r>
        </a:p>
      </dgm:t>
    </dgm:pt>
    <dgm:pt modelId="{40B7C36E-B741-48A5-B4C1-B14C1A95540B}" type="sibTrans" cxnId="{8A4C2406-DB44-476F-B192-0D1A049D2113}">
      <dgm:prSet/>
      <dgm:spPr/>
      <dgm:t>
        <a:bodyPr/>
        <a:lstStyle/>
        <a:p>
          <a:pPr algn="ctr"/>
          <a:endParaRPr lang="es-ES" sz="1000">
            <a:latin typeface="Arial" panose="020B0604020202020204" pitchFamily="34" charset="0"/>
            <a:cs typeface="Arial" panose="020B0604020202020204" pitchFamily="34" charset="0"/>
          </a:endParaRPr>
        </a:p>
      </dgm:t>
    </dgm:pt>
    <dgm:pt modelId="{EFA0B8FD-ACE0-46D6-98B0-FA91EC423AF6}" type="parTrans" cxnId="{8A4C2406-DB44-476F-B192-0D1A049D2113}">
      <dgm:prSet/>
      <dgm:spPr/>
      <dgm:t>
        <a:bodyPr/>
        <a:lstStyle/>
        <a:p>
          <a:pPr algn="ctr"/>
          <a:endParaRPr lang="es-ES" sz="1000">
            <a:latin typeface="Arial" panose="020B0604020202020204" pitchFamily="34" charset="0"/>
            <a:cs typeface="Arial" panose="020B0604020202020204" pitchFamily="34" charset="0"/>
          </a:endParaRPr>
        </a:p>
      </dgm:t>
    </dgm:pt>
    <dgm:pt modelId="{F0684DCD-0C13-4EB1-926F-8B55E0EE5E49}">
      <dgm:prSet custT="1"/>
      <dgm:spPr/>
      <dgm:t>
        <a:bodyPr/>
        <a:lstStyle/>
        <a:p>
          <a:pPr algn="l"/>
          <a:r>
            <a:rPr lang="es-ES" sz="1000">
              <a:latin typeface="Arial" panose="020B0604020202020204" pitchFamily="34" charset="0"/>
              <a:cs typeface="Arial" panose="020B0604020202020204" pitchFamily="34" charset="0"/>
            </a:rPr>
            <a:t>Precio de compra</a:t>
          </a:r>
        </a:p>
        <a:p>
          <a:pPr algn="l"/>
          <a:r>
            <a:rPr lang="es-ES" sz="1000">
              <a:latin typeface="Arial" panose="020B0604020202020204" pitchFamily="34" charset="0"/>
              <a:cs typeface="Arial" panose="020B0604020202020204" pitchFamily="34" charset="0"/>
            </a:rPr>
            <a:t>-Descuentos</a:t>
          </a:r>
        </a:p>
        <a:p>
          <a:pPr algn="l"/>
          <a:r>
            <a:rPr lang="es-ES" sz="1000">
              <a:latin typeface="Arial" panose="020B0604020202020204" pitchFamily="34" charset="0"/>
              <a:cs typeface="Arial" panose="020B0604020202020204" pitchFamily="34" charset="0"/>
            </a:rPr>
            <a:t>+Transporte</a:t>
          </a:r>
        </a:p>
      </dgm:t>
    </dgm:pt>
    <dgm:pt modelId="{4E14B76D-C1D7-4401-ABB7-98A80A8577BD}" type="parTrans" cxnId="{4A8B9B47-8A7C-4035-86AB-F00BE329D2E2}">
      <dgm:prSet/>
      <dgm:spPr/>
      <dgm:t>
        <a:bodyPr/>
        <a:lstStyle/>
        <a:p>
          <a:pPr algn="ctr"/>
          <a:endParaRPr lang="es-ES" sz="1000">
            <a:latin typeface="Arial" panose="020B0604020202020204" pitchFamily="34" charset="0"/>
            <a:cs typeface="Arial" panose="020B0604020202020204" pitchFamily="34" charset="0"/>
          </a:endParaRPr>
        </a:p>
      </dgm:t>
    </dgm:pt>
    <dgm:pt modelId="{FC6A010F-4D1F-4E90-A118-EBDA1E31771B}" type="sibTrans" cxnId="{4A8B9B47-8A7C-4035-86AB-F00BE329D2E2}">
      <dgm:prSet/>
      <dgm:spPr/>
      <dgm:t>
        <a:bodyPr/>
        <a:lstStyle/>
        <a:p>
          <a:pPr algn="ctr"/>
          <a:endParaRPr lang="es-ES" sz="1000">
            <a:latin typeface="Arial" panose="020B0604020202020204" pitchFamily="34" charset="0"/>
            <a:cs typeface="Arial" panose="020B0604020202020204" pitchFamily="34" charset="0"/>
          </a:endParaRPr>
        </a:p>
      </dgm:t>
    </dgm:pt>
    <dgm:pt modelId="{D941D7A0-20D2-4ED1-959D-4EC8FC038414}">
      <dgm:prSet custT="1"/>
      <dgm:spPr/>
      <dgm:t>
        <a:bodyPr/>
        <a:lstStyle/>
        <a:p>
          <a:pPr algn="l"/>
          <a:r>
            <a:rPr lang="es-ES" sz="1000">
              <a:latin typeface="Arial" panose="020B0604020202020204" pitchFamily="34" charset="0"/>
              <a:cs typeface="Arial" panose="020B0604020202020204" pitchFamily="34" charset="0"/>
            </a:rPr>
            <a:t>Almacenamiento</a:t>
          </a:r>
        </a:p>
        <a:p>
          <a:pPr algn="l"/>
          <a:r>
            <a:rPr lang="es-ES" sz="1000">
              <a:latin typeface="Arial" panose="020B0604020202020204" pitchFamily="34" charset="0"/>
              <a:cs typeface="Arial" panose="020B0604020202020204" pitchFamily="34" charset="0"/>
            </a:rPr>
            <a:t>Seguros</a:t>
          </a:r>
        </a:p>
        <a:p>
          <a:pPr algn="l"/>
          <a:r>
            <a:rPr lang="es-ES" sz="1000">
              <a:latin typeface="Arial" panose="020B0604020202020204" pitchFamily="34" charset="0"/>
              <a:cs typeface="Arial" panose="020B0604020202020204" pitchFamily="34" charset="0"/>
            </a:rPr>
            <a:t>Impuestos</a:t>
          </a:r>
        </a:p>
      </dgm:t>
    </dgm:pt>
    <dgm:pt modelId="{36C81309-ECDF-4D8E-B57A-ECD023B3CC74}" type="parTrans" cxnId="{443F0B47-F0DD-437A-8698-E54FF680B37E}">
      <dgm:prSet/>
      <dgm:spPr/>
      <dgm:t>
        <a:bodyPr/>
        <a:lstStyle/>
        <a:p>
          <a:pPr algn="ctr"/>
          <a:endParaRPr lang="es-ES" sz="1000">
            <a:latin typeface="Arial" panose="020B0604020202020204" pitchFamily="34" charset="0"/>
            <a:cs typeface="Arial" panose="020B0604020202020204" pitchFamily="34" charset="0"/>
          </a:endParaRPr>
        </a:p>
      </dgm:t>
    </dgm:pt>
    <dgm:pt modelId="{015918FC-991B-4FCC-9F94-B6AB890BDE8E}" type="sibTrans" cxnId="{443F0B47-F0DD-437A-8698-E54FF680B37E}">
      <dgm:prSet/>
      <dgm:spPr/>
      <dgm:t>
        <a:bodyPr/>
        <a:lstStyle/>
        <a:p>
          <a:pPr algn="ctr"/>
          <a:endParaRPr lang="es-ES" sz="1000">
            <a:latin typeface="Arial" panose="020B0604020202020204" pitchFamily="34" charset="0"/>
            <a:cs typeface="Arial" panose="020B0604020202020204" pitchFamily="34" charset="0"/>
          </a:endParaRPr>
        </a:p>
      </dgm:t>
    </dgm:pt>
    <dgm:pt modelId="{3BFBB918-DE00-451A-9321-8B7CBCC80512}">
      <dgm:prSet custT="1"/>
      <dgm:spPr/>
      <dgm:t>
        <a:bodyPr/>
        <a:lstStyle/>
        <a:p>
          <a:r>
            <a:rPr lang="es-ES" sz="1000">
              <a:latin typeface="Arial" panose="020B0604020202020204" pitchFamily="34" charset="0"/>
              <a:cs typeface="Arial" panose="020B0604020202020204" pitchFamily="34" charset="0"/>
            </a:rPr>
            <a:t>Pagos</a:t>
          </a:r>
        </a:p>
        <a:p>
          <a:r>
            <a:rPr lang="es-ES" sz="1000">
              <a:latin typeface="Arial" panose="020B0604020202020204" pitchFamily="34" charset="0"/>
              <a:cs typeface="Arial" panose="020B0604020202020204" pitchFamily="34" charset="0"/>
            </a:rPr>
            <a:t>Comisiones</a:t>
          </a:r>
        </a:p>
        <a:p>
          <a:r>
            <a:rPr lang="es-ES" sz="1000">
              <a:latin typeface="Arial" panose="020B0604020202020204" pitchFamily="34" charset="0"/>
              <a:cs typeface="Arial" panose="020B0604020202020204" pitchFamily="34" charset="0"/>
            </a:rPr>
            <a:t>Documentos</a:t>
          </a:r>
        </a:p>
        <a:p>
          <a:r>
            <a:rPr lang="es-ES" sz="1000">
              <a:latin typeface="Arial" panose="020B0604020202020204" pitchFamily="34" charset="0"/>
              <a:cs typeface="Arial" panose="020B0604020202020204" pitchFamily="34" charset="0"/>
            </a:rPr>
            <a:t>Inspecciones</a:t>
          </a:r>
        </a:p>
      </dgm:t>
    </dgm:pt>
    <dgm:pt modelId="{1DC19388-D8FA-40CC-A9DE-81BDC4C35F97}" type="parTrans" cxnId="{E3E89990-995C-4946-A559-E29B937BEED0}">
      <dgm:prSet/>
      <dgm:spPr/>
      <dgm:t>
        <a:bodyPr/>
        <a:lstStyle/>
        <a:p>
          <a:endParaRPr lang="es-ES" sz="1000">
            <a:latin typeface="Arial" panose="020B0604020202020204" pitchFamily="34" charset="0"/>
            <a:cs typeface="Arial" panose="020B0604020202020204" pitchFamily="34" charset="0"/>
          </a:endParaRPr>
        </a:p>
      </dgm:t>
    </dgm:pt>
    <dgm:pt modelId="{DE70B4EA-C014-4F56-B841-0CAC76126A24}" type="sibTrans" cxnId="{E3E89990-995C-4946-A559-E29B937BEED0}">
      <dgm:prSet/>
      <dgm:spPr/>
      <dgm:t>
        <a:bodyPr/>
        <a:lstStyle/>
        <a:p>
          <a:endParaRPr lang="es-ES" sz="1000">
            <a:latin typeface="Arial" panose="020B0604020202020204" pitchFamily="34" charset="0"/>
            <a:cs typeface="Arial" panose="020B0604020202020204" pitchFamily="34" charset="0"/>
          </a:endParaRPr>
        </a:p>
      </dgm:t>
    </dgm:pt>
    <dgm:pt modelId="{B034BCA9-3FA1-41D6-B0D2-BCBC73435044}">
      <dgm:prSet custT="1"/>
      <dgm:spPr/>
      <dgm:t>
        <a:bodyPr/>
        <a:lstStyle/>
        <a:p>
          <a:r>
            <a:rPr lang="es-ES" sz="1000">
              <a:latin typeface="Arial" panose="020B0604020202020204" pitchFamily="34" charset="0"/>
              <a:cs typeface="Arial" panose="020B0604020202020204" pitchFamily="34" charset="0"/>
            </a:rPr>
            <a:t>Robos</a:t>
          </a:r>
        </a:p>
        <a:p>
          <a:r>
            <a:rPr lang="es-ES" sz="1000">
              <a:latin typeface="Arial" panose="020B0604020202020204" pitchFamily="34" charset="0"/>
              <a:cs typeface="Arial" panose="020B0604020202020204" pitchFamily="34" charset="0"/>
            </a:rPr>
            <a:t>Obsolescencia</a:t>
          </a:r>
        </a:p>
      </dgm:t>
    </dgm:pt>
    <dgm:pt modelId="{79FF0457-FB24-418C-BDFB-9464A6828ED2}" type="parTrans" cxnId="{B1883784-2CEF-43D7-BCA5-A2E5940AE1BC}">
      <dgm:prSet/>
      <dgm:spPr/>
      <dgm:t>
        <a:bodyPr/>
        <a:lstStyle/>
        <a:p>
          <a:endParaRPr lang="es-ES" sz="1000">
            <a:latin typeface="Arial" panose="020B0604020202020204" pitchFamily="34" charset="0"/>
            <a:cs typeface="Arial" panose="020B0604020202020204" pitchFamily="34" charset="0"/>
          </a:endParaRPr>
        </a:p>
      </dgm:t>
    </dgm:pt>
    <dgm:pt modelId="{B24F2F97-7F22-4D4B-A035-106835159DA8}" type="sibTrans" cxnId="{B1883784-2CEF-43D7-BCA5-A2E5940AE1BC}">
      <dgm:prSet/>
      <dgm:spPr/>
      <dgm:t>
        <a:bodyPr/>
        <a:lstStyle/>
        <a:p>
          <a:endParaRPr lang="es-ES" sz="1000">
            <a:latin typeface="Arial" panose="020B0604020202020204" pitchFamily="34" charset="0"/>
            <a:cs typeface="Arial" panose="020B0604020202020204" pitchFamily="34" charset="0"/>
          </a:endParaRPr>
        </a:p>
      </dgm:t>
    </dgm:pt>
    <dgm:pt modelId="{03D05041-AB37-435E-BFB7-737DEFB9B1F3}" type="pres">
      <dgm:prSet presAssocID="{3ED8E50A-6EA6-4097-97EC-90A83DFEB379}" presName="hierChild1" presStyleCnt="0">
        <dgm:presLayoutVars>
          <dgm:orgChart val="1"/>
          <dgm:chPref val="1"/>
          <dgm:dir/>
          <dgm:animOne val="branch"/>
          <dgm:animLvl val="lvl"/>
          <dgm:resizeHandles/>
        </dgm:presLayoutVars>
      </dgm:prSet>
      <dgm:spPr/>
      <dgm:t>
        <a:bodyPr/>
        <a:lstStyle/>
        <a:p>
          <a:endParaRPr lang="es-ES"/>
        </a:p>
      </dgm:t>
    </dgm:pt>
    <dgm:pt modelId="{B9160371-C2AC-4FD0-81B8-E216645E56F3}" type="pres">
      <dgm:prSet presAssocID="{4838C792-CEAA-4C1D-9C95-BFA33FBC1F1F}" presName="hierRoot1" presStyleCnt="0">
        <dgm:presLayoutVars>
          <dgm:hierBranch val="init"/>
        </dgm:presLayoutVars>
      </dgm:prSet>
      <dgm:spPr/>
      <dgm:t>
        <a:bodyPr/>
        <a:lstStyle/>
        <a:p>
          <a:endParaRPr lang="es-ES"/>
        </a:p>
      </dgm:t>
    </dgm:pt>
    <dgm:pt modelId="{5D7D144F-54B8-4F4C-BC4A-AC04D88CD38C}" type="pres">
      <dgm:prSet presAssocID="{4838C792-CEAA-4C1D-9C95-BFA33FBC1F1F}" presName="rootComposite1" presStyleCnt="0"/>
      <dgm:spPr/>
      <dgm:t>
        <a:bodyPr/>
        <a:lstStyle/>
        <a:p>
          <a:endParaRPr lang="es-ES"/>
        </a:p>
      </dgm:t>
    </dgm:pt>
    <dgm:pt modelId="{0BAEA679-79DC-4B7C-BF1D-CCEB63F7308A}" type="pres">
      <dgm:prSet presAssocID="{4838C792-CEAA-4C1D-9C95-BFA33FBC1F1F}" presName="rootText1" presStyleLbl="node0" presStyleIdx="0" presStyleCnt="1">
        <dgm:presLayoutVars>
          <dgm:chPref val="3"/>
        </dgm:presLayoutVars>
      </dgm:prSet>
      <dgm:spPr/>
      <dgm:t>
        <a:bodyPr/>
        <a:lstStyle/>
        <a:p>
          <a:endParaRPr lang="es-ES"/>
        </a:p>
      </dgm:t>
    </dgm:pt>
    <dgm:pt modelId="{186FF09B-4EFD-4C13-B622-9132EA1895EE}" type="pres">
      <dgm:prSet presAssocID="{4838C792-CEAA-4C1D-9C95-BFA33FBC1F1F}" presName="rootConnector1" presStyleLbl="node1" presStyleIdx="0" presStyleCnt="0"/>
      <dgm:spPr/>
      <dgm:t>
        <a:bodyPr/>
        <a:lstStyle/>
        <a:p>
          <a:endParaRPr lang="es-ES"/>
        </a:p>
      </dgm:t>
    </dgm:pt>
    <dgm:pt modelId="{B13C8B6B-A337-4230-A802-2C22F4FA2EF3}" type="pres">
      <dgm:prSet presAssocID="{4838C792-CEAA-4C1D-9C95-BFA33FBC1F1F}" presName="hierChild2" presStyleCnt="0"/>
      <dgm:spPr/>
      <dgm:t>
        <a:bodyPr/>
        <a:lstStyle/>
        <a:p>
          <a:endParaRPr lang="es-ES"/>
        </a:p>
      </dgm:t>
    </dgm:pt>
    <dgm:pt modelId="{50026077-8773-4579-A271-D793581B448C}" type="pres">
      <dgm:prSet presAssocID="{98FAFE90-6A8F-4AC1-A608-E354E3EBDAC4}" presName="Name37" presStyleLbl="parChTrans1D2" presStyleIdx="0" presStyleCnt="4"/>
      <dgm:spPr/>
      <dgm:t>
        <a:bodyPr/>
        <a:lstStyle/>
        <a:p>
          <a:endParaRPr lang="es-ES"/>
        </a:p>
      </dgm:t>
    </dgm:pt>
    <dgm:pt modelId="{DEE6B3A9-78B4-4B6F-8F61-1A8555424E18}" type="pres">
      <dgm:prSet presAssocID="{953BD79B-EA76-4DE3-96DD-B2CA8CB6CEED}" presName="hierRoot2" presStyleCnt="0">
        <dgm:presLayoutVars>
          <dgm:hierBranch val="init"/>
        </dgm:presLayoutVars>
      </dgm:prSet>
      <dgm:spPr/>
      <dgm:t>
        <a:bodyPr/>
        <a:lstStyle/>
        <a:p>
          <a:endParaRPr lang="es-ES"/>
        </a:p>
      </dgm:t>
    </dgm:pt>
    <dgm:pt modelId="{E207236E-06B8-479A-A5F9-CCF32BA5ACD7}" type="pres">
      <dgm:prSet presAssocID="{953BD79B-EA76-4DE3-96DD-B2CA8CB6CEED}" presName="rootComposite" presStyleCnt="0"/>
      <dgm:spPr/>
      <dgm:t>
        <a:bodyPr/>
        <a:lstStyle/>
        <a:p>
          <a:endParaRPr lang="es-ES"/>
        </a:p>
      </dgm:t>
    </dgm:pt>
    <dgm:pt modelId="{F1F94C25-50E6-49BF-AE16-0CBDF000022B}" type="pres">
      <dgm:prSet presAssocID="{953BD79B-EA76-4DE3-96DD-B2CA8CB6CEED}" presName="rootText" presStyleLbl="node2" presStyleIdx="0" presStyleCnt="4">
        <dgm:presLayoutVars>
          <dgm:chPref val="3"/>
        </dgm:presLayoutVars>
      </dgm:prSet>
      <dgm:spPr/>
      <dgm:t>
        <a:bodyPr/>
        <a:lstStyle/>
        <a:p>
          <a:endParaRPr lang="es-ES"/>
        </a:p>
      </dgm:t>
    </dgm:pt>
    <dgm:pt modelId="{F1E5EDBE-F6B8-4605-BD95-71582BC1DD7B}" type="pres">
      <dgm:prSet presAssocID="{953BD79B-EA76-4DE3-96DD-B2CA8CB6CEED}" presName="rootConnector" presStyleLbl="node2" presStyleIdx="0" presStyleCnt="4"/>
      <dgm:spPr/>
      <dgm:t>
        <a:bodyPr/>
        <a:lstStyle/>
        <a:p>
          <a:endParaRPr lang="es-ES"/>
        </a:p>
      </dgm:t>
    </dgm:pt>
    <dgm:pt modelId="{8BA7BE4D-68FB-4D8F-9A20-833F9EB81E13}" type="pres">
      <dgm:prSet presAssocID="{953BD79B-EA76-4DE3-96DD-B2CA8CB6CEED}" presName="hierChild4" presStyleCnt="0"/>
      <dgm:spPr/>
      <dgm:t>
        <a:bodyPr/>
        <a:lstStyle/>
        <a:p>
          <a:endParaRPr lang="es-ES"/>
        </a:p>
      </dgm:t>
    </dgm:pt>
    <dgm:pt modelId="{6DE12A89-8815-4A8F-ADAD-17BAAE54BC42}" type="pres">
      <dgm:prSet presAssocID="{4E14B76D-C1D7-4401-ABB7-98A80A8577BD}" presName="Name37" presStyleLbl="parChTrans1D3" presStyleIdx="0" presStyleCnt="4"/>
      <dgm:spPr/>
      <dgm:t>
        <a:bodyPr/>
        <a:lstStyle/>
        <a:p>
          <a:endParaRPr lang="es-ES"/>
        </a:p>
      </dgm:t>
    </dgm:pt>
    <dgm:pt modelId="{39239D1F-BF76-40A6-A8BD-E037FAAF7718}" type="pres">
      <dgm:prSet presAssocID="{F0684DCD-0C13-4EB1-926F-8B55E0EE5E49}" presName="hierRoot2" presStyleCnt="0">
        <dgm:presLayoutVars>
          <dgm:hierBranch val="init"/>
        </dgm:presLayoutVars>
      </dgm:prSet>
      <dgm:spPr/>
      <dgm:t>
        <a:bodyPr/>
        <a:lstStyle/>
        <a:p>
          <a:endParaRPr lang="es-ES"/>
        </a:p>
      </dgm:t>
    </dgm:pt>
    <dgm:pt modelId="{C4CCA5BE-E90B-4444-98B5-09AE7DADF36D}" type="pres">
      <dgm:prSet presAssocID="{F0684DCD-0C13-4EB1-926F-8B55E0EE5E49}" presName="rootComposite" presStyleCnt="0"/>
      <dgm:spPr/>
      <dgm:t>
        <a:bodyPr/>
        <a:lstStyle/>
        <a:p>
          <a:endParaRPr lang="es-ES"/>
        </a:p>
      </dgm:t>
    </dgm:pt>
    <dgm:pt modelId="{ED4A25D1-F155-48A1-8567-C2075746A0AA}" type="pres">
      <dgm:prSet presAssocID="{F0684DCD-0C13-4EB1-926F-8B55E0EE5E49}" presName="rootText" presStyleLbl="node3" presStyleIdx="0" presStyleCnt="4" custScaleY="163387">
        <dgm:presLayoutVars>
          <dgm:chPref val="3"/>
        </dgm:presLayoutVars>
      </dgm:prSet>
      <dgm:spPr/>
      <dgm:t>
        <a:bodyPr/>
        <a:lstStyle/>
        <a:p>
          <a:endParaRPr lang="es-ES"/>
        </a:p>
      </dgm:t>
    </dgm:pt>
    <dgm:pt modelId="{94702050-7EC1-4479-98DB-1E30B475A511}" type="pres">
      <dgm:prSet presAssocID="{F0684DCD-0C13-4EB1-926F-8B55E0EE5E49}" presName="rootConnector" presStyleLbl="node3" presStyleIdx="0" presStyleCnt="4"/>
      <dgm:spPr/>
      <dgm:t>
        <a:bodyPr/>
        <a:lstStyle/>
        <a:p>
          <a:endParaRPr lang="es-ES"/>
        </a:p>
      </dgm:t>
    </dgm:pt>
    <dgm:pt modelId="{8D6362F1-75CB-43B3-BF74-C3CD3F020174}" type="pres">
      <dgm:prSet presAssocID="{F0684DCD-0C13-4EB1-926F-8B55E0EE5E49}" presName="hierChild4" presStyleCnt="0"/>
      <dgm:spPr/>
      <dgm:t>
        <a:bodyPr/>
        <a:lstStyle/>
        <a:p>
          <a:endParaRPr lang="es-ES"/>
        </a:p>
      </dgm:t>
    </dgm:pt>
    <dgm:pt modelId="{FCA7DA61-0BC7-401C-886F-2C3CBA72C139}" type="pres">
      <dgm:prSet presAssocID="{F0684DCD-0C13-4EB1-926F-8B55E0EE5E49}" presName="hierChild5" presStyleCnt="0"/>
      <dgm:spPr/>
      <dgm:t>
        <a:bodyPr/>
        <a:lstStyle/>
        <a:p>
          <a:endParaRPr lang="es-ES"/>
        </a:p>
      </dgm:t>
    </dgm:pt>
    <dgm:pt modelId="{4006197D-4509-4A04-B0D1-AC36A1E55C72}" type="pres">
      <dgm:prSet presAssocID="{953BD79B-EA76-4DE3-96DD-B2CA8CB6CEED}" presName="hierChild5" presStyleCnt="0"/>
      <dgm:spPr/>
      <dgm:t>
        <a:bodyPr/>
        <a:lstStyle/>
        <a:p>
          <a:endParaRPr lang="es-ES"/>
        </a:p>
      </dgm:t>
    </dgm:pt>
    <dgm:pt modelId="{D8D00B28-BDB2-47FD-B2E8-50B13BCD7FDB}" type="pres">
      <dgm:prSet presAssocID="{EFA0B8FD-ACE0-46D6-98B0-FA91EC423AF6}" presName="Name37" presStyleLbl="parChTrans1D2" presStyleIdx="1" presStyleCnt="4"/>
      <dgm:spPr/>
      <dgm:t>
        <a:bodyPr/>
        <a:lstStyle/>
        <a:p>
          <a:endParaRPr lang="es-ES"/>
        </a:p>
      </dgm:t>
    </dgm:pt>
    <dgm:pt modelId="{8DB4D45F-93F1-4A77-9758-B0AA58903E9B}" type="pres">
      <dgm:prSet presAssocID="{5B8E8623-3EF7-46E8-92E6-0E5674C28BF4}" presName="hierRoot2" presStyleCnt="0">
        <dgm:presLayoutVars>
          <dgm:hierBranch val="init"/>
        </dgm:presLayoutVars>
      </dgm:prSet>
      <dgm:spPr/>
      <dgm:t>
        <a:bodyPr/>
        <a:lstStyle/>
        <a:p>
          <a:endParaRPr lang="es-ES"/>
        </a:p>
      </dgm:t>
    </dgm:pt>
    <dgm:pt modelId="{AD176B3F-3E11-4441-A246-D639EB48DBF7}" type="pres">
      <dgm:prSet presAssocID="{5B8E8623-3EF7-46E8-92E6-0E5674C28BF4}" presName="rootComposite" presStyleCnt="0"/>
      <dgm:spPr/>
      <dgm:t>
        <a:bodyPr/>
        <a:lstStyle/>
        <a:p>
          <a:endParaRPr lang="es-ES"/>
        </a:p>
      </dgm:t>
    </dgm:pt>
    <dgm:pt modelId="{6DD6DA4E-FF58-4210-AF3A-4771D0C010EF}" type="pres">
      <dgm:prSet presAssocID="{5B8E8623-3EF7-46E8-92E6-0E5674C28BF4}" presName="rootText" presStyleLbl="node2" presStyleIdx="1" presStyleCnt="4">
        <dgm:presLayoutVars>
          <dgm:chPref val="3"/>
        </dgm:presLayoutVars>
      </dgm:prSet>
      <dgm:spPr/>
      <dgm:t>
        <a:bodyPr/>
        <a:lstStyle/>
        <a:p>
          <a:endParaRPr lang="es-ES"/>
        </a:p>
      </dgm:t>
    </dgm:pt>
    <dgm:pt modelId="{E66303C9-BDC0-4A14-9E05-DD125FF27518}" type="pres">
      <dgm:prSet presAssocID="{5B8E8623-3EF7-46E8-92E6-0E5674C28BF4}" presName="rootConnector" presStyleLbl="node2" presStyleIdx="1" presStyleCnt="4"/>
      <dgm:spPr/>
      <dgm:t>
        <a:bodyPr/>
        <a:lstStyle/>
        <a:p>
          <a:endParaRPr lang="es-ES"/>
        </a:p>
      </dgm:t>
    </dgm:pt>
    <dgm:pt modelId="{17F0666F-4126-428D-B280-EB3184728A3F}" type="pres">
      <dgm:prSet presAssocID="{5B8E8623-3EF7-46E8-92E6-0E5674C28BF4}" presName="hierChild4" presStyleCnt="0"/>
      <dgm:spPr/>
      <dgm:t>
        <a:bodyPr/>
        <a:lstStyle/>
        <a:p>
          <a:endParaRPr lang="es-ES"/>
        </a:p>
      </dgm:t>
    </dgm:pt>
    <dgm:pt modelId="{A07152AE-B55A-455D-B8D1-065B275F9BDB}" type="pres">
      <dgm:prSet presAssocID="{36C81309-ECDF-4D8E-B57A-ECD023B3CC74}" presName="Name37" presStyleLbl="parChTrans1D3" presStyleIdx="1" presStyleCnt="4"/>
      <dgm:spPr/>
      <dgm:t>
        <a:bodyPr/>
        <a:lstStyle/>
        <a:p>
          <a:endParaRPr lang="es-ES"/>
        </a:p>
      </dgm:t>
    </dgm:pt>
    <dgm:pt modelId="{EBE0D029-1362-4AEF-82AA-96A59D49254E}" type="pres">
      <dgm:prSet presAssocID="{D941D7A0-20D2-4ED1-959D-4EC8FC038414}" presName="hierRoot2" presStyleCnt="0">
        <dgm:presLayoutVars>
          <dgm:hierBranch val="init"/>
        </dgm:presLayoutVars>
      </dgm:prSet>
      <dgm:spPr/>
      <dgm:t>
        <a:bodyPr/>
        <a:lstStyle/>
        <a:p>
          <a:endParaRPr lang="es-ES"/>
        </a:p>
      </dgm:t>
    </dgm:pt>
    <dgm:pt modelId="{BA34E406-A0A3-4736-88BF-9D83A1D37498}" type="pres">
      <dgm:prSet presAssocID="{D941D7A0-20D2-4ED1-959D-4EC8FC038414}" presName="rootComposite" presStyleCnt="0"/>
      <dgm:spPr/>
      <dgm:t>
        <a:bodyPr/>
        <a:lstStyle/>
        <a:p>
          <a:endParaRPr lang="es-ES"/>
        </a:p>
      </dgm:t>
    </dgm:pt>
    <dgm:pt modelId="{06E5C5D1-26E3-4857-B840-AE454F25B4B3}" type="pres">
      <dgm:prSet presAssocID="{D941D7A0-20D2-4ED1-959D-4EC8FC038414}" presName="rootText" presStyleLbl="node3" presStyleIdx="1" presStyleCnt="4" custScaleX="100000" custScaleY="164958">
        <dgm:presLayoutVars>
          <dgm:chPref val="3"/>
        </dgm:presLayoutVars>
      </dgm:prSet>
      <dgm:spPr/>
      <dgm:t>
        <a:bodyPr/>
        <a:lstStyle/>
        <a:p>
          <a:endParaRPr lang="es-ES"/>
        </a:p>
      </dgm:t>
    </dgm:pt>
    <dgm:pt modelId="{692D0685-8E0A-485F-A40F-7D5C14843DEB}" type="pres">
      <dgm:prSet presAssocID="{D941D7A0-20D2-4ED1-959D-4EC8FC038414}" presName="rootConnector" presStyleLbl="node3" presStyleIdx="1" presStyleCnt="4"/>
      <dgm:spPr/>
      <dgm:t>
        <a:bodyPr/>
        <a:lstStyle/>
        <a:p>
          <a:endParaRPr lang="es-ES"/>
        </a:p>
      </dgm:t>
    </dgm:pt>
    <dgm:pt modelId="{2B7119CA-6882-4A70-82CE-2467E9BA2D56}" type="pres">
      <dgm:prSet presAssocID="{D941D7A0-20D2-4ED1-959D-4EC8FC038414}" presName="hierChild4" presStyleCnt="0"/>
      <dgm:spPr/>
      <dgm:t>
        <a:bodyPr/>
        <a:lstStyle/>
        <a:p>
          <a:endParaRPr lang="es-ES"/>
        </a:p>
      </dgm:t>
    </dgm:pt>
    <dgm:pt modelId="{B910595A-4E61-4CD3-9E32-81A9CF297312}" type="pres">
      <dgm:prSet presAssocID="{D941D7A0-20D2-4ED1-959D-4EC8FC038414}" presName="hierChild5" presStyleCnt="0"/>
      <dgm:spPr/>
      <dgm:t>
        <a:bodyPr/>
        <a:lstStyle/>
        <a:p>
          <a:endParaRPr lang="es-ES"/>
        </a:p>
      </dgm:t>
    </dgm:pt>
    <dgm:pt modelId="{1BAD2160-D2B3-4AE2-AC4F-426D28E05673}" type="pres">
      <dgm:prSet presAssocID="{5B8E8623-3EF7-46E8-92E6-0E5674C28BF4}" presName="hierChild5" presStyleCnt="0"/>
      <dgm:spPr/>
      <dgm:t>
        <a:bodyPr/>
        <a:lstStyle/>
        <a:p>
          <a:endParaRPr lang="es-ES"/>
        </a:p>
      </dgm:t>
    </dgm:pt>
    <dgm:pt modelId="{C547CAC8-F96D-48B3-820F-408933FDE350}" type="pres">
      <dgm:prSet presAssocID="{533ECECC-EDF1-426F-ABF8-DE3ECFA152F5}" presName="Name37" presStyleLbl="parChTrans1D2" presStyleIdx="2" presStyleCnt="4"/>
      <dgm:spPr/>
      <dgm:t>
        <a:bodyPr/>
        <a:lstStyle/>
        <a:p>
          <a:endParaRPr lang="es-ES"/>
        </a:p>
      </dgm:t>
    </dgm:pt>
    <dgm:pt modelId="{EC2493B0-59CC-4353-8B96-351975CC6C33}" type="pres">
      <dgm:prSet presAssocID="{5464ABCE-A05E-4E3B-BB5D-40438A357173}" presName="hierRoot2" presStyleCnt="0">
        <dgm:presLayoutVars>
          <dgm:hierBranch val="init"/>
        </dgm:presLayoutVars>
      </dgm:prSet>
      <dgm:spPr/>
      <dgm:t>
        <a:bodyPr/>
        <a:lstStyle/>
        <a:p>
          <a:endParaRPr lang="es-ES"/>
        </a:p>
      </dgm:t>
    </dgm:pt>
    <dgm:pt modelId="{D62BA0F9-0E8E-4DAD-88A8-6BB9D809ADC4}" type="pres">
      <dgm:prSet presAssocID="{5464ABCE-A05E-4E3B-BB5D-40438A357173}" presName="rootComposite" presStyleCnt="0"/>
      <dgm:spPr/>
      <dgm:t>
        <a:bodyPr/>
        <a:lstStyle/>
        <a:p>
          <a:endParaRPr lang="es-ES"/>
        </a:p>
      </dgm:t>
    </dgm:pt>
    <dgm:pt modelId="{0D80BB28-D192-4B3E-AD96-5A473D699485}" type="pres">
      <dgm:prSet presAssocID="{5464ABCE-A05E-4E3B-BB5D-40438A357173}" presName="rootText" presStyleLbl="node2" presStyleIdx="2" presStyleCnt="4">
        <dgm:presLayoutVars>
          <dgm:chPref val="3"/>
        </dgm:presLayoutVars>
      </dgm:prSet>
      <dgm:spPr/>
      <dgm:t>
        <a:bodyPr/>
        <a:lstStyle/>
        <a:p>
          <a:endParaRPr lang="es-ES"/>
        </a:p>
      </dgm:t>
    </dgm:pt>
    <dgm:pt modelId="{B709015C-B310-40E8-9F74-488513B457CA}" type="pres">
      <dgm:prSet presAssocID="{5464ABCE-A05E-4E3B-BB5D-40438A357173}" presName="rootConnector" presStyleLbl="node2" presStyleIdx="2" presStyleCnt="4"/>
      <dgm:spPr/>
      <dgm:t>
        <a:bodyPr/>
        <a:lstStyle/>
        <a:p>
          <a:endParaRPr lang="es-ES"/>
        </a:p>
      </dgm:t>
    </dgm:pt>
    <dgm:pt modelId="{0C213DFE-F2BE-40E9-B2B1-80A2FFACE42C}" type="pres">
      <dgm:prSet presAssocID="{5464ABCE-A05E-4E3B-BB5D-40438A357173}" presName="hierChild4" presStyleCnt="0"/>
      <dgm:spPr/>
      <dgm:t>
        <a:bodyPr/>
        <a:lstStyle/>
        <a:p>
          <a:endParaRPr lang="es-ES"/>
        </a:p>
      </dgm:t>
    </dgm:pt>
    <dgm:pt modelId="{EDFD2DDD-E605-41C4-962E-896958B84EDE}" type="pres">
      <dgm:prSet presAssocID="{1DC19388-D8FA-40CC-A9DE-81BDC4C35F97}" presName="Name37" presStyleLbl="parChTrans1D3" presStyleIdx="2" presStyleCnt="4"/>
      <dgm:spPr/>
      <dgm:t>
        <a:bodyPr/>
        <a:lstStyle/>
        <a:p>
          <a:endParaRPr lang="es-ES"/>
        </a:p>
      </dgm:t>
    </dgm:pt>
    <dgm:pt modelId="{9AF064CA-E2E9-40FB-9452-55417D8CA29E}" type="pres">
      <dgm:prSet presAssocID="{3BFBB918-DE00-451A-9321-8B7CBCC80512}" presName="hierRoot2" presStyleCnt="0">
        <dgm:presLayoutVars>
          <dgm:hierBranch val="init"/>
        </dgm:presLayoutVars>
      </dgm:prSet>
      <dgm:spPr/>
      <dgm:t>
        <a:bodyPr/>
        <a:lstStyle/>
        <a:p>
          <a:endParaRPr lang="es-ES"/>
        </a:p>
      </dgm:t>
    </dgm:pt>
    <dgm:pt modelId="{EBF163FA-F966-4EBA-BB14-11F4C760F913}" type="pres">
      <dgm:prSet presAssocID="{3BFBB918-DE00-451A-9321-8B7CBCC80512}" presName="rootComposite" presStyleCnt="0"/>
      <dgm:spPr/>
      <dgm:t>
        <a:bodyPr/>
        <a:lstStyle/>
        <a:p>
          <a:endParaRPr lang="es-ES"/>
        </a:p>
      </dgm:t>
    </dgm:pt>
    <dgm:pt modelId="{E4866E3E-968E-45A6-BE7A-CDCE791E58FB}" type="pres">
      <dgm:prSet presAssocID="{3BFBB918-DE00-451A-9321-8B7CBCC80512}" presName="rootText" presStyleLbl="node3" presStyleIdx="2" presStyleCnt="4" custScaleY="168681">
        <dgm:presLayoutVars>
          <dgm:chPref val="3"/>
        </dgm:presLayoutVars>
      </dgm:prSet>
      <dgm:spPr/>
      <dgm:t>
        <a:bodyPr/>
        <a:lstStyle/>
        <a:p>
          <a:endParaRPr lang="es-ES"/>
        </a:p>
      </dgm:t>
    </dgm:pt>
    <dgm:pt modelId="{F33AD725-66E3-48CB-83AA-69F9114AC5BA}" type="pres">
      <dgm:prSet presAssocID="{3BFBB918-DE00-451A-9321-8B7CBCC80512}" presName="rootConnector" presStyleLbl="node3" presStyleIdx="2" presStyleCnt="4"/>
      <dgm:spPr/>
      <dgm:t>
        <a:bodyPr/>
        <a:lstStyle/>
        <a:p>
          <a:endParaRPr lang="es-ES"/>
        </a:p>
      </dgm:t>
    </dgm:pt>
    <dgm:pt modelId="{1E461372-35E6-46A7-A41B-E4163C589035}" type="pres">
      <dgm:prSet presAssocID="{3BFBB918-DE00-451A-9321-8B7CBCC80512}" presName="hierChild4" presStyleCnt="0"/>
      <dgm:spPr/>
      <dgm:t>
        <a:bodyPr/>
        <a:lstStyle/>
        <a:p>
          <a:endParaRPr lang="es-ES"/>
        </a:p>
      </dgm:t>
    </dgm:pt>
    <dgm:pt modelId="{6E7B6D4D-72E1-4659-8F16-0CBBE5B77643}" type="pres">
      <dgm:prSet presAssocID="{3BFBB918-DE00-451A-9321-8B7CBCC80512}" presName="hierChild5" presStyleCnt="0"/>
      <dgm:spPr/>
      <dgm:t>
        <a:bodyPr/>
        <a:lstStyle/>
        <a:p>
          <a:endParaRPr lang="es-ES"/>
        </a:p>
      </dgm:t>
    </dgm:pt>
    <dgm:pt modelId="{95582E0E-72C8-4C50-B1ED-42445781B112}" type="pres">
      <dgm:prSet presAssocID="{5464ABCE-A05E-4E3B-BB5D-40438A357173}" presName="hierChild5" presStyleCnt="0"/>
      <dgm:spPr/>
      <dgm:t>
        <a:bodyPr/>
        <a:lstStyle/>
        <a:p>
          <a:endParaRPr lang="es-ES"/>
        </a:p>
      </dgm:t>
    </dgm:pt>
    <dgm:pt modelId="{E931FF91-7C33-43C0-B326-30B78C7A1637}" type="pres">
      <dgm:prSet presAssocID="{01839FCB-3ED2-4B9B-BC83-F2BFE838CF93}" presName="Name37" presStyleLbl="parChTrans1D2" presStyleIdx="3" presStyleCnt="4"/>
      <dgm:spPr/>
      <dgm:t>
        <a:bodyPr/>
        <a:lstStyle/>
        <a:p>
          <a:endParaRPr lang="es-ES"/>
        </a:p>
      </dgm:t>
    </dgm:pt>
    <dgm:pt modelId="{E2C1652C-E981-4F7F-B812-BD26CAAA4B79}" type="pres">
      <dgm:prSet presAssocID="{5992D994-51CB-4FD7-BE1D-69563B519CF5}" presName="hierRoot2" presStyleCnt="0">
        <dgm:presLayoutVars>
          <dgm:hierBranch val="init"/>
        </dgm:presLayoutVars>
      </dgm:prSet>
      <dgm:spPr/>
      <dgm:t>
        <a:bodyPr/>
        <a:lstStyle/>
        <a:p>
          <a:endParaRPr lang="es-ES"/>
        </a:p>
      </dgm:t>
    </dgm:pt>
    <dgm:pt modelId="{0CF21724-F436-42E5-934F-8EFE75CA2ED4}" type="pres">
      <dgm:prSet presAssocID="{5992D994-51CB-4FD7-BE1D-69563B519CF5}" presName="rootComposite" presStyleCnt="0"/>
      <dgm:spPr/>
      <dgm:t>
        <a:bodyPr/>
        <a:lstStyle/>
        <a:p>
          <a:endParaRPr lang="es-ES"/>
        </a:p>
      </dgm:t>
    </dgm:pt>
    <dgm:pt modelId="{3F2B8FA8-4C40-4CCF-97EF-689996526D7C}" type="pres">
      <dgm:prSet presAssocID="{5992D994-51CB-4FD7-BE1D-69563B519CF5}" presName="rootText" presStyleLbl="node2" presStyleIdx="3" presStyleCnt="4">
        <dgm:presLayoutVars>
          <dgm:chPref val="3"/>
        </dgm:presLayoutVars>
      </dgm:prSet>
      <dgm:spPr/>
      <dgm:t>
        <a:bodyPr/>
        <a:lstStyle/>
        <a:p>
          <a:endParaRPr lang="es-ES"/>
        </a:p>
      </dgm:t>
    </dgm:pt>
    <dgm:pt modelId="{8318C3F4-093A-4828-8769-79AA046074A1}" type="pres">
      <dgm:prSet presAssocID="{5992D994-51CB-4FD7-BE1D-69563B519CF5}" presName="rootConnector" presStyleLbl="node2" presStyleIdx="3" presStyleCnt="4"/>
      <dgm:spPr/>
      <dgm:t>
        <a:bodyPr/>
        <a:lstStyle/>
        <a:p>
          <a:endParaRPr lang="es-ES"/>
        </a:p>
      </dgm:t>
    </dgm:pt>
    <dgm:pt modelId="{C3DFB6C5-0A19-4B62-A802-7DC24AEFC8E6}" type="pres">
      <dgm:prSet presAssocID="{5992D994-51CB-4FD7-BE1D-69563B519CF5}" presName="hierChild4" presStyleCnt="0"/>
      <dgm:spPr/>
      <dgm:t>
        <a:bodyPr/>
        <a:lstStyle/>
        <a:p>
          <a:endParaRPr lang="es-ES"/>
        </a:p>
      </dgm:t>
    </dgm:pt>
    <dgm:pt modelId="{166A0416-0BFE-400A-AD51-93BEB6AAA8FE}" type="pres">
      <dgm:prSet presAssocID="{79FF0457-FB24-418C-BDFB-9464A6828ED2}" presName="Name37" presStyleLbl="parChTrans1D3" presStyleIdx="3" presStyleCnt="4"/>
      <dgm:spPr/>
      <dgm:t>
        <a:bodyPr/>
        <a:lstStyle/>
        <a:p>
          <a:endParaRPr lang="es-ES"/>
        </a:p>
      </dgm:t>
    </dgm:pt>
    <dgm:pt modelId="{8E40B43B-F440-4CBC-8E73-E36D2D59F224}" type="pres">
      <dgm:prSet presAssocID="{B034BCA9-3FA1-41D6-B0D2-BCBC73435044}" presName="hierRoot2" presStyleCnt="0">
        <dgm:presLayoutVars>
          <dgm:hierBranch val="init"/>
        </dgm:presLayoutVars>
      </dgm:prSet>
      <dgm:spPr/>
      <dgm:t>
        <a:bodyPr/>
        <a:lstStyle/>
        <a:p>
          <a:endParaRPr lang="es-ES"/>
        </a:p>
      </dgm:t>
    </dgm:pt>
    <dgm:pt modelId="{7F8F5872-B36F-49DD-91AF-25ECB5987C2A}" type="pres">
      <dgm:prSet presAssocID="{B034BCA9-3FA1-41D6-B0D2-BCBC73435044}" presName="rootComposite" presStyleCnt="0"/>
      <dgm:spPr/>
      <dgm:t>
        <a:bodyPr/>
        <a:lstStyle/>
        <a:p>
          <a:endParaRPr lang="es-ES"/>
        </a:p>
      </dgm:t>
    </dgm:pt>
    <dgm:pt modelId="{1882AA56-0A8A-4282-9ABA-CD1E1315995B}" type="pres">
      <dgm:prSet presAssocID="{B034BCA9-3FA1-41D6-B0D2-BCBC73435044}" presName="rootText" presStyleLbl="node3" presStyleIdx="3" presStyleCnt="4">
        <dgm:presLayoutVars>
          <dgm:chPref val="3"/>
        </dgm:presLayoutVars>
      </dgm:prSet>
      <dgm:spPr/>
      <dgm:t>
        <a:bodyPr/>
        <a:lstStyle/>
        <a:p>
          <a:endParaRPr lang="es-ES"/>
        </a:p>
      </dgm:t>
    </dgm:pt>
    <dgm:pt modelId="{A6CEEDB0-85DF-45FC-B582-81DA91CB7851}" type="pres">
      <dgm:prSet presAssocID="{B034BCA9-3FA1-41D6-B0D2-BCBC73435044}" presName="rootConnector" presStyleLbl="node3" presStyleIdx="3" presStyleCnt="4"/>
      <dgm:spPr/>
      <dgm:t>
        <a:bodyPr/>
        <a:lstStyle/>
        <a:p>
          <a:endParaRPr lang="es-ES"/>
        </a:p>
      </dgm:t>
    </dgm:pt>
    <dgm:pt modelId="{39D3B049-A963-4706-AA6B-7E85EFAB6F3D}" type="pres">
      <dgm:prSet presAssocID="{B034BCA9-3FA1-41D6-B0D2-BCBC73435044}" presName="hierChild4" presStyleCnt="0"/>
      <dgm:spPr/>
      <dgm:t>
        <a:bodyPr/>
        <a:lstStyle/>
        <a:p>
          <a:endParaRPr lang="es-ES"/>
        </a:p>
      </dgm:t>
    </dgm:pt>
    <dgm:pt modelId="{EDAD82BB-3767-4B0A-B7CE-4F8060950D62}" type="pres">
      <dgm:prSet presAssocID="{B034BCA9-3FA1-41D6-B0D2-BCBC73435044}" presName="hierChild5" presStyleCnt="0"/>
      <dgm:spPr/>
      <dgm:t>
        <a:bodyPr/>
        <a:lstStyle/>
        <a:p>
          <a:endParaRPr lang="es-ES"/>
        </a:p>
      </dgm:t>
    </dgm:pt>
    <dgm:pt modelId="{218EB610-AE56-413C-A64A-384F50EA5C7B}" type="pres">
      <dgm:prSet presAssocID="{5992D994-51CB-4FD7-BE1D-69563B519CF5}" presName="hierChild5" presStyleCnt="0"/>
      <dgm:spPr/>
      <dgm:t>
        <a:bodyPr/>
        <a:lstStyle/>
        <a:p>
          <a:endParaRPr lang="es-ES"/>
        </a:p>
      </dgm:t>
    </dgm:pt>
    <dgm:pt modelId="{895A7F7C-2CDC-4514-B93D-7578F18D50AC}" type="pres">
      <dgm:prSet presAssocID="{4838C792-CEAA-4C1D-9C95-BFA33FBC1F1F}" presName="hierChild3" presStyleCnt="0"/>
      <dgm:spPr/>
      <dgm:t>
        <a:bodyPr/>
        <a:lstStyle/>
        <a:p>
          <a:endParaRPr lang="es-ES"/>
        </a:p>
      </dgm:t>
    </dgm:pt>
  </dgm:ptLst>
  <dgm:cxnLst>
    <dgm:cxn modelId="{8A4C2406-DB44-476F-B192-0D1A049D2113}" srcId="{4838C792-CEAA-4C1D-9C95-BFA33FBC1F1F}" destId="{5B8E8623-3EF7-46E8-92E6-0E5674C28BF4}" srcOrd="1" destOrd="0" parTransId="{EFA0B8FD-ACE0-46D6-98B0-FA91EC423AF6}" sibTransId="{40B7C36E-B741-48A5-B4C1-B14C1A95540B}"/>
    <dgm:cxn modelId="{4A8B9B47-8A7C-4035-86AB-F00BE329D2E2}" srcId="{953BD79B-EA76-4DE3-96DD-B2CA8CB6CEED}" destId="{F0684DCD-0C13-4EB1-926F-8B55E0EE5E49}" srcOrd="0" destOrd="0" parTransId="{4E14B76D-C1D7-4401-ABB7-98A80A8577BD}" sibTransId="{FC6A010F-4D1F-4E90-A118-EBDA1E31771B}"/>
    <dgm:cxn modelId="{B1883784-2CEF-43D7-BCA5-A2E5940AE1BC}" srcId="{5992D994-51CB-4FD7-BE1D-69563B519CF5}" destId="{B034BCA9-3FA1-41D6-B0D2-BCBC73435044}" srcOrd="0" destOrd="0" parTransId="{79FF0457-FB24-418C-BDFB-9464A6828ED2}" sibTransId="{B24F2F97-7F22-4D4B-A035-106835159DA8}"/>
    <dgm:cxn modelId="{531AFCA6-B62D-4673-953F-2EC7B02FD57D}" type="presOf" srcId="{4E14B76D-C1D7-4401-ABB7-98A80A8577BD}" destId="{6DE12A89-8815-4A8F-ADAD-17BAAE54BC42}" srcOrd="0" destOrd="0" presId="urn:microsoft.com/office/officeart/2005/8/layout/orgChart1"/>
    <dgm:cxn modelId="{E3E89990-995C-4946-A559-E29B937BEED0}" srcId="{5464ABCE-A05E-4E3B-BB5D-40438A357173}" destId="{3BFBB918-DE00-451A-9321-8B7CBCC80512}" srcOrd="0" destOrd="0" parTransId="{1DC19388-D8FA-40CC-A9DE-81BDC4C35F97}" sibTransId="{DE70B4EA-C014-4F56-B841-0CAC76126A24}"/>
    <dgm:cxn modelId="{59388F1E-49EF-4FEB-8B61-9BEBFE49FA95}" type="presOf" srcId="{4838C792-CEAA-4C1D-9C95-BFA33FBC1F1F}" destId="{0BAEA679-79DC-4B7C-BF1D-CCEB63F7308A}" srcOrd="0" destOrd="0" presId="urn:microsoft.com/office/officeart/2005/8/layout/orgChart1"/>
    <dgm:cxn modelId="{A5A243A2-E127-4DD6-8D26-FE8189CBC3AC}" type="presOf" srcId="{3ED8E50A-6EA6-4097-97EC-90A83DFEB379}" destId="{03D05041-AB37-435E-BFB7-737DEFB9B1F3}" srcOrd="0" destOrd="0" presId="urn:microsoft.com/office/officeart/2005/8/layout/orgChart1"/>
    <dgm:cxn modelId="{42376F59-EF64-4F5E-87EF-7AF54D2F0E0C}" type="presOf" srcId="{5464ABCE-A05E-4E3B-BB5D-40438A357173}" destId="{0D80BB28-D192-4B3E-AD96-5A473D699485}" srcOrd="0" destOrd="0" presId="urn:microsoft.com/office/officeart/2005/8/layout/orgChart1"/>
    <dgm:cxn modelId="{7246DDB1-FE32-4476-A322-CBBF8FDB0E9E}" type="presOf" srcId="{3BFBB918-DE00-451A-9321-8B7CBCC80512}" destId="{E4866E3E-968E-45A6-BE7A-CDCE791E58FB}" srcOrd="0" destOrd="0" presId="urn:microsoft.com/office/officeart/2005/8/layout/orgChart1"/>
    <dgm:cxn modelId="{F4BAE52C-5784-4CAF-A194-60DD122863AA}" type="presOf" srcId="{F0684DCD-0C13-4EB1-926F-8B55E0EE5E49}" destId="{ED4A25D1-F155-48A1-8567-C2075746A0AA}" srcOrd="0" destOrd="0" presId="urn:microsoft.com/office/officeart/2005/8/layout/orgChart1"/>
    <dgm:cxn modelId="{E914C9C3-D5E4-4883-948A-9C3EAC73FBA3}" type="presOf" srcId="{3BFBB918-DE00-451A-9321-8B7CBCC80512}" destId="{F33AD725-66E3-48CB-83AA-69F9114AC5BA}" srcOrd="1" destOrd="0" presId="urn:microsoft.com/office/officeart/2005/8/layout/orgChart1"/>
    <dgm:cxn modelId="{FF8F3AE4-218C-45BE-AAF1-0BE87493D8B0}" type="presOf" srcId="{F0684DCD-0C13-4EB1-926F-8B55E0EE5E49}" destId="{94702050-7EC1-4479-98DB-1E30B475A511}" srcOrd="1" destOrd="0" presId="urn:microsoft.com/office/officeart/2005/8/layout/orgChart1"/>
    <dgm:cxn modelId="{17400C1D-700A-4639-9D01-E576C2D731A5}" srcId="{4838C792-CEAA-4C1D-9C95-BFA33FBC1F1F}" destId="{953BD79B-EA76-4DE3-96DD-B2CA8CB6CEED}" srcOrd="0" destOrd="0" parTransId="{98FAFE90-6A8F-4AC1-A608-E354E3EBDAC4}" sibTransId="{92523643-2152-45F4-9C74-2B07BF86EC06}"/>
    <dgm:cxn modelId="{2EAD868D-18B0-480C-8645-9AAFD6DB603F}" type="presOf" srcId="{EFA0B8FD-ACE0-46D6-98B0-FA91EC423AF6}" destId="{D8D00B28-BDB2-47FD-B2E8-50B13BCD7FDB}" srcOrd="0" destOrd="0" presId="urn:microsoft.com/office/officeart/2005/8/layout/orgChart1"/>
    <dgm:cxn modelId="{57D7D2EF-14FB-4458-A4C2-1151BF4D891B}" type="presOf" srcId="{5B8E8623-3EF7-46E8-92E6-0E5674C28BF4}" destId="{6DD6DA4E-FF58-4210-AF3A-4771D0C010EF}" srcOrd="0" destOrd="0" presId="urn:microsoft.com/office/officeart/2005/8/layout/orgChart1"/>
    <dgm:cxn modelId="{20426DC2-02A8-4C5F-989A-84E92B58A203}" srcId="{4838C792-CEAA-4C1D-9C95-BFA33FBC1F1F}" destId="{5992D994-51CB-4FD7-BE1D-69563B519CF5}" srcOrd="3" destOrd="0" parTransId="{01839FCB-3ED2-4B9B-BC83-F2BFE838CF93}" sibTransId="{7E76982C-69A4-409E-85AB-77B1EB03D52D}"/>
    <dgm:cxn modelId="{0B62DF78-34FB-460D-AAF1-F5A607E29239}" type="presOf" srcId="{36C81309-ECDF-4D8E-B57A-ECD023B3CC74}" destId="{A07152AE-B55A-455D-B8D1-065B275F9BDB}" srcOrd="0" destOrd="0" presId="urn:microsoft.com/office/officeart/2005/8/layout/orgChart1"/>
    <dgm:cxn modelId="{B05B9C0B-5D84-45B1-9234-245B515ECCAD}" type="presOf" srcId="{953BD79B-EA76-4DE3-96DD-B2CA8CB6CEED}" destId="{F1F94C25-50E6-49BF-AE16-0CBDF000022B}" srcOrd="0" destOrd="0" presId="urn:microsoft.com/office/officeart/2005/8/layout/orgChart1"/>
    <dgm:cxn modelId="{443F0B47-F0DD-437A-8698-E54FF680B37E}" srcId="{5B8E8623-3EF7-46E8-92E6-0E5674C28BF4}" destId="{D941D7A0-20D2-4ED1-959D-4EC8FC038414}" srcOrd="0" destOrd="0" parTransId="{36C81309-ECDF-4D8E-B57A-ECD023B3CC74}" sibTransId="{015918FC-991B-4FCC-9F94-B6AB890BDE8E}"/>
    <dgm:cxn modelId="{C703753B-F759-44D6-B02F-A2CC33A6D2F1}" type="presOf" srcId="{B034BCA9-3FA1-41D6-B0D2-BCBC73435044}" destId="{A6CEEDB0-85DF-45FC-B582-81DA91CB7851}" srcOrd="1" destOrd="0" presId="urn:microsoft.com/office/officeart/2005/8/layout/orgChart1"/>
    <dgm:cxn modelId="{3D525D01-F909-4AB1-B5B4-B1DF5D714445}" type="presOf" srcId="{5464ABCE-A05E-4E3B-BB5D-40438A357173}" destId="{B709015C-B310-40E8-9F74-488513B457CA}" srcOrd="1" destOrd="0" presId="urn:microsoft.com/office/officeart/2005/8/layout/orgChart1"/>
    <dgm:cxn modelId="{5F1B6F8E-502B-4F33-820F-E16962DC46AE}" type="presOf" srcId="{D941D7A0-20D2-4ED1-959D-4EC8FC038414}" destId="{06E5C5D1-26E3-4857-B840-AE454F25B4B3}" srcOrd="0" destOrd="0" presId="urn:microsoft.com/office/officeart/2005/8/layout/orgChart1"/>
    <dgm:cxn modelId="{0FC01ECE-B0CD-4AAA-AFCB-7DF625A7F6FD}" srcId="{4838C792-CEAA-4C1D-9C95-BFA33FBC1F1F}" destId="{5464ABCE-A05E-4E3B-BB5D-40438A357173}" srcOrd="2" destOrd="0" parTransId="{533ECECC-EDF1-426F-ABF8-DE3ECFA152F5}" sibTransId="{3C651486-F0F4-44DF-9686-986AF6388105}"/>
    <dgm:cxn modelId="{2E7BF30C-FFD5-4D12-AA76-467EAD927FEF}" type="presOf" srcId="{79FF0457-FB24-418C-BDFB-9464A6828ED2}" destId="{166A0416-0BFE-400A-AD51-93BEB6AAA8FE}" srcOrd="0" destOrd="0" presId="urn:microsoft.com/office/officeart/2005/8/layout/orgChart1"/>
    <dgm:cxn modelId="{2B333EA4-28C4-4431-AEDF-18095C46B472}" type="presOf" srcId="{5B8E8623-3EF7-46E8-92E6-0E5674C28BF4}" destId="{E66303C9-BDC0-4A14-9E05-DD125FF27518}" srcOrd="1" destOrd="0" presId="urn:microsoft.com/office/officeart/2005/8/layout/orgChart1"/>
    <dgm:cxn modelId="{969D0260-3368-4AE3-8E28-BEF12F57D38A}" srcId="{3ED8E50A-6EA6-4097-97EC-90A83DFEB379}" destId="{4838C792-CEAA-4C1D-9C95-BFA33FBC1F1F}" srcOrd="0" destOrd="0" parTransId="{12A45FFC-FAB0-4EB6-A026-366AF55C64AA}" sibTransId="{0C4664AD-DD9A-41E5-93C2-10AE407E3AD0}"/>
    <dgm:cxn modelId="{1E2944B3-41D2-4772-B0E8-7BD1B842C03F}" type="presOf" srcId="{533ECECC-EDF1-426F-ABF8-DE3ECFA152F5}" destId="{C547CAC8-F96D-48B3-820F-408933FDE350}" srcOrd="0" destOrd="0" presId="urn:microsoft.com/office/officeart/2005/8/layout/orgChart1"/>
    <dgm:cxn modelId="{77CF9EF6-D061-456B-8ADC-9A1BD75ADD14}" type="presOf" srcId="{1DC19388-D8FA-40CC-A9DE-81BDC4C35F97}" destId="{EDFD2DDD-E605-41C4-962E-896958B84EDE}" srcOrd="0" destOrd="0" presId="urn:microsoft.com/office/officeart/2005/8/layout/orgChart1"/>
    <dgm:cxn modelId="{357904F9-8104-47C3-8BED-20D698693171}" type="presOf" srcId="{98FAFE90-6A8F-4AC1-A608-E354E3EBDAC4}" destId="{50026077-8773-4579-A271-D793581B448C}" srcOrd="0" destOrd="0" presId="urn:microsoft.com/office/officeart/2005/8/layout/orgChart1"/>
    <dgm:cxn modelId="{16036AD9-5BFE-4A2D-95C5-02A16139ADE8}" type="presOf" srcId="{5992D994-51CB-4FD7-BE1D-69563B519CF5}" destId="{3F2B8FA8-4C40-4CCF-97EF-689996526D7C}" srcOrd="0" destOrd="0" presId="urn:microsoft.com/office/officeart/2005/8/layout/orgChart1"/>
    <dgm:cxn modelId="{37324985-0E66-415A-BF29-F20A8D19BE59}" type="presOf" srcId="{5992D994-51CB-4FD7-BE1D-69563B519CF5}" destId="{8318C3F4-093A-4828-8769-79AA046074A1}" srcOrd="1" destOrd="0" presId="urn:microsoft.com/office/officeart/2005/8/layout/orgChart1"/>
    <dgm:cxn modelId="{F25D1EAF-A05E-4D70-947F-A536C38E266F}" type="presOf" srcId="{D941D7A0-20D2-4ED1-959D-4EC8FC038414}" destId="{692D0685-8E0A-485F-A40F-7D5C14843DEB}" srcOrd="1" destOrd="0" presId="urn:microsoft.com/office/officeart/2005/8/layout/orgChart1"/>
    <dgm:cxn modelId="{1099F648-292B-4597-B0B5-23DC80D59453}" type="presOf" srcId="{01839FCB-3ED2-4B9B-BC83-F2BFE838CF93}" destId="{E931FF91-7C33-43C0-B326-30B78C7A1637}" srcOrd="0" destOrd="0" presId="urn:microsoft.com/office/officeart/2005/8/layout/orgChart1"/>
    <dgm:cxn modelId="{4B141D25-CA98-4D67-AC22-B0F8217C57A5}" type="presOf" srcId="{953BD79B-EA76-4DE3-96DD-B2CA8CB6CEED}" destId="{F1E5EDBE-F6B8-4605-BD95-71582BC1DD7B}" srcOrd="1" destOrd="0" presId="urn:microsoft.com/office/officeart/2005/8/layout/orgChart1"/>
    <dgm:cxn modelId="{79CC6153-A144-4C8F-98C1-6BB6767271E3}" type="presOf" srcId="{4838C792-CEAA-4C1D-9C95-BFA33FBC1F1F}" destId="{186FF09B-4EFD-4C13-B622-9132EA1895EE}" srcOrd="1" destOrd="0" presId="urn:microsoft.com/office/officeart/2005/8/layout/orgChart1"/>
    <dgm:cxn modelId="{205698F9-0145-498C-9784-37E00A9335A5}" type="presOf" srcId="{B034BCA9-3FA1-41D6-B0D2-BCBC73435044}" destId="{1882AA56-0A8A-4282-9ABA-CD1E1315995B}" srcOrd="0" destOrd="0" presId="urn:microsoft.com/office/officeart/2005/8/layout/orgChart1"/>
    <dgm:cxn modelId="{3FB98790-5DBC-4EA3-878B-E996BF2D125E}" type="presParOf" srcId="{03D05041-AB37-435E-BFB7-737DEFB9B1F3}" destId="{B9160371-C2AC-4FD0-81B8-E216645E56F3}" srcOrd="0" destOrd="0" presId="urn:microsoft.com/office/officeart/2005/8/layout/orgChart1"/>
    <dgm:cxn modelId="{D99E5141-B908-46E2-BF6D-13D73C8FB872}" type="presParOf" srcId="{B9160371-C2AC-4FD0-81B8-E216645E56F3}" destId="{5D7D144F-54B8-4F4C-BC4A-AC04D88CD38C}" srcOrd="0" destOrd="0" presId="urn:microsoft.com/office/officeart/2005/8/layout/orgChart1"/>
    <dgm:cxn modelId="{66BF82AB-1678-430C-B610-CA9F4147171C}" type="presParOf" srcId="{5D7D144F-54B8-4F4C-BC4A-AC04D88CD38C}" destId="{0BAEA679-79DC-4B7C-BF1D-CCEB63F7308A}" srcOrd="0" destOrd="0" presId="urn:microsoft.com/office/officeart/2005/8/layout/orgChart1"/>
    <dgm:cxn modelId="{5FAE0608-1C36-4C79-AC22-25DF725A2894}" type="presParOf" srcId="{5D7D144F-54B8-4F4C-BC4A-AC04D88CD38C}" destId="{186FF09B-4EFD-4C13-B622-9132EA1895EE}" srcOrd="1" destOrd="0" presId="urn:microsoft.com/office/officeart/2005/8/layout/orgChart1"/>
    <dgm:cxn modelId="{8A6C025B-67DF-43ED-85F7-9D234EE7B02D}" type="presParOf" srcId="{B9160371-C2AC-4FD0-81B8-E216645E56F3}" destId="{B13C8B6B-A337-4230-A802-2C22F4FA2EF3}" srcOrd="1" destOrd="0" presId="urn:microsoft.com/office/officeart/2005/8/layout/orgChart1"/>
    <dgm:cxn modelId="{29A5E01F-C9EF-4D2A-8370-3A28E49BCD83}" type="presParOf" srcId="{B13C8B6B-A337-4230-A802-2C22F4FA2EF3}" destId="{50026077-8773-4579-A271-D793581B448C}" srcOrd="0" destOrd="0" presId="urn:microsoft.com/office/officeart/2005/8/layout/orgChart1"/>
    <dgm:cxn modelId="{C9166377-2722-4DC2-97B0-3995D2ADD738}" type="presParOf" srcId="{B13C8B6B-A337-4230-A802-2C22F4FA2EF3}" destId="{DEE6B3A9-78B4-4B6F-8F61-1A8555424E18}" srcOrd="1" destOrd="0" presId="urn:microsoft.com/office/officeart/2005/8/layout/orgChart1"/>
    <dgm:cxn modelId="{B4B18244-481A-4939-8A28-314D5A55949E}" type="presParOf" srcId="{DEE6B3A9-78B4-4B6F-8F61-1A8555424E18}" destId="{E207236E-06B8-479A-A5F9-CCF32BA5ACD7}" srcOrd="0" destOrd="0" presId="urn:microsoft.com/office/officeart/2005/8/layout/orgChart1"/>
    <dgm:cxn modelId="{A510BD1C-4670-4527-9B9F-62E751CE22E6}" type="presParOf" srcId="{E207236E-06B8-479A-A5F9-CCF32BA5ACD7}" destId="{F1F94C25-50E6-49BF-AE16-0CBDF000022B}" srcOrd="0" destOrd="0" presId="urn:microsoft.com/office/officeart/2005/8/layout/orgChart1"/>
    <dgm:cxn modelId="{C2EFDE01-F2C3-4839-A368-0E3B864EEB9D}" type="presParOf" srcId="{E207236E-06B8-479A-A5F9-CCF32BA5ACD7}" destId="{F1E5EDBE-F6B8-4605-BD95-71582BC1DD7B}" srcOrd="1" destOrd="0" presId="urn:microsoft.com/office/officeart/2005/8/layout/orgChart1"/>
    <dgm:cxn modelId="{7C81A594-F525-4081-B844-C36FC639B9C6}" type="presParOf" srcId="{DEE6B3A9-78B4-4B6F-8F61-1A8555424E18}" destId="{8BA7BE4D-68FB-4D8F-9A20-833F9EB81E13}" srcOrd="1" destOrd="0" presId="urn:microsoft.com/office/officeart/2005/8/layout/orgChart1"/>
    <dgm:cxn modelId="{11A51811-4B3E-46A7-8E10-2E63BA18A642}" type="presParOf" srcId="{8BA7BE4D-68FB-4D8F-9A20-833F9EB81E13}" destId="{6DE12A89-8815-4A8F-ADAD-17BAAE54BC42}" srcOrd="0" destOrd="0" presId="urn:microsoft.com/office/officeart/2005/8/layout/orgChart1"/>
    <dgm:cxn modelId="{4136BC63-25D2-4CA6-90AB-99844796801B}" type="presParOf" srcId="{8BA7BE4D-68FB-4D8F-9A20-833F9EB81E13}" destId="{39239D1F-BF76-40A6-A8BD-E037FAAF7718}" srcOrd="1" destOrd="0" presId="urn:microsoft.com/office/officeart/2005/8/layout/orgChart1"/>
    <dgm:cxn modelId="{2BCC6394-C762-43AE-8215-3B789053ABF0}" type="presParOf" srcId="{39239D1F-BF76-40A6-A8BD-E037FAAF7718}" destId="{C4CCA5BE-E90B-4444-98B5-09AE7DADF36D}" srcOrd="0" destOrd="0" presId="urn:microsoft.com/office/officeart/2005/8/layout/orgChart1"/>
    <dgm:cxn modelId="{6D318C6E-9DCD-4398-9751-F384C2FAA0F2}" type="presParOf" srcId="{C4CCA5BE-E90B-4444-98B5-09AE7DADF36D}" destId="{ED4A25D1-F155-48A1-8567-C2075746A0AA}" srcOrd="0" destOrd="0" presId="urn:microsoft.com/office/officeart/2005/8/layout/orgChart1"/>
    <dgm:cxn modelId="{DEAE0952-60D3-4075-8811-26177F4EC79E}" type="presParOf" srcId="{C4CCA5BE-E90B-4444-98B5-09AE7DADF36D}" destId="{94702050-7EC1-4479-98DB-1E30B475A511}" srcOrd="1" destOrd="0" presId="urn:microsoft.com/office/officeart/2005/8/layout/orgChart1"/>
    <dgm:cxn modelId="{240EE91A-E457-4185-AA40-01B0C5C59A1D}" type="presParOf" srcId="{39239D1F-BF76-40A6-A8BD-E037FAAF7718}" destId="{8D6362F1-75CB-43B3-BF74-C3CD3F020174}" srcOrd="1" destOrd="0" presId="urn:microsoft.com/office/officeart/2005/8/layout/orgChart1"/>
    <dgm:cxn modelId="{D8D3BA29-FD02-4BED-BCB2-1D3C30967C12}" type="presParOf" srcId="{39239D1F-BF76-40A6-A8BD-E037FAAF7718}" destId="{FCA7DA61-0BC7-401C-886F-2C3CBA72C139}" srcOrd="2" destOrd="0" presId="urn:microsoft.com/office/officeart/2005/8/layout/orgChart1"/>
    <dgm:cxn modelId="{7CDA72CD-A64F-4A06-A12A-22125B258BEA}" type="presParOf" srcId="{DEE6B3A9-78B4-4B6F-8F61-1A8555424E18}" destId="{4006197D-4509-4A04-B0D1-AC36A1E55C72}" srcOrd="2" destOrd="0" presId="urn:microsoft.com/office/officeart/2005/8/layout/orgChart1"/>
    <dgm:cxn modelId="{EDBDADB9-1B19-44FF-8052-0CCFE2F048A1}" type="presParOf" srcId="{B13C8B6B-A337-4230-A802-2C22F4FA2EF3}" destId="{D8D00B28-BDB2-47FD-B2E8-50B13BCD7FDB}" srcOrd="2" destOrd="0" presId="urn:microsoft.com/office/officeart/2005/8/layout/orgChart1"/>
    <dgm:cxn modelId="{4D704D1B-44CA-4BB2-A4BA-2723023DDCF8}" type="presParOf" srcId="{B13C8B6B-A337-4230-A802-2C22F4FA2EF3}" destId="{8DB4D45F-93F1-4A77-9758-B0AA58903E9B}" srcOrd="3" destOrd="0" presId="urn:microsoft.com/office/officeart/2005/8/layout/orgChart1"/>
    <dgm:cxn modelId="{016B4215-5B14-46FC-8706-2B5A1A4FE809}" type="presParOf" srcId="{8DB4D45F-93F1-4A77-9758-B0AA58903E9B}" destId="{AD176B3F-3E11-4441-A246-D639EB48DBF7}" srcOrd="0" destOrd="0" presId="urn:microsoft.com/office/officeart/2005/8/layout/orgChart1"/>
    <dgm:cxn modelId="{AAA347FB-836F-4DE3-BDAD-467642C2F540}" type="presParOf" srcId="{AD176B3F-3E11-4441-A246-D639EB48DBF7}" destId="{6DD6DA4E-FF58-4210-AF3A-4771D0C010EF}" srcOrd="0" destOrd="0" presId="urn:microsoft.com/office/officeart/2005/8/layout/orgChart1"/>
    <dgm:cxn modelId="{24234024-4073-40A7-8167-8C4B52A153C6}" type="presParOf" srcId="{AD176B3F-3E11-4441-A246-D639EB48DBF7}" destId="{E66303C9-BDC0-4A14-9E05-DD125FF27518}" srcOrd="1" destOrd="0" presId="urn:microsoft.com/office/officeart/2005/8/layout/orgChart1"/>
    <dgm:cxn modelId="{C44AEAC2-0B8E-402C-8D6B-FF3A16B7680F}" type="presParOf" srcId="{8DB4D45F-93F1-4A77-9758-B0AA58903E9B}" destId="{17F0666F-4126-428D-B280-EB3184728A3F}" srcOrd="1" destOrd="0" presId="urn:microsoft.com/office/officeart/2005/8/layout/orgChart1"/>
    <dgm:cxn modelId="{FC452EC3-B922-4053-94EB-D163037D019D}" type="presParOf" srcId="{17F0666F-4126-428D-B280-EB3184728A3F}" destId="{A07152AE-B55A-455D-B8D1-065B275F9BDB}" srcOrd="0" destOrd="0" presId="urn:microsoft.com/office/officeart/2005/8/layout/orgChart1"/>
    <dgm:cxn modelId="{4E654294-D4BE-4B27-B817-F90422026515}" type="presParOf" srcId="{17F0666F-4126-428D-B280-EB3184728A3F}" destId="{EBE0D029-1362-4AEF-82AA-96A59D49254E}" srcOrd="1" destOrd="0" presId="urn:microsoft.com/office/officeart/2005/8/layout/orgChart1"/>
    <dgm:cxn modelId="{F7EE30D0-0538-4ACC-83E1-419AD5759CC3}" type="presParOf" srcId="{EBE0D029-1362-4AEF-82AA-96A59D49254E}" destId="{BA34E406-A0A3-4736-88BF-9D83A1D37498}" srcOrd="0" destOrd="0" presId="urn:microsoft.com/office/officeart/2005/8/layout/orgChart1"/>
    <dgm:cxn modelId="{8085560C-7442-4385-AA59-298E0C26564E}" type="presParOf" srcId="{BA34E406-A0A3-4736-88BF-9D83A1D37498}" destId="{06E5C5D1-26E3-4857-B840-AE454F25B4B3}" srcOrd="0" destOrd="0" presId="urn:microsoft.com/office/officeart/2005/8/layout/orgChart1"/>
    <dgm:cxn modelId="{BF510DFD-F1BD-4AFA-9460-5CDC1B1E90E5}" type="presParOf" srcId="{BA34E406-A0A3-4736-88BF-9D83A1D37498}" destId="{692D0685-8E0A-485F-A40F-7D5C14843DEB}" srcOrd="1" destOrd="0" presId="urn:microsoft.com/office/officeart/2005/8/layout/orgChart1"/>
    <dgm:cxn modelId="{62FB55BF-D2AE-4028-B154-6EBDE3B89E94}" type="presParOf" srcId="{EBE0D029-1362-4AEF-82AA-96A59D49254E}" destId="{2B7119CA-6882-4A70-82CE-2467E9BA2D56}" srcOrd="1" destOrd="0" presId="urn:microsoft.com/office/officeart/2005/8/layout/orgChart1"/>
    <dgm:cxn modelId="{1A1F0B42-1747-4A67-BE9F-5A6EB509321A}" type="presParOf" srcId="{EBE0D029-1362-4AEF-82AA-96A59D49254E}" destId="{B910595A-4E61-4CD3-9E32-81A9CF297312}" srcOrd="2" destOrd="0" presId="urn:microsoft.com/office/officeart/2005/8/layout/orgChart1"/>
    <dgm:cxn modelId="{3714DA64-7BCF-41DB-8038-54CF685183E9}" type="presParOf" srcId="{8DB4D45F-93F1-4A77-9758-B0AA58903E9B}" destId="{1BAD2160-D2B3-4AE2-AC4F-426D28E05673}" srcOrd="2" destOrd="0" presId="urn:microsoft.com/office/officeart/2005/8/layout/orgChart1"/>
    <dgm:cxn modelId="{021ACCBC-FEEE-4133-B41E-9B0200449BE8}" type="presParOf" srcId="{B13C8B6B-A337-4230-A802-2C22F4FA2EF3}" destId="{C547CAC8-F96D-48B3-820F-408933FDE350}" srcOrd="4" destOrd="0" presId="urn:microsoft.com/office/officeart/2005/8/layout/orgChart1"/>
    <dgm:cxn modelId="{7F49F743-D466-4020-8231-6BB3ECA0877F}" type="presParOf" srcId="{B13C8B6B-A337-4230-A802-2C22F4FA2EF3}" destId="{EC2493B0-59CC-4353-8B96-351975CC6C33}" srcOrd="5" destOrd="0" presId="urn:microsoft.com/office/officeart/2005/8/layout/orgChart1"/>
    <dgm:cxn modelId="{54D23E9F-B949-4FEF-87B3-4ADD6ED5AB43}" type="presParOf" srcId="{EC2493B0-59CC-4353-8B96-351975CC6C33}" destId="{D62BA0F9-0E8E-4DAD-88A8-6BB9D809ADC4}" srcOrd="0" destOrd="0" presId="urn:microsoft.com/office/officeart/2005/8/layout/orgChart1"/>
    <dgm:cxn modelId="{9968254C-1F11-42FA-9117-8F8C2E91E753}" type="presParOf" srcId="{D62BA0F9-0E8E-4DAD-88A8-6BB9D809ADC4}" destId="{0D80BB28-D192-4B3E-AD96-5A473D699485}" srcOrd="0" destOrd="0" presId="urn:microsoft.com/office/officeart/2005/8/layout/orgChart1"/>
    <dgm:cxn modelId="{912DF56F-EBAA-4277-A03C-C8EC2097C86E}" type="presParOf" srcId="{D62BA0F9-0E8E-4DAD-88A8-6BB9D809ADC4}" destId="{B709015C-B310-40E8-9F74-488513B457CA}" srcOrd="1" destOrd="0" presId="urn:microsoft.com/office/officeart/2005/8/layout/orgChart1"/>
    <dgm:cxn modelId="{606C6ACC-6C94-4772-B250-DBF41C4329E2}" type="presParOf" srcId="{EC2493B0-59CC-4353-8B96-351975CC6C33}" destId="{0C213DFE-F2BE-40E9-B2B1-80A2FFACE42C}" srcOrd="1" destOrd="0" presId="urn:microsoft.com/office/officeart/2005/8/layout/orgChart1"/>
    <dgm:cxn modelId="{7C7F9558-43F8-42AF-AF39-98553FE555C1}" type="presParOf" srcId="{0C213DFE-F2BE-40E9-B2B1-80A2FFACE42C}" destId="{EDFD2DDD-E605-41C4-962E-896958B84EDE}" srcOrd="0" destOrd="0" presId="urn:microsoft.com/office/officeart/2005/8/layout/orgChart1"/>
    <dgm:cxn modelId="{D80E5A36-A048-4C92-8DA8-70B2E5DB35BA}" type="presParOf" srcId="{0C213DFE-F2BE-40E9-B2B1-80A2FFACE42C}" destId="{9AF064CA-E2E9-40FB-9452-55417D8CA29E}" srcOrd="1" destOrd="0" presId="urn:microsoft.com/office/officeart/2005/8/layout/orgChart1"/>
    <dgm:cxn modelId="{E6AB02E0-A0BA-4484-B320-CC631265CE27}" type="presParOf" srcId="{9AF064CA-E2E9-40FB-9452-55417D8CA29E}" destId="{EBF163FA-F966-4EBA-BB14-11F4C760F913}" srcOrd="0" destOrd="0" presId="urn:microsoft.com/office/officeart/2005/8/layout/orgChart1"/>
    <dgm:cxn modelId="{B7855284-43EF-43A3-A2DD-8DB0177C5160}" type="presParOf" srcId="{EBF163FA-F966-4EBA-BB14-11F4C760F913}" destId="{E4866E3E-968E-45A6-BE7A-CDCE791E58FB}" srcOrd="0" destOrd="0" presId="urn:microsoft.com/office/officeart/2005/8/layout/orgChart1"/>
    <dgm:cxn modelId="{4E316190-67C7-46A0-BFC2-C584A09DEAB7}" type="presParOf" srcId="{EBF163FA-F966-4EBA-BB14-11F4C760F913}" destId="{F33AD725-66E3-48CB-83AA-69F9114AC5BA}" srcOrd="1" destOrd="0" presId="urn:microsoft.com/office/officeart/2005/8/layout/orgChart1"/>
    <dgm:cxn modelId="{419302C6-AEF3-4201-B39D-C48D5095DAC4}" type="presParOf" srcId="{9AF064CA-E2E9-40FB-9452-55417D8CA29E}" destId="{1E461372-35E6-46A7-A41B-E4163C589035}" srcOrd="1" destOrd="0" presId="urn:microsoft.com/office/officeart/2005/8/layout/orgChart1"/>
    <dgm:cxn modelId="{A8535B6B-9FFA-4B92-90AD-3D4BF4A53982}" type="presParOf" srcId="{9AF064CA-E2E9-40FB-9452-55417D8CA29E}" destId="{6E7B6D4D-72E1-4659-8F16-0CBBE5B77643}" srcOrd="2" destOrd="0" presId="urn:microsoft.com/office/officeart/2005/8/layout/orgChart1"/>
    <dgm:cxn modelId="{B2C6252B-5BB4-40AE-B59F-4BDC98420077}" type="presParOf" srcId="{EC2493B0-59CC-4353-8B96-351975CC6C33}" destId="{95582E0E-72C8-4C50-B1ED-42445781B112}" srcOrd="2" destOrd="0" presId="urn:microsoft.com/office/officeart/2005/8/layout/orgChart1"/>
    <dgm:cxn modelId="{39CB5D0B-A930-42DC-87D8-1D0E9C754FB2}" type="presParOf" srcId="{B13C8B6B-A337-4230-A802-2C22F4FA2EF3}" destId="{E931FF91-7C33-43C0-B326-30B78C7A1637}" srcOrd="6" destOrd="0" presId="urn:microsoft.com/office/officeart/2005/8/layout/orgChart1"/>
    <dgm:cxn modelId="{301B05A5-F75F-4D01-87E7-AB6556E3A4BD}" type="presParOf" srcId="{B13C8B6B-A337-4230-A802-2C22F4FA2EF3}" destId="{E2C1652C-E981-4F7F-B812-BD26CAAA4B79}" srcOrd="7" destOrd="0" presId="urn:microsoft.com/office/officeart/2005/8/layout/orgChart1"/>
    <dgm:cxn modelId="{710C53BA-72F9-4F7D-9B23-D3F43473E546}" type="presParOf" srcId="{E2C1652C-E981-4F7F-B812-BD26CAAA4B79}" destId="{0CF21724-F436-42E5-934F-8EFE75CA2ED4}" srcOrd="0" destOrd="0" presId="urn:microsoft.com/office/officeart/2005/8/layout/orgChart1"/>
    <dgm:cxn modelId="{CA29C72D-16BD-473F-9C0D-A3A99BAFFB48}" type="presParOf" srcId="{0CF21724-F436-42E5-934F-8EFE75CA2ED4}" destId="{3F2B8FA8-4C40-4CCF-97EF-689996526D7C}" srcOrd="0" destOrd="0" presId="urn:microsoft.com/office/officeart/2005/8/layout/orgChart1"/>
    <dgm:cxn modelId="{E8D5FFB4-D154-4FF0-8B42-CAEF8454A2E3}" type="presParOf" srcId="{0CF21724-F436-42E5-934F-8EFE75CA2ED4}" destId="{8318C3F4-093A-4828-8769-79AA046074A1}" srcOrd="1" destOrd="0" presId="urn:microsoft.com/office/officeart/2005/8/layout/orgChart1"/>
    <dgm:cxn modelId="{A9CC210E-0A14-4602-BA3B-328824F92E8E}" type="presParOf" srcId="{E2C1652C-E981-4F7F-B812-BD26CAAA4B79}" destId="{C3DFB6C5-0A19-4B62-A802-7DC24AEFC8E6}" srcOrd="1" destOrd="0" presId="urn:microsoft.com/office/officeart/2005/8/layout/orgChart1"/>
    <dgm:cxn modelId="{CADC63A3-CD9C-41E9-90CF-315750648B00}" type="presParOf" srcId="{C3DFB6C5-0A19-4B62-A802-7DC24AEFC8E6}" destId="{166A0416-0BFE-400A-AD51-93BEB6AAA8FE}" srcOrd="0" destOrd="0" presId="urn:microsoft.com/office/officeart/2005/8/layout/orgChart1"/>
    <dgm:cxn modelId="{DCDC0258-E3E6-4388-A382-6A89A12D076F}" type="presParOf" srcId="{C3DFB6C5-0A19-4B62-A802-7DC24AEFC8E6}" destId="{8E40B43B-F440-4CBC-8E73-E36D2D59F224}" srcOrd="1" destOrd="0" presId="urn:microsoft.com/office/officeart/2005/8/layout/orgChart1"/>
    <dgm:cxn modelId="{6F0199FD-A131-4C31-AB02-94F3957AE53B}" type="presParOf" srcId="{8E40B43B-F440-4CBC-8E73-E36D2D59F224}" destId="{7F8F5872-B36F-49DD-91AF-25ECB5987C2A}" srcOrd="0" destOrd="0" presId="urn:microsoft.com/office/officeart/2005/8/layout/orgChart1"/>
    <dgm:cxn modelId="{36F2982B-440A-40A0-B73B-EDE93AC1D608}" type="presParOf" srcId="{7F8F5872-B36F-49DD-91AF-25ECB5987C2A}" destId="{1882AA56-0A8A-4282-9ABA-CD1E1315995B}" srcOrd="0" destOrd="0" presId="urn:microsoft.com/office/officeart/2005/8/layout/orgChart1"/>
    <dgm:cxn modelId="{C8B81C36-88B4-45B6-805F-085D8E249C0A}" type="presParOf" srcId="{7F8F5872-B36F-49DD-91AF-25ECB5987C2A}" destId="{A6CEEDB0-85DF-45FC-B582-81DA91CB7851}" srcOrd="1" destOrd="0" presId="urn:microsoft.com/office/officeart/2005/8/layout/orgChart1"/>
    <dgm:cxn modelId="{2E64126A-6931-4D3E-AC50-51AA94265B12}" type="presParOf" srcId="{8E40B43B-F440-4CBC-8E73-E36D2D59F224}" destId="{39D3B049-A963-4706-AA6B-7E85EFAB6F3D}" srcOrd="1" destOrd="0" presId="urn:microsoft.com/office/officeart/2005/8/layout/orgChart1"/>
    <dgm:cxn modelId="{5044287C-5AE6-407C-BECF-6B56EF5595C2}" type="presParOf" srcId="{8E40B43B-F440-4CBC-8E73-E36D2D59F224}" destId="{EDAD82BB-3767-4B0A-B7CE-4F8060950D62}" srcOrd="2" destOrd="0" presId="urn:microsoft.com/office/officeart/2005/8/layout/orgChart1"/>
    <dgm:cxn modelId="{60FF6295-840F-41B4-AC9A-58B4E845387B}" type="presParOf" srcId="{E2C1652C-E981-4F7F-B812-BD26CAAA4B79}" destId="{218EB610-AE56-413C-A64A-384F50EA5C7B}" srcOrd="2" destOrd="0" presId="urn:microsoft.com/office/officeart/2005/8/layout/orgChart1"/>
    <dgm:cxn modelId="{F6EA3AFE-A4AB-4617-917E-46FDCF655534}" type="presParOf" srcId="{B9160371-C2AC-4FD0-81B8-E216645E56F3}" destId="{895A7F7C-2CDC-4514-B93D-7578F18D50AC}"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FB401D-D19F-478A-9FD8-48CD9DAC087E}">
      <dsp:nvSpPr>
        <dsp:cNvPr id="0" name=""/>
        <dsp:cNvSpPr/>
      </dsp:nvSpPr>
      <dsp:spPr>
        <a:xfrm>
          <a:off x="2728" y="244761"/>
          <a:ext cx="1240708" cy="432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Acopio</a:t>
          </a:r>
        </a:p>
      </dsp:txBody>
      <dsp:txXfrm>
        <a:off x="2728" y="244761"/>
        <a:ext cx="1240708" cy="288000"/>
      </dsp:txXfrm>
    </dsp:sp>
    <dsp:sp modelId="{212E94A5-2E87-4AAA-9878-AF9291239877}">
      <dsp:nvSpPr>
        <dsp:cNvPr id="0" name=""/>
        <dsp:cNvSpPr/>
      </dsp:nvSpPr>
      <dsp:spPr>
        <a:xfrm>
          <a:off x="256849" y="532761"/>
          <a:ext cx="1240708" cy="152212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Alistamiento de las vacas.</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Inspección de su condición.</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Preparación de maquinaria de extracción.</a:t>
          </a:r>
        </a:p>
      </dsp:txBody>
      <dsp:txXfrm>
        <a:off x="293188" y="569100"/>
        <a:ext cx="1168030" cy="1449447"/>
      </dsp:txXfrm>
    </dsp:sp>
    <dsp:sp modelId="{6E762541-C7FB-4AEA-9190-37E371BDD0D3}">
      <dsp:nvSpPr>
        <dsp:cNvPr id="0" name=""/>
        <dsp:cNvSpPr/>
      </dsp:nvSpPr>
      <dsp:spPr>
        <a:xfrm>
          <a:off x="1431524" y="234311"/>
          <a:ext cx="398744" cy="308900"/>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1431524" y="296091"/>
        <a:ext cx="306074" cy="185340"/>
      </dsp:txXfrm>
    </dsp:sp>
    <dsp:sp modelId="{2151D209-0DDA-4E3F-8F59-987347427D8A}">
      <dsp:nvSpPr>
        <dsp:cNvPr id="0" name=""/>
        <dsp:cNvSpPr/>
      </dsp:nvSpPr>
      <dsp:spPr>
        <a:xfrm>
          <a:off x="1995785" y="244761"/>
          <a:ext cx="1240708" cy="432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Producción</a:t>
          </a:r>
        </a:p>
      </dsp:txBody>
      <dsp:txXfrm>
        <a:off x="1995785" y="244761"/>
        <a:ext cx="1240708" cy="288000"/>
      </dsp:txXfrm>
    </dsp:sp>
    <dsp:sp modelId="{1EE658E4-1430-433B-BDE5-44B56DE143A3}">
      <dsp:nvSpPr>
        <dsp:cNvPr id="0" name=""/>
        <dsp:cNvSpPr/>
      </dsp:nvSpPr>
      <dsp:spPr>
        <a:xfrm>
          <a:off x="2249906" y="532761"/>
          <a:ext cx="1240708" cy="152212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Ordeño.</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Filtro de impurezas.</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Almacenamiento en contenedores.</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Análisis físico-químicos.</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Pasteurización.</a:t>
          </a:r>
        </a:p>
      </dsp:txBody>
      <dsp:txXfrm>
        <a:off x="2286245" y="569100"/>
        <a:ext cx="1168030" cy="1449447"/>
      </dsp:txXfrm>
    </dsp:sp>
    <dsp:sp modelId="{F606F255-7458-42E5-BC34-D5910A2D7A12}">
      <dsp:nvSpPr>
        <dsp:cNvPr id="0" name=""/>
        <dsp:cNvSpPr/>
      </dsp:nvSpPr>
      <dsp:spPr>
        <a:xfrm>
          <a:off x="3424580" y="234311"/>
          <a:ext cx="398744" cy="308900"/>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3424580" y="296091"/>
        <a:ext cx="306074" cy="185340"/>
      </dsp:txXfrm>
    </dsp:sp>
    <dsp:sp modelId="{096AAC2D-558C-4C2C-8E90-D77F439EA1F4}">
      <dsp:nvSpPr>
        <dsp:cNvPr id="0" name=""/>
        <dsp:cNvSpPr/>
      </dsp:nvSpPr>
      <dsp:spPr>
        <a:xfrm>
          <a:off x="3988841" y="244761"/>
          <a:ext cx="1240708" cy="432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Acondicionamiento</a:t>
          </a:r>
        </a:p>
      </dsp:txBody>
      <dsp:txXfrm>
        <a:off x="3988841" y="244761"/>
        <a:ext cx="1240708" cy="288000"/>
      </dsp:txXfrm>
    </dsp:sp>
    <dsp:sp modelId="{20CEC4FC-6392-41D8-9DFB-73C519049914}">
      <dsp:nvSpPr>
        <dsp:cNvPr id="0" name=""/>
        <dsp:cNvSpPr/>
      </dsp:nvSpPr>
      <dsp:spPr>
        <a:xfrm>
          <a:off x="4242962" y="532761"/>
          <a:ext cx="1240708" cy="152212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Envasado.</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Embalaje.</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Etiquetado e identificación del producto.</a:t>
          </a:r>
        </a:p>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Transporte y distribución.</a:t>
          </a:r>
        </a:p>
      </dsp:txBody>
      <dsp:txXfrm>
        <a:off x="4279301" y="569100"/>
        <a:ext cx="1168030" cy="14494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84A0C5-48C6-4AFD-BA4A-2B0833AC33F5}">
      <dsp:nvSpPr>
        <dsp:cNvPr id="0" name=""/>
        <dsp:cNvSpPr/>
      </dsp:nvSpPr>
      <dsp:spPr>
        <a:xfrm>
          <a:off x="3978644" y="1159653"/>
          <a:ext cx="143656" cy="1161238"/>
        </a:xfrm>
        <a:custGeom>
          <a:avLst/>
          <a:gdLst/>
          <a:ahLst/>
          <a:cxnLst/>
          <a:rect l="0" t="0" r="0" b="0"/>
          <a:pathLst>
            <a:path>
              <a:moveTo>
                <a:pt x="0" y="0"/>
              </a:moveTo>
              <a:lnTo>
                <a:pt x="0" y="1161238"/>
              </a:lnTo>
              <a:lnTo>
                <a:pt x="143656" y="116123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50DB2C-672B-4C5E-B774-5208EDE3F910}">
      <dsp:nvSpPr>
        <dsp:cNvPr id="0" name=""/>
        <dsp:cNvSpPr/>
      </dsp:nvSpPr>
      <dsp:spPr>
        <a:xfrm>
          <a:off x="3978644" y="1159653"/>
          <a:ext cx="143656" cy="440546"/>
        </a:xfrm>
        <a:custGeom>
          <a:avLst/>
          <a:gdLst/>
          <a:ahLst/>
          <a:cxnLst/>
          <a:rect l="0" t="0" r="0" b="0"/>
          <a:pathLst>
            <a:path>
              <a:moveTo>
                <a:pt x="0" y="0"/>
              </a:moveTo>
              <a:lnTo>
                <a:pt x="0" y="440546"/>
              </a:lnTo>
              <a:lnTo>
                <a:pt x="143656" y="44054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EC79C-F076-449B-8041-6DC00FCAFA57}">
      <dsp:nvSpPr>
        <dsp:cNvPr id="0" name=""/>
        <dsp:cNvSpPr/>
      </dsp:nvSpPr>
      <dsp:spPr>
        <a:xfrm>
          <a:off x="2623486" y="479680"/>
          <a:ext cx="1738241" cy="201118"/>
        </a:xfrm>
        <a:custGeom>
          <a:avLst/>
          <a:gdLst/>
          <a:ahLst/>
          <a:cxnLst/>
          <a:rect l="0" t="0" r="0" b="0"/>
          <a:pathLst>
            <a:path>
              <a:moveTo>
                <a:pt x="0" y="0"/>
              </a:moveTo>
              <a:lnTo>
                <a:pt x="0" y="100559"/>
              </a:lnTo>
              <a:lnTo>
                <a:pt x="1738241" y="100559"/>
              </a:lnTo>
              <a:lnTo>
                <a:pt x="1738241" y="20111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43D963-D3BA-451C-ACA1-9B9BB602E409}">
      <dsp:nvSpPr>
        <dsp:cNvPr id="0" name=""/>
        <dsp:cNvSpPr/>
      </dsp:nvSpPr>
      <dsp:spPr>
        <a:xfrm>
          <a:off x="2819816" y="1159653"/>
          <a:ext cx="143656" cy="1800492"/>
        </a:xfrm>
        <a:custGeom>
          <a:avLst/>
          <a:gdLst/>
          <a:ahLst/>
          <a:cxnLst/>
          <a:rect l="0" t="0" r="0" b="0"/>
          <a:pathLst>
            <a:path>
              <a:moveTo>
                <a:pt x="0" y="0"/>
              </a:moveTo>
              <a:lnTo>
                <a:pt x="0" y="1800492"/>
              </a:lnTo>
              <a:lnTo>
                <a:pt x="143656" y="18004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CEDC6C-332D-4E3C-B12F-83EB744A63DB}">
      <dsp:nvSpPr>
        <dsp:cNvPr id="0" name=""/>
        <dsp:cNvSpPr/>
      </dsp:nvSpPr>
      <dsp:spPr>
        <a:xfrm>
          <a:off x="2819816" y="1159653"/>
          <a:ext cx="143656" cy="1120519"/>
        </a:xfrm>
        <a:custGeom>
          <a:avLst/>
          <a:gdLst/>
          <a:ahLst/>
          <a:cxnLst/>
          <a:rect l="0" t="0" r="0" b="0"/>
          <a:pathLst>
            <a:path>
              <a:moveTo>
                <a:pt x="0" y="0"/>
              </a:moveTo>
              <a:lnTo>
                <a:pt x="0" y="1120519"/>
              </a:lnTo>
              <a:lnTo>
                <a:pt x="143656" y="112051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14C322-4AB3-4A03-9DED-CEABAB1686F1}">
      <dsp:nvSpPr>
        <dsp:cNvPr id="0" name=""/>
        <dsp:cNvSpPr/>
      </dsp:nvSpPr>
      <dsp:spPr>
        <a:xfrm>
          <a:off x="2819816" y="1159653"/>
          <a:ext cx="143656" cy="440546"/>
        </a:xfrm>
        <a:custGeom>
          <a:avLst/>
          <a:gdLst/>
          <a:ahLst/>
          <a:cxnLst/>
          <a:rect l="0" t="0" r="0" b="0"/>
          <a:pathLst>
            <a:path>
              <a:moveTo>
                <a:pt x="0" y="0"/>
              </a:moveTo>
              <a:lnTo>
                <a:pt x="0" y="440546"/>
              </a:lnTo>
              <a:lnTo>
                <a:pt x="143656" y="44054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02072F-C4E8-411A-9CF8-B8C13C8AEDE5}">
      <dsp:nvSpPr>
        <dsp:cNvPr id="0" name=""/>
        <dsp:cNvSpPr/>
      </dsp:nvSpPr>
      <dsp:spPr>
        <a:xfrm>
          <a:off x="2623486" y="479680"/>
          <a:ext cx="579413" cy="201118"/>
        </a:xfrm>
        <a:custGeom>
          <a:avLst/>
          <a:gdLst/>
          <a:ahLst/>
          <a:cxnLst/>
          <a:rect l="0" t="0" r="0" b="0"/>
          <a:pathLst>
            <a:path>
              <a:moveTo>
                <a:pt x="0" y="0"/>
              </a:moveTo>
              <a:lnTo>
                <a:pt x="0" y="100559"/>
              </a:lnTo>
              <a:lnTo>
                <a:pt x="579413" y="100559"/>
              </a:lnTo>
              <a:lnTo>
                <a:pt x="579413" y="20111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F193D7-37E0-4D83-9252-1F1D90E73DF0}">
      <dsp:nvSpPr>
        <dsp:cNvPr id="0" name=""/>
        <dsp:cNvSpPr/>
      </dsp:nvSpPr>
      <dsp:spPr>
        <a:xfrm>
          <a:off x="1660988" y="1159653"/>
          <a:ext cx="143656" cy="1800492"/>
        </a:xfrm>
        <a:custGeom>
          <a:avLst/>
          <a:gdLst/>
          <a:ahLst/>
          <a:cxnLst/>
          <a:rect l="0" t="0" r="0" b="0"/>
          <a:pathLst>
            <a:path>
              <a:moveTo>
                <a:pt x="0" y="0"/>
              </a:moveTo>
              <a:lnTo>
                <a:pt x="0" y="1800492"/>
              </a:lnTo>
              <a:lnTo>
                <a:pt x="143656" y="18004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687C9-896C-4BC7-B5CE-1AE63BDBE86B}">
      <dsp:nvSpPr>
        <dsp:cNvPr id="0" name=""/>
        <dsp:cNvSpPr/>
      </dsp:nvSpPr>
      <dsp:spPr>
        <a:xfrm>
          <a:off x="1660988" y="1159653"/>
          <a:ext cx="143656" cy="1120519"/>
        </a:xfrm>
        <a:custGeom>
          <a:avLst/>
          <a:gdLst/>
          <a:ahLst/>
          <a:cxnLst/>
          <a:rect l="0" t="0" r="0" b="0"/>
          <a:pathLst>
            <a:path>
              <a:moveTo>
                <a:pt x="0" y="0"/>
              </a:moveTo>
              <a:lnTo>
                <a:pt x="0" y="1120519"/>
              </a:lnTo>
              <a:lnTo>
                <a:pt x="143656" y="112051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37CF43-D0BC-4125-8F61-77235EDE3694}">
      <dsp:nvSpPr>
        <dsp:cNvPr id="0" name=""/>
        <dsp:cNvSpPr/>
      </dsp:nvSpPr>
      <dsp:spPr>
        <a:xfrm>
          <a:off x="1660988" y="1159653"/>
          <a:ext cx="143656" cy="440546"/>
        </a:xfrm>
        <a:custGeom>
          <a:avLst/>
          <a:gdLst/>
          <a:ahLst/>
          <a:cxnLst/>
          <a:rect l="0" t="0" r="0" b="0"/>
          <a:pathLst>
            <a:path>
              <a:moveTo>
                <a:pt x="0" y="0"/>
              </a:moveTo>
              <a:lnTo>
                <a:pt x="0" y="440546"/>
              </a:lnTo>
              <a:lnTo>
                <a:pt x="143656" y="44054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A32C9-44E0-424A-BD18-32EE750B2B72}">
      <dsp:nvSpPr>
        <dsp:cNvPr id="0" name=""/>
        <dsp:cNvSpPr/>
      </dsp:nvSpPr>
      <dsp:spPr>
        <a:xfrm>
          <a:off x="2044072" y="479680"/>
          <a:ext cx="579413" cy="201118"/>
        </a:xfrm>
        <a:custGeom>
          <a:avLst/>
          <a:gdLst/>
          <a:ahLst/>
          <a:cxnLst/>
          <a:rect l="0" t="0" r="0" b="0"/>
          <a:pathLst>
            <a:path>
              <a:moveTo>
                <a:pt x="579413" y="0"/>
              </a:moveTo>
              <a:lnTo>
                <a:pt x="579413" y="100559"/>
              </a:lnTo>
              <a:lnTo>
                <a:pt x="0" y="100559"/>
              </a:lnTo>
              <a:lnTo>
                <a:pt x="0" y="20111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74C295-604E-43A4-AB63-659952450F0E}">
      <dsp:nvSpPr>
        <dsp:cNvPr id="0" name=""/>
        <dsp:cNvSpPr/>
      </dsp:nvSpPr>
      <dsp:spPr>
        <a:xfrm>
          <a:off x="502160" y="1159653"/>
          <a:ext cx="143656" cy="1800492"/>
        </a:xfrm>
        <a:custGeom>
          <a:avLst/>
          <a:gdLst/>
          <a:ahLst/>
          <a:cxnLst/>
          <a:rect l="0" t="0" r="0" b="0"/>
          <a:pathLst>
            <a:path>
              <a:moveTo>
                <a:pt x="0" y="0"/>
              </a:moveTo>
              <a:lnTo>
                <a:pt x="0" y="1800492"/>
              </a:lnTo>
              <a:lnTo>
                <a:pt x="143656" y="18004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5760CF-A134-4C64-9BE8-BD31DDC75F3F}">
      <dsp:nvSpPr>
        <dsp:cNvPr id="0" name=""/>
        <dsp:cNvSpPr/>
      </dsp:nvSpPr>
      <dsp:spPr>
        <a:xfrm>
          <a:off x="502160" y="1159653"/>
          <a:ext cx="143656" cy="1120519"/>
        </a:xfrm>
        <a:custGeom>
          <a:avLst/>
          <a:gdLst/>
          <a:ahLst/>
          <a:cxnLst/>
          <a:rect l="0" t="0" r="0" b="0"/>
          <a:pathLst>
            <a:path>
              <a:moveTo>
                <a:pt x="0" y="0"/>
              </a:moveTo>
              <a:lnTo>
                <a:pt x="0" y="1120519"/>
              </a:lnTo>
              <a:lnTo>
                <a:pt x="143656" y="112051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B5DF85-8049-4BA7-BE7F-904D73360A45}">
      <dsp:nvSpPr>
        <dsp:cNvPr id="0" name=""/>
        <dsp:cNvSpPr/>
      </dsp:nvSpPr>
      <dsp:spPr>
        <a:xfrm>
          <a:off x="502160" y="1159653"/>
          <a:ext cx="143656" cy="440546"/>
        </a:xfrm>
        <a:custGeom>
          <a:avLst/>
          <a:gdLst/>
          <a:ahLst/>
          <a:cxnLst/>
          <a:rect l="0" t="0" r="0" b="0"/>
          <a:pathLst>
            <a:path>
              <a:moveTo>
                <a:pt x="0" y="0"/>
              </a:moveTo>
              <a:lnTo>
                <a:pt x="0" y="440546"/>
              </a:lnTo>
              <a:lnTo>
                <a:pt x="143656" y="44054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BAB64-4A6B-4741-8C08-1DE99F41A719}">
      <dsp:nvSpPr>
        <dsp:cNvPr id="0" name=""/>
        <dsp:cNvSpPr/>
      </dsp:nvSpPr>
      <dsp:spPr>
        <a:xfrm>
          <a:off x="885244" y="479680"/>
          <a:ext cx="1738241" cy="201118"/>
        </a:xfrm>
        <a:custGeom>
          <a:avLst/>
          <a:gdLst/>
          <a:ahLst/>
          <a:cxnLst/>
          <a:rect l="0" t="0" r="0" b="0"/>
          <a:pathLst>
            <a:path>
              <a:moveTo>
                <a:pt x="1738241" y="0"/>
              </a:moveTo>
              <a:lnTo>
                <a:pt x="1738241" y="100559"/>
              </a:lnTo>
              <a:lnTo>
                <a:pt x="0" y="100559"/>
              </a:lnTo>
              <a:lnTo>
                <a:pt x="0" y="20111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1B3C50-5993-44F3-85C1-BD95D7C07379}">
      <dsp:nvSpPr>
        <dsp:cNvPr id="0" name=""/>
        <dsp:cNvSpPr/>
      </dsp:nvSpPr>
      <dsp:spPr>
        <a:xfrm>
          <a:off x="2144631" y="825"/>
          <a:ext cx="957708" cy="47885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i="1" kern="1200">
              <a:latin typeface="Arial" panose="020B0604020202020204" pitchFamily="34" charset="0"/>
              <a:cs typeface="Arial" panose="020B0604020202020204" pitchFamily="34" charset="0"/>
            </a:rPr>
            <a:t>Marketing</a:t>
          </a:r>
          <a:r>
            <a:rPr lang="es-ES" sz="1000" kern="1200">
              <a:latin typeface="Arial" panose="020B0604020202020204" pitchFamily="34" charset="0"/>
              <a:cs typeface="Arial" panose="020B0604020202020204" pitchFamily="34" charset="0"/>
            </a:rPr>
            <a:t> analítico</a:t>
          </a:r>
        </a:p>
      </dsp:txBody>
      <dsp:txXfrm>
        <a:off x="2144631" y="825"/>
        <a:ext cx="957708" cy="478854"/>
      </dsp:txXfrm>
    </dsp:sp>
    <dsp:sp modelId="{36D8B602-CBC6-476F-8CCF-B4762B09415D}">
      <dsp:nvSpPr>
        <dsp:cNvPr id="0" name=""/>
        <dsp:cNvSpPr/>
      </dsp:nvSpPr>
      <dsp:spPr>
        <a:xfrm>
          <a:off x="406390" y="680799"/>
          <a:ext cx="957708" cy="47885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Análisis interno</a:t>
          </a:r>
        </a:p>
      </dsp:txBody>
      <dsp:txXfrm>
        <a:off x="406390" y="680799"/>
        <a:ext cx="957708" cy="478854"/>
      </dsp:txXfrm>
    </dsp:sp>
    <dsp:sp modelId="{BA40E119-2764-4DAB-B8B7-C81CCD843BD0}">
      <dsp:nvSpPr>
        <dsp:cNvPr id="0" name=""/>
        <dsp:cNvSpPr/>
      </dsp:nvSpPr>
      <dsp:spPr>
        <a:xfrm>
          <a:off x="645817" y="1360772"/>
          <a:ext cx="957708" cy="47885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Planeación estratégica</a:t>
          </a:r>
        </a:p>
      </dsp:txBody>
      <dsp:txXfrm>
        <a:off x="645817" y="1360772"/>
        <a:ext cx="957708" cy="478854"/>
      </dsp:txXfrm>
    </dsp:sp>
    <dsp:sp modelId="{17678F6C-43C7-4921-98EC-F4CA8B9E054C}">
      <dsp:nvSpPr>
        <dsp:cNvPr id="0" name=""/>
        <dsp:cNvSpPr/>
      </dsp:nvSpPr>
      <dsp:spPr>
        <a:xfrm>
          <a:off x="645817" y="2040746"/>
          <a:ext cx="957708" cy="47885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Capacidad financiera</a:t>
          </a:r>
        </a:p>
      </dsp:txBody>
      <dsp:txXfrm>
        <a:off x="645817" y="2040746"/>
        <a:ext cx="957708" cy="478854"/>
      </dsp:txXfrm>
    </dsp:sp>
    <dsp:sp modelId="{49FD60C8-2BB4-46DB-9007-E9DD33869AA0}">
      <dsp:nvSpPr>
        <dsp:cNvPr id="0" name=""/>
        <dsp:cNvSpPr/>
      </dsp:nvSpPr>
      <dsp:spPr>
        <a:xfrm>
          <a:off x="645817" y="2720719"/>
          <a:ext cx="957708" cy="47885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Recursos económicos</a:t>
          </a:r>
        </a:p>
      </dsp:txBody>
      <dsp:txXfrm>
        <a:off x="645817" y="2720719"/>
        <a:ext cx="957708" cy="478854"/>
      </dsp:txXfrm>
    </dsp:sp>
    <dsp:sp modelId="{CE356B13-61FE-4824-8646-CDCF879B86C7}">
      <dsp:nvSpPr>
        <dsp:cNvPr id="0" name=""/>
        <dsp:cNvSpPr/>
      </dsp:nvSpPr>
      <dsp:spPr>
        <a:xfrm>
          <a:off x="1565217" y="680799"/>
          <a:ext cx="957708" cy="47885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Análisis externo</a:t>
          </a:r>
        </a:p>
      </dsp:txBody>
      <dsp:txXfrm>
        <a:off x="1565217" y="680799"/>
        <a:ext cx="957708" cy="478854"/>
      </dsp:txXfrm>
    </dsp:sp>
    <dsp:sp modelId="{80242132-0EBB-4F58-A33D-0D6331F545BA}">
      <dsp:nvSpPr>
        <dsp:cNvPr id="0" name=""/>
        <dsp:cNvSpPr/>
      </dsp:nvSpPr>
      <dsp:spPr>
        <a:xfrm>
          <a:off x="1804645" y="1360772"/>
          <a:ext cx="957708" cy="47885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Socioeconómico y legal</a:t>
          </a:r>
        </a:p>
      </dsp:txBody>
      <dsp:txXfrm>
        <a:off x="1804645" y="1360772"/>
        <a:ext cx="957708" cy="478854"/>
      </dsp:txXfrm>
    </dsp:sp>
    <dsp:sp modelId="{2AFB1844-A185-4A75-B826-52DC92C909EB}">
      <dsp:nvSpPr>
        <dsp:cNvPr id="0" name=""/>
        <dsp:cNvSpPr/>
      </dsp:nvSpPr>
      <dsp:spPr>
        <a:xfrm>
          <a:off x="1804645" y="2040746"/>
          <a:ext cx="957708" cy="47885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Análisis de los consumidores</a:t>
          </a:r>
        </a:p>
      </dsp:txBody>
      <dsp:txXfrm>
        <a:off x="1804645" y="2040746"/>
        <a:ext cx="957708" cy="478854"/>
      </dsp:txXfrm>
    </dsp:sp>
    <dsp:sp modelId="{7798932B-4D0F-42E7-A5EB-CE1FE0804A0E}">
      <dsp:nvSpPr>
        <dsp:cNvPr id="0" name=""/>
        <dsp:cNvSpPr/>
      </dsp:nvSpPr>
      <dsp:spPr>
        <a:xfrm>
          <a:off x="1804645" y="2720719"/>
          <a:ext cx="957708" cy="47885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Análisis de la competencia</a:t>
          </a:r>
        </a:p>
      </dsp:txBody>
      <dsp:txXfrm>
        <a:off x="1804645" y="2720719"/>
        <a:ext cx="957708" cy="478854"/>
      </dsp:txXfrm>
    </dsp:sp>
    <dsp:sp modelId="{0FFC2A4F-3A39-457D-83B3-D8C3455F245C}">
      <dsp:nvSpPr>
        <dsp:cNvPr id="0" name=""/>
        <dsp:cNvSpPr/>
      </dsp:nvSpPr>
      <dsp:spPr>
        <a:xfrm>
          <a:off x="2724045" y="680799"/>
          <a:ext cx="957708" cy="47885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Estudio de mercado</a:t>
          </a:r>
        </a:p>
      </dsp:txBody>
      <dsp:txXfrm>
        <a:off x="2724045" y="680799"/>
        <a:ext cx="957708" cy="478854"/>
      </dsp:txXfrm>
    </dsp:sp>
    <dsp:sp modelId="{3069700D-9271-4296-B72B-81E7D2339728}">
      <dsp:nvSpPr>
        <dsp:cNvPr id="0" name=""/>
        <dsp:cNvSpPr/>
      </dsp:nvSpPr>
      <dsp:spPr>
        <a:xfrm>
          <a:off x="2963473" y="1360772"/>
          <a:ext cx="957708" cy="47885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Atributos del producto</a:t>
          </a:r>
        </a:p>
      </dsp:txBody>
      <dsp:txXfrm>
        <a:off x="2963473" y="1360772"/>
        <a:ext cx="957708" cy="478854"/>
      </dsp:txXfrm>
    </dsp:sp>
    <dsp:sp modelId="{76EB5F30-F99D-4323-A89E-558A2336465F}">
      <dsp:nvSpPr>
        <dsp:cNvPr id="0" name=""/>
        <dsp:cNvSpPr/>
      </dsp:nvSpPr>
      <dsp:spPr>
        <a:xfrm>
          <a:off x="2963473" y="2040746"/>
          <a:ext cx="957708" cy="47885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Definición del precio</a:t>
          </a:r>
        </a:p>
      </dsp:txBody>
      <dsp:txXfrm>
        <a:off x="2963473" y="2040746"/>
        <a:ext cx="957708" cy="478854"/>
      </dsp:txXfrm>
    </dsp:sp>
    <dsp:sp modelId="{C6335AD2-93F7-4E21-BFF9-FFB85E282040}">
      <dsp:nvSpPr>
        <dsp:cNvPr id="0" name=""/>
        <dsp:cNvSpPr/>
      </dsp:nvSpPr>
      <dsp:spPr>
        <a:xfrm>
          <a:off x="2963473" y="2720719"/>
          <a:ext cx="957708" cy="47885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Canal de distribución</a:t>
          </a:r>
        </a:p>
      </dsp:txBody>
      <dsp:txXfrm>
        <a:off x="2963473" y="2720719"/>
        <a:ext cx="957708" cy="478854"/>
      </dsp:txXfrm>
    </dsp:sp>
    <dsp:sp modelId="{0EE91233-F334-46F4-83C5-575BF90044E5}">
      <dsp:nvSpPr>
        <dsp:cNvPr id="0" name=""/>
        <dsp:cNvSpPr/>
      </dsp:nvSpPr>
      <dsp:spPr>
        <a:xfrm>
          <a:off x="3882873" y="680799"/>
          <a:ext cx="957708" cy="47885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Análisis FODA</a:t>
          </a:r>
        </a:p>
      </dsp:txBody>
      <dsp:txXfrm>
        <a:off x="3882873" y="680799"/>
        <a:ext cx="957708" cy="478854"/>
      </dsp:txXfrm>
    </dsp:sp>
    <dsp:sp modelId="{D6A8BBFB-259F-4BD5-AB80-74B4BADCE168}">
      <dsp:nvSpPr>
        <dsp:cNvPr id="0" name=""/>
        <dsp:cNvSpPr/>
      </dsp:nvSpPr>
      <dsp:spPr>
        <a:xfrm>
          <a:off x="4122300" y="1360772"/>
          <a:ext cx="957708" cy="47885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Elaboración de Matriz</a:t>
          </a:r>
        </a:p>
      </dsp:txBody>
      <dsp:txXfrm>
        <a:off x="4122300" y="1360772"/>
        <a:ext cx="957708" cy="478854"/>
      </dsp:txXfrm>
    </dsp:sp>
    <dsp:sp modelId="{183B4A8C-DF00-4050-83D4-4DDBB2880E1D}">
      <dsp:nvSpPr>
        <dsp:cNvPr id="0" name=""/>
        <dsp:cNvSpPr/>
      </dsp:nvSpPr>
      <dsp:spPr>
        <a:xfrm>
          <a:off x="4122300" y="2040746"/>
          <a:ext cx="957708" cy="56029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Identificación de aspectos positivos y negativos</a:t>
          </a:r>
        </a:p>
      </dsp:txBody>
      <dsp:txXfrm>
        <a:off x="4122300" y="2040746"/>
        <a:ext cx="957708" cy="56029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6A0416-0BFE-400A-AD51-93BEB6AAA8FE}">
      <dsp:nvSpPr>
        <dsp:cNvPr id="0" name=""/>
        <dsp:cNvSpPr/>
      </dsp:nvSpPr>
      <dsp:spPr>
        <a:xfrm>
          <a:off x="4421504" y="1475330"/>
          <a:ext cx="177726" cy="545026"/>
        </a:xfrm>
        <a:custGeom>
          <a:avLst/>
          <a:gdLst/>
          <a:ahLst/>
          <a:cxnLst/>
          <a:rect l="0" t="0" r="0" b="0"/>
          <a:pathLst>
            <a:path>
              <a:moveTo>
                <a:pt x="0" y="0"/>
              </a:moveTo>
              <a:lnTo>
                <a:pt x="0" y="545026"/>
              </a:lnTo>
              <a:lnTo>
                <a:pt x="177726" y="5450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31FF91-7C33-43C0-B326-30B78C7A1637}">
      <dsp:nvSpPr>
        <dsp:cNvPr id="0" name=""/>
        <dsp:cNvSpPr/>
      </dsp:nvSpPr>
      <dsp:spPr>
        <a:xfrm>
          <a:off x="2744954" y="634093"/>
          <a:ext cx="2150486" cy="248816"/>
        </a:xfrm>
        <a:custGeom>
          <a:avLst/>
          <a:gdLst/>
          <a:ahLst/>
          <a:cxnLst/>
          <a:rect l="0" t="0" r="0" b="0"/>
          <a:pathLst>
            <a:path>
              <a:moveTo>
                <a:pt x="0" y="0"/>
              </a:moveTo>
              <a:lnTo>
                <a:pt x="0" y="124408"/>
              </a:lnTo>
              <a:lnTo>
                <a:pt x="2150486" y="124408"/>
              </a:lnTo>
              <a:lnTo>
                <a:pt x="2150486" y="2488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FD2DDD-E605-41C4-962E-896958B84EDE}">
      <dsp:nvSpPr>
        <dsp:cNvPr id="0" name=""/>
        <dsp:cNvSpPr/>
      </dsp:nvSpPr>
      <dsp:spPr>
        <a:xfrm>
          <a:off x="2987847" y="1475330"/>
          <a:ext cx="177726" cy="748466"/>
        </a:xfrm>
        <a:custGeom>
          <a:avLst/>
          <a:gdLst/>
          <a:ahLst/>
          <a:cxnLst/>
          <a:rect l="0" t="0" r="0" b="0"/>
          <a:pathLst>
            <a:path>
              <a:moveTo>
                <a:pt x="0" y="0"/>
              </a:moveTo>
              <a:lnTo>
                <a:pt x="0" y="748466"/>
              </a:lnTo>
              <a:lnTo>
                <a:pt x="177726" y="74846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47CAC8-F96D-48B3-820F-408933FDE350}">
      <dsp:nvSpPr>
        <dsp:cNvPr id="0" name=""/>
        <dsp:cNvSpPr/>
      </dsp:nvSpPr>
      <dsp:spPr>
        <a:xfrm>
          <a:off x="2744954" y="634093"/>
          <a:ext cx="716828" cy="248816"/>
        </a:xfrm>
        <a:custGeom>
          <a:avLst/>
          <a:gdLst/>
          <a:ahLst/>
          <a:cxnLst/>
          <a:rect l="0" t="0" r="0" b="0"/>
          <a:pathLst>
            <a:path>
              <a:moveTo>
                <a:pt x="0" y="0"/>
              </a:moveTo>
              <a:lnTo>
                <a:pt x="0" y="124408"/>
              </a:lnTo>
              <a:lnTo>
                <a:pt x="716828" y="124408"/>
              </a:lnTo>
              <a:lnTo>
                <a:pt x="716828" y="2488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7152AE-B55A-455D-B8D1-065B275F9BDB}">
      <dsp:nvSpPr>
        <dsp:cNvPr id="0" name=""/>
        <dsp:cNvSpPr/>
      </dsp:nvSpPr>
      <dsp:spPr>
        <a:xfrm>
          <a:off x="1554189" y="1475330"/>
          <a:ext cx="177726" cy="737439"/>
        </a:xfrm>
        <a:custGeom>
          <a:avLst/>
          <a:gdLst/>
          <a:ahLst/>
          <a:cxnLst/>
          <a:rect l="0" t="0" r="0" b="0"/>
          <a:pathLst>
            <a:path>
              <a:moveTo>
                <a:pt x="0" y="0"/>
              </a:moveTo>
              <a:lnTo>
                <a:pt x="0" y="737439"/>
              </a:lnTo>
              <a:lnTo>
                <a:pt x="177726" y="73743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D00B28-BDB2-47FD-B2E8-50B13BCD7FDB}">
      <dsp:nvSpPr>
        <dsp:cNvPr id="0" name=""/>
        <dsp:cNvSpPr/>
      </dsp:nvSpPr>
      <dsp:spPr>
        <a:xfrm>
          <a:off x="2028126" y="634093"/>
          <a:ext cx="716828" cy="248816"/>
        </a:xfrm>
        <a:custGeom>
          <a:avLst/>
          <a:gdLst/>
          <a:ahLst/>
          <a:cxnLst/>
          <a:rect l="0" t="0" r="0" b="0"/>
          <a:pathLst>
            <a:path>
              <a:moveTo>
                <a:pt x="716828" y="0"/>
              </a:moveTo>
              <a:lnTo>
                <a:pt x="716828" y="124408"/>
              </a:lnTo>
              <a:lnTo>
                <a:pt x="0" y="124408"/>
              </a:lnTo>
              <a:lnTo>
                <a:pt x="0" y="2488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E12A89-8815-4A8F-ADAD-17BAAE54BC42}">
      <dsp:nvSpPr>
        <dsp:cNvPr id="0" name=""/>
        <dsp:cNvSpPr/>
      </dsp:nvSpPr>
      <dsp:spPr>
        <a:xfrm>
          <a:off x="120532" y="1475330"/>
          <a:ext cx="177726" cy="732785"/>
        </a:xfrm>
        <a:custGeom>
          <a:avLst/>
          <a:gdLst/>
          <a:ahLst/>
          <a:cxnLst/>
          <a:rect l="0" t="0" r="0" b="0"/>
          <a:pathLst>
            <a:path>
              <a:moveTo>
                <a:pt x="0" y="0"/>
              </a:moveTo>
              <a:lnTo>
                <a:pt x="0" y="732785"/>
              </a:lnTo>
              <a:lnTo>
                <a:pt x="177726" y="73278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26077-8773-4579-A271-D793581B448C}">
      <dsp:nvSpPr>
        <dsp:cNvPr id="0" name=""/>
        <dsp:cNvSpPr/>
      </dsp:nvSpPr>
      <dsp:spPr>
        <a:xfrm>
          <a:off x="594468" y="634093"/>
          <a:ext cx="2150486" cy="248816"/>
        </a:xfrm>
        <a:custGeom>
          <a:avLst/>
          <a:gdLst/>
          <a:ahLst/>
          <a:cxnLst/>
          <a:rect l="0" t="0" r="0" b="0"/>
          <a:pathLst>
            <a:path>
              <a:moveTo>
                <a:pt x="2150486" y="0"/>
              </a:moveTo>
              <a:lnTo>
                <a:pt x="2150486" y="124408"/>
              </a:lnTo>
              <a:lnTo>
                <a:pt x="0" y="124408"/>
              </a:lnTo>
              <a:lnTo>
                <a:pt x="0" y="24881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AEA679-79DC-4B7C-BF1D-CCEB63F7308A}">
      <dsp:nvSpPr>
        <dsp:cNvPr id="0" name=""/>
        <dsp:cNvSpPr/>
      </dsp:nvSpPr>
      <dsp:spPr>
        <a:xfrm>
          <a:off x="2152534" y="41672"/>
          <a:ext cx="1184840" cy="59242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Costo de la materia prima</a:t>
          </a:r>
        </a:p>
      </dsp:txBody>
      <dsp:txXfrm>
        <a:off x="2152534" y="41672"/>
        <a:ext cx="1184840" cy="592420"/>
      </dsp:txXfrm>
    </dsp:sp>
    <dsp:sp modelId="{F1F94C25-50E6-49BF-AE16-0CBDF000022B}">
      <dsp:nvSpPr>
        <dsp:cNvPr id="0" name=""/>
        <dsp:cNvSpPr/>
      </dsp:nvSpPr>
      <dsp:spPr>
        <a:xfrm>
          <a:off x="2048" y="882909"/>
          <a:ext cx="1184840" cy="59242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Compras</a:t>
          </a:r>
        </a:p>
      </dsp:txBody>
      <dsp:txXfrm>
        <a:off x="2048" y="882909"/>
        <a:ext cx="1184840" cy="592420"/>
      </dsp:txXfrm>
    </dsp:sp>
    <dsp:sp modelId="{ED4A25D1-F155-48A1-8567-C2075746A0AA}">
      <dsp:nvSpPr>
        <dsp:cNvPr id="0" name=""/>
        <dsp:cNvSpPr/>
      </dsp:nvSpPr>
      <dsp:spPr>
        <a:xfrm>
          <a:off x="298258" y="1724146"/>
          <a:ext cx="1184840" cy="96793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Precio de compra</a:t>
          </a:r>
        </a:p>
        <a:p>
          <a:pPr lvl="0" algn="l"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-Descuentos</a:t>
          </a:r>
        </a:p>
        <a:p>
          <a:pPr lvl="0" algn="l"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+Transporte</a:t>
          </a:r>
        </a:p>
      </dsp:txBody>
      <dsp:txXfrm>
        <a:off x="298258" y="1724146"/>
        <a:ext cx="1184840" cy="967937"/>
      </dsp:txXfrm>
    </dsp:sp>
    <dsp:sp modelId="{6DD6DA4E-FF58-4210-AF3A-4771D0C010EF}">
      <dsp:nvSpPr>
        <dsp:cNvPr id="0" name=""/>
        <dsp:cNvSpPr/>
      </dsp:nvSpPr>
      <dsp:spPr>
        <a:xfrm>
          <a:off x="1435705" y="882909"/>
          <a:ext cx="1184840" cy="59242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Mantenimiento</a:t>
          </a:r>
        </a:p>
      </dsp:txBody>
      <dsp:txXfrm>
        <a:off x="1435705" y="882909"/>
        <a:ext cx="1184840" cy="592420"/>
      </dsp:txXfrm>
    </dsp:sp>
    <dsp:sp modelId="{06E5C5D1-26E3-4857-B840-AE454F25B4B3}">
      <dsp:nvSpPr>
        <dsp:cNvPr id="0" name=""/>
        <dsp:cNvSpPr/>
      </dsp:nvSpPr>
      <dsp:spPr>
        <a:xfrm>
          <a:off x="1731915" y="1724146"/>
          <a:ext cx="1184840" cy="97724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Almacenamiento</a:t>
          </a:r>
        </a:p>
        <a:p>
          <a:pPr lvl="0" algn="l"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Seguros</a:t>
          </a:r>
        </a:p>
        <a:p>
          <a:pPr lvl="0" algn="l"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Impuestos</a:t>
          </a:r>
        </a:p>
      </dsp:txBody>
      <dsp:txXfrm>
        <a:off x="1731915" y="1724146"/>
        <a:ext cx="1184840" cy="977244"/>
      </dsp:txXfrm>
    </dsp:sp>
    <dsp:sp modelId="{0D80BB28-D192-4B3E-AD96-5A473D699485}">
      <dsp:nvSpPr>
        <dsp:cNvPr id="0" name=""/>
        <dsp:cNvSpPr/>
      </dsp:nvSpPr>
      <dsp:spPr>
        <a:xfrm>
          <a:off x="2869363" y="882909"/>
          <a:ext cx="1184840" cy="59242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Administración</a:t>
          </a:r>
        </a:p>
      </dsp:txBody>
      <dsp:txXfrm>
        <a:off x="2869363" y="882909"/>
        <a:ext cx="1184840" cy="592420"/>
      </dsp:txXfrm>
    </dsp:sp>
    <dsp:sp modelId="{E4866E3E-968E-45A6-BE7A-CDCE791E58FB}">
      <dsp:nvSpPr>
        <dsp:cNvPr id="0" name=""/>
        <dsp:cNvSpPr/>
      </dsp:nvSpPr>
      <dsp:spPr>
        <a:xfrm>
          <a:off x="3165573" y="1724146"/>
          <a:ext cx="1184840" cy="99930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Pagos</a:t>
          </a:r>
        </a:p>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Comisiones</a:t>
          </a:r>
        </a:p>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Documentos</a:t>
          </a:r>
        </a:p>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Inspecciones</a:t>
          </a:r>
        </a:p>
      </dsp:txBody>
      <dsp:txXfrm>
        <a:off x="3165573" y="1724146"/>
        <a:ext cx="1184840" cy="999300"/>
      </dsp:txXfrm>
    </dsp:sp>
    <dsp:sp modelId="{3F2B8FA8-4C40-4CCF-97EF-689996526D7C}">
      <dsp:nvSpPr>
        <dsp:cNvPr id="0" name=""/>
        <dsp:cNvSpPr/>
      </dsp:nvSpPr>
      <dsp:spPr>
        <a:xfrm>
          <a:off x="4303020" y="882909"/>
          <a:ext cx="1184840" cy="59242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Faltantes</a:t>
          </a:r>
        </a:p>
      </dsp:txBody>
      <dsp:txXfrm>
        <a:off x="4303020" y="882909"/>
        <a:ext cx="1184840" cy="592420"/>
      </dsp:txXfrm>
    </dsp:sp>
    <dsp:sp modelId="{1882AA56-0A8A-4282-9ABA-CD1E1315995B}">
      <dsp:nvSpPr>
        <dsp:cNvPr id="0" name=""/>
        <dsp:cNvSpPr/>
      </dsp:nvSpPr>
      <dsp:spPr>
        <a:xfrm>
          <a:off x="4599230" y="1724146"/>
          <a:ext cx="1184840" cy="59242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Robos</a:t>
          </a:r>
        </a:p>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Obsolescencia</a:t>
          </a:r>
        </a:p>
      </dsp:txBody>
      <dsp:txXfrm>
        <a:off x="4599230" y="1724146"/>
        <a:ext cx="1184840" cy="5924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AMUW2mX11SsC3uFfLJaGgeKHFyVl8BpgJ8E3MxhmjFENSIolJxpDY+sCD30D8EIhLyAlz40dgWrpDM2S1nz5XoYf7ZEbuTgCpZc7hfemTQzAsDbNAexr764=</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B5C66-30E1-427C-AE9B-AC9770455A45}">
  <ds:schemaRefs>
    <ds:schemaRef ds:uri="http://schemas.microsoft.com/sharepoint/v3/contenttype/forms"/>
  </ds:schemaRefs>
</ds:datastoreItem>
</file>

<file path=customXml/itemProps2.xml><?xml version="1.0" encoding="utf-8"?>
<ds:datastoreItem xmlns:ds="http://schemas.openxmlformats.org/officeDocument/2006/customXml" ds:itemID="{BA4084D1-D245-428E-AACB-39C53D3A72DD}">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BAB84AF-4283-41FD-B1ED-3B72F8169D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B4160FF-91AC-45BB-B0EB-69319E7FF4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Maria Inés Machado López</lastModifiedBy>
  <revision>85</revision>
  <dcterms:created xsi:type="dcterms:W3CDTF">2023-07-10T16:11:00.0000000Z</dcterms:created>
  <dcterms:modified xsi:type="dcterms:W3CDTF">2023-09-04T20:27:14.1760726Z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4794200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2023-07-10T16:11:27Z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0b2b277f-507b-41c7-ac37-0bc01bb6f268</vt:lpwstr>
  </property>
  <property fmtid="{D5CDD505-2E9C-101B-9397-08002B2CF9AE}" pid="16" name="MSIP_Label_1299739c-ad3d-4908-806e-4d91151a6e13_ContentBits">
    <vt:lpwstr>0</vt:lpwstr>
  </property>
</Properties>
</file>