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867DD5" w:rsidRPr="00363AD4" w:rsidRDefault="00522F79" w:rsidP="00363AD4">
      <w:pPr>
        <w:jc w:val="center"/>
        <w:rPr>
          <w:b/>
          <w:sz w:val="20"/>
          <w:szCs w:val="20"/>
        </w:rPr>
      </w:pPr>
      <w:r w:rsidRPr="00363AD4">
        <w:rPr>
          <w:b/>
          <w:sz w:val="20"/>
          <w:szCs w:val="20"/>
        </w:rPr>
        <w:t>FORMATO PARA EL DESARROLLO DE COMPONENTE FORMATIVO</w:t>
      </w:r>
    </w:p>
    <w:p w14:paraId="00000002" w14:textId="77777777" w:rsidR="00867DD5" w:rsidRPr="00363AD4" w:rsidRDefault="00867DD5" w:rsidP="00363AD4">
      <w:pPr>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67DD5" w:rsidRPr="00363AD4" w14:paraId="364D4DAC" w14:textId="77777777">
        <w:trPr>
          <w:trHeight w:val="340"/>
        </w:trPr>
        <w:tc>
          <w:tcPr>
            <w:tcW w:w="3397" w:type="dxa"/>
            <w:vAlign w:val="center"/>
          </w:tcPr>
          <w:p w14:paraId="00000003" w14:textId="77777777" w:rsidR="00867DD5" w:rsidRPr="00363AD4" w:rsidRDefault="00522F79" w:rsidP="00363AD4">
            <w:pPr>
              <w:spacing w:line="276" w:lineRule="auto"/>
              <w:rPr>
                <w:sz w:val="20"/>
                <w:szCs w:val="20"/>
              </w:rPr>
            </w:pPr>
            <w:r w:rsidRPr="00363AD4">
              <w:rPr>
                <w:sz w:val="20"/>
                <w:szCs w:val="20"/>
              </w:rPr>
              <w:t>PROGRAMA DE FORMACIÓN</w:t>
            </w:r>
          </w:p>
        </w:tc>
        <w:tc>
          <w:tcPr>
            <w:tcW w:w="6565" w:type="dxa"/>
            <w:vAlign w:val="center"/>
          </w:tcPr>
          <w:p w14:paraId="00000004" w14:textId="77777777" w:rsidR="00867DD5" w:rsidRPr="00363AD4" w:rsidRDefault="00522F79" w:rsidP="00363AD4">
            <w:pPr>
              <w:spacing w:line="276" w:lineRule="auto"/>
              <w:rPr>
                <w:b w:val="0"/>
                <w:sz w:val="20"/>
                <w:szCs w:val="20"/>
              </w:rPr>
            </w:pPr>
            <w:r w:rsidRPr="00363AD4">
              <w:rPr>
                <w:b w:val="0"/>
                <w:sz w:val="20"/>
                <w:szCs w:val="20"/>
              </w:rPr>
              <w:t>Herramientas tecnológicas para la planeación estratégica, riesgo y cumplimiento</w:t>
            </w:r>
          </w:p>
        </w:tc>
      </w:tr>
    </w:tbl>
    <w:p w14:paraId="00000005" w14:textId="77777777" w:rsidR="00867DD5" w:rsidRPr="00363AD4" w:rsidRDefault="00867DD5" w:rsidP="00363AD4">
      <w:pPr>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1985"/>
        <w:gridCol w:w="3304"/>
      </w:tblGrid>
      <w:tr w:rsidR="00867DD5" w:rsidRPr="00363AD4" w14:paraId="4EA99B45" w14:textId="77777777" w:rsidTr="00363AD4">
        <w:trPr>
          <w:trHeight w:val="340"/>
        </w:trPr>
        <w:tc>
          <w:tcPr>
            <w:tcW w:w="1838" w:type="dxa"/>
            <w:vAlign w:val="center"/>
          </w:tcPr>
          <w:p w14:paraId="00000006" w14:textId="77777777" w:rsidR="00867DD5" w:rsidRPr="00363AD4" w:rsidRDefault="00522F79" w:rsidP="00363AD4">
            <w:pPr>
              <w:spacing w:line="276" w:lineRule="auto"/>
              <w:rPr>
                <w:sz w:val="20"/>
                <w:szCs w:val="20"/>
              </w:rPr>
            </w:pPr>
            <w:r w:rsidRPr="00363AD4">
              <w:rPr>
                <w:sz w:val="20"/>
                <w:szCs w:val="20"/>
              </w:rPr>
              <w:t>COMPETENCIA</w:t>
            </w:r>
          </w:p>
        </w:tc>
        <w:tc>
          <w:tcPr>
            <w:tcW w:w="2835" w:type="dxa"/>
            <w:vAlign w:val="center"/>
          </w:tcPr>
          <w:p w14:paraId="00000007" w14:textId="77777777" w:rsidR="00867DD5" w:rsidRPr="00363AD4" w:rsidRDefault="00522F79" w:rsidP="00363AD4">
            <w:pPr>
              <w:spacing w:line="276" w:lineRule="auto"/>
              <w:rPr>
                <w:b w:val="0"/>
                <w:sz w:val="20"/>
                <w:szCs w:val="20"/>
                <w:u w:val="single"/>
              </w:rPr>
            </w:pPr>
            <w:r w:rsidRPr="00363AD4">
              <w:rPr>
                <w:b w:val="0"/>
                <w:sz w:val="20"/>
                <w:szCs w:val="20"/>
              </w:rPr>
              <w:t>220501121 – Operar herramientas informáticas y digitales de acuerdo con protocolos y manuales técnicos.</w:t>
            </w:r>
          </w:p>
        </w:tc>
        <w:tc>
          <w:tcPr>
            <w:tcW w:w="1985" w:type="dxa"/>
            <w:vAlign w:val="center"/>
          </w:tcPr>
          <w:p w14:paraId="00000008" w14:textId="77777777" w:rsidR="00867DD5" w:rsidRPr="00363AD4" w:rsidRDefault="00522F79" w:rsidP="00363AD4">
            <w:pPr>
              <w:spacing w:line="276" w:lineRule="auto"/>
              <w:jc w:val="center"/>
              <w:rPr>
                <w:sz w:val="20"/>
                <w:szCs w:val="20"/>
              </w:rPr>
            </w:pPr>
            <w:r w:rsidRPr="00363AD4">
              <w:rPr>
                <w:sz w:val="20"/>
                <w:szCs w:val="20"/>
              </w:rPr>
              <w:t>RESULTADOS DE APRENDIZAJE</w:t>
            </w:r>
          </w:p>
        </w:tc>
        <w:tc>
          <w:tcPr>
            <w:tcW w:w="3304" w:type="dxa"/>
            <w:vAlign w:val="center"/>
          </w:tcPr>
          <w:p w14:paraId="00000009" w14:textId="77777777" w:rsidR="00867DD5" w:rsidRPr="00363AD4" w:rsidRDefault="00522F79" w:rsidP="00363AD4">
            <w:pPr>
              <w:spacing w:line="276" w:lineRule="auto"/>
              <w:ind w:left="66"/>
              <w:jc w:val="both"/>
              <w:rPr>
                <w:b w:val="0"/>
                <w:sz w:val="20"/>
                <w:szCs w:val="20"/>
              </w:rPr>
            </w:pPr>
            <w:r w:rsidRPr="00363AD4">
              <w:rPr>
                <w:b w:val="0"/>
                <w:sz w:val="20"/>
                <w:szCs w:val="20"/>
              </w:rPr>
              <w:t>220501121-02 - Elaborar el estudio de viabilidad tecnológica conforme a las necesidades de la organización.</w:t>
            </w:r>
          </w:p>
          <w:p w14:paraId="0000000A" w14:textId="77777777" w:rsidR="00867DD5" w:rsidRPr="00363AD4" w:rsidRDefault="00867DD5" w:rsidP="00363AD4">
            <w:pPr>
              <w:spacing w:line="276" w:lineRule="auto"/>
              <w:ind w:left="66"/>
              <w:jc w:val="both"/>
              <w:rPr>
                <w:b w:val="0"/>
                <w:sz w:val="20"/>
                <w:szCs w:val="20"/>
              </w:rPr>
            </w:pPr>
          </w:p>
          <w:p w14:paraId="0000000B" w14:textId="77777777" w:rsidR="00867DD5" w:rsidRPr="00363AD4" w:rsidRDefault="00522F79" w:rsidP="00363AD4">
            <w:pPr>
              <w:spacing w:line="276" w:lineRule="auto"/>
              <w:ind w:left="66"/>
              <w:jc w:val="both"/>
              <w:rPr>
                <w:b w:val="0"/>
                <w:sz w:val="20"/>
                <w:szCs w:val="20"/>
              </w:rPr>
            </w:pPr>
            <w:r w:rsidRPr="00363AD4">
              <w:rPr>
                <w:b w:val="0"/>
                <w:sz w:val="20"/>
                <w:szCs w:val="20"/>
              </w:rPr>
              <w:t xml:space="preserve">220501121-03 - Implementar el </w:t>
            </w:r>
            <w:r w:rsidRPr="00363AD4">
              <w:rPr>
                <w:b w:val="0"/>
                <w:i/>
                <w:sz w:val="20"/>
                <w:szCs w:val="20"/>
              </w:rPr>
              <w:t>software</w:t>
            </w:r>
            <w:r w:rsidRPr="00363AD4">
              <w:rPr>
                <w:b w:val="0"/>
                <w:sz w:val="20"/>
                <w:szCs w:val="20"/>
              </w:rPr>
              <w:t xml:space="preserve"> de acuerdo con el estudio de viabilidad.</w:t>
            </w:r>
          </w:p>
        </w:tc>
      </w:tr>
    </w:tbl>
    <w:p w14:paraId="0000000D" w14:textId="77777777" w:rsidR="00867DD5" w:rsidRPr="00363AD4" w:rsidRDefault="00867DD5" w:rsidP="00363AD4">
      <w:pPr>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67DD5" w:rsidRPr="00363AD4" w14:paraId="5BB69376" w14:textId="77777777">
        <w:trPr>
          <w:trHeight w:val="340"/>
        </w:trPr>
        <w:tc>
          <w:tcPr>
            <w:tcW w:w="3397" w:type="dxa"/>
            <w:vAlign w:val="center"/>
          </w:tcPr>
          <w:p w14:paraId="0000000E" w14:textId="77777777" w:rsidR="00867DD5" w:rsidRPr="00363AD4" w:rsidRDefault="00522F79" w:rsidP="00363AD4">
            <w:pPr>
              <w:spacing w:line="276" w:lineRule="auto"/>
              <w:rPr>
                <w:sz w:val="20"/>
                <w:szCs w:val="20"/>
              </w:rPr>
            </w:pPr>
            <w:r w:rsidRPr="00363AD4">
              <w:rPr>
                <w:sz w:val="20"/>
                <w:szCs w:val="20"/>
              </w:rPr>
              <w:t>NÚMERO DEL COMPONENTE FORMATIVO</w:t>
            </w:r>
          </w:p>
        </w:tc>
        <w:tc>
          <w:tcPr>
            <w:tcW w:w="6565" w:type="dxa"/>
            <w:vAlign w:val="center"/>
          </w:tcPr>
          <w:p w14:paraId="0000000F" w14:textId="77777777" w:rsidR="00867DD5" w:rsidRPr="00363AD4" w:rsidRDefault="00522F79" w:rsidP="00363AD4">
            <w:pPr>
              <w:spacing w:line="276" w:lineRule="auto"/>
              <w:rPr>
                <w:b w:val="0"/>
                <w:sz w:val="20"/>
                <w:szCs w:val="20"/>
              </w:rPr>
            </w:pPr>
            <w:r w:rsidRPr="00363AD4">
              <w:rPr>
                <w:b w:val="0"/>
                <w:sz w:val="20"/>
                <w:szCs w:val="20"/>
              </w:rPr>
              <w:t>08</w:t>
            </w:r>
          </w:p>
        </w:tc>
      </w:tr>
      <w:tr w:rsidR="00867DD5" w:rsidRPr="00363AD4" w14:paraId="0643F734" w14:textId="77777777">
        <w:trPr>
          <w:trHeight w:val="340"/>
        </w:trPr>
        <w:tc>
          <w:tcPr>
            <w:tcW w:w="3397" w:type="dxa"/>
            <w:vAlign w:val="center"/>
          </w:tcPr>
          <w:p w14:paraId="00000010" w14:textId="77777777" w:rsidR="00867DD5" w:rsidRPr="00363AD4" w:rsidRDefault="00522F79" w:rsidP="00363AD4">
            <w:pPr>
              <w:spacing w:line="276" w:lineRule="auto"/>
              <w:rPr>
                <w:sz w:val="20"/>
                <w:szCs w:val="20"/>
              </w:rPr>
            </w:pPr>
            <w:r w:rsidRPr="00363AD4">
              <w:rPr>
                <w:sz w:val="20"/>
                <w:szCs w:val="20"/>
              </w:rPr>
              <w:t>NOMBRE DEL COMPONENTE FORMATIVO</w:t>
            </w:r>
          </w:p>
        </w:tc>
        <w:tc>
          <w:tcPr>
            <w:tcW w:w="6565" w:type="dxa"/>
            <w:vAlign w:val="center"/>
          </w:tcPr>
          <w:p w14:paraId="00000011" w14:textId="70F4A4B4" w:rsidR="00867DD5" w:rsidRPr="00363AD4" w:rsidRDefault="00522F79" w:rsidP="00363AD4">
            <w:pPr>
              <w:spacing w:line="276" w:lineRule="auto"/>
              <w:rPr>
                <w:b w:val="0"/>
                <w:sz w:val="20"/>
                <w:szCs w:val="20"/>
              </w:rPr>
            </w:pPr>
            <w:r w:rsidRPr="00363AD4">
              <w:rPr>
                <w:b w:val="0"/>
                <w:sz w:val="20"/>
                <w:szCs w:val="20"/>
              </w:rPr>
              <w:t>Implementación de servicios tecnológicos, según las estrategias de gobierno, riesgo y cumplimiento</w:t>
            </w:r>
            <w:r w:rsidR="00363AD4">
              <w:rPr>
                <w:b w:val="0"/>
                <w:sz w:val="20"/>
                <w:szCs w:val="20"/>
              </w:rPr>
              <w:t>.</w:t>
            </w:r>
          </w:p>
        </w:tc>
      </w:tr>
      <w:tr w:rsidR="00867DD5" w:rsidRPr="00363AD4" w14:paraId="786F377D" w14:textId="77777777">
        <w:trPr>
          <w:trHeight w:val="340"/>
        </w:trPr>
        <w:tc>
          <w:tcPr>
            <w:tcW w:w="3397" w:type="dxa"/>
            <w:vAlign w:val="center"/>
          </w:tcPr>
          <w:p w14:paraId="00000012" w14:textId="77777777" w:rsidR="00867DD5" w:rsidRPr="00363AD4" w:rsidRDefault="00522F79" w:rsidP="00363AD4">
            <w:pPr>
              <w:spacing w:line="276" w:lineRule="auto"/>
              <w:rPr>
                <w:sz w:val="20"/>
                <w:szCs w:val="20"/>
              </w:rPr>
            </w:pPr>
            <w:r w:rsidRPr="00363AD4">
              <w:rPr>
                <w:sz w:val="20"/>
                <w:szCs w:val="20"/>
              </w:rPr>
              <w:t>BREVE DESCRIPCIÓN</w:t>
            </w:r>
          </w:p>
        </w:tc>
        <w:tc>
          <w:tcPr>
            <w:tcW w:w="6565" w:type="dxa"/>
            <w:vAlign w:val="center"/>
          </w:tcPr>
          <w:p w14:paraId="00000013" w14:textId="4347582E" w:rsidR="00867DD5" w:rsidRPr="00363AD4" w:rsidRDefault="00522F79" w:rsidP="00363AD4">
            <w:pPr>
              <w:spacing w:line="276" w:lineRule="auto"/>
              <w:jc w:val="both"/>
              <w:rPr>
                <w:b w:val="0"/>
                <w:sz w:val="20"/>
                <w:szCs w:val="20"/>
              </w:rPr>
            </w:pPr>
            <w:r w:rsidRPr="00363AD4">
              <w:rPr>
                <w:b w:val="0"/>
                <w:sz w:val="20"/>
                <w:szCs w:val="20"/>
              </w:rPr>
              <w:t>Conocer las herramientas para realizar los estudios de viabilidad tecnológica es fundamental para la evaluación e implementación de proyectos tecnológicos, que se encaminen a realizar buenas prácticas de productos y servicios</w:t>
            </w:r>
            <w:r w:rsidR="00FF023E" w:rsidRPr="00363AD4">
              <w:rPr>
                <w:b w:val="0"/>
                <w:sz w:val="20"/>
                <w:szCs w:val="20"/>
              </w:rPr>
              <w:t xml:space="preserve"> de tecnologías de la información, aplicando el modelo de </w:t>
            </w:r>
            <w:r w:rsidRPr="00363AD4">
              <w:rPr>
                <w:b w:val="0"/>
                <w:sz w:val="20"/>
                <w:szCs w:val="20"/>
              </w:rPr>
              <w:t>referencia ITIL.</w:t>
            </w:r>
          </w:p>
        </w:tc>
      </w:tr>
      <w:tr w:rsidR="00867DD5" w:rsidRPr="00363AD4" w14:paraId="5DB0C00D" w14:textId="77777777">
        <w:trPr>
          <w:trHeight w:val="340"/>
        </w:trPr>
        <w:tc>
          <w:tcPr>
            <w:tcW w:w="3397" w:type="dxa"/>
            <w:vAlign w:val="center"/>
          </w:tcPr>
          <w:p w14:paraId="00000014" w14:textId="77777777" w:rsidR="00867DD5" w:rsidRPr="00363AD4" w:rsidRDefault="00522F79" w:rsidP="00363AD4">
            <w:pPr>
              <w:spacing w:line="276" w:lineRule="auto"/>
              <w:rPr>
                <w:sz w:val="20"/>
                <w:szCs w:val="20"/>
              </w:rPr>
            </w:pPr>
            <w:r w:rsidRPr="00363AD4">
              <w:rPr>
                <w:sz w:val="20"/>
                <w:szCs w:val="20"/>
              </w:rPr>
              <w:t>PALABRAS CLAVE</w:t>
            </w:r>
          </w:p>
        </w:tc>
        <w:tc>
          <w:tcPr>
            <w:tcW w:w="6565" w:type="dxa"/>
            <w:vAlign w:val="center"/>
          </w:tcPr>
          <w:p w14:paraId="00000015" w14:textId="63B3C3CF" w:rsidR="00867DD5" w:rsidRPr="00363AD4" w:rsidRDefault="00522F79" w:rsidP="00363AD4">
            <w:pPr>
              <w:spacing w:line="276" w:lineRule="auto"/>
              <w:rPr>
                <w:b w:val="0"/>
                <w:sz w:val="20"/>
                <w:szCs w:val="20"/>
              </w:rPr>
            </w:pPr>
            <w:r w:rsidRPr="00363AD4">
              <w:rPr>
                <w:b w:val="0"/>
                <w:sz w:val="20"/>
                <w:szCs w:val="20"/>
              </w:rPr>
              <w:t>Evaluación, gestión, práctica, servicios</w:t>
            </w:r>
            <w:r w:rsidR="00363AD4">
              <w:rPr>
                <w:b w:val="0"/>
                <w:sz w:val="20"/>
                <w:szCs w:val="20"/>
              </w:rPr>
              <w:t>,</w:t>
            </w:r>
            <w:r w:rsidR="00363AD4" w:rsidRPr="00363AD4">
              <w:rPr>
                <w:b w:val="0"/>
                <w:sz w:val="20"/>
                <w:szCs w:val="20"/>
              </w:rPr>
              <w:t xml:space="preserve"> viabilidad</w:t>
            </w:r>
            <w:r w:rsidR="00363AD4">
              <w:rPr>
                <w:b w:val="0"/>
                <w:sz w:val="20"/>
                <w:szCs w:val="20"/>
              </w:rPr>
              <w:t>.</w:t>
            </w:r>
          </w:p>
        </w:tc>
      </w:tr>
    </w:tbl>
    <w:p w14:paraId="00000016" w14:textId="77777777" w:rsidR="00867DD5" w:rsidRPr="00363AD4" w:rsidRDefault="00867DD5" w:rsidP="00363AD4">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63AD4" w:rsidRPr="00363AD4" w14:paraId="60C4A67C" w14:textId="77777777">
        <w:trPr>
          <w:trHeight w:val="340"/>
        </w:trPr>
        <w:tc>
          <w:tcPr>
            <w:tcW w:w="3397" w:type="dxa"/>
            <w:vAlign w:val="center"/>
          </w:tcPr>
          <w:p w14:paraId="00000017" w14:textId="77777777" w:rsidR="00363AD4" w:rsidRPr="00363AD4" w:rsidRDefault="00363AD4" w:rsidP="00363AD4">
            <w:pPr>
              <w:spacing w:line="276" w:lineRule="auto"/>
              <w:rPr>
                <w:sz w:val="20"/>
                <w:szCs w:val="20"/>
              </w:rPr>
            </w:pPr>
            <w:r w:rsidRPr="00363AD4">
              <w:rPr>
                <w:sz w:val="20"/>
                <w:szCs w:val="20"/>
              </w:rPr>
              <w:t>ÁREA OCUPACIONAL</w:t>
            </w:r>
          </w:p>
        </w:tc>
        <w:tc>
          <w:tcPr>
            <w:tcW w:w="6565" w:type="dxa"/>
            <w:vAlign w:val="center"/>
          </w:tcPr>
          <w:p w14:paraId="00000019" w14:textId="29EA5096" w:rsidR="00363AD4" w:rsidRPr="00363AD4" w:rsidRDefault="00363AD4" w:rsidP="00363AD4">
            <w:pPr>
              <w:spacing w:line="276" w:lineRule="auto"/>
              <w:rPr>
                <w:b w:val="0"/>
                <w:sz w:val="20"/>
                <w:szCs w:val="20"/>
              </w:rPr>
            </w:pPr>
            <w:r w:rsidRPr="000B6E69">
              <w:rPr>
                <w:b w:val="0"/>
                <w:sz w:val="20"/>
                <w:szCs w:val="20"/>
              </w:rPr>
              <w:t>FINANZAS Y ADMINISTRACIÓN</w:t>
            </w:r>
          </w:p>
        </w:tc>
      </w:tr>
      <w:tr w:rsidR="00867DD5" w:rsidRPr="00363AD4" w14:paraId="7333D53C" w14:textId="77777777">
        <w:trPr>
          <w:trHeight w:val="465"/>
        </w:trPr>
        <w:tc>
          <w:tcPr>
            <w:tcW w:w="3397" w:type="dxa"/>
            <w:vAlign w:val="center"/>
          </w:tcPr>
          <w:p w14:paraId="0000001A" w14:textId="77777777" w:rsidR="00867DD5" w:rsidRPr="00363AD4" w:rsidRDefault="00522F79" w:rsidP="00363AD4">
            <w:pPr>
              <w:spacing w:line="276" w:lineRule="auto"/>
              <w:rPr>
                <w:sz w:val="20"/>
                <w:szCs w:val="20"/>
              </w:rPr>
            </w:pPr>
            <w:r w:rsidRPr="00363AD4">
              <w:rPr>
                <w:sz w:val="20"/>
                <w:szCs w:val="20"/>
              </w:rPr>
              <w:t>IDIOMA</w:t>
            </w:r>
          </w:p>
        </w:tc>
        <w:tc>
          <w:tcPr>
            <w:tcW w:w="6565" w:type="dxa"/>
            <w:vAlign w:val="center"/>
          </w:tcPr>
          <w:p w14:paraId="0000001B" w14:textId="77777777" w:rsidR="00867DD5" w:rsidRPr="00363AD4" w:rsidRDefault="00522F79" w:rsidP="00363AD4">
            <w:pPr>
              <w:spacing w:line="276" w:lineRule="auto"/>
              <w:rPr>
                <w:b w:val="0"/>
                <w:sz w:val="20"/>
                <w:szCs w:val="20"/>
              </w:rPr>
            </w:pPr>
            <w:r w:rsidRPr="00363AD4">
              <w:rPr>
                <w:b w:val="0"/>
                <w:sz w:val="20"/>
                <w:szCs w:val="20"/>
              </w:rPr>
              <w:t>Español</w:t>
            </w:r>
          </w:p>
        </w:tc>
      </w:tr>
    </w:tbl>
    <w:p w14:paraId="0000001C" w14:textId="77777777" w:rsidR="00867DD5" w:rsidRPr="00363AD4" w:rsidRDefault="00867DD5" w:rsidP="00363AD4">
      <w:pPr>
        <w:rPr>
          <w:sz w:val="20"/>
          <w:szCs w:val="20"/>
        </w:rPr>
      </w:pPr>
    </w:p>
    <w:p w14:paraId="0000001D" w14:textId="77777777" w:rsidR="00867DD5" w:rsidRPr="00363AD4" w:rsidRDefault="00867DD5" w:rsidP="00363AD4">
      <w:pPr>
        <w:rPr>
          <w:sz w:val="20"/>
          <w:szCs w:val="20"/>
        </w:rPr>
      </w:pPr>
    </w:p>
    <w:p w14:paraId="0000001E" w14:textId="2B8DAFC3" w:rsidR="00867DD5" w:rsidRPr="00363AD4" w:rsidRDefault="00522F79" w:rsidP="00363AD4">
      <w:pPr>
        <w:pStyle w:val="Prrafodelista"/>
        <w:numPr>
          <w:ilvl w:val="0"/>
          <w:numId w:val="12"/>
        </w:numPr>
        <w:pBdr>
          <w:top w:val="nil"/>
          <w:left w:val="nil"/>
          <w:bottom w:val="nil"/>
          <w:right w:val="nil"/>
          <w:between w:val="nil"/>
        </w:pBdr>
        <w:jc w:val="both"/>
        <w:rPr>
          <w:b/>
          <w:color w:val="000000"/>
          <w:sz w:val="20"/>
          <w:szCs w:val="20"/>
        </w:rPr>
      </w:pPr>
      <w:r w:rsidRPr="00363AD4">
        <w:rPr>
          <w:b/>
          <w:color w:val="000000"/>
          <w:sz w:val="20"/>
          <w:szCs w:val="20"/>
        </w:rPr>
        <w:t xml:space="preserve">TABLA DE CONTENIDOS </w:t>
      </w:r>
    </w:p>
    <w:p w14:paraId="0000001F" w14:textId="77777777" w:rsidR="00867DD5" w:rsidRPr="00363AD4" w:rsidRDefault="00867DD5" w:rsidP="00363AD4">
      <w:pPr>
        <w:rPr>
          <w:b/>
          <w:sz w:val="20"/>
          <w:szCs w:val="20"/>
        </w:rPr>
      </w:pPr>
    </w:p>
    <w:p w14:paraId="00000020" w14:textId="77777777" w:rsidR="00867DD5" w:rsidRPr="00363AD4" w:rsidRDefault="00522F79" w:rsidP="00363AD4">
      <w:pPr>
        <w:ind w:left="284"/>
        <w:rPr>
          <w:b/>
          <w:sz w:val="20"/>
          <w:szCs w:val="20"/>
        </w:rPr>
      </w:pPr>
      <w:r w:rsidRPr="00363AD4">
        <w:rPr>
          <w:b/>
          <w:sz w:val="20"/>
          <w:szCs w:val="20"/>
        </w:rPr>
        <w:t>Introducción</w:t>
      </w:r>
    </w:p>
    <w:p w14:paraId="00000021" w14:textId="77777777" w:rsidR="00867DD5" w:rsidRPr="00363AD4" w:rsidRDefault="00867DD5" w:rsidP="00363AD4">
      <w:pPr>
        <w:ind w:left="284"/>
        <w:rPr>
          <w:b/>
          <w:sz w:val="20"/>
          <w:szCs w:val="20"/>
        </w:rPr>
      </w:pPr>
    </w:p>
    <w:p w14:paraId="00000022" w14:textId="77777777" w:rsidR="00867DD5" w:rsidRPr="00363AD4" w:rsidRDefault="00522F79" w:rsidP="00363AD4">
      <w:pPr>
        <w:pBdr>
          <w:top w:val="nil"/>
          <w:left w:val="nil"/>
          <w:bottom w:val="nil"/>
          <w:right w:val="nil"/>
          <w:between w:val="nil"/>
        </w:pBdr>
        <w:ind w:left="284"/>
        <w:rPr>
          <w:b/>
          <w:sz w:val="20"/>
          <w:szCs w:val="20"/>
        </w:rPr>
      </w:pPr>
      <w:r w:rsidRPr="00363AD4">
        <w:rPr>
          <w:b/>
          <w:sz w:val="20"/>
          <w:szCs w:val="20"/>
        </w:rPr>
        <w:t>1. Estudio de viabilidad tecnológica</w:t>
      </w:r>
    </w:p>
    <w:p w14:paraId="00000023" w14:textId="77777777" w:rsidR="00867DD5" w:rsidRPr="00363AD4" w:rsidRDefault="00522F79" w:rsidP="00363AD4">
      <w:pPr>
        <w:pBdr>
          <w:top w:val="nil"/>
          <w:left w:val="nil"/>
          <w:bottom w:val="nil"/>
          <w:right w:val="nil"/>
          <w:between w:val="nil"/>
        </w:pBdr>
        <w:ind w:left="284"/>
        <w:rPr>
          <w:sz w:val="20"/>
          <w:szCs w:val="20"/>
        </w:rPr>
      </w:pPr>
      <w:r w:rsidRPr="00363AD4">
        <w:rPr>
          <w:sz w:val="20"/>
          <w:szCs w:val="20"/>
        </w:rPr>
        <w:t>1.1 Técnicas de evaluación de proyectos</w:t>
      </w:r>
    </w:p>
    <w:p w14:paraId="00000024" w14:textId="77777777" w:rsidR="00867DD5" w:rsidRPr="00363AD4" w:rsidRDefault="00522F79" w:rsidP="00363AD4">
      <w:pPr>
        <w:pBdr>
          <w:top w:val="nil"/>
          <w:left w:val="nil"/>
          <w:bottom w:val="nil"/>
          <w:right w:val="nil"/>
          <w:between w:val="nil"/>
        </w:pBdr>
        <w:ind w:left="284"/>
        <w:rPr>
          <w:sz w:val="20"/>
          <w:szCs w:val="20"/>
        </w:rPr>
      </w:pPr>
      <w:r w:rsidRPr="00363AD4">
        <w:rPr>
          <w:sz w:val="20"/>
          <w:szCs w:val="20"/>
        </w:rPr>
        <w:t>1.2 Prácticas de gestión de servicios ITIL</w:t>
      </w:r>
    </w:p>
    <w:p w14:paraId="00000025" w14:textId="77777777" w:rsidR="00867DD5" w:rsidRPr="00363AD4" w:rsidRDefault="00522F79" w:rsidP="00363AD4">
      <w:pPr>
        <w:pBdr>
          <w:top w:val="nil"/>
          <w:left w:val="nil"/>
          <w:bottom w:val="nil"/>
          <w:right w:val="nil"/>
          <w:between w:val="nil"/>
        </w:pBdr>
        <w:ind w:left="284"/>
        <w:rPr>
          <w:sz w:val="20"/>
          <w:szCs w:val="20"/>
        </w:rPr>
      </w:pPr>
      <w:r w:rsidRPr="00363AD4">
        <w:rPr>
          <w:sz w:val="20"/>
          <w:szCs w:val="20"/>
        </w:rPr>
        <w:t>1.3 Planeación de la implementación</w:t>
      </w:r>
    </w:p>
    <w:p w14:paraId="00000026" w14:textId="77777777" w:rsidR="00867DD5" w:rsidRPr="00363AD4" w:rsidRDefault="00867DD5" w:rsidP="00363AD4">
      <w:pPr>
        <w:pBdr>
          <w:top w:val="nil"/>
          <w:left w:val="nil"/>
          <w:bottom w:val="nil"/>
          <w:right w:val="nil"/>
          <w:between w:val="nil"/>
        </w:pBdr>
        <w:ind w:left="284"/>
        <w:rPr>
          <w:sz w:val="20"/>
          <w:szCs w:val="20"/>
        </w:rPr>
      </w:pPr>
    </w:p>
    <w:p w14:paraId="00000027" w14:textId="77777777" w:rsidR="00867DD5" w:rsidRPr="00363AD4" w:rsidRDefault="00522F79" w:rsidP="00363AD4">
      <w:pPr>
        <w:pBdr>
          <w:top w:val="nil"/>
          <w:left w:val="nil"/>
          <w:bottom w:val="nil"/>
          <w:right w:val="nil"/>
          <w:between w:val="nil"/>
        </w:pBdr>
        <w:ind w:left="284"/>
        <w:rPr>
          <w:b/>
          <w:i/>
          <w:sz w:val="20"/>
          <w:szCs w:val="20"/>
        </w:rPr>
      </w:pPr>
      <w:r w:rsidRPr="00363AD4">
        <w:rPr>
          <w:b/>
          <w:sz w:val="20"/>
          <w:szCs w:val="20"/>
        </w:rPr>
        <w:t xml:space="preserve">2. Implementación del </w:t>
      </w:r>
      <w:r w:rsidRPr="00363AD4">
        <w:rPr>
          <w:b/>
          <w:i/>
          <w:sz w:val="20"/>
          <w:szCs w:val="20"/>
        </w:rPr>
        <w:t>software</w:t>
      </w:r>
    </w:p>
    <w:p w14:paraId="00000028" w14:textId="4551080A" w:rsidR="00867DD5" w:rsidRPr="00363AD4" w:rsidRDefault="00867DD5" w:rsidP="00363AD4">
      <w:pPr>
        <w:pBdr>
          <w:top w:val="nil"/>
          <w:left w:val="nil"/>
          <w:bottom w:val="nil"/>
          <w:right w:val="nil"/>
          <w:between w:val="nil"/>
        </w:pBdr>
        <w:rPr>
          <w:b/>
          <w:sz w:val="20"/>
          <w:szCs w:val="20"/>
        </w:rPr>
      </w:pPr>
    </w:p>
    <w:p w14:paraId="50AE45F8" w14:textId="48BF08DE" w:rsidR="00432A5F" w:rsidRPr="00363AD4" w:rsidRDefault="00432A5F" w:rsidP="00363AD4">
      <w:pPr>
        <w:pBdr>
          <w:top w:val="nil"/>
          <w:left w:val="nil"/>
          <w:bottom w:val="nil"/>
          <w:right w:val="nil"/>
          <w:between w:val="nil"/>
        </w:pBdr>
        <w:rPr>
          <w:b/>
          <w:sz w:val="20"/>
          <w:szCs w:val="20"/>
        </w:rPr>
      </w:pPr>
    </w:p>
    <w:p w14:paraId="63C41B51" w14:textId="7558D720" w:rsidR="00432A5F" w:rsidRPr="00363AD4" w:rsidRDefault="00432A5F" w:rsidP="00363AD4">
      <w:pPr>
        <w:pBdr>
          <w:top w:val="nil"/>
          <w:left w:val="nil"/>
          <w:bottom w:val="nil"/>
          <w:right w:val="nil"/>
          <w:between w:val="nil"/>
        </w:pBdr>
        <w:rPr>
          <w:b/>
          <w:sz w:val="20"/>
          <w:szCs w:val="20"/>
        </w:rPr>
      </w:pPr>
    </w:p>
    <w:p w14:paraId="6C41EB9F" w14:textId="37F91C7D" w:rsidR="00432A5F" w:rsidRPr="00363AD4" w:rsidRDefault="00432A5F" w:rsidP="00363AD4">
      <w:pPr>
        <w:pBdr>
          <w:top w:val="nil"/>
          <w:left w:val="nil"/>
          <w:bottom w:val="nil"/>
          <w:right w:val="nil"/>
          <w:between w:val="nil"/>
        </w:pBdr>
        <w:rPr>
          <w:b/>
          <w:sz w:val="20"/>
          <w:szCs w:val="20"/>
        </w:rPr>
      </w:pPr>
    </w:p>
    <w:p w14:paraId="6AC6A646" w14:textId="61E5B47A" w:rsidR="00432A5F" w:rsidRPr="00363AD4" w:rsidRDefault="00432A5F" w:rsidP="00363AD4">
      <w:pPr>
        <w:pBdr>
          <w:top w:val="nil"/>
          <w:left w:val="nil"/>
          <w:bottom w:val="nil"/>
          <w:right w:val="nil"/>
          <w:between w:val="nil"/>
        </w:pBdr>
        <w:rPr>
          <w:b/>
          <w:sz w:val="20"/>
          <w:szCs w:val="20"/>
        </w:rPr>
      </w:pPr>
    </w:p>
    <w:p w14:paraId="44499FA3" w14:textId="577DF898" w:rsidR="00432A5F" w:rsidRPr="00363AD4" w:rsidRDefault="00432A5F" w:rsidP="00363AD4">
      <w:pPr>
        <w:pBdr>
          <w:top w:val="nil"/>
          <w:left w:val="nil"/>
          <w:bottom w:val="nil"/>
          <w:right w:val="nil"/>
          <w:between w:val="nil"/>
        </w:pBdr>
        <w:rPr>
          <w:b/>
          <w:sz w:val="20"/>
          <w:szCs w:val="20"/>
        </w:rPr>
      </w:pPr>
    </w:p>
    <w:p w14:paraId="16B6CAE5" w14:textId="7D926757" w:rsidR="00432A5F" w:rsidRPr="00363AD4" w:rsidRDefault="00432A5F" w:rsidP="00363AD4">
      <w:pPr>
        <w:pBdr>
          <w:top w:val="nil"/>
          <w:left w:val="nil"/>
          <w:bottom w:val="nil"/>
          <w:right w:val="nil"/>
          <w:between w:val="nil"/>
        </w:pBdr>
        <w:rPr>
          <w:b/>
          <w:sz w:val="20"/>
          <w:szCs w:val="20"/>
        </w:rPr>
      </w:pPr>
    </w:p>
    <w:p w14:paraId="74935EA0" w14:textId="77777777" w:rsidR="00432A5F" w:rsidRPr="00363AD4" w:rsidRDefault="00432A5F" w:rsidP="00363AD4">
      <w:pPr>
        <w:pBdr>
          <w:top w:val="nil"/>
          <w:left w:val="nil"/>
          <w:bottom w:val="nil"/>
          <w:right w:val="nil"/>
          <w:between w:val="nil"/>
        </w:pBdr>
        <w:rPr>
          <w:b/>
          <w:sz w:val="20"/>
          <w:szCs w:val="20"/>
        </w:rPr>
      </w:pPr>
    </w:p>
    <w:p w14:paraId="00000029" w14:textId="77777777" w:rsidR="00867DD5" w:rsidRPr="00363AD4" w:rsidRDefault="00867DD5" w:rsidP="00363AD4">
      <w:pPr>
        <w:pBdr>
          <w:top w:val="nil"/>
          <w:left w:val="nil"/>
          <w:bottom w:val="nil"/>
          <w:right w:val="nil"/>
          <w:between w:val="nil"/>
        </w:pBdr>
        <w:rPr>
          <w:b/>
          <w:sz w:val="20"/>
          <w:szCs w:val="20"/>
        </w:rPr>
      </w:pPr>
    </w:p>
    <w:p w14:paraId="0000002A" w14:textId="139565C7" w:rsidR="00867DD5" w:rsidRPr="00363AD4" w:rsidRDefault="00863DFF" w:rsidP="00363AD4">
      <w:pPr>
        <w:pStyle w:val="Prrafodelista"/>
        <w:numPr>
          <w:ilvl w:val="0"/>
          <w:numId w:val="12"/>
        </w:numPr>
        <w:pBdr>
          <w:top w:val="nil"/>
          <w:left w:val="nil"/>
          <w:bottom w:val="nil"/>
          <w:right w:val="nil"/>
          <w:between w:val="nil"/>
        </w:pBdr>
        <w:jc w:val="both"/>
        <w:rPr>
          <w:b/>
          <w:sz w:val="20"/>
          <w:szCs w:val="20"/>
        </w:rPr>
      </w:pPr>
      <w:r w:rsidRPr="00363AD4">
        <w:rPr>
          <w:b/>
          <w:sz w:val="20"/>
          <w:szCs w:val="20"/>
        </w:rPr>
        <w:t>INTRODUCCIÓN</w:t>
      </w:r>
    </w:p>
    <w:p w14:paraId="0000002B" w14:textId="77777777" w:rsidR="00867DD5" w:rsidRPr="00363AD4" w:rsidRDefault="00867DD5" w:rsidP="00363AD4">
      <w:pPr>
        <w:pBdr>
          <w:top w:val="nil"/>
          <w:left w:val="nil"/>
          <w:bottom w:val="nil"/>
          <w:right w:val="nil"/>
          <w:between w:val="nil"/>
        </w:pBdr>
        <w:jc w:val="both"/>
        <w:rPr>
          <w:b/>
          <w:sz w:val="20"/>
          <w:szCs w:val="20"/>
        </w:rPr>
      </w:pPr>
    </w:p>
    <w:p w14:paraId="2A02BB75" w14:textId="0431D53F" w:rsidR="00B7397B" w:rsidRPr="00363AD4" w:rsidRDefault="4941ED5C" w:rsidP="68E82221">
      <w:pPr>
        <w:pBdr>
          <w:top w:val="nil"/>
          <w:left w:val="nil"/>
          <w:bottom w:val="nil"/>
          <w:right w:val="nil"/>
          <w:between w:val="nil"/>
        </w:pBdr>
        <w:jc w:val="both"/>
        <w:rPr>
          <w:sz w:val="20"/>
          <w:szCs w:val="20"/>
        </w:rPr>
      </w:pPr>
      <w:bookmarkStart w:id="0" w:name="_Int_kDYsYx5x"/>
      <w:r w:rsidRPr="68E82221">
        <w:rPr>
          <w:sz w:val="20"/>
          <w:szCs w:val="20"/>
        </w:rPr>
        <w:t>Cordial bienvenida</w:t>
      </w:r>
      <w:bookmarkEnd w:id="0"/>
      <w:r w:rsidR="4D730986" w:rsidRPr="68E82221">
        <w:rPr>
          <w:sz w:val="20"/>
          <w:szCs w:val="20"/>
        </w:rPr>
        <w:t xml:space="preserve"> a este componente formativo </w:t>
      </w:r>
      <w:r w:rsidR="677F5C92" w:rsidRPr="68E82221">
        <w:rPr>
          <w:sz w:val="20"/>
          <w:szCs w:val="20"/>
        </w:rPr>
        <w:t>relacionado con la</w:t>
      </w:r>
      <w:r w:rsidR="4D730986" w:rsidRPr="68E82221">
        <w:rPr>
          <w:sz w:val="20"/>
          <w:szCs w:val="20"/>
        </w:rPr>
        <w:t xml:space="preserve"> implementación de los servicios tecnológicos en las organizaciones, teniendo en cuenta las estrategias de gobierno, riesgo y cumplimiento; </w:t>
      </w:r>
      <w:r w:rsidR="26F1D3EF" w:rsidRPr="68E82221">
        <w:rPr>
          <w:sz w:val="20"/>
          <w:szCs w:val="20"/>
        </w:rPr>
        <w:t>se analizará la exploración de las herramientas esenciales para llevar a cabo estudios de viabilidad tecnológica.</w:t>
      </w:r>
    </w:p>
    <w:p w14:paraId="7B2039F2" w14:textId="77777777" w:rsidR="00B7397B" w:rsidRPr="00363AD4" w:rsidRDefault="00B7397B" w:rsidP="00363AD4">
      <w:pPr>
        <w:pBdr>
          <w:top w:val="nil"/>
          <w:left w:val="nil"/>
          <w:bottom w:val="nil"/>
          <w:right w:val="nil"/>
          <w:between w:val="nil"/>
        </w:pBdr>
        <w:jc w:val="both"/>
        <w:rPr>
          <w:sz w:val="20"/>
          <w:szCs w:val="20"/>
        </w:rPr>
      </w:pPr>
    </w:p>
    <w:p w14:paraId="0000002C" w14:textId="5D8D2E11" w:rsidR="00867DD5" w:rsidRPr="00363AD4" w:rsidRDefault="00B7397B" w:rsidP="00363AD4">
      <w:pPr>
        <w:pBdr>
          <w:top w:val="nil"/>
          <w:left w:val="nil"/>
          <w:bottom w:val="nil"/>
          <w:right w:val="nil"/>
          <w:between w:val="nil"/>
        </w:pBdr>
        <w:jc w:val="both"/>
        <w:rPr>
          <w:sz w:val="20"/>
          <w:szCs w:val="20"/>
        </w:rPr>
      </w:pPr>
      <w:r w:rsidRPr="00363AD4">
        <w:rPr>
          <w:sz w:val="20"/>
          <w:szCs w:val="20"/>
        </w:rPr>
        <w:t xml:space="preserve">En el mundo de la tecnología, la evaluación y la implementación de proyectos son pasos críticos para lograr la excelencia en la entrega de productos y servicios, </w:t>
      </w:r>
      <w:r w:rsidR="00522F79" w:rsidRPr="00363AD4">
        <w:rPr>
          <w:sz w:val="20"/>
          <w:szCs w:val="20"/>
        </w:rPr>
        <w:t>para saber más sobre este importante tema se invita a observar el siguiente</w:t>
      </w:r>
      <w:sdt>
        <w:sdtPr>
          <w:rPr>
            <w:sz w:val="20"/>
            <w:szCs w:val="20"/>
          </w:rPr>
          <w:tag w:val="goog_rdk_0"/>
          <w:id w:val="1292939089"/>
        </w:sdtPr>
        <w:sdtContent/>
      </w:sdt>
      <w:r w:rsidR="00522F79" w:rsidRPr="00363AD4">
        <w:rPr>
          <w:sz w:val="20"/>
          <w:szCs w:val="20"/>
        </w:rPr>
        <w:t xml:space="preserve"> video:</w:t>
      </w:r>
    </w:p>
    <w:p w14:paraId="0000002D" w14:textId="77777777" w:rsidR="00867DD5" w:rsidRPr="00363AD4" w:rsidRDefault="00522F79" w:rsidP="00363AD4">
      <w:pPr>
        <w:pBdr>
          <w:top w:val="nil"/>
          <w:left w:val="nil"/>
          <w:bottom w:val="nil"/>
          <w:right w:val="nil"/>
          <w:between w:val="nil"/>
        </w:pBdr>
        <w:ind w:left="426"/>
        <w:jc w:val="both"/>
        <w:rPr>
          <w:sz w:val="20"/>
          <w:szCs w:val="20"/>
        </w:rPr>
      </w:pPr>
      <w:r w:rsidRPr="00363AD4">
        <w:rPr>
          <w:noProof/>
          <w:sz w:val="20"/>
          <w:szCs w:val="20"/>
        </w:rPr>
        <mc:AlternateContent>
          <mc:Choice Requires="wps">
            <w:drawing>
              <wp:anchor distT="0" distB="0" distL="114300" distR="114300" simplePos="0" relativeHeight="251657216" behindDoc="0" locked="0" layoutInCell="1" hidden="0" allowOverlap="1" wp14:anchorId="76CB021F" wp14:editId="36835216">
                <wp:simplePos x="0" y="0"/>
                <wp:positionH relativeFrom="column">
                  <wp:posOffset>127635</wp:posOffset>
                </wp:positionH>
                <wp:positionV relativeFrom="paragraph">
                  <wp:posOffset>150495</wp:posOffset>
                </wp:positionV>
                <wp:extent cx="6229350" cy="600075"/>
                <wp:effectExtent l="0" t="0" r="19050" b="28575"/>
                <wp:wrapNone/>
                <wp:docPr id="106" name="Rectángulo 106"/>
                <wp:cNvGraphicFramePr/>
                <a:graphic xmlns:a="http://schemas.openxmlformats.org/drawingml/2006/main">
                  <a:graphicData uri="http://schemas.microsoft.com/office/word/2010/wordprocessingShape">
                    <wps:wsp>
                      <wps:cNvSpPr/>
                      <wps:spPr>
                        <a:xfrm>
                          <a:off x="0" y="0"/>
                          <a:ext cx="62293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19E67382" w14:textId="3BF10F28" w:rsidR="00FF7554" w:rsidRDefault="00FF7554">
                            <w:pPr>
                              <w:spacing w:line="275" w:lineRule="auto"/>
                              <w:jc w:val="center"/>
                              <w:textDirection w:val="btLr"/>
                              <w:rPr>
                                <w:color w:val="FFFFFF"/>
                              </w:rPr>
                            </w:pPr>
                            <w:r>
                              <w:rPr>
                                <w:color w:val="FFFFFF"/>
                              </w:rPr>
                              <w:t>Video de Introducción</w:t>
                            </w:r>
                          </w:p>
                          <w:p w14:paraId="2B17ADF3" w14:textId="29DF5124" w:rsidR="00FF7554" w:rsidRPr="00432A5F" w:rsidRDefault="00FF7554" w:rsidP="00432A5F">
                            <w:pPr>
                              <w:spacing w:line="275" w:lineRule="auto"/>
                              <w:jc w:val="center"/>
                              <w:textDirection w:val="btLr"/>
                              <w:rPr>
                                <w:color w:val="FFFFFF" w:themeColor="background1"/>
                              </w:rPr>
                            </w:pPr>
                            <w:r w:rsidRPr="00432A5F">
                              <w:rPr>
                                <w:color w:val="FFFFFF" w:themeColor="background1"/>
                              </w:rPr>
                              <w:t>CF08</w:t>
                            </w:r>
                            <w:r>
                              <w:rPr>
                                <w:color w:val="FFFFFF" w:themeColor="background1"/>
                              </w:rPr>
                              <w:t>_0</w:t>
                            </w:r>
                            <w:r w:rsidRPr="00432A5F">
                              <w:rPr>
                                <w:color w:val="FFFFFF" w:themeColor="background1"/>
                              </w:rPr>
                              <w:t>_Video_Introductori</w:t>
                            </w:r>
                            <w:r>
                              <w:rPr>
                                <w:color w:val="FFFFFF" w:themeColor="background1"/>
                              </w:rPr>
                              <w:t>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6CB021F" id="Rectángulo 106" o:spid="_x0000_s1026" style="position:absolute;left:0;text-align:left;margin-left:10.05pt;margin-top:11.85pt;width:490.5pt;height:4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" fillcolor="#39a900" strokecolor="#4a7dba">
                <v:stroke startarrowwidth="narrow" startarrowlength="short" endarrowwidth="narrow" endarrowlength="short" joinstyle="round"/>
                <v:textbox inset="2.53958mm,1.2694mm,2.53958mm,1.2694mm">
                  <w:txbxContent>
                    <w:p w14:paraId="19E67382" w14:textId="3BF10F28" w:rsidR="00FF7554" w:rsidRDefault="00FF7554">
                      <w:pPr>
                        <w:spacing w:line="275" w:lineRule="auto"/>
                        <w:jc w:val="center"/>
                        <w:textDirection w:val="btLr"/>
                        <w:rPr>
                          <w:color w:val="FFFFFF"/>
                        </w:rPr>
                      </w:pPr>
                      <w:r>
                        <w:rPr>
                          <w:color w:val="FFFFFF"/>
                        </w:rPr>
                        <w:t>Video de Introducción</w:t>
                      </w:r>
                    </w:p>
                    <w:p w14:paraId="2B17ADF3" w14:textId="29DF5124" w:rsidR="00FF7554" w:rsidRPr="00432A5F" w:rsidRDefault="00FF7554" w:rsidP="00432A5F">
                      <w:pPr>
                        <w:spacing w:line="275" w:lineRule="auto"/>
                        <w:jc w:val="center"/>
                        <w:textDirection w:val="btLr"/>
                        <w:rPr>
                          <w:color w:val="FFFFFF" w:themeColor="background1"/>
                        </w:rPr>
                      </w:pPr>
                      <w:r w:rsidRPr="00432A5F">
                        <w:rPr>
                          <w:color w:val="FFFFFF" w:themeColor="background1"/>
                        </w:rPr>
                        <w:t>CF08</w:t>
                      </w:r>
                      <w:r>
                        <w:rPr>
                          <w:color w:val="FFFFFF" w:themeColor="background1"/>
                        </w:rPr>
                        <w:t>_0</w:t>
                      </w:r>
                      <w:r w:rsidRPr="00432A5F">
                        <w:rPr>
                          <w:color w:val="FFFFFF" w:themeColor="background1"/>
                        </w:rPr>
                        <w:t>_Video_Introductori</w:t>
                      </w:r>
                      <w:r>
                        <w:rPr>
                          <w:color w:val="FFFFFF" w:themeColor="background1"/>
                        </w:rPr>
                        <w:t>o</w:t>
                      </w:r>
                    </w:p>
                  </w:txbxContent>
                </v:textbox>
              </v:rect>
            </w:pict>
          </mc:Fallback>
        </mc:AlternateContent>
      </w:r>
    </w:p>
    <w:p w14:paraId="0000002E" w14:textId="77777777" w:rsidR="00867DD5" w:rsidRPr="00363AD4" w:rsidRDefault="00867DD5" w:rsidP="00363AD4">
      <w:pPr>
        <w:pBdr>
          <w:top w:val="nil"/>
          <w:left w:val="nil"/>
          <w:bottom w:val="nil"/>
          <w:right w:val="nil"/>
          <w:between w:val="nil"/>
        </w:pBdr>
        <w:ind w:left="426"/>
        <w:jc w:val="both"/>
        <w:rPr>
          <w:sz w:val="20"/>
          <w:szCs w:val="20"/>
        </w:rPr>
      </w:pPr>
    </w:p>
    <w:p w14:paraId="0000002F" w14:textId="77777777" w:rsidR="00867DD5" w:rsidRPr="00363AD4" w:rsidRDefault="00522F79" w:rsidP="00363AD4">
      <w:pPr>
        <w:pBdr>
          <w:top w:val="nil"/>
          <w:left w:val="nil"/>
          <w:bottom w:val="nil"/>
          <w:right w:val="nil"/>
          <w:between w:val="nil"/>
        </w:pBdr>
        <w:ind w:left="426"/>
        <w:jc w:val="both"/>
        <w:rPr>
          <w:sz w:val="20"/>
          <w:szCs w:val="20"/>
        </w:rPr>
      </w:pPr>
      <w:r w:rsidRPr="00363AD4">
        <w:rPr>
          <w:sz w:val="20"/>
          <w:szCs w:val="20"/>
        </w:rPr>
        <w:t xml:space="preserve">  </w:t>
      </w:r>
    </w:p>
    <w:p w14:paraId="00000030" w14:textId="77777777" w:rsidR="00867DD5" w:rsidRPr="00363AD4" w:rsidRDefault="00867DD5" w:rsidP="00363AD4">
      <w:pPr>
        <w:pBdr>
          <w:top w:val="nil"/>
          <w:left w:val="nil"/>
          <w:bottom w:val="nil"/>
          <w:right w:val="nil"/>
          <w:between w:val="nil"/>
        </w:pBdr>
        <w:ind w:left="426"/>
        <w:jc w:val="both"/>
        <w:rPr>
          <w:sz w:val="20"/>
          <w:szCs w:val="20"/>
        </w:rPr>
      </w:pPr>
    </w:p>
    <w:p w14:paraId="00000031" w14:textId="77777777" w:rsidR="00867DD5" w:rsidRPr="00363AD4" w:rsidRDefault="00867DD5" w:rsidP="00363AD4">
      <w:pPr>
        <w:pBdr>
          <w:top w:val="nil"/>
          <w:left w:val="nil"/>
          <w:bottom w:val="nil"/>
          <w:right w:val="nil"/>
          <w:between w:val="nil"/>
        </w:pBdr>
        <w:ind w:left="426"/>
        <w:jc w:val="both"/>
        <w:rPr>
          <w:sz w:val="20"/>
          <w:szCs w:val="20"/>
        </w:rPr>
      </w:pPr>
    </w:p>
    <w:p w14:paraId="00000032" w14:textId="77777777" w:rsidR="00867DD5" w:rsidRPr="00363AD4" w:rsidRDefault="00867DD5" w:rsidP="00363AD4">
      <w:pPr>
        <w:pBdr>
          <w:top w:val="nil"/>
          <w:left w:val="nil"/>
          <w:bottom w:val="nil"/>
          <w:right w:val="nil"/>
          <w:between w:val="nil"/>
        </w:pBdr>
        <w:ind w:left="426"/>
        <w:jc w:val="both"/>
        <w:rPr>
          <w:sz w:val="20"/>
          <w:szCs w:val="20"/>
        </w:rPr>
      </w:pPr>
    </w:p>
    <w:p w14:paraId="00000033" w14:textId="700FBADD" w:rsidR="00867DD5" w:rsidRPr="00363AD4" w:rsidRDefault="00522F79" w:rsidP="00363AD4">
      <w:pPr>
        <w:pStyle w:val="Prrafodelista"/>
        <w:numPr>
          <w:ilvl w:val="0"/>
          <w:numId w:val="12"/>
        </w:numPr>
        <w:pBdr>
          <w:top w:val="nil"/>
          <w:left w:val="nil"/>
          <w:bottom w:val="nil"/>
          <w:right w:val="nil"/>
          <w:between w:val="nil"/>
        </w:pBdr>
        <w:jc w:val="both"/>
        <w:rPr>
          <w:b/>
          <w:color w:val="000000"/>
          <w:sz w:val="20"/>
          <w:szCs w:val="20"/>
        </w:rPr>
      </w:pPr>
      <w:r w:rsidRPr="00363AD4">
        <w:rPr>
          <w:b/>
          <w:color w:val="000000"/>
          <w:sz w:val="20"/>
          <w:szCs w:val="20"/>
        </w:rPr>
        <w:t xml:space="preserve">DESARROLLO DE CONTENIDOS </w:t>
      </w:r>
    </w:p>
    <w:p w14:paraId="00000034" w14:textId="77777777" w:rsidR="00867DD5" w:rsidRPr="00363AD4" w:rsidRDefault="00867DD5" w:rsidP="00363AD4">
      <w:pPr>
        <w:pBdr>
          <w:top w:val="nil"/>
          <w:left w:val="nil"/>
          <w:bottom w:val="nil"/>
          <w:right w:val="nil"/>
          <w:between w:val="nil"/>
        </w:pBdr>
        <w:jc w:val="both"/>
        <w:rPr>
          <w:sz w:val="20"/>
          <w:szCs w:val="20"/>
        </w:rPr>
      </w:pPr>
    </w:p>
    <w:p w14:paraId="00000035" w14:textId="77777777" w:rsidR="00867DD5" w:rsidRPr="00363AD4" w:rsidRDefault="00522F79" w:rsidP="00363AD4">
      <w:pPr>
        <w:numPr>
          <w:ilvl w:val="3"/>
          <w:numId w:val="12"/>
        </w:numPr>
        <w:pBdr>
          <w:top w:val="nil"/>
          <w:left w:val="nil"/>
          <w:bottom w:val="nil"/>
          <w:right w:val="nil"/>
          <w:between w:val="nil"/>
        </w:pBdr>
        <w:tabs>
          <w:tab w:val="left" w:pos="284"/>
        </w:tabs>
        <w:ind w:left="924" w:hanging="924"/>
        <w:rPr>
          <w:b/>
          <w:color w:val="000000"/>
          <w:sz w:val="20"/>
          <w:szCs w:val="20"/>
        </w:rPr>
      </w:pPr>
      <w:r w:rsidRPr="00363AD4">
        <w:rPr>
          <w:b/>
          <w:color w:val="000000"/>
          <w:sz w:val="20"/>
          <w:szCs w:val="20"/>
        </w:rPr>
        <w:t>Estudio de viabilidad tecnológica</w:t>
      </w:r>
    </w:p>
    <w:p w14:paraId="00000036" w14:textId="77777777" w:rsidR="00867DD5" w:rsidRPr="00363AD4" w:rsidRDefault="00867DD5" w:rsidP="00363AD4">
      <w:pPr>
        <w:pBdr>
          <w:top w:val="nil"/>
          <w:left w:val="nil"/>
          <w:bottom w:val="nil"/>
          <w:right w:val="nil"/>
          <w:between w:val="nil"/>
        </w:pBdr>
        <w:rPr>
          <w:b/>
          <w:color w:val="000000"/>
          <w:sz w:val="20"/>
          <w:szCs w:val="20"/>
        </w:rPr>
      </w:pPr>
    </w:p>
    <w:p w14:paraId="00000037" w14:textId="1EEF6292" w:rsidR="00867DD5" w:rsidRPr="00363AD4" w:rsidRDefault="402177C7" w:rsidP="68E82221">
      <w:pPr>
        <w:pBdr>
          <w:top w:val="nil"/>
          <w:left w:val="nil"/>
          <w:bottom w:val="nil"/>
          <w:right w:val="nil"/>
          <w:between w:val="nil"/>
        </w:pBdr>
        <w:jc w:val="both"/>
        <w:rPr>
          <w:color w:val="000000"/>
          <w:sz w:val="20"/>
          <w:szCs w:val="20"/>
        </w:rPr>
      </w:pPr>
      <w:r w:rsidRPr="68E82221">
        <w:rPr>
          <w:color w:val="000000" w:themeColor="text1"/>
          <w:sz w:val="20"/>
          <w:szCs w:val="20"/>
        </w:rPr>
        <w:t>Este estudio s</w:t>
      </w:r>
      <w:r w:rsidR="4D730986" w:rsidRPr="68E82221">
        <w:rPr>
          <w:color w:val="000000" w:themeColor="text1"/>
          <w:sz w:val="20"/>
          <w:szCs w:val="20"/>
        </w:rPr>
        <w:t xml:space="preserve">e refiere al análisis técnico y económico que se desarrolla para evaluar la pertinencia de ejecutar un determinado proyecto, es decir, permite establecer el éxito o el fracaso del mismo. </w:t>
      </w:r>
      <w:r w:rsidRPr="68E82221">
        <w:rPr>
          <w:color w:val="000000" w:themeColor="text1"/>
          <w:sz w:val="20"/>
          <w:szCs w:val="20"/>
        </w:rPr>
        <w:t>Por lo que</w:t>
      </w:r>
      <w:r w:rsidR="4D730986" w:rsidRPr="68E82221">
        <w:rPr>
          <w:color w:val="000000" w:themeColor="text1"/>
          <w:sz w:val="20"/>
          <w:szCs w:val="20"/>
        </w:rPr>
        <w:t xml:space="preserve"> es necesario tener en cuenta los siguientes </w:t>
      </w:r>
      <w:sdt>
        <w:sdtPr>
          <w:rPr>
            <w:sz w:val="20"/>
            <w:szCs w:val="20"/>
          </w:rPr>
          <w:tag w:val="goog_rdk_1"/>
          <w:id w:val="1909655952"/>
        </w:sdtPr>
        <w:sdtContent>
          <w:r w:rsidR="43641324" w:rsidRPr="68E82221">
            <w:rPr>
              <w:sz w:val="20"/>
              <w:szCs w:val="20"/>
            </w:rPr>
            <w:t>a</w:t>
          </w:r>
        </w:sdtContent>
      </w:sdt>
      <w:r w:rsidR="4D730986" w:rsidRPr="68E82221">
        <w:rPr>
          <w:sz w:val="20"/>
          <w:szCs w:val="20"/>
        </w:rPr>
        <w:t>spectos:</w:t>
      </w:r>
    </w:p>
    <w:p w14:paraId="00000038" w14:textId="77777777" w:rsidR="00867DD5" w:rsidRPr="00363AD4" w:rsidRDefault="00522F79" w:rsidP="00363AD4">
      <w:pPr>
        <w:pBdr>
          <w:top w:val="nil"/>
          <w:left w:val="nil"/>
          <w:bottom w:val="nil"/>
          <w:right w:val="nil"/>
          <w:between w:val="nil"/>
        </w:pBdr>
        <w:rPr>
          <w:color w:val="000000"/>
          <w:sz w:val="20"/>
          <w:szCs w:val="20"/>
        </w:rPr>
      </w:pPr>
      <w:r w:rsidRPr="00363AD4">
        <w:rPr>
          <w:noProof/>
          <w:sz w:val="20"/>
          <w:szCs w:val="20"/>
        </w:rPr>
        <mc:AlternateContent>
          <mc:Choice Requires="wps">
            <w:drawing>
              <wp:anchor distT="0" distB="0" distL="114300" distR="114300" simplePos="0" relativeHeight="251658240" behindDoc="0" locked="0" layoutInCell="1" hidden="0" allowOverlap="1" wp14:anchorId="651D67B4" wp14:editId="0C21C9C9">
                <wp:simplePos x="0" y="0"/>
                <wp:positionH relativeFrom="column">
                  <wp:posOffset>127635</wp:posOffset>
                </wp:positionH>
                <wp:positionV relativeFrom="paragraph">
                  <wp:posOffset>53340</wp:posOffset>
                </wp:positionV>
                <wp:extent cx="6229350" cy="600075"/>
                <wp:effectExtent l="0" t="0" r="19050" b="28575"/>
                <wp:wrapNone/>
                <wp:docPr id="112" name="Rectángulo 112"/>
                <wp:cNvGraphicFramePr/>
                <a:graphic xmlns:a="http://schemas.openxmlformats.org/drawingml/2006/main">
                  <a:graphicData uri="http://schemas.microsoft.com/office/word/2010/wordprocessingShape">
                    <wps:wsp>
                      <wps:cNvSpPr/>
                      <wps:spPr>
                        <a:xfrm>
                          <a:off x="0" y="0"/>
                          <a:ext cx="62293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336D67BF" w14:textId="77777777" w:rsidR="00FF7554" w:rsidRDefault="00FF7554">
                            <w:pPr>
                              <w:spacing w:line="275" w:lineRule="auto"/>
                              <w:jc w:val="center"/>
                              <w:textDirection w:val="btLr"/>
                            </w:pPr>
                            <w:r>
                              <w:rPr>
                                <w:color w:val="FFFFFF"/>
                              </w:rPr>
                              <w:t xml:space="preserve">Acordeón </w:t>
                            </w:r>
                          </w:p>
                          <w:p w14:paraId="0731E607" w14:textId="67615E51" w:rsidR="00FF7554" w:rsidRDefault="00FF7554">
                            <w:pPr>
                              <w:spacing w:line="275" w:lineRule="auto"/>
                              <w:jc w:val="center"/>
                              <w:textDirection w:val="btLr"/>
                            </w:pPr>
                            <w:r>
                              <w:rPr>
                                <w:color w:val="FFFFFF"/>
                              </w:rPr>
                              <w:t>CF08_1.0_ viabilidad tecnológica</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51D67B4" id="Rectángulo 112" o:spid="_x0000_s1027" style="position:absolute;margin-left:10.05pt;margin-top:4.2pt;width:490.5pt;height: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" fillcolor="#39a900" strokecolor="#4a7dba">
                <v:stroke startarrowwidth="narrow" startarrowlength="short" endarrowwidth="narrow" endarrowlength="short" joinstyle="round"/>
                <v:textbox inset="2.53958mm,1.2694mm,2.53958mm,1.2694mm">
                  <w:txbxContent>
                    <w:p w14:paraId="336D67BF" w14:textId="77777777" w:rsidR="00FF7554" w:rsidRDefault="00FF7554">
                      <w:pPr>
                        <w:spacing w:line="275" w:lineRule="auto"/>
                        <w:jc w:val="center"/>
                        <w:textDirection w:val="btLr"/>
                      </w:pPr>
                      <w:r>
                        <w:rPr>
                          <w:color w:val="FFFFFF"/>
                        </w:rPr>
                        <w:t xml:space="preserve">Acordeón </w:t>
                      </w:r>
                    </w:p>
                    <w:p w14:paraId="0731E607" w14:textId="67615E51" w:rsidR="00FF7554" w:rsidRDefault="00FF7554">
                      <w:pPr>
                        <w:spacing w:line="275" w:lineRule="auto"/>
                        <w:jc w:val="center"/>
                        <w:textDirection w:val="btLr"/>
                      </w:pPr>
                      <w:r>
                        <w:rPr>
                          <w:color w:val="FFFFFF"/>
                        </w:rPr>
                        <w:t>CF08_1.0_ viabilidad tecnológica</w:t>
                      </w:r>
                    </w:p>
                  </w:txbxContent>
                </v:textbox>
              </v:rect>
            </w:pict>
          </mc:Fallback>
        </mc:AlternateContent>
      </w:r>
    </w:p>
    <w:p w14:paraId="00000039" w14:textId="77777777" w:rsidR="00867DD5" w:rsidRPr="00363AD4" w:rsidRDefault="00867DD5" w:rsidP="00363AD4">
      <w:pPr>
        <w:pBdr>
          <w:top w:val="nil"/>
          <w:left w:val="nil"/>
          <w:bottom w:val="nil"/>
          <w:right w:val="nil"/>
          <w:between w:val="nil"/>
        </w:pBdr>
        <w:rPr>
          <w:color w:val="000000"/>
          <w:sz w:val="20"/>
          <w:szCs w:val="20"/>
        </w:rPr>
      </w:pPr>
    </w:p>
    <w:p w14:paraId="0000003A" w14:textId="77777777" w:rsidR="00867DD5" w:rsidRPr="00363AD4" w:rsidRDefault="00867DD5" w:rsidP="00363AD4">
      <w:pPr>
        <w:pBdr>
          <w:top w:val="nil"/>
          <w:left w:val="nil"/>
          <w:bottom w:val="nil"/>
          <w:right w:val="nil"/>
          <w:between w:val="nil"/>
        </w:pBdr>
        <w:rPr>
          <w:color w:val="000000"/>
          <w:sz w:val="20"/>
          <w:szCs w:val="20"/>
        </w:rPr>
      </w:pPr>
    </w:p>
    <w:p w14:paraId="0000003B" w14:textId="77777777" w:rsidR="00867DD5" w:rsidRPr="00363AD4" w:rsidRDefault="00867DD5" w:rsidP="00363AD4">
      <w:pPr>
        <w:pBdr>
          <w:top w:val="nil"/>
          <w:left w:val="nil"/>
          <w:bottom w:val="nil"/>
          <w:right w:val="nil"/>
          <w:between w:val="nil"/>
        </w:pBdr>
        <w:ind w:left="924"/>
        <w:rPr>
          <w:color w:val="000000"/>
          <w:sz w:val="20"/>
          <w:szCs w:val="20"/>
        </w:rPr>
      </w:pPr>
    </w:p>
    <w:p w14:paraId="0000003C" w14:textId="77777777" w:rsidR="00867DD5" w:rsidRPr="00363AD4" w:rsidRDefault="00867DD5" w:rsidP="00363AD4">
      <w:pPr>
        <w:rPr>
          <w:color w:val="000000"/>
          <w:sz w:val="20"/>
          <w:szCs w:val="20"/>
        </w:rPr>
      </w:pPr>
    </w:p>
    <w:p w14:paraId="0000003D" w14:textId="77777777" w:rsidR="00867DD5" w:rsidRPr="00363AD4" w:rsidRDefault="00522F79" w:rsidP="00363AD4">
      <w:pPr>
        <w:pBdr>
          <w:top w:val="nil"/>
          <w:left w:val="nil"/>
          <w:bottom w:val="nil"/>
          <w:right w:val="nil"/>
          <w:between w:val="nil"/>
        </w:pBdr>
        <w:rPr>
          <w:color w:val="000000"/>
          <w:sz w:val="20"/>
          <w:szCs w:val="20"/>
        </w:rPr>
      </w:pPr>
      <w:r w:rsidRPr="00363AD4">
        <w:rPr>
          <w:color w:val="000000"/>
          <w:sz w:val="20"/>
          <w:szCs w:val="20"/>
        </w:rPr>
        <w:t xml:space="preserve">Es importante definir las fortalezas y las oportunidades, así como las debilidades y las </w:t>
      </w:r>
      <w:sdt>
        <w:sdtPr>
          <w:rPr>
            <w:sz w:val="20"/>
            <w:szCs w:val="20"/>
          </w:rPr>
          <w:tag w:val="goog_rdk_2"/>
          <w:id w:val="1084498622"/>
        </w:sdtPr>
        <w:sdtContent/>
      </w:sdt>
      <w:r w:rsidRPr="00363AD4">
        <w:rPr>
          <w:color w:val="000000"/>
          <w:sz w:val="20"/>
          <w:szCs w:val="20"/>
        </w:rPr>
        <w:t>amenazas:</w:t>
      </w:r>
    </w:p>
    <w:p w14:paraId="0000003E" w14:textId="77777777" w:rsidR="00867DD5" w:rsidRPr="00363AD4" w:rsidRDefault="00867DD5" w:rsidP="00363AD4">
      <w:pPr>
        <w:pBdr>
          <w:top w:val="nil"/>
          <w:left w:val="nil"/>
          <w:bottom w:val="nil"/>
          <w:right w:val="nil"/>
          <w:between w:val="nil"/>
        </w:pBdr>
        <w:rPr>
          <w:color w:val="000000"/>
          <w:sz w:val="20"/>
          <w:szCs w:val="20"/>
        </w:rPr>
      </w:pPr>
    </w:p>
    <w:p w14:paraId="00000050" w14:textId="1D9AC559" w:rsidR="00867DD5" w:rsidRPr="00CE3C8D" w:rsidRDefault="00CE3C8D" w:rsidP="00363AD4">
      <w:pPr>
        <w:pBdr>
          <w:top w:val="nil"/>
          <w:left w:val="nil"/>
          <w:bottom w:val="nil"/>
          <w:right w:val="nil"/>
          <w:between w:val="nil"/>
        </w:pBdr>
        <w:jc w:val="both"/>
        <w:rPr>
          <w:b/>
          <w:color w:val="000000"/>
          <w:sz w:val="20"/>
          <w:szCs w:val="20"/>
        </w:rPr>
      </w:pPr>
      <w:r w:rsidRPr="00CE3C8D">
        <w:rPr>
          <w:b/>
          <w:color w:val="000000"/>
          <w:sz w:val="20"/>
          <w:szCs w:val="20"/>
        </w:rPr>
        <w:t>Figura 1</w:t>
      </w:r>
    </w:p>
    <w:p w14:paraId="5591B6E8" w14:textId="631FB463" w:rsidR="00CE3C8D" w:rsidRPr="00CE3C8D" w:rsidRDefault="00CE3C8D" w:rsidP="00363AD4">
      <w:pPr>
        <w:pBdr>
          <w:top w:val="nil"/>
          <w:left w:val="nil"/>
          <w:bottom w:val="nil"/>
          <w:right w:val="nil"/>
          <w:between w:val="nil"/>
        </w:pBdr>
        <w:jc w:val="both"/>
        <w:rPr>
          <w:i/>
          <w:color w:val="000000"/>
          <w:sz w:val="20"/>
          <w:szCs w:val="20"/>
        </w:rPr>
      </w:pPr>
      <w:r w:rsidRPr="00CE3C8D">
        <w:rPr>
          <w:i/>
          <w:color w:val="000000"/>
          <w:sz w:val="20"/>
          <w:szCs w:val="20"/>
        </w:rPr>
        <w:t>DOFA empresarial</w:t>
      </w:r>
    </w:p>
    <w:p w14:paraId="00000051" w14:textId="00E16DDF" w:rsidR="00867DD5" w:rsidRPr="00363AD4" w:rsidRDefault="00CE3C8D" w:rsidP="5C6B188E">
      <w:pPr>
        <w:pBdr>
          <w:top w:val="nil"/>
          <w:left w:val="nil"/>
          <w:bottom w:val="nil"/>
          <w:right w:val="nil"/>
          <w:between w:val="nil"/>
        </w:pBdr>
        <w:jc w:val="both"/>
        <w:rPr>
          <w:color w:val="000000"/>
          <w:sz w:val="20"/>
          <w:szCs w:val="20"/>
        </w:rPr>
      </w:pPr>
      <w:commentRangeStart w:id="1"/>
      <w:commentRangeStart w:id="2"/>
      <w:r>
        <w:rPr>
          <w:noProof/>
        </w:rPr>
        <w:drawing>
          <wp:inline distT="0" distB="0" distL="0" distR="0" wp14:anchorId="6340A5E1" wp14:editId="386B38BD">
            <wp:extent cx="4038600" cy="2371725"/>
            <wp:effectExtent l="0" t="0" r="0" b="9525"/>
            <wp:docPr id="28" name="Diagrama 28" descr="La figura 1, indica a que características que definen el DOFA empresarial:&#10;Debilidades: Puntos débiles y aspectos desfavorables de una empresa.&#10;Amenazas: Factores del entorno que ponen en peligro a la empresa.&#10;Fortalezas: Puntos en los que la empresa tiene una clara ventaja en comparación con sus rivales.&#10;Oportunidades: Factores del entorno positivos y favorable para la empresa." title="Figura 1. DOFA empresarial"/>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1"/>
      <w:r>
        <w:rPr>
          <w:rStyle w:val="Refdecomentario"/>
        </w:rPr>
        <w:commentReference w:id="1"/>
      </w:r>
      <w:commentRangeEnd w:id="2"/>
      <w:r w:rsidR="003C1A65">
        <w:rPr>
          <w:rStyle w:val="Refdecomentario"/>
        </w:rPr>
        <w:commentReference w:id="2"/>
      </w:r>
    </w:p>
    <w:p w14:paraId="00000052" w14:textId="77777777" w:rsidR="00867DD5" w:rsidRPr="00363AD4" w:rsidRDefault="00867DD5" w:rsidP="00363AD4">
      <w:pPr>
        <w:pBdr>
          <w:top w:val="nil"/>
          <w:left w:val="nil"/>
          <w:bottom w:val="nil"/>
          <w:right w:val="nil"/>
          <w:between w:val="nil"/>
        </w:pBdr>
        <w:jc w:val="both"/>
        <w:rPr>
          <w:color w:val="000000"/>
          <w:sz w:val="20"/>
          <w:szCs w:val="20"/>
        </w:rPr>
      </w:pPr>
    </w:p>
    <w:p w14:paraId="00000053" w14:textId="77777777" w:rsidR="00867DD5" w:rsidRPr="00363AD4" w:rsidRDefault="00867DD5" w:rsidP="00363AD4">
      <w:pPr>
        <w:pBdr>
          <w:top w:val="nil"/>
          <w:left w:val="nil"/>
          <w:bottom w:val="nil"/>
          <w:right w:val="nil"/>
          <w:between w:val="nil"/>
        </w:pBdr>
        <w:jc w:val="both"/>
        <w:rPr>
          <w:color w:val="000000"/>
          <w:sz w:val="20"/>
          <w:szCs w:val="20"/>
        </w:rPr>
      </w:pPr>
    </w:p>
    <w:p w14:paraId="00000054" w14:textId="1311D85F" w:rsidR="00867DD5" w:rsidRPr="00363AD4" w:rsidRDefault="4D730986" w:rsidP="68E82221">
      <w:pPr>
        <w:pBdr>
          <w:top w:val="nil"/>
          <w:left w:val="nil"/>
          <w:bottom w:val="nil"/>
          <w:right w:val="nil"/>
          <w:between w:val="nil"/>
        </w:pBdr>
        <w:jc w:val="both"/>
        <w:rPr>
          <w:color w:val="000000"/>
          <w:sz w:val="20"/>
          <w:szCs w:val="20"/>
        </w:rPr>
      </w:pPr>
      <w:r w:rsidRPr="68E82221">
        <w:rPr>
          <w:color w:val="000000" w:themeColor="text1"/>
          <w:sz w:val="20"/>
          <w:szCs w:val="20"/>
        </w:rPr>
        <w:t>Con el estudio de viabilidad es posible conocer el proyecto en su conjunto, puede arrojar orientaciones para obtener las soluciones del planteamiento inicial del proyecto y un análisis de la fiabilidad de las soluciones planteadas. De igual forma, indica la ruta a tener en cuenta en la planeación de soluciones, de acuerdo con las necesidades o ideas del cliente, de manera que se eliminen las soluciones inviables y se seleccionen las</w:t>
      </w:r>
      <w:r w:rsidR="385B2211" w:rsidRPr="68E82221">
        <w:rPr>
          <w:color w:val="000000" w:themeColor="text1"/>
          <w:sz w:val="20"/>
          <w:szCs w:val="20"/>
        </w:rPr>
        <w:t xml:space="preserve"> </w:t>
      </w:r>
      <w:r w:rsidR="00C46AD2" w:rsidRPr="68E82221">
        <w:rPr>
          <w:color w:val="000000" w:themeColor="text1"/>
          <w:sz w:val="20"/>
          <w:szCs w:val="20"/>
        </w:rPr>
        <w:t>más óptimas</w:t>
      </w:r>
      <w:r w:rsidRPr="68E82221">
        <w:rPr>
          <w:color w:val="000000" w:themeColor="text1"/>
          <w:sz w:val="20"/>
          <w:szCs w:val="20"/>
        </w:rPr>
        <w:t>.</w:t>
      </w:r>
    </w:p>
    <w:p w14:paraId="00000055" w14:textId="77777777" w:rsidR="00867DD5" w:rsidRPr="00363AD4" w:rsidRDefault="00867DD5" w:rsidP="00363AD4">
      <w:pPr>
        <w:pBdr>
          <w:top w:val="nil"/>
          <w:left w:val="nil"/>
          <w:bottom w:val="nil"/>
          <w:right w:val="nil"/>
          <w:between w:val="nil"/>
        </w:pBdr>
        <w:jc w:val="both"/>
        <w:rPr>
          <w:color w:val="000000"/>
          <w:sz w:val="20"/>
          <w:szCs w:val="20"/>
        </w:rPr>
      </w:pPr>
    </w:p>
    <w:p w14:paraId="00000056" w14:textId="77777777" w:rsidR="00867DD5" w:rsidRPr="00363AD4" w:rsidRDefault="00522F79" w:rsidP="00363AD4">
      <w:pPr>
        <w:pBdr>
          <w:top w:val="nil"/>
          <w:left w:val="nil"/>
          <w:bottom w:val="nil"/>
          <w:right w:val="nil"/>
          <w:between w:val="nil"/>
        </w:pBdr>
        <w:tabs>
          <w:tab w:val="left" w:pos="7938"/>
        </w:tabs>
        <w:jc w:val="both"/>
        <w:rPr>
          <w:color w:val="000000"/>
          <w:sz w:val="20"/>
          <w:szCs w:val="20"/>
        </w:rPr>
      </w:pPr>
      <w:r w:rsidRPr="00363AD4">
        <w:rPr>
          <w:color w:val="000000"/>
          <w:sz w:val="20"/>
          <w:szCs w:val="20"/>
        </w:rPr>
        <w:t xml:space="preserve">Con la ejecución de este estudio se evita desarrollar un proyecto que podría presentar inconvenientes por diversas causas. También permite la modificación de alguna de sus partes como el planteamiento y el objetivo del proyecto, con el fin de tornarlo más factible, de acuerdo con las nuevas condiciones. Inclusive, puede contribuir en la mejora de una solución ya existente del proyecto como, por ejemplo, minimizar los gastos del proyecto obteniendo mayores beneficios. </w:t>
      </w:r>
    </w:p>
    <w:p w14:paraId="00000057" w14:textId="77777777" w:rsidR="00867DD5" w:rsidRPr="00363AD4" w:rsidRDefault="00867DD5" w:rsidP="00363AD4">
      <w:pPr>
        <w:pBdr>
          <w:top w:val="nil"/>
          <w:left w:val="nil"/>
          <w:bottom w:val="nil"/>
          <w:right w:val="nil"/>
          <w:between w:val="nil"/>
        </w:pBdr>
        <w:tabs>
          <w:tab w:val="left" w:pos="7938"/>
        </w:tabs>
        <w:jc w:val="both"/>
        <w:rPr>
          <w:color w:val="000000"/>
          <w:sz w:val="20"/>
          <w:szCs w:val="20"/>
        </w:rPr>
      </w:pPr>
    </w:p>
    <w:p w14:paraId="00000058" w14:textId="177D7555" w:rsidR="00867DD5" w:rsidRPr="00363AD4" w:rsidRDefault="00522F79" w:rsidP="00363AD4">
      <w:pPr>
        <w:pBdr>
          <w:top w:val="nil"/>
          <w:left w:val="nil"/>
          <w:bottom w:val="nil"/>
          <w:right w:val="nil"/>
          <w:between w:val="nil"/>
        </w:pBdr>
        <w:tabs>
          <w:tab w:val="left" w:pos="7938"/>
        </w:tabs>
        <w:jc w:val="both"/>
        <w:rPr>
          <w:color w:val="000000"/>
          <w:sz w:val="20"/>
          <w:szCs w:val="20"/>
        </w:rPr>
      </w:pPr>
      <w:r w:rsidRPr="00363AD4">
        <w:rPr>
          <w:color w:val="000000"/>
          <w:sz w:val="20"/>
          <w:szCs w:val="20"/>
        </w:rPr>
        <w:t xml:space="preserve">En este estudio se incluyen la viabilidad técnica, operativa y financiera, </w:t>
      </w:r>
      <w:r w:rsidR="001A486E" w:rsidRPr="00363AD4">
        <w:rPr>
          <w:color w:val="000000"/>
          <w:sz w:val="20"/>
          <w:szCs w:val="20"/>
        </w:rPr>
        <w:t>las cuales se puede observar</w:t>
      </w:r>
      <w:r w:rsidRPr="00363AD4">
        <w:rPr>
          <w:color w:val="000000"/>
          <w:sz w:val="20"/>
          <w:szCs w:val="20"/>
        </w:rPr>
        <w:t xml:space="preserve"> </w:t>
      </w:r>
      <w:r w:rsidR="001A486E" w:rsidRPr="00363AD4">
        <w:rPr>
          <w:color w:val="000000"/>
          <w:sz w:val="20"/>
          <w:szCs w:val="20"/>
        </w:rPr>
        <w:t>a continuación</w:t>
      </w:r>
      <w:r w:rsidRPr="00363AD4">
        <w:rPr>
          <w:color w:val="000000"/>
          <w:sz w:val="20"/>
          <w:szCs w:val="20"/>
        </w:rPr>
        <w:t>:</w:t>
      </w:r>
    </w:p>
    <w:p w14:paraId="00000059" w14:textId="216FD0DE" w:rsidR="00867DD5" w:rsidRPr="00363AD4" w:rsidRDefault="00D635DE" w:rsidP="00363AD4">
      <w:pPr>
        <w:pBdr>
          <w:top w:val="nil"/>
          <w:left w:val="nil"/>
          <w:bottom w:val="nil"/>
          <w:right w:val="nil"/>
          <w:between w:val="nil"/>
        </w:pBdr>
        <w:ind w:left="284"/>
        <w:jc w:val="both"/>
        <w:rPr>
          <w:color w:val="000000"/>
          <w:sz w:val="20"/>
          <w:szCs w:val="20"/>
        </w:rPr>
      </w:pPr>
      <w:r w:rsidRPr="00363AD4">
        <w:rPr>
          <w:noProof/>
          <w:sz w:val="20"/>
          <w:szCs w:val="20"/>
        </w:rPr>
        <mc:AlternateContent>
          <mc:Choice Requires="wps">
            <w:drawing>
              <wp:anchor distT="0" distB="0" distL="114300" distR="114300" simplePos="0" relativeHeight="251667456" behindDoc="0" locked="0" layoutInCell="1" hidden="0" allowOverlap="1" wp14:anchorId="4E1BA499" wp14:editId="34A314FB">
                <wp:simplePos x="0" y="0"/>
                <wp:positionH relativeFrom="column">
                  <wp:posOffset>22860</wp:posOffset>
                </wp:positionH>
                <wp:positionV relativeFrom="paragraph">
                  <wp:posOffset>107315</wp:posOffset>
                </wp:positionV>
                <wp:extent cx="6343650" cy="600075"/>
                <wp:effectExtent l="0" t="0" r="19050" b="28575"/>
                <wp:wrapNone/>
                <wp:docPr id="123" name="Rectángulo 123"/>
                <wp:cNvGraphicFramePr/>
                <a:graphic xmlns:a="http://schemas.openxmlformats.org/drawingml/2006/main">
                  <a:graphicData uri="http://schemas.microsoft.com/office/word/2010/wordprocessingShape">
                    <wps:wsp>
                      <wps:cNvSpPr/>
                      <wps:spPr>
                        <a:xfrm>
                          <a:off x="0" y="0"/>
                          <a:ext cx="63436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5A15A03F" w14:textId="5C015AF5" w:rsidR="00FF7554" w:rsidRDefault="00FF7554">
                            <w:pPr>
                              <w:spacing w:line="275" w:lineRule="auto"/>
                              <w:jc w:val="center"/>
                              <w:textDirection w:val="btLr"/>
                            </w:pPr>
                            <w:r>
                              <w:rPr>
                                <w:color w:val="FFFFFF"/>
                              </w:rPr>
                              <w:t>Tarjetas</w:t>
                            </w:r>
                          </w:p>
                          <w:p w14:paraId="0AB16988" w14:textId="0D05ED05" w:rsidR="00FF7554" w:rsidRDefault="00FF7554">
                            <w:pPr>
                              <w:spacing w:line="275" w:lineRule="auto"/>
                              <w:jc w:val="center"/>
                              <w:textDirection w:val="btLr"/>
                            </w:pPr>
                            <w:r>
                              <w:rPr>
                                <w:color w:val="FFFFFF"/>
                              </w:rPr>
                              <w:t xml:space="preserve">CF08_1.1_Estudio de viabilidad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E1BA499" id="Rectángulo 123" o:spid="_x0000_s1028" style="position:absolute;left:0;text-align:left;margin-left:1.8pt;margin-top:8.45pt;width:499.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" fillcolor="#39a900" strokecolor="#4a7dba">
                <v:stroke startarrowwidth="narrow" startarrowlength="short" endarrowwidth="narrow" endarrowlength="short" joinstyle="round"/>
                <v:textbox inset="2.53958mm,1.2694mm,2.53958mm,1.2694mm">
                  <w:txbxContent>
                    <w:p w14:paraId="5A15A03F" w14:textId="5C015AF5" w:rsidR="00FF7554" w:rsidRDefault="00FF7554">
                      <w:pPr>
                        <w:spacing w:line="275" w:lineRule="auto"/>
                        <w:jc w:val="center"/>
                        <w:textDirection w:val="btLr"/>
                      </w:pPr>
                      <w:r>
                        <w:rPr>
                          <w:color w:val="FFFFFF"/>
                        </w:rPr>
                        <w:t>Tarjetas</w:t>
                      </w:r>
                    </w:p>
                    <w:p w14:paraId="0AB16988" w14:textId="0D05ED05" w:rsidR="00FF7554" w:rsidRDefault="00FF7554">
                      <w:pPr>
                        <w:spacing w:line="275" w:lineRule="auto"/>
                        <w:jc w:val="center"/>
                        <w:textDirection w:val="btLr"/>
                      </w:pPr>
                      <w:r>
                        <w:rPr>
                          <w:color w:val="FFFFFF"/>
                        </w:rPr>
                        <w:t xml:space="preserve">CF08_1.1_Estudio de viabilidad </w:t>
                      </w:r>
                    </w:p>
                  </w:txbxContent>
                </v:textbox>
              </v:rect>
            </w:pict>
          </mc:Fallback>
        </mc:AlternateContent>
      </w:r>
    </w:p>
    <w:p w14:paraId="0000005B" w14:textId="4F4B93BE" w:rsidR="00867DD5" w:rsidRPr="00363AD4" w:rsidRDefault="00522F79" w:rsidP="00D635DE">
      <w:pPr>
        <w:pBdr>
          <w:top w:val="nil"/>
          <w:left w:val="nil"/>
          <w:bottom w:val="nil"/>
          <w:right w:val="nil"/>
          <w:between w:val="nil"/>
        </w:pBdr>
        <w:ind w:left="284"/>
        <w:jc w:val="both"/>
        <w:rPr>
          <w:color w:val="000000"/>
          <w:sz w:val="20"/>
          <w:szCs w:val="20"/>
        </w:rPr>
      </w:pPr>
      <w:r w:rsidRPr="00363AD4">
        <w:rPr>
          <w:color w:val="000000"/>
          <w:sz w:val="20"/>
          <w:szCs w:val="20"/>
        </w:rPr>
        <w:t xml:space="preserve"> </w:t>
      </w:r>
    </w:p>
    <w:p w14:paraId="0000005C" w14:textId="77777777" w:rsidR="00867DD5" w:rsidRPr="00363AD4" w:rsidRDefault="00867DD5" w:rsidP="00363AD4">
      <w:pPr>
        <w:pBdr>
          <w:top w:val="nil"/>
          <w:left w:val="nil"/>
          <w:bottom w:val="nil"/>
          <w:right w:val="nil"/>
          <w:between w:val="nil"/>
        </w:pBdr>
        <w:ind w:left="284"/>
        <w:jc w:val="both"/>
        <w:rPr>
          <w:color w:val="000000"/>
          <w:sz w:val="20"/>
          <w:szCs w:val="20"/>
        </w:rPr>
      </w:pPr>
    </w:p>
    <w:p w14:paraId="0000005D" w14:textId="77777777" w:rsidR="00867DD5" w:rsidRPr="00363AD4" w:rsidRDefault="00867DD5" w:rsidP="00363AD4">
      <w:pPr>
        <w:pBdr>
          <w:top w:val="nil"/>
          <w:left w:val="nil"/>
          <w:bottom w:val="nil"/>
          <w:right w:val="nil"/>
          <w:between w:val="nil"/>
        </w:pBdr>
        <w:ind w:left="284"/>
        <w:jc w:val="both"/>
        <w:rPr>
          <w:color w:val="000000"/>
          <w:sz w:val="20"/>
          <w:szCs w:val="20"/>
        </w:rPr>
      </w:pPr>
    </w:p>
    <w:p w14:paraId="0000005E" w14:textId="77777777" w:rsidR="00867DD5" w:rsidRPr="00363AD4" w:rsidRDefault="00867DD5" w:rsidP="00363AD4">
      <w:pPr>
        <w:pBdr>
          <w:top w:val="nil"/>
          <w:left w:val="nil"/>
          <w:bottom w:val="nil"/>
          <w:right w:val="nil"/>
          <w:between w:val="nil"/>
        </w:pBdr>
        <w:ind w:left="284"/>
        <w:jc w:val="center"/>
        <w:rPr>
          <w:color w:val="000000"/>
          <w:sz w:val="20"/>
          <w:szCs w:val="20"/>
        </w:rPr>
      </w:pPr>
    </w:p>
    <w:p w14:paraId="00000060"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061" w14:textId="77777777" w:rsidR="00867DD5" w:rsidRPr="00363AD4" w:rsidRDefault="00522F79" w:rsidP="00363AD4">
      <w:pPr>
        <w:pBdr>
          <w:top w:val="nil"/>
          <w:left w:val="nil"/>
          <w:bottom w:val="nil"/>
          <w:right w:val="nil"/>
          <w:between w:val="nil"/>
        </w:pBdr>
        <w:ind w:right="49"/>
        <w:jc w:val="both"/>
        <w:rPr>
          <w:color w:val="000000"/>
          <w:sz w:val="20"/>
          <w:szCs w:val="20"/>
        </w:rPr>
      </w:pPr>
      <w:r w:rsidRPr="00363AD4">
        <w:rPr>
          <w:color w:val="000000"/>
          <w:sz w:val="20"/>
          <w:szCs w:val="20"/>
        </w:rPr>
        <w:t>Se debe tener presente que, aunque la viabilidad técnica y operativa son muy importantes, la viabilidad financiera determina si el negocio o proyecto es rentable, si se obtendrán ganancias de ello o si lo recomendable es no llevarlo a cabo.</w:t>
      </w:r>
    </w:p>
    <w:p w14:paraId="00000062"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063" w14:textId="74EAAB29" w:rsidR="00867DD5" w:rsidRPr="00363AD4" w:rsidRDefault="00522F79" w:rsidP="00363AD4">
      <w:pPr>
        <w:pBdr>
          <w:top w:val="nil"/>
          <w:left w:val="nil"/>
          <w:bottom w:val="nil"/>
          <w:right w:val="nil"/>
          <w:between w:val="nil"/>
        </w:pBdr>
        <w:jc w:val="both"/>
        <w:rPr>
          <w:color w:val="000000"/>
          <w:sz w:val="20"/>
          <w:szCs w:val="20"/>
        </w:rPr>
      </w:pPr>
      <w:r w:rsidRPr="00363AD4">
        <w:rPr>
          <w:color w:val="000000"/>
          <w:sz w:val="20"/>
          <w:szCs w:val="20"/>
        </w:rPr>
        <w:t>Para tener una mayor comprensión de este tema</w:t>
      </w:r>
      <w:r w:rsidR="00ED24FB" w:rsidRPr="00363AD4">
        <w:rPr>
          <w:color w:val="000000"/>
          <w:sz w:val="20"/>
          <w:szCs w:val="20"/>
        </w:rPr>
        <w:t>,</w:t>
      </w:r>
      <w:r w:rsidRPr="00363AD4">
        <w:rPr>
          <w:color w:val="000000"/>
          <w:sz w:val="20"/>
          <w:szCs w:val="20"/>
        </w:rPr>
        <w:t xml:space="preserve"> </w:t>
      </w:r>
      <w:r w:rsidR="00D635DE">
        <w:rPr>
          <w:color w:val="000000"/>
          <w:sz w:val="20"/>
          <w:szCs w:val="20"/>
        </w:rPr>
        <w:t xml:space="preserve">se presenta </w:t>
      </w:r>
      <w:r w:rsidR="00ED24FB" w:rsidRPr="00363AD4">
        <w:rPr>
          <w:color w:val="000000"/>
          <w:sz w:val="20"/>
          <w:szCs w:val="20"/>
        </w:rPr>
        <w:t>el siguiente</w:t>
      </w:r>
      <w:r w:rsidRPr="00363AD4">
        <w:rPr>
          <w:color w:val="000000"/>
          <w:sz w:val="20"/>
          <w:szCs w:val="20"/>
        </w:rPr>
        <w:t xml:space="preserve"> </w:t>
      </w:r>
      <w:r w:rsidR="00ED24FB" w:rsidRPr="00363AD4">
        <w:rPr>
          <w:color w:val="000000"/>
          <w:sz w:val="20"/>
          <w:szCs w:val="20"/>
        </w:rPr>
        <w:t>e</w:t>
      </w:r>
      <w:r w:rsidRPr="00363AD4">
        <w:rPr>
          <w:color w:val="000000"/>
          <w:sz w:val="20"/>
          <w:szCs w:val="20"/>
        </w:rPr>
        <w:t>jemplo:</w:t>
      </w:r>
    </w:p>
    <w:p w14:paraId="00000064"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065"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noProof/>
          <w:sz w:val="20"/>
          <w:szCs w:val="20"/>
        </w:rPr>
        <mc:AlternateContent>
          <mc:Choice Requires="wps">
            <w:drawing>
              <wp:anchor distT="0" distB="0" distL="114300" distR="114300" simplePos="0" relativeHeight="251668480" behindDoc="0" locked="0" layoutInCell="1" hidden="0" allowOverlap="1" wp14:anchorId="15865FC5" wp14:editId="26158D38">
                <wp:simplePos x="0" y="0"/>
                <wp:positionH relativeFrom="column">
                  <wp:posOffset>22860</wp:posOffset>
                </wp:positionH>
                <wp:positionV relativeFrom="paragraph">
                  <wp:posOffset>53975</wp:posOffset>
                </wp:positionV>
                <wp:extent cx="6343650" cy="600075"/>
                <wp:effectExtent l="0" t="0" r="19050" b="28575"/>
                <wp:wrapNone/>
                <wp:docPr id="116" name="Rectángulo 116"/>
                <wp:cNvGraphicFramePr/>
                <a:graphic xmlns:a="http://schemas.openxmlformats.org/drawingml/2006/main">
                  <a:graphicData uri="http://schemas.microsoft.com/office/word/2010/wordprocessingShape">
                    <wps:wsp>
                      <wps:cNvSpPr/>
                      <wps:spPr>
                        <a:xfrm>
                          <a:off x="0" y="0"/>
                          <a:ext cx="63436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57339216" w14:textId="5A5442B5" w:rsidR="00FF7554" w:rsidRDefault="00FF7554">
                            <w:pPr>
                              <w:spacing w:line="275" w:lineRule="auto"/>
                              <w:jc w:val="center"/>
                              <w:textDirection w:val="btLr"/>
                            </w:pPr>
                            <w:r>
                              <w:rPr>
                                <w:color w:val="FFFFFF"/>
                              </w:rPr>
                              <w:t>Pestañas</w:t>
                            </w:r>
                          </w:p>
                          <w:p w14:paraId="707845A2" w14:textId="4752C13B" w:rsidR="00FF7554" w:rsidRDefault="00FF7554" w:rsidP="00ED24FB">
                            <w:pPr>
                              <w:spacing w:line="275" w:lineRule="auto"/>
                              <w:jc w:val="center"/>
                              <w:textDirection w:val="btLr"/>
                            </w:pPr>
                            <w:r w:rsidRPr="00ED24FB">
                              <w:rPr>
                                <w:color w:val="FFFFFF"/>
                              </w:rPr>
                              <w:t xml:space="preserve">CF08_1.2_Ejemplo estudio de </w:t>
                            </w:r>
                            <w:proofErr w:type="spellStart"/>
                            <w:r w:rsidRPr="00ED24FB">
                              <w:rPr>
                                <w:color w:val="FFFFFF"/>
                              </w:rPr>
                              <w:t>viabilidad_tabs_verticales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5865FC5" id="Rectángulo 116" o:spid="_x0000_s1029" style="position:absolute;left:0;text-align:left;margin-left:1.8pt;margin-top:4.25pt;width:499.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" fillcolor="#39a900" strokecolor="#4a7dba">
                <v:stroke startarrowwidth="narrow" startarrowlength="short" endarrowwidth="narrow" endarrowlength="short" joinstyle="round"/>
                <v:textbox inset="2.53958mm,1.2694mm,2.53958mm,1.2694mm">
                  <w:txbxContent>
                    <w:p w14:paraId="57339216" w14:textId="5A5442B5" w:rsidR="00FF7554" w:rsidRDefault="00FF7554">
                      <w:pPr>
                        <w:spacing w:line="275" w:lineRule="auto"/>
                        <w:jc w:val="center"/>
                        <w:textDirection w:val="btLr"/>
                      </w:pPr>
                      <w:r>
                        <w:rPr>
                          <w:color w:val="FFFFFF"/>
                        </w:rPr>
                        <w:t>Pestañas</w:t>
                      </w:r>
                    </w:p>
                    <w:p w14:paraId="707845A2" w14:textId="4752C13B" w:rsidR="00FF7554" w:rsidRDefault="00FF7554" w:rsidP="00ED24FB">
                      <w:pPr>
                        <w:spacing w:line="275" w:lineRule="auto"/>
                        <w:jc w:val="center"/>
                        <w:textDirection w:val="btLr"/>
                      </w:pPr>
                      <w:r w:rsidRPr="00ED24FB">
                        <w:rPr>
                          <w:color w:val="FFFFFF"/>
                        </w:rPr>
                        <w:t xml:space="preserve">CF08_1.2_Ejemplo estudio de </w:t>
                      </w:r>
                      <w:proofErr w:type="spellStart"/>
                      <w:r w:rsidRPr="00ED24FB">
                        <w:rPr>
                          <w:color w:val="FFFFFF"/>
                        </w:rPr>
                        <w:t>viabilidad_tabs_verticales</w:t>
                      </w:r>
                      <w:proofErr w:type="spellEnd"/>
                    </w:p>
                  </w:txbxContent>
                </v:textbox>
              </v:rect>
            </w:pict>
          </mc:Fallback>
        </mc:AlternateContent>
      </w:r>
    </w:p>
    <w:p w14:paraId="00000066" w14:textId="77777777" w:rsidR="00867DD5" w:rsidRPr="00363AD4" w:rsidRDefault="00867DD5" w:rsidP="00363AD4">
      <w:pPr>
        <w:pBdr>
          <w:top w:val="nil"/>
          <w:left w:val="nil"/>
          <w:bottom w:val="nil"/>
          <w:right w:val="nil"/>
          <w:between w:val="nil"/>
        </w:pBdr>
        <w:jc w:val="both"/>
        <w:rPr>
          <w:color w:val="000000"/>
          <w:sz w:val="20"/>
          <w:szCs w:val="20"/>
        </w:rPr>
      </w:pPr>
    </w:p>
    <w:p w14:paraId="00000067" w14:textId="77777777" w:rsidR="00867DD5" w:rsidRPr="00363AD4" w:rsidRDefault="00867DD5" w:rsidP="00363AD4">
      <w:pPr>
        <w:pBdr>
          <w:top w:val="nil"/>
          <w:left w:val="nil"/>
          <w:bottom w:val="nil"/>
          <w:right w:val="nil"/>
          <w:between w:val="nil"/>
        </w:pBdr>
        <w:jc w:val="both"/>
        <w:rPr>
          <w:color w:val="000000"/>
          <w:sz w:val="20"/>
          <w:szCs w:val="20"/>
        </w:rPr>
      </w:pPr>
    </w:p>
    <w:p w14:paraId="00000068" w14:textId="77777777" w:rsidR="00867DD5" w:rsidRPr="00363AD4" w:rsidRDefault="00867DD5" w:rsidP="00363AD4">
      <w:pPr>
        <w:pBdr>
          <w:top w:val="nil"/>
          <w:left w:val="nil"/>
          <w:bottom w:val="nil"/>
          <w:right w:val="nil"/>
          <w:between w:val="nil"/>
        </w:pBdr>
        <w:jc w:val="both"/>
        <w:rPr>
          <w:color w:val="000000"/>
          <w:sz w:val="20"/>
          <w:szCs w:val="20"/>
        </w:rPr>
      </w:pPr>
    </w:p>
    <w:p w14:paraId="00000069" w14:textId="77777777" w:rsidR="00867DD5" w:rsidRPr="00363AD4" w:rsidRDefault="00867DD5" w:rsidP="00363AD4">
      <w:pPr>
        <w:pBdr>
          <w:top w:val="nil"/>
          <w:left w:val="nil"/>
          <w:bottom w:val="nil"/>
          <w:right w:val="nil"/>
          <w:between w:val="nil"/>
        </w:pBdr>
        <w:ind w:left="1775"/>
        <w:jc w:val="both"/>
        <w:rPr>
          <w:color w:val="000000"/>
          <w:sz w:val="20"/>
          <w:szCs w:val="20"/>
        </w:rPr>
      </w:pPr>
    </w:p>
    <w:p w14:paraId="0000006A" w14:textId="77777777" w:rsidR="00867DD5" w:rsidRPr="00363AD4" w:rsidRDefault="00522F79" w:rsidP="00363AD4">
      <w:pPr>
        <w:numPr>
          <w:ilvl w:val="1"/>
          <w:numId w:val="2"/>
        </w:numPr>
        <w:pBdr>
          <w:top w:val="nil"/>
          <w:left w:val="nil"/>
          <w:bottom w:val="nil"/>
          <w:right w:val="nil"/>
          <w:between w:val="nil"/>
        </w:pBdr>
        <w:tabs>
          <w:tab w:val="left" w:pos="426"/>
        </w:tabs>
        <w:ind w:left="0" w:firstLine="0"/>
        <w:rPr>
          <w:b/>
          <w:color w:val="000000"/>
          <w:sz w:val="20"/>
          <w:szCs w:val="20"/>
        </w:rPr>
      </w:pPr>
      <w:r w:rsidRPr="00363AD4">
        <w:rPr>
          <w:b/>
          <w:color w:val="000000"/>
          <w:sz w:val="20"/>
          <w:szCs w:val="20"/>
        </w:rPr>
        <w:t xml:space="preserve">Técnicas de evaluación de proyectos </w:t>
      </w:r>
    </w:p>
    <w:p w14:paraId="0000006B" w14:textId="77777777" w:rsidR="00867DD5" w:rsidRPr="00363AD4" w:rsidRDefault="00867DD5" w:rsidP="00363AD4">
      <w:pPr>
        <w:pBdr>
          <w:top w:val="nil"/>
          <w:left w:val="nil"/>
          <w:bottom w:val="nil"/>
          <w:right w:val="nil"/>
          <w:between w:val="nil"/>
        </w:pBdr>
        <w:ind w:left="644"/>
        <w:rPr>
          <w:b/>
          <w:color w:val="000000"/>
          <w:sz w:val="20"/>
          <w:szCs w:val="20"/>
        </w:rPr>
      </w:pPr>
    </w:p>
    <w:p w14:paraId="7D340FB7" w14:textId="77777777" w:rsidR="00D635DE" w:rsidRDefault="00522F79" w:rsidP="00363AD4">
      <w:pPr>
        <w:pBdr>
          <w:top w:val="nil"/>
          <w:left w:val="nil"/>
          <w:bottom w:val="nil"/>
          <w:right w:val="nil"/>
          <w:between w:val="nil"/>
        </w:pBdr>
        <w:jc w:val="both"/>
        <w:rPr>
          <w:sz w:val="20"/>
          <w:szCs w:val="20"/>
        </w:rPr>
      </w:pPr>
      <w:r w:rsidRPr="00363AD4">
        <w:rPr>
          <w:sz w:val="20"/>
          <w:szCs w:val="20"/>
        </w:rPr>
        <w:t xml:space="preserve">En toda economía se tiene presente la consecución de los beneficios, por lo que se han planteado diferentes técnicas o criterios para efectuar la evaluación de un proyecto, en el cual las organizaciones invierten recursos económicos, esperando recibir más de lo que se invierte, es decir, obtener utilidades o flujos netos de efectivo. </w:t>
      </w:r>
    </w:p>
    <w:p w14:paraId="6386D449" w14:textId="77777777" w:rsidR="00D635DE" w:rsidRDefault="00D635DE" w:rsidP="00363AD4">
      <w:pPr>
        <w:pBdr>
          <w:top w:val="nil"/>
          <w:left w:val="nil"/>
          <w:bottom w:val="nil"/>
          <w:right w:val="nil"/>
          <w:between w:val="nil"/>
        </w:pBdr>
        <w:jc w:val="both"/>
        <w:rPr>
          <w:sz w:val="20"/>
          <w:szCs w:val="20"/>
        </w:rPr>
      </w:pPr>
    </w:p>
    <w:p w14:paraId="0000006C" w14:textId="42C63EAD" w:rsidR="00867DD5" w:rsidRPr="00363AD4" w:rsidRDefault="00D635DE" w:rsidP="00363AD4">
      <w:pPr>
        <w:pBdr>
          <w:top w:val="nil"/>
          <w:left w:val="nil"/>
          <w:bottom w:val="nil"/>
          <w:right w:val="nil"/>
          <w:between w:val="nil"/>
        </w:pBdr>
        <w:jc w:val="both"/>
        <w:rPr>
          <w:sz w:val="20"/>
          <w:szCs w:val="20"/>
        </w:rPr>
      </w:pPr>
      <w:r>
        <w:rPr>
          <w:sz w:val="20"/>
          <w:szCs w:val="20"/>
        </w:rPr>
        <w:t xml:space="preserve">Se debe tener </w:t>
      </w:r>
      <w:r w:rsidR="00522F79" w:rsidRPr="00363AD4">
        <w:rPr>
          <w:sz w:val="20"/>
          <w:szCs w:val="20"/>
        </w:rPr>
        <w:t xml:space="preserve">en cuenta que el dinero dirigido a cumplir las exigencias del proyecto transita desde el proceso de toma de decisiones económicas, la generación de alternativas, la evaluación y finalmente, la ejecución. Especialmente en el proceso de evaluación, la ingeniería contribuye con el desarrollo de técnicas para medir la rentabilidad de los proyectos de inversión. Dentro de las principales técnicas de evaluación de proyectos se encuentran: el periodo de recuperación, el </w:t>
      </w:r>
      <w:r w:rsidRPr="00363AD4">
        <w:rPr>
          <w:sz w:val="20"/>
          <w:szCs w:val="20"/>
        </w:rPr>
        <w:t xml:space="preserve">Valor Actual Neto </w:t>
      </w:r>
      <w:r w:rsidR="00522F79" w:rsidRPr="00363AD4">
        <w:rPr>
          <w:sz w:val="20"/>
          <w:szCs w:val="20"/>
        </w:rPr>
        <w:t xml:space="preserve">(VAN o VPN) y la </w:t>
      </w:r>
      <w:r>
        <w:rPr>
          <w:sz w:val="20"/>
          <w:szCs w:val="20"/>
        </w:rPr>
        <w:t>Tasa Interna d</w:t>
      </w:r>
      <w:r w:rsidRPr="00363AD4">
        <w:rPr>
          <w:sz w:val="20"/>
          <w:szCs w:val="20"/>
        </w:rPr>
        <w:t xml:space="preserve">e Retorno </w:t>
      </w:r>
      <w:r w:rsidR="00522F79" w:rsidRPr="00363AD4">
        <w:rPr>
          <w:sz w:val="20"/>
          <w:szCs w:val="20"/>
        </w:rPr>
        <w:t>(TIR).</w:t>
      </w:r>
    </w:p>
    <w:p w14:paraId="0000006D" w14:textId="77777777" w:rsidR="00867DD5" w:rsidRPr="00363AD4" w:rsidRDefault="00867DD5" w:rsidP="00363AD4">
      <w:pPr>
        <w:rPr>
          <w:sz w:val="20"/>
          <w:szCs w:val="20"/>
        </w:rPr>
      </w:pPr>
    </w:p>
    <w:p w14:paraId="0000006E" w14:textId="77777777" w:rsidR="00867DD5" w:rsidRPr="00363AD4" w:rsidRDefault="00522F79" w:rsidP="00363AD4">
      <w:pPr>
        <w:numPr>
          <w:ilvl w:val="0"/>
          <w:numId w:val="7"/>
        </w:numPr>
        <w:pBdr>
          <w:top w:val="nil"/>
          <w:left w:val="nil"/>
          <w:bottom w:val="nil"/>
          <w:right w:val="nil"/>
          <w:between w:val="nil"/>
        </w:pBdr>
        <w:jc w:val="both"/>
        <w:rPr>
          <w:b/>
          <w:color w:val="000000"/>
          <w:sz w:val="20"/>
          <w:szCs w:val="20"/>
        </w:rPr>
      </w:pPr>
      <w:r w:rsidRPr="00363AD4">
        <w:rPr>
          <w:b/>
          <w:color w:val="000000"/>
          <w:sz w:val="20"/>
          <w:szCs w:val="20"/>
        </w:rPr>
        <w:t>Periodo de recuperación</w:t>
      </w:r>
    </w:p>
    <w:p w14:paraId="0000006F"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070"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Esta técnica se refiere al tiempo que se necesita para recuperar la inversión inicial. Para comprender mejor en qué consiste, analice el siguiente ejemplo:</w:t>
      </w:r>
    </w:p>
    <w:p w14:paraId="00000071" w14:textId="77777777" w:rsidR="00867DD5" w:rsidRPr="00363AD4" w:rsidRDefault="00867DD5" w:rsidP="00363AD4">
      <w:pPr>
        <w:pBdr>
          <w:top w:val="nil"/>
          <w:left w:val="nil"/>
          <w:bottom w:val="nil"/>
          <w:right w:val="nil"/>
          <w:between w:val="nil"/>
        </w:pBdr>
        <w:jc w:val="both"/>
        <w:rPr>
          <w:sz w:val="20"/>
          <w:szCs w:val="20"/>
        </w:rPr>
      </w:pPr>
    </w:p>
    <w:p w14:paraId="00000072" w14:textId="09D23A92" w:rsidR="00867DD5" w:rsidRPr="00363AD4" w:rsidRDefault="008730F9" w:rsidP="00363AD4">
      <w:pPr>
        <w:pBdr>
          <w:top w:val="nil"/>
          <w:left w:val="nil"/>
          <w:bottom w:val="nil"/>
          <w:right w:val="nil"/>
          <w:between w:val="nil"/>
        </w:pBdr>
        <w:jc w:val="both"/>
        <w:rPr>
          <w:sz w:val="20"/>
          <w:szCs w:val="20"/>
        </w:rPr>
      </w:pPr>
      <w:r w:rsidRPr="00363AD4">
        <w:rPr>
          <w:sz w:val="20"/>
          <w:szCs w:val="20"/>
        </w:rPr>
        <w:t xml:space="preserve">Se </w:t>
      </w:r>
      <w:r w:rsidR="00522F79" w:rsidRPr="00363AD4">
        <w:rPr>
          <w:sz w:val="20"/>
          <w:szCs w:val="20"/>
        </w:rPr>
        <w:t>tiene</w:t>
      </w:r>
      <w:r w:rsidRPr="00363AD4">
        <w:rPr>
          <w:sz w:val="20"/>
          <w:szCs w:val="20"/>
        </w:rPr>
        <w:t>n</w:t>
      </w:r>
      <w:r w:rsidR="00522F79" w:rsidRPr="00363AD4">
        <w:rPr>
          <w:sz w:val="20"/>
          <w:szCs w:val="20"/>
        </w:rPr>
        <w:t xml:space="preserve"> dos proyectos con la misma inversión inicial, con diferentes entradas de efectivo operativas anuales.</w:t>
      </w:r>
    </w:p>
    <w:p w14:paraId="00000073" w14:textId="77777777" w:rsidR="00867DD5" w:rsidRPr="00363AD4" w:rsidRDefault="00867DD5" w:rsidP="00363AD4">
      <w:pPr>
        <w:pBdr>
          <w:top w:val="nil"/>
          <w:left w:val="nil"/>
          <w:bottom w:val="nil"/>
          <w:right w:val="nil"/>
          <w:between w:val="nil"/>
        </w:pBdr>
        <w:jc w:val="both"/>
        <w:rPr>
          <w:sz w:val="20"/>
          <w:szCs w:val="20"/>
        </w:rPr>
      </w:pPr>
    </w:p>
    <w:p w14:paraId="00000074" w14:textId="2E422F1C" w:rsidR="00867DD5" w:rsidRPr="00934E2C" w:rsidRDefault="00FF7554" w:rsidP="00363AD4">
      <w:pPr>
        <w:pBdr>
          <w:top w:val="nil"/>
          <w:left w:val="nil"/>
          <w:bottom w:val="nil"/>
          <w:right w:val="nil"/>
          <w:between w:val="nil"/>
        </w:pBdr>
        <w:jc w:val="both"/>
        <w:rPr>
          <w:b/>
          <w:sz w:val="20"/>
          <w:szCs w:val="20"/>
        </w:rPr>
      </w:pPr>
      <w:commentRangeStart w:id="3"/>
      <w:r w:rsidRPr="00934E2C">
        <w:rPr>
          <w:b/>
          <w:sz w:val="20"/>
          <w:szCs w:val="20"/>
        </w:rPr>
        <w:t>Figura 2.</w:t>
      </w:r>
    </w:p>
    <w:p w14:paraId="3C1623A8" w14:textId="03B9807D" w:rsidR="00FF7554" w:rsidRPr="00934E2C" w:rsidRDefault="00FF7554" w:rsidP="00363AD4">
      <w:pPr>
        <w:pBdr>
          <w:top w:val="nil"/>
          <w:left w:val="nil"/>
          <w:bottom w:val="nil"/>
          <w:right w:val="nil"/>
          <w:between w:val="nil"/>
        </w:pBdr>
        <w:jc w:val="both"/>
        <w:rPr>
          <w:i/>
          <w:sz w:val="20"/>
          <w:szCs w:val="20"/>
        </w:rPr>
      </w:pPr>
      <w:r w:rsidRPr="00934E2C">
        <w:rPr>
          <w:i/>
          <w:sz w:val="20"/>
          <w:szCs w:val="20"/>
        </w:rPr>
        <w:t>Ejemplo periodos de recuperación</w:t>
      </w:r>
      <w:commentRangeEnd w:id="3"/>
      <w:r w:rsidR="00CD454A" w:rsidRPr="00934E2C">
        <w:rPr>
          <w:rStyle w:val="Refdecomentario"/>
          <w:i/>
        </w:rPr>
        <w:commentReference w:id="3"/>
      </w:r>
    </w:p>
    <w:p w14:paraId="00000079" w14:textId="77777777" w:rsidR="00867DD5" w:rsidRPr="00363AD4" w:rsidRDefault="00867DD5" w:rsidP="00363AD4">
      <w:pPr>
        <w:pBdr>
          <w:top w:val="nil"/>
          <w:left w:val="nil"/>
          <w:bottom w:val="nil"/>
          <w:right w:val="nil"/>
          <w:between w:val="nil"/>
        </w:pBdr>
        <w:jc w:val="both"/>
        <w:rPr>
          <w:b/>
          <w:sz w:val="20"/>
          <w:szCs w:val="20"/>
        </w:rPr>
      </w:pPr>
    </w:p>
    <w:p w14:paraId="000000A5" w14:textId="7299B082" w:rsidR="00867DD5" w:rsidRPr="00363AD4" w:rsidRDefault="00934E2C" w:rsidP="00CD454A">
      <w:pPr>
        <w:pBdr>
          <w:top w:val="nil"/>
          <w:left w:val="nil"/>
          <w:bottom w:val="nil"/>
          <w:right w:val="nil"/>
          <w:between w:val="nil"/>
        </w:pBdr>
        <w:jc w:val="both"/>
        <w:rPr>
          <w:sz w:val="20"/>
          <w:szCs w:val="20"/>
        </w:rPr>
      </w:pPr>
      <w:r>
        <w:rPr>
          <w:noProof/>
        </w:rPr>
        <w:drawing>
          <wp:inline distT="0" distB="0" distL="0" distR="0" wp14:anchorId="0D1572DA" wp14:editId="43581B6A">
            <wp:extent cx="6332220" cy="2680335"/>
            <wp:effectExtent l="0" t="0" r="0" b="5715"/>
            <wp:docPr id="2" name="Imagen 2" descr="En la figura se tiene el proyecto A con una inversión inicial de 12.000 pesos, también se tiene el proyecto B con inversión inicial de 12.000 pesos.&#10;Para el proyecto A se tiene entradas de efectivo operativas: para el año 1, 2 y 3 con valor de 4.000 pesos cada uno, más el año 4 con valor de 8.000.&#10;Para el proyecto B se tienen entradas de efectivo operativo: para el año 1 valor 8.000 pesos, año 2 valor 4.000 pesos, año 3 y 4 valor 2.000 cada uno.&#10;En el proyecto A, con una inversión inicial de $ 12.000, el período de recuperación es de 3 años.&#10;En el proyecto B, con una inversión inicial de $ 12.000, el período de recuperación es de 2 años." title="Figura 2. Ejemplo periodos de recu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680335"/>
                    </a:xfrm>
                    <a:prstGeom prst="rect">
                      <a:avLst/>
                    </a:prstGeom>
                  </pic:spPr>
                </pic:pic>
              </a:graphicData>
            </a:graphic>
          </wp:inline>
        </w:drawing>
      </w:r>
    </w:p>
    <w:p w14:paraId="000000A7" w14:textId="77777777" w:rsidR="00867DD5" w:rsidRPr="00363AD4" w:rsidRDefault="00522F79" w:rsidP="00363AD4">
      <w:pPr>
        <w:rPr>
          <w:sz w:val="20"/>
          <w:szCs w:val="20"/>
        </w:rPr>
      </w:pPr>
      <w:r w:rsidRPr="00363AD4">
        <w:rPr>
          <w:sz w:val="20"/>
          <w:szCs w:val="20"/>
        </w:rPr>
        <w:t>A partir de la situación que se ha planteado es posible hacer las siguientes deducciones:</w:t>
      </w:r>
    </w:p>
    <w:p w14:paraId="000000A8"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0A9" w14:textId="77777777" w:rsidR="00867DD5" w:rsidRPr="00363AD4" w:rsidRDefault="00522F79" w:rsidP="00D635DE">
      <w:pPr>
        <w:numPr>
          <w:ilvl w:val="0"/>
          <w:numId w:val="14"/>
        </w:numPr>
        <w:pBdr>
          <w:top w:val="nil"/>
          <w:left w:val="nil"/>
          <w:bottom w:val="nil"/>
          <w:right w:val="nil"/>
          <w:between w:val="nil"/>
        </w:pBdr>
        <w:jc w:val="both"/>
        <w:rPr>
          <w:color w:val="000000"/>
          <w:sz w:val="20"/>
          <w:szCs w:val="20"/>
        </w:rPr>
      </w:pPr>
      <w:r w:rsidRPr="00363AD4">
        <w:rPr>
          <w:color w:val="000000"/>
          <w:sz w:val="20"/>
          <w:szCs w:val="20"/>
        </w:rPr>
        <w:t>Al realizar la comparación entre los dos proyectos, aparentemente, es preferible optar por la opción B, puesto que genera un tiempo de recuperación menor que el definido en la opción A; sin embargo, esta técnica no considera lo que pasa después del PR, por ejemplo, en el proyecto A, después de su PR, se generan flujos altos (año 3, $4000 y año 4, $8000), mientras que en el proyecto B, luego de su PR, se generan flujos muy bajos (año 3, $2000 y año 4, $2000).</w:t>
      </w:r>
    </w:p>
    <w:p w14:paraId="000000AA" w14:textId="77777777" w:rsidR="00867DD5" w:rsidRPr="00363AD4" w:rsidRDefault="00522F79" w:rsidP="00D635DE">
      <w:pPr>
        <w:numPr>
          <w:ilvl w:val="0"/>
          <w:numId w:val="14"/>
        </w:numPr>
        <w:pBdr>
          <w:top w:val="nil"/>
          <w:left w:val="nil"/>
          <w:bottom w:val="nil"/>
          <w:right w:val="nil"/>
          <w:between w:val="nil"/>
        </w:pBdr>
        <w:jc w:val="both"/>
        <w:rPr>
          <w:color w:val="000000"/>
          <w:sz w:val="20"/>
          <w:szCs w:val="20"/>
        </w:rPr>
      </w:pPr>
      <w:r w:rsidRPr="00363AD4">
        <w:rPr>
          <w:color w:val="000000"/>
          <w:sz w:val="20"/>
          <w:szCs w:val="20"/>
        </w:rPr>
        <w:t xml:space="preserve">La técnica PR no garantiza que se maximice la riqueza de los socios, porque no considera los flujos de efectivo, los riesgos y el valor del dinero en el tiempo (después </w:t>
      </w:r>
      <w:sdt>
        <w:sdtPr>
          <w:rPr>
            <w:sz w:val="20"/>
            <w:szCs w:val="20"/>
          </w:rPr>
          <w:tag w:val="goog_rdk_6"/>
          <w:id w:val="-1147509530"/>
        </w:sdtPr>
        <w:sdtContent>
          <w:commentRangeStart w:id="4"/>
        </w:sdtContent>
      </w:sdt>
      <w:r w:rsidRPr="00363AD4">
        <w:rPr>
          <w:color w:val="000000"/>
          <w:sz w:val="20"/>
          <w:szCs w:val="20"/>
        </w:rPr>
        <w:t xml:space="preserve">del PR). </w:t>
      </w:r>
      <w:commentRangeEnd w:id="4"/>
      <w:r w:rsidRPr="00363AD4">
        <w:rPr>
          <w:sz w:val="20"/>
          <w:szCs w:val="20"/>
        </w:rPr>
        <w:commentReference w:id="4"/>
      </w:r>
    </w:p>
    <w:p w14:paraId="000000AB" w14:textId="77777777" w:rsidR="00867DD5" w:rsidRPr="00363AD4" w:rsidRDefault="00867DD5" w:rsidP="00363AD4">
      <w:pPr>
        <w:pBdr>
          <w:top w:val="nil"/>
          <w:left w:val="nil"/>
          <w:bottom w:val="nil"/>
          <w:right w:val="nil"/>
          <w:between w:val="nil"/>
        </w:pBdr>
        <w:jc w:val="both"/>
        <w:rPr>
          <w:sz w:val="20"/>
          <w:szCs w:val="20"/>
        </w:rPr>
      </w:pPr>
    </w:p>
    <w:p w14:paraId="000000AC" w14:textId="77777777" w:rsidR="00867DD5" w:rsidRPr="00363AD4" w:rsidRDefault="00522F79" w:rsidP="00363AD4">
      <w:pPr>
        <w:pBdr>
          <w:top w:val="nil"/>
          <w:left w:val="nil"/>
          <w:bottom w:val="nil"/>
          <w:right w:val="nil"/>
          <w:between w:val="nil"/>
        </w:pBdr>
        <w:jc w:val="both"/>
        <w:rPr>
          <w:sz w:val="20"/>
          <w:szCs w:val="20"/>
        </w:rPr>
      </w:pPr>
      <w:r w:rsidRPr="00363AD4">
        <w:rPr>
          <w:noProof/>
          <w:sz w:val="20"/>
          <w:szCs w:val="20"/>
        </w:rPr>
        <mc:AlternateContent>
          <mc:Choice Requires="wps">
            <w:drawing>
              <wp:anchor distT="0" distB="0" distL="114300" distR="114300" simplePos="0" relativeHeight="251671552" behindDoc="0" locked="0" layoutInCell="1" hidden="0" allowOverlap="1" wp14:anchorId="6C75108F" wp14:editId="4293A819">
                <wp:simplePos x="0" y="0"/>
                <wp:positionH relativeFrom="column">
                  <wp:posOffset>832485</wp:posOffset>
                </wp:positionH>
                <wp:positionV relativeFrom="paragraph">
                  <wp:posOffset>27305</wp:posOffset>
                </wp:positionV>
                <wp:extent cx="4991100" cy="581025"/>
                <wp:effectExtent l="0" t="0" r="0" b="9525"/>
                <wp:wrapNone/>
                <wp:docPr id="96" name="Rectángulo redondeado 96"/>
                <wp:cNvGraphicFramePr/>
                <a:graphic xmlns:a="http://schemas.openxmlformats.org/drawingml/2006/main">
                  <a:graphicData uri="http://schemas.microsoft.com/office/word/2010/wordprocessingShape">
                    <wps:wsp>
                      <wps:cNvSpPr/>
                      <wps:spPr>
                        <a:xfrm>
                          <a:off x="0" y="0"/>
                          <a:ext cx="4991100" cy="581025"/>
                        </a:xfrm>
                        <a:prstGeom prst="roundRect">
                          <a:avLst/>
                        </a:prstGeom>
                        <a:solidFill>
                          <a:schemeClr val="accent1">
                            <a:lumMod val="60000"/>
                            <a:lumOff val="40000"/>
                          </a:schemeClr>
                        </a:solidFill>
                        <a:ln w="9525" cap="flat" cmpd="sng">
                          <a:noFill/>
                          <a:prstDash val="solid"/>
                          <a:round/>
                          <a:headEnd type="none" w="sm" len="sm"/>
                          <a:tailEnd type="none" w="sm" len="sm"/>
                        </a:ln>
                      </wps:spPr>
                      <wps:txbx>
                        <w:txbxContent>
                          <w:p w14:paraId="38FDCA07" w14:textId="77777777" w:rsidR="00FF7554" w:rsidRPr="00D635DE" w:rsidRDefault="00FF7554">
                            <w:pPr>
                              <w:spacing w:line="275" w:lineRule="auto"/>
                              <w:jc w:val="both"/>
                              <w:textDirection w:val="btLr"/>
                            </w:pPr>
                            <w:r w:rsidRPr="00D635DE">
                              <w:rPr>
                                <w:sz w:val="20"/>
                              </w:rPr>
                              <w:t xml:space="preserve">Una de las dificultades de la técnica periodo de recuperación (PR) es que no se considera el valor del dinero en el tiempo. </w:t>
                            </w:r>
                          </w:p>
                          <w:p w14:paraId="7B3C4DA0" w14:textId="77777777" w:rsidR="00FF7554" w:rsidRPr="00D635DE" w:rsidRDefault="00FF7554">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C75108F" id="Rectángulo redondeado 96" o:spid="_x0000_s1030" style="position:absolute;left:0;text-align:left;margin-left:65.55pt;margin-top:2.15pt;width:393pt;height:4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" fillcolor="#95b3d7 [1940]" stroked="f">
                <v:stroke startarrowwidth="narrow" startarrowlength="short" endarrowwidth="narrow" endarrowlength="short"/>
                <v:textbox inset="2.53958mm,1.2694mm,2.53958mm,1.2694mm">
                  <w:txbxContent>
                    <w:p w14:paraId="38FDCA07" w14:textId="77777777" w:rsidR="00FF7554" w:rsidRPr="00D635DE" w:rsidRDefault="00FF7554">
                      <w:pPr>
                        <w:spacing w:line="275" w:lineRule="auto"/>
                        <w:jc w:val="both"/>
                        <w:textDirection w:val="btLr"/>
                      </w:pPr>
                      <w:r w:rsidRPr="00D635DE">
                        <w:rPr>
                          <w:sz w:val="20"/>
                        </w:rPr>
                        <w:t xml:space="preserve">Una de las dificultades de la técnica periodo de recuperación (PR) es que no se considera el valor del dinero en el tiempo. </w:t>
                      </w:r>
                    </w:p>
                    <w:p w14:paraId="7B3C4DA0" w14:textId="77777777" w:rsidR="00FF7554" w:rsidRPr="00D635DE" w:rsidRDefault="00FF7554">
                      <w:pPr>
                        <w:spacing w:line="275" w:lineRule="auto"/>
                        <w:textDirection w:val="btLr"/>
                      </w:pPr>
                    </w:p>
                  </w:txbxContent>
                </v:textbox>
              </v:roundrect>
            </w:pict>
          </mc:Fallback>
        </mc:AlternateContent>
      </w:r>
    </w:p>
    <w:p w14:paraId="000000AD" w14:textId="77777777" w:rsidR="00867DD5" w:rsidRPr="00363AD4" w:rsidRDefault="00867DD5" w:rsidP="00363AD4">
      <w:pPr>
        <w:pBdr>
          <w:top w:val="nil"/>
          <w:left w:val="nil"/>
          <w:bottom w:val="nil"/>
          <w:right w:val="nil"/>
          <w:between w:val="nil"/>
        </w:pBdr>
        <w:jc w:val="both"/>
        <w:rPr>
          <w:sz w:val="20"/>
          <w:szCs w:val="20"/>
        </w:rPr>
      </w:pPr>
    </w:p>
    <w:p w14:paraId="000000AE" w14:textId="77777777" w:rsidR="00867DD5" w:rsidRPr="00363AD4" w:rsidRDefault="00867DD5" w:rsidP="00363AD4">
      <w:pPr>
        <w:pBdr>
          <w:top w:val="nil"/>
          <w:left w:val="nil"/>
          <w:bottom w:val="nil"/>
          <w:right w:val="nil"/>
          <w:between w:val="nil"/>
        </w:pBdr>
        <w:jc w:val="both"/>
        <w:rPr>
          <w:sz w:val="20"/>
          <w:szCs w:val="20"/>
        </w:rPr>
      </w:pPr>
    </w:p>
    <w:p w14:paraId="000000AF" w14:textId="77777777" w:rsidR="00867DD5" w:rsidRPr="00363AD4" w:rsidRDefault="00867DD5" w:rsidP="00363AD4">
      <w:pPr>
        <w:pBdr>
          <w:top w:val="nil"/>
          <w:left w:val="nil"/>
          <w:bottom w:val="nil"/>
          <w:right w:val="nil"/>
          <w:between w:val="nil"/>
        </w:pBdr>
        <w:jc w:val="both"/>
        <w:rPr>
          <w:sz w:val="20"/>
          <w:szCs w:val="20"/>
        </w:rPr>
      </w:pPr>
    </w:p>
    <w:p w14:paraId="000000B0" w14:textId="77777777" w:rsidR="00867DD5" w:rsidRPr="00363AD4" w:rsidRDefault="00867DD5" w:rsidP="00363AD4">
      <w:pPr>
        <w:pBdr>
          <w:top w:val="nil"/>
          <w:left w:val="nil"/>
          <w:bottom w:val="nil"/>
          <w:right w:val="nil"/>
          <w:between w:val="nil"/>
        </w:pBdr>
        <w:jc w:val="both"/>
        <w:rPr>
          <w:sz w:val="20"/>
          <w:szCs w:val="20"/>
        </w:rPr>
      </w:pPr>
    </w:p>
    <w:p w14:paraId="000000B2" w14:textId="7A8F6CC2" w:rsidR="00867DD5" w:rsidRPr="00363AD4" w:rsidRDefault="00522F79" w:rsidP="00363AD4">
      <w:pPr>
        <w:numPr>
          <w:ilvl w:val="0"/>
          <w:numId w:val="4"/>
        </w:numPr>
        <w:pBdr>
          <w:top w:val="nil"/>
          <w:left w:val="nil"/>
          <w:bottom w:val="nil"/>
          <w:right w:val="nil"/>
          <w:between w:val="nil"/>
        </w:pBdr>
        <w:jc w:val="both"/>
        <w:rPr>
          <w:b/>
          <w:color w:val="000000"/>
          <w:sz w:val="20"/>
          <w:szCs w:val="20"/>
        </w:rPr>
      </w:pPr>
      <w:r w:rsidRPr="00363AD4">
        <w:rPr>
          <w:b/>
          <w:color w:val="000000"/>
          <w:sz w:val="20"/>
          <w:szCs w:val="20"/>
        </w:rPr>
        <w:t xml:space="preserve">Valor </w:t>
      </w:r>
      <w:r w:rsidR="00D635DE" w:rsidRPr="00363AD4">
        <w:rPr>
          <w:b/>
          <w:color w:val="000000"/>
          <w:sz w:val="20"/>
          <w:szCs w:val="20"/>
        </w:rPr>
        <w:t>Actual Neto</w:t>
      </w:r>
      <w:r w:rsidRPr="00363AD4">
        <w:rPr>
          <w:b/>
          <w:color w:val="000000"/>
          <w:sz w:val="20"/>
          <w:szCs w:val="20"/>
        </w:rPr>
        <w:t xml:space="preserve"> (VAN o VPN)</w:t>
      </w:r>
    </w:p>
    <w:p w14:paraId="000000B3" w14:textId="77777777" w:rsidR="00867DD5" w:rsidRPr="00363AD4" w:rsidRDefault="00867DD5" w:rsidP="00363AD4">
      <w:pPr>
        <w:pBdr>
          <w:top w:val="nil"/>
          <w:left w:val="nil"/>
          <w:bottom w:val="nil"/>
          <w:right w:val="nil"/>
          <w:between w:val="nil"/>
        </w:pBdr>
        <w:ind w:left="720"/>
        <w:jc w:val="both"/>
        <w:rPr>
          <w:b/>
          <w:color w:val="000000"/>
          <w:sz w:val="20"/>
          <w:szCs w:val="20"/>
        </w:rPr>
      </w:pPr>
    </w:p>
    <w:p w14:paraId="000000B4" w14:textId="1F4808BE" w:rsidR="00867DD5" w:rsidRPr="00363AD4" w:rsidRDefault="00522F79" w:rsidP="00363AD4">
      <w:pPr>
        <w:pBdr>
          <w:top w:val="nil"/>
          <w:left w:val="nil"/>
          <w:bottom w:val="nil"/>
          <w:right w:val="nil"/>
          <w:between w:val="nil"/>
        </w:pBdr>
        <w:jc w:val="both"/>
        <w:rPr>
          <w:sz w:val="20"/>
          <w:szCs w:val="20"/>
        </w:rPr>
      </w:pPr>
      <w:r w:rsidRPr="00363AD4">
        <w:rPr>
          <w:sz w:val="20"/>
          <w:szCs w:val="20"/>
        </w:rPr>
        <w:t>Es la suma del valor presente de la corriente de flujos de efectivo descontados a la tasa de costo de capital, menos la inversión inicial. Vea cómo se aplica en el proyecto A, que recuerde tiene una inversión inicial de $</w:t>
      </w:r>
      <w:r w:rsidR="008C2EA1">
        <w:rPr>
          <w:sz w:val="20"/>
          <w:szCs w:val="20"/>
        </w:rPr>
        <w:t xml:space="preserve"> </w:t>
      </w:r>
      <w:r w:rsidRPr="00363AD4">
        <w:rPr>
          <w:sz w:val="20"/>
          <w:szCs w:val="20"/>
        </w:rPr>
        <w:t>12.000.</w:t>
      </w:r>
    </w:p>
    <w:p w14:paraId="000000B5" w14:textId="77777777" w:rsidR="00867DD5" w:rsidRPr="00363AD4" w:rsidRDefault="00867DD5" w:rsidP="00363AD4">
      <w:pPr>
        <w:pBdr>
          <w:top w:val="nil"/>
          <w:left w:val="nil"/>
          <w:bottom w:val="nil"/>
          <w:right w:val="nil"/>
          <w:between w:val="nil"/>
        </w:pBdr>
        <w:jc w:val="both"/>
        <w:rPr>
          <w:sz w:val="20"/>
          <w:szCs w:val="20"/>
        </w:rPr>
      </w:pPr>
    </w:p>
    <w:p w14:paraId="137D5F48" w14:textId="77777777" w:rsidR="003F78E1" w:rsidRDefault="003F78E1" w:rsidP="00363AD4">
      <w:pPr>
        <w:pBdr>
          <w:top w:val="nil"/>
          <w:left w:val="nil"/>
          <w:bottom w:val="nil"/>
          <w:right w:val="nil"/>
          <w:between w:val="nil"/>
        </w:pBdr>
        <w:ind w:left="720"/>
        <w:jc w:val="both"/>
        <w:rPr>
          <w:color w:val="000000"/>
          <w:sz w:val="20"/>
          <w:szCs w:val="20"/>
        </w:rPr>
      </w:pPr>
      <w:r>
        <w:rPr>
          <w:color w:val="000000"/>
          <w:sz w:val="20"/>
          <w:szCs w:val="20"/>
        </w:rPr>
        <w:t>Tabla 1.</w:t>
      </w:r>
    </w:p>
    <w:p w14:paraId="000000B8" w14:textId="77365F34"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Entradas de efectivo operativas</w:t>
      </w:r>
      <w:r w:rsidR="003F78E1">
        <w:rPr>
          <w:color w:val="000000"/>
          <w:sz w:val="20"/>
          <w:szCs w:val="20"/>
        </w:rPr>
        <w:t xml:space="preserve"> p</w:t>
      </w:r>
      <w:r w:rsidR="003F78E1" w:rsidRPr="003F78E1">
        <w:rPr>
          <w:color w:val="000000"/>
          <w:sz w:val="20"/>
          <w:szCs w:val="20"/>
        </w:rPr>
        <w:t>royecto A:</w:t>
      </w:r>
    </w:p>
    <w:tbl>
      <w:tblPr>
        <w:tblStyle w:val="afb"/>
        <w:tblW w:w="18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
        <w:gridCol w:w="1134"/>
      </w:tblGrid>
      <w:tr w:rsidR="00867DD5" w:rsidRPr="00363AD4" w14:paraId="537AE038" w14:textId="77777777">
        <w:trPr>
          <w:jc w:val="center"/>
        </w:trPr>
        <w:tc>
          <w:tcPr>
            <w:tcW w:w="727" w:type="dxa"/>
          </w:tcPr>
          <w:p w14:paraId="000000B9" w14:textId="77777777" w:rsidR="00867DD5" w:rsidRPr="00363AD4" w:rsidRDefault="00522F79" w:rsidP="00363AD4">
            <w:pPr>
              <w:pBdr>
                <w:top w:val="nil"/>
                <w:left w:val="nil"/>
                <w:bottom w:val="nil"/>
                <w:right w:val="nil"/>
                <w:between w:val="nil"/>
              </w:pBdr>
              <w:spacing w:line="276" w:lineRule="auto"/>
              <w:jc w:val="center"/>
              <w:rPr>
                <w:color w:val="000000"/>
                <w:sz w:val="20"/>
                <w:szCs w:val="20"/>
              </w:rPr>
            </w:pPr>
            <w:r w:rsidRPr="00363AD4">
              <w:rPr>
                <w:color w:val="000000"/>
                <w:sz w:val="20"/>
                <w:szCs w:val="20"/>
              </w:rPr>
              <w:t>Año</w:t>
            </w:r>
          </w:p>
        </w:tc>
        <w:tc>
          <w:tcPr>
            <w:tcW w:w="1134" w:type="dxa"/>
          </w:tcPr>
          <w:p w14:paraId="000000BA" w14:textId="77777777" w:rsidR="00867DD5" w:rsidRPr="00363AD4" w:rsidRDefault="00522F79" w:rsidP="00363AD4">
            <w:pPr>
              <w:pBdr>
                <w:top w:val="nil"/>
                <w:left w:val="nil"/>
                <w:bottom w:val="nil"/>
                <w:right w:val="nil"/>
                <w:between w:val="nil"/>
              </w:pBdr>
              <w:spacing w:line="276" w:lineRule="auto"/>
              <w:jc w:val="center"/>
              <w:rPr>
                <w:color w:val="000000"/>
                <w:sz w:val="20"/>
                <w:szCs w:val="20"/>
              </w:rPr>
            </w:pPr>
            <w:r w:rsidRPr="00363AD4">
              <w:rPr>
                <w:color w:val="000000"/>
                <w:sz w:val="20"/>
                <w:szCs w:val="20"/>
              </w:rPr>
              <w:t>Valor</w:t>
            </w:r>
          </w:p>
          <w:p w14:paraId="000000BB" w14:textId="77777777" w:rsidR="00867DD5" w:rsidRPr="00363AD4" w:rsidRDefault="00522F79" w:rsidP="00363AD4">
            <w:pPr>
              <w:pBdr>
                <w:top w:val="nil"/>
                <w:left w:val="nil"/>
                <w:bottom w:val="nil"/>
                <w:right w:val="nil"/>
                <w:between w:val="nil"/>
              </w:pBdr>
              <w:spacing w:line="276" w:lineRule="auto"/>
              <w:jc w:val="center"/>
              <w:rPr>
                <w:color w:val="000000"/>
                <w:sz w:val="20"/>
                <w:szCs w:val="20"/>
              </w:rPr>
            </w:pPr>
            <w:r w:rsidRPr="00363AD4">
              <w:rPr>
                <w:color w:val="000000"/>
                <w:sz w:val="20"/>
                <w:szCs w:val="20"/>
              </w:rPr>
              <w:t>($)</w:t>
            </w:r>
          </w:p>
        </w:tc>
      </w:tr>
      <w:tr w:rsidR="00867DD5" w:rsidRPr="00363AD4" w14:paraId="2BF8B02B" w14:textId="77777777">
        <w:trPr>
          <w:jc w:val="center"/>
        </w:trPr>
        <w:tc>
          <w:tcPr>
            <w:tcW w:w="727" w:type="dxa"/>
          </w:tcPr>
          <w:p w14:paraId="000000BC"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lastRenderedPageBreak/>
              <w:t>1</w:t>
            </w:r>
          </w:p>
        </w:tc>
        <w:tc>
          <w:tcPr>
            <w:tcW w:w="1134" w:type="dxa"/>
          </w:tcPr>
          <w:p w14:paraId="000000BD"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4.000</w:t>
            </w:r>
          </w:p>
        </w:tc>
      </w:tr>
      <w:tr w:rsidR="00867DD5" w:rsidRPr="00363AD4" w14:paraId="7E8B23B4" w14:textId="77777777">
        <w:trPr>
          <w:jc w:val="center"/>
        </w:trPr>
        <w:tc>
          <w:tcPr>
            <w:tcW w:w="727" w:type="dxa"/>
          </w:tcPr>
          <w:p w14:paraId="000000BE"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2</w:t>
            </w:r>
          </w:p>
        </w:tc>
        <w:tc>
          <w:tcPr>
            <w:tcW w:w="1134" w:type="dxa"/>
          </w:tcPr>
          <w:p w14:paraId="000000BF"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4.000</w:t>
            </w:r>
          </w:p>
        </w:tc>
      </w:tr>
      <w:tr w:rsidR="00867DD5" w:rsidRPr="00363AD4" w14:paraId="3AE5B889" w14:textId="77777777">
        <w:trPr>
          <w:jc w:val="center"/>
        </w:trPr>
        <w:tc>
          <w:tcPr>
            <w:tcW w:w="727" w:type="dxa"/>
          </w:tcPr>
          <w:p w14:paraId="000000C0"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3</w:t>
            </w:r>
          </w:p>
        </w:tc>
        <w:tc>
          <w:tcPr>
            <w:tcW w:w="1134" w:type="dxa"/>
          </w:tcPr>
          <w:p w14:paraId="000000C1"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4.000</w:t>
            </w:r>
          </w:p>
        </w:tc>
      </w:tr>
      <w:tr w:rsidR="00867DD5" w:rsidRPr="00363AD4" w14:paraId="19E53B42" w14:textId="77777777">
        <w:trPr>
          <w:jc w:val="center"/>
        </w:trPr>
        <w:tc>
          <w:tcPr>
            <w:tcW w:w="727" w:type="dxa"/>
          </w:tcPr>
          <w:p w14:paraId="000000C2"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4</w:t>
            </w:r>
          </w:p>
        </w:tc>
        <w:tc>
          <w:tcPr>
            <w:tcW w:w="1134" w:type="dxa"/>
          </w:tcPr>
          <w:p w14:paraId="000000C3"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8.000</w:t>
            </w:r>
          </w:p>
        </w:tc>
      </w:tr>
    </w:tbl>
    <w:p w14:paraId="000000C4"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0C6" w14:textId="187176AD" w:rsidR="00867DD5" w:rsidRPr="00363AD4" w:rsidRDefault="00522F79" w:rsidP="00D635DE">
      <w:pPr>
        <w:jc w:val="both"/>
        <w:rPr>
          <w:sz w:val="20"/>
          <w:szCs w:val="20"/>
        </w:rPr>
      </w:pPr>
      <w:r w:rsidRPr="00363AD4">
        <w:rPr>
          <w:sz w:val="20"/>
          <w:szCs w:val="20"/>
        </w:rPr>
        <w:t xml:space="preserve">Suponga que hay un </w:t>
      </w:r>
      <w:r w:rsidRPr="00363AD4">
        <w:rPr>
          <w:b/>
          <w:sz w:val="20"/>
          <w:szCs w:val="20"/>
        </w:rPr>
        <w:t>costo de capital del negocio</w:t>
      </w:r>
      <w:r w:rsidRPr="00363AD4">
        <w:rPr>
          <w:sz w:val="20"/>
          <w:szCs w:val="20"/>
        </w:rPr>
        <w:t xml:space="preserve"> de </w:t>
      </w:r>
      <w:r w:rsidRPr="00363AD4">
        <w:rPr>
          <w:b/>
          <w:sz w:val="20"/>
          <w:szCs w:val="20"/>
        </w:rPr>
        <w:t>K</w:t>
      </w:r>
      <w:r w:rsidR="00471B26" w:rsidRPr="00363AD4">
        <w:rPr>
          <w:b/>
          <w:sz w:val="20"/>
          <w:szCs w:val="20"/>
        </w:rPr>
        <w:t xml:space="preserve"> </w:t>
      </w:r>
      <w:r w:rsidRPr="00363AD4">
        <w:rPr>
          <w:b/>
          <w:sz w:val="20"/>
          <w:szCs w:val="20"/>
        </w:rPr>
        <w:t>=</w:t>
      </w:r>
      <w:r w:rsidR="00471B26" w:rsidRPr="00363AD4">
        <w:rPr>
          <w:b/>
          <w:sz w:val="20"/>
          <w:szCs w:val="20"/>
        </w:rPr>
        <w:t xml:space="preserve"> </w:t>
      </w:r>
      <w:r w:rsidRPr="00363AD4">
        <w:rPr>
          <w:b/>
          <w:sz w:val="20"/>
          <w:szCs w:val="20"/>
        </w:rPr>
        <w:t>10</w:t>
      </w:r>
      <w:r w:rsidR="00471B26" w:rsidRPr="00363AD4">
        <w:rPr>
          <w:b/>
          <w:sz w:val="20"/>
          <w:szCs w:val="20"/>
        </w:rPr>
        <w:t xml:space="preserve"> </w:t>
      </w:r>
      <w:r w:rsidRPr="00363AD4">
        <w:rPr>
          <w:b/>
          <w:sz w:val="20"/>
          <w:szCs w:val="20"/>
        </w:rPr>
        <w:t>%</w:t>
      </w:r>
      <w:r w:rsidRPr="00363AD4">
        <w:rPr>
          <w:sz w:val="20"/>
          <w:szCs w:val="20"/>
        </w:rPr>
        <w:t>, entonces, los flujos de efectivo se descontarán a un factor igual a uno más la tasa de costo de capital, elevado al número de periodos que transcurren para obtener este dinero, lo que trae a valor presente el flujo de efectivo:</w:t>
      </w:r>
    </w:p>
    <w:p w14:paraId="000000C8" w14:textId="2DA297BB" w:rsidR="00867DD5" w:rsidRPr="00363AD4" w:rsidRDefault="00867DD5" w:rsidP="00363AD4">
      <w:pPr>
        <w:pBdr>
          <w:top w:val="nil"/>
          <w:left w:val="nil"/>
          <w:bottom w:val="nil"/>
          <w:right w:val="nil"/>
          <w:between w:val="nil"/>
        </w:pBdr>
        <w:ind w:left="1080"/>
        <w:jc w:val="both"/>
        <w:rPr>
          <w:color w:val="000000"/>
          <w:sz w:val="20"/>
          <w:szCs w:val="20"/>
        </w:rPr>
      </w:pPr>
    </w:p>
    <w:p w14:paraId="000000C9" w14:textId="00D0E7A9" w:rsidR="00867DD5" w:rsidRPr="00363AD4" w:rsidRDefault="00522F79" w:rsidP="00CD68E5">
      <w:pPr>
        <w:pBdr>
          <w:top w:val="nil"/>
          <w:left w:val="nil"/>
          <w:bottom w:val="nil"/>
          <w:right w:val="nil"/>
          <w:between w:val="nil"/>
        </w:pBdr>
        <w:rPr>
          <w:b/>
          <w:color w:val="000000"/>
          <w:sz w:val="20"/>
          <w:szCs w:val="20"/>
          <w:vertAlign w:val="superscript"/>
        </w:rPr>
      </w:pPr>
      <w:r w:rsidRPr="00363AD4">
        <w:rPr>
          <w:b/>
          <w:color w:val="000000"/>
          <w:sz w:val="20"/>
          <w:szCs w:val="20"/>
        </w:rPr>
        <w:t>Factor: (1</w:t>
      </w:r>
      <w:r w:rsidR="00CD68E5">
        <w:rPr>
          <w:b/>
          <w:color w:val="000000"/>
          <w:sz w:val="20"/>
          <w:szCs w:val="20"/>
        </w:rPr>
        <w:t xml:space="preserve"> </w:t>
      </w:r>
      <w:r w:rsidRPr="00363AD4">
        <w:rPr>
          <w:b/>
          <w:color w:val="000000"/>
          <w:sz w:val="20"/>
          <w:szCs w:val="20"/>
        </w:rPr>
        <w:t>+</w:t>
      </w:r>
      <w:r w:rsidR="00CD68E5">
        <w:rPr>
          <w:b/>
          <w:color w:val="000000"/>
          <w:sz w:val="20"/>
          <w:szCs w:val="20"/>
        </w:rPr>
        <w:t xml:space="preserve"> </w:t>
      </w:r>
      <w:r w:rsidRPr="00363AD4">
        <w:rPr>
          <w:b/>
          <w:color w:val="000000"/>
          <w:sz w:val="20"/>
          <w:szCs w:val="20"/>
        </w:rPr>
        <w:t xml:space="preserve">k) </w:t>
      </w:r>
      <w:r w:rsidRPr="00363AD4">
        <w:rPr>
          <w:b/>
          <w:color w:val="000000"/>
          <w:sz w:val="20"/>
          <w:szCs w:val="20"/>
          <w:vertAlign w:val="superscript"/>
        </w:rPr>
        <w:t xml:space="preserve">t      </w:t>
      </w:r>
    </w:p>
    <w:p w14:paraId="000000CA" w14:textId="571A86E3" w:rsidR="00867DD5" w:rsidRDefault="00867DD5" w:rsidP="00CD68E5">
      <w:pPr>
        <w:pBdr>
          <w:top w:val="nil"/>
          <w:left w:val="nil"/>
          <w:bottom w:val="nil"/>
          <w:right w:val="nil"/>
          <w:between w:val="nil"/>
        </w:pBdr>
        <w:rPr>
          <w:b/>
          <w:color w:val="000000"/>
          <w:sz w:val="20"/>
          <w:szCs w:val="20"/>
        </w:rPr>
      </w:pPr>
    </w:p>
    <w:p w14:paraId="2FB58BDB" w14:textId="252A8221" w:rsidR="00CD68E5" w:rsidRDefault="00CD68E5" w:rsidP="002B7E2F">
      <w:pPr>
        <w:pBdr>
          <w:top w:val="nil"/>
          <w:left w:val="nil"/>
          <w:bottom w:val="nil"/>
          <w:right w:val="nil"/>
          <w:between w:val="nil"/>
        </w:pBdr>
        <w:ind w:left="720"/>
        <w:rPr>
          <w:b/>
          <w:color w:val="000000"/>
          <w:sz w:val="20"/>
          <w:szCs w:val="20"/>
        </w:rPr>
      </w:pPr>
      <w:r>
        <w:rPr>
          <w:b/>
          <w:color w:val="000000"/>
          <w:sz w:val="20"/>
          <w:szCs w:val="20"/>
        </w:rPr>
        <w:t>Tabla 2.</w:t>
      </w:r>
    </w:p>
    <w:p w14:paraId="6ACEF9D6" w14:textId="6C25A8B5" w:rsidR="00CD68E5" w:rsidRPr="00124E27" w:rsidRDefault="0056562E" w:rsidP="002B7E2F">
      <w:pPr>
        <w:pBdr>
          <w:top w:val="nil"/>
          <w:left w:val="nil"/>
          <w:bottom w:val="nil"/>
          <w:right w:val="nil"/>
          <w:between w:val="nil"/>
        </w:pBdr>
        <w:ind w:left="720"/>
        <w:rPr>
          <w:i/>
          <w:color w:val="000000"/>
          <w:sz w:val="20"/>
          <w:szCs w:val="20"/>
        </w:rPr>
      </w:pPr>
      <w:r>
        <w:rPr>
          <w:i/>
          <w:color w:val="000000"/>
          <w:sz w:val="20"/>
          <w:szCs w:val="20"/>
        </w:rPr>
        <w:t>Flujo de efectivo a v</w:t>
      </w:r>
      <w:r w:rsidR="00124E27" w:rsidRPr="00124E27">
        <w:rPr>
          <w:i/>
          <w:color w:val="000000"/>
          <w:sz w:val="20"/>
          <w:szCs w:val="20"/>
        </w:rPr>
        <w:t>alor presente</w:t>
      </w:r>
    </w:p>
    <w:tbl>
      <w:tblPr>
        <w:tblStyle w:val="afc"/>
        <w:tblW w:w="9962"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2490"/>
        <w:gridCol w:w="2491"/>
        <w:gridCol w:w="2491"/>
      </w:tblGrid>
      <w:tr w:rsidR="00867DD5" w:rsidRPr="00363AD4" w14:paraId="31F89D2D" w14:textId="77777777" w:rsidTr="002B7E2F">
        <w:tc>
          <w:tcPr>
            <w:tcW w:w="2490" w:type="dxa"/>
          </w:tcPr>
          <w:p w14:paraId="000000CC" w14:textId="77777777" w:rsidR="00867DD5" w:rsidRPr="00363AD4" w:rsidRDefault="00522F79" w:rsidP="00363AD4">
            <w:pPr>
              <w:spacing w:line="276" w:lineRule="auto"/>
              <w:jc w:val="center"/>
              <w:rPr>
                <w:sz w:val="20"/>
                <w:szCs w:val="20"/>
              </w:rPr>
            </w:pPr>
            <w:r w:rsidRPr="00363AD4">
              <w:rPr>
                <w:sz w:val="20"/>
                <w:szCs w:val="20"/>
              </w:rPr>
              <w:t>Año 1</w:t>
            </w:r>
          </w:p>
        </w:tc>
        <w:tc>
          <w:tcPr>
            <w:tcW w:w="2490" w:type="dxa"/>
          </w:tcPr>
          <w:p w14:paraId="000000CD" w14:textId="77777777" w:rsidR="00867DD5" w:rsidRPr="00363AD4" w:rsidRDefault="00522F79" w:rsidP="00363AD4">
            <w:pPr>
              <w:spacing w:line="276" w:lineRule="auto"/>
              <w:jc w:val="center"/>
              <w:rPr>
                <w:sz w:val="20"/>
                <w:szCs w:val="20"/>
              </w:rPr>
            </w:pPr>
            <w:r w:rsidRPr="00363AD4">
              <w:rPr>
                <w:sz w:val="20"/>
                <w:szCs w:val="20"/>
              </w:rPr>
              <w:t>Año 2</w:t>
            </w:r>
          </w:p>
        </w:tc>
        <w:tc>
          <w:tcPr>
            <w:tcW w:w="2491" w:type="dxa"/>
          </w:tcPr>
          <w:p w14:paraId="000000CE" w14:textId="77777777" w:rsidR="00867DD5" w:rsidRPr="00363AD4" w:rsidRDefault="00522F79" w:rsidP="00363AD4">
            <w:pPr>
              <w:spacing w:line="276" w:lineRule="auto"/>
              <w:jc w:val="center"/>
              <w:rPr>
                <w:sz w:val="20"/>
                <w:szCs w:val="20"/>
              </w:rPr>
            </w:pPr>
            <w:r w:rsidRPr="00363AD4">
              <w:rPr>
                <w:sz w:val="20"/>
                <w:szCs w:val="20"/>
              </w:rPr>
              <w:t>Año 3</w:t>
            </w:r>
          </w:p>
        </w:tc>
        <w:tc>
          <w:tcPr>
            <w:tcW w:w="2491" w:type="dxa"/>
          </w:tcPr>
          <w:p w14:paraId="000000CF" w14:textId="77777777" w:rsidR="00867DD5" w:rsidRPr="00363AD4" w:rsidRDefault="00522F79" w:rsidP="00363AD4">
            <w:pPr>
              <w:spacing w:line="276" w:lineRule="auto"/>
              <w:jc w:val="center"/>
              <w:rPr>
                <w:sz w:val="20"/>
                <w:szCs w:val="20"/>
              </w:rPr>
            </w:pPr>
            <w:r w:rsidRPr="00363AD4">
              <w:rPr>
                <w:sz w:val="20"/>
                <w:szCs w:val="20"/>
              </w:rPr>
              <w:t>Año 4</w:t>
            </w:r>
          </w:p>
        </w:tc>
      </w:tr>
      <w:tr w:rsidR="00867DD5" w:rsidRPr="00363AD4" w14:paraId="29B29A5F" w14:textId="77777777" w:rsidTr="002B7E2F">
        <w:tc>
          <w:tcPr>
            <w:tcW w:w="2490" w:type="dxa"/>
          </w:tcPr>
          <w:p w14:paraId="000000D0" w14:textId="6BE62CAF" w:rsidR="00867DD5" w:rsidRPr="00363AD4" w:rsidRDefault="00522F79" w:rsidP="00363AD4">
            <w:pPr>
              <w:pBdr>
                <w:top w:val="nil"/>
                <w:left w:val="nil"/>
                <w:bottom w:val="nil"/>
                <w:right w:val="nil"/>
                <w:between w:val="nil"/>
              </w:pBdr>
              <w:spacing w:line="276" w:lineRule="auto"/>
              <w:jc w:val="center"/>
              <w:rPr>
                <w:sz w:val="20"/>
                <w:szCs w:val="20"/>
              </w:rPr>
            </w:pPr>
            <w:r w:rsidRPr="00363AD4">
              <w:rPr>
                <w:sz w:val="20"/>
                <w:szCs w:val="20"/>
              </w:rPr>
              <w:t>(1</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0,10)</w:t>
            </w:r>
            <w:r w:rsidR="00617EE2">
              <w:rPr>
                <w:sz w:val="20"/>
                <w:szCs w:val="20"/>
              </w:rPr>
              <w:t xml:space="preserve"> </w:t>
            </w:r>
            <w:r w:rsidRPr="00363AD4">
              <w:rPr>
                <w:sz w:val="20"/>
                <w:szCs w:val="20"/>
                <w:vertAlign w:val="superscript"/>
              </w:rPr>
              <w:t>1</w:t>
            </w:r>
            <w:r w:rsidRPr="00363AD4">
              <w:rPr>
                <w:sz w:val="20"/>
                <w:szCs w:val="20"/>
              </w:rPr>
              <w:t xml:space="preserve"> = 1,10</w:t>
            </w:r>
          </w:p>
          <w:p w14:paraId="000000D1" w14:textId="77777777" w:rsidR="00867DD5" w:rsidRPr="00363AD4" w:rsidRDefault="00867DD5" w:rsidP="00363AD4">
            <w:pPr>
              <w:spacing w:line="276" w:lineRule="auto"/>
              <w:jc w:val="center"/>
              <w:rPr>
                <w:sz w:val="20"/>
                <w:szCs w:val="20"/>
              </w:rPr>
            </w:pPr>
          </w:p>
        </w:tc>
        <w:tc>
          <w:tcPr>
            <w:tcW w:w="2490" w:type="dxa"/>
          </w:tcPr>
          <w:p w14:paraId="000000D2" w14:textId="55F9CFF6" w:rsidR="00867DD5" w:rsidRPr="00363AD4" w:rsidRDefault="00522F79" w:rsidP="00363AD4">
            <w:pPr>
              <w:pBdr>
                <w:top w:val="nil"/>
                <w:left w:val="nil"/>
                <w:bottom w:val="nil"/>
                <w:right w:val="nil"/>
                <w:between w:val="nil"/>
              </w:pBdr>
              <w:spacing w:line="276" w:lineRule="auto"/>
              <w:jc w:val="center"/>
              <w:rPr>
                <w:sz w:val="20"/>
                <w:szCs w:val="20"/>
              </w:rPr>
            </w:pPr>
            <w:r w:rsidRPr="00363AD4">
              <w:rPr>
                <w:sz w:val="20"/>
                <w:szCs w:val="20"/>
              </w:rPr>
              <w:t>(1</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0,10)</w:t>
            </w:r>
            <w:r w:rsidR="00617EE2">
              <w:rPr>
                <w:sz w:val="20"/>
                <w:szCs w:val="20"/>
              </w:rPr>
              <w:t xml:space="preserve"> </w:t>
            </w:r>
            <w:r w:rsidRPr="00363AD4">
              <w:rPr>
                <w:sz w:val="20"/>
                <w:szCs w:val="20"/>
                <w:vertAlign w:val="superscript"/>
              </w:rPr>
              <w:t>2</w:t>
            </w:r>
            <w:r w:rsidRPr="00363AD4">
              <w:rPr>
                <w:sz w:val="20"/>
                <w:szCs w:val="20"/>
              </w:rPr>
              <w:t xml:space="preserve"> = 1,21</w:t>
            </w:r>
          </w:p>
          <w:p w14:paraId="000000D3" w14:textId="77777777" w:rsidR="00867DD5" w:rsidRPr="00363AD4" w:rsidRDefault="00867DD5" w:rsidP="00363AD4">
            <w:pPr>
              <w:spacing w:line="276" w:lineRule="auto"/>
              <w:jc w:val="center"/>
              <w:rPr>
                <w:sz w:val="20"/>
                <w:szCs w:val="20"/>
              </w:rPr>
            </w:pPr>
          </w:p>
        </w:tc>
        <w:tc>
          <w:tcPr>
            <w:tcW w:w="2491" w:type="dxa"/>
          </w:tcPr>
          <w:p w14:paraId="000000D4" w14:textId="7C3FBEE5" w:rsidR="00867DD5" w:rsidRPr="00363AD4" w:rsidRDefault="00522F79" w:rsidP="00363AD4">
            <w:pPr>
              <w:pBdr>
                <w:top w:val="nil"/>
                <w:left w:val="nil"/>
                <w:bottom w:val="nil"/>
                <w:right w:val="nil"/>
                <w:between w:val="nil"/>
              </w:pBdr>
              <w:spacing w:line="276" w:lineRule="auto"/>
              <w:jc w:val="center"/>
              <w:rPr>
                <w:sz w:val="20"/>
                <w:szCs w:val="20"/>
              </w:rPr>
            </w:pPr>
            <w:r w:rsidRPr="00363AD4">
              <w:rPr>
                <w:sz w:val="20"/>
                <w:szCs w:val="20"/>
              </w:rPr>
              <w:t>(1</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0,10)</w:t>
            </w:r>
            <w:r w:rsidR="00617EE2">
              <w:rPr>
                <w:sz w:val="20"/>
                <w:szCs w:val="20"/>
              </w:rPr>
              <w:t xml:space="preserve"> </w:t>
            </w:r>
            <w:r w:rsidRPr="00363AD4">
              <w:rPr>
                <w:sz w:val="20"/>
                <w:szCs w:val="20"/>
                <w:vertAlign w:val="superscript"/>
              </w:rPr>
              <w:t>3</w:t>
            </w:r>
            <w:r w:rsidRPr="00363AD4">
              <w:rPr>
                <w:sz w:val="20"/>
                <w:szCs w:val="20"/>
              </w:rPr>
              <w:t xml:space="preserve"> = 1,33</w:t>
            </w:r>
          </w:p>
          <w:p w14:paraId="000000D5" w14:textId="77777777" w:rsidR="00867DD5" w:rsidRPr="00363AD4" w:rsidRDefault="00867DD5" w:rsidP="00363AD4">
            <w:pPr>
              <w:spacing w:line="276" w:lineRule="auto"/>
              <w:jc w:val="center"/>
              <w:rPr>
                <w:sz w:val="20"/>
                <w:szCs w:val="20"/>
              </w:rPr>
            </w:pPr>
          </w:p>
        </w:tc>
        <w:tc>
          <w:tcPr>
            <w:tcW w:w="2491" w:type="dxa"/>
          </w:tcPr>
          <w:p w14:paraId="000000D6" w14:textId="675A2955" w:rsidR="00867DD5" w:rsidRPr="00363AD4" w:rsidRDefault="00522F79" w:rsidP="00363AD4">
            <w:pPr>
              <w:spacing w:line="276" w:lineRule="auto"/>
              <w:jc w:val="center"/>
              <w:rPr>
                <w:sz w:val="20"/>
                <w:szCs w:val="20"/>
              </w:rPr>
            </w:pPr>
            <w:r w:rsidRPr="00363AD4">
              <w:rPr>
                <w:sz w:val="20"/>
                <w:szCs w:val="20"/>
              </w:rPr>
              <w:t>(1</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0,10)</w:t>
            </w:r>
            <w:r w:rsidR="00617EE2">
              <w:rPr>
                <w:sz w:val="20"/>
                <w:szCs w:val="20"/>
              </w:rPr>
              <w:t xml:space="preserve"> </w:t>
            </w:r>
            <w:r w:rsidRPr="00363AD4">
              <w:rPr>
                <w:sz w:val="20"/>
                <w:szCs w:val="20"/>
                <w:vertAlign w:val="superscript"/>
              </w:rPr>
              <w:t>4</w:t>
            </w:r>
            <w:r w:rsidRPr="00363AD4">
              <w:rPr>
                <w:sz w:val="20"/>
                <w:szCs w:val="20"/>
              </w:rPr>
              <w:t xml:space="preserve"> = 1,46</w:t>
            </w:r>
          </w:p>
        </w:tc>
      </w:tr>
    </w:tbl>
    <w:p w14:paraId="000000D7" w14:textId="77777777" w:rsidR="00867DD5" w:rsidRPr="00363AD4" w:rsidRDefault="00867DD5" w:rsidP="00363AD4">
      <w:pPr>
        <w:pBdr>
          <w:top w:val="nil"/>
          <w:left w:val="nil"/>
          <w:bottom w:val="nil"/>
          <w:right w:val="nil"/>
          <w:between w:val="nil"/>
        </w:pBdr>
        <w:jc w:val="both"/>
        <w:rPr>
          <w:sz w:val="20"/>
          <w:szCs w:val="20"/>
        </w:rPr>
      </w:pPr>
    </w:p>
    <w:p w14:paraId="000000D8" w14:textId="29FAD78F" w:rsidR="00867DD5" w:rsidRDefault="00522F79" w:rsidP="00124E27">
      <w:pPr>
        <w:pBdr>
          <w:top w:val="nil"/>
          <w:left w:val="nil"/>
          <w:bottom w:val="nil"/>
          <w:right w:val="nil"/>
          <w:between w:val="nil"/>
        </w:pBdr>
        <w:rPr>
          <w:color w:val="000000"/>
          <w:sz w:val="20"/>
          <w:szCs w:val="20"/>
        </w:rPr>
      </w:pPr>
      <w:r w:rsidRPr="00363AD4">
        <w:rPr>
          <w:color w:val="000000"/>
          <w:sz w:val="20"/>
          <w:szCs w:val="20"/>
        </w:rPr>
        <w:t>Ahora se usa este factor para descontar los flujos de efectivo:</w:t>
      </w:r>
    </w:p>
    <w:p w14:paraId="172C4006" w14:textId="77777777" w:rsidR="002B7E2F" w:rsidRPr="00363AD4" w:rsidRDefault="002B7E2F" w:rsidP="00124E27">
      <w:pPr>
        <w:pBdr>
          <w:top w:val="nil"/>
          <w:left w:val="nil"/>
          <w:bottom w:val="nil"/>
          <w:right w:val="nil"/>
          <w:between w:val="nil"/>
        </w:pBdr>
        <w:rPr>
          <w:color w:val="000000"/>
          <w:sz w:val="20"/>
          <w:szCs w:val="20"/>
        </w:rPr>
      </w:pPr>
    </w:p>
    <w:p w14:paraId="000000D9" w14:textId="007C3AD8" w:rsidR="00867DD5" w:rsidRPr="002B7E2F" w:rsidRDefault="002B7E2F" w:rsidP="00124E27">
      <w:pPr>
        <w:pBdr>
          <w:top w:val="nil"/>
          <w:left w:val="nil"/>
          <w:bottom w:val="nil"/>
          <w:right w:val="nil"/>
          <w:between w:val="nil"/>
        </w:pBdr>
        <w:jc w:val="both"/>
        <w:rPr>
          <w:b/>
          <w:color w:val="000000"/>
          <w:sz w:val="20"/>
          <w:szCs w:val="20"/>
        </w:rPr>
      </w:pPr>
      <w:r>
        <w:rPr>
          <w:color w:val="000000"/>
          <w:sz w:val="20"/>
          <w:szCs w:val="20"/>
        </w:rPr>
        <w:tab/>
      </w:r>
      <w:r w:rsidRPr="002B7E2F">
        <w:rPr>
          <w:b/>
          <w:color w:val="000000"/>
          <w:sz w:val="20"/>
          <w:szCs w:val="20"/>
        </w:rPr>
        <w:t>Tabla 3.</w:t>
      </w:r>
    </w:p>
    <w:p w14:paraId="38EA1556" w14:textId="550C5EFC" w:rsidR="002B7E2F" w:rsidRPr="002B7E2F" w:rsidRDefault="002B7E2F" w:rsidP="00124E27">
      <w:pPr>
        <w:pBdr>
          <w:top w:val="nil"/>
          <w:left w:val="nil"/>
          <w:bottom w:val="nil"/>
          <w:right w:val="nil"/>
          <w:between w:val="nil"/>
        </w:pBdr>
        <w:jc w:val="both"/>
        <w:rPr>
          <w:i/>
          <w:color w:val="000000"/>
          <w:sz w:val="20"/>
          <w:szCs w:val="20"/>
        </w:rPr>
      </w:pPr>
      <w:r w:rsidRPr="002B7E2F">
        <w:rPr>
          <w:i/>
          <w:color w:val="000000"/>
          <w:sz w:val="20"/>
          <w:szCs w:val="20"/>
        </w:rPr>
        <w:tab/>
        <w:t>Descontar flujos de efectivo:</w:t>
      </w:r>
    </w:p>
    <w:tbl>
      <w:tblPr>
        <w:tblStyle w:val="afd"/>
        <w:tblW w:w="9582"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5"/>
        <w:gridCol w:w="2395"/>
        <w:gridCol w:w="2396"/>
        <w:gridCol w:w="2396"/>
      </w:tblGrid>
      <w:tr w:rsidR="00867DD5" w:rsidRPr="00363AD4" w14:paraId="43D8F761" w14:textId="77777777" w:rsidTr="002B7E2F">
        <w:trPr>
          <w:trHeight w:val="260"/>
        </w:trPr>
        <w:tc>
          <w:tcPr>
            <w:tcW w:w="2395" w:type="dxa"/>
          </w:tcPr>
          <w:p w14:paraId="000000DA" w14:textId="77777777" w:rsidR="00867DD5" w:rsidRPr="00363AD4" w:rsidRDefault="00522F79" w:rsidP="00D635DE">
            <w:pPr>
              <w:pBdr>
                <w:top w:val="nil"/>
                <w:left w:val="nil"/>
                <w:bottom w:val="nil"/>
                <w:right w:val="nil"/>
                <w:between w:val="nil"/>
              </w:pBdr>
              <w:spacing w:line="276" w:lineRule="auto"/>
              <w:jc w:val="center"/>
              <w:rPr>
                <w:b w:val="0"/>
                <w:color w:val="000000"/>
                <w:sz w:val="20"/>
                <w:szCs w:val="20"/>
              </w:rPr>
            </w:pPr>
            <w:r w:rsidRPr="00363AD4">
              <w:rPr>
                <w:color w:val="000000"/>
                <w:sz w:val="20"/>
                <w:szCs w:val="20"/>
              </w:rPr>
              <w:t>Año 1</w:t>
            </w:r>
          </w:p>
        </w:tc>
        <w:tc>
          <w:tcPr>
            <w:tcW w:w="2395" w:type="dxa"/>
          </w:tcPr>
          <w:p w14:paraId="000000DB" w14:textId="77777777" w:rsidR="00867DD5" w:rsidRPr="00363AD4" w:rsidRDefault="00522F79" w:rsidP="00D635DE">
            <w:pPr>
              <w:pBdr>
                <w:top w:val="nil"/>
                <w:left w:val="nil"/>
                <w:bottom w:val="nil"/>
                <w:right w:val="nil"/>
                <w:between w:val="nil"/>
              </w:pBdr>
              <w:spacing w:line="276" w:lineRule="auto"/>
              <w:jc w:val="center"/>
              <w:rPr>
                <w:b w:val="0"/>
                <w:color w:val="000000"/>
                <w:sz w:val="20"/>
                <w:szCs w:val="20"/>
              </w:rPr>
            </w:pPr>
            <w:r w:rsidRPr="00363AD4">
              <w:rPr>
                <w:color w:val="000000"/>
                <w:sz w:val="20"/>
                <w:szCs w:val="20"/>
              </w:rPr>
              <w:t>Año 2</w:t>
            </w:r>
          </w:p>
        </w:tc>
        <w:tc>
          <w:tcPr>
            <w:tcW w:w="2396" w:type="dxa"/>
          </w:tcPr>
          <w:p w14:paraId="000000DC" w14:textId="77777777" w:rsidR="00867DD5" w:rsidRPr="00363AD4" w:rsidRDefault="00522F79" w:rsidP="00D635DE">
            <w:pPr>
              <w:pBdr>
                <w:top w:val="nil"/>
                <w:left w:val="nil"/>
                <w:bottom w:val="nil"/>
                <w:right w:val="nil"/>
                <w:between w:val="nil"/>
              </w:pBdr>
              <w:spacing w:line="276" w:lineRule="auto"/>
              <w:jc w:val="center"/>
              <w:rPr>
                <w:b w:val="0"/>
                <w:color w:val="000000"/>
                <w:sz w:val="20"/>
                <w:szCs w:val="20"/>
              </w:rPr>
            </w:pPr>
            <w:r w:rsidRPr="00363AD4">
              <w:rPr>
                <w:color w:val="000000"/>
                <w:sz w:val="20"/>
                <w:szCs w:val="20"/>
              </w:rPr>
              <w:t>Año 3</w:t>
            </w:r>
          </w:p>
        </w:tc>
        <w:tc>
          <w:tcPr>
            <w:tcW w:w="2396" w:type="dxa"/>
          </w:tcPr>
          <w:p w14:paraId="000000DD" w14:textId="77777777" w:rsidR="00867DD5" w:rsidRPr="00363AD4" w:rsidRDefault="00522F79" w:rsidP="00D635DE">
            <w:pPr>
              <w:pBdr>
                <w:top w:val="nil"/>
                <w:left w:val="nil"/>
                <w:bottom w:val="nil"/>
                <w:right w:val="nil"/>
                <w:between w:val="nil"/>
              </w:pBdr>
              <w:spacing w:line="276" w:lineRule="auto"/>
              <w:jc w:val="center"/>
              <w:rPr>
                <w:b w:val="0"/>
                <w:color w:val="000000"/>
                <w:sz w:val="20"/>
                <w:szCs w:val="20"/>
              </w:rPr>
            </w:pPr>
            <w:r w:rsidRPr="00363AD4">
              <w:rPr>
                <w:color w:val="000000"/>
                <w:sz w:val="20"/>
                <w:szCs w:val="20"/>
              </w:rPr>
              <w:t>Año 4</w:t>
            </w:r>
          </w:p>
        </w:tc>
      </w:tr>
      <w:tr w:rsidR="00867DD5" w:rsidRPr="00363AD4" w14:paraId="759723A8" w14:textId="77777777" w:rsidTr="002B7E2F">
        <w:trPr>
          <w:trHeight w:val="641"/>
        </w:trPr>
        <w:tc>
          <w:tcPr>
            <w:tcW w:w="2395" w:type="dxa"/>
          </w:tcPr>
          <w:p w14:paraId="000000DE" w14:textId="77777777" w:rsidR="00867DD5" w:rsidRPr="00363AD4" w:rsidRDefault="00867DD5" w:rsidP="00363AD4">
            <w:pPr>
              <w:pBdr>
                <w:top w:val="nil"/>
                <w:left w:val="nil"/>
                <w:bottom w:val="nil"/>
                <w:right w:val="nil"/>
                <w:between w:val="nil"/>
              </w:pBdr>
              <w:spacing w:line="276" w:lineRule="auto"/>
              <w:ind w:left="1800"/>
              <w:jc w:val="both"/>
              <w:rPr>
                <w:b w:val="0"/>
                <w:color w:val="000000"/>
                <w:sz w:val="20"/>
                <w:szCs w:val="20"/>
              </w:rPr>
            </w:pPr>
          </w:p>
          <w:p w14:paraId="000000DF" w14:textId="795443CB" w:rsidR="00867DD5" w:rsidRPr="00363AD4" w:rsidRDefault="00522F79" w:rsidP="00363AD4">
            <w:pPr>
              <w:pBdr>
                <w:top w:val="nil"/>
                <w:left w:val="nil"/>
                <w:bottom w:val="nil"/>
                <w:right w:val="nil"/>
                <w:between w:val="nil"/>
              </w:pBdr>
              <w:spacing w:line="276" w:lineRule="auto"/>
              <w:jc w:val="both"/>
              <w:rPr>
                <w:color w:val="FF0000"/>
                <w:sz w:val="20"/>
                <w:szCs w:val="20"/>
              </w:rPr>
            </w:pPr>
            <w:r w:rsidRPr="00363AD4">
              <w:rPr>
                <w:sz w:val="20"/>
                <w:szCs w:val="20"/>
              </w:rPr>
              <w:t>$</w:t>
            </w:r>
            <w:r w:rsidR="00617EE2">
              <w:rPr>
                <w:sz w:val="20"/>
                <w:szCs w:val="20"/>
              </w:rPr>
              <w:t xml:space="preserve"> </w:t>
            </w:r>
            <w:r w:rsidRPr="00363AD4">
              <w:rPr>
                <w:sz w:val="20"/>
                <w:szCs w:val="20"/>
              </w:rPr>
              <w:t>4.000</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 xml:space="preserve">1,10 = </w:t>
            </w:r>
            <w:r w:rsidRPr="00363AD4">
              <w:rPr>
                <w:color w:val="FF0000"/>
                <w:sz w:val="20"/>
                <w:szCs w:val="20"/>
              </w:rPr>
              <w:t>3</w:t>
            </w:r>
            <w:r w:rsidR="00124E27">
              <w:rPr>
                <w:color w:val="FF0000"/>
                <w:sz w:val="20"/>
                <w:szCs w:val="20"/>
              </w:rPr>
              <w:t>.</w:t>
            </w:r>
            <w:r w:rsidRPr="00363AD4">
              <w:rPr>
                <w:color w:val="FF0000"/>
                <w:sz w:val="20"/>
                <w:szCs w:val="20"/>
              </w:rPr>
              <w:t>636,36</w:t>
            </w:r>
          </w:p>
          <w:p w14:paraId="000000E0" w14:textId="77777777" w:rsidR="00867DD5" w:rsidRPr="00363AD4" w:rsidRDefault="00867DD5" w:rsidP="00363AD4">
            <w:pPr>
              <w:pBdr>
                <w:top w:val="nil"/>
                <w:left w:val="nil"/>
                <w:bottom w:val="nil"/>
                <w:right w:val="nil"/>
                <w:between w:val="nil"/>
              </w:pBdr>
              <w:spacing w:line="276" w:lineRule="auto"/>
              <w:jc w:val="both"/>
              <w:rPr>
                <w:b w:val="0"/>
                <w:color w:val="000000"/>
                <w:sz w:val="20"/>
                <w:szCs w:val="20"/>
              </w:rPr>
            </w:pPr>
          </w:p>
        </w:tc>
        <w:tc>
          <w:tcPr>
            <w:tcW w:w="2395" w:type="dxa"/>
          </w:tcPr>
          <w:p w14:paraId="000000E1" w14:textId="77777777" w:rsidR="00867DD5" w:rsidRPr="00363AD4" w:rsidRDefault="00867DD5" w:rsidP="00363AD4">
            <w:pPr>
              <w:pBdr>
                <w:top w:val="nil"/>
                <w:left w:val="nil"/>
                <w:bottom w:val="nil"/>
                <w:right w:val="nil"/>
                <w:between w:val="nil"/>
              </w:pBdr>
              <w:spacing w:line="276" w:lineRule="auto"/>
              <w:jc w:val="both"/>
              <w:rPr>
                <w:sz w:val="20"/>
                <w:szCs w:val="20"/>
              </w:rPr>
            </w:pPr>
          </w:p>
          <w:p w14:paraId="000000E2" w14:textId="30B9CC2A" w:rsidR="00867DD5" w:rsidRPr="00363AD4" w:rsidRDefault="00617EE2" w:rsidP="00363AD4">
            <w:pPr>
              <w:pBdr>
                <w:top w:val="nil"/>
                <w:left w:val="nil"/>
                <w:bottom w:val="nil"/>
                <w:right w:val="nil"/>
                <w:between w:val="nil"/>
              </w:pBdr>
              <w:spacing w:line="276" w:lineRule="auto"/>
              <w:jc w:val="both"/>
              <w:rPr>
                <w:sz w:val="20"/>
                <w:szCs w:val="20"/>
              </w:rPr>
            </w:pPr>
            <w:r>
              <w:rPr>
                <w:sz w:val="20"/>
                <w:szCs w:val="20"/>
              </w:rPr>
              <w:t xml:space="preserve">$ </w:t>
            </w:r>
            <w:r w:rsidR="00522F79" w:rsidRPr="00363AD4">
              <w:rPr>
                <w:sz w:val="20"/>
                <w:szCs w:val="20"/>
              </w:rPr>
              <w:t xml:space="preserve">4.000 / 1,21 = </w:t>
            </w:r>
            <w:r w:rsidR="00522F79" w:rsidRPr="00363AD4">
              <w:rPr>
                <w:color w:val="FF0000"/>
                <w:sz w:val="20"/>
                <w:szCs w:val="20"/>
              </w:rPr>
              <w:t>3</w:t>
            </w:r>
            <w:r w:rsidR="00124E27">
              <w:rPr>
                <w:color w:val="FF0000"/>
                <w:sz w:val="20"/>
                <w:szCs w:val="20"/>
              </w:rPr>
              <w:t>.</w:t>
            </w:r>
            <w:r w:rsidR="00522F79" w:rsidRPr="00363AD4">
              <w:rPr>
                <w:color w:val="FF0000"/>
                <w:sz w:val="20"/>
                <w:szCs w:val="20"/>
              </w:rPr>
              <w:t>305,79</w:t>
            </w:r>
          </w:p>
          <w:p w14:paraId="000000E3" w14:textId="77777777" w:rsidR="00867DD5" w:rsidRPr="00363AD4" w:rsidRDefault="00867DD5" w:rsidP="00363AD4">
            <w:pPr>
              <w:pBdr>
                <w:top w:val="nil"/>
                <w:left w:val="nil"/>
                <w:bottom w:val="nil"/>
                <w:right w:val="nil"/>
                <w:between w:val="nil"/>
              </w:pBdr>
              <w:spacing w:line="276" w:lineRule="auto"/>
              <w:jc w:val="both"/>
              <w:rPr>
                <w:b w:val="0"/>
                <w:color w:val="000000"/>
                <w:sz w:val="20"/>
                <w:szCs w:val="20"/>
              </w:rPr>
            </w:pPr>
          </w:p>
        </w:tc>
        <w:tc>
          <w:tcPr>
            <w:tcW w:w="2396" w:type="dxa"/>
          </w:tcPr>
          <w:p w14:paraId="000000E4" w14:textId="77777777" w:rsidR="00867DD5" w:rsidRPr="00363AD4" w:rsidRDefault="00867DD5" w:rsidP="00363AD4">
            <w:pPr>
              <w:pBdr>
                <w:top w:val="nil"/>
                <w:left w:val="nil"/>
                <w:bottom w:val="nil"/>
                <w:right w:val="nil"/>
                <w:between w:val="nil"/>
              </w:pBdr>
              <w:spacing w:line="276" w:lineRule="auto"/>
              <w:jc w:val="both"/>
              <w:rPr>
                <w:sz w:val="20"/>
                <w:szCs w:val="20"/>
              </w:rPr>
            </w:pPr>
          </w:p>
          <w:p w14:paraId="000000E5" w14:textId="62DA4631" w:rsidR="00867DD5" w:rsidRPr="00363AD4" w:rsidRDefault="00522F79" w:rsidP="00363AD4">
            <w:pPr>
              <w:pBdr>
                <w:top w:val="nil"/>
                <w:left w:val="nil"/>
                <w:bottom w:val="nil"/>
                <w:right w:val="nil"/>
                <w:between w:val="nil"/>
              </w:pBdr>
              <w:spacing w:line="276" w:lineRule="auto"/>
              <w:jc w:val="both"/>
              <w:rPr>
                <w:sz w:val="20"/>
                <w:szCs w:val="20"/>
              </w:rPr>
            </w:pPr>
            <w:r w:rsidRPr="00363AD4">
              <w:rPr>
                <w:sz w:val="20"/>
                <w:szCs w:val="20"/>
              </w:rPr>
              <w:t>$</w:t>
            </w:r>
            <w:r w:rsidR="00617EE2">
              <w:rPr>
                <w:sz w:val="20"/>
                <w:szCs w:val="20"/>
              </w:rPr>
              <w:t xml:space="preserve"> </w:t>
            </w:r>
            <w:r w:rsidRPr="00363AD4">
              <w:rPr>
                <w:sz w:val="20"/>
                <w:szCs w:val="20"/>
              </w:rPr>
              <w:t>4.000</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 xml:space="preserve">1,33 = </w:t>
            </w:r>
            <w:r w:rsidRPr="00363AD4">
              <w:rPr>
                <w:color w:val="FF0000"/>
                <w:sz w:val="20"/>
                <w:szCs w:val="20"/>
              </w:rPr>
              <w:t>3</w:t>
            </w:r>
            <w:r w:rsidR="00124E27">
              <w:rPr>
                <w:color w:val="FF0000"/>
                <w:sz w:val="20"/>
                <w:szCs w:val="20"/>
              </w:rPr>
              <w:t>.</w:t>
            </w:r>
            <w:r w:rsidRPr="00363AD4">
              <w:rPr>
                <w:color w:val="FF0000"/>
                <w:sz w:val="20"/>
                <w:szCs w:val="20"/>
              </w:rPr>
              <w:t>005,26</w:t>
            </w:r>
          </w:p>
          <w:p w14:paraId="000000E6" w14:textId="77777777" w:rsidR="00867DD5" w:rsidRPr="00363AD4" w:rsidRDefault="00867DD5" w:rsidP="00363AD4">
            <w:pPr>
              <w:pBdr>
                <w:top w:val="nil"/>
                <w:left w:val="nil"/>
                <w:bottom w:val="nil"/>
                <w:right w:val="nil"/>
                <w:between w:val="nil"/>
              </w:pBdr>
              <w:spacing w:line="276" w:lineRule="auto"/>
              <w:jc w:val="both"/>
              <w:rPr>
                <w:b w:val="0"/>
                <w:color w:val="000000"/>
                <w:sz w:val="20"/>
                <w:szCs w:val="20"/>
              </w:rPr>
            </w:pPr>
          </w:p>
        </w:tc>
        <w:tc>
          <w:tcPr>
            <w:tcW w:w="2396" w:type="dxa"/>
          </w:tcPr>
          <w:p w14:paraId="000000E7" w14:textId="77777777" w:rsidR="00867DD5" w:rsidRPr="00363AD4" w:rsidRDefault="00867DD5" w:rsidP="00363AD4">
            <w:pPr>
              <w:pBdr>
                <w:top w:val="nil"/>
                <w:left w:val="nil"/>
                <w:bottom w:val="nil"/>
                <w:right w:val="nil"/>
                <w:between w:val="nil"/>
              </w:pBdr>
              <w:spacing w:line="276" w:lineRule="auto"/>
              <w:jc w:val="both"/>
              <w:rPr>
                <w:sz w:val="20"/>
                <w:szCs w:val="20"/>
              </w:rPr>
            </w:pPr>
          </w:p>
          <w:p w14:paraId="000000E8" w14:textId="6AC3A4F5" w:rsidR="00867DD5" w:rsidRPr="00363AD4" w:rsidRDefault="00522F79" w:rsidP="00363AD4">
            <w:pPr>
              <w:pBdr>
                <w:top w:val="nil"/>
                <w:left w:val="nil"/>
                <w:bottom w:val="nil"/>
                <w:right w:val="nil"/>
                <w:between w:val="nil"/>
              </w:pBdr>
              <w:spacing w:line="276" w:lineRule="auto"/>
              <w:jc w:val="both"/>
              <w:rPr>
                <w:sz w:val="20"/>
                <w:szCs w:val="20"/>
              </w:rPr>
            </w:pPr>
            <w:r w:rsidRPr="00363AD4">
              <w:rPr>
                <w:sz w:val="20"/>
                <w:szCs w:val="20"/>
              </w:rPr>
              <w:t>$</w:t>
            </w:r>
            <w:r w:rsidR="00617EE2">
              <w:rPr>
                <w:sz w:val="20"/>
                <w:szCs w:val="20"/>
              </w:rPr>
              <w:t xml:space="preserve"> </w:t>
            </w:r>
            <w:r w:rsidRPr="00363AD4">
              <w:rPr>
                <w:sz w:val="20"/>
                <w:szCs w:val="20"/>
              </w:rPr>
              <w:t>8.000</w:t>
            </w:r>
            <w:r w:rsidR="00617EE2">
              <w:rPr>
                <w:sz w:val="20"/>
                <w:szCs w:val="20"/>
              </w:rPr>
              <w:t xml:space="preserve"> </w:t>
            </w:r>
            <w:r w:rsidRPr="00363AD4">
              <w:rPr>
                <w:sz w:val="20"/>
                <w:szCs w:val="20"/>
              </w:rPr>
              <w:t>/</w:t>
            </w:r>
            <w:r w:rsidR="00617EE2">
              <w:rPr>
                <w:sz w:val="20"/>
                <w:szCs w:val="20"/>
              </w:rPr>
              <w:t xml:space="preserve"> </w:t>
            </w:r>
            <w:r w:rsidRPr="00363AD4">
              <w:rPr>
                <w:sz w:val="20"/>
                <w:szCs w:val="20"/>
              </w:rPr>
              <w:t xml:space="preserve">1,46 = </w:t>
            </w:r>
            <w:r w:rsidRPr="00363AD4">
              <w:rPr>
                <w:color w:val="FF0000"/>
                <w:sz w:val="20"/>
                <w:szCs w:val="20"/>
              </w:rPr>
              <w:t>5</w:t>
            </w:r>
            <w:r w:rsidR="00124E27">
              <w:rPr>
                <w:color w:val="FF0000"/>
                <w:sz w:val="20"/>
                <w:szCs w:val="20"/>
              </w:rPr>
              <w:t>.</w:t>
            </w:r>
            <w:r w:rsidRPr="00363AD4">
              <w:rPr>
                <w:color w:val="FF0000"/>
                <w:sz w:val="20"/>
                <w:szCs w:val="20"/>
              </w:rPr>
              <w:t>464,11</w:t>
            </w:r>
          </w:p>
          <w:p w14:paraId="000000E9" w14:textId="77777777" w:rsidR="00867DD5" w:rsidRPr="00363AD4" w:rsidRDefault="00867DD5" w:rsidP="00363AD4">
            <w:pPr>
              <w:pBdr>
                <w:top w:val="nil"/>
                <w:left w:val="nil"/>
                <w:bottom w:val="nil"/>
                <w:right w:val="nil"/>
                <w:between w:val="nil"/>
              </w:pBdr>
              <w:spacing w:line="276" w:lineRule="auto"/>
              <w:jc w:val="both"/>
              <w:rPr>
                <w:b w:val="0"/>
                <w:color w:val="000000"/>
                <w:sz w:val="20"/>
                <w:szCs w:val="20"/>
              </w:rPr>
            </w:pPr>
          </w:p>
        </w:tc>
      </w:tr>
    </w:tbl>
    <w:p w14:paraId="000000EA" w14:textId="77777777" w:rsidR="00867DD5" w:rsidRPr="00363AD4" w:rsidRDefault="00867DD5" w:rsidP="00363AD4">
      <w:pPr>
        <w:pBdr>
          <w:top w:val="nil"/>
          <w:left w:val="nil"/>
          <w:bottom w:val="nil"/>
          <w:right w:val="nil"/>
          <w:between w:val="nil"/>
        </w:pBdr>
        <w:ind w:left="1080"/>
        <w:jc w:val="both"/>
        <w:rPr>
          <w:color w:val="000000"/>
          <w:sz w:val="20"/>
          <w:szCs w:val="20"/>
        </w:rPr>
      </w:pPr>
    </w:p>
    <w:p w14:paraId="000000EB" w14:textId="6E9C3F11" w:rsidR="00867DD5" w:rsidRPr="00363AD4" w:rsidRDefault="00522F79" w:rsidP="00363AD4">
      <w:pPr>
        <w:pBdr>
          <w:top w:val="nil"/>
          <w:left w:val="nil"/>
          <w:bottom w:val="nil"/>
          <w:right w:val="nil"/>
          <w:between w:val="nil"/>
        </w:pBdr>
        <w:jc w:val="both"/>
        <w:rPr>
          <w:sz w:val="20"/>
          <w:szCs w:val="20"/>
        </w:rPr>
      </w:pPr>
      <w:r w:rsidRPr="00363AD4">
        <w:rPr>
          <w:sz w:val="20"/>
          <w:szCs w:val="20"/>
        </w:rPr>
        <w:t>Esto indica que los $</w:t>
      </w:r>
      <w:r w:rsidR="003F78E1">
        <w:rPr>
          <w:sz w:val="20"/>
          <w:szCs w:val="20"/>
        </w:rPr>
        <w:t xml:space="preserve"> </w:t>
      </w:r>
      <w:r w:rsidRPr="00363AD4">
        <w:rPr>
          <w:sz w:val="20"/>
          <w:szCs w:val="20"/>
        </w:rPr>
        <w:t>8.000 que se reciben hasta dentro de 4 años, equivalen a $</w:t>
      </w:r>
      <w:r w:rsidR="003F78E1">
        <w:rPr>
          <w:sz w:val="20"/>
          <w:szCs w:val="20"/>
        </w:rPr>
        <w:t xml:space="preserve"> </w:t>
      </w:r>
      <w:r w:rsidRPr="00363AD4">
        <w:rPr>
          <w:sz w:val="20"/>
          <w:szCs w:val="20"/>
        </w:rPr>
        <w:t>5</w:t>
      </w:r>
      <w:r w:rsidR="00124E27">
        <w:rPr>
          <w:sz w:val="20"/>
          <w:szCs w:val="20"/>
        </w:rPr>
        <w:t>.</w:t>
      </w:r>
      <w:r w:rsidRPr="00363AD4">
        <w:rPr>
          <w:sz w:val="20"/>
          <w:szCs w:val="20"/>
        </w:rPr>
        <w:t>464 hoy, a la tasa del costo del capital del 10 %.</w:t>
      </w:r>
    </w:p>
    <w:p w14:paraId="000000EC" w14:textId="77777777" w:rsidR="00867DD5" w:rsidRPr="00363AD4" w:rsidRDefault="00867DD5" w:rsidP="00363AD4">
      <w:pPr>
        <w:pBdr>
          <w:top w:val="nil"/>
          <w:left w:val="nil"/>
          <w:bottom w:val="nil"/>
          <w:right w:val="nil"/>
          <w:between w:val="nil"/>
        </w:pBdr>
        <w:ind w:left="1080"/>
        <w:jc w:val="both"/>
        <w:rPr>
          <w:sz w:val="20"/>
          <w:szCs w:val="20"/>
        </w:rPr>
      </w:pPr>
    </w:p>
    <w:p w14:paraId="000000ED" w14:textId="77777777" w:rsidR="00867DD5" w:rsidRPr="00363AD4" w:rsidRDefault="00522F79" w:rsidP="00363AD4">
      <w:pPr>
        <w:numPr>
          <w:ilvl w:val="0"/>
          <w:numId w:val="1"/>
        </w:numPr>
        <w:pBdr>
          <w:top w:val="nil"/>
          <w:left w:val="nil"/>
          <w:bottom w:val="nil"/>
          <w:right w:val="nil"/>
          <w:between w:val="nil"/>
        </w:pBdr>
        <w:ind w:left="1080"/>
        <w:jc w:val="both"/>
        <w:rPr>
          <w:color w:val="000000"/>
          <w:sz w:val="20"/>
          <w:szCs w:val="20"/>
        </w:rPr>
      </w:pPr>
      <w:r w:rsidRPr="00363AD4">
        <w:rPr>
          <w:color w:val="000000"/>
          <w:sz w:val="20"/>
          <w:szCs w:val="20"/>
        </w:rPr>
        <w:t>Los resultados de los flujos descontados se suman:</w:t>
      </w:r>
    </w:p>
    <w:p w14:paraId="000000EE" w14:textId="77777777" w:rsidR="00867DD5" w:rsidRPr="00363AD4" w:rsidRDefault="00867DD5" w:rsidP="00363AD4">
      <w:pPr>
        <w:pBdr>
          <w:top w:val="nil"/>
          <w:left w:val="nil"/>
          <w:bottom w:val="nil"/>
          <w:right w:val="nil"/>
          <w:between w:val="nil"/>
        </w:pBdr>
        <w:ind w:left="1080"/>
        <w:jc w:val="both"/>
        <w:rPr>
          <w:color w:val="000000"/>
          <w:sz w:val="20"/>
          <w:szCs w:val="20"/>
        </w:rPr>
      </w:pPr>
    </w:p>
    <w:p w14:paraId="000000EF" w14:textId="77777777" w:rsidR="00867DD5" w:rsidRPr="00363AD4" w:rsidRDefault="00522F79" w:rsidP="00363AD4">
      <w:pPr>
        <w:pBdr>
          <w:top w:val="nil"/>
          <w:left w:val="nil"/>
          <w:bottom w:val="nil"/>
          <w:right w:val="nil"/>
          <w:between w:val="nil"/>
        </w:pBdr>
        <w:ind w:left="1080" w:firstLine="720"/>
        <w:jc w:val="both"/>
        <w:rPr>
          <w:color w:val="000000"/>
          <w:sz w:val="20"/>
          <w:szCs w:val="20"/>
        </w:rPr>
      </w:pPr>
      <w:r w:rsidRPr="00363AD4">
        <w:rPr>
          <w:color w:val="000000"/>
          <w:sz w:val="20"/>
          <w:szCs w:val="20"/>
        </w:rPr>
        <w:t xml:space="preserve">   3636,36</w:t>
      </w:r>
    </w:p>
    <w:p w14:paraId="000000F0" w14:textId="2DEC9719" w:rsidR="00867DD5" w:rsidRPr="00363AD4" w:rsidRDefault="00522F79" w:rsidP="00363AD4">
      <w:pPr>
        <w:pBdr>
          <w:top w:val="nil"/>
          <w:left w:val="nil"/>
          <w:bottom w:val="nil"/>
          <w:right w:val="nil"/>
          <w:between w:val="nil"/>
        </w:pBdr>
        <w:ind w:left="1080" w:firstLine="720"/>
        <w:jc w:val="both"/>
        <w:rPr>
          <w:color w:val="000000"/>
          <w:sz w:val="20"/>
          <w:szCs w:val="20"/>
        </w:rPr>
      </w:pPr>
      <w:r w:rsidRPr="00363AD4">
        <w:rPr>
          <w:color w:val="000000"/>
          <w:sz w:val="20"/>
          <w:szCs w:val="20"/>
        </w:rPr>
        <w:t xml:space="preserve">   3305,79</w:t>
      </w:r>
    </w:p>
    <w:p w14:paraId="000000F1" w14:textId="691E7C1C" w:rsidR="00867DD5" w:rsidRPr="00363AD4" w:rsidRDefault="00522F79" w:rsidP="00363AD4">
      <w:pPr>
        <w:pBdr>
          <w:top w:val="nil"/>
          <w:left w:val="nil"/>
          <w:bottom w:val="nil"/>
          <w:right w:val="nil"/>
          <w:between w:val="nil"/>
        </w:pBdr>
        <w:ind w:left="1080" w:firstLine="720"/>
        <w:jc w:val="both"/>
        <w:rPr>
          <w:color w:val="000000"/>
          <w:sz w:val="20"/>
          <w:szCs w:val="20"/>
        </w:rPr>
      </w:pPr>
      <w:r w:rsidRPr="00363AD4">
        <w:rPr>
          <w:color w:val="000000"/>
          <w:sz w:val="20"/>
          <w:szCs w:val="20"/>
        </w:rPr>
        <w:t>+ 3005,36</w:t>
      </w:r>
    </w:p>
    <w:p w14:paraId="000000F2" w14:textId="346464A7" w:rsidR="00867DD5" w:rsidRPr="00363AD4" w:rsidRDefault="00522F79" w:rsidP="00363AD4">
      <w:pPr>
        <w:pBdr>
          <w:top w:val="nil"/>
          <w:left w:val="nil"/>
          <w:bottom w:val="nil"/>
          <w:right w:val="nil"/>
          <w:between w:val="nil"/>
        </w:pBdr>
        <w:ind w:left="1080" w:firstLine="720"/>
        <w:jc w:val="both"/>
        <w:rPr>
          <w:color w:val="000000"/>
          <w:sz w:val="20"/>
          <w:szCs w:val="20"/>
          <w:u w:val="single"/>
        </w:rPr>
      </w:pPr>
      <w:r w:rsidRPr="00363AD4">
        <w:rPr>
          <w:color w:val="000000"/>
          <w:sz w:val="20"/>
          <w:szCs w:val="20"/>
        </w:rPr>
        <w:t xml:space="preserve">   </w:t>
      </w:r>
      <w:r w:rsidRPr="00363AD4">
        <w:rPr>
          <w:color w:val="000000"/>
          <w:sz w:val="20"/>
          <w:szCs w:val="20"/>
          <w:u w:val="single"/>
        </w:rPr>
        <w:t>5464,11</w:t>
      </w:r>
    </w:p>
    <w:p w14:paraId="000000F3" w14:textId="2ED47C80" w:rsidR="00867DD5" w:rsidRPr="00363AD4" w:rsidRDefault="00522F79" w:rsidP="00363AD4">
      <w:pPr>
        <w:pBdr>
          <w:top w:val="nil"/>
          <w:left w:val="nil"/>
          <w:bottom w:val="nil"/>
          <w:right w:val="nil"/>
          <w:between w:val="nil"/>
        </w:pBdr>
        <w:ind w:left="1080"/>
        <w:jc w:val="both"/>
        <w:rPr>
          <w:color w:val="000000"/>
          <w:sz w:val="20"/>
          <w:szCs w:val="20"/>
        </w:rPr>
      </w:pPr>
      <w:r w:rsidRPr="00363AD4">
        <w:rPr>
          <w:color w:val="000000"/>
          <w:sz w:val="20"/>
          <w:szCs w:val="20"/>
        </w:rPr>
        <w:tab/>
        <w:t xml:space="preserve">      </w:t>
      </w:r>
      <w:r w:rsidRPr="00363AD4">
        <w:rPr>
          <w:color w:val="FF0000"/>
          <w:sz w:val="20"/>
          <w:szCs w:val="20"/>
        </w:rPr>
        <w:t>$15.411,52</w:t>
      </w:r>
    </w:p>
    <w:p w14:paraId="000000F4" w14:textId="77777777" w:rsidR="00867DD5" w:rsidRPr="00363AD4" w:rsidRDefault="00867DD5" w:rsidP="00363AD4">
      <w:pPr>
        <w:pBdr>
          <w:top w:val="nil"/>
          <w:left w:val="nil"/>
          <w:bottom w:val="nil"/>
          <w:right w:val="nil"/>
          <w:between w:val="nil"/>
        </w:pBdr>
        <w:ind w:left="1080"/>
        <w:jc w:val="both"/>
        <w:rPr>
          <w:color w:val="000000"/>
          <w:sz w:val="20"/>
          <w:szCs w:val="20"/>
        </w:rPr>
      </w:pPr>
    </w:p>
    <w:p w14:paraId="000000F5" w14:textId="430A3D5E" w:rsidR="00867DD5" w:rsidRPr="00363AD4" w:rsidRDefault="00522F79" w:rsidP="00363AD4">
      <w:pPr>
        <w:numPr>
          <w:ilvl w:val="0"/>
          <w:numId w:val="1"/>
        </w:numPr>
        <w:pBdr>
          <w:top w:val="nil"/>
          <w:left w:val="nil"/>
          <w:bottom w:val="nil"/>
          <w:right w:val="nil"/>
          <w:between w:val="nil"/>
        </w:pBdr>
        <w:ind w:left="1080"/>
        <w:jc w:val="both"/>
        <w:rPr>
          <w:color w:val="000000"/>
          <w:sz w:val="20"/>
          <w:szCs w:val="20"/>
        </w:rPr>
      </w:pPr>
      <w:r w:rsidRPr="00363AD4">
        <w:rPr>
          <w:color w:val="000000"/>
          <w:sz w:val="20"/>
          <w:szCs w:val="20"/>
        </w:rPr>
        <w:t>A esta suma de flujos descontados se le resta la inversión inicial:</w:t>
      </w:r>
    </w:p>
    <w:p w14:paraId="000000F6" w14:textId="1C36F0B4" w:rsidR="00867DD5" w:rsidRPr="00363AD4" w:rsidRDefault="00522F79" w:rsidP="00363AD4">
      <w:pPr>
        <w:pBdr>
          <w:top w:val="nil"/>
          <w:left w:val="nil"/>
          <w:bottom w:val="nil"/>
          <w:right w:val="nil"/>
          <w:between w:val="nil"/>
        </w:pBdr>
        <w:ind w:left="1080"/>
        <w:jc w:val="both"/>
        <w:rPr>
          <w:color w:val="000000"/>
          <w:sz w:val="20"/>
          <w:szCs w:val="20"/>
        </w:rPr>
      </w:pPr>
      <w:r w:rsidRPr="00363AD4">
        <w:rPr>
          <w:color w:val="000000"/>
          <w:sz w:val="20"/>
          <w:szCs w:val="20"/>
        </w:rPr>
        <w:t>$</w:t>
      </w:r>
      <w:r w:rsidR="003F78E1">
        <w:rPr>
          <w:color w:val="000000"/>
          <w:sz w:val="20"/>
          <w:szCs w:val="20"/>
        </w:rPr>
        <w:t xml:space="preserve"> </w:t>
      </w:r>
      <w:r w:rsidRPr="00363AD4">
        <w:rPr>
          <w:color w:val="000000"/>
          <w:sz w:val="20"/>
          <w:szCs w:val="20"/>
        </w:rPr>
        <w:t>15.411,52 - $</w:t>
      </w:r>
      <w:r w:rsidR="003F78E1">
        <w:rPr>
          <w:color w:val="000000"/>
          <w:sz w:val="20"/>
          <w:szCs w:val="20"/>
        </w:rPr>
        <w:t xml:space="preserve"> </w:t>
      </w:r>
      <w:r w:rsidRPr="00363AD4">
        <w:rPr>
          <w:color w:val="000000"/>
          <w:sz w:val="20"/>
          <w:szCs w:val="20"/>
        </w:rPr>
        <w:t>12.000 = $</w:t>
      </w:r>
      <w:r w:rsidR="003F78E1">
        <w:rPr>
          <w:color w:val="000000"/>
          <w:sz w:val="20"/>
          <w:szCs w:val="20"/>
        </w:rPr>
        <w:t xml:space="preserve"> </w:t>
      </w:r>
      <w:r w:rsidRPr="00363AD4">
        <w:rPr>
          <w:color w:val="000000"/>
          <w:sz w:val="20"/>
          <w:szCs w:val="20"/>
        </w:rPr>
        <w:t>3.4144,52</w:t>
      </w:r>
    </w:p>
    <w:p w14:paraId="000000F7" w14:textId="77777777" w:rsidR="00867DD5" w:rsidRPr="00363AD4" w:rsidRDefault="00867DD5" w:rsidP="00363AD4">
      <w:pPr>
        <w:pBdr>
          <w:top w:val="nil"/>
          <w:left w:val="nil"/>
          <w:bottom w:val="nil"/>
          <w:right w:val="nil"/>
          <w:between w:val="nil"/>
        </w:pBdr>
        <w:ind w:left="1080"/>
        <w:jc w:val="both"/>
        <w:rPr>
          <w:color w:val="000000"/>
          <w:sz w:val="20"/>
          <w:szCs w:val="20"/>
        </w:rPr>
      </w:pPr>
    </w:p>
    <w:p w14:paraId="000000F8" w14:textId="56E8BE89" w:rsidR="00867DD5" w:rsidRPr="00363AD4" w:rsidRDefault="00522F79" w:rsidP="00363AD4">
      <w:pPr>
        <w:pBdr>
          <w:top w:val="nil"/>
          <w:left w:val="nil"/>
          <w:bottom w:val="nil"/>
          <w:right w:val="nil"/>
          <w:between w:val="nil"/>
        </w:pBdr>
        <w:ind w:left="1080"/>
        <w:jc w:val="both"/>
        <w:rPr>
          <w:color w:val="000000"/>
          <w:sz w:val="20"/>
          <w:szCs w:val="20"/>
        </w:rPr>
      </w:pPr>
      <w:r w:rsidRPr="00363AD4">
        <w:rPr>
          <w:color w:val="000000"/>
          <w:sz w:val="20"/>
          <w:szCs w:val="20"/>
        </w:rPr>
        <w:t xml:space="preserve">El resultado es el </w:t>
      </w:r>
      <w:r w:rsidR="00D635DE" w:rsidRPr="00363AD4">
        <w:rPr>
          <w:color w:val="000000"/>
          <w:sz w:val="20"/>
          <w:szCs w:val="20"/>
        </w:rPr>
        <w:t xml:space="preserve">Valor Actual Neto </w:t>
      </w:r>
      <w:r w:rsidRPr="00363AD4">
        <w:rPr>
          <w:color w:val="000000"/>
          <w:sz w:val="20"/>
          <w:szCs w:val="20"/>
        </w:rPr>
        <w:t>(VAN) = $ 3.411,52</w:t>
      </w:r>
    </w:p>
    <w:p w14:paraId="000000F9" w14:textId="1263A439" w:rsidR="00867DD5" w:rsidRPr="00363AD4" w:rsidRDefault="00522F79" w:rsidP="00363AD4">
      <w:pPr>
        <w:pBdr>
          <w:top w:val="nil"/>
          <w:left w:val="nil"/>
          <w:bottom w:val="nil"/>
          <w:right w:val="nil"/>
          <w:between w:val="nil"/>
        </w:pBdr>
        <w:tabs>
          <w:tab w:val="left" w:pos="8505"/>
        </w:tabs>
        <w:ind w:left="1080"/>
        <w:jc w:val="both"/>
        <w:rPr>
          <w:color w:val="000000"/>
          <w:sz w:val="20"/>
          <w:szCs w:val="20"/>
        </w:rPr>
      </w:pPr>
      <w:r w:rsidRPr="00363AD4">
        <w:rPr>
          <w:color w:val="000000"/>
          <w:sz w:val="20"/>
          <w:szCs w:val="20"/>
        </w:rPr>
        <w:tab/>
      </w:r>
    </w:p>
    <w:p w14:paraId="000000FA" w14:textId="686D64B5" w:rsidR="00867DD5" w:rsidRPr="00363AD4" w:rsidRDefault="00D635DE" w:rsidP="00363AD4">
      <w:pPr>
        <w:pBdr>
          <w:top w:val="nil"/>
          <w:left w:val="nil"/>
          <w:bottom w:val="nil"/>
          <w:right w:val="nil"/>
          <w:between w:val="nil"/>
        </w:pBdr>
        <w:ind w:left="1080"/>
        <w:jc w:val="both"/>
        <w:rPr>
          <w:color w:val="000000"/>
          <w:sz w:val="20"/>
          <w:szCs w:val="20"/>
        </w:rPr>
      </w:pPr>
      <w:r w:rsidRPr="00363AD4">
        <w:rPr>
          <w:noProof/>
          <w:sz w:val="20"/>
          <w:szCs w:val="20"/>
        </w:rPr>
        <mc:AlternateContent>
          <mc:Choice Requires="wps">
            <w:drawing>
              <wp:anchor distT="0" distB="0" distL="0" distR="0" simplePos="0" relativeHeight="251673600" behindDoc="1" locked="0" layoutInCell="1" hidden="0" allowOverlap="1" wp14:anchorId="0FB7D5E1" wp14:editId="2B0B922D">
                <wp:simplePos x="0" y="0"/>
                <wp:positionH relativeFrom="column">
                  <wp:posOffset>739775</wp:posOffset>
                </wp:positionH>
                <wp:positionV relativeFrom="paragraph">
                  <wp:posOffset>25400</wp:posOffset>
                </wp:positionV>
                <wp:extent cx="5791200" cy="1019175"/>
                <wp:effectExtent l="0" t="0" r="0" b="9525"/>
                <wp:wrapNone/>
                <wp:docPr id="119" name="Rectángulo: esquinas redondeadas 119"/>
                <wp:cNvGraphicFramePr/>
                <a:graphic xmlns:a="http://schemas.openxmlformats.org/drawingml/2006/main">
                  <a:graphicData uri="http://schemas.microsoft.com/office/word/2010/wordprocessingShape">
                    <wps:wsp>
                      <wps:cNvSpPr/>
                      <wps:spPr>
                        <a:xfrm>
                          <a:off x="0" y="0"/>
                          <a:ext cx="5791200" cy="1019175"/>
                        </a:xfrm>
                        <a:prstGeom prst="roundRect">
                          <a:avLst>
                            <a:gd name="adj" fmla="val 16667"/>
                          </a:avLst>
                        </a:prstGeom>
                        <a:solidFill>
                          <a:schemeClr val="accent1">
                            <a:lumMod val="60000"/>
                            <a:lumOff val="40000"/>
                          </a:schemeClr>
                        </a:solidFill>
                        <a:ln w="9525" cap="flat" cmpd="sng">
                          <a:noFill/>
                          <a:prstDash val="solid"/>
                          <a:round/>
                          <a:headEnd type="none" w="sm" len="sm"/>
                          <a:tailEnd type="none" w="sm" len="sm"/>
                        </a:ln>
                      </wps:spPr>
                      <wps:txbx>
                        <w:txbxContent>
                          <w:p w14:paraId="6AB453E4" w14:textId="77777777" w:rsidR="00FF7554" w:rsidRPr="00260BFE" w:rsidRDefault="00FF7554">
                            <w:pPr>
                              <w:spacing w:line="240" w:lineRule="auto"/>
                              <w:textDirection w:val="btLr"/>
                              <w:rPr>
                                <w:sz w:val="20"/>
                              </w:rPr>
                            </w:pPr>
                          </w:p>
                        </w:txbxContent>
                      </wps:txbx>
                      <wps:bodyPr spcFirstLastPara="1" wrap="square" lIns="91425" tIns="91425" rIns="91425" bIns="91425" anchor="ctr" anchorCtr="0">
                        <a:noAutofit/>
                      </wps:bodyPr>
                    </wps:wsp>
                  </a:graphicData>
                </a:graphic>
              </wp:anchor>
            </w:drawing>
          </mc:Choice>
          <mc:Fallback>
            <w:pict>
              <v:roundrect w14:anchorId="0FB7D5E1" id="Rectángulo: esquinas redondeadas 119" o:spid="_x0000_s1031" style="position:absolute;left:0;text-align:left;margin-left:58.25pt;margin-top:2pt;width:456pt;height:80.25pt;z-index:-25164288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" fillcolor="#95b3d7 [1940]" stroked="f">
                <v:stroke startarrowwidth="narrow" startarrowlength="short" endarrowwidth="narrow" endarrowlength="short"/>
                <v:textbox inset="2.53958mm,2.53958mm,2.53958mm,2.53958mm">
                  <w:txbxContent>
                    <w:p w14:paraId="6AB453E4" w14:textId="77777777" w:rsidR="00FF7554" w:rsidRPr="00260BFE" w:rsidRDefault="00FF7554">
                      <w:pPr>
                        <w:spacing w:line="240" w:lineRule="auto"/>
                        <w:textDirection w:val="btLr"/>
                        <w:rPr>
                          <w:sz w:val="20"/>
                        </w:rPr>
                      </w:pPr>
                    </w:p>
                  </w:txbxContent>
                </v:textbox>
              </v:roundrect>
            </w:pict>
          </mc:Fallback>
        </mc:AlternateContent>
      </w:r>
    </w:p>
    <w:p w14:paraId="000000FB" w14:textId="77777777" w:rsidR="00867DD5" w:rsidRPr="00D635DE" w:rsidRDefault="00867DD5" w:rsidP="00363AD4">
      <w:pPr>
        <w:pBdr>
          <w:top w:val="nil"/>
          <w:left w:val="nil"/>
          <w:bottom w:val="nil"/>
          <w:right w:val="nil"/>
          <w:between w:val="nil"/>
        </w:pBdr>
        <w:ind w:left="4253"/>
        <w:jc w:val="both"/>
        <w:rPr>
          <w:b/>
          <w:sz w:val="20"/>
          <w:szCs w:val="20"/>
        </w:rPr>
      </w:pPr>
    </w:p>
    <w:p w14:paraId="000000FC" w14:textId="77777777" w:rsidR="00867DD5" w:rsidRPr="00D635DE" w:rsidRDefault="00FF7554" w:rsidP="00363AD4">
      <w:pPr>
        <w:pBdr>
          <w:top w:val="nil"/>
          <w:left w:val="nil"/>
          <w:bottom w:val="nil"/>
          <w:right w:val="nil"/>
          <w:between w:val="nil"/>
        </w:pBdr>
        <w:ind w:left="4253"/>
        <w:jc w:val="both"/>
        <w:rPr>
          <w:b/>
          <w:sz w:val="20"/>
          <w:szCs w:val="20"/>
        </w:rPr>
      </w:pPr>
      <w:sdt>
        <w:sdtPr>
          <w:rPr>
            <w:sz w:val="20"/>
            <w:szCs w:val="20"/>
          </w:rPr>
          <w:tag w:val="goog_rdk_7"/>
          <w:id w:val="1174838775"/>
        </w:sdtPr>
        <w:sdtContent>
          <w:commentRangeStart w:id="5"/>
        </w:sdtContent>
      </w:sdt>
      <w:r w:rsidR="00522F79" w:rsidRPr="00D635DE">
        <w:rPr>
          <w:b/>
          <w:sz w:val="20"/>
          <w:szCs w:val="20"/>
        </w:rPr>
        <w:t>Para a</w:t>
      </w:r>
      <w:commentRangeEnd w:id="5"/>
      <w:r w:rsidR="00522F79" w:rsidRPr="00D635DE">
        <w:rPr>
          <w:sz w:val="20"/>
          <w:szCs w:val="20"/>
        </w:rPr>
        <w:commentReference w:id="5"/>
      </w:r>
      <w:r w:rsidR="00522F79" w:rsidRPr="00D635DE">
        <w:rPr>
          <w:b/>
          <w:sz w:val="20"/>
          <w:szCs w:val="20"/>
        </w:rPr>
        <w:t>ceptar el proyecto se parte del siguiente criterio: si el VAN es mayor o igual que cero, el proyecto se acepta, en caso contrario, no se acepta.</w:t>
      </w:r>
      <w:r w:rsidR="00522F79" w:rsidRPr="00D635DE">
        <w:rPr>
          <w:noProof/>
          <w:sz w:val="20"/>
          <w:szCs w:val="20"/>
        </w:rPr>
        <mc:AlternateContent>
          <mc:Choice Requires="wps">
            <w:drawing>
              <wp:anchor distT="0" distB="0" distL="114300" distR="114300" simplePos="0" relativeHeight="251674624" behindDoc="0" locked="0" layoutInCell="1" hidden="0" allowOverlap="1" wp14:anchorId="58E411BB" wp14:editId="3999DA35">
                <wp:simplePos x="0" y="0"/>
                <wp:positionH relativeFrom="column">
                  <wp:posOffset>901700</wp:posOffset>
                </wp:positionH>
                <wp:positionV relativeFrom="paragraph">
                  <wp:posOffset>12700</wp:posOffset>
                </wp:positionV>
                <wp:extent cx="1333500" cy="381000"/>
                <wp:effectExtent l="0" t="0" r="0" b="0"/>
                <wp:wrapNone/>
                <wp:docPr id="95" name="Rectángulo 95"/>
                <wp:cNvGraphicFramePr/>
                <a:graphic xmlns:a="http://schemas.openxmlformats.org/drawingml/2006/main">
                  <a:graphicData uri="http://schemas.microsoft.com/office/word/2010/wordprocessingShape">
                    <wps:wsp>
                      <wps:cNvSpPr/>
                      <wps:spPr>
                        <a:xfrm>
                          <a:off x="4684013" y="3594263"/>
                          <a:ext cx="1323975" cy="371475"/>
                        </a:xfrm>
                        <a:prstGeom prst="rect">
                          <a:avLst/>
                        </a:prstGeom>
                        <a:noFill/>
                        <a:ln>
                          <a:noFill/>
                        </a:ln>
                      </wps:spPr>
                      <wps:txbx>
                        <w:txbxContent>
                          <w:p w14:paraId="5A07CCCE" w14:textId="77777777" w:rsidR="00FF7554" w:rsidRPr="00D635DE" w:rsidRDefault="00FF7554">
                            <w:pPr>
                              <w:spacing w:line="275" w:lineRule="auto"/>
                              <w:textDirection w:val="btLr"/>
                            </w:pPr>
                            <w:r w:rsidRPr="00D635DE">
                              <w:rPr>
                                <w:b/>
                                <w:sz w:val="36"/>
                              </w:rPr>
                              <w:t>VAN  0</w:t>
                            </w:r>
                          </w:p>
                        </w:txbxContent>
                      </wps:txbx>
                      <wps:bodyPr spcFirstLastPara="1" wrap="square" lIns="91425" tIns="45700" rIns="91425" bIns="45700" anchor="t" anchorCtr="0">
                        <a:noAutofit/>
                      </wps:bodyPr>
                    </wps:wsp>
                  </a:graphicData>
                </a:graphic>
              </wp:anchor>
            </w:drawing>
          </mc:Choice>
          <mc:Fallback>
            <w:pict>
              <v:rect w14:anchorId="58E411BB" id="Rectángulo 95" o:spid="_x0000_s1032" style="position:absolute;left:0;text-align:left;margin-left:71pt;margin-top:1pt;width:105pt;height:3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" filled="f" stroked="f">
                <v:textbox inset="2.53958mm,1.2694mm,2.53958mm,1.2694mm">
                  <w:txbxContent>
                    <w:p w14:paraId="5A07CCCE" w14:textId="77777777" w:rsidR="00FF7554" w:rsidRPr="00D635DE" w:rsidRDefault="00FF7554">
                      <w:pPr>
                        <w:spacing w:line="275" w:lineRule="auto"/>
                        <w:textDirection w:val="btLr"/>
                      </w:pPr>
                      <w:r w:rsidRPr="00D635DE">
                        <w:rPr>
                          <w:b/>
                          <w:sz w:val="36"/>
                        </w:rPr>
                        <w:t>VAN  0</w:t>
                      </w:r>
                    </w:p>
                  </w:txbxContent>
                </v:textbox>
              </v:rect>
            </w:pict>
          </mc:Fallback>
        </mc:AlternateContent>
      </w:r>
    </w:p>
    <w:p w14:paraId="000000FD" w14:textId="77777777" w:rsidR="00867DD5" w:rsidRPr="00D635DE" w:rsidRDefault="00867DD5" w:rsidP="00363AD4">
      <w:pPr>
        <w:pBdr>
          <w:top w:val="nil"/>
          <w:left w:val="nil"/>
          <w:bottom w:val="nil"/>
          <w:right w:val="nil"/>
          <w:between w:val="nil"/>
        </w:pBdr>
        <w:ind w:left="360"/>
        <w:jc w:val="both"/>
        <w:rPr>
          <w:sz w:val="20"/>
          <w:szCs w:val="20"/>
        </w:rPr>
      </w:pPr>
    </w:p>
    <w:p w14:paraId="000000FE" w14:textId="77777777" w:rsidR="00867DD5" w:rsidRPr="00D635DE" w:rsidRDefault="00522F79" w:rsidP="00363AD4">
      <w:pPr>
        <w:pBdr>
          <w:top w:val="nil"/>
          <w:left w:val="nil"/>
          <w:bottom w:val="nil"/>
          <w:right w:val="nil"/>
          <w:between w:val="nil"/>
        </w:pBdr>
        <w:ind w:left="1800" w:firstLine="720"/>
        <w:jc w:val="both"/>
        <w:rPr>
          <w:sz w:val="20"/>
          <w:szCs w:val="20"/>
        </w:rPr>
      </w:pPr>
      <w:r w:rsidRPr="00D635DE">
        <w:rPr>
          <w:sz w:val="20"/>
          <w:szCs w:val="20"/>
        </w:rPr>
        <w:lastRenderedPageBreak/>
        <w:t xml:space="preserve"> </w:t>
      </w:r>
    </w:p>
    <w:p w14:paraId="00000102"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 xml:space="preserve">Pero, ¿por qué se llega a esta </w:t>
      </w:r>
      <w:sdt>
        <w:sdtPr>
          <w:rPr>
            <w:sz w:val="20"/>
            <w:szCs w:val="20"/>
          </w:rPr>
          <w:tag w:val="goog_rdk_8"/>
          <w:id w:val="-258981799"/>
        </w:sdtPr>
        <w:sdtContent>
          <w:commentRangeStart w:id="6"/>
        </w:sdtContent>
      </w:sdt>
      <w:r w:rsidRPr="00363AD4">
        <w:rPr>
          <w:sz w:val="20"/>
          <w:szCs w:val="20"/>
        </w:rPr>
        <w:t>conclusión?</w:t>
      </w:r>
      <w:commentRangeEnd w:id="6"/>
      <w:r w:rsidRPr="00363AD4">
        <w:rPr>
          <w:sz w:val="20"/>
          <w:szCs w:val="20"/>
        </w:rPr>
        <w:commentReference w:id="6"/>
      </w:r>
    </w:p>
    <w:p w14:paraId="00000103" w14:textId="77777777" w:rsidR="00867DD5" w:rsidRPr="00363AD4" w:rsidRDefault="00522F79" w:rsidP="00363AD4">
      <w:pPr>
        <w:pBdr>
          <w:top w:val="nil"/>
          <w:left w:val="nil"/>
          <w:bottom w:val="nil"/>
          <w:right w:val="nil"/>
          <w:between w:val="nil"/>
        </w:pBdr>
        <w:jc w:val="both"/>
        <w:rPr>
          <w:sz w:val="20"/>
          <w:szCs w:val="20"/>
        </w:rPr>
      </w:pPr>
      <w:r w:rsidRPr="00363AD4">
        <w:rPr>
          <w:noProof/>
          <w:sz w:val="20"/>
          <w:szCs w:val="20"/>
        </w:rPr>
        <w:drawing>
          <wp:anchor distT="0" distB="0" distL="114300" distR="114300" simplePos="0" relativeHeight="251675648" behindDoc="0" locked="0" layoutInCell="1" hidden="0" allowOverlap="1" wp14:anchorId="64F27724" wp14:editId="1D96C36F">
            <wp:simplePos x="0" y="0"/>
            <wp:positionH relativeFrom="column">
              <wp:posOffset>2499360</wp:posOffset>
            </wp:positionH>
            <wp:positionV relativeFrom="paragraph">
              <wp:posOffset>14605</wp:posOffset>
            </wp:positionV>
            <wp:extent cx="1665605" cy="1419225"/>
            <wp:effectExtent l="0" t="0" r="0" b="9525"/>
            <wp:wrapNone/>
            <wp:docPr id="1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l="19357" r="15560" b="21314"/>
                    <a:stretch/>
                  </pic:blipFill>
                  <pic:spPr bwMode="auto">
                    <a:xfrm>
                      <a:off x="0" y="0"/>
                      <a:ext cx="1666514" cy="1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104" w14:textId="77777777" w:rsidR="00867DD5" w:rsidRPr="00363AD4" w:rsidRDefault="00867DD5" w:rsidP="00363AD4">
      <w:pPr>
        <w:pBdr>
          <w:top w:val="nil"/>
          <w:left w:val="nil"/>
          <w:bottom w:val="nil"/>
          <w:right w:val="nil"/>
          <w:between w:val="nil"/>
        </w:pBdr>
        <w:jc w:val="both"/>
        <w:rPr>
          <w:sz w:val="20"/>
          <w:szCs w:val="20"/>
        </w:rPr>
      </w:pPr>
    </w:p>
    <w:p w14:paraId="00000105" w14:textId="77777777" w:rsidR="00867DD5" w:rsidRPr="00363AD4" w:rsidRDefault="00867DD5" w:rsidP="00363AD4">
      <w:pPr>
        <w:pBdr>
          <w:top w:val="nil"/>
          <w:left w:val="nil"/>
          <w:bottom w:val="nil"/>
          <w:right w:val="nil"/>
          <w:between w:val="nil"/>
        </w:pBdr>
        <w:jc w:val="both"/>
        <w:rPr>
          <w:sz w:val="20"/>
          <w:szCs w:val="20"/>
        </w:rPr>
      </w:pPr>
    </w:p>
    <w:p w14:paraId="00000106" w14:textId="77777777" w:rsidR="00867DD5" w:rsidRPr="00363AD4" w:rsidRDefault="00867DD5" w:rsidP="00363AD4">
      <w:pPr>
        <w:pBdr>
          <w:top w:val="nil"/>
          <w:left w:val="nil"/>
          <w:bottom w:val="nil"/>
          <w:right w:val="nil"/>
          <w:between w:val="nil"/>
        </w:pBdr>
        <w:jc w:val="both"/>
        <w:rPr>
          <w:sz w:val="20"/>
          <w:szCs w:val="20"/>
        </w:rPr>
      </w:pPr>
    </w:p>
    <w:p w14:paraId="00000107" w14:textId="77777777" w:rsidR="00867DD5" w:rsidRPr="00363AD4" w:rsidRDefault="00867DD5" w:rsidP="00363AD4">
      <w:pPr>
        <w:pBdr>
          <w:top w:val="nil"/>
          <w:left w:val="nil"/>
          <w:bottom w:val="nil"/>
          <w:right w:val="nil"/>
          <w:between w:val="nil"/>
        </w:pBdr>
        <w:jc w:val="both"/>
        <w:rPr>
          <w:sz w:val="20"/>
          <w:szCs w:val="20"/>
        </w:rPr>
      </w:pPr>
    </w:p>
    <w:p w14:paraId="00000108" w14:textId="502A86E2" w:rsidR="00867DD5" w:rsidRPr="00363AD4" w:rsidRDefault="00260BFE" w:rsidP="00363AD4">
      <w:pPr>
        <w:pBdr>
          <w:top w:val="nil"/>
          <w:left w:val="nil"/>
          <w:bottom w:val="nil"/>
          <w:right w:val="nil"/>
          <w:between w:val="nil"/>
        </w:pBdr>
        <w:jc w:val="both"/>
        <w:rPr>
          <w:sz w:val="20"/>
          <w:szCs w:val="20"/>
        </w:rPr>
      </w:pPr>
      <w:r w:rsidRPr="00363AD4">
        <w:rPr>
          <w:noProof/>
          <w:sz w:val="20"/>
          <w:szCs w:val="20"/>
        </w:rPr>
        <mc:AlternateContent>
          <mc:Choice Requires="wps">
            <w:drawing>
              <wp:anchor distT="0" distB="0" distL="114300" distR="114300" simplePos="0" relativeHeight="251676672" behindDoc="0" locked="0" layoutInCell="1" hidden="0" allowOverlap="1" wp14:anchorId="44D19E42" wp14:editId="7CF8CC6A">
                <wp:simplePos x="0" y="0"/>
                <wp:positionH relativeFrom="column">
                  <wp:posOffset>4167505</wp:posOffset>
                </wp:positionH>
                <wp:positionV relativeFrom="paragraph">
                  <wp:posOffset>122555</wp:posOffset>
                </wp:positionV>
                <wp:extent cx="1400175" cy="390525"/>
                <wp:effectExtent l="0" t="0" r="28575" b="28575"/>
                <wp:wrapNone/>
                <wp:docPr id="124" name="Rectángulo redondeado 124"/>
                <wp:cNvGraphicFramePr/>
                <a:graphic xmlns:a="http://schemas.openxmlformats.org/drawingml/2006/main">
                  <a:graphicData uri="http://schemas.microsoft.com/office/word/2010/wordprocessingShape">
                    <wps:wsp>
                      <wps:cNvSpPr/>
                      <wps:spPr>
                        <a:xfrm>
                          <a:off x="0" y="0"/>
                          <a:ext cx="1400175" cy="390525"/>
                        </a:xfrm>
                        <a:prstGeom prst="roundRect">
                          <a:avLst/>
                        </a:prstGeom>
                        <a:solidFill>
                          <a:schemeClr val="accent1">
                            <a:lumMod val="40000"/>
                            <a:lumOff val="60000"/>
                          </a:schemeClr>
                        </a:solidFill>
                        <a:ln w="9525" cap="flat" cmpd="sng">
                          <a:solidFill>
                            <a:srgbClr val="000000"/>
                          </a:solidFill>
                          <a:prstDash val="solid"/>
                          <a:round/>
                          <a:headEnd type="none" w="sm" len="sm"/>
                          <a:tailEnd type="none" w="sm" len="sm"/>
                        </a:ln>
                      </wps:spPr>
                      <wps:txbx>
                        <w:txbxContent>
                          <w:p w14:paraId="446C677D" w14:textId="77777777" w:rsidR="00FF7554" w:rsidRPr="00260BFE" w:rsidRDefault="00FF7554" w:rsidP="00D635DE">
                            <w:pPr>
                              <w:spacing w:line="275" w:lineRule="auto"/>
                              <w:jc w:val="center"/>
                              <w:textDirection w:val="btLr"/>
                              <w:rPr>
                                <w:sz w:val="16"/>
                              </w:rPr>
                            </w:pPr>
                            <w:r w:rsidRPr="00260BFE">
                              <w:rPr>
                                <w:b/>
                                <w:color w:val="000000"/>
                                <w:sz w:val="24"/>
                              </w:rPr>
                              <w:t>VAN ≥ 0</w:t>
                            </w:r>
                          </w:p>
                          <w:p w14:paraId="0DCB0A4B" w14:textId="77777777" w:rsidR="00FF7554" w:rsidRPr="00260BFE" w:rsidRDefault="00FF7554">
                            <w:pPr>
                              <w:spacing w:line="275" w:lineRule="auto"/>
                              <w:textDirection w:val="btLr"/>
                              <w:rPr>
                                <w:sz w:val="16"/>
                              </w:rPr>
                            </w:pPr>
                          </w:p>
                        </w:txbxContent>
                      </wps:txbx>
                      <wps:bodyPr spcFirstLastPara="1" wrap="square" lIns="91425" tIns="45700" rIns="91425" bIns="45700" anchor="t" anchorCtr="0">
                        <a:noAutofit/>
                      </wps:bodyPr>
                    </wps:wsp>
                  </a:graphicData>
                </a:graphic>
              </wp:anchor>
            </w:drawing>
          </mc:Choice>
          <mc:Fallback>
            <w:pict>
              <v:roundrect w14:anchorId="44D19E42" id="Rectángulo redondeado 124" o:spid="_x0000_s1033" style="position:absolute;left:0;text-align:left;margin-left:328.15pt;margin-top:9.65pt;width:110.25pt;height:30.75pt;z-index:2516766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" fillcolor="#b8cce4 [1300]">
                <v:stroke startarrowwidth="narrow" startarrowlength="short" endarrowwidth="narrow" endarrowlength="short"/>
                <v:textbox inset="2.53958mm,1.2694mm,2.53958mm,1.2694mm">
                  <w:txbxContent>
                    <w:p w14:paraId="446C677D" w14:textId="77777777" w:rsidR="00FF7554" w:rsidRPr="00260BFE" w:rsidRDefault="00FF7554" w:rsidP="00D635DE">
                      <w:pPr>
                        <w:spacing w:line="275" w:lineRule="auto"/>
                        <w:jc w:val="center"/>
                        <w:textDirection w:val="btLr"/>
                        <w:rPr>
                          <w:sz w:val="16"/>
                        </w:rPr>
                      </w:pPr>
                      <w:r w:rsidRPr="00260BFE">
                        <w:rPr>
                          <w:b/>
                          <w:color w:val="000000"/>
                          <w:sz w:val="24"/>
                        </w:rPr>
                        <w:t>VAN ≥ 0</w:t>
                      </w:r>
                    </w:p>
                    <w:p w14:paraId="0DCB0A4B" w14:textId="77777777" w:rsidR="00FF7554" w:rsidRPr="00260BFE" w:rsidRDefault="00FF7554">
                      <w:pPr>
                        <w:spacing w:line="275" w:lineRule="auto"/>
                        <w:textDirection w:val="btLr"/>
                        <w:rPr>
                          <w:sz w:val="16"/>
                        </w:rPr>
                      </w:pPr>
                    </w:p>
                  </w:txbxContent>
                </v:textbox>
              </v:roundrect>
            </w:pict>
          </mc:Fallback>
        </mc:AlternateContent>
      </w:r>
      <w:r w:rsidRPr="00363AD4">
        <w:rPr>
          <w:noProof/>
          <w:sz w:val="20"/>
          <w:szCs w:val="20"/>
        </w:rPr>
        <mc:AlternateContent>
          <mc:Choice Requires="wps">
            <w:drawing>
              <wp:anchor distT="0" distB="0" distL="114300" distR="114300" simplePos="0" relativeHeight="251677696" behindDoc="0" locked="0" layoutInCell="1" hidden="0" allowOverlap="1" wp14:anchorId="7E0B625B" wp14:editId="6FC6FC16">
                <wp:simplePos x="0" y="0"/>
                <wp:positionH relativeFrom="column">
                  <wp:posOffset>1673225</wp:posOffset>
                </wp:positionH>
                <wp:positionV relativeFrom="paragraph">
                  <wp:posOffset>135255</wp:posOffset>
                </wp:positionV>
                <wp:extent cx="1343025" cy="381000"/>
                <wp:effectExtent l="0" t="0" r="28575" b="19050"/>
                <wp:wrapNone/>
                <wp:docPr id="120" name="Rectángulo redondeado 120"/>
                <wp:cNvGraphicFramePr/>
                <a:graphic xmlns:a="http://schemas.openxmlformats.org/drawingml/2006/main">
                  <a:graphicData uri="http://schemas.microsoft.com/office/word/2010/wordprocessingShape">
                    <wps:wsp>
                      <wps:cNvSpPr/>
                      <wps:spPr>
                        <a:xfrm>
                          <a:off x="0" y="0"/>
                          <a:ext cx="1343025" cy="381000"/>
                        </a:xfrm>
                        <a:prstGeom prst="roundRect">
                          <a:avLst/>
                        </a:prstGeom>
                        <a:solidFill>
                          <a:schemeClr val="accent1">
                            <a:lumMod val="40000"/>
                            <a:lumOff val="60000"/>
                          </a:schemeClr>
                        </a:solidFill>
                        <a:ln w="9525" cap="flat" cmpd="sng">
                          <a:solidFill>
                            <a:srgbClr val="000000"/>
                          </a:solidFill>
                          <a:prstDash val="solid"/>
                          <a:round/>
                          <a:headEnd type="none" w="sm" len="sm"/>
                          <a:tailEnd type="none" w="sm" len="sm"/>
                        </a:ln>
                      </wps:spPr>
                      <wps:txbx>
                        <w:txbxContent>
                          <w:p w14:paraId="22083806" w14:textId="3B98F53B" w:rsidR="00FF7554" w:rsidRPr="00260BFE" w:rsidRDefault="00FF7554" w:rsidP="00D635DE">
                            <w:pPr>
                              <w:spacing w:line="275" w:lineRule="auto"/>
                              <w:jc w:val="center"/>
                              <w:textDirection w:val="btLr"/>
                              <w:rPr>
                                <w:sz w:val="16"/>
                              </w:rPr>
                            </w:pPr>
                            <w:r w:rsidRPr="00260BFE">
                              <w:rPr>
                                <w:b/>
                                <w:color w:val="000000"/>
                                <w:sz w:val="24"/>
                              </w:rPr>
                              <w:t xml:space="preserve">VAN ≤ 0     </w:t>
                            </w:r>
                          </w:p>
                        </w:txbxContent>
                      </wps:txbx>
                      <wps:bodyPr spcFirstLastPara="1" wrap="square" lIns="91425" tIns="45700" rIns="91425" bIns="45700" anchor="t" anchorCtr="0">
                        <a:noAutofit/>
                      </wps:bodyPr>
                    </wps:wsp>
                  </a:graphicData>
                </a:graphic>
              </wp:anchor>
            </w:drawing>
          </mc:Choice>
          <mc:Fallback>
            <w:pict>
              <v:roundrect w14:anchorId="7E0B625B" id="Rectángulo redondeado 120" o:spid="_x0000_s1034" style="position:absolute;left:0;text-align:left;margin-left:131.75pt;margin-top:10.65pt;width:105.75pt;height:30pt;z-index:2516776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" fillcolor="#b8cce4 [1300]">
                <v:stroke startarrowwidth="narrow" startarrowlength="short" endarrowwidth="narrow" endarrowlength="short"/>
                <v:textbox inset="2.53958mm,1.2694mm,2.53958mm,1.2694mm">
                  <w:txbxContent>
                    <w:p w14:paraId="22083806" w14:textId="3B98F53B" w:rsidR="00FF7554" w:rsidRPr="00260BFE" w:rsidRDefault="00FF7554" w:rsidP="00D635DE">
                      <w:pPr>
                        <w:spacing w:line="275" w:lineRule="auto"/>
                        <w:jc w:val="center"/>
                        <w:textDirection w:val="btLr"/>
                        <w:rPr>
                          <w:sz w:val="16"/>
                        </w:rPr>
                      </w:pPr>
                      <w:r w:rsidRPr="00260BFE">
                        <w:rPr>
                          <w:b/>
                          <w:color w:val="000000"/>
                          <w:sz w:val="24"/>
                        </w:rPr>
                        <w:t xml:space="preserve">VAN ≤ 0     </w:t>
                      </w:r>
                    </w:p>
                  </w:txbxContent>
                </v:textbox>
              </v:roundrect>
            </w:pict>
          </mc:Fallback>
        </mc:AlternateContent>
      </w:r>
    </w:p>
    <w:p w14:paraId="00000109" w14:textId="7CA4B4F7" w:rsidR="00867DD5" w:rsidRPr="00363AD4" w:rsidRDefault="00867DD5" w:rsidP="00363AD4">
      <w:pPr>
        <w:pBdr>
          <w:top w:val="nil"/>
          <w:left w:val="nil"/>
          <w:bottom w:val="nil"/>
          <w:right w:val="nil"/>
          <w:between w:val="nil"/>
        </w:pBdr>
        <w:jc w:val="both"/>
        <w:rPr>
          <w:sz w:val="20"/>
          <w:szCs w:val="20"/>
        </w:rPr>
      </w:pPr>
    </w:p>
    <w:p w14:paraId="0000010A" w14:textId="0A93EB75" w:rsidR="00867DD5" w:rsidRPr="00363AD4" w:rsidRDefault="00867DD5" w:rsidP="00363AD4">
      <w:pPr>
        <w:pBdr>
          <w:top w:val="nil"/>
          <w:left w:val="nil"/>
          <w:bottom w:val="nil"/>
          <w:right w:val="nil"/>
          <w:between w:val="nil"/>
        </w:pBdr>
        <w:jc w:val="both"/>
        <w:rPr>
          <w:sz w:val="20"/>
          <w:szCs w:val="20"/>
        </w:rPr>
      </w:pPr>
    </w:p>
    <w:p w14:paraId="0000010B" w14:textId="74846FAE" w:rsidR="00867DD5" w:rsidRPr="00363AD4" w:rsidRDefault="00867DD5" w:rsidP="00363AD4">
      <w:pPr>
        <w:pBdr>
          <w:top w:val="nil"/>
          <w:left w:val="nil"/>
          <w:bottom w:val="nil"/>
          <w:right w:val="nil"/>
          <w:between w:val="nil"/>
        </w:pBdr>
        <w:jc w:val="both"/>
        <w:rPr>
          <w:sz w:val="20"/>
          <w:szCs w:val="20"/>
        </w:rPr>
      </w:pPr>
    </w:p>
    <w:p w14:paraId="1CEB4939" w14:textId="00A43A53" w:rsidR="00C71476" w:rsidRPr="00363AD4" w:rsidRDefault="00C71476" w:rsidP="00363AD4">
      <w:pPr>
        <w:pBdr>
          <w:top w:val="nil"/>
          <w:left w:val="nil"/>
          <w:bottom w:val="nil"/>
          <w:right w:val="nil"/>
          <w:between w:val="nil"/>
        </w:pBdr>
        <w:jc w:val="both"/>
        <w:rPr>
          <w:sz w:val="20"/>
          <w:szCs w:val="20"/>
        </w:rPr>
      </w:pPr>
    </w:p>
    <w:p w14:paraId="00000116" w14:textId="4E00B042" w:rsidR="00867DD5" w:rsidRPr="00363AD4" w:rsidRDefault="00522F79" w:rsidP="00363AD4">
      <w:pPr>
        <w:numPr>
          <w:ilvl w:val="0"/>
          <w:numId w:val="5"/>
        </w:numPr>
        <w:pBdr>
          <w:top w:val="nil"/>
          <w:left w:val="nil"/>
          <w:bottom w:val="nil"/>
          <w:right w:val="nil"/>
          <w:between w:val="nil"/>
        </w:pBdr>
        <w:jc w:val="both"/>
        <w:rPr>
          <w:b/>
          <w:color w:val="000000"/>
          <w:sz w:val="20"/>
          <w:szCs w:val="20"/>
        </w:rPr>
      </w:pPr>
      <w:r w:rsidRPr="00363AD4">
        <w:rPr>
          <w:b/>
          <w:color w:val="000000"/>
          <w:sz w:val="20"/>
          <w:szCs w:val="20"/>
        </w:rPr>
        <w:t xml:space="preserve">Tasa </w:t>
      </w:r>
      <w:r w:rsidR="00D635DE">
        <w:rPr>
          <w:b/>
          <w:color w:val="000000"/>
          <w:sz w:val="20"/>
          <w:szCs w:val="20"/>
        </w:rPr>
        <w:t>Interna d</w:t>
      </w:r>
      <w:r w:rsidR="00D635DE" w:rsidRPr="00363AD4">
        <w:rPr>
          <w:b/>
          <w:color w:val="000000"/>
          <w:sz w:val="20"/>
          <w:szCs w:val="20"/>
        </w:rPr>
        <w:t xml:space="preserve">e Retorno </w:t>
      </w:r>
      <w:r w:rsidRPr="00363AD4">
        <w:rPr>
          <w:b/>
          <w:color w:val="000000"/>
          <w:sz w:val="20"/>
          <w:szCs w:val="20"/>
        </w:rPr>
        <w:t>(TIR)</w:t>
      </w:r>
    </w:p>
    <w:p w14:paraId="00000117" w14:textId="77777777" w:rsidR="00867DD5" w:rsidRPr="00363AD4" w:rsidRDefault="00867DD5" w:rsidP="00363AD4">
      <w:pPr>
        <w:pBdr>
          <w:top w:val="nil"/>
          <w:left w:val="nil"/>
          <w:bottom w:val="nil"/>
          <w:right w:val="nil"/>
          <w:between w:val="nil"/>
        </w:pBdr>
        <w:ind w:left="720"/>
        <w:jc w:val="both"/>
        <w:rPr>
          <w:b/>
          <w:color w:val="000000"/>
          <w:sz w:val="20"/>
          <w:szCs w:val="20"/>
        </w:rPr>
      </w:pPr>
    </w:p>
    <w:p w14:paraId="00000118"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Es la tasa de descuento que equipara el valor presente de los flujos de efectivo descontados con la inversión inicial, es decir, es la tasa que logra hacer que el VAN sea igual a cero, por ejemplo:</w:t>
      </w:r>
    </w:p>
    <w:p w14:paraId="00000119"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1B" w14:textId="1636B955" w:rsidR="00867DD5" w:rsidRPr="00363AD4" w:rsidRDefault="00522F79" w:rsidP="00363AD4">
      <w:pPr>
        <w:pBdr>
          <w:top w:val="nil"/>
          <w:left w:val="nil"/>
          <w:bottom w:val="nil"/>
          <w:right w:val="nil"/>
          <w:between w:val="nil"/>
        </w:pBdr>
        <w:ind w:left="720"/>
        <w:jc w:val="both"/>
        <w:rPr>
          <w:color w:val="000000"/>
          <w:sz w:val="20"/>
          <w:szCs w:val="20"/>
        </w:rPr>
      </w:pPr>
      <w:r w:rsidRPr="00363AD4">
        <w:rPr>
          <w:b/>
          <w:color w:val="000000"/>
          <w:sz w:val="20"/>
          <w:szCs w:val="20"/>
        </w:rPr>
        <w:t>Proyecto A:</w:t>
      </w:r>
      <w:r w:rsidR="00946B49">
        <w:rPr>
          <w:b/>
          <w:color w:val="000000"/>
          <w:sz w:val="20"/>
          <w:szCs w:val="20"/>
        </w:rPr>
        <w:t xml:space="preserve"> </w:t>
      </w:r>
      <w:r w:rsidRPr="00363AD4">
        <w:rPr>
          <w:color w:val="000000"/>
          <w:sz w:val="20"/>
          <w:szCs w:val="20"/>
        </w:rPr>
        <w:t>Inversión inicial: $</w:t>
      </w:r>
      <w:r w:rsidR="00946B49">
        <w:rPr>
          <w:color w:val="000000"/>
          <w:sz w:val="20"/>
          <w:szCs w:val="20"/>
        </w:rPr>
        <w:t xml:space="preserve"> </w:t>
      </w:r>
      <w:r w:rsidRPr="00363AD4">
        <w:rPr>
          <w:color w:val="000000"/>
          <w:sz w:val="20"/>
          <w:szCs w:val="20"/>
        </w:rPr>
        <w:t>12.000</w:t>
      </w:r>
    </w:p>
    <w:p w14:paraId="4D9375ED" w14:textId="77777777" w:rsidR="00BE098A" w:rsidRDefault="00BE098A" w:rsidP="00BE098A">
      <w:pPr>
        <w:pBdr>
          <w:top w:val="nil"/>
          <w:left w:val="nil"/>
          <w:bottom w:val="nil"/>
          <w:right w:val="nil"/>
          <w:between w:val="nil"/>
        </w:pBdr>
        <w:ind w:left="720"/>
        <w:jc w:val="both"/>
        <w:rPr>
          <w:color w:val="000000"/>
          <w:sz w:val="20"/>
          <w:szCs w:val="20"/>
        </w:rPr>
      </w:pPr>
    </w:p>
    <w:p w14:paraId="544219D0" w14:textId="69506DDC" w:rsidR="00BE098A" w:rsidRPr="00BE098A" w:rsidRDefault="00BE098A" w:rsidP="00BE098A">
      <w:pPr>
        <w:pBdr>
          <w:top w:val="nil"/>
          <w:left w:val="nil"/>
          <w:bottom w:val="nil"/>
          <w:right w:val="nil"/>
          <w:between w:val="nil"/>
        </w:pBdr>
        <w:ind w:left="720"/>
        <w:jc w:val="both"/>
        <w:rPr>
          <w:b/>
          <w:color w:val="000000"/>
          <w:sz w:val="20"/>
          <w:szCs w:val="20"/>
        </w:rPr>
      </w:pPr>
      <w:r w:rsidRPr="00BE098A">
        <w:rPr>
          <w:b/>
          <w:color w:val="000000"/>
          <w:sz w:val="20"/>
          <w:szCs w:val="20"/>
        </w:rPr>
        <w:t xml:space="preserve">Tabla </w:t>
      </w:r>
      <w:r w:rsidRPr="00BE098A">
        <w:rPr>
          <w:b/>
          <w:color w:val="000000"/>
          <w:sz w:val="20"/>
          <w:szCs w:val="20"/>
        </w:rPr>
        <w:t>4</w:t>
      </w:r>
      <w:r w:rsidRPr="00BE098A">
        <w:rPr>
          <w:b/>
          <w:color w:val="000000"/>
          <w:sz w:val="20"/>
          <w:szCs w:val="20"/>
        </w:rPr>
        <w:t>.</w:t>
      </w:r>
      <w:bookmarkStart w:id="7" w:name="_GoBack"/>
      <w:bookmarkEnd w:id="7"/>
    </w:p>
    <w:p w14:paraId="0000011D" w14:textId="2D1FD93E" w:rsidR="00867DD5" w:rsidRPr="00BE098A" w:rsidRDefault="00BE098A" w:rsidP="00BE098A">
      <w:pPr>
        <w:pBdr>
          <w:top w:val="nil"/>
          <w:left w:val="nil"/>
          <w:bottom w:val="nil"/>
          <w:right w:val="nil"/>
          <w:between w:val="nil"/>
        </w:pBdr>
        <w:ind w:left="720"/>
        <w:jc w:val="both"/>
        <w:rPr>
          <w:i/>
          <w:color w:val="000000"/>
          <w:sz w:val="20"/>
          <w:szCs w:val="20"/>
        </w:rPr>
      </w:pPr>
      <w:r w:rsidRPr="00BE098A">
        <w:rPr>
          <w:i/>
          <w:color w:val="000000"/>
          <w:sz w:val="20"/>
          <w:szCs w:val="20"/>
        </w:rPr>
        <w:t>Entradas de efectivo operativas:</w:t>
      </w:r>
    </w:p>
    <w:tbl>
      <w:tblPr>
        <w:tblStyle w:val="afe"/>
        <w:tblW w:w="1861"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
        <w:gridCol w:w="1134"/>
      </w:tblGrid>
      <w:tr w:rsidR="00867DD5" w:rsidRPr="00363AD4" w14:paraId="3059FE65" w14:textId="77777777" w:rsidTr="00BE098A">
        <w:tc>
          <w:tcPr>
            <w:tcW w:w="727" w:type="dxa"/>
          </w:tcPr>
          <w:p w14:paraId="0000011F" w14:textId="39DDF8B0" w:rsidR="00867DD5" w:rsidRPr="00363AD4" w:rsidRDefault="00522F79" w:rsidP="00363AD4">
            <w:pPr>
              <w:pBdr>
                <w:top w:val="nil"/>
                <w:left w:val="nil"/>
                <w:bottom w:val="nil"/>
                <w:right w:val="nil"/>
                <w:between w:val="nil"/>
              </w:pBdr>
              <w:spacing w:line="276" w:lineRule="auto"/>
              <w:jc w:val="center"/>
              <w:rPr>
                <w:color w:val="000000"/>
                <w:sz w:val="20"/>
                <w:szCs w:val="20"/>
              </w:rPr>
            </w:pPr>
            <w:r w:rsidRPr="00363AD4">
              <w:rPr>
                <w:color w:val="000000"/>
                <w:sz w:val="20"/>
                <w:szCs w:val="20"/>
              </w:rPr>
              <w:tab/>
              <w:t>Año</w:t>
            </w:r>
          </w:p>
        </w:tc>
        <w:tc>
          <w:tcPr>
            <w:tcW w:w="1134" w:type="dxa"/>
          </w:tcPr>
          <w:p w14:paraId="00000120" w14:textId="77777777" w:rsidR="00867DD5" w:rsidRPr="00363AD4" w:rsidRDefault="00522F79" w:rsidP="00363AD4">
            <w:pPr>
              <w:pBdr>
                <w:top w:val="nil"/>
                <w:left w:val="nil"/>
                <w:bottom w:val="nil"/>
                <w:right w:val="nil"/>
                <w:between w:val="nil"/>
              </w:pBdr>
              <w:spacing w:line="276" w:lineRule="auto"/>
              <w:jc w:val="center"/>
              <w:rPr>
                <w:color w:val="000000"/>
                <w:sz w:val="20"/>
                <w:szCs w:val="20"/>
              </w:rPr>
            </w:pPr>
            <w:r w:rsidRPr="00363AD4">
              <w:rPr>
                <w:color w:val="000000"/>
                <w:sz w:val="20"/>
                <w:szCs w:val="20"/>
              </w:rPr>
              <w:t>Valor</w:t>
            </w:r>
          </w:p>
          <w:p w14:paraId="00000121" w14:textId="77777777" w:rsidR="00867DD5" w:rsidRPr="00363AD4" w:rsidRDefault="00522F79" w:rsidP="00363AD4">
            <w:pPr>
              <w:pBdr>
                <w:top w:val="nil"/>
                <w:left w:val="nil"/>
                <w:bottom w:val="nil"/>
                <w:right w:val="nil"/>
                <w:between w:val="nil"/>
              </w:pBdr>
              <w:spacing w:line="276" w:lineRule="auto"/>
              <w:jc w:val="center"/>
              <w:rPr>
                <w:color w:val="000000"/>
                <w:sz w:val="20"/>
                <w:szCs w:val="20"/>
              </w:rPr>
            </w:pPr>
            <w:r w:rsidRPr="00363AD4">
              <w:rPr>
                <w:color w:val="000000"/>
                <w:sz w:val="20"/>
                <w:szCs w:val="20"/>
              </w:rPr>
              <w:t>($)</w:t>
            </w:r>
          </w:p>
        </w:tc>
      </w:tr>
      <w:tr w:rsidR="00867DD5" w:rsidRPr="00363AD4" w14:paraId="078135B9" w14:textId="77777777" w:rsidTr="00BE098A">
        <w:tc>
          <w:tcPr>
            <w:tcW w:w="727" w:type="dxa"/>
          </w:tcPr>
          <w:p w14:paraId="00000122"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1</w:t>
            </w:r>
          </w:p>
        </w:tc>
        <w:tc>
          <w:tcPr>
            <w:tcW w:w="1134" w:type="dxa"/>
          </w:tcPr>
          <w:p w14:paraId="00000123"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4.000</w:t>
            </w:r>
          </w:p>
        </w:tc>
      </w:tr>
      <w:tr w:rsidR="00867DD5" w:rsidRPr="00363AD4" w14:paraId="02F6A332" w14:textId="77777777" w:rsidTr="00BE098A">
        <w:tc>
          <w:tcPr>
            <w:tcW w:w="727" w:type="dxa"/>
          </w:tcPr>
          <w:p w14:paraId="00000124"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2</w:t>
            </w:r>
          </w:p>
        </w:tc>
        <w:tc>
          <w:tcPr>
            <w:tcW w:w="1134" w:type="dxa"/>
          </w:tcPr>
          <w:p w14:paraId="00000125"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4.000</w:t>
            </w:r>
          </w:p>
        </w:tc>
      </w:tr>
      <w:tr w:rsidR="00867DD5" w:rsidRPr="00363AD4" w14:paraId="4ADF765A" w14:textId="77777777" w:rsidTr="00BE098A">
        <w:tc>
          <w:tcPr>
            <w:tcW w:w="727" w:type="dxa"/>
          </w:tcPr>
          <w:p w14:paraId="00000126"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3</w:t>
            </w:r>
          </w:p>
        </w:tc>
        <w:tc>
          <w:tcPr>
            <w:tcW w:w="1134" w:type="dxa"/>
          </w:tcPr>
          <w:p w14:paraId="00000127"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4.000</w:t>
            </w:r>
          </w:p>
        </w:tc>
      </w:tr>
      <w:tr w:rsidR="00867DD5" w:rsidRPr="00363AD4" w14:paraId="79CC3595" w14:textId="77777777" w:rsidTr="00BE098A">
        <w:tc>
          <w:tcPr>
            <w:tcW w:w="727" w:type="dxa"/>
          </w:tcPr>
          <w:p w14:paraId="00000128" w14:textId="77777777" w:rsidR="00867DD5" w:rsidRPr="00363AD4" w:rsidRDefault="00522F79" w:rsidP="00363AD4">
            <w:pPr>
              <w:pBdr>
                <w:top w:val="nil"/>
                <w:left w:val="nil"/>
                <w:bottom w:val="nil"/>
                <w:right w:val="nil"/>
                <w:between w:val="nil"/>
              </w:pBdr>
              <w:spacing w:line="276" w:lineRule="auto"/>
              <w:jc w:val="center"/>
              <w:rPr>
                <w:b w:val="0"/>
                <w:color w:val="000000"/>
                <w:sz w:val="20"/>
                <w:szCs w:val="20"/>
              </w:rPr>
            </w:pPr>
            <w:r w:rsidRPr="00363AD4">
              <w:rPr>
                <w:b w:val="0"/>
                <w:color w:val="000000"/>
                <w:sz w:val="20"/>
                <w:szCs w:val="20"/>
              </w:rPr>
              <w:t>4</w:t>
            </w:r>
          </w:p>
        </w:tc>
        <w:tc>
          <w:tcPr>
            <w:tcW w:w="1134" w:type="dxa"/>
          </w:tcPr>
          <w:p w14:paraId="00000129" w14:textId="77777777" w:rsidR="00867DD5" w:rsidRPr="00363AD4" w:rsidRDefault="00522F79" w:rsidP="00363AD4">
            <w:pPr>
              <w:pBdr>
                <w:top w:val="nil"/>
                <w:left w:val="nil"/>
                <w:bottom w:val="nil"/>
                <w:right w:val="nil"/>
                <w:between w:val="nil"/>
              </w:pBdr>
              <w:spacing w:line="276" w:lineRule="auto"/>
              <w:jc w:val="both"/>
              <w:rPr>
                <w:b w:val="0"/>
                <w:color w:val="000000"/>
                <w:sz w:val="20"/>
                <w:szCs w:val="20"/>
              </w:rPr>
            </w:pPr>
            <w:r w:rsidRPr="00363AD4">
              <w:rPr>
                <w:b w:val="0"/>
                <w:color w:val="000000"/>
                <w:sz w:val="20"/>
                <w:szCs w:val="20"/>
              </w:rPr>
              <w:t>8.000</w:t>
            </w:r>
          </w:p>
        </w:tc>
      </w:tr>
    </w:tbl>
    <w:p w14:paraId="0000012A"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2B"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2C"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Para lograr determinar el TIR se debe utilizar la herramienta de Excel, digitando los flujos de efectivo en la función TIR de Excel, que para este caso sería del 21 %, entonces, para el proyecto A se genera una tasa de retorno superior al costo del capital.</w:t>
      </w:r>
    </w:p>
    <w:p w14:paraId="0000012D" w14:textId="77777777" w:rsidR="00867DD5" w:rsidRPr="00363AD4" w:rsidRDefault="00867DD5" w:rsidP="00363AD4">
      <w:pPr>
        <w:pBdr>
          <w:top w:val="nil"/>
          <w:left w:val="nil"/>
          <w:bottom w:val="nil"/>
          <w:right w:val="nil"/>
          <w:between w:val="nil"/>
        </w:pBdr>
        <w:jc w:val="both"/>
        <w:rPr>
          <w:sz w:val="20"/>
          <w:szCs w:val="20"/>
        </w:rPr>
      </w:pPr>
    </w:p>
    <w:p w14:paraId="0000012E"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noProof/>
          <w:sz w:val="20"/>
          <w:szCs w:val="20"/>
        </w:rPr>
        <mc:AlternateContent>
          <mc:Choice Requires="wps">
            <w:drawing>
              <wp:anchor distT="0" distB="0" distL="0" distR="0" simplePos="0" relativeHeight="251678720" behindDoc="1" locked="0" layoutInCell="1" hidden="0" allowOverlap="1" wp14:anchorId="60FE6A97" wp14:editId="55D4F013">
                <wp:simplePos x="0" y="0"/>
                <wp:positionH relativeFrom="column">
                  <wp:posOffset>152400</wp:posOffset>
                </wp:positionH>
                <wp:positionV relativeFrom="paragraph">
                  <wp:posOffset>2982</wp:posOffset>
                </wp:positionV>
                <wp:extent cx="5972175" cy="809625"/>
                <wp:effectExtent l="0" t="0" r="28575" b="28575"/>
                <wp:wrapNone/>
                <wp:docPr id="118" name="Rectángulo: esquinas redondeadas 118"/>
                <wp:cNvGraphicFramePr/>
                <a:graphic xmlns:a="http://schemas.openxmlformats.org/drawingml/2006/main">
                  <a:graphicData uri="http://schemas.microsoft.com/office/word/2010/wordprocessingShape">
                    <wps:wsp>
                      <wps:cNvSpPr/>
                      <wps:spPr>
                        <a:xfrm>
                          <a:off x="0" y="0"/>
                          <a:ext cx="5972175" cy="809625"/>
                        </a:xfrm>
                        <a:prstGeom prst="roundRect">
                          <a:avLst>
                            <a:gd name="adj" fmla="val 16667"/>
                          </a:avLst>
                        </a:prstGeom>
                        <a:solidFill>
                          <a:schemeClr val="accent1">
                            <a:lumMod val="60000"/>
                            <a:lumOff val="40000"/>
                          </a:schemeClr>
                        </a:solidFill>
                        <a:ln w="9525" cap="flat" cmpd="sng">
                          <a:solidFill>
                            <a:srgbClr val="4A7DBA"/>
                          </a:solidFill>
                          <a:prstDash val="solid"/>
                          <a:round/>
                          <a:headEnd type="none" w="sm" len="sm"/>
                          <a:tailEnd type="none" w="sm" len="sm"/>
                        </a:ln>
                      </wps:spPr>
                      <wps:txbx>
                        <w:txbxContent>
                          <w:p w14:paraId="65C0896B" w14:textId="77777777" w:rsidR="00FF7554" w:rsidRPr="00260BFE" w:rsidRDefault="00FF7554">
                            <w:pPr>
                              <w:spacing w:line="240" w:lineRule="auto"/>
                              <w:textDirection w:val="btLr"/>
                              <w:rPr>
                                <w:color w:val="FFFFFF" w:themeColor="background1"/>
                                <w:sz w:val="20"/>
                              </w:rPr>
                            </w:pPr>
                          </w:p>
                        </w:txbxContent>
                      </wps:txbx>
                      <wps:bodyPr spcFirstLastPara="1" wrap="square" lIns="91425" tIns="91425" rIns="91425" bIns="91425" anchor="ctr" anchorCtr="0">
                        <a:noAutofit/>
                      </wps:bodyPr>
                    </wps:wsp>
                  </a:graphicData>
                </a:graphic>
              </wp:anchor>
            </w:drawing>
          </mc:Choice>
          <mc:Fallback>
            <w:pict>
              <v:roundrect w14:anchorId="60FE6A97" id="Rectángulo: esquinas redondeadas 118" o:spid="_x0000_s1035" style="position:absolute;left:0;text-align:left;margin-left:12pt;margin-top:.25pt;width:470.25pt;height:63.75pt;z-index:-25163776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" fillcolor="#95b3d7 [1940]" strokecolor="#4a7dba">
                <v:stroke startarrowwidth="narrow" startarrowlength="short" endarrowwidth="narrow" endarrowlength="short"/>
                <v:textbox inset="2.53958mm,2.53958mm,2.53958mm,2.53958mm">
                  <w:txbxContent>
                    <w:p w14:paraId="65C0896B" w14:textId="77777777" w:rsidR="00FF7554" w:rsidRPr="00260BFE" w:rsidRDefault="00FF7554">
                      <w:pPr>
                        <w:spacing w:line="240" w:lineRule="auto"/>
                        <w:textDirection w:val="btLr"/>
                        <w:rPr>
                          <w:color w:val="FFFFFF" w:themeColor="background1"/>
                          <w:sz w:val="20"/>
                        </w:rPr>
                      </w:pPr>
                    </w:p>
                  </w:txbxContent>
                </v:textbox>
              </v:roundrect>
            </w:pict>
          </mc:Fallback>
        </mc:AlternateContent>
      </w:r>
    </w:p>
    <w:p w14:paraId="0000012F" w14:textId="77777777" w:rsidR="00867DD5" w:rsidRPr="00D635DE" w:rsidRDefault="00522F79" w:rsidP="00363AD4">
      <w:pPr>
        <w:pBdr>
          <w:top w:val="nil"/>
          <w:left w:val="nil"/>
          <w:bottom w:val="nil"/>
          <w:right w:val="nil"/>
          <w:between w:val="nil"/>
        </w:pBdr>
        <w:ind w:left="720"/>
        <w:jc w:val="both"/>
        <w:rPr>
          <w:b/>
          <w:sz w:val="20"/>
          <w:szCs w:val="20"/>
        </w:rPr>
      </w:pPr>
      <w:r w:rsidRPr="00D635DE">
        <w:rPr>
          <w:b/>
          <w:sz w:val="20"/>
          <w:szCs w:val="20"/>
        </w:rPr>
        <w:t>El criterio para validar el proyecto mediante la TIR se define en los siguientes términos:</w:t>
      </w:r>
    </w:p>
    <w:p w14:paraId="00000130" w14:textId="77777777" w:rsidR="00867DD5" w:rsidRPr="00D635DE" w:rsidRDefault="00FF7554" w:rsidP="00363AD4">
      <w:pPr>
        <w:pBdr>
          <w:top w:val="nil"/>
          <w:left w:val="nil"/>
          <w:bottom w:val="nil"/>
          <w:right w:val="nil"/>
          <w:between w:val="nil"/>
        </w:pBdr>
        <w:jc w:val="center"/>
        <w:rPr>
          <w:b/>
          <w:sz w:val="20"/>
          <w:szCs w:val="20"/>
        </w:rPr>
      </w:pPr>
      <w:sdt>
        <w:sdtPr>
          <w:rPr>
            <w:sz w:val="20"/>
            <w:szCs w:val="20"/>
          </w:rPr>
          <w:tag w:val="goog_rdk_9"/>
          <w:id w:val="1288306625"/>
        </w:sdtPr>
        <w:sdtContent>
          <w:r w:rsidR="00522F79" w:rsidRPr="00D635DE">
            <w:rPr>
              <w:rFonts w:eastAsia="Arial Unicode MS"/>
              <w:b/>
              <w:sz w:val="20"/>
              <w:szCs w:val="20"/>
            </w:rPr>
            <w:t>Se acepta si TIR ≥</w:t>
          </w:r>
        </w:sdtContent>
      </w:sdt>
      <w:r w:rsidR="00522F79" w:rsidRPr="00D635DE">
        <w:rPr>
          <w:b/>
          <w:sz w:val="20"/>
          <w:szCs w:val="20"/>
        </w:rPr>
        <w:t xml:space="preserve"> costo del capital</w:t>
      </w:r>
    </w:p>
    <w:p w14:paraId="00000131" w14:textId="77777777" w:rsidR="00867DD5" w:rsidRPr="00D635DE" w:rsidRDefault="00FF7554" w:rsidP="00363AD4">
      <w:pPr>
        <w:pBdr>
          <w:top w:val="nil"/>
          <w:left w:val="nil"/>
          <w:bottom w:val="nil"/>
          <w:right w:val="nil"/>
          <w:between w:val="nil"/>
        </w:pBdr>
        <w:jc w:val="center"/>
        <w:rPr>
          <w:b/>
          <w:sz w:val="20"/>
          <w:szCs w:val="20"/>
        </w:rPr>
      </w:pPr>
      <w:sdt>
        <w:sdtPr>
          <w:rPr>
            <w:sz w:val="20"/>
            <w:szCs w:val="20"/>
          </w:rPr>
          <w:tag w:val="goog_rdk_10"/>
          <w:id w:val="235674901"/>
        </w:sdtPr>
        <w:sdtContent>
          <w:r w:rsidR="00522F79" w:rsidRPr="00D635DE">
            <w:rPr>
              <w:rFonts w:eastAsia="Arial Unicode MS"/>
              <w:b/>
              <w:sz w:val="20"/>
              <w:szCs w:val="20"/>
            </w:rPr>
            <w:t>Se rechaza si TIR es ≤ Costo del capital</w:t>
          </w:r>
        </w:sdtContent>
      </w:sdt>
    </w:p>
    <w:p w14:paraId="00000132" w14:textId="715F9318" w:rsidR="00867DD5" w:rsidRPr="00363AD4" w:rsidRDefault="00867DD5" w:rsidP="00363AD4">
      <w:pPr>
        <w:pBdr>
          <w:top w:val="nil"/>
          <w:left w:val="nil"/>
          <w:bottom w:val="nil"/>
          <w:right w:val="nil"/>
          <w:between w:val="nil"/>
        </w:pBdr>
        <w:ind w:left="720"/>
        <w:jc w:val="both"/>
        <w:rPr>
          <w:color w:val="000000"/>
          <w:sz w:val="20"/>
          <w:szCs w:val="20"/>
        </w:rPr>
      </w:pPr>
    </w:p>
    <w:p w14:paraId="55189B83" w14:textId="77777777" w:rsidR="00C71476" w:rsidRPr="00363AD4" w:rsidRDefault="00C71476" w:rsidP="00363AD4">
      <w:pPr>
        <w:pBdr>
          <w:top w:val="nil"/>
          <w:left w:val="nil"/>
          <w:bottom w:val="nil"/>
          <w:right w:val="nil"/>
          <w:between w:val="nil"/>
        </w:pBdr>
        <w:ind w:left="720"/>
        <w:jc w:val="both"/>
        <w:rPr>
          <w:color w:val="000000"/>
          <w:sz w:val="20"/>
          <w:szCs w:val="20"/>
        </w:rPr>
      </w:pPr>
    </w:p>
    <w:p w14:paraId="00000133" w14:textId="3FC1C251" w:rsidR="00867DD5" w:rsidRDefault="00522F79" w:rsidP="00363AD4">
      <w:pPr>
        <w:pBdr>
          <w:top w:val="nil"/>
          <w:left w:val="nil"/>
          <w:bottom w:val="nil"/>
          <w:right w:val="nil"/>
          <w:between w:val="nil"/>
        </w:pBdr>
        <w:jc w:val="both"/>
        <w:rPr>
          <w:sz w:val="20"/>
          <w:szCs w:val="20"/>
        </w:rPr>
      </w:pPr>
      <w:r w:rsidRPr="00363AD4">
        <w:rPr>
          <w:sz w:val="20"/>
          <w:szCs w:val="20"/>
        </w:rPr>
        <w:t xml:space="preserve">Existen una serie de aspectos que se deben tener en cuenta para realizar el análisis de los proyectos, puede ser, que haya suficiente capital para realizar ambos proyectos, por lo que es importante considerar el valor del dinero en el tiempo, si se invierten $200 hoy, no tendrán el mismo valor dentro de un año.  Recuerde que el valor del dinero es cambiante, se desvaloriza, pierde su poder adquisitivo por fenómenos como la inflación, el dólar, etc. (Finanzas corporativas y conceptos </w:t>
      </w:r>
      <w:sdt>
        <w:sdtPr>
          <w:rPr>
            <w:sz w:val="20"/>
            <w:szCs w:val="20"/>
          </w:rPr>
          <w:tag w:val="goog_rdk_11"/>
          <w:id w:val="80342229"/>
        </w:sdtPr>
        <w:sdtContent/>
      </w:sdt>
      <w:r w:rsidRPr="00363AD4">
        <w:rPr>
          <w:sz w:val="20"/>
          <w:szCs w:val="20"/>
        </w:rPr>
        <w:t>económicos, s.f.).</w:t>
      </w:r>
    </w:p>
    <w:p w14:paraId="07486DAE" w14:textId="6EA895F9" w:rsidR="00260BFE" w:rsidRDefault="00260BFE" w:rsidP="00363AD4">
      <w:pPr>
        <w:pBdr>
          <w:top w:val="nil"/>
          <w:left w:val="nil"/>
          <w:bottom w:val="nil"/>
          <w:right w:val="nil"/>
          <w:between w:val="nil"/>
        </w:pBdr>
        <w:jc w:val="both"/>
        <w:rPr>
          <w:sz w:val="20"/>
          <w:szCs w:val="20"/>
        </w:rPr>
      </w:pPr>
    </w:p>
    <w:p w14:paraId="548E6572" w14:textId="75D6A725" w:rsidR="00260BFE" w:rsidRDefault="00260BFE" w:rsidP="00363AD4">
      <w:pPr>
        <w:pBdr>
          <w:top w:val="nil"/>
          <w:left w:val="nil"/>
          <w:bottom w:val="nil"/>
          <w:right w:val="nil"/>
          <w:between w:val="nil"/>
        </w:pBdr>
        <w:jc w:val="both"/>
        <w:rPr>
          <w:sz w:val="20"/>
          <w:szCs w:val="20"/>
        </w:rPr>
      </w:pPr>
    </w:p>
    <w:p w14:paraId="46D72363" w14:textId="77777777" w:rsidR="00260BFE" w:rsidRPr="00363AD4" w:rsidRDefault="00260BFE" w:rsidP="00363AD4">
      <w:pPr>
        <w:pBdr>
          <w:top w:val="nil"/>
          <w:left w:val="nil"/>
          <w:bottom w:val="nil"/>
          <w:right w:val="nil"/>
          <w:between w:val="nil"/>
        </w:pBdr>
        <w:jc w:val="both"/>
        <w:rPr>
          <w:sz w:val="20"/>
          <w:szCs w:val="20"/>
        </w:rPr>
      </w:pPr>
    </w:p>
    <w:p w14:paraId="00000134"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36"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noProof/>
          <w:sz w:val="20"/>
          <w:szCs w:val="20"/>
        </w:rPr>
        <w:lastRenderedPageBreak/>
        <mc:AlternateContent>
          <mc:Choice Requires="wps">
            <w:drawing>
              <wp:anchor distT="0" distB="0" distL="114300" distR="114300" simplePos="0" relativeHeight="251679744" behindDoc="0" locked="0" layoutInCell="1" hidden="0" allowOverlap="1" wp14:anchorId="4F0454FF" wp14:editId="6D13395B">
                <wp:simplePos x="0" y="0"/>
                <wp:positionH relativeFrom="column">
                  <wp:posOffset>299085</wp:posOffset>
                </wp:positionH>
                <wp:positionV relativeFrom="paragraph">
                  <wp:posOffset>85725</wp:posOffset>
                </wp:positionV>
                <wp:extent cx="5724525" cy="1314450"/>
                <wp:effectExtent l="0" t="0" r="9525" b="0"/>
                <wp:wrapNone/>
                <wp:docPr id="108" name="Rectángulo: esquinas redondeadas 108"/>
                <wp:cNvGraphicFramePr/>
                <a:graphic xmlns:a="http://schemas.openxmlformats.org/drawingml/2006/main">
                  <a:graphicData uri="http://schemas.microsoft.com/office/word/2010/wordprocessingShape">
                    <wps:wsp>
                      <wps:cNvSpPr/>
                      <wps:spPr>
                        <a:xfrm>
                          <a:off x="0" y="0"/>
                          <a:ext cx="5724525" cy="1314450"/>
                        </a:xfrm>
                        <a:prstGeom prst="roundRect">
                          <a:avLst>
                            <a:gd name="adj" fmla="val 16667"/>
                          </a:avLst>
                        </a:prstGeom>
                        <a:solidFill>
                          <a:schemeClr val="accent3">
                            <a:lumMod val="60000"/>
                            <a:lumOff val="40000"/>
                          </a:schemeClr>
                        </a:solidFill>
                        <a:ln w="9525" cap="flat" cmpd="sng">
                          <a:noFill/>
                          <a:prstDash val="solid"/>
                          <a:round/>
                          <a:headEnd type="none" w="sm" len="sm"/>
                          <a:tailEnd type="none" w="sm" len="sm"/>
                        </a:ln>
                      </wps:spPr>
                      <wps:txbx>
                        <w:txbxContent>
                          <w:p w14:paraId="72B5E105" w14:textId="77777777" w:rsidR="00FF7554" w:rsidRPr="00D635DE" w:rsidRDefault="00FF7554">
                            <w:pPr>
                              <w:spacing w:line="275" w:lineRule="auto"/>
                              <w:jc w:val="center"/>
                              <w:textDirection w:val="btLr"/>
                            </w:pPr>
                            <w:r w:rsidRPr="00D635DE">
                              <w:rPr>
                                <w:highlight w:val="yellow"/>
                              </w:rPr>
                              <w:t>Llamado a la acción</w:t>
                            </w:r>
                          </w:p>
                          <w:p w14:paraId="46866C9C" w14:textId="77777777" w:rsidR="00FF7554" w:rsidRPr="00D635DE" w:rsidRDefault="00FF7554">
                            <w:pPr>
                              <w:spacing w:line="275" w:lineRule="auto"/>
                              <w:jc w:val="center"/>
                              <w:textDirection w:val="btLr"/>
                            </w:pPr>
                            <w:r w:rsidRPr="00D635DE">
                              <w:rPr>
                                <w:sz w:val="20"/>
                              </w:rPr>
                              <w:t xml:space="preserve">Técnicas de evaluación </w:t>
                            </w:r>
                          </w:p>
                          <w:p w14:paraId="2E0176D0" w14:textId="600F9DC5" w:rsidR="00FF7554" w:rsidRPr="00D635DE" w:rsidRDefault="00FF7554">
                            <w:pPr>
                              <w:spacing w:line="275" w:lineRule="auto"/>
                              <w:textDirection w:val="btLr"/>
                            </w:pPr>
                            <w:r w:rsidRPr="00D635DE">
                              <w:rPr>
                                <w:sz w:val="20"/>
                              </w:rPr>
                              <w:t>Para saber más sobre las técnicas TIR-VAN, consulte el video Evaluación de decisiones de inversión.</w:t>
                            </w:r>
                            <w:r>
                              <w:rPr>
                                <w:sz w:val="20"/>
                              </w:rPr>
                              <w:t xml:space="preserve"> En el enlace: </w:t>
                            </w:r>
                            <w:hyperlink r:id="rId21" w:history="1">
                              <w:r w:rsidRPr="009D7CCC">
                                <w:rPr>
                                  <w:rStyle w:val="Hipervnculo"/>
                                </w:rPr>
                                <w:t>https://www.youtube.com/watch?v=gmttXoLfS1c&amp;ab_channel=AulaDeEconomia</w:t>
                              </w:r>
                            </w:hyperlink>
                          </w:p>
                          <w:p w14:paraId="0937D0C0" w14:textId="77777777" w:rsidR="00FF7554" w:rsidRDefault="00FF7554">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F0454FF" id="Rectángulo: esquinas redondeadas 108" o:spid="_x0000_s1036" style="position:absolute;left:0;text-align:left;margin-left:23.55pt;margin-top:6.75pt;width:450.75pt;height:1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" fillcolor="#c2d69b [1942]" stroked="f">
                <v:stroke startarrowwidth="narrow" startarrowlength="short" endarrowwidth="narrow" endarrowlength="short"/>
                <v:textbox inset="2.53958mm,1.2694mm,2.53958mm,1.2694mm">
                  <w:txbxContent>
                    <w:p w14:paraId="72B5E105" w14:textId="77777777" w:rsidR="00FF7554" w:rsidRPr="00D635DE" w:rsidRDefault="00FF7554">
                      <w:pPr>
                        <w:spacing w:line="275" w:lineRule="auto"/>
                        <w:jc w:val="center"/>
                        <w:textDirection w:val="btLr"/>
                      </w:pPr>
                      <w:r w:rsidRPr="00D635DE">
                        <w:rPr>
                          <w:highlight w:val="yellow"/>
                        </w:rPr>
                        <w:t>Llamado a la acción</w:t>
                      </w:r>
                    </w:p>
                    <w:p w14:paraId="46866C9C" w14:textId="77777777" w:rsidR="00FF7554" w:rsidRPr="00D635DE" w:rsidRDefault="00FF7554">
                      <w:pPr>
                        <w:spacing w:line="275" w:lineRule="auto"/>
                        <w:jc w:val="center"/>
                        <w:textDirection w:val="btLr"/>
                      </w:pPr>
                      <w:r w:rsidRPr="00D635DE">
                        <w:rPr>
                          <w:sz w:val="20"/>
                        </w:rPr>
                        <w:t xml:space="preserve">Técnicas de evaluación </w:t>
                      </w:r>
                    </w:p>
                    <w:p w14:paraId="2E0176D0" w14:textId="600F9DC5" w:rsidR="00FF7554" w:rsidRPr="00D635DE" w:rsidRDefault="00FF7554">
                      <w:pPr>
                        <w:spacing w:line="275" w:lineRule="auto"/>
                        <w:textDirection w:val="btLr"/>
                      </w:pPr>
                      <w:r w:rsidRPr="00D635DE">
                        <w:rPr>
                          <w:sz w:val="20"/>
                        </w:rPr>
                        <w:t>Para saber más sobre las técnicas TIR-VAN, consulte el video Evaluación de decisiones de inversión.</w:t>
                      </w:r>
                      <w:r>
                        <w:rPr>
                          <w:sz w:val="20"/>
                        </w:rPr>
                        <w:t xml:space="preserve"> En el enlace: </w:t>
                      </w:r>
                      <w:hyperlink r:id="rId22" w:history="1">
                        <w:r w:rsidRPr="009D7CCC">
                          <w:rPr>
                            <w:rStyle w:val="Hipervnculo"/>
                          </w:rPr>
                          <w:t>https://www.youtube.com/watch?v=gmttXoLfS1c&amp;ab_channel=AulaDeEconomia</w:t>
                        </w:r>
                      </w:hyperlink>
                    </w:p>
                    <w:p w14:paraId="0937D0C0" w14:textId="77777777" w:rsidR="00FF7554" w:rsidRDefault="00FF7554">
                      <w:pPr>
                        <w:spacing w:line="275" w:lineRule="auto"/>
                        <w:jc w:val="center"/>
                        <w:textDirection w:val="btLr"/>
                      </w:pPr>
                    </w:p>
                  </w:txbxContent>
                </v:textbox>
              </v:roundrect>
            </w:pict>
          </mc:Fallback>
        </mc:AlternateContent>
      </w:r>
    </w:p>
    <w:p w14:paraId="00000137"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38" w14:textId="5056E44D" w:rsidR="00867DD5" w:rsidRPr="00363AD4" w:rsidRDefault="00D635DE" w:rsidP="00363AD4">
      <w:pPr>
        <w:pBdr>
          <w:top w:val="nil"/>
          <w:left w:val="nil"/>
          <w:bottom w:val="nil"/>
          <w:right w:val="nil"/>
          <w:between w:val="nil"/>
        </w:pBdr>
        <w:ind w:left="720"/>
        <w:jc w:val="both"/>
        <w:rPr>
          <w:color w:val="000000"/>
          <w:sz w:val="20"/>
          <w:szCs w:val="20"/>
        </w:rPr>
      </w:pPr>
      <w:r w:rsidRPr="00363AD4">
        <w:rPr>
          <w:noProof/>
          <w:sz w:val="20"/>
          <w:szCs w:val="20"/>
        </w:rPr>
        <w:drawing>
          <wp:anchor distT="0" distB="0" distL="114300" distR="114300" simplePos="0" relativeHeight="251680768" behindDoc="0" locked="0" layoutInCell="1" hidden="0" allowOverlap="1" wp14:anchorId="7AF9EC88" wp14:editId="66FCC9CE">
            <wp:simplePos x="0" y="0"/>
            <wp:positionH relativeFrom="column">
              <wp:posOffset>5205095</wp:posOffset>
            </wp:positionH>
            <wp:positionV relativeFrom="paragraph">
              <wp:posOffset>118110</wp:posOffset>
            </wp:positionV>
            <wp:extent cx="408562" cy="400050"/>
            <wp:effectExtent l="0" t="0" r="0" b="0"/>
            <wp:wrapNone/>
            <wp:docPr id="136" name="image24.png">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36" name="image24.png">
                      <a:hlinkClick r:id="rId23"/>
                    </pic:cNvPr>
                    <pic:cNvPicPr preferRelativeResize="0"/>
                  </pic:nvPicPr>
                  <pic:blipFill>
                    <a:blip r:embed="rId24"/>
                    <a:srcRect/>
                    <a:stretch>
                      <a:fillRect/>
                    </a:stretch>
                  </pic:blipFill>
                  <pic:spPr>
                    <a:xfrm>
                      <a:off x="0" y="0"/>
                      <a:ext cx="408562" cy="400050"/>
                    </a:xfrm>
                    <a:prstGeom prst="rect">
                      <a:avLst/>
                    </a:prstGeom>
                    <a:ln/>
                  </pic:spPr>
                </pic:pic>
              </a:graphicData>
            </a:graphic>
          </wp:anchor>
        </w:drawing>
      </w:r>
      <w:r>
        <w:rPr>
          <w:color w:val="000000"/>
          <w:sz w:val="20"/>
          <w:szCs w:val="20"/>
        </w:rPr>
        <w:t xml:space="preserve"> </w:t>
      </w:r>
      <w:commentRangeStart w:id="8"/>
      <w:commentRangeEnd w:id="8"/>
      <w:r>
        <w:rPr>
          <w:rStyle w:val="Refdecomentario"/>
        </w:rPr>
        <w:commentReference w:id="8"/>
      </w:r>
    </w:p>
    <w:p w14:paraId="00000139" w14:textId="20596668" w:rsidR="00867DD5" w:rsidRPr="00363AD4" w:rsidRDefault="00867DD5" w:rsidP="00363AD4">
      <w:pPr>
        <w:pBdr>
          <w:top w:val="nil"/>
          <w:left w:val="nil"/>
          <w:bottom w:val="nil"/>
          <w:right w:val="nil"/>
          <w:between w:val="nil"/>
        </w:pBdr>
        <w:ind w:left="720"/>
        <w:jc w:val="both"/>
        <w:rPr>
          <w:color w:val="000000"/>
          <w:sz w:val="20"/>
          <w:szCs w:val="20"/>
        </w:rPr>
      </w:pPr>
    </w:p>
    <w:p w14:paraId="0000013A" w14:textId="77777777" w:rsidR="00867DD5" w:rsidRPr="00363AD4" w:rsidRDefault="00867DD5" w:rsidP="00363AD4">
      <w:pPr>
        <w:pBdr>
          <w:top w:val="nil"/>
          <w:left w:val="nil"/>
          <w:bottom w:val="nil"/>
          <w:right w:val="nil"/>
          <w:between w:val="nil"/>
        </w:pBdr>
        <w:ind w:left="720"/>
        <w:rPr>
          <w:color w:val="000000"/>
          <w:sz w:val="20"/>
          <w:szCs w:val="20"/>
        </w:rPr>
      </w:pPr>
    </w:p>
    <w:p w14:paraId="0000013B" w14:textId="0BD21023" w:rsidR="00867DD5" w:rsidRDefault="00867DD5" w:rsidP="00363AD4">
      <w:pPr>
        <w:rPr>
          <w:sz w:val="20"/>
          <w:szCs w:val="20"/>
        </w:rPr>
      </w:pPr>
    </w:p>
    <w:p w14:paraId="14C1D5AD" w14:textId="6B2F01D8" w:rsidR="00D635DE" w:rsidRDefault="00D635DE" w:rsidP="00363AD4">
      <w:pPr>
        <w:rPr>
          <w:sz w:val="20"/>
          <w:szCs w:val="20"/>
        </w:rPr>
      </w:pPr>
    </w:p>
    <w:p w14:paraId="0566BDEC" w14:textId="5190C35A" w:rsidR="00D635DE" w:rsidRDefault="00D635DE" w:rsidP="00363AD4">
      <w:pPr>
        <w:rPr>
          <w:sz w:val="20"/>
          <w:szCs w:val="20"/>
        </w:rPr>
      </w:pPr>
    </w:p>
    <w:p w14:paraId="39A32B83" w14:textId="77777777" w:rsidR="00D635DE" w:rsidRPr="00363AD4" w:rsidRDefault="00D635DE" w:rsidP="00363AD4">
      <w:pPr>
        <w:rPr>
          <w:sz w:val="20"/>
          <w:szCs w:val="20"/>
        </w:rPr>
      </w:pPr>
    </w:p>
    <w:p w14:paraId="0000013C" w14:textId="77777777" w:rsidR="00867DD5" w:rsidRPr="00363AD4" w:rsidRDefault="00867DD5" w:rsidP="00363AD4">
      <w:pPr>
        <w:rPr>
          <w:sz w:val="20"/>
          <w:szCs w:val="20"/>
        </w:rPr>
      </w:pPr>
    </w:p>
    <w:p w14:paraId="0000013D" w14:textId="77777777" w:rsidR="00867DD5" w:rsidRPr="00363AD4" w:rsidRDefault="00522F79" w:rsidP="00363AD4">
      <w:pPr>
        <w:numPr>
          <w:ilvl w:val="1"/>
          <w:numId w:val="2"/>
        </w:numPr>
        <w:pBdr>
          <w:top w:val="nil"/>
          <w:left w:val="nil"/>
          <w:bottom w:val="nil"/>
          <w:right w:val="nil"/>
          <w:between w:val="nil"/>
        </w:pBdr>
        <w:tabs>
          <w:tab w:val="left" w:pos="426"/>
        </w:tabs>
        <w:ind w:left="0" w:firstLine="0"/>
        <w:rPr>
          <w:b/>
          <w:color w:val="000000"/>
          <w:sz w:val="20"/>
          <w:szCs w:val="20"/>
        </w:rPr>
      </w:pPr>
      <w:r w:rsidRPr="00363AD4">
        <w:rPr>
          <w:b/>
          <w:color w:val="000000"/>
          <w:sz w:val="20"/>
          <w:szCs w:val="20"/>
        </w:rPr>
        <w:t xml:space="preserve">Prácticas de gestión de servicios ITIL </w:t>
      </w:r>
    </w:p>
    <w:p w14:paraId="0000013E" w14:textId="77777777" w:rsidR="00867DD5" w:rsidRPr="00363AD4" w:rsidRDefault="00867DD5" w:rsidP="00363AD4">
      <w:pPr>
        <w:pBdr>
          <w:top w:val="nil"/>
          <w:left w:val="nil"/>
          <w:bottom w:val="nil"/>
          <w:right w:val="nil"/>
          <w:between w:val="nil"/>
        </w:pBdr>
        <w:jc w:val="both"/>
        <w:rPr>
          <w:color w:val="000000"/>
          <w:sz w:val="20"/>
          <w:szCs w:val="20"/>
        </w:rPr>
      </w:pPr>
    </w:p>
    <w:p w14:paraId="0000013F" w14:textId="35491E74" w:rsidR="00867DD5" w:rsidRPr="00363AD4" w:rsidRDefault="00C41B5C" w:rsidP="00363AD4">
      <w:pPr>
        <w:pBdr>
          <w:top w:val="nil"/>
          <w:left w:val="nil"/>
          <w:bottom w:val="nil"/>
          <w:right w:val="nil"/>
          <w:between w:val="nil"/>
        </w:pBdr>
        <w:jc w:val="both"/>
        <w:rPr>
          <w:color w:val="000000"/>
          <w:sz w:val="20"/>
          <w:szCs w:val="20"/>
        </w:rPr>
      </w:pPr>
      <w:r>
        <w:rPr>
          <w:color w:val="000000"/>
          <w:sz w:val="20"/>
          <w:szCs w:val="20"/>
        </w:rPr>
        <w:t xml:space="preserve">La </w:t>
      </w:r>
      <w:r w:rsidR="00522F79" w:rsidRPr="00363AD4">
        <w:rPr>
          <w:color w:val="000000"/>
          <w:sz w:val="20"/>
          <w:szCs w:val="20"/>
        </w:rPr>
        <w:t>Biblioteca de Infraestructura de Tecnologías de la Información</w:t>
      </w:r>
      <w:r w:rsidR="00522F79" w:rsidRPr="00363AD4">
        <w:rPr>
          <w:i/>
          <w:color w:val="000000"/>
          <w:sz w:val="20"/>
          <w:szCs w:val="20"/>
        </w:rPr>
        <w:t xml:space="preserve"> (</w:t>
      </w:r>
      <w:proofErr w:type="spellStart"/>
      <w:r w:rsidR="00522F79" w:rsidRPr="00363AD4">
        <w:rPr>
          <w:i/>
          <w:color w:val="000000"/>
          <w:sz w:val="20"/>
          <w:szCs w:val="20"/>
        </w:rPr>
        <w:t>Information</w:t>
      </w:r>
      <w:proofErr w:type="spellEnd"/>
      <w:r w:rsidR="00522F79" w:rsidRPr="00363AD4">
        <w:rPr>
          <w:i/>
          <w:color w:val="000000"/>
          <w:sz w:val="20"/>
          <w:szCs w:val="20"/>
        </w:rPr>
        <w:t xml:space="preserve"> </w:t>
      </w:r>
      <w:proofErr w:type="spellStart"/>
      <w:r w:rsidR="00522F79" w:rsidRPr="00363AD4">
        <w:rPr>
          <w:i/>
          <w:color w:val="000000"/>
          <w:sz w:val="20"/>
          <w:szCs w:val="20"/>
        </w:rPr>
        <w:t>Techonology</w:t>
      </w:r>
      <w:proofErr w:type="spellEnd"/>
      <w:r w:rsidR="00522F79" w:rsidRPr="00363AD4">
        <w:rPr>
          <w:i/>
          <w:color w:val="000000"/>
          <w:sz w:val="20"/>
          <w:szCs w:val="20"/>
        </w:rPr>
        <w:t xml:space="preserve"> </w:t>
      </w:r>
      <w:proofErr w:type="spellStart"/>
      <w:r w:rsidR="00522F79" w:rsidRPr="00363AD4">
        <w:rPr>
          <w:i/>
          <w:color w:val="000000"/>
          <w:sz w:val="20"/>
          <w:szCs w:val="20"/>
        </w:rPr>
        <w:t>Infraestructure</w:t>
      </w:r>
      <w:proofErr w:type="spellEnd"/>
      <w:r w:rsidR="00522F79" w:rsidRPr="00363AD4">
        <w:rPr>
          <w:i/>
          <w:color w:val="000000"/>
          <w:sz w:val="20"/>
          <w:szCs w:val="20"/>
        </w:rPr>
        <w:t xml:space="preserve"> Library</w:t>
      </w:r>
      <w:r w:rsidR="004E4F65" w:rsidRPr="00363AD4">
        <w:rPr>
          <w:color w:val="000000"/>
          <w:sz w:val="20"/>
          <w:szCs w:val="20"/>
        </w:rPr>
        <w:t>)</w:t>
      </w:r>
      <w:r w:rsidR="00522F79" w:rsidRPr="00363AD4">
        <w:rPr>
          <w:color w:val="000000"/>
          <w:sz w:val="20"/>
          <w:szCs w:val="20"/>
        </w:rPr>
        <w:t>, más conocido por sus siglas en inglés ITIL</w:t>
      </w:r>
      <w:r w:rsidR="004E4F65" w:rsidRPr="00363AD4">
        <w:rPr>
          <w:color w:val="000000"/>
          <w:sz w:val="20"/>
          <w:szCs w:val="20"/>
        </w:rPr>
        <w:t>,</w:t>
      </w:r>
      <w:r w:rsidR="00522F79" w:rsidRPr="00363AD4">
        <w:rPr>
          <w:color w:val="000000"/>
          <w:sz w:val="20"/>
          <w:szCs w:val="20"/>
        </w:rPr>
        <w:t xml:space="preserve"> es el marco de referencia de mejores prácticas de la gestión de servicios (</w:t>
      </w:r>
      <w:proofErr w:type="spellStart"/>
      <w:r w:rsidR="00522F79" w:rsidRPr="00363AD4">
        <w:rPr>
          <w:i/>
          <w:color w:val="000000"/>
          <w:sz w:val="20"/>
          <w:szCs w:val="20"/>
        </w:rPr>
        <w:t>Service</w:t>
      </w:r>
      <w:proofErr w:type="spellEnd"/>
      <w:r w:rsidR="00522F79" w:rsidRPr="00363AD4">
        <w:rPr>
          <w:i/>
          <w:color w:val="000000"/>
          <w:sz w:val="20"/>
          <w:szCs w:val="20"/>
        </w:rPr>
        <w:t xml:space="preserve"> Management</w:t>
      </w:r>
      <w:r w:rsidR="00522F79" w:rsidRPr="00363AD4">
        <w:rPr>
          <w:color w:val="000000"/>
          <w:sz w:val="20"/>
          <w:szCs w:val="20"/>
        </w:rPr>
        <w:t>) más popular a nivel mundial. Combina elementos que guían al mundo hacia la gestión de servicios con metodologías ágiles y gestión de servicios empresariales (</w:t>
      </w:r>
      <w:r w:rsidR="00522F79" w:rsidRPr="00363AD4">
        <w:rPr>
          <w:i/>
          <w:color w:val="000000"/>
          <w:sz w:val="20"/>
          <w:szCs w:val="20"/>
        </w:rPr>
        <w:t xml:space="preserve">Enterprise </w:t>
      </w:r>
      <w:proofErr w:type="spellStart"/>
      <w:r w:rsidR="00522F79" w:rsidRPr="00363AD4">
        <w:rPr>
          <w:i/>
          <w:color w:val="000000"/>
          <w:sz w:val="20"/>
          <w:szCs w:val="20"/>
        </w:rPr>
        <w:t>Service</w:t>
      </w:r>
      <w:proofErr w:type="spellEnd"/>
      <w:r w:rsidR="00522F79" w:rsidRPr="00363AD4">
        <w:rPr>
          <w:i/>
          <w:color w:val="000000"/>
          <w:sz w:val="20"/>
          <w:szCs w:val="20"/>
        </w:rPr>
        <w:t xml:space="preserve"> Management</w:t>
      </w:r>
      <w:r w:rsidR="00522F79" w:rsidRPr="00363AD4">
        <w:rPr>
          <w:color w:val="000000"/>
          <w:sz w:val="20"/>
          <w:szCs w:val="20"/>
        </w:rPr>
        <w:t xml:space="preserve">), para desarrollar en las organizaciones el ofrecimiento de los mejores resultados posibles en cuanto a productos y servicios. </w:t>
      </w:r>
    </w:p>
    <w:p w14:paraId="00000140" w14:textId="77777777" w:rsidR="00867DD5" w:rsidRPr="00363AD4" w:rsidRDefault="00867DD5" w:rsidP="00363AD4">
      <w:pPr>
        <w:pBdr>
          <w:top w:val="nil"/>
          <w:left w:val="nil"/>
          <w:bottom w:val="nil"/>
          <w:right w:val="nil"/>
          <w:between w:val="nil"/>
        </w:pBdr>
        <w:jc w:val="both"/>
        <w:rPr>
          <w:color w:val="000000"/>
          <w:sz w:val="20"/>
          <w:szCs w:val="20"/>
        </w:rPr>
      </w:pPr>
    </w:p>
    <w:p w14:paraId="00000141" w14:textId="77777777" w:rsidR="00867DD5" w:rsidRPr="00363AD4" w:rsidRDefault="00522F79" w:rsidP="00363AD4">
      <w:pPr>
        <w:pBdr>
          <w:top w:val="nil"/>
          <w:left w:val="nil"/>
          <w:bottom w:val="nil"/>
          <w:right w:val="nil"/>
          <w:between w:val="nil"/>
        </w:pBdr>
        <w:jc w:val="both"/>
        <w:rPr>
          <w:color w:val="000000"/>
          <w:sz w:val="20"/>
          <w:szCs w:val="20"/>
        </w:rPr>
      </w:pPr>
      <w:r w:rsidRPr="00363AD4">
        <w:rPr>
          <w:color w:val="000000"/>
          <w:sz w:val="20"/>
          <w:szCs w:val="20"/>
        </w:rPr>
        <w:t xml:space="preserve">Estos productos y servicios, en su mayoría digitales, son la esencia del modelo de economía moderna, por lo cual las empresas deben velar por mantenerse a la vanguardia en todos los niveles organizacionales como el recurso humano que opera en las diferentes áreas en las que se incluye la de tecnología y por supuesto, en las exigencias requeridas a nivel de los sistemas tecnológicos. </w:t>
      </w:r>
    </w:p>
    <w:p w14:paraId="00000142" w14:textId="77777777" w:rsidR="00867DD5" w:rsidRPr="00363AD4" w:rsidRDefault="00867DD5" w:rsidP="00363AD4">
      <w:pPr>
        <w:pBdr>
          <w:top w:val="nil"/>
          <w:left w:val="nil"/>
          <w:bottom w:val="nil"/>
          <w:right w:val="nil"/>
          <w:between w:val="nil"/>
        </w:pBdr>
        <w:jc w:val="both"/>
        <w:rPr>
          <w:color w:val="000000"/>
          <w:sz w:val="20"/>
          <w:szCs w:val="20"/>
        </w:rPr>
      </w:pPr>
    </w:p>
    <w:p w14:paraId="00000143" w14:textId="13654DEE" w:rsidR="00867DD5" w:rsidRPr="00363AD4" w:rsidRDefault="00522F79" w:rsidP="00363AD4">
      <w:pPr>
        <w:pBdr>
          <w:top w:val="nil"/>
          <w:left w:val="nil"/>
          <w:bottom w:val="nil"/>
          <w:right w:val="nil"/>
          <w:between w:val="nil"/>
        </w:pBdr>
        <w:jc w:val="both"/>
        <w:rPr>
          <w:b/>
          <w:color w:val="000000"/>
          <w:sz w:val="20"/>
          <w:szCs w:val="20"/>
        </w:rPr>
      </w:pPr>
      <w:r w:rsidRPr="00363AD4">
        <w:rPr>
          <w:color w:val="000000"/>
          <w:sz w:val="20"/>
          <w:szCs w:val="20"/>
        </w:rPr>
        <w:t xml:space="preserve">A </w:t>
      </w:r>
      <w:r w:rsidR="00FB4098" w:rsidRPr="00363AD4">
        <w:rPr>
          <w:color w:val="000000"/>
          <w:sz w:val="20"/>
          <w:szCs w:val="20"/>
        </w:rPr>
        <w:t>continuación,</w:t>
      </w:r>
      <w:r w:rsidRPr="00363AD4">
        <w:rPr>
          <w:color w:val="000000"/>
          <w:sz w:val="20"/>
          <w:szCs w:val="20"/>
        </w:rPr>
        <w:t xml:space="preserve"> se explica en qué consiste el </w:t>
      </w:r>
      <w:r w:rsidR="00C41B5C">
        <w:rPr>
          <w:b/>
          <w:color w:val="000000"/>
          <w:sz w:val="20"/>
          <w:szCs w:val="20"/>
        </w:rPr>
        <w:t>Sistema de Valor d</w:t>
      </w:r>
      <w:r w:rsidR="00C41B5C" w:rsidRPr="00363AD4">
        <w:rPr>
          <w:b/>
          <w:color w:val="000000"/>
          <w:sz w:val="20"/>
          <w:szCs w:val="20"/>
        </w:rPr>
        <w:t xml:space="preserve">el Servicio </w:t>
      </w:r>
      <w:r w:rsidRPr="00363AD4">
        <w:rPr>
          <w:b/>
          <w:color w:val="000000"/>
          <w:sz w:val="20"/>
          <w:szCs w:val="20"/>
        </w:rPr>
        <w:t>(SVS).</w:t>
      </w:r>
    </w:p>
    <w:p w14:paraId="00000144" w14:textId="77777777" w:rsidR="00867DD5" w:rsidRPr="00363AD4" w:rsidRDefault="00867DD5" w:rsidP="00363AD4">
      <w:pPr>
        <w:pBdr>
          <w:top w:val="nil"/>
          <w:left w:val="nil"/>
          <w:bottom w:val="nil"/>
          <w:right w:val="nil"/>
          <w:between w:val="nil"/>
        </w:pBdr>
        <w:jc w:val="both"/>
        <w:rPr>
          <w:b/>
          <w:color w:val="000000"/>
          <w:sz w:val="20"/>
          <w:szCs w:val="20"/>
        </w:rPr>
      </w:pPr>
    </w:p>
    <w:p w14:paraId="00000145" w14:textId="4F8F95F2" w:rsidR="00867DD5" w:rsidRPr="00363AD4" w:rsidRDefault="00522F79" w:rsidP="00363AD4">
      <w:pPr>
        <w:pBdr>
          <w:top w:val="nil"/>
          <w:left w:val="nil"/>
          <w:bottom w:val="nil"/>
          <w:right w:val="nil"/>
          <w:between w:val="nil"/>
        </w:pBdr>
        <w:jc w:val="both"/>
        <w:rPr>
          <w:color w:val="000000"/>
          <w:sz w:val="20"/>
          <w:szCs w:val="20"/>
        </w:rPr>
      </w:pPr>
      <w:r w:rsidRPr="00363AD4">
        <w:rPr>
          <w:color w:val="000000"/>
          <w:sz w:val="20"/>
          <w:szCs w:val="20"/>
        </w:rPr>
        <w:t>Este es el modelo que muestra cómo una oportunidad o demanda organizacional después de ser procesada se convierte en el valor que las partes interesadas (</w:t>
      </w:r>
      <w:proofErr w:type="spellStart"/>
      <w:r w:rsidRPr="00363AD4">
        <w:rPr>
          <w:i/>
          <w:color w:val="000000"/>
          <w:sz w:val="20"/>
          <w:szCs w:val="20"/>
        </w:rPr>
        <w:t>stakeholders</w:t>
      </w:r>
      <w:proofErr w:type="spellEnd"/>
      <w:r w:rsidRPr="00363AD4">
        <w:rPr>
          <w:color w:val="000000"/>
          <w:sz w:val="20"/>
          <w:szCs w:val="20"/>
        </w:rPr>
        <w:t>) requieren. Su objetivo es enfocar todos los recursos disponibles para la creación de valor de manera continua, a través de la práctica y la administración de productos y servicios</w:t>
      </w:r>
      <w:r w:rsidR="00130BB9" w:rsidRPr="00363AD4">
        <w:rPr>
          <w:color w:val="000000"/>
          <w:sz w:val="20"/>
          <w:szCs w:val="20"/>
        </w:rPr>
        <w:t>:</w:t>
      </w:r>
    </w:p>
    <w:p w14:paraId="00000146" w14:textId="6F83F604" w:rsidR="00867DD5" w:rsidRPr="00363AD4" w:rsidRDefault="00867DD5" w:rsidP="00363AD4">
      <w:pPr>
        <w:pBdr>
          <w:top w:val="nil"/>
          <w:left w:val="nil"/>
          <w:bottom w:val="nil"/>
          <w:right w:val="nil"/>
          <w:between w:val="nil"/>
        </w:pBdr>
        <w:jc w:val="both"/>
        <w:rPr>
          <w:color w:val="000000"/>
          <w:sz w:val="20"/>
          <w:szCs w:val="20"/>
        </w:rPr>
      </w:pPr>
    </w:p>
    <w:p w14:paraId="22C1D20A" w14:textId="11E3F8FB" w:rsidR="00C41B5C" w:rsidRDefault="00522F79" w:rsidP="00363AD4">
      <w:pPr>
        <w:pBdr>
          <w:top w:val="nil"/>
          <w:left w:val="nil"/>
          <w:bottom w:val="nil"/>
          <w:right w:val="nil"/>
          <w:between w:val="nil"/>
        </w:pBdr>
        <w:jc w:val="both"/>
        <w:rPr>
          <w:b/>
          <w:color w:val="000000"/>
          <w:sz w:val="20"/>
          <w:szCs w:val="20"/>
        </w:rPr>
      </w:pPr>
      <w:commentRangeStart w:id="9"/>
      <w:r w:rsidRPr="00363AD4">
        <w:rPr>
          <w:b/>
          <w:color w:val="000000"/>
          <w:sz w:val="20"/>
          <w:szCs w:val="20"/>
        </w:rPr>
        <w:t xml:space="preserve">Figura </w:t>
      </w:r>
      <w:r w:rsidR="00B30B4D">
        <w:rPr>
          <w:b/>
          <w:color w:val="000000"/>
          <w:sz w:val="20"/>
          <w:szCs w:val="20"/>
        </w:rPr>
        <w:t>3</w:t>
      </w:r>
      <w:r w:rsidR="00B46AFC" w:rsidRPr="00363AD4">
        <w:rPr>
          <w:b/>
          <w:color w:val="000000"/>
          <w:sz w:val="20"/>
          <w:szCs w:val="20"/>
        </w:rPr>
        <w:t xml:space="preserve">. </w:t>
      </w:r>
    </w:p>
    <w:p w14:paraId="64E80106" w14:textId="77777777" w:rsidR="00260BFE" w:rsidRDefault="00522F79" w:rsidP="00363AD4">
      <w:pPr>
        <w:pBdr>
          <w:top w:val="nil"/>
          <w:left w:val="nil"/>
          <w:bottom w:val="nil"/>
          <w:right w:val="nil"/>
          <w:between w:val="nil"/>
        </w:pBdr>
        <w:jc w:val="both"/>
        <w:rPr>
          <w:i/>
          <w:color w:val="000000"/>
          <w:sz w:val="20"/>
          <w:szCs w:val="20"/>
        </w:rPr>
      </w:pPr>
      <w:r w:rsidRPr="00363AD4">
        <w:rPr>
          <w:i/>
          <w:color w:val="000000"/>
          <w:sz w:val="20"/>
          <w:szCs w:val="20"/>
        </w:rPr>
        <w:t>Cadena de valor del servici</w:t>
      </w:r>
      <w:sdt>
        <w:sdtPr>
          <w:rPr>
            <w:sz w:val="20"/>
            <w:szCs w:val="20"/>
          </w:rPr>
          <w:tag w:val="goog_rdk_12"/>
          <w:id w:val="2057273321"/>
        </w:sdtPr>
        <w:sdtContent>
          <w:commentRangeStart w:id="10"/>
        </w:sdtContent>
      </w:sdt>
      <w:r w:rsidRPr="00363AD4">
        <w:rPr>
          <w:i/>
          <w:color w:val="000000"/>
          <w:sz w:val="20"/>
          <w:szCs w:val="20"/>
        </w:rPr>
        <w:t>o</w:t>
      </w:r>
      <w:commentRangeEnd w:id="10"/>
      <w:r w:rsidRPr="00363AD4">
        <w:rPr>
          <w:sz w:val="20"/>
          <w:szCs w:val="20"/>
        </w:rPr>
        <w:commentReference w:id="10"/>
      </w:r>
    </w:p>
    <w:p w14:paraId="40D5DC69" w14:textId="77777777" w:rsidR="00260BFE" w:rsidRDefault="00260BFE" w:rsidP="00363AD4">
      <w:pPr>
        <w:pBdr>
          <w:top w:val="nil"/>
          <w:left w:val="nil"/>
          <w:bottom w:val="nil"/>
          <w:right w:val="nil"/>
          <w:between w:val="nil"/>
        </w:pBdr>
        <w:jc w:val="both"/>
        <w:rPr>
          <w:i/>
          <w:color w:val="000000"/>
          <w:sz w:val="20"/>
          <w:szCs w:val="20"/>
        </w:rPr>
      </w:pPr>
    </w:p>
    <w:p w14:paraId="247B1607" w14:textId="77777777" w:rsidR="00260BFE" w:rsidRDefault="00260BFE" w:rsidP="00363AD4">
      <w:pPr>
        <w:pBdr>
          <w:top w:val="nil"/>
          <w:left w:val="nil"/>
          <w:bottom w:val="nil"/>
          <w:right w:val="nil"/>
          <w:between w:val="nil"/>
        </w:pBdr>
        <w:jc w:val="both"/>
        <w:rPr>
          <w:i/>
          <w:color w:val="000000"/>
          <w:sz w:val="20"/>
          <w:szCs w:val="20"/>
        </w:rPr>
      </w:pPr>
    </w:p>
    <w:p w14:paraId="6AB5F1B9" w14:textId="77777777" w:rsidR="00260BFE" w:rsidRDefault="00260BFE" w:rsidP="00363AD4">
      <w:pPr>
        <w:pBdr>
          <w:top w:val="nil"/>
          <w:left w:val="nil"/>
          <w:bottom w:val="nil"/>
          <w:right w:val="nil"/>
          <w:between w:val="nil"/>
        </w:pBdr>
        <w:jc w:val="both"/>
        <w:rPr>
          <w:i/>
          <w:color w:val="000000"/>
          <w:sz w:val="20"/>
          <w:szCs w:val="20"/>
        </w:rPr>
      </w:pPr>
    </w:p>
    <w:p w14:paraId="6CF754E7" w14:textId="77777777" w:rsidR="00260BFE" w:rsidRDefault="00260BFE" w:rsidP="00363AD4">
      <w:pPr>
        <w:pBdr>
          <w:top w:val="nil"/>
          <w:left w:val="nil"/>
          <w:bottom w:val="nil"/>
          <w:right w:val="nil"/>
          <w:between w:val="nil"/>
        </w:pBdr>
        <w:jc w:val="both"/>
        <w:rPr>
          <w:i/>
          <w:color w:val="000000"/>
          <w:sz w:val="20"/>
          <w:szCs w:val="20"/>
        </w:rPr>
      </w:pPr>
    </w:p>
    <w:p w14:paraId="5F09DC63" w14:textId="77777777" w:rsidR="00260BFE" w:rsidRDefault="00260BFE" w:rsidP="00363AD4">
      <w:pPr>
        <w:pBdr>
          <w:top w:val="nil"/>
          <w:left w:val="nil"/>
          <w:bottom w:val="nil"/>
          <w:right w:val="nil"/>
          <w:between w:val="nil"/>
        </w:pBdr>
        <w:jc w:val="both"/>
        <w:rPr>
          <w:i/>
          <w:color w:val="000000"/>
          <w:sz w:val="20"/>
          <w:szCs w:val="20"/>
        </w:rPr>
      </w:pPr>
    </w:p>
    <w:p w14:paraId="1DF2F641" w14:textId="77777777" w:rsidR="00260BFE" w:rsidRDefault="00260BFE" w:rsidP="00363AD4">
      <w:pPr>
        <w:pBdr>
          <w:top w:val="nil"/>
          <w:left w:val="nil"/>
          <w:bottom w:val="nil"/>
          <w:right w:val="nil"/>
          <w:between w:val="nil"/>
        </w:pBdr>
        <w:jc w:val="both"/>
        <w:rPr>
          <w:i/>
          <w:color w:val="000000"/>
          <w:sz w:val="20"/>
          <w:szCs w:val="20"/>
        </w:rPr>
      </w:pPr>
    </w:p>
    <w:p w14:paraId="3883274F" w14:textId="77777777" w:rsidR="00260BFE" w:rsidRDefault="00260BFE" w:rsidP="00363AD4">
      <w:pPr>
        <w:pBdr>
          <w:top w:val="nil"/>
          <w:left w:val="nil"/>
          <w:bottom w:val="nil"/>
          <w:right w:val="nil"/>
          <w:between w:val="nil"/>
        </w:pBdr>
        <w:jc w:val="both"/>
        <w:rPr>
          <w:i/>
          <w:color w:val="000000"/>
          <w:sz w:val="20"/>
          <w:szCs w:val="20"/>
        </w:rPr>
      </w:pPr>
    </w:p>
    <w:p w14:paraId="6540D9DE" w14:textId="77777777" w:rsidR="00260BFE" w:rsidRDefault="00260BFE" w:rsidP="00363AD4">
      <w:pPr>
        <w:pBdr>
          <w:top w:val="nil"/>
          <w:left w:val="nil"/>
          <w:bottom w:val="nil"/>
          <w:right w:val="nil"/>
          <w:between w:val="nil"/>
        </w:pBdr>
        <w:jc w:val="both"/>
        <w:rPr>
          <w:i/>
          <w:color w:val="000000"/>
          <w:sz w:val="20"/>
          <w:szCs w:val="20"/>
        </w:rPr>
      </w:pPr>
    </w:p>
    <w:p w14:paraId="1ED201C7" w14:textId="77777777" w:rsidR="00260BFE" w:rsidRDefault="00260BFE" w:rsidP="00363AD4">
      <w:pPr>
        <w:pBdr>
          <w:top w:val="nil"/>
          <w:left w:val="nil"/>
          <w:bottom w:val="nil"/>
          <w:right w:val="nil"/>
          <w:between w:val="nil"/>
        </w:pBdr>
        <w:jc w:val="both"/>
        <w:rPr>
          <w:i/>
          <w:color w:val="000000"/>
          <w:sz w:val="20"/>
          <w:szCs w:val="20"/>
        </w:rPr>
      </w:pPr>
    </w:p>
    <w:p w14:paraId="472283EB" w14:textId="77777777" w:rsidR="00260BFE" w:rsidRDefault="00260BFE" w:rsidP="00363AD4">
      <w:pPr>
        <w:pBdr>
          <w:top w:val="nil"/>
          <w:left w:val="nil"/>
          <w:bottom w:val="nil"/>
          <w:right w:val="nil"/>
          <w:between w:val="nil"/>
        </w:pBdr>
        <w:jc w:val="both"/>
        <w:rPr>
          <w:i/>
          <w:color w:val="000000"/>
          <w:sz w:val="20"/>
          <w:szCs w:val="20"/>
        </w:rPr>
      </w:pPr>
    </w:p>
    <w:p w14:paraId="2F73B634" w14:textId="77777777" w:rsidR="00260BFE" w:rsidRDefault="00260BFE" w:rsidP="00363AD4">
      <w:pPr>
        <w:pBdr>
          <w:top w:val="nil"/>
          <w:left w:val="nil"/>
          <w:bottom w:val="nil"/>
          <w:right w:val="nil"/>
          <w:between w:val="nil"/>
        </w:pBdr>
        <w:jc w:val="both"/>
        <w:rPr>
          <w:i/>
          <w:color w:val="000000"/>
          <w:sz w:val="20"/>
          <w:szCs w:val="20"/>
        </w:rPr>
      </w:pPr>
    </w:p>
    <w:p w14:paraId="7B9FCCF2" w14:textId="77777777" w:rsidR="00260BFE" w:rsidRDefault="00260BFE" w:rsidP="00363AD4">
      <w:pPr>
        <w:pBdr>
          <w:top w:val="nil"/>
          <w:left w:val="nil"/>
          <w:bottom w:val="nil"/>
          <w:right w:val="nil"/>
          <w:between w:val="nil"/>
        </w:pBdr>
        <w:jc w:val="both"/>
        <w:rPr>
          <w:i/>
          <w:color w:val="000000"/>
          <w:sz w:val="20"/>
          <w:szCs w:val="20"/>
        </w:rPr>
      </w:pPr>
    </w:p>
    <w:p w14:paraId="0AD468A1" w14:textId="77777777" w:rsidR="00260BFE" w:rsidRDefault="00260BFE" w:rsidP="00363AD4">
      <w:pPr>
        <w:pBdr>
          <w:top w:val="nil"/>
          <w:left w:val="nil"/>
          <w:bottom w:val="nil"/>
          <w:right w:val="nil"/>
          <w:between w:val="nil"/>
        </w:pBdr>
        <w:jc w:val="both"/>
        <w:rPr>
          <w:i/>
          <w:color w:val="000000"/>
          <w:sz w:val="20"/>
          <w:szCs w:val="20"/>
        </w:rPr>
      </w:pPr>
    </w:p>
    <w:p w14:paraId="5B6062A6" w14:textId="77777777" w:rsidR="00260BFE" w:rsidRDefault="00260BFE" w:rsidP="00363AD4">
      <w:pPr>
        <w:pBdr>
          <w:top w:val="nil"/>
          <w:left w:val="nil"/>
          <w:bottom w:val="nil"/>
          <w:right w:val="nil"/>
          <w:between w:val="nil"/>
        </w:pBdr>
        <w:jc w:val="both"/>
        <w:rPr>
          <w:i/>
          <w:color w:val="000000"/>
          <w:sz w:val="20"/>
          <w:szCs w:val="20"/>
        </w:rPr>
      </w:pPr>
    </w:p>
    <w:commentRangeEnd w:id="9"/>
    <w:p w14:paraId="00000148" w14:textId="11BEAF86" w:rsidR="00867DD5" w:rsidRPr="00363AD4" w:rsidRDefault="00F269B4" w:rsidP="00363AD4">
      <w:pPr>
        <w:pBdr>
          <w:top w:val="nil"/>
          <w:left w:val="nil"/>
          <w:bottom w:val="nil"/>
          <w:right w:val="nil"/>
          <w:between w:val="nil"/>
        </w:pBdr>
        <w:jc w:val="both"/>
        <w:rPr>
          <w:i/>
          <w:color w:val="000000"/>
          <w:sz w:val="20"/>
          <w:szCs w:val="20"/>
        </w:rPr>
      </w:pPr>
      <w:r w:rsidRPr="00363AD4">
        <w:rPr>
          <w:rStyle w:val="Refdecomentario"/>
          <w:sz w:val="20"/>
          <w:szCs w:val="20"/>
        </w:rPr>
        <w:commentReference w:id="9"/>
      </w:r>
    </w:p>
    <w:p w14:paraId="3DE61740" w14:textId="6410D23D" w:rsidR="00B46AFC" w:rsidRPr="00363AD4" w:rsidRDefault="00260BFE" w:rsidP="00363AD4">
      <w:pPr>
        <w:pBdr>
          <w:top w:val="nil"/>
          <w:left w:val="nil"/>
          <w:bottom w:val="nil"/>
          <w:right w:val="nil"/>
          <w:between w:val="nil"/>
        </w:pBdr>
        <w:ind w:left="1208"/>
        <w:rPr>
          <w:i/>
          <w:color w:val="000000"/>
          <w:sz w:val="20"/>
          <w:szCs w:val="20"/>
        </w:rPr>
      </w:pPr>
      <w:r w:rsidRPr="00363AD4">
        <w:rPr>
          <w:noProof/>
          <w:color w:val="000000"/>
          <w:sz w:val="20"/>
          <w:szCs w:val="20"/>
        </w:rPr>
        <w:lastRenderedPageBreak/>
        <mc:AlternateContent>
          <mc:Choice Requires="wpg">
            <w:drawing>
              <wp:anchor distT="0" distB="0" distL="114300" distR="114300" simplePos="0" relativeHeight="251711488" behindDoc="0" locked="0" layoutInCell="1" allowOverlap="1" wp14:anchorId="2580BCA6" wp14:editId="6832163C">
                <wp:simplePos x="0" y="0"/>
                <wp:positionH relativeFrom="margin">
                  <wp:posOffset>1261110</wp:posOffset>
                </wp:positionH>
                <wp:positionV relativeFrom="paragraph">
                  <wp:posOffset>48895</wp:posOffset>
                </wp:positionV>
                <wp:extent cx="4657725" cy="2886074"/>
                <wp:effectExtent l="0" t="19050" r="0" b="0"/>
                <wp:wrapNone/>
                <wp:docPr id="30" name="Grupo 29" descr="En la figura se tiene: oportunidad/ demanda, principios rectores, gobernanza, cadena de valor del servicio, prácticas, mejora continua, valor." title="Figura 3. Cadena de valor del servicio">
                  <a:extLst xmlns:a="http://schemas.openxmlformats.org/drawingml/2006/main">
                    <a:ext uri="{FF2B5EF4-FFF2-40B4-BE49-F238E27FC236}">
                      <a16:creationId xmlns:a16="http://schemas.microsoft.com/office/drawing/2014/main" id="{2A66DAF7-3A89-4DF1-95F1-7CCF67167EF0}"/>
                    </a:ext>
                  </a:extLst>
                </wp:docPr>
                <wp:cNvGraphicFramePr/>
                <a:graphic xmlns:a="http://schemas.openxmlformats.org/drawingml/2006/main">
                  <a:graphicData uri="http://schemas.microsoft.com/office/word/2010/wordprocessingGroup">
                    <wpg:wgp>
                      <wpg:cNvGrpSpPr/>
                      <wpg:grpSpPr>
                        <a:xfrm>
                          <a:off x="0" y="0"/>
                          <a:ext cx="4657725" cy="2886074"/>
                          <a:chOff x="0" y="-8837"/>
                          <a:chExt cx="12123036" cy="6933714"/>
                        </a:xfrm>
                      </wpg:grpSpPr>
                      <wpg:grpSp>
                        <wpg:cNvPr id="1" name="Grupo 2">
                          <a:extLst>
                            <a:ext uri="{FF2B5EF4-FFF2-40B4-BE49-F238E27FC236}">
                              <a16:creationId xmlns:a16="http://schemas.microsoft.com/office/drawing/2014/main" id="{7D3D33F9-19B3-47B0-A174-49B7830AD52A}"/>
                            </a:ext>
                          </a:extLst>
                        </wpg:cNvPr>
                        <wpg:cNvGrpSpPr/>
                        <wpg:grpSpPr>
                          <a:xfrm>
                            <a:off x="2160104" y="46358"/>
                            <a:ext cx="7530122" cy="6725479"/>
                            <a:chOff x="2160104" y="46358"/>
                            <a:chExt cx="7206973" cy="6731552"/>
                          </a:xfrm>
                        </wpg:grpSpPr>
                        <wps:wsp>
                          <wps:cNvPr id="22" name="Triángulo isósceles 22">
                            <a:extLst>
                              <a:ext uri="{FF2B5EF4-FFF2-40B4-BE49-F238E27FC236}">
                                <a16:creationId xmlns:a16="http://schemas.microsoft.com/office/drawing/2014/main" id="{2E394889-4A54-46AE-9EEA-182EB35E87D9}"/>
                              </a:ext>
                            </a:extLst>
                          </wps:cNvPr>
                          <wps:cNvSpPr/>
                          <wps:spPr>
                            <a:xfrm>
                              <a:off x="2165233" y="46358"/>
                              <a:ext cx="7194879" cy="2345398"/>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Triángulo isósceles 23">
                            <a:extLst>
                              <a:ext uri="{FF2B5EF4-FFF2-40B4-BE49-F238E27FC236}">
                                <a16:creationId xmlns:a16="http://schemas.microsoft.com/office/drawing/2014/main" id="{1E786E0D-989B-4944-9AFE-360D399C753C}"/>
                              </a:ext>
                            </a:extLst>
                          </wps:cNvPr>
                          <wps:cNvSpPr/>
                          <wps:spPr>
                            <a:xfrm rot="10800000">
                              <a:off x="2165233" y="4432512"/>
                              <a:ext cx="7194879" cy="2345398"/>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a:extLst>
                              <a:ext uri="{FF2B5EF4-FFF2-40B4-BE49-F238E27FC236}">
                                <a16:creationId xmlns:a16="http://schemas.microsoft.com/office/drawing/2014/main" id="{3B4B54A7-1FD2-4C21-8C8E-7B678082F9C2}"/>
                              </a:ext>
                            </a:extLst>
                          </wps:cNvPr>
                          <wps:cNvSpPr/>
                          <wps:spPr>
                            <a:xfrm>
                              <a:off x="2160104" y="2391756"/>
                              <a:ext cx="7206973" cy="2066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 name="Grupo 3">
                          <a:extLst>
                            <a:ext uri="{FF2B5EF4-FFF2-40B4-BE49-F238E27FC236}">
                              <a16:creationId xmlns:a16="http://schemas.microsoft.com/office/drawing/2014/main" id="{237D7627-FF48-49D1-A3A9-090064FD0A3F}"/>
                            </a:ext>
                          </a:extLst>
                        </wpg:cNvPr>
                        <wpg:cNvGrpSpPr/>
                        <wpg:grpSpPr>
                          <a:xfrm>
                            <a:off x="2914527" y="530356"/>
                            <a:ext cx="5943599" cy="5551520"/>
                            <a:chOff x="2914527" y="530356"/>
                            <a:chExt cx="7206973" cy="6731552"/>
                          </a:xfrm>
                          <a:solidFill>
                            <a:schemeClr val="accent2"/>
                          </a:solidFill>
                        </wpg:grpSpPr>
                        <wps:wsp>
                          <wps:cNvPr id="19" name="Triángulo isósceles 19">
                            <a:extLst>
                              <a:ext uri="{FF2B5EF4-FFF2-40B4-BE49-F238E27FC236}">
                                <a16:creationId xmlns:a16="http://schemas.microsoft.com/office/drawing/2014/main" id="{42AE9B2F-6700-44C6-9E07-6B0AE814C47A}"/>
                              </a:ext>
                            </a:extLst>
                          </wps:cNvPr>
                          <wps:cNvSpPr/>
                          <wps:spPr>
                            <a:xfrm>
                              <a:off x="2919656" y="530356"/>
                              <a:ext cx="7194879" cy="2345398"/>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Triángulo isósceles 20">
                            <a:extLst>
                              <a:ext uri="{FF2B5EF4-FFF2-40B4-BE49-F238E27FC236}">
                                <a16:creationId xmlns:a16="http://schemas.microsoft.com/office/drawing/2014/main" id="{A79ED268-20E5-4C83-9041-C48858D8A7D5}"/>
                              </a:ext>
                            </a:extLst>
                          </wps:cNvPr>
                          <wps:cNvSpPr/>
                          <wps:spPr>
                            <a:xfrm rot="10800000">
                              <a:off x="2919656" y="4916510"/>
                              <a:ext cx="7194879" cy="2345398"/>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Rectángulo 21">
                            <a:extLst>
                              <a:ext uri="{FF2B5EF4-FFF2-40B4-BE49-F238E27FC236}">
                                <a16:creationId xmlns:a16="http://schemas.microsoft.com/office/drawing/2014/main" id="{04FACAD5-BABA-420B-8E4B-8D3500C412A7}"/>
                              </a:ext>
                            </a:extLst>
                          </wps:cNvPr>
                          <wps:cNvSpPr/>
                          <wps:spPr>
                            <a:xfrm>
                              <a:off x="2914527" y="2875754"/>
                              <a:ext cx="7206973" cy="206657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 name="Grupo 4">
                          <a:extLst>
                            <a:ext uri="{FF2B5EF4-FFF2-40B4-BE49-F238E27FC236}">
                              <a16:creationId xmlns:a16="http://schemas.microsoft.com/office/drawing/2014/main" id="{9D8BDDB2-D0A8-4ACD-A3EB-D5631EC411DD}"/>
                            </a:ext>
                          </a:extLst>
                        </wpg:cNvPr>
                        <wpg:cNvGrpSpPr/>
                        <wpg:grpSpPr>
                          <a:xfrm>
                            <a:off x="3853672" y="1418902"/>
                            <a:ext cx="4063794" cy="3795719"/>
                            <a:chOff x="3853672" y="1418902"/>
                            <a:chExt cx="7206973" cy="6731552"/>
                          </a:xfrm>
                          <a:solidFill>
                            <a:srgbClr val="FFC000"/>
                          </a:solidFill>
                        </wpg:grpSpPr>
                        <wps:wsp>
                          <wps:cNvPr id="16" name="Triángulo isósceles 16">
                            <a:extLst>
                              <a:ext uri="{FF2B5EF4-FFF2-40B4-BE49-F238E27FC236}">
                                <a16:creationId xmlns:a16="http://schemas.microsoft.com/office/drawing/2014/main" id="{7ADBF9BA-DA27-4BD4-978A-6EB594BCFA4C}"/>
                              </a:ext>
                            </a:extLst>
                          </wps:cNvPr>
                          <wps:cNvSpPr/>
                          <wps:spPr>
                            <a:xfrm>
                              <a:off x="3858801" y="1418902"/>
                              <a:ext cx="7194879" cy="2345398"/>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riángulo isósceles 17">
                            <a:extLst>
                              <a:ext uri="{FF2B5EF4-FFF2-40B4-BE49-F238E27FC236}">
                                <a16:creationId xmlns:a16="http://schemas.microsoft.com/office/drawing/2014/main" id="{2C789984-1513-4C39-A0A3-B0968B98DCE4}"/>
                              </a:ext>
                            </a:extLst>
                          </wps:cNvPr>
                          <wps:cNvSpPr/>
                          <wps:spPr>
                            <a:xfrm rot="10800000">
                              <a:off x="3858801" y="5805056"/>
                              <a:ext cx="7194879" cy="2345398"/>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ángulo 18">
                            <a:extLst>
                              <a:ext uri="{FF2B5EF4-FFF2-40B4-BE49-F238E27FC236}">
                                <a16:creationId xmlns:a16="http://schemas.microsoft.com/office/drawing/2014/main" id="{C9E2C763-A2BF-4B7B-9126-4C91988123C7}"/>
                              </a:ext>
                            </a:extLst>
                          </wps:cNvPr>
                          <wps:cNvSpPr/>
                          <wps:spPr>
                            <a:xfrm>
                              <a:off x="3853672" y="3764300"/>
                              <a:ext cx="7206973" cy="206657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 name="Elipse 5">
                          <a:extLst>
                            <a:ext uri="{FF2B5EF4-FFF2-40B4-BE49-F238E27FC236}">
                              <a16:creationId xmlns:a16="http://schemas.microsoft.com/office/drawing/2014/main" id="{8A420B0C-ED90-4C67-8710-9B0CCB91D076}"/>
                            </a:ext>
                          </a:extLst>
                        </wps:cNvPr>
                        <wps:cNvSpPr/>
                        <wps:spPr>
                          <a:xfrm>
                            <a:off x="0" y="2464609"/>
                            <a:ext cx="1895061" cy="18950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Elipse 6">
                          <a:extLst>
                            <a:ext uri="{FF2B5EF4-FFF2-40B4-BE49-F238E27FC236}">
                              <a16:creationId xmlns:a16="http://schemas.microsoft.com/office/drawing/2014/main" id="{3E324715-4C92-4260-8EEA-9556BEB03C88}"/>
                            </a:ext>
                          </a:extLst>
                        </wps:cNvPr>
                        <wps:cNvSpPr/>
                        <wps:spPr>
                          <a:xfrm>
                            <a:off x="9955269" y="2252561"/>
                            <a:ext cx="1895061" cy="18950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uadroTexto 19">
                          <a:extLst>
                            <a:ext uri="{FF2B5EF4-FFF2-40B4-BE49-F238E27FC236}">
                              <a16:creationId xmlns:a16="http://schemas.microsoft.com/office/drawing/2014/main" id="{9F6F151A-EA75-4EBB-A2C8-29C37457472C}"/>
                            </a:ext>
                          </a:extLst>
                        </wps:cNvPr>
                        <wps:cNvSpPr txBox="1"/>
                        <wps:spPr>
                          <a:xfrm>
                            <a:off x="178028" y="2745218"/>
                            <a:ext cx="1727942" cy="1867855"/>
                          </a:xfrm>
                          <a:prstGeom prst="rect">
                            <a:avLst/>
                          </a:prstGeom>
                          <a:noFill/>
                        </wps:spPr>
                        <wps:txbx>
                          <w:txbxContent>
                            <w:p w14:paraId="53C17A08" w14:textId="77777777" w:rsidR="00FF7554" w:rsidRPr="00260BFE" w:rsidRDefault="00FF7554" w:rsidP="00246A57">
                              <w:pPr>
                                <w:rPr>
                                  <w:rFonts w:asciiTheme="minorHAnsi" w:hAnsi="Cambria" w:cstheme="minorBidi"/>
                                  <w:b/>
                                  <w:bCs/>
                                  <w:color w:val="FFFFFF" w:themeColor="background1"/>
                                  <w:kern w:val="24"/>
                                  <w:sz w:val="16"/>
                                  <w:szCs w:val="20"/>
                                  <w:lang w:val="es-ES"/>
                                </w:rPr>
                              </w:pPr>
                              <w:r w:rsidRPr="00260BFE">
                                <w:rPr>
                                  <w:rFonts w:asciiTheme="minorHAnsi" w:hAnsi="Cambria" w:cstheme="minorBidi"/>
                                  <w:b/>
                                  <w:bCs/>
                                  <w:color w:val="FFFFFF" w:themeColor="background1"/>
                                  <w:kern w:val="24"/>
                                  <w:sz w:val="16"/>
                                  <w:szCs w:val="20"/>
                                  <w:lang w:val="es-ES"/>
                                </w:rPr>
                                <w:t>Oportunidad/Demanda</w:t>
                              </w:r>
                            </w:p>
                          </w:txbxContent>
                        </wps:txbx>
                        <wps:bodyPr wrap="square" rtlCol="0">
                          <a:noAutofit/>
                        </wps:bodyPr>
                      </wps:wsp>
                      <wps:wsp>
                        <wps:cNvPr id="9" name="CuadroTexto 20">
                          <a:extLst>
                            <a:ext uri="{FF2B5EF4-FFF2-40B4-BE49-F238E27FC236}">
                              <a16:creationId xmlns:a16="http://schemas.microsoft.com/office/drawing/2014/main" id="{FEEAB4A6-BA5D-4709-8F04-A82C56CBE5D2}"/>
                            </a:ext>
                          </a:extLst>
                        </wps:cNvPr>
                        <wps:cNvSpPr txBox="1"/>
                        <wps:spPr>
                          <a:xfrm>
                            <a:off x="10455325" y="2898710"/>
                            <a:ext cx="1667711" cy="1315027"/>
                          </a:xfrm>
                          <a:prstGeom prst="rect">
                            <a:avLst/>
                          </a:prstGeom>
                          <a:noFill/>
                        </wps:spPr>
                        <wps:txbx>
                          <w:txbxContent>
                            <w:p w14:paraId="40735455" w14:textId="77777777" w:rsidR="00FF7554" w:rsidRPr="00246A57" w:rsidRDefault="00FF7554" w:rsidP="00246A57">
                              <w:pPr>
                                <w:rPr>
                                  <w:rFonts w:asciiTheme="minorHAnsi" w:hAnsi="Cambria" w:cstheme="minorBidi"/>
                                  <w:b/>
                                  <w:bCs/>
                                  <w:color w:val="FFFFFF" w:themeColor="background1"/>
                                  <w:kern w:val="24"/>
                                  <w:sz w:val="20"/>
                                  <w:szCs w:val="20"/>
                                  <w:lang w:val="es-ES"/>
                                </w:rPr>
                              </w:pPr>
                              <w:r w:rsidRPr="001E5E62">
                                <w:rPr>
                                  <w:rFonts w:asciiTheme="minorHAnsi" w:hAnsi="Cambria" w:cstheme="minorBidi"/>
                                  <w:b/>
                                  <w:bCs/>
                                  <w:color w:val="FFFFFF" w:themeColor="background1"/>
                                  <w:kern w:val="24"/>
                                  <w:sz w:val="18"/>
                                  <w:szCs w:val="18"/>
                                  <w:lang w:val="es-ES"/>
                                </w:rPr>
                                <w:t>Valor</w:t>
                              </w:r>
                            </w:p>
                          </w:txbxContent>
                        </wps:txbx>
                        <wps:bodyPr wrap="square" rtlCol="0">
                          <a:noAutofit/>
                        </wps:bodyPr>
                      </wps:wsp>
                      <wps:wsp>
                        <wps:cNvPr id="10" name="CuadroTexto 21">
                          <a:extLst>
                            <a:ext uri="{FF2B5EF4-FFF2-40B4-BE49-F238E27FC236}">
                              <a16:creationId xmlns:a16="http://schemas.microsoft.com/office/drawing/2014/main" id="{835A53B7-49E5-4D32-AEFC-775AB341464D}"/>
                            </a:ext>
                          </a:extLst>
                        </wps:cNvPr>
                        <wps:cNvSpPr txBox="1"/>
                        <wps:spPr>
                          <a:xfrm>
                            <a:off x="3791676" y="2686802"/>
                            <a:ext cx="4057014" cy="1355840"/>
                          </a:xfrm>
                          <a:prstGeom prst="rect">
                            <a:avLst/>
                          </a:prstGeom>
                          <a:noFill/>
                        </wps:spPr>
                        <wps:txbx>
                          <w:txbxContent>
                            <w:p w14:paraId="23770909" w14:textId="77777777" w:rsidR="00FF7554" w:rsidRPr="00246A57" w:rsidRDefault="00FF7554" w:rsidP="00246A57">
                              <w:pPr>
                                <w:jc w:val="center"/>
                                <w:rPr>
                                  <w:rFonts w:asciiTheme="minorHAnsi" w:hAnsi="Cambria" w:cstheme="minorBidi"/>
                                  <w:b/>
                                  <w:bCs/>
                                  <w:color w:val="000000" w:themeColor="text1"/>
                                  <w:kern w:val="24"/>
                                  <w:sz w:val="20"/>
                                  <w:szCs w:val="20"/>
                                  <w:lang w:val="es-ES"/>
                                </w:rPr>
                              </w:pPr>
                              <w:r w:rsidRPr="00246A57">
                                <w:rPr>
                                  <w:rFonts w:asciiTheme="minorHAnsi" w:hAnsi="Cambria" w:cstheme="minorBidi"/>
                                  <w:b/>
                                  <w:bCs/>
                                  <w:color w:val="000000" w:themeColor="text1"/>
                                  <w:kern w:val="24"/>
                                  <w:sz w:val="20"/>
                                  <w:szCs w:val="20"/>
                                  <w:lang w:val="es-ES"/>
                                </w:rPr>
                                <w:t>Cadena de Valor del Servicio</w:t>
                              </w:r>
                            </w:p>
                          </w:txbxContent>
                        </wps:txbx>
                        <wps:bodyPr wrap="square" rtlCol="0">
                          <a:noAutofit/>
                        </wps:bodyPr>
                      </wps:wsp>
                      <wps:wsp>
                        <wps:cNvPr id="11" name="CuadroTexto 22">
                          <a:extLst>
                            <a:ext uri="{FF2B5EF4-FFF2-40B4-BE49-F238E27FC236}">
                              <a16:creationId xmlns:a16="http://schemas.microsoft.com/office/drawing/2014/main" id="{B51E34D3-E184-402D-9145-563873114E11}"/>
                            </a:ext>
                          </a:extLst>
                        </wps:cNvPr>
                        <wps:cNvSpPr txBox="1"/>
                        <wps:spPr>
                          <a:xfrm>
                            <a:off x="3829143" y="1026107"/>
                            <a:ext cx="4122758" cy="1001692"/>
                          </a:xfrm>
                          <a:prstGeom prst="rect">
                            <a:avLst/>
                          </a:prstGeom>
                          <a:noFill/>
                        </wps:spPr>
                        <wps:txbx>
                          <w:txbxContent>
                            <w:p w14:paraId="28A2750A" w14:textId="77777777" w:rsidR="00FF7554" w:rsidRPr="00260BFE" w:rsidRDefault="00FF7554" w:rsidP="00246A57">
                              <w:pPr>
                                <w:jc w:val="center"/>
                                <w:rPr>
                                  <w:rFonts w:asciiTheme="minorHAnsi" w:hAnsi="Cambria" w:cstheme="minorBidi"/>
                                  <w:b/>
                                  <w:bCs/>
                                  <w:color w:val="FFFFFF" w:themeColor="background1"/>
                                  <w:kern w:val="24"/>
                                  <w:szCs w:val="20"/>
                                  <w:lang w:val="es-ES"/>
                                </w:rPr>
                              </w:pPr>
                              <w:r w:rsidRPr="00260BFE">
                                <w:rPr>
                                  <w:rFonts w:asciiTheme="minorHAnsi" w:hAnsi="Cambria" w:cstheme="minorBidi"/>
                                  <w:b/>
                                  <w:bCs/>
                                  <w:color w:val="FFFFFF" w:themeColor="background1"/>
                                  <w:kern w:val="24"/>
                                  <w:szCs w:val="20"/>
                                  <w:lang w:val="es-ES"/>
                                </w:rPr>
                                <w:t>Gobernanza</w:t>
                              </w:r>
                            </w:p>
                          </w:txbxContent>
                        </wps:txbx>
                        <wps:bodyPr wrap="square" rtlCol="0">
                          <a:noAutofit/>
                        </wps:bodyPr>
                      </wps:wsp>
                      <wps:wsp>
                        <wps:cNvPr id="12" name="CuadroTexto 23">
                          <a:extLst>
                            <a:ext uri="{FF2B5EF4-FFF2-40B4-BE49-F238E27FC236}">
                              <a16:creationId xmlns:a16="http://schemas.microsoft.com/office/drawing/2014/main" id="{B2CA4FB5-B12C-4045-93ED-A4AAD01EF71A}"/>
                            </a:ext>
                          </a:extLst>
                        </wps:cNvPr>
                        <wps:cNvSpPr txBox="1"/>
                        <wps:spPr>
                          <a:xfrm>
                            <a:off x="7073660" y="-8837"/>
                            <a:ext cx="4056379" cy="997449"/>
                          </a:xfrm>
                          <a:prstGeom prst="rect">
                            <a:avLst/>
                          </a:prstGeom>
                          <a:noFill/>
                        </wps:spPr>
                        <wps:txbx>
                          <w:txbxContent>
                            <w:p w14:paraId="7B70C125" w14:textId="77777777" w:rsidR="00FF7554" w:rsidRPr="00246A57" w:rsidRDefault="00FF7554" w:rsidP="00246A57">
                              <w:pPr>
                                <w:jc w:val="center"/>
                                <w:rPr>
                                  <w:rFonts w:asciiTheme="minorHAnsi" w:hAnsi="Cambria" w:cstheme="minorBidi"/>
                                  <w:b/>
                                  <w:bCs/>
                                  <w:color w:val="000000" w:themeColor="text1"/>
                                  <w:kern w:val="24"/>
                                  <w:sz w:val="20"/>
                                  <w:szCs w:val="20"/>
                                  <w:lang w:val="es-ES"/>
                                </w:rPr>
                              </w:pPr>
                              <w:r w:rsidRPr="00246A57">
                                <w:rPr>
                                  <w:rFonts w:asciiTheme="minorHAnsi" w:hAnsi="Cambria" w:cstheme="minorBidi"/>
                                  <w:b/>
                                  <w:bCs/>
                                  <w:color w:val="000000" w:themeColor="text1"/>
                                  <w:kern w:val="24"/>
                                  <w:sz w:val="20"/>
                                  <w:szCs w:val="20"/>
                                  <w:lang w:val="es-ES"/>
                                </w:rPr>
                                <w:t>Principios Rectores</w:t>
                              </w:r>
                            </w:p>
                          </w:txbxContent>
                        </wps:txbx>
                        <wps:bodyPr wrap="square" rtlCol="0">
                          <a:noAutofit/>
                        </wps:bodyPr>
                      </wps:wsp>
                      <wps:wsp>
                        <wps:cNvPr id="13" name="Conector recto de flecha 12">
                          <a:extLst>
                            <a:ext uri="{FF2B5EF4-FFF2-40B4-BE49-F238E27FC236}">
                              <a16:creationId xmlns:a16="http://schemas.microsoft.com/office/drawing/2014/main" id="{0EB26A93-EFE6-4999-A35C-D9BABFBA9BC1}"/>
                            </a:ext>
                          </a:extLst>
                        </wps:cNvPr>
                        <wps:cNvCnPr/>
                        <wps:spPr>
                          <a:xfrm>
                            <a:off x="6086029" y="268181"/>
                            <a:ext cx="1152939"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CuadroTexto 26">
                          <a:extLst>
                            <a:ext uri="{FF2B5EF4-FFF2-40B4-BE49-F238E27FC236}">
                              <a16:creationId xmlns:a16="http://schemas.microsoft.com/office/drawing/2014/main" id="{363D325D-04AC-44E5-AD55-7E5AD3D3CD39}"/>
                            </a:ext>
                          </a:extLst>
                        </wps:cNvPr>
                        <wps:cNvSpPr txBox="1"/>
                        <wps:spPr>
                          <a:xfrm>
                            <a:off x="3895522" y="5224882"/>
                            <a:ext cx="4056380" cy="433705"/>
                          </a:xfrm>
                          <a:prstGeom prst="rect">
                            <a:avLst/>
                          </a:prstGeom>
                          <a:noFill/>
                        </wps:spPr>
                        <wps:txbx>
                          <w:txbxContent>
                            <w:p w14:paraId="2FAE9158" w14:textId="77777777" w:rsidR="00FF7554" w:rsidRPr="001E5E62" w:rsidRDefault="00FF7554" w:rsidP="00246A57">
                              <w:pPr>
                                <w:jc w:val="center"/>
                                <w:rPr>
                                  <w:rFonts w:asciiTheme="minorHAnsi" w:hAnsi="Cambria" w:cstheme="minorBidi"/>
                                  <w:b/>
                                  <w:bCs/>
                                  <w:color w:val="FFFFFF" w:themeColor="background1"/>
                                  <w:kern w:val="24"/>
                                  <w:sz w:val="20"/>
                                  <w:szCs w:val="20"/>
                                  <w:lang w:val="es-ES"/>
                                </w:rPr>
                              </w:pPr>
                              <w:r w:rsidRPr="001E5E62">
                                <w:rPr>
                                  <w:rFonts w:asciiTheme="minorHAnsi" w:hAnsi="Cambria" w:cstheme="minorBidi"/>
                                  <w:b/>
                                  <w:bCs/>
                                  <w:color w:val="FFFFFF" w:themeColor="background1"/>
                                  <w:kern w:val="24"/>
                                  <w:sz w:val="20"/>
                                  <w:szCs w:val="20"/>
                                  <w:lang w:val="es-ES"/>
                                </w:rPr>
                                <w:t>Prácticas</w:t>
                              </w:r>
                            </w:p>
                          </w:txbxContent>
                        </wps:txbx>
                        <wps:bodyPr wrap="square" rtlCol="0">
                          <a:noAutofit/>
                        </wps:bodyPr>
                      </wps:wsp>
                      <wps:wsp>
                        <wps:cNvPr id="15" name="CuadroTexto 27">
                          <a:extLst>
                            <a:ext uri="{FF2B5EF4-FFF2-40B4-BE49-F238E27FC236}">
                              <a16:creationId xmlns:a16="http://schemas.microsoft.com/office/drawing/2014/main" id="{6E4FAC5B-246F-4011-AFB0-85B880BB1629}"/>
                            </a:ext>
                          </a:extLst>
                        </wps:cNvPr>
                        <wps:cNvSpPr txBox="1"/>
                        <wps:spPr>
                          <a:xfrm>
                            <a:off x="6256283" y="6205190"/>
                            <a:ext cx="4379264" cy="719687"/>
                          </a:xfrm>
                          <a:prstGeom prst="rect">
                            <a:avLst/>
                          </a:prstGeom>
                          <a:noFill/>
                        </wps:spPr>
                        <wps:txbx>
                          <w:txbxContent>
                            <w:p w14:paraId="570A9BD5" w14:textId="77777777" w:rsidR="00FF7554" w:rsidRPr="00246A57" w:rsidRDefault="00FF7554" w:rsidP="00246A57">
                              <w:pPr>
                                <w:jc w:val="center"/>
                                <w:rPr>
                                  <w:rFonts w:asciiTheme="minorHAnsi" w:hAnsi="Cambria" w:cstheme="minorBidi"/>
                                  <w:b/>
                                  <w:bCs/>
                                  <w:color w:val="000000" w:themeColor="text1"/>
                                  <w:kern w:val="24"/>
                                  <w:sz w:val="20"/>
                                  <w:szCs w:val="20"/>
                                  <w:lang w:val="es-ES"/>
                                </w:rPr>
                              </w:pPr>
                              <w:r w:rsidRPr="00246A57">
                                <w:rPr>
                                  <w:rFonts w:asciiTheme="minorHAnsi" w:hAnsi="Cambria" w:cstheme="minorBidi"/>
                                  <w:b/>
                                  <w:bCs/>
                                  <w:color w:val="000000" w:themeColor="text1"/>
                                  <w:kern w:val="24"/>
                                  <w:sz w:val="20"/>
                                  <w:szCs w:val="20"/>
                                  <w:lang w:val="es-ES"/>
                                </w:rPr>
                                <w:t>Mejora Continua</w:t>
                              </w:r>
                            </w:p>
                          </w:txbxContent>
                        </wps:txbx>
                        <wps:bodyPr wrap="square" rtlCol="0">
                          <a:noAutofit/>
                        </wps:bodyPr>
                      </wps:wsp>
                      <wps:wsp>
                        <wps:cNvPr id="25" name="Conector recto de flecha 15">
                          <a:extLst>
                            <a:ext uri="{FF2B5EF4-FFF2-40B4-BE49-F238E27FC236}">
                              <a16:creationId xmlns:a16="http://schemas.microsoft.com/office/drawing/2014/main" id="{BC12BBF7-97FE-46CE-ACD5-A9371F6159A2}"/>
                            </a:ext>
                          </a:extLst>
                        </wps:cNvPr>
                        <wps:cNvCnPr/>
                        <wps:spPr>
                          <a:xfrm>
                            <a:off x="5920723" y="6488914"/>
                            <a:ext cx="1152939"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0BCA6" id="Grupo 29" o:spid="_x0000_s1037" alt="Título: Figura 3. Cadena de valor del servicio - Descripción: En la figura se tiene: oportunidad/ demanda, principios rectores, gobernanza, cadena de valor del servicio, prácticas, mejora continua, valor." style="position:absolute;left:0;text-align:left;margin-left:99.3pt;margin-top:3.85pt;width:366.75pt;height:227.25pt;z-index:251711488;mso-position-horizontal-relative:margin;mso-width-relative:margin;mso-height-relative:margin" coordorigin=",-88" coordsize="121230,6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">
                <v:group id="Grupo 2" o:spid="_x0000_s1038" style="position:absolute;left:21601;top:463;width:75301;height:67255" coordorigin="21601,463" coordsize="72069,6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2" o:spid="_x0000_s1039" type="#_x0000_t5" style="position:absolute;left:21652;top:463;width:71949;height:2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" fillcolor="#4f81bd [3204]" stroked="f" strokeweight="2pt"/>
                  <v:shape id="Triángulo isósceles 23" o:spid="_x0000_s1040" type="#_x0000_t5" style="position:absolute;left:21652;top:44325;width:71949;height:234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" fillcolor="#4f81bd [3204]" stroked="f" strokeweight="2pt"/>
                  <v:rect id="Rectángulo 24" o:spid="_x0000_s1041" style="position:absolute;left:21601;top:23917;width:72069;height:20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" fillcolor="#4f81bd [3204]" stroked="f" strokeweight="2pt"/>
                </v:group>
                <v:group id="Grupo 3" o:spid="_x0000_s1042" style="position:absolute;left:29145;top:5303;width:59436;height:55515" coordorigin="29145,5303" coordsize="72069,6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riángulo isósceles 19" o:spid="_x0000_s1043" type="#_x0000_t5" style="position:absolute;left:29196;top:5303;width:71949;height:2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" filled="f" stroked="f" strokeweight="2pt"/>
                  <v:shape id="Triángulo isósceles 20" o:spid="_x0000_s1044" type="#_x0000_t5" style="position:absolute;left:29196;top:49165;width:71949;height:234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" filled="f" stroked="f" strokeweight="2pt"/>
                  <v:rect id="Rectángulo 21" o:spid="_x0000_s1045" style="position:absolute;left:29145;top:28757;width:72070;height:20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" filled="f" stroked="f" strokeweight="2pt"/>
                </v:group>
                <v:group id="Grupo 4" o:spid="_x0000_s1046" style="position:absolute;left:38536;top:14189;width:40638;height:37957" coordorigin="38536,14189" coordsize="72069,6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riángulo isósceles 16" o:spid="_x0000_s1047" type="#_x0000_t5" style="position:absolute;left:38588;top:14189;width:71948;height:2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" filled="f" stroked="f" strokeweight="2pt"/>
                  <v:shape id="Triángulo isósceles 17" o:spid="_x0000_s1048" type="#_x0000_t5" style="position:absolute;left:38588;top:58050;width:71948;height:234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" filled="f" stroked="f" strokeweight="2pt"/>
                  <v:rect id="Rectángulo 18" o:spid="_x0000_s1049" style="position:absolute;left:38536;top:37643;width:72070;height:20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" filled="f" stroked="f" strokeweight="2pt"/>
                </v:group>
                <v:oval id="Elipse 5" o:spid="_x0000_s1050" style="position:absolute;top:24646;width:18950;height:18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" fillcolor="#4f81bd [3204]" strokecolor="#243f60 [1604]" strokeweight="2pt"/>
                <v:oval id="Elipse 6" o:spid="_x0000_s1051" style="position:absolute;left:99552;top:22525;width:18951;height:18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" fillcolor="#4f81bd [3204]" strokecolor="#243f60 [1604]" strokeweight="2pt"/>
                <v:shapetype id="_x0000_t202" coordsize="21600,21600" o:spt="202" path="m,l,21600r21600,l21600,xe">
                  <v:stroke joinstyle="miter"/>
                  <v:path gradientshapeok="t" o:connecttype="rect"/>
                </v:shapetype>
                <v:shape id="CuadroTexto 19" o:spid="_x0000_s1052" type="#_x0000_t202" style="position:absolute;left:1780;top:27452;width:17279;height:18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3C17A08" w14:textId="77777777" w:rsidR="00FF7554" w:rsidRPr="00260BFE" w:rsidRDefault="00FF7554" w:rsidP="00246A57">
                        <w:pPr>
                          <w:rPr>
                            <w:rFonts w:asciiTheme="minorHAnsi" w:hAnsi="Cambria" w:cstheme="minorBidi"/>
                            <w:b/>
                            <w:bCs/>
                            <w:color w:val="FFFFFF" w:themeColor="background1"/>
                            <w:kern w:val="24"/>
                            <w:sz w:val="16"/>
                            <w:szCs w:val="20"/>
                            <w:lang w:val="es-ES"/>
                          </w:rPr>
                        </w:pPr>
                        <w:r w:rsidRPr="00260BFE">
                          <w:rPr>
                            <w:rFonts w:asciiTheme="minorHAnsi" w:hAnsi="Cambria" w:cstheme="minorBidi"/>
                            <w:b/>
                            <w:bCs/>
                            <w:color w:val="FFFFFF" w:themeColor="background1"/>
                            <w:kern w:val="24"/>
                            <w:sz w:val="16"/>
                            <w:szCs w:val="20"/>
                            <w:lang w:val="es-ES"/>
                          </w:rPr>
                          <w:t>Oportunidad/Demanda</w:t>
                        </w:r>
                      </w:p>
                    </w:txbxContent>
                  </v:textbox>
                </v:shape>
                <v:shape id="CuadroTexto 20" o:spid="_x0000_s1053" type="#_x0000_t202" style="position:absolute;left:104553;top:28987;width:16677;height:1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0735455" w14:textId="77777777" w:rsidR="00FF7554" w:rsidRPr="00246A57" w:rsidRDefault="00FF7554" w:rsidP="00246A57">
                        <w:pPr>
                          <w:rPr>
                            <w:rFonts w:asciiTheme="minorHAnsi" w:hAnsi="Cambria" w:cstheme="minorBidi"/>
                            <w:b/>
                            <w:bCs/>
                            <w:color w:val="FFFFFF" w:themeColor="background1"/>
                            <w:kern w:val="24"/>
                            <w:sz w:val="20"/>
                            <w:szCs w:val="20"/>
                            <w:lang w:val="es-ES"/>
                          </w:rPr>
                        </w:pPr>
                        <w:r w:rsidRPr="001E5E62">
                          <w:rPr>
                            <w:rFonts w:asciiTheme="minorHAnsi" w:hAnsi="Cambria" w:cstheme="minorBidi"/>
                            <w:b/>
                            <w:bCs/>
                            <w:color w:val="FFFFFF" w:themeColor="background1"/>
                            <w:kern w:val="24"/>
                            <w:sz w:val="18"/>
                            <w:szCs w:val="18"/>
                            <w:lang w:val="es-ES"/>
                          </w:rPr>
                          <w:t>Valor</w:t>
                        </w:r>
                      </w:p>
                    </w:txbxContent>
                  </v:textbox>
                </v:shape>
                <v:shape id="CuadroTexto 21" o:spid="_x0000_s1054" type="#_x0000_t202" style="position:absolute;left:37916;top:26868;width:40570;height:1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3770909" w14:textId="77777777" w:rsidR="00FF7554" w:rsidRPr="00246A57" w:rsidRDefault="00FF7554" w:rsidP="00246A57">
                        <w:pPr>
                          <w:jc w:val="center"/>
                          <w:rPr>
                            <w:rFonts w:asciiTheme="minorHAnsi" w:hAnsi="Cambria" w:cstheme="minorBidi"/>
                            <w:b/>
                            <w:bCs/>
                            <w:color w:val="000000" w:themeColor="text1"/>
                            <w:kern w:val="24"/>
                            <w:sz w:val="20"/>
                            <w:szCs w:val="20"/>
                            <w:lang w:val="es-ES"/>
                          </w:rPr>
                        </w:pPr>
                        <w:r w:rsidRPr="00246A57">
                          <w:rPr>
                            <w:rFonts w:asciiTheme="minorHAnsi" w:hAnsi="Cambria" w:cstheme="minorBidi"/>
                            <w:b/>
                            <w:bCs/>
                            <w:color w:val="000000" w:themeColor="text1"/>
                            <w:kern w:val="24"/>
                            <w:sz w:val="20"/>
                            <w:szCs w:val="20"/>
                            <w:lang w:val="es-ES"/>
                          </w:rPr>
                          <w:t>Cadena de Valor del Servicio</w:t>
                        </w:r>
                      </w:p>
                    </w:txbxContent>
                  </v:textbox>
                </v:shape>
                <v:shape id="CuadroTexto 22" o:spid="_x0000_s1055" type="#_x0000_t202" style="position:absolute;left:38291;top:10261;width:41228;height:10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8A2750A" w14:textId="77777777" w:rsidR="00FF7554" w:rsidRPr="00260BFE" w:rsidRDefault="00FF7554" w:rsidP="00246A57">
                        <w:pPr>
                          <w:jc w:val="center"/>
                          <w:rPr>
                            <w:rFonts w:asciiTheme="minorHAnsi" w:hAnsi="Cambria" w:cstheme="minorBidi"/>
                            <w:b/>
                            <w:bCs/>
                            <w:color w:val="FFFFFF" w:themeColor="background1"/>
                            <w:kern w:val="24"/>
                            <w:szCs w:val="20"/>
                            <w:lang w:val="es-ES"/>
                          </w:rPr>
                        </w:pPr>
                        <w:r w:rsidRPr="00260BFE">
                          <w:rPr>
                            <w:rFonts w:asciiTheme="minorHAnsi" w:hAnsi="Cambria" w:cstheme="minorBidi"/>
                            <w:b/>
                            <w:bCs/>
                            <w:color w:val="FFFFFF" w:themeColor="background1"/>
                            <w:kern w:val="24"/>
                            <w:szCs w:val="20"/>
                            <w:lang w:val="es-ES"/>
                          </w:rPr>
                          <w:t>Gobernanza</w:t>
                        </w:r>
                      </w:p>
                    </w:txbxContent>
                  </v:textbox>
                </v:shape>
                <v:shape id="CuadroTexto 23" o:spid="_x0000_s1056" type="#_x0000_t202" style="position:absolute;left:70736;top:-88;width:40564;height:9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B70C125" w14:textId="77777777" w:rsidR="00FF7554" w:rsidRPr="00246A57" w:rsidRDefault="00FF7554" w:rsidP="00246A57">
                        <w:pPr>
                          <w:jc w:val="center"/>
                          <w:rPr>
                            <w:rFonts w:asciiTheme="minorHAnsi" w:hAnsi="Cambria" w:cstheme="minorBidi"/>
                            <w:b/>
                            <w:bCs/>
                            <w:color w:val="000000" w:themeColor="text1"/>
                            <w:kern w:val="24"/>
                            <w:sz w:val="20"/>
                            <w:szCs w:val="20"/>
                            <w:lang w:val="es-ES"/>
                          </w:rPr>
                        </w:pPr>
                        <w:r w:rsidRPr="00246A57">
                          <w:rPr>
                            <w:rFonts w:asciiTheme="minorHAnsi" w:hAnsi="Cambria" w:cstheme="minorBidi"/>
                            <w:b/>
                            <w:bCs/>
                            <w:color w:val="000000" w:themeColor="text1"/>
                            <w:kern w:val="24"/>
                            <w:sz w:val="20"/>
                            <w:szCs w:val="20"/>
                            <w:lang w:val="es-ES"/>
                          </w:rPr>
                          <w:t>Principios Rectores</w:t>
                        </w:r>
                      </w:p>
                    </w:txbxContent>
                  </v:textbox>
                </v:shape>
                <v:shapetype id="_x0000_t32" coordsize="21600,21600" o:spt="32" o:oned="t" path="m,l21600,21600e" filled="f">
                  <v:path arrowok="t" fillok="f" o:connecttype="none"/>
                  <o:lock v:ext="edit" shapetype="t"/>
                </v:shapetype>
                <v:shape id="Conector recto de flecha 12" o:spid="_x0000_s1057" type="#_x0000_t32" style="position:absolute;left:60860;top:2681;width:11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CuadroTexto 26" o:spid="_x0000_s1058" type="#_x0000_t202" style="position:absolute;left:38955;top:52248;width:40564;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FAE9158" w14:textId="77777777" w:rsidR="00FF7554" w:rsidRPr="001E5E62" w:rsidRDefault="00FF7554" w:rsidP="00246A57">
                        <w:pPr>
                          <w:jc w:val="center"/>
                          <w:rPr>
                            <w:rFonts w:asciiTheme="minorHAnsi" w:hAnsi="Cambria" w:cstheme="minorBidi"/>
                            <w:b/>
                            <w:bCs/>
                            <w:color w:val="FFFFFF" w:themeColor="background1"/>
                            <w:kern w:val="24"/>
                            <w:sz w:val="20"/>
                            <w:szCs w:val="20"/>
                            <w:lang w:val="es-ES"/>
                          </w:rPr>
                        </w:pPr>
                        <w:r w:rsidRPr="001E5E62">
                          <w:rPr>
                            <w:rFonts w:asciiTheme="minorHAnsi" w:hAnsi="Cambria" w:cstheme="minorBidi"/>
                            <w:b/>
                            <w:bCs/>
                            <w:color w:val="FFFFFF" w:themeColor="background1"/>
                            <w:kern w:val="24"/>
                            <w:sz w:val="20"/>
                            <w:szCs w:val="20"/>
                            <w:lang w:val="es-ES"/>
                          </w:rPr>
                          <w:t>Prácticas</w:t>
                        </w:r>
                      </w:p>
                    </w:txbxContent>
                  </v:textbox>
                </v:shape>
                <v:shape id="CuadroTexto 27" o:spid="_x0000_s1059" type="#_x0000_t202" style="position:absolute;left:62562;top:62051;width:43793;height:7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70A9BD5" w14:textId="77777777" w:rsidR="00FF7554" w:rsidRPr="00246A57" w:rsidRDefault="00FF7554" w:rsidP="00246A57">
                        <w:pPr>
                          <w:jc w:val="center"/>
                          <w:rPr>
                            <w:rFonts w:asciiTheme="minorHAnsi" w:hAnsi="Cambria" w:cstheme="minorBidi"/>
                            <w:b/>
                            <w:bCs/>
                            <w:color w:val="000000" w:themeColor="text1"/>
                            <w:kern w:val="24"/>
                            <w:sz w:val="20"/>
                            <w:szCs w:val="20"/>
                            <w:lang w:val="es-ES"/>
                          </w:rPr>
                        </w:pPr>
                        <w:r w:rsidRPr="00246A57">
                          <w:rPr>
                            <w:rFonts w:asciiTheme="minorHAnsi" w:hAnsi="Cambria" w:cstheme="minorBidi"/>
                            <w:b/>
                            <w:bCs/>
                            <w:color w:val="000000" w:themeColor="text1"/>
                            <w:kern w:val="24"/>
                            <w:sz w:val="20"/>
                            <w:szCs w:val="20"/>
                            <w:lang w:val="es-ES"/>
                          </w:rPr>
                          <w:t>Mejora Continua</w:t>
                        </w:r>
                      </w:p>
                    </w:txbxContent>
                  </v:textbox>
                </v:shape>
                <v:shape id="Conector recto de flecha 15" o:spid="_x0000_s1060" type="#_x0000_t32" style="position:absolute;left:59207;top:64889;width:11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" strokecolor="#4579b8 [3044]" strokeweight="2.25pt">
                  <v:stroke endarrow="block"/>
                </v:shape>
                <w10:wrap anchorx="margin"/>
              </v:group>
            </w:pict>
          </mc:Fallback>
        </mc:AlternateContent>
      </w:r>
    </w:p>
    <w:p w14:paraId="00000149" w14:textId="10CAB3FD" w:rsidR="00867DD5" w:rsidRPr="00363AD4" w:rsidRDefault="00867DD5" w:rsidP="00363AD4">
      <w:pPr>
        <w:pBdr>
          <w:top w:val="nil"/>
          <w:left w:val="nil"/>
          <w:bottom w:val="nil"/>
          <w:right w:val="nil"/>
          <w:between w:val="nil"/>
        </w:pBdr>
        <w:ind w:left="1208"/>
        <w:jc w:val="both"/>
        <w:rPr>
          <w:color w:val="000000"/>
          <w:sz w:val="20"/>
          <w:szCs w:val="20"/>
        </w:rPr>
      </w:pPr>
    </w:p>
    <w:p w14:paraId="0000014A" w14:textId="18494055" w:rsidR="00867DD5" w:rsidRPr="00363AD4" w:rsidRDefault="00867DD5" w:rsidP="00363AD4">
      <w:pPr>
        <w:pBdr>
          <w:top w:val="nil"/>
          <w:left w:val="nil"/>
          <w:bottom w:val="nil"/>
          <w:right w:val="nil"/>
          <w:between w:val="nil"/>
        </w:pBdr>
        <w:ind w:left="1208"/>
        <w:jc w:val="both"/>
        <w:rPr>
          <w:color w:val="000000"/>
          <w:sz w:val="20"/>
          <w:szCs w:val="20"/>
        </w:rPr>
      </w:pPr>
    </w:p>
    <w:p w14:paraId="0000014B" w14:textId="18C4F615" w:rsidR="00867DD5" w:rsidRPr="00363AD4" w:rsidRDefault="00867DD5" w:rsidP="00363AD4">
      <w:pPr>
        <w:pBdr>
          <w:top w:val="nil"/>
          <w:left w:val="nil"/>
          <w:bottom w:val="nil"/>
          <w:right w:val="nil"/>
          <w:between w:val="nil"/>
        </w:pBdr>
        <w:ind w:left="1208"/>
        <w:jc w:val="both"/>
        <w:rPr>
          <w:color w:val="000000"/>
          <w:sz w:val="20"/>
          <w:szCs w:val="20"/>
        </w:rPr>
      </w:pPr>
    </w:p>
    <w:p w14:paraId="04C9370F" w14:textId="5480963F" w:rsidR="00246A57" w:rsidRPr="00363AD4" w:rsidRDefault="00246A57" w:rsidP="00363AD4">
      <w:pPr>
        <w:pBdr>
          <w:top w:val="nil"/>
          <w:left w:val="nil"/>
          <w:bottom w:val="nil"/>
          <w:right w:val="nil"/>
          <w:between w:val="nil"/>
        </w:pBdr>
        <w:ind w:left="1208"/>
        <w:jc w:val="both"/>
        <w:rPr>
          <w:color w:val="000000"/>
          <w:sz w:val="20"/>
          <w:szCs w:val="20"/>
        </w:rPr>
      </w:pPr>
    </w:p>
    <w:p w14:paraId="214BF82C" w14:textId="714CCA8B" w:rsidR="00246A57" w:rsidRPr="00363AD4" w:rsidRDefault="00246A57" w:rsidP="00363AD4">
      <w:pPr>
        <w:pBdr>
          <w:top w:val="nil"/>
          <w:left w:val="nil"/>
          <w:bottom w:val="nil"/>
          <w:right w:val="nil"/>
          <w:between w:val="nil"/>
        </w:pBdr>
        <w:ind w:left="1208"/>
        <w:jc w:val="both"/>
        <w:rPr>
          <w:color w:val="000000"/>
          <w:sz w:val="20"/>
          <w:szCs w:val="20"/>
        </w:rPr>
      </w:pPr>
    </w:p>
    <w:p w14:paraId="142B1312" w14:textId="1FA7D92E" w:rsidR="00246A57" w:rsidRPr="00363AD4" w:rsidRDefault="00246A57" w:rsidP="00363AD4">
      <w:pPr>
        <w:pBdr>
          <w:top w:val="nil"/>
          <w:left w:val="nil"/>
          <w:bottom w:val="nil"/>
          <w:right w:val="nil"/>
          <w:between w:val="nil"/>
        </w:pBdr>
        <w:ind w:left="1208"/>
        <w:jc w:val="both"/>
        <w:rPr>
          <w:color w:val="000000"/>
          <w:sz w:val="20"/>
          <w:szCs w:val="20"/>
        </w:rPr>
      </w:pPr>
    </w:p>
    <w:p w14:paraId="0CA1B617" w14:textId="225D5B89" w:rsidR="00246A57" w:rsidRPr="00363AD4" w:rsidRDefault="00246A57" w:rsidP="00363AD4">
      <w:pPr>
        <w:pBdr>
          <w:top w:val="nil"/>
          <w:left w:val="nil"/>
          <w:bottom w:val="nil"/>
          <w:right w:val="nil"/>
          <w:between w:val="nil"/>
        </w:pBdr>
        <w:ind w:left="1208"/>
        <w:jc w:val="both"/>
        <w:rPr>
          <w:color w:val="000000"/>
          <w:sz w:val="20"/>
          <w:szCs w:val="20"/>
        </w:rPr>
      </w:pPr>
    </w:p>
    <w:p w14:paraId="0000014C" w14:textId="5D8C77D2" w:rsidR="00867DD5" w:rsidRPr="00363AD4" w:rsidRDefault="00867DD5" w:rsidP="00363AD4">
      <w:pPr>
        <w:pBdr>
          <w:top w:val="nil"/>
          <w:left w:val="nil"/>
          <w:bottom w:val="nil"/>
          <w:right w:val="nil"/>
          <w:between w:val="nil"/>
        </w:pBdr>
        <w:ind w:left="1208"/>
        <w:jc w:val="both"/>
        <w:rPr>
          <w:color w:val="000000"/>
          <w:sz w:val="20"/>
          <w:szCs w:val="20"/>
        </w:rPr>
      </w:pPr>
    </w:p>
    <w:p w14:paraId="0000014D" w14:textId="17A78D6C" w:rsidR="00867DD5" w:rsidRPr="00363AD4" w:rsidRDefault="00867DD5" w:rsidP="00363AD4">
      <w:pPr>
        <w:pBdr>
          <w:top w:val="nil"/>
          <w:left w:val="nil"/>
          <w:bottom w:val="nil"/>
          <w:right w:val="nil"/>
          <w:between w:val="nil"/>
        </w:pBdr>
        <w:ind w:left="1208"/>
        <w:jc w:val="both"/>
        <w:rPr>
          <w:color w:val="000000"/>
          <w:sz w:val="20"/>
          <w:szCs w:val="20"/>
        </w:rPr>
      </w:pPr>
    </w:p>
    <w:p w14:paraId="0000014E" w14:textId="4D0CEB4A" w:rsidR="00867DD5" w:rsidRPr="00363AD4" w:rsidRDefault="00867DD5" w:rsidP="00363AD4">
      <w:pPr>
        <w:pBdr>
          <w:top w:val="nil"/>
          <w:left w:val="nil"/>
          <w:bottom w:val="nil"/>
          <w:right w:val="nil"/>
          <w:between w:val="nil"/>
        </w:pBdr>
        <w:ind w:left="1208"/>
        <w:jc w:val="both"/>
        <w:rPr>
          <w:color w:val="000000"/>
          <w:sz w:val="20"/>
          <w:szCs w:val="20"/>
        </w:rPr>
      </w:pPr>
    </w:p>
    <w:p w14:paraId="0000014F" w14:textId="09161852" w:rsidR="00867DD5" w:rsidRPr="00363AD4" w:rsidRDefault="00867DD5" w:rsidP="00363AD4">
      <w:pPr>
        <w:pBdr>
          <w:top w:val="nil"/>
          <w:left w:val="nil"/>
          <w:bottom w:val="nil"/>
          <w:right w:val="nil"/>
          <w:between w:val="nil"/>
        </w:pBdr>
        <w:ind w:left="1208"/>
        <w:jc w:val="both"/>
        <w:rPr>
          <w:color w:val="000000"/>
          <w:sz w:val="20"/>
          <w:szCs w:val="20"/>
        </w:rPr>
      </w:pPr>
    </w:p>
    <w:p w14:paraId="00000150" w14:textId="2EFA14C8" w:rsidR="00867DD5" w:rsidRPr="00363AD4" w:rsidRDefault="00867DD5" w:rsidP="00363AD4">
      <w:pPr>
        <w:pBdr>
          <w:top w:val="nil"/>
          <w:left w:val="nil"/>
          <w:bottom w:val="nil"/>
          <w:right w:val="nil"/>
          <w:between w:val="nil"/>
        </w:pBdr>
        <w:ind w:left="1208"/>
        <w:jc w:val="both"/>
        <w:rPr>
          <w:color w:val="000000"/>
          <w:sz w:val="20"/>
          <w:szCs w:val="20"/>
        </w:rPr>
      </w:pPr>
    </w:p>
    <w:p w14:paraId="00000151" w14:textId="456AFD60" w:rsidR="00867DD5" w:rsidRPr="00363AD4" w:rsidRDefault="00867DD5" w:rsidP="00363AD4">
      <w:pPr>
        <w:pBdr>
          <w:top w:val="nil"/>
          <w:left w:val="nil"/>
          <w:bottom w:val="nil"/>
          <w:right w:val="nil"/>
          <w:between w:val="nil"/>
        </w:pBdr>
        <w:ind w:left="1208"/>
        <w:jc w:val="both"/>
        <w:rPr>
          <w:color w:val="000000"/>
          <w:sz w:val="20"/>
          <w:szCs w:val="20"/>
        </w:rPr>
      </w:pPr>
    </w:p>
    <w:p w14:paraId="00000152" w14:textId="67A0A304" w:rsidR="00867DD5" w:rsidRPr="00363AD4" w:rsidRDefault="00867DD5" w:rsidP="00363AD4">
      <w:pPr>
        <w:pBdr>
          <w:top w:val="nil"/>
          <w:left w:val="nil"/>
          <w:bottom w:val="nil"/>
          <w:right w:val="nil"/>
          <w:between w:val="nil"/>
        </w:pBdr>
        <w:ind w:left="1208"/>
        <w:jc w:val="both"/>
        <w:rPr>
          <w:color w:val="000000"/>
          <w:sz w:val="20"/>
          <w:szCs w:val="20"/>
        </w:rPr>
      </w:pPr>
    </w:p>
    <w:p w14:paraId="00000153" w14:textId="179C1622" w:rsidR="00867DD5" w:rsidRPr="00363AD4" w:rsidRDefault="00867DD5" w:rsidP="00363AD4">
      <w:pPr>
        <w:pBdr>
          <w:top w:val="nil"/>
          <w:left w:val="nil"/>
          <w:bottom w:val="nil"/>
          <w:right w:val="nil"/>
          <w:between w:val="nil"/>
        </w:pBdr>
        <w:ind w:left="1208"/>
        <w:jc w:val="both"/>
        <w:rPr>
          <w:color w:val="000000"/>
          <w:sz w:val="20"/>
          <w:szCs w:val="20"/>
        </w:rPr>
      </w:pPr>
    </w:p>
    <w:p w14:paraId="024EEAAD" w14:textId="39D02E76" w:rsidR="00B46AFC" w:rsidRPr="00363AD4" w:rsidRDefault="00B46AFC" w:rsidP="00363AD4">
      <w:pPr>
        <w:pBdr>
          <w:top w:val="nil"/>
          <w:left w:val="nil"/>
          <w:bottom w:val="nil"/>
          <w:right w:val="nil"/>
          <w:between w:val="nil"/>
        </w:pBdr>
        <w:ind w:left="1208"/>
        <w:jc w:val="both"/>
        <w:rPr>
          <w:color w:val="000000"/>
          <w:sz w:val="20"/>
          <w:szCs w:val="20"/>
        </w:rPr>
      </w:pPr>
    </w:p>
    <w:p w14:paraId="5C73BD82" w14:textId="1006F1A8" w:rsidR="00B46AFC" w:rsidRPr="00363AD4" w:rsidRDefault="00B46AFC" w:rsidP="00363AD4">
      <w:pPr>
        <w:pBdr>
          <w:top w:val="nil"/>
          <w:left w:val="nil"/>
          <w:bottom w:val="nil"/>
          <w:right w:val="nil"/>
          <w:between w:val="nil"/>
        </w:pBdr>
        <w:ind w:left="1208"/>
        <w:jc w:val="both"/>
        <w:rPr>
          <w:color w:val="000000"/>
          <w:sz w:val="20"/>
          <w:szCs w:val="20"/>
        </w:rPr>
      </w:pPr>
    </w:p>
    <w:p w14:paraId="4EBDA4E2" w14:textId="28C6DC21" w:rsidR="00B46AFC" w:rsidRPr="00363AD4" w:rsidRDefault="00B46AFC" w:rsidP="00363AD4">
      <w:pPr>
        <w:pBdr>
          <w:top w:val="nil"/>
          <w:left w:val="nil"/>
          <w:bottom w:val="nil"/>
          <w:right w:val="nil"/>
          <w:between w:val="nil"/>
        </w:pBdr>
        <w:ind w:left="1208"/>
        <w:jc w:val="both"/>
        <w:rPr>
          <w:color w:val="000000"/>
          <w:sz w:val="20"/>
          <w:szCs w:val="20"/>
        </w:rPr>
      </w:pPr>
    </w:p>
    <w:p w14:paraId="00000155" w14:textId="261F4FE3" w:rsidR="00867DD5" w:rsidRPr="00363AD4" w:rsidRDefault="00522F79" w:rsidP="00363AD4">
      <w:pPr>
        <w:pBdr>
          <w:top w:val="nil"/>
          <w:left w:val="nil"/>
          <w:bottom w:val="nil"/>
          <w:right w:val="nil"/>
          <w:between w:val="nil"/>
        </w:pBdr>
        <w:jc w:val="both"/>
        <w:rPr>
          <w:color w:val="000000"/>
          <w:sz w:val="20"/>
          <w:szCs w:val="20"/>
        </w:rPr>
      </w:pPr>
      <w:r w:rsidRPr="00363AD4">
        <w:rPr>
          <w:color w:val="000000"/>
          <w:sz w:val="20"/>
          <w:szCs w:val="20"/>
        </w:rPr>
        <w:t xml:space="preserve">Ahora, </w:t>
      </w:r>
      <w:r w:rsidR="00D75E15" w:rsidRPr="00363AD4">
        <w:rPr>
          <w:color w:val="000000"/>
          <w:sz w:val="20"/>
          <w:szCs w:val="20"/>
        </w:rPr>
        <w:t xml:space="preserve">se </w:t>
      </w:r>
      <w:r w:rsidRPr="00363AD4">
        <w:rPr>
          <w:color w:val="000000"/>
          <w:sz w:val="20"/>
          <w:szCs w:val="20"/>
        </w:rPr>
        <w:t>anali</w:t>
      </w:r>
      <w:r w:rsidR="00D75E15" w:rsidRPr="00363AD4">
        <w:rPr>
          <w:color w:val="000000"/>
          <w:sz w:val="20"/>
          <w:szCs w:val="20"/>
        </w:rPr>
        <w:t>za</w:t>
      </w:r>
      <w:r w:rsidRPr="00363AD4">
        <w:rPr>
          <w:color w:val="000000"/>
          <w:sz w:val="20"/>
          <w:szCs w:val="20"/>
        </w:rPr>
        <w:t xml:space="preserve"> cada uno de sus componentes:</w:t>
      </w:r>
    </w:p>
    <w:p w14:paraId="00000156" w14:textId="2BB16335" w:rsidR="00867DD5" w:rsidRPr="00363AD4" w:rsidRDefault="00867DD5" w:rsidP="00363AD4">
      <w:pPr>
        <w:pBdr>
          <w:top w:val="nil"/>
          <w:left w:val="nil"/>
          <w:bottom w:val="nil"/>
          <w:right w:val="nil"/>
          <w:between w:val="nil"/>
        </w:pBdr>
        <w:jc w:val="both"/>
        <w:rPr>
          <w:color w:val="000000"/>
          <w:sz w:val="20"/>
          <w:szCs w:val="20"/>
        </w:rPr>
      </w:pPr>
    </w:p>
    <w:p w14:paraId="00000158" w14:textId="6A122528" w:rsidR="00867DD5" w:rsidRPr="00363AD4" w:rsidRDefault="00522F79" w:rsidP="00363AD4">
      <w:pPr>
        <w:pStyle w:val="Prrafodelista"/>
        <w:numPr>
          <w:ilvl w:val="0"/>
          <w:numId w:val="13"/>
        </w:numPr>
        <w:pBdr>
          <w:top w:val="nil"/>
          <w:left w:val="nil"/>
          <w:bottom w:val="nil"/>
          <w:right w:val="nil"/>
          <w:between w:val="nil"/>
        </w:pBdr>
        <w:jc w:val="both"/>
        <w:rPr>
          <w:b/>
          <w:color w:val="000000"/>
          <w:sz w:val="20"/>
          <w:szCs w:val="20"/>
        </w:rPr>
      </w:pPr>
      <w:r w:rsidRPr="00363AD4">
        <w:rPr>
          <w:b/>
          <w:color w:val="000000"/>
          <w:sz w:val="20"/>
          <w:szCs w:val="20"/>
        </w:rPr>
        <w:t xml:space="preserve">Cadena </w:t>
      </w:r>
      <w:r w:rsidR="00C41B5C">
        <w:rPr>
          <w:b/>
          <w:color w:val="000000"/>
          <w:sz w:val="20"/>
          <w:szCs w:val="20"/>
        </w:rPr>
        <w:t>de Valor d</w:t>
      </w:r>
      <w:r w:rsidR="00C41B5C" w:rsidRPr="00363AD4">
        <w:rPr>
          <w:b/>
          <w:color w:val="000000"/>
          <w:sz w:val="20"/>
          <w:szCs w:val="20"/>
        </w:rPr>
        <w:t xml:space="preserve">e Servicio </w:t>
      </w:r>
      <w:r w:rsidRPr="00363AD4">
        <w:rPr>
          <w:b/>
          <w:color w:val="000000"/>
          <w:sz w:val="20"/>
          <w:szCs w:val="20"/>
        </w:rPr>
        <w:t>(</w:t>
      </w:r>
      <w:proofErr w:type="spellStart"/>
      <w:r w:rsidRPr="00363AD4">
        <w:rPr>
          <w:b/>
          <w:i/>
          <w:color w:val="000000"/>
          <w:sz w:val="20"/>
          <w:szCs w:val="20"/>
        </w:rPr>
        <w:t>Service</w:t>
      </w:r>
      <w:proofErr w:type="spellEnd"/>
      <w:r w:rsidRPr="00363AD4">
        <w:rPr>
          <w:b/>
          <w:i/>
          <w:color w:val="000000"/>
          <w:sz w:val="20"/>
          <w:szCs w:val="20"/>
        </w:rPr>
        <w:t xml:space="preserve"> </w:t>
      </w:r>
      <w:proofErr w:type="spellStart"/>
      <w:r w:rsidRPr="00363AD4">
        <w:rPr>
          <w:b/>
          <w:i/>
          <w:color w:val="000000"/>
          <w:sz w:val="20"/>
          <w:szCs w:val="20"/>
        </w:rPr>
        <w:t>Value</w:t>
      </w:r>
      <w:proofErr w:type="spellEnd"/>
      <w:r w:rsidRPr="00363AD4">
        <w:rPr>
          <w:b/>
          <w:i/>
          <w:color w:val="000000"/>
          <w:sz w:val="20"/>
          <w:szCs w:val="20"/>
        </w:rPr>
        <w:t xml:space="preserve"> </w:t>
      </w:r>
      <w:proofErr w:type="spellStart"/>
      <w:r w:rsidRPr="00363AD4">
        <w:rPr>
          <w:b/>
          <w:i/>
          <w:color w:val="000000"/>
          <w:sz w:val="20"/>
          <w:szCs w:val="20"/>
        </w:rPr>
        <w:t>Chain</w:t>
      </w:r>
      <w:proofErr w:type="spellEnd"/>
      <w:r w:rsidRPr="00363AD4">
        <w:rPr>
          <w:b/>
          <w:i/>
          <w:color w:val="000000"/>
          <w:sz w:val="20"/>
          <w:szCs w:val="20"/>
        </w:rPr>
        <w:t>- SVC</w:t>
      </w:r>
      <w:r w:rsidRPr="00363AD4">
        <w:rPr>
          <w:b/>
          <w:color w:val="000000"/>
          <w:sz w:val="20"/>
          <w:szCs w:val="20"/>
        </w:rPr>
        <w:t>)</w:t>
      </w:r>
    </w:p>
    <w:p w14:paraId="00000159" w14:textId="77777777" w:rsidR="00867DD5" w:rsidRPr="00363AD4" w:rsidRDefault="00867DD5" w:rsidP="00363AD4">
      <w:pPr>
        <w:pBdr>
          <w:top w:val="nil"/>
          <w:left w:val="nil"/>
          <w:bottom w:val="nil"/>
          <w:right w:val="nil"/>
          <w:between w:val="nil"/>
        </w:pBdr>
        <w:ind w:left="1080"/>
        <w:jc w:val="both"/>
        <w:rPr>
          <w:b/>
          <w:color w:val="000000"/>
          <w:sz w:val="20"/>
          <w:szCs w:val="20"/>
        </w:rPr>
      </w:pPr>
    </w:p>
    <w:p w14:paraId="0000015A" w14:textId="077A08C1"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 xml:space="preserve">Su ingreso clave es la demanda generada por la necesidad de los servicios específicos de los consumidores. Esta necesidad ya identificada, se asocia con uno o varios productos y servicios, los cuales se entregan a través de 6 actividades que forman parte de esta </w:t>
      </w:r>
      <w:r w:rsidR="00C41B5C">
        <w:rPr>
          <w:color w:val="000000"/>
          <w:sz w:val="20"/>
          <w:szCs w:val="20"/>
        </w:rPr>
        <w:t>Cadena de Valor d</w:t>
      </w:r>
      <w:r w:rsidR="00C41B5C" w:rsidRPr="00363AD4">
        <w:rPr>
          <w:color w:val="000000"/>
          <w:sz w:val="20"/>
          <w:szCs w:val="20"/>
        </w:rPr>
        <w:t xml:space="preserve">el Servicio </w:t>
      </w:r>
      <w:r w:rsidRPr="00363AD4">
        <w:rPr>
          <w:color w:val="000000"/>
          <w:sz w:val="20"/>
          <w:szCs w:val="20"/>
        </w:rPr>
        <w:t xml:space="preserve">(SVC), que conforma la parte operativa del </w:t>
      </w:r>
      <w:r w:rsidR="00C41B5C">
        <w:rPr>
          <w:color w:val="000000"/>
          <w:sz w:val="20"/>
          <w:szCs w:val="20"/>
        </w:rPr>
        <w:t>Sistema de Valor d</w:t>
      </w:r>
      <w:r w:rsidR="00C41B5C" w:rsidRPr="00363AD4">
        <w:rPr>
          <w:color w:val="000000"/>
          <w:sz w:val="20"/>
          <w:szCs w:val="20"/>
        </w:rPr>
        <w:t xml:space="preserve">el Servicio </w:t>
      </w:r>
      <w:r w:rsidRPr="00363AD4">
        <w:rPr>
          <w:color w:val="000000"/>
          <w:sz w:val="20"/>
          <w:szCs w:val="20"/>
        </w:rPr>
        <w:t>(SVS); es el modelo que encamina los conceptos a la creación, la entrega y la mejora continua del servicio a nivel operativo. A través del SVC se pueden convertir las necesidades de la organización o de los usuarios en valor.</w:t>
      </w:r>
    </w:p>
    <w:p w14:paraId="0000015B"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5C"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Como se ha mencionado, en el esquema de la versión ITIL 4 se desarrollan 6 actividades (</w:t>
      </w:r>
      <w:sdt>
        <w:sdtPr>
          <w:rPr>
            <w:sz w:val="20"/>
            <w:szCs w:val="20"/>
          </w:rPr>
          <w:tag w:val="goog_rdk_13"/>
          <w:id w:val="-222135993"/>
        </w:sdtPr>
        <w:sdtContent/>
      </w:sdt>
      <w:r w:rsidRPr="00363AD4">
        <w:rPr>
          <w:color w:val="000000"/>
          <w:sz w:val="20"/>
          <w:szCs w:val="20"/>
        </w:rPr>
        <w:t>Componentes ITIL, s.f.):</w:t>
      </w:r>
    </w:p>
    <w:p w14:paraId="0000015D" w14:textId="5F023889" w:rsidR="00867DD5" w:rsidRPr="00363AD4" w:rsidRDefault="00F04443" w:rsidP="00363AD4">
      <w:pPr>
        <w:pBdr>
          <w:top w:val="nil"/>
          <w:left w:val="nil"/>
          <w:bottom w:val="nil"/>
          <w:right w:val="nil"/>
          <w:between w:val="nil"/>
        </w:pBdr>
        <w:ind w:left="1440"/>
        <w:jc w:val="both"/>
        <w:rPr>
          <w:color w:val="000000"/>
          <w:sz w:val="20"/>
          <w:szCs w:val="20"/>
        </w:rPr>
      </w:pPr>
      <w:r w:rsidRPr="00363AD4">
        <w:rPr>
          <w:noProof/>
          <w:sz w:val="20"/>
          <w:szCs w:val="20"/>
        </w:rPr>
        <mc:AlternateContent>
          <mc:Choice Requires="wps">
            <w:drawing>
              <wp:anchor distT="0" distB="0" distL="114300" distR="114300" simplePos="0" relativeHeight="251682816" behindDoc="0" locked="0" layoutInCell="1" hidden="0" allowOverlap="1" wp14:anchorId="37D4046A" wp14:editId="7DF1AA93">
                <wp:simplePos x="0" y="0"/>
                <wp:positionH relativeFrom="column">
                  <wp:posOffset>441960</wp:posOffset>
                </wp:positionH>
                <wp:positionV relativeFrom="paragraph">
                  <wp:posOffset>129540</wp:posOffset>
                </wp:positionV>
                <wp:extent cx="5984240" cy="609600"/>
                <wp:effectExtent l="0" t="0" r="16510" b="19050"/>
                <wp:wrapNone/>
                <wp:docPr id="105" name="Rectángulo 105"/>
                <wp:cNvGraphicFramePr/>
                <a:graphic xmlns:a="http://schemas.openxmlformats.org/drawingml/2006/main">
                  <a:graphicData uri="http://schemas.microsoft.com/office/word/2010/wordprocessingShape">
                    <wps:wsp>
                      <wps:cNvSpPr/>
                      <wps:spPr>
                        <a:xfrm>
                          <a:off x="0" y="0"/>
                          <a:ext cx="5984240" cy="609600"/>
                        </a:xfrm>
                        <a:prstGeom prst="rect">
                          <a:avLst/>
                        </a:prstGeom>
                        <a:solidFill>
                          <a:srgbClr val="39A900"/>
                        </a:solidFill>
                        <a:ln w="9525" cap="flat" cmpd="sng">
                          <a:solidFill>
                            <a:srgbClr val="4A7DBA"/>
                          </a:solidFill>
                          <a:prstDash val="solid"/>
                          <a:round/>
                          <a:headEnd type="none" w="sm" len="sm"/>
                          <a:tailEnd type="none" w="sm" len="sm"/>
                        </a:ln>
                      </wps:spPr>
                      <wps:txbx>
                        <w:txbxContent>
                          <w:p w14:paraId="419CF3CB" w14:textId="1A185DE0" w:rsidR="00FF7554" w:rsidRDefault="00FF7554">
                            <w:pPr>
                              <w:spacing w:line="275" w:lineRule="auto"/>
                              <w:jc w:val="center"/>
                              <w:textDirection w:val="btLr"/>
                            </w:pPr>
                            <w:r>
                              <w:rPr>
                                <w:color w:val="FFFFFF"/>
                              </w:rPr>
                              <w:t xml:space="preserve">Infografía interactiva (puntos calientes) </w:t>
                            </w:r>
                          </w:p>
                          <w:p w14:paraId="3D4199EC" w14:textId="0B0796A2" w:rsidR="00FF7554" w:rsidRDefault="00FF7554">
                            <w:pPr>
                              <w:spacing w:line="275" w:lineRule="auto"/>
                              <w:jc w:val="center"/>
                              <w:textDirection w:val="btLr"/>
                            </w:pPr>
                            <w:r>
                              <w:rPr>
                                <w:color w:val="FFFFFF"/>
                              </w:rPr>
                              <w:t xml:space="preserve">CF08_1.3_Cadena de Valor de Servicio </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37D4046A" id="Rectángulo 105" o:spid="_x0000_s1061" style="position:absolute;left:0;text-align:left;margin-left:34.8pt;margin-top:10.2pt;width:471.2pt;height:4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" fillcolor="#39a900" strokecolor="#4a7dba">
                <v:stroke startarrowwidth="narrow" startarrowlength="short" endarrowwidth="narrow" endarrowlength="short" joinstyle="round"/>
                <v:textbox inset="2.53958mm,1.2694mm,2.53958mm,1.2694mm">
                  <w:txbxContent>
                    <w:p w14:paraId="419CF3CB" w14:textId="1A185DE0" w:rsidR="00FF7554" w:rsidRDefault="00FF7554">
                      <w:pPr>
                        <w:spacing w:line="275" w:lineRule="auto"/>
                        <w:jc w:val="center"/>
                        <w:textDirection w:val="btLr"/>
                      </w:pPr>
                      <w:r>
                        <w:rPr>
                          <w:color w:val="FFFFFF"/>
                        </w:rPr>
                        <w:t xml:space="preserve">Infografía interactiva (puntos calientes) </w:t>
                      </w:r>
                    </w:p>
                    <w:p w14:paraId="3D4199EC" w14:textId="0B0796A2" w:rsidR="00FF7554" w:rsidRDefault="00FF7554">
                      <w:pPr>
                        <w:spacing w:line="275" w:lineRule="auto"/>
                        <w:jc w:val="center"/>
                        <w:textDirection w:val="btLr"/>
                      </w:pPr>
                      <w:r>
                        <w:rPr>
                          <w:color w:val="FFFFFF"/>
                        </w:rPr>
                        <w:t xml:space="preserve">CF08_1.3_Cadena de Valor de Servicio </w:t>
                      </w:r>
                    </w:p>
                  </w:txbxContent>
                </v:textbox>
              </v:rect>
            </w:pict>
          </mc:Fallback>
        </mc:AlternateContent>
      </w:r>
    </w:p>
    <w:p w14:paraId="0000015E" w14:textId="105D1BDA" w:rsidR="00867DD5" w:rsidRPr="00363AD4" w:rsidRDefault="00867DD5" w:rsidP="00363AD4">
      <w:pPr>
        <w:pBdr>
          <w:top w:val="nil"/>
          <w:left w:val="nil"/>
          <w:bottom w:val="nil"/>
          <w:right w:val="nil"/>
          <w:between w:val="nil"/>
        </w:pBdr>
        <w:jc w:val="both"/>
        <w:rPr>
          <w:color w:val="000000"/>
          <w:sz w:val="20"/>
          <w:szCs w:val="20"/>
        </w:rPr>
      </w:pPr>
    </w:p>
    <w:p w14:paraId="0000015F" w14:textId="77777777" w:rsidR="00867DD5" w:rsidRPr="00363AD4" w:rsidRDefault="00867DD5" w:rsidP="00363AD4">
      <w:pPr>
        <w:pBdr>
          <w:top w:val="nil"/>
          <w:left w:val="nil"/>
          <w:bottom w:val="nil"/>
          <w:right w:val="nil"/>
          <w:between w:val="nil"/>
        </w:pBdr>
        <w:jc w:val="both"/>
        <w:rPr>
          <w:color w:val="000000"/>
          <w:sz w:val="20"/>
          <w:szCs w:val="20"/>
        </w:rPr>
      </w:pPr>
    </w:p>
    <w:p w14:paraId="00000160" w14:textId="77777777" w:rsidR="00867DD5" w:rsidRPr="00363AD4" w:rsidRDefault="00867DD5" w:rsidP="00363AD4">
      <w:pPr>
        <w:pBdr>
          <w:top w:val="nil"/>
          <w:left w:val="nil"/>
          <w:bottom w:val="nil"/>
          <w:right w:val="nil"/>
          <w:between w:val="nil"/>
        </w:pBdr>
        <w:jc w:val="both"/>
        <w:rPr>
          <w:color w:val="000000"/>
          <w:sz w:val="20"/>
          <w:szCs w:val="20"/>
        </w:rPr>
      </w:pPr>
    </w:p>
    <w:p w14:paraId="00000161" w14:textId="77777777" w:rsidR="00867DD5" w:rsidRPr="00363AD4" w:rsidRDefault="00867DD5" w:rsidP="00363AD4">
      <w:pPr>
        <w:pBdr>
          <w:top w:val="nil"/>
          <w:left w:val="nil"/>
          <w:bottom w:val="nil"/>
          <w:right w:val="nil"/>
          <w:between w:val="nil"/>
        </w:pBdr>
        <w:jc w:val="both"/>
        <w:rPr>
          <w:color w:val="000000"/>
          <w:sz w:val="20"/>
          <w:szCs w:val="20"/>
        </w:rPr>
      </w:pPr>
    </w:p>
    <w:p w14:paraId="00000162" w14:textId="77777777" w:rsidR="00867DD5" w:rsidRPr="00363AD4" w:rsidRDefault="00867DD5" w:rsidP="00363AD4">
      <w:pPr>
        <w:pBdr>
          <w:top w:val="nil"/>
          <w:left w:val="nil"/>
          <w:bottom w:val="nil"/>
          <w:right w:val="nil"/>
          <w:between w:val="nil"/>
        </w:pBdr>
        <w:jc w:val="both"/>
        <w:rPr>
          <w:color w:val="000000"/>
          <w:sz w:val="20"/>
          <w:szCs w:val="20"/>
        </w:rPr>
      </w:pPr>
    </w:p>
    <w:p w14:paraId="00000164" w14:textId="1595022B"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Para llegar a los clientes o consumidores finales es fundamental ofrecer las mejores prácticas de valor, que comienzan en el interior de la empresa, desde las necesidades organizacionales como recursos de personal, herramientas de automatización y, lógicamente, los recursos financieros, que son los que habilitan el portafolio de productos. A partir de un engranaje empresarial adecuado se facilitan las necesidades de los clientes, que par</w:t>
      </w:r>
      <w:r w:rsidR="00F04443">
        <w:rPr>
          <w:color w:val="000000"/>
          <w:sz w:val="20"/>
          <w:szCs w:val="20"/>
        </w:rPr>
        <w:t>a obtener algún producto en la w</w:t>
      </w:r>
      <w:r w:rsidRPr="00363AD4">
        <w:rPr>
          <w:color w:val="000000"/>
          <w:sz w:val="20"/>
          <w:szCs w:val="20"/>
        </w:rPr>
        <w:t xml:space="preserve">eb solo tendrán que acceder a la interfaz, activar el portafolio de servicios, mirar un producto a elegir y activar el carrito de compras. </w:t>
      </w:r>
    </w:p>
    <w:p w14:paraId="00000165" w14:textId="77777777" w:rsidR="00867DD5" w:rsidRPr="00363AD4" w:rsidRDefault="00867DD5" w:rsidP="00363AD4">
      <w:pPr>
        <w:pBdr>
          <w:top w:val="nil"/>
          <w:left w:val="nil"/>
          <w:bottom w:val="nil"/>
          <w:right w:val="nil"/>
          <w:between w:val="nil"/>
        </w:pBdr>
        <w:jc w:val="both"/>
        <w:rPr>
          <w:color w:val="000000"/>
          <w:sz w:val="20"/>
          <w:szCs w:val="20"/>
        </w:rPr>
      </w:pPr>
    </w:p>
    <w:p w14:paraId="00000166" w14:textId="77777777" w:rsidR="00867DD5" w:rsidRPr="00363AD4" w:rsidRDefault="00522F79" w:rsidP="00363AD4">
      <w:pPr>
        <w:pStyle w:val="Prrafodelista"/>
        <w:numPr>
          <w:ilvl w:val="0"/>
          <w:numId w:val="13"/>
        </w:numPr>
        <w:pBdr>
          <w:top w:val="nil"/>
          <w:left w:val="nil"/>
          <w:bottom w:val="nil"/>
          <w:right w:val="nil"/>
          <w:between w:val="nil"/>
        </w:pBdr>
        <w:jc w:val="both"/>
        <w:rPr>
          <w:b/>
          <w:color w:val="000000"/>
          <w:sz w:val="20"/>
          <w:szCs w:val="20"/>
        </w:rPr>
      </w:pPr>
      <w:r w:rsidRPr="00363AD4">
        <w:rPr>
          <w:b/>
          <w:color w:val="000000"/>
          <w:sz w:val="20"/>
          <w:szCs w:val="20"/>
        </w:rPr>
        <w:t>34 prácticas de ITIL</w:t>
      </w:r>
    </w:p>
    <w:p w14:paraId="00000167" w14:textId="77777777" w:rsidR="00867DD5" w:rsidRPr="00363AD4" w:rsidRDefault="00867DD5" w:rsidP="00363AD4">
      <w:pPr>
        <w:pBdr>
          <w:top w:val="nil"/>
          <w:left w:val="nil"/>
          <w:bottom w:val="nil"/>
          <w:right w:val="nil"/>
          <w:between w:val="nil"/>
        </w:pBdr>
        <w:ind w:left="1440"/>
        <w:jc w:val="both"/>
        <w:rPr>
          <w:color w:val="000000"/>
          <w:sz w:val="20"/>
          <w:szCs w:val="20"/>
        </w:rPr>
      </w:pPr>
    </w:p>
    <w:p w14:paraId="00000168" w14:textId="56FC13D4"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lastRenderedPageBreak/>
        <w:t xml:space="preserve">ITIL se renueva </w:t>
      </w:r>
      <w:r w:rsidR="00F04443">
        <w:rPr>
          <w:color w:val="000000"/>
          <w:sz w:val="20"/>
          <w:szCs w:val="20"/>
        </w:rPr>
        <w:t xml:space="preserve">de forma </w:t>
      </w:r>
      <w:r w:rsidRPr="00363AD4">
        <w:rPr>
          <w:color w:val="000000"/>
          <w:sz w:val="20"/>
          <w:szCs w:val="20"/>
        </w:rPr>
        <w:t xml:space="preserve">permanente y actualmente se encuentra en su versión 4, en la que incorpora un nuevo concepto referido a las </w:t>
      </w:r>
      <w:r w:rsidRPr="00363AD4">
        <w:rPr>
          <w:b/>
          <w:color w:val="000000"/>
          <w:sz w:val="20"/>
          <w:szCs w:val="20"/>
        </w:rPr>
        <w:t xml:space="preserve">prácticas. </w:t>
      </w:r>
      <w:r w:rsidRPr="00363AD4">
        <w:rPr>
          <w:color w:val="000000"/>
          <w:sz w:val="20"/>
          <w:szCs w:val="20"/>
        </w:rPr>
        <w:t xml:space="preserve">Estas contienen un rango más amplio de componentes comparado con las versiones anteriores. En ITIL 4 se relaciona un grupo de recursos que se diseñan para desarrollar un trabajo u objetivo específico. Estas prácticas se presentan en </w:t>
      </w:r>
      <w:r w:rsidRPr="00363AD4">
        <w:rPr>
          <w:b/>
          <w:color w:val="000000"/>
          <w:sz w:val="20"/>
          <w:szCs w:val="20"/>
        </w:rPr>
        <w:t>4 dimensiones del servicio</w:t>
      </w:r>
      <w:r w:rsidRPr="00363AD4">
        <w:rPr>
          <w:color w:val="000000"/>
          <w:sz w:val="20"/>
          <w:szCs w:val="20"/>
        </w:rPr>
        <w:t xml:space="preserve">, agrupadas en las siguientes tres categorías: </w:t>
      </w:r>
    </w:p>
    <w:p w14:paraId="00000169" w14:textId="77777777" w:rsidR="00867DD5" w:rsidRPr="00363AD4" w:rsidRDefault="00867DD5" w:rsidP="00363AD4">
      <w:pPr>
        <w:pBdr>
          <w:top w:val="nil"/>
          <w:left w:val="nil"/>
          <w:bottom w:val="nil"/>
          <w:right w:val="nil"/>
          <w:between w:val="nil"/>
        </w:pBdr>
        <w:ind w:left="2160"/>
        <w:jc w:val="both"/>
        <w:rPr>
          <w:color w:val="000000"/>
          <w:sz w:val="20"/>
          <w:szCs w:val="20"/>
        </w:rPr>
      </w:pPr>
    </w:p>
    <w:p w14:paraId="0000016A" w14:textId="77777777" w:rsidR="00867DD5" w:rsidRPr="00363AD4" w:rsidRDefault="00522F79" w:rsidP="00363AD4">
      <w:pPr>
        <w:numPr>
          <w:ilvl w:val="0"/>
          <w:numId w:val="8"/>
        </w:numPr>
        <w:pBdr>
          <w:top w:val="nil"/>
          <w:left w:val="nil"/>
          <w:bottom w:val="nil"/>
          <w:right w:val="nil"/>
          <w:between w:val="nil"/>
        </w:pBdr>
        <w:jc w:val="both"/>
        <w:rPr>
          <w:color w:val="000000"/>
          <w:sz w:val="20"/>
          <w:szCs w:val="20"/>
        </w:rPr>
      </w:pPr>
      <w:r w:rsidRPr="00363AD4">
        <w:rPr>
          <w:color w:val="000000"/>
          <w:sz w:val="20"/>
          <w:szCs w:val="20"/>
        </w:rPr>
        <w:t>Gerencia general (</w:t>
      </w:r>
      <w:r w:rsidRPr="00363AD4">
        <w:rPr>
          <w:i/>
          <w:color w:val="000000"/>
          <w:sz w:val="20"/>
          <w:szCs w:val="20"/>
        </w:rPr>
        <w:t xml:space="preserve">General </w:t>
      </w:r>
      <w:proofErr w:type="spellStart"/>
      <w:r w:rsidRPr="00363AD4">
        <w:rPr>
          <w:i/>
          <w:color w:val="000000"/>
          <w:sz w:val="20"/>
          <w:szCs w:val="20"/>
        </w:rPr>
        <w:t>management</w:t>
      </w:r>
      <w:proofErr w:type="spellEnd"/>
      <w:r w:rsidRPr="00363AD4">
        <w:rPr>
          <w:color w:val="000000"/>
          <w:sz w:val="20"/>
          <w:szCs w:val="20"/>
        </w:rPr>
        <w:t>)</w:t>
      </w:r>
    </w:p>
    <w:p w14:paraId="0000016B" w14:textId="77777777" w:rsidR="00867DD5" w:rsidRPr="00363AD4" w:rsidRDefault="00522F79" w:rsidP="00363AD4">
      <w:pPr>
        <w:numPr>
          <w:ilvl w:val="0"/>
          <w:numId w:val="8"/>
        </w:numPr>
        <w:pBdr>
          <w:top w:val="nil"/>
          <w:left w:val="nil"/>
          <w:bottom w:val="nil"/>
          <w:right w:val="nil"/>
          <w:between w:val="nil"/>
        </w:pBdr>
        <w:jc w:val="both"/>
        <w:rPr>
          <w:color w:val="000000"/>
          <w:sz w:val="20"/>
          <w:szCs w:val="20"/>
        </w:rPr>
      </w:pPr>
      <w:r w:rsidRPr="00363AD4">
        <w:rPr>
          <w:color w:val="000000"/>
          <w:sz w:val="20"/>
          <w:szCs w:val="20"/>
        </w:rPr>
        <w:t>Gestión de servicios (</w:t>
      </w:r>
      <w:proofErr w:type="spellStart"/>
      <w:r w:rsidRPr="00363AD4">
        <w:rPr>
          <w:i/>
          <w:color w:val="000000"/>
          <w:sz w:val="20"/>
          <w:szCs w:val="20"/>
        </w:rPr>
        <w:t>Service</w:t>
      </w:r>
      <w:proofErr w:type="spellEnd"/>
      <w:r w:rsidRPr="00363AD4">
        <w:rPr>
          <w:i/>
          <w:color w:val="000000"/>
          <w:sz w:val="20"/>
          <w:szCs w:val="20"/>
        </w:rPr>
        <w:t xml:space="preserve"> </w:t>
      </w:r>
      <w:proofErr w:type="spellStart"/>
      <w:r w:rsidRPr="00363AD4">
        <w:rPr>
          <w:i/>
          <w:color w:val="000000"/>
          <w:sz w:val="20"/>
          <w:szCs w:val="20"/>
        </w:rPr>
        <w:t>management</w:t>
      </w:r>
      <w:proofErr w:type="spellEnd"/>
      <w:r w:rsidRPr="00363AD4">
        <w:rPr>
          <w:color w:val="000000"/>
          <w:sz w:val="20"/>
          <w:szCs w:val="20"/>
        </w:rPr>
        <w:t>)</w:t>
      </w:r>
    </w:p>
    <w:p w14:paraId="0000016C" w14:textId="77777777" w:rsidR="00867DD5" w:rsidRPr="00363AD4" w:rsidRDefault="00522F79" w:rsidP="00363AD4">
      <w:pPr>
        <w:numPr>
          <w:ilvl w:val="0"/>
          <w:numId w:val="8"/>
        </w:numPr>
        <w:pBdr>
          <w:top w:val="nil"/>
          <w:left w:val="nil"/>
          <w:bottom w:val="nil"/>
          <w:right w:val="nil"/>
          <w:between w:val="nil"/>
        </w:pBdr>
        <w:jc w:val="both"/>
        <w:rPr>
          <w:color w:val="000000"/>
          <w:sz w:val="20"/>
          <w:szCs w:val="20"/>
        </w:rPr>
      </w:pPr>
      <w:r w:rsidRPr="00363AD4">
        <w:rPr>
          <w:color w:val="000000"/>
          <w:sz w:val="20"/>
          <w:szCs w:val="20"/>
        </w:rPr>
        <w:t>Dirección técnica (</w:t>
      </w:r>
      <w:proofErr w:type="spellStart"/>
      <w:r w:rsidRPr="00363AD4">
        <w:rPr>
          <w:i/>
          <w:color w:val="000000"/>
          <w:sz w:val="20"/>
          <w:szCs w:val="20"/>
        </w:rPr>
        <w:t>Technical</w:t>
      </w:r>
      <w:proofErr w:type="spellEnd"/>
      <w:r w:rsidRPr="00363AD4">
        <w:rPr>
          <w:i/>
          <w:color w:val="000000"/>
          <w:sz w:val="20"/>
          <w:szCs w:val="20"/>
        </w:rPr>
        <w:t xml:space="preserve"> </w:t>
      </w:r>
      <w:proofErr w:type="spellStart"/>
      <w:r w:rsidRPr="00363AD4">
        <w:rPr>
          <w:i/>
          <w:color w:val="000000"/>
          <w:sz w:val="20"/>
          <w:szCs w:val="20"/>
        </w:rPr>
        <w:t>m</w:t>
      </w:r>
      <w:sdt>
        <w:sdtPr>
          <w:rPr>
            <w:i/>
            <w:sz w:val="20"/>
            <w:szCs w:val="20"/>
          </w:rPr>
          <w:tag w:val="goog_rdk_14"/>
          <w:id w:val="829793259"/>
        </w:sdtPr>
        <w:sdtContent/>
      </w:sdt>
      <w:r w:rsidRPr="00363AD4">
        <w:rPr>
          <w:i/>
          <w:color w:val="000000"/>
          <w:sz w:val="20"/>
          <w:szCs w:val="20"/>
        </w:rPr>
        <w:t>anagement</w:t>
      </w:r>
      <w:proofErr w:type="spellEnd"/>
      <w:r w:rsidRPr="00363AD4">
        <w:rPr>
          <w:color w:val="000000"/>
          <w:sz w:val="20"/>
          <w:szCs w:val="20"/>
        </w:rPr>
        <w:t>)</w:t>
      </w:r>
    </w:p>
    <w:p w14:paraId="0000016D" w14:textId="24008CD7" w:rsidR="00867DD5" w:rsidRPr="00363AD4" w:rsidRDefault="00867DD5" w:rsidP="00363AD4">
      <w:pPr>
        <w:pBdr>
          <w:top w:val="nil"/>
          <w:left w:val="nil"/>
          <w:bottom w:val="nil"/>
          <w:right w:val="nil"/>
          <w:between w:val="nil"/>
        </w:pBdr>
        <w:jc w:val="both"/>
        <w:rPr>
          <w:color w:val="000000"/>
          <w:sz w:val="20"/>
          <w:szCs w:val="20"/>
        </w:rPr>
      </w:pPr>
    </w:p>
    <w:p w14:paraId="697BA53D" w14:textId="77777777" w:rsidR="00F04443" w:rsidRPr="00363AD4" w:rsidRDefault="00F04443" w:rsidP="00F04443">
      <w:pPr>
        <w:pBdr>
          <w:top w:val="nil"/>
          <w:left w:val="nil"/>
          <w:bottom w:val="nil"/>
          <w:right w:val="nil"/>
          <w:between w:val="nil"/>
        </w:pBdr>
        <w:ind w:left="720"/>
        <w:jc w:val="both"/>
        <w:rPr>
          <w:color w:val="000000"/>
          <w:sz w:val="20"/>
          <w:szCs w:val="20"/>
        </w:rPr>
      </w:pPr>
      <w:r w:rsidRPr="00363AD4">
        <w:rPr>
          <w:noProof/>
          <w:sz w:val="20"/>
          <w:szCs w:val="20"/>
        </w:rPr>
        <mc:AlternateContent>
          <mc:Choice Requires="wps">
            <w:drawing>
              <wp:anchor distT="0" distB="0" distL="114300" distR="114300" simplePos="0" relativeHeight="251724800" behindDoc="0" locked="0" layoutInCell="1" hidden="0" allowOverlap="1" wp14:anchorId="39F47F6E" wp14:editId="73C97E6B">
                <wp:simplePos x="0" y="0"/>
                <wp:positionH relativeFrom="column">
                  <wp:posOffset>299085</wp:posOffset>
                </wp:positionH>
                <wp:positionV relativeFrom="paragraph">
                  <wp:posOffset>85725</wp:posOffset>
                </wp:positionV>
                <wp:extent cx="5724525" cy="1314450"/>
                <wp:effectExtent l="0" t="0" r="9525" b="0"/>
                <wp:wrapNone/>
                <wp:docPr id="29" name="Rectángulo: esquinas redondeadas 108"/>
                <wp:cNvGraphicFramePr/>
                <a:graphic xmlns:a="http://schemas.openxmlformats.org/drawingml/2006/main">
                  <a:graphicData uri="http://schemas.microsoft.com/office/word/2010/wordprocessingShape">
                    <wps:wsp>
                      <wps:cNvSpPr/>
                      <wps:spPr>
                        <a:xfrm>
                          <a:off x="0" y="0"/>
                          <a:ext cx="5724525" cy="1314450"/>
                        </a:xfrm>
                        <a:prstGeom prst="roundRect">
                          <a:avLst>
                            <a:gd name="adj" fmla="val 16667"/>
                          </a:avLst>
                        </a:prstGeom>
                        <a:solidFill>
                          <a:schemeClr val="accent3">
                            <a:lumMod val="60000"/>
                            <a:lumOff val="40000"/>
                          </a:schemeClr>
                        </a:solidFill>
                        <a:ln w="9525" cap="flat" cmpd="sng">
                          <a:noFill/>
                          <a:prstDash val="solid"/>
                          <a:round/>
                          <a:headEnd type="none" w="sm" len="sm"/>
                          <a:tailEnd type="none" w="sm" len="sm"/>
                        </a:ln>
                      </wps:spPr>
                      <wps:txbx>
                        <w:txbxContent>
                          <w:p w14:paraId="78D82C5F" w14:textId="77777777" w:rsidR="00FF7554" w:rsidRPr="00D635DE" w:rsidRDefault="00FF7554" w:rsidP="00F04443">
                            <w:pPr>
                              <w:spacing w:line="275" w:lineRule="auto"/>
                              <w:jc w:val="center"/>
                              <w:textDirection w:val="btLr"/>
                            </w:pPr>
                            <w:r w:rsidRPr="00D635DE">
                              <w:rPr>
                                <w:highlight w:val="yellow"/>
                              </w:rPr>
                              <w:t>Llamado a la acción</w:t>
                            </w:r>
                          </w:p>
                          <w:p w14:paraId="6236E7F9" w14:textId="6F6E3477" w:rsidR="00FF7554" w:rsidRDefault="00FF7554" w:rsidP="00D60B81">
                            <w:pPr>
                              <w:spacing w:line="275" w:lineRule="auto"/>
                              <w:jc w:val="center"/>
                              <w:textDirection w:val="btLr"/>
                              <w:rPr>
                                <w:sz w:val="20"/>
                              </w:rPr>
                            </w:pPr>
                            <w:r w:rsidRPr="00D60B81">
                              <w:rPr>
                                <w:sz w:val="20"/>
                              </w:rPr>
                              <w:t>34 prácticas de ITIL</w:t>
                            </w:r>
                          </w:p>
                          <w:p w14:paraId="55312EB7" w14:textId="77777777" w:rsidR="00FF7554" w:rsidRPr="00D60B81" w:rsidRDefault="00FF7554" w:rsidP="00D60B81">
                            <w:pPr>
                              <w:spacing w:line="275" w:lineRule="auto"/>
                              <w:textDirection w:val="btLr"/>
                              <w:rPr>
                                <w:sz w:val="20"/>
                              </w:rPr>
                            </w:pPr>
                            <w:r w:rsidRPr="00D635DE">
                              <w:rPr>
                                <w:sz w:val="20"/>
                              </w:rPr>
                              <w:t xml:space="preserve">Para saber más sobre las </w:t>
                            </w:r>
                            <w:r>
                              <w:rPr>
                                <w:sz w:val="20"/>
                              </w:rPr>
                              <w:t>prácticas de ITIL</w:t>
                            </w:r>
                            <w:r w:rsidRPr="00D635DE">
                              <w:rPr>
                                <w:sz w:val="20"/>
                              </w:rPr>
                              <w:t xml:space="preserve">, consulte el </w:t>
                            </w:r>
                            <w:r>
                              <w:rPr>
                                <w:sz w:val="20"/>
                              </w:rPr>
                              <w:t>documento</w:t>
                            </w:r>
                            <w:r w:rsidRPr="00D635DE">
                              <w:rPr>
                                <w:sz w:val="20"/>
                              </w:rPr>
                              <w:t xml:space="preserve"> </w:t>
                            </w:r>
                            <w:r w:rsidRPr="00D60B81">
                              <w:rPr>
                                <w:sz w:val="20"/>
                              </w:rPr>
                              <w:t>ITIL 4</w:t>
                            </w:r>
                          </w:p>
                          <w:p w14:paraId="4BE3E4F8" w14:textId="73E93F54" w:rsidR="00FF7554" w:rsidRPr="00D635DE" w:rsidRDefault="00FF7554" w:rsidP="00D60B81">
                            <w:pPr>
                              <w:spacing w:line="275" w:lineRule="auto"/>
                              <w:textDirection w:val="btLr"/>
                            </w:pPr>
                            <w:r w:rsidRPr="00D60B81">
                              <w:rPr>
                                <w:sz w:val="20"/>
                              </w:rPr>
                              <w:t>Componentes Principales</w:t>
                            </w:r>
                            <w:r w:rsidRPr="00D635DE">
                              <w:rPr>
                                <w:sz w:val="20"/>
                              </w:rPr>
                              <w:t>.</w:t>
                            </w:r>
                            <w:r>
                              <w:rPr>
                                <w:sz w:val="20"/>
                              </w:rPr>
                              <w:t xml:space="preserve"> En el enlace: </w:t>
                            </w:r>
                            <w:hyperlink r:id="rId25" w:anchor="SVS" w:history="1">
                              <w:r w:rsidRPr="00534063">
                                <w:rPr>
                                  <w:rStyle w:val="Hipervnculo"/>
                                </w:rPr>
                                <w:t>https://www.itil.com.mx/Componentes/#SVS</w:t>
                              </w:r>
                            </w:hyperlink>
                          </w:p>
                          <w:p w14:paraId="00D3E7E6" w14:textId="77777777" w:rsidR="00FF7554" w:rsidRDefault="00FF7554" w:rsidP="00F04443">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9F47F6E" id="_x0000_s1062" style="position:absolute;left:0;text-align:left;margin-left:23.55pt;margin-top:6.75pt;width:450.75pt;height:1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" fillcolor="#c2d69b [1942]" stroked="f">
                <v:stroke startarrowwidth="narrow" startarrowlength="short" endarrowwidth="narrow" endarrowlength="short"/>
                <v:textbox inset="2.53958mm,1.2694mm,2.53958mm,1.2694mm">
                  <w:txbxContent>
                    <w:p w14:paraId="78D82C5F" w14:textId="77777777" w:rsidR="00FF7554" w:rsidRPr="00D635DE" w:rsidRDefault="00FF7554" w:rsidP="00F04443">
                      <w:pPr>
                        <w:spacing w:line="275" w:lineRule="auto"/>
                        <w:jc w:val="center"/>
                        <w:textDirection w:val="btLr"/>
                      </w:pPr>
                      <w:r w:rsidRPr="00D635DE">
                        <w:rPr>
                          <w:highlight w:val="yellow"/>
                        </w:rPr>
                        <w:t>Llamado a la acción</w:t>
                      </w:r>
                    </w:p>
                    <w:p w14:paraId="6236E7F9" w14:textId="6F6E3477" w:rsidR="00FF7554" w:rsidRDefault="00FF7554" w:rsidP="00D60B81">
                      <w:pPr>
                        <w:spacing w:line="275" w:lineRule="auto"/>
                        <w:jc w:val="center"/>
                        <w:textDirection w:val="btLr"/>
                        <w:rPr>
                          <w:sz w:val="20"/>
                        </w:rPr>
                      </w:pPr>
                      <w:r w:rsidRPr="00D60B81">
                        <w:rPr>
                          <w:sz w:val="20"/>
                        </w:rPr>
                        <w:t>34 prácticas de ITIL</w:t>
                      </w:r>
                    </w:p>
                    <w:p w14:paraId="55312EB7" w14:textId="77777777" w:rsidR="00FF7554" w:rsidRPr="00D60B81" w:rsidRDefault="00FF7554" w:rsidP="00D60B81">
                      <w:pPr>
                        <w:spacing w:line="275" w:lineRule="auto"/>
                        <w:textDirection w:val="btLr"/>
                        <w:rPr>
                          <w:sz w:val="20"/>
                        </w:rPr>
                      </w:pPr>
                      <w:r w:rsidRPr="00D635DE">
                        <w:rPr>
                          <w:sz w:val="20"/>
                        </w:rPr>
                        <w:t xml:space="preserve">Para saber más sobre las </w:t>
                      </w:r>
                      <w:r>
                        <w:rPr>
                          <w:sz w:val="20"/>
                        </w:rPr>
                        <w:t>prácticas de ITIL</w:t>
                      </w:r>
                      <w:r w:rsidRPr="00D635DE">
                        <w:rPr>
                          <w:sz w:val="20"/>
                        </w:rPr>
                        <w:t xml:space="preserve">, consulte el </w:t>
                      </w:r>
                      <w:r>
                        <w:rPr>
                          <w:sz w:val="20"/>
                        </w:rPr>
                        <w:t>documento</w:t>
                      </w:r>
                      <w:r w:rsidRPr="00D635DE">
                        <w:rPr>
                          <w:sz w:val="20"/>
                        </w:rPr>
                        <w:t xml:space="preserve"> </w:t>
                      </w:r>
                      <w:r w:rsidRPr="00D60B81">
                        <w:rPr>
                          <w:sz w:val="20"/>
                        </w:rPr>
                        <w:t>ITIL 4</w:t>
                      </w:r>
                    </w:p>
                    <w:p w14:paraId="4BE3E4F8" w14:textId="73E93F54" w:rsidR="00FF7554" w:rsidRPr="00D635DE" w:rsidRDefault="00FF7554" w:rsidP="00D60B81">
                      <w:pPr>
                        <w:spacing w:line="275" w:lineRule="auto"/>
                        <w:textDirection w:val="btLr"/>
                      </w:pPr>
                      <w:r w:rsidRPr="00D60B81">
                        <w:rPr>
                          <w:sz w:val="20"/>
                        </w:rPr>
                        <w:t>Componentes Principales</w:t>
                      </w:r>
                      <w:r w:rsidRPr="00D635DE">
                        <w:rPr>
                          <w:sz w:val="20"/>
                        </w:rPr>
                        <w:t>.</w:t>
                      </w:r>
                      <w:r>
                        <w:rPr>
                          <w:sz w:val="20"/>
                        </w:rPr>
                        <w:t xml:space="preserve"> En el enlace: </w:t>
                      </w:r>
                      <w:hyperlink r:id="rId26" w:anchor="SVS" w:history="1">
                        <w:r w:rsidRPr="00534063">
                          <w:rPr>
                            <w:rStyle w:val="Hipervnculo"/>
                          </w:rPr>
                          <w:t>https://www.itil.com.mx/Componentes/#SVS</w:t>
                        </w:r>
                      </w:hyperlink>
                    </w:p>
                    <w:p w14:paraId="00D3E7E6" w14:textId="77777777" w:rsidR="00FF7554" w:rsidRDefault="00FF7554" w:rsidP="00F04443">
                      <w:pPr>
                        <w:spacing w:line="275" w:lineRule="auto"/>
                        <w:jc w:val="center"/>
                        <w:textDirection w:val="btLr"/>
                      </w:pPr>
                    </w:p>
                  </w:txbxContent>
                </v:textbox>
              </v:roundrect>
            </w:pict>
          </mc:Fallback>
        </mc:AlternateContent>
      </w:r>
    </w:p>
    <w:p w14:paraId="477EF1EC" w14:textId="77777777" w:rsidR="00F04443" w:rsidRPr="00363AD4" w:rsidRDefault="00F04443" w:rsidP="00F04443">
      <w:pPr>
        <w:pBdr>
          <w:top w:val="nil"/>
          <w:left w:val="nil"/>
          <w:bottom w:val="nil"/>
          <w:right w:val="nil"/>
          <w:between w:val="nil"/>
        </w:pBdr>
        <w:ind w:left="720"/>
        <w:jc w:val="both"/>
        <w:rPr>
          <w:color w:val="000000"/>
          <w:sz w:val="20"/>
          <w:szCs w:val="20"/>
        </w:rPr>
      </w:pPr>
    </w:p>
    <w:p w14:paraId="6C13BFA0" w14:textId="7935CE8D" w:rsidR="00F04443" w:rsidRPr="00363AD4" w:rsidRDefault="00F04443" w:rsidP="00F04443">
      <w:pPr>
        <w:pBdr>
          <w:top w:val="nil"/>
          <w:left w:val="nil"/>
          <w:bottom w:val="nil"/>
          <w:right w:val="nil"/>
          <w:between w:val="nil"/>
        </w:pBdr>
        <w:ind w:left="720"/>
        <w:jc w:val="both"/>
        <w:rPr>
          <w:color w:val="000000"/>
          <w:sz w:val="20"/>
          <w:szCs w:val="20"/>
        </w:rPr>
      </w:pPr>
      <w:r>
        <w:rPr>
          <w:color w:val="000000"/>
          <w:sz w:val="20"/>
          <w:szCs w:val="20"/>
        </w:rPr>
        <w:t xml:space="preserve"> </w:t>
      </w:r>
    </w:p>
    <w:p w14:paraId="4CAB559C" w14:textId="3F7CDAB7" w:rsidR="00F04443" w:rsidRPr="00363AD4" w:rsidRDefault="00F04443" w:rsidP="00F04443">
      <w:pPr>
        <w:pBdr>
          <w:top w:val="nil"/>
          <w:left w:val="nil"/>
          <w:bottom w:val="nil"/>
          <w:right w:val="nil"/>
          <w:between w:val="nil"/>
        </w:pBdr>
        <w:ind w:left="720"/>
        <w:jc w:val="both"/>
        <w:rPr>
          <w:color w:val="000000"/>
          <w:sz w:val="20"/>
          <w:szCs w:val="20"/>
        </w:rPr>
      </w:pPr>
    </w:p>
    <w:p w14:paraId="64001E82" w14:textId="20F1FD7D" w:rsidR="00F04443" w:rsidRPr="00363AD4" w:rsidRDefault="00F04443" w:rsidP="00F04443">
      <w:pPr>
        <w:pBdr>
          <w:top w:val="nil"/>
          <w:left w:val="nil"/>
          <w:bottom w:val="nil"/>
          <w:right w:val="nil"/>
          <w:between w:val="nil"/>
        </w:pBdr>
        <w:ind w:left="720"/>
        <w:rPr>
          <w:color w:val="000000"/>
          <w:sz w:val="20"/>
          <w:szCs w:val="20"/>
        </w:rPr>
      </w:pPr>
    </w:p>
    <w:p w14:paraId="739F3D16" w14:textId="20420092" w:rsidR="00F04443" w:rsidRDefault="00D60B81" w:rsidP="00F04443">
      <w:pPr>
        <w:rPr>
          <w:sz w:val="20"/>
          <w:szCs w:val="20"/>
        </w:rPr>
      </w:pPr>
      <w:r w:rsidRPr="00363AD4">
        <w:rPr>
          <w:noProof/>
          <w:sz w:val="20"/>
          <w:szCs w:val="20"/>
        </w:rPr>
        <w:drawing>
          <wp:anchor distT="0" distB="0" distL="114300" distR="114300" simplePos="0" relativeHeight="251725824" behindDoc="0" locked="0" layoutInCell="1" hidden="0" allowOverlap="1" wp14:anchorId="1403B873" wp14:editId="06731C14">
            <wp:simplePos x="0" y="0"/>
            <wp:positionH relativeFrom="column">
              <wp:posOffset>5518150</wp:posOffset>
            </wp:positionH>
            <wp:positionV relativeFrom="paragraph">
              <wp:posOffset>14605</wp:posOffset>
            </wp:positionV>
            <wp:extent cx="408562" cy="400050"/>
            <wp:effectExtent l="0" t="0" r="0" b="0"/>
            <wp:wrapNone/>
            <wp:docPr id="35" name="image24.png">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36" name="image24.png">
                      <a:hlinkClick r:id="rId23"/>
                    </pic:cNvPr>
                    <pic:cNvPicPr preferRelativeResize="0"/>
                  </pic:nvPicPr>
                  <pic:blipFill>
                    <a:blip r:embed="rId24"/>
                    <a:srcRect/>
                    <a:stretch>
                      <a:fillRect/>
                    </a:stretch>
                  </pic:blipFill>
                  <pic:spPr>
                    <a:xfrm>
                      <a:off x="0" y="0"/>
                      <a:ext cx="408562" cy="400050"/>
                    </a:xfrm>
                    <a:prstGeom prst="rect">
                      <a:avLst/>
                    </a:prstGeom>
                    <a:ln/>
                  </pic:spPr>
                </pic:pic>
              </a:graphicData>
            </a:graphic>
          </wp:anchor>
        </w:drawing>
      </w:r>
    </w:p>
    <w:p w14:paraId="3EF7695B" w14:textId="77777777" w:rsidR="00F04443" w:rsidRDefault="00F04443" w:rsidP="00F04443">
      <w:pPr>
        <w:rPr>
          <w:sz w:val="20"/>
          <w:szCs w:val="20"/>
        </w:rPr>
      </w:pPr>
    </w:p>
    <w:p w14:paraId="3491A558" w14:textId="77777777" w:rsidR="00F04443" w:rsidRDefault="00F04443" w:rsidP="00F04443">
      <w:pPr>
        <w:rPr>
          <w:sz w:val="20"/>
          <w:szCs w:val="20"/>
        </w:rPr>
      </w:pPr>
    </w:p>
    <w:p w14:paraId="52810047" w14:textId="77777777" w:rsidR="00F04443" w:rsidRPr="00363AD4" w:rsidRDefault="00F04443" w:rsidP="00F04443">
      <w:pPr>
        <w:rPr>
          <w:sz w:val="20"/>
          <w:szCs w:val="20"/>
        </w:rPr>
      </w:pPr>
    </w:p>
    <w:p w14:paraId="00000175"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 xml:space="preserve">Como ya se mencionó, el sistema de valor del servicio contempla 4 dimensiones que son relevantes en la aplicación de los servicios (Conceptos ITIL, </w:t>
      </w:r>
      <w:sdt>
        <w:sdtPr>
          <w:rPr>
            <w:sz w:val="20"/>
            <w:szCs w:val="20"/>
          </w:rPr>
          <w:tag w:val="goog_rdk_15"/>
          <w:id w:val="-1308629948"/>
        </w:sdtPr>
        <w:sdtContent/>
      </w:sdt>
      <w:r w:rsidRPr="00363AD4">
        <w:rPr>
          <w:sz w:val="20"/>
          <w:szCs w:val="20"/>
        </w:rPr>
        <w:t>s.f.):</w:t>
      </w:r>
    </w:p>
    <w:p w14:paraId="00000176" w14:textId="77777777" w:rsidR="00867DD5" w:rsidRPr="00363AD4" w:rsidRDefault="00867DD5" w:rsidP="00363AD4">
      <w:pPr>
        <w:pBdr>
          <w:top w:val="nil"/>
          <w:left w:val="nil"/>
          <w:bottom w:val="nil"/>
          <w:right w:val="nil"/>
          <w:between w:val="nil"/>
        </w:pBdr>
        <w:ind w:left="720"/>
        <w:jc w:val="both"/>
        <w:rPr>
          <w:sz w:val="20"/>
          <w:szCs w:val="20"/>
        </w:rPr>
      </w:pPr>
    </w:p>
    <w:p w14:paraId="00000177" w14:textId="77777777" w:rsidR="00867DD5" w:rsidRPr="00363AD4" w:rsidRDefault="00522F79" w:rsidP="00363AD4">
      <w:pPr>
        <w:pBdr>
          <w:top w:val="nil"/>
          <w:left w:val="nil"/>
          <w:bottom w:val="nil"/>
          <w:right w:val="nil"/>
          <w:between w:val="nil"/>
        </w:pBdr>
        <w:jc w:val="both"/>
        <w:rPr>
          <w:sz w:val="20"/>
          <w:szCs w:val="20"/>
        </w:rPr>
      </w:pPr>
      <w:r w:rsidRPr="00363AD4">
        <w:rPr>
          <w:noProof/>
          <w:sz w:val="20"/>
          <w:szCs w:val="20"/>
        </w:rPr>
        <mc:AlternateContent>
          <mc:Choice Requires="wps">
            <w:drawing>
              <wp:anchor distT="0" distB="0" distL="114300" distR="114300" simplePos="0" relativeHeight="251685888" behindDoc="0" locked="0" layoutInCell="1" hidden="0" allowOverlap="1" wp14:anchorId="5B694DFE" wp14:editId="32B24A92">
                <wp:simplePos x="0" y="0"/>
                <wp:positionH relativeFrom="column">
                  <wp:posOffset>299084</wp:posOffset>
                </wp:positionH>
                <wp:positionV relativeFrom="paragraph">
                  <wp:posOffset>28575</wp:posOffset>
                </wp:positionV>
                <wp:extent cx="6181725" cy="600075"/>
                <wp:effectExtent l="0" t="0" r="28575" b="28575"/>
                <wp:wrapNone/>
                <wp:docPr id="107" name="Rectángulo 107"/>
                <wp:cNvGraphicFramePr/>
                <a:graphic xmlns:a="http://schemas.openxmlformats.org/drawingml/2006/main">
                  <a:graphicData uri="http://schemas.microsoft.com/office/word/2010/wordprocessingShape">
                    <wps:wsp>
                      <wps:cNvSpPr/>
                      <wps:spPr>
                        <a:xfrm>
                          <a:off x="0" y="0"/>
                          <a:ext cx="6181725"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47537070" w14:textId="77777777" w:rsidR="00FF7554" w:rsidRDefault="00FF7554">
                            <w:pPr>
                              <w:spacing w:line="275" w:lineRule="auto"/>
                              <w:jc w:val="center"/>
                              <w:textDirection w:val="btLr"/>
                            </w:pPr>
                            <w:r>
                              <w:rPr>
                                <w:color w:val="FFFFFF"/>
                              </w:rPr>
                              <w:t>Tarjeta animada</w:t>
                            </w:r>
                          </w:p>
                          <w:p w14:paraId="670D5526" w14:textId="79963DB2" w:rsidR="00FF7554" w:rsidRDefault="00FF7554">
                            <w:pPr>
                              <w:spacing w:line="275" w:lineRule="auto"/>
                              <w:jc w:val="center"/>
                              <w:textDirection w:val="btLr"/>
                            </w:pPr>
                            <w:r>
                              <w:rPr>
                                <w:color w:val="FFFFFF"/>
                              </w:rPr>
                              <w:t xml:space="preserve">CF08_1.4_Dimensiones de SVS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B694DFE" id="Rectángulo 107" o:spid="_x0000_s1063" style="position:absolute;left:0;text-align:left;margin-left:23.55pt;margin-top:2.25pt;width:486.75pt;height:4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" fillcolor="#39a900" strokecolor="#4a7dba">
                <v:stroke startarrowwidth="narrow" startarrowlength="short" endarrowwidth="narrow" endarrowlength="short" joinstyle="round"/>
                <v:textbox inset="2.53958mm,1.2694mm,2.53958mm,1.2694mm">
                  <w:txbxContent>
                    <w:p w14:paraId="47537070" w14:textId="77777777" w:rsidR="00FF7554" w:rsidRDefault="00FF7554">
                      <w:pPr>
                        <w:spacing w:line="275" w:lineRule="auto"/>
                        <w:jc w:val="center"/>
                        <w:textDirection w:val="btLr"/>
                      </w:pPr>
                      <w:r>
                        <w:rPr>
                          <w:color w:val="FFFFFF"/>
                        </w:rPr>
                        <w:t>Tarjeta animada</w:t>
                      </w:r>
                    </w:p>
                    <w:p w14:paraId="670D5526" w14:textId="79963DB2" w:rsidR="00FF7554" w:rsidRDefault="00FF7554">
                      <w:pPr>
                        <w:spacing w:line="275" w:lineRule="auto"/>
                        <w:jc w:val="center"/>
                        <w:textDirection w:val="btLr"/>
                      </w:pPr>
                      <w:r>
                        <w:rPr>
                          <w:color w:val="FFFFFF"/>
                        </w:rPr>
                        <w:t xml:space="preserve">CF08_1.4_Dimensiones de SVS </w:t>
                      </w:r>
                    </w:p>
                  </w:txbxContent>
                </v:textbox>
              </v:rect>
            </w:pict>
          </mc:Fallback>
        </mc:AlternateContent>
      </w:r>
    </w:p>
    <w:p w14:paraId="00000178" w14:textId="77777777" w:rsidR="00867DD5" w:rsidRPr="00363AD4" w:rsidRDefault="00867DD5" w:rsidP="00363AD4">
      <w:pPr>
        <w:pBdr>
          <w:top w:val="nil"/>
          <w:left w:val="nil"/>
          <w:bottom w:val="nil"/>
          <w:right w:val="nil"/>
          <w:between w:val="nil"/>
        </w:pBdr>
        <w:jc w:val="both"/>
        <w:rPr>
          <w:sz w:val="20"/>
          <w:szCs w:val="20"/>
        </w:rPr>
      </w:pPr>
    </w:p>
    <w:p w14:paraId="00000179" w14:textId="77777777" w:rsidR="00867DD5" w:rsidRPr="00363AD4" w:rsidRDefault="00867DD5" w:rsidP="00363AD4">
      <w:pPr>
        <w:pBdr>
          <w:top w:val="nil"/>
          <w:left w:val="nil"/>
          <w:bottom w:val="nil"/>
          <w:right w:val="nil"/>
          <w:between w:val="nil"/>
        </w:pBdr>
        <w:ind w:left="1440"/>
        <w:jc w:val="both"/>
        <w:rPr>
          <w:color w:val="000000"/>
          <w:sz w:val="20"/>
          <w:szCs w:val="20"/>
        </w:rPr>
      </w:pPr>
    </w:p>
    <w:p w14:paraId="0000017A" w14:textId="77777777" w:rsidR="00867DD5" w:rsidRPr="00363AD4" w:rsidRDefault="00867DD5" w:rsidP="00363AD4">
      <w:pPr>
        <w:pBdr>
          <w:top w:val="nil"/>
          <w:left w:val="nil"/>
          <w:bottom w:val="nil"/>
          <w:right w:val="nil"/>
          <w:between w:val="nil"/>
        </w:pBdr>
        <w:ind w:left="1440"/>
        <w:jc w:val="both"/>
        <w:rPr>
          <w:color w:val="000000"/>
          <w:sz w:val="20"/>
          <w:szCs w:val="20"/>
        </w:rPr>
      </w:pPr>
    </w:p>
    <w:p w14:paraId="0000017B" w14:textId="77777777" w:rsidR="00867DD5" w:rsidRPr="00363AD4" w:rsidRDefault="00867DD5" w:rsidP="00363AD4">
      <w:pPr>
        <w:pBdr>
          <w:top w:val="nil"/>
          <w:left w:val="nil"/>
          <w:bottom w:val="nil"/>
          <w:right w:val="nil"/>
          <w:between w:val="nil"/>
        </w:pBdr>
        <w:ind w:left="1440"/>
        <w:jc w:val="both"/>
        <w:rPr>
          <w:color w:val="000000"/>
          <w:sz w:val="20"/>
          <w:szCs w:val="20"/>
        </w:rPr>
      </w:pPr>
    </w:p>
    <w:p w14:paraId="0000017C" w14:textId="77777777" w:rsidR="00867DD5" w:rsidRPr="00363AD4" w:rsidRDefault="00867DD5" w:rsidP="00363AD4">
      <w:pPr>
        <w:pBdr>
          <w:top w:val="nil"/>
          <w:left w:val="nil"/>
          <w:bottom w:val="nil"/>
          <w:right w:val="nil"/>
          <w:between w:val="nil"/>
        </w:pBdr>
        <w:ind w:left="1440"/>
        <w:jc w:val="both"/>
        <w:rPr>
          <w:color w:val="000000"/>
          <w:sz w:val="20"/>
          <w:szCs w:val="20"/>
        </w:rPr>
      </w:pPr>
    </w:p>
    <w:p w14:paraId="0000017D" w14:textId="3C7E5097" w:rsidR="00867DD5" w:rsidRPr="00363AD4" w:rsidRDefault="00D60B81" w:rsidP="00363AD4">
      <w:pPr>
        <w:pStyle w:val="Prrafodelista"/>
        <w:numPr>
          <w:ilvl w:val="0"/>
          <w:numId w:val="13"/>
        </w:numPr>
        <w:pBdr>
          <w:top w:val="nil"/>
          <w:left w:val="nil"/>
          <w:bottom w:val="nil"/>
          <w:right w:val="nil"/>
          <w:between w:val="nil"/>
        </w:pBdr>
        <w:jc w:val="both"/>
        <w:rPr>
          <w:b/>
          <w:color w:val="000000"/>
          <w:sz w:val="20"/>
          <w:szCs w:val="20"/>
        </w:rPr>
      </w:pPr>
      <w:proofErr w:type="gramStart"/>
      <w:r>
        <w:rPr>
          <w:b/>
          <w:color w:val="000000"/>
          <w:sz w:val="20"/>
          <w:szCs w:val="20"/>
        </w:rPr>
        <w:t xml:space="preserve">Los </w:t>
      </w:r>
      <w:r w:rsidR="00522F79" w:rsidRPr="00363AD4">
        <w:rPr>
          <w:b/>
          <w:color w:val="000000"/>
          <w:sz w:val="20"/>
          <w:szCs w:val="20"/>
        </w:rPr>
        <w:t>7 principios guía</w:t>
      </w:r>
      <w:proofErr w:type="gramEnd"/>
    </w:p>
    <w:p w14:paraId="0000017E"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7F"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 xml:space="preserve">Son una serie de recomendaciones que pueden ser adoptadas por las organizaciones, sin importar sus objetivos, estrategias, estructura de gestión y circunstancias. Al ser generales y universales son aplicables con todo tipo de metodologías en el mercado como </w:t>
      </w:r>
      <w:r w:rsidRPr="00D60B81">
        <w:rPr>
          <w:i/>
          <w:color w:val="000000"/>
          <w:sz w:val="20"/>
          <w:szCs w:val="20"/>
        </w:rPr>
        <w:t xml:space="preserve">Lean, Agile, </w:t>
      </w:r>
      <w:proofErr w:type="spellStart"/>
      <w:r w:rsidRPr="00D60B81">
        <w:rPr>
          <w:i/>
          <w:color w:val="000000"/>
          <w:sz w:val="20"/>
          <w:szCs w:val="20"/>
        </w:rPr>
        <w:t>Cobit</w:t>
      </w:r>
      <w:proofErr w:type="spellEnd"/>
      <w:r w:rsidRPr="00363AD4">
        <w:rPr>
          <w:color w:val="000000"/>
          <w:sz w:val="20"/>
          <w:szCs w:val="20"/>
        </w:rPr>
        <w:t>, etc.</w:t>
      </w:r>
    </w:p>
    <w:p w14:paraId="00000180"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81" w14:textId="3989D5B8" w:rsidR="00867DD5" w:rsidRPr="00363AD4" w:rsidRDefault="00D60B81" w:rsidP="00363AD4">
      <w:pPr>
        <w:pBdr>
          <w:top w:val="nil"/>
          <w:left w:val="nil"/>
          <w:bottom w:val="nil"/>
          <w:right w:val="nil"/>
          <w:between w:val="nil"/>
        </w:pBdr>
        <w:ind w:left="720"/>
        <w:jc w:val="both"/>
        <w:rPr>
          <w:color w:val="000000"/>
          <w:sz w:val="20"/>
          <w:szCs w:val="20"/>
        </w:rPr>
      </w:pPr>
      <w:r>
        <w:rPr>
          <w:color w:val="000000"/>
          <w:sz w:val="20"/>
          <w:szCs w:val="20"/>
        </w:rPr>
        <w:t xml:space="preserve">Los 7 principios guía, según Robinson (2021) son: </w:t>
      </w:r>
    </w:p>
    <w:p w14:paraId="00000182" w14:textId="1F860A0A" w:rsidR="00867DD5" w:rsidRPr="00363AD4" w:rsidRDefault="00D60B81" w:rsidP="00363AD4">
      <w:pPr>
        <w:pBdr>
          <w:top w:val="nil"/>
          <w:left w:val="nil"/>
          <w:bottom w:val="nil"/>
          <w:right w:val="nil"/>
          <w:between w:val="nil"/>
        </w:pBdr>
        <w:ind w:left="720"/>
        <w:jc w:val="both"/>
        <w:rPr>
          <w:color w:val="000000"/>
          <w:sz w:val="20"/>
          <w:szCs w:val="20"/>
        </w:rPr>
      </w:pPr>
      <w:r w:rsidRPr="00363AD4">
        <w:rPr>
          <w:noProof/>
          <w:sz w:val="20"/>
          <w:szCs w:val="20"/>
        </w:rPr>
        <mc:AlternateContent>
          <mc:Choice Requires="wps">
            <w:drawing>
              <wp:anchor distT="0" distB="0" distL="114300" distR="114300" simplePos="0" relativeHeight="251686912" behindDoc="0" locked="0" layoutInCell="1" hidden="0" allowOverlap="1" wp14:anchorId="0519FB73" wp14:editId="788DA7CB">
                <wp:simplePos x="0" y="0"/>
                <wp:positionH relativeFrom="column">
                  <wp:posOffset>299084</wp:posOffset>
                </wp:positionH>
                <wp:positionV relativeFrom="paragraph">
                  <wp:posOffset>170180</wp:posOffset>
                </wp:positionV>
                <wp:extent cx="6181725" cy="600075"/>
                <wp:effectExtent l="0" t="0" r="28575" b="28575"/>
                <wp:wrapNone/>
                <wp:docPr id="97" name="Rectángulo 97"/>
                <wp:cNvGraphicFramePr/>
                <a:graphic xmlns:a="http://schemas.openxmlformats.org/drawingml/2006/main">
                  <a:graphicData uri="http://schemas.microsoft.com/office/word/2010/wordprocessingShape">
                    <wps:wsp>
                      <wps:cNvSpPr/>
                      <wps:spPr>
                        <a:xfrm>
                          <a:off x="0" y="0"/>
                          <a:ext cx="6181725"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57270CD6" w14:textId="77777777" w:rsidR="00FF7554" w:rsidRDefault="00FF7554">
                            <w:pPr>
                              <w:spacing w:line="275" w:lineRule="auto"/>
                              <w:jc w:val="center"/>
                              <w:textDirection w:val="btLr"/>
                            </w:pPr>
                            <w:r>
                              <w:rPr>
                                <w:color w:val="FFFFFF"/>
                              </w:rPr>
                              <w:t>Slider</w:t>
                            </w:r>
                          </w:p>
                          <w:p w14:paraId="10243FCB" w14:textId="7A2E4CD1" w:rsidR="00FF7554" w:rsidRDefault="00FF7554">
                            <w:pPr>
                              <w:spacing w:line="275" w:lineRule="auto"/>
                              <w:jc w:val="center"/>
                              <w:textDirection w:val="btLr"/>
                            </w:pPr>
                            <w:r>
                              <w:rPr>
                                <w:color w:val="FFFFFF"/>
                              </w:rPr>
                              <w:t xml:space="preserve">CF08_1.5_7 guías principales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519FB73" id="Rectángulo 97" o:spid="_x0000_s1064" style="position:absolute;left:0;text-align:left;margin-left:23.55pt;margin-top:13.4pt;width:486.75pt;height:4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" fillcolor="#39a900" strokecolor="#4a7dba">
                <v:stroke startarrowwidth="narrow" startarrowlength="short" endarrowwidth="narrow" endarrowlength="short" joinstyle="round"/>
                <v:textbox inset="2.53958mm,1.2694mm,2.53958mm,1.2694mm">
                  <w:txbxContent>
                    <w:p w14:paraId="57270CD6" w14:textId="77777777" w:rsidR="00FF7554" w:rsidRDefault="00FF7554">
                      <w:pPr>
                        <w:spacing w:line="275" w:lineRule="auto"/>
                        <w:jc w:val="center"/>
                        <w:textDirection w:val="btLr"/>
                      </w:pPr>
                      <w:r>
                        <w:rPr>
                          <w:color w:val="FFFFFF"/>
                        </w:rPr>
                        <w:t>Slider</w:t>
                      </w:r>
                    </w:p>
                    <w:p w14:paraId="10243FCB" w14:textId="7A2E4CD1" w:rsidR="00FF7554" w:rsidRDefault="00FF7554">
                      <w:pPr>
                        <w:spacing w:line="275" w:lineRule="auto"/>
                        <w:jc w:val="center"/>
                        <w:textDirection w:val="btLr"/>
                      </w:pPr>
                      <w:r>
                        <w:rPr>
                          <w:color w:val="FFFFFF"/>
                        </w:rPr>
                        <w:t xml:space="preserve">CF08_1.5_7 guías principales </w:t>
                      </w:r>
                    </w:p>
                  </w:txbxContent>
                </v:textbox>
              </v:rect>
            </w:pict>
          </mc:Fallback>
        </mc:AlternateContent>
      </w:r>
    </w:p>
    <w:p w14:paraId="00000183" w14:textId="48708408" w:rsidR="00867DD5" w:rsidRPr="00363AD4" w:rsidRDefault="00867DD5" w:rsidP="00363AD4">
      <w:pPr>
        <w:pBdr>
          <w:top w:val="nil"/>
          <w:left w:val="nil"/>
          <w:bottom w:val="nil"/>
          <w:right w:val="nil"/>
          <w:between w:val="nil"/>
        </w:pBdr>
        <w:jc w:val="both"/>
        <w:rPr>
          <w:color w:val="000000"/>
          <w:sz w:val="20"/>
          <w:szCs w:val="20"/>
        </w:rPr>
      </w:pPr>
    </w:p>
    <w:p w14:paraId="00000184" w14:textId="77777777" w:rsidR="00867DD5" w:rsidRPr="00363AD4" w:rsidRDefault="00867DD5" w:rsidP="00363AD4">
      <w:pPr>
        <w:pBdr>
          <w:top w:val="nil"/>
          <w:left w:val="nil"/>
          <w:bottom w:val="nil"/>
          <w:right w:val="nil"/>
          <w:between w:val="nil"/>
        </w:pBdr>
        <w:jc w:val="both"/>
        <w:rPr>
          <w:color w:val="000000"/>
          <w:sz w:val="20"/>
          <w:szCs w:val="20"/>
        </w:rPr>
      </w:pPr>
    </w:p>
    <w:p w14:paraId="00000185" w14:textId="77777777" w:rsidR="00867DD5" w:rsidRPr="00363AD4" w:rsidRDefault="00867DD5" w:rsidP="00363AD4">
      <w:pPr>
        <w:pBdr>
          <w:top w:val="nil"/>
          <w:left w:val="nil"/>
          <w:bottom w:val="nil"/>
          <w:right w:val="nil"/>
          <w:between w:val="nil"/>
        </w:pBdr>
        <w:jc w:val="both"/>
        <w:rPr>
          <w:color w:val="000000"/>
          <w:sz w:val="20"/>
          <w:szCs w:val="20"/>
        </w:rPr>
      </w:pPr>
    </w:p>
    <w:p w14:paraId="00000186" w14:textId="77777777" w:rsidR="00867DD5" w:rsidRPr="00363AD4" w:rsidRDefault="00867DD5" w:rsidP="00363AD4">
      <w:pPr>
        <w:pBdr>
          <w:top w:val="nil"/>
          <w:left w:val="nil"/>
          <w:bottom w:val="nil"/>
          <w:right w:val="nil"/>
          <w:between w:val="nil"/>
        </w:pBdr>
        <w:jc w:val="both"/>
        <w:rPr>
          <w:color w:val="000000"/>
          <w:sz w:val="20"/>
          <w:szCs w:val="20"/>
        </w:rPr>
      </w:pPr>
    </w:p>
    <w:p w14:paraId="00000187" w14:textId="77777777" w:rsidR="00867DD5" w:rsidRPr="00363AD4" w:rsidRDefault="00867DD5" w:rsidP="00363AD4">
      <w:pPr>
        <w:pBdr>
          <w:top w:val="nil"/>
          <w:left w:val="nil"/>
          <w:bottom w:val="nil"/>
          <w:right w:val="nil"/>
          <w:between w:val="nil"/>
        </w:pBdr>
        <w:ind w:left="720"/>
        <w:jc w:val="both"/>
        <w:rPr>
          <w:color w:val="000000"/>
          <w:sz w:val="20"/>
          <w:szCs w:val="20"/>
        </w:rPr>
      </w:pPr>
    </w:p>
    <w:p w14:paraId="00000188" w14:textId="77777777" w:rsidR="00867DD5" w:rsidRPr="00363AD4" w:rsidRDefault="00522F79" w:rsidP="00363AD4">
      <w:pPr>
        <w:pStyle w:val="Prrafodelista"/>
        <w:numPr>
          <w:ilvl w:val="0"/>
          <w:numId w:val="13"/>
        </w:numPr>
        <w:pBdr>
          <w:top w:val="nil"/>
          <w:left w:val="nil"/>
          <w:bottom w:val="nil"/>
          <w:right w:val="nil"/>
          <w:between w:val="nil"/>
        </w:pBdr>
        <w:jc w:val="both"/>
        <w:rPr>
          <w:b/>
          <w:color w:val="000000"/>
          <w:sz w:val="20"/>
          <w:szCs w:val="20"/>
        </w:rPr>
      </w:pPr>
      <w:r w:rsidRPr="00363AD4">
        <w:rPr>
          <w:b/>
          <w:color w:val="000000"/>
          <w:sz w:val="20"/>
          <w:szCs w:val="20"/>
        </w:rPr>
        <w:t>Gobernanza</w:t>
      </w:r>
    </w:p>
    <w:p w14:paraId="00000189" w14:textId="77777777" w:rsidR="00867DD5" w:rsidRPr="00363AD4" w:rsidRDefault="00867DD5" w:rsidP="00363AD4">
      <w:pPr>
        <w:pBdr>
          <w:top w:val="nil"/>
          <w:left w:val="nil"/>
          <w:bottom w:val="nil"/>
          <w:right w:val="nil"/>
          <w:between w:val="nil"/>
        </w:pBdr>
        <w:ind w:left="720"/>
        <w:jc w:val="both"/>
        <w:rPr>
          <w:b/>
          <w:color w:val="000000"/>
          <w:sz w:val="20"/>
          <w:szCs w:val="20"/>
        </w:rPr>
      </w:pPr>
    </w:p>
    <w:p w14:paraId="0000018A"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 xml:space="preserve">Es el marco de referencia formal que proporciona una estructura organizada, junto a procedimientos y buenas prácticas, en la que se establecen las direcciones y el control de los proyectos que existen. De igual forma, involucra los procesos, las metodologías y las herramientas para orientar los objetivos organizacionales con las Tecnologías de la Información TI, con el fin de optimizar la inversión y los resultados (Ingenio </w:t>
      </w:r>
      <w:proofErr w:type="spellStart"/>
      <w:r w:rsidRPr="00363AD4">
        <w:rPr>
          <w:i/>
          <w:color w:val="000000"/>
          <w:sz w:val="20"/>
          <w:szCs w:val="20"/>
        </w:rPr>
        <w:t>learning</w:t>
      </w:r>
      <w:proofErr w:type="spellEnd"/>
      <w:r w:rsidRPr="00363AD4">
        <w:rPr>
          <w:color w:val="000000"/>
          <w:sz w:val="20"/>
          <w:szCs w:val="20"/>
        </w:rPr>
        <w:t>, s.f.).</w:t>
      </w:r>
    </w:p>
    <w:p w14:paraId="0000018B" w14:textId="77777777" w:rsidR="00867DD5" w:rsidRPr="00363AD4" w:rsidRDefault="00867DD5" w:rsidP="00363AD4">
      <w:pPr>
        <w:pBdr>
          <w:top w:val="nil"/>
          <w:left w:val="nil"/>
          <w:bottom w:val="nil"/>
          <w:right w:val="nil"/>
          <w:between w:val="nil"/>
        </w:pBdr>
        <w:ind w:left="1440"/>
        <w:jc w:val="both"/>
        <w:rPr>
          <w:color w:val="000000"/>
          <w:sz w:val="20"/>
          <w:szCs w:val="20"/>
        </w:rPr>
      </w:pPr>
    </w:p>
    <w:p w14:paraId="0000018C"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 xml:space="preserve">En el entorno de la gobernanza de TI se requiere realizar la </w:t>
      </w:r>
      <w:r w:rsidRPr="00363AD4">
        <w:rPr>
          <w:b/>
          <w:color w:val="000000"/>
          <w:sz w:val="20"/>
          <w:szCs w:val="20"/>
        </w:rPr>
        <w:t xml:space="preserve">evaluación, dirección y supervisión </w:t>
      </w:r>
      <w:r w:rsidRPr="00363AD4">
        <w:rPr>
          <w:color w:val="000000"/>
          <w:sz w:val="20"/>
          <w:szCs w:val="20"/>
        </w:rPr>
        <w:t xml:space="preserve">de todos los procesos y las actividades de la organización, incluyendo la gestión de </w:t>
      </w:r>
      <w:sdt>
        <w:sdtPr>
          <w:rPr>
            <w:sz w:val="20"/>
            <w:szCs w:val="20"/>
          </w:rPr>
          <w:tag w:val="goog_rdk_17"/>
          <w:id w:val="-1285578894"/>
        </w:sdtPr>
        <w:sdtContent>
          <w:commentRangeStart w:id="11"/>
        </w:sdtContent>
      </w:sdt>
      <w:r w:rsidRPr="00363AD4">
        <w:rPr>
          <w:color w:val="000000"/>
          <w:sz w:val="20"/>
          <w:szCs w:val="20"/>
        </w:rPr>
        <w:t>servicios de TI.</w:t>
      </w:r>
      <w:commentRangeEnd w:id="11"/>
      <w:r w:rsidRPr="00363AD4">
        <w:rPr>
          <w:sz w:val="20"/>
          <w:szCs w:val="20"/>
        </w:rPr>
        <w:commentReference w:id="11"/>
      </w:r>
    </w:p>
    <w:p w14:paraId="00000191" w14:textId="64B4EFD3" w:rsidR="00867DD5" w:rsidRPr="00363AD4" w:rsidRDefault="00867DD5" w:rsidP="00363AD4">
      <w:pPr>
        <w:pBdr>
          <w:top w:val="nil"/>
          <w:left w:val="nil"/>
          <w:bottom w:val="nil"/>
          <w:right w:val="nil"/>
          <w:between w:val="nil"/>
        </w:pBdr>
        <w:jc w:val="both"/>
        <w:rPr>
          <w:color w:val="000000"/>
          <w:sz w:val="20"/>
          <w:szCs w:val="20"/>
        </w:rPr>
      </w:pPr>
    </w:p>
    <w:p w14:paraId="00000192" w14:textId="48BC0711" w:rsidR="00867DD5" w:rsidRPr="00363AD4" w:rsidRDefault="00D60B81" w:rsidP="00363AD4">
      <w:pPr>
        <w:pBdr>
          <w:top w:val="nil"/>
          <w:left w:val="nil"/>
          <w:bottom w:val="nil"/>
          <w:right w:val="nil"/>
          <w:between w:val="nil"/>
        </w:pBdr>
        <w:jc w:val="both"/>
        <w:rPr>
          <w:color w:val="000000"/>
          <w:sz w:val="20"/>
          <w:szCs w:val="20"/>
        </w:rPr>
      </w:pPr>
      <w:r w:rsidRPr="00363AD4">
        <w:rPr>
          <w:noProof/>
          <w:sz w:val="20"/>
          <w:szCs w:val="20"/>
        </w:rPr>
        <mc:AlternateContent>
          <mc:Choice Requires="wps">
            <w:drawing>
              <wp:anchor distT="0" distB="0" distL="114300" distR="114300" simplePos="0" relativeHeight="251691008" behindDoc="0" locked="0" layoutInCell="1" hidden="0" allowOverlap="1" wp14:anchorId="72170680" wp14:editId="72BD4130">
                <wp:simplePos x="0" y="0"/>
                <wp:positionH relativeFrom="column">
                  <wp:posOffset>4242435</wp:posOffset>
                </wp:positionH>
                <wp:positionV relativeFrom="paragraph">
                  <wp:posOffset>169545</wp:posOffset>
                </wp:positionV>
                <wp:extent cx="1095375" cy="619125"/>
                <wp:effectExtent l="19050" t="19050" r="47625" b="47625"/>
                <wp:wrapNone/>
                <wp:docPr id="102" name="Rectángulo redondeado 102"/>
                <wp:cNvGraphicFramePr/>
                <a:graphic xmlns:a="http://schemas.openxmlformats.org/drawingml/2006/main">
                  <a:graphicData uri="http://schemas.microsoft.com/office/word/2010/wordprocessingShape">
                    <wps:wsp>
                      <wps:cNvSpPr/>
                      <wps:spPr>
                        <a:xfrm>
                          <a:off x="0" y="0"/>
                          <a:ext cx="1095375" cy="619125"/>
                        </a:xfrm>
                        <a:prstGeom prst="roundRect">
                          <a:avLst/>
                        </a:prstGeom>
                        <a:solidFill>
                          <a:schemeClr val="accent3">
                            <a:lumMod val="60000"/>
                            <a:lumOff val="40000"/>
                          </a:schemeClr>
                        </a:solidFill>
                        <a:ln w="57150" cap="flat" cmpd="sng">
                          <a:solidFill>
                            <a:schemeClr val="accent1">
                              <a:lumMod val="75000"/>
                            </a:schemeClr>
                          </a:solidFill>
                          <a:prstDash val="solid"/>
                          <a:round/>
                          <a:headEnd type="none" w="sm" len="sm"/>
                          <a:tailEnd type="none" w="sm" len="sm"/>
                        </a:ln>
                      </wps:spPr>
                      <wps:txbx>
                        <w:txbxContent>
                          <w:p w14:paraId="0D8C7CEA" w14:textId="77777777" w:rsidR="00FF7554" w:rsidRDefault="00FF7554" w:rsidP="00652530">
                            <w:pPr>
                              <w:spacing w:line="275" w:lineRule="auto"/>
                              <w:jc w:val="center"/>
                              <w:textDirection w:val="btLr"/>
                              <w:rPr>
                                <w:color w:val="000000"/>
                                <w:sz w:val="20"/>
                              </w:rPr>
                            </w:pPr>
                          </w:p>
                          <w:p w14:paraId="0DB79AA6" w14:textId="70B93E00" w:rsidR="00FF7554" w:rsidRDefault="00FF7554" w:rsidP="00652530">
                            <w:pPr>
                              <w:spacing w:line="275" w:lineRule="auto"/>
                              <w:jc w:val="center"/>
                              <w:textDirection w:val="btLr"/>
                            </w:pPr>
                            <w:r>
                              <w:rPr>
                                <w:color w:val="000000"/>
                                <w:sz w:val="20"/>
                              </w:rPr>
                              <w:t>Supervisión</w:t>
                            </w:r>
                          </w:p>
                          <w:p w14:paraId="57B49B95" w14:textId="7EC7580A" w:rsidR="00FF7554" w:rsidRDefault="00FF7554" w:rsidP="00652530">
                            <w:pPr>
                              <w:spacing w:line="275"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2170680" id="Rectángulo redondeado 102" o:spid="_x0000_s1065" style="position:absolute;left:0;text-align:left;margin-left:334.05pt;margin-top:13.35pt;width:86.2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" fillcolor="#c2d69b [1942]" strokecolor="#365f91 [2404]" strokeweight="4.5pt">
                <v:stroke startarrowwidth="narrow" startarrowlength="short" endarrowwidth="narrow" endarrowlength="short"/>
                <v:textbox inset="2.53958mm,1.2694mm,2.53958mm,1.2694mm">
                  <w:txbxContent>
                    <w:p w14:paraId="0D8C7CEA" w14:textId="77777777" w:rsidR="00FF7554" w:rsidRDefault="00FF7554" w:rsidP="00652530">
                      <w:pPr>
                        <w:spacing w:line="275" w:lineRule="auto"/>
                        <w:jc w:val="center"/>
                        <w:textDirection w:val="btLr"/>
                        <w:rPr>
                          <w:color w:val="000000"/>
                          <w:sz w:val="20"/>
                        </w:rPr>
                      </w:pPr>
                    </w:p>
                    <w:p w14:paraId="0DB79AA6" w14:textId="70B93E00" w:rsidR="00FF7554" w:rsidRDefault="00FF7554" w:rsidP="00652530">
                      <w:pPr>
                        <w:spacing w:line="275" w:lineRule="auto"/>
                        <w:jc w:val="center"/>
                        <w:textDirection w:val="btLr"/>
                      </w:pPr>
                      <w:r>
                        <w:rPr>
                          <w:color w:val="000000"/>
                          <w:sz w:val="20"/>
                        </w:rPr>
                        <w:t>Supervisión</w:t>
                      </w:r>
                    </w:p>
                    <w:p w14:paraId="57B49B95" w14:textId="7EC7580A" w:rsidR="00FF7554" w:rsidRDefault="00FF7554" w:rsidP="00652530">
                      <w:pPr>
                        <w:spacing w:line="275" w:lineRule="auto"/>
                        <w:jc w:val="center"/>
                        <w:textDirection w:val="btLr"/>
                      </w:pPr>
                    </w:p>
                  </w:txbxContent>
                </v:textbox>
              </v:roundrect>
            </w:pict>
          </mc:Fallback>
        </mc:AlternateContent>
      </w:r>
      <w:r w:rsidRPr="00363AD4">
        <w:rPr>
          <w:noProof/>
          <w:sz w:val="20"/>
          <w:szCs w:val="20"/>
        </w:rPr>
        <mc:AlternateContent>
          <mc:Choice Requires="wps">
            <w:drawing>
              <wp:anchor distT="0" distB="0" distL="114300" distR="114300" simplePos="0" relativeHeight="251688960" behindDoc="0" locked="0" layoutInCell="1" hidden="0" allowOverlap="1" wp14:anchorId="043773F1" wp14:editId="23F06049">
                <wp:simplePos x="0" y="0"/>
                <wp:positionH relativeFrom="column">
                  <wp:posOffset>1337310</wp:posOffset>
                </wp:positionH>
                <wp:positionV relativeFrom="paragraph">
                  <wp:posOffset>169545</wp:posOffset>
                </wp:positionV>
                <wp:extent cx="1114425" cy="609600"/>
                <wp:effectExtent l="19050" t="19050" r="47625" b="38100"/>
                <wp:wrapNone/>
                <wp:docPr id="111" name="Rectángulo redondeado 111"/>
                <wp:cNvGraphicFramePr/>
                <a:graphic xmlns:a="http://schemas.openxmlformats.org/drawingml/2006/main">
                  <a:graphicData uri="http://schemas.microsoft.com/office/word/2010/wordprocessingShape">
                    <wps:wsp>
                      <wps:cNvSpPr/>
                      <wps:spPr>
                        <a:xfrm>
                          <a:off x="0" y="0"/>
                          <a:ext cx="1114425" cy="609600"/>
                        </a:xfrm>
                        <a:prstGeom prst="roundRect">
                          <a:avLst/>
                        </a:prstGeom>
                        <a:solidFill>
                          <a:schemeClr val="accent3">
                            <a:lumMod val="60000"/>
                            <a:lumOff val="40000"/>
                          </a:schemeClr>
                        </a:solidFill>
                        <a:ln w="57150" cap="flat" cmpd="sng">
                          <a:solidFill>
                            <a:schemeClr val="accent1">
                              <a:lumMod val="75000"/>
                            </a:schemeClr>
                          </a:solidFill>
                          <a:prstDash val="solid"/>
                          <a:round/>
                          <a:headEnd type="none" w="sm" len="sm"/>
                          <a:tailEnd type="none" w="sm" len="sm"/>
                        </a:ln>
                      </wps:spPr>
                      <wps:txbx>
                        <w:txbxContent>
                          <w:p w14:paraId="28A28D9A" w14:textId="77777777" w:rsidR="00FF7554" w:rsidRDefault="00FF7554" w:rsidP="00652530">
                            <w:pPr>
                              <w:spacing w:line="275" w:lineRule="auto"/>
                              <w:jc w:val="center"/>
                              <w:textDirection w:val="btLr"/>
                              <w:rPr>
                                <w:color w:val="000000"/>
                                <w:sz w:val="20"/>
                              </w:rPr>
                            </w:pPr>
                          </w:p>
                          <w:p w14:paraId="258205BC" w14:textId="54ED249D" w:rsidR="00FF7554" w:rsidRDefault="00FF7554" w:rsidP="00652530">
                            <w:pPr>
                              <w:spacing w:line="275" w:lineRule="auto"/>
                              <w:jc w:val="center"/>
                              <w:textDirection w:val="btLr"/>
                            </w:pPr>
                            <w:r>
                              <w:rPr>
                                <w:color w:val="000000"/>
                                <w:sz w:val="20"/>
                              </w:rPr>
                              <w:t>Evaluación</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oundrect w14:anchorId="043773F1" id="Rectángulo redondeado 111" o:spid="_x0000_s1066" style="position:absolute;left:0;text-align:left;margin-left:105.3pt;margin-top:13.35pt;width:87.75pt;height:4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" fillcolor="#c2d69b [1942]" strokecolor="#365f91 [2404]" strokeweight="4.5pt">
                <v:stroke startarrowwidth="narrow" startarrowlength="short" endarrowwidth="narrow" endarrowlength="short"/>
                <v:textbox inset="2.53958mm,1.2694mm,2.53958mm,1.2694mm">
                  <w:txbxContent>
                    <w:p w14:paraId="28A28D9A" w14:textId="77777777" w:rsidR="00FF7554" w:rsidRDefault="00FF7554" w:rsidP="00652530">
                      <w:pPr>
                        <w:spacing w:line="275" w:lineRule="auto"/>
                        <w:jc w:val="center"/>
                        <w:textDirection w:val="btLr"/>
                        <w:rPr>
                          <w:color w:val="000000"/>
                          <w:sz w:val="20"/>
                        </w:rPr>
                      </w:pPr>
                    </w:p>
                    <w:p w14:paraId="258205BC" w14:textId="54ED249D" w:rsidR="00FF7554" w:rsidRDefault="00FF7554" w:rsidP="00652530">
                      <w:pPr>
                        <w:spacing w:line="275" w:lineRule="auto"/>
                        <w:jc w:val="center"/>
                        <w:textDirection w:val="btLr"/>
                      </w:pPr>
                      <w:r>
                        <w:rPr>
                          <w:color w:val="000000"/>
                          <w:sz w:val="20"/>
                        </w:rPr>
                        <w:t>Evaluación</w:t>
                      </w:r>
                    </w:p>
                  </w:txbxContent>
                </v:textbox>
              </v:roundrect>
            </w:pict>
          </mc:Fallback>
        </mc:AlternateContent>
      </w:r>
      <w:r w:rsidRPr="00363AD4">
        <w:rPr>
          <w:noProof/>
          <w:sz w:val="20"/>
          <w:szCs w:val="20"/>
        </w:rPr>
        <mc:AlternateContent>
          <mc:Choice Requires="wps">
            <w:drawing>
              <wp:anchor distT="0" distB="0" distL="114300" distR="114300" simplePos="0" relativeHeight="251689984" behindDoc="0" locked="0" layoutInCell="1" hidden="0" allowOverlap="1" wp14:anchorId="48BB8525" wp14:editId="5690A1D8">
                <wp:simplePos x="0" y="0"/>
                <wp:positionH relativeFrom="column">
                  <wp:posOffset>2785110</wp:posOffset>
                </wp:positionH>
                <wp:positionV relativeFrom="paragraph">
                  <wp:posOffset>160019</wp:posOffset>
                </wp:positionV>
                <wp:extent cx="1114425" cy="619125"/>
                <wp:effectExtent l="19050" t="19050" r="47625" b="47625"/>
                <wp:wrapNone/>
                <wp:docPr id="94" name="Rectángulo redondeado 94"/>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3">
                            <a:lumMod val="60000"/>
                            <a:lumOff val="40000"/>
                          </a:schemeClr>
                        </a:solidFill>
                        <a:ln w="57150" cap="flat" cmpd="sng">
                          <a:solidFill>
                            <a:schemeClr val="accent1">
                              <a:lumMod val="75000"/>
                            </a:schemeClr>
                          </a:solidFill>
                          <a:prstDash val="solid"/>
                          <a:round/>
                          <a:headEnd type="none" w="sm" len="sm"/>
                          <a:tailEnd type="none" w="sm" len="sm"/>
                        </a:ln>
                      </wps:spPr>
                      <wps:txbx>
                        <w:txbxContent>
                          <w:p w14:paraId="46CC20FD" w14:textId="77777777" w:rsidR="00FF7554" w:rsidRDefault="00FF7554" w:rsidP="00652530">
                            <w:pPr>
                              <w:spacing w:line="275" w:lineRule="auto"/>
                              <w:jc w:val="center"/>
                              <w:textDirection w:val="btLr"/>
                              <w:rPr>
                                <w:color w:val="000000"/>
                                <w:sz w:val="20"/>
                              </w:rPr>
                            </w:pPr>
                          </w:p>
                          <w:p w14:paraId="7931AEFC" w14:textId="28B1C480" w:rsidR="00FF7554" w:rsidRDefault="00FF7554" w:rsidP="00652530">
                            <w:pPr>
                              <w:spacing w:line="275" w:lineRule="auto"/>
                              <w:jc w:val="center"/>
                              <w:textDirection w:val="btLr"/>
                            </w:pPr>
                            <w:r>
                              <w:rPr>
                                <w:color w:val="000000"/>
                                <w:sz w:val="20"/>
                              </w:rPr>
                              <w:t>Dirección</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oundrect w14:anchorId="48BB8525" id="Rectángulo redondeado 94" o:spid="_x0000_s1067" style="position:absolute;left:0;text-align:left;margin-left:219.3pt;margin-top:12.6pt;width:87.75pt;height:48.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" fillcolor="#c2d69b [1942]" strokecolor="#365f91 [2404]" strokeweight="4.5pt">
                <v:stroke startarrowwidth="narrow" startarrowlength="short" endarrowwidth="narrow" endarrowlength="short"/>
                <v:textbox inset="2.53958mm,1.2694mm,2.53958mm,1.2694mm">
                  <w:txbxContent>
                    <w:p w14:paraId="46CC20FD" w14:textId="77777777" w:rsidR="00FF7554" w:rsidRDefault="00FF7554" w:rsidP="00652530">
                      <w:pPr>
                        <w:spacing w:line="275" w:lineRule="auto"/>
                        <w:jc w:val="center"/>
                        <w:textDirection w:val="btLr"/>
                        <w:rPr>
                          <w:color w:val="000000"/>
                          <w:sz w:val="20"/>
                        </w:rPr>
                      </w:pPr>
                    </w:p>
                    <w:p w14:paraId="7931AEFC" w14:textId="28B1C480" w:rsidR="00FF7554" w:rsidRDefault="00FF7554" w:rsidP="00652530">
                      <w:pPr>
                        <w:spacing w:line="275" w:lineRule="auto"/>
                        <w:jc w:val="center"/>
                        <w:textDirection w:val="btLr"/>
                      </w:pPr>
                      <w:r>
                        <w:rPr>
                          <w:color w:val="000000"/>
                          <w:sz w:val="20"/>
                        </w:rPr>
                        <w:t>Dirección</w:t>
                      </w:r>
                    </w:p>
                  </w:txbxContent>
                </v:textbox>
              </v:roundrect>
            </w:pict>
          </mc:Fallback>
        </mc:AlternateContent>
      </w:r>
    </w:p>
    <w:p w14:paraId="00000193" w14:textId="474EF555" w:rsidR="00867DD5" w:rsidRPr="00363AD4" w:rsidRDefault="00867DD5" w:rsidP="00363AD4">
      <w:pPr>
        <w:pBdr>
          <w:top w:val="nil"/>
          <w:left w:val="nil"/>
          <w:bottom w:val="nil"/>
          <w:right w:val="nil"/>
          <w:between w:val="nil"/>
        </w:pBdr>
        <w:jc w:val="both"/>
        <w:rPr>
          <w:color w:val="000000"/>
          <w:sz w:val="20"/>
          <w:szCs w:val="20"/>
        </w:rPr>
      </w:pPr>
    </w:p>
    <w:p w14:paraId="00000194" w14:textId="463B4593" w:rsidR="00867DD5" w:rsidRPr="00363AD4" w:rsidRDefault="00867DD5" w:rsidP="00363AD4">
      <w:pPr>
        <w:pBdr>
          <w:top w:val="nil"/>
          <w:left w:val="nil"/>
          <w:bottom w:val="nil"/>
          <w:right w:val="nil"/>
          <w:between w:val="nil"/>
        </w:pBdr>
        <w:jc w:val="both"/>
        <w:rPr>
          <w:color w:val="000000"/>
          <w:sz w:val="20"/>
          <w:szCs w:val="20"/>
        </w:rPr>
      </w:pPr>
    </w:p>
    <w:p w14:paraId="00000195" w14:textId="1E44A802" w:rsidR="00867DD5" w:rsidRPr="00363AD4" w:rsidRDefault="00867DD5" w:rsidP="00363AD4">
      <w:pPr>
        <w:pBdr>
          <w:top w:val="nil"/>
          <w:left w:val="nil"/>
          <w:bottom w:val="nil"/>
          <w:right w:val="nil"/>
          <w:between w:val="nil"/>
        </w:pBdr>
        <w:jc w:val="both"/>
        <w:rPr>
          <w:color w:val="000000"/>
          <w:sz w:val="20"/>
          <w:szCs w:val="20"/>
        </w:rPr>
      </w:pPr>
    </w:p>
    <w:p w14:paraId="00000196" w14:textId="206381B9" w:rsidR="00867DD5" w:rsidRPr="00363AD4" w:rsidRDefault="00867DD5" w:rsidP="00363AD4">
      <w:pPr>
        <w:pBdr>
          <w:top w:val="nil"/>
          <w:left w:val="nil"/>
          <w:bottom w:val="nil"/>
          <w:right w:val="nil"/>
          <w:between w:val="nil"/>
        </w:pBdr>
        <w:jc w:val="both"/>
        <w:rPr>
          <w:color w:val="000000"/>
          <w:sz w:val="20"/>
          <w:szCs w:val="20"/>
        </w:rPr>
      </w:pPr>
    </w:p>
    <w:p w14:paraId="00000197" w14:textId="36A8B436" w:rsidR="00867DD5" w:rsidRPr="00363AD4" w:rsidRDefault="00867DD5" w:rsidP="00363AD4">
      <w:pPr>
        <w:pBdr>
          <w:top w:val="nil"/>
          <w:left w:val="nil"/>
          <w:bottom w:val="nil"/>
          <w:right w:val="nil"/>
          <w:between w:val="nil"/>
        </w:pBdr>
        <w:jc w:val="both"/>
        <w:rPr>
          <w:color w:val="000000"/>
          <w:sz w:val="20"/>
          <w:szCs w:val="20"/>
        </w:rPr>
      </w:pPr>
    </w:p>
    <w:p w14:paraId="00000198" w14:textId="3ABC2E79" w:rsidR="00867DD5" w:rsidRPr="00363AD4" w:rsidRDefault="00867DD5" w:rsidP="00363AD4">
      <w:pPr>
        <w:pBdr>
          <w:top w:val="nil"/>
          <w:left w:val="nil"/>
          <w:bottom w:val="nil"/>
          <w:right w:val="nil"/>
          <w:between w:val="nil"/>
        </w:pBdr>
        <w:jc w:val="both"/>
        <w:rPr>
          <w:color w:val="000000"/>
          <w:sz w:val="20"/>
          <w:szCs w:val="20"/>
        </w:rPr>
      </w:pPr>
    </w:p>
    <w:p w14:paraId="000001A0" w14:textId="77777777" w:rsidR="00867DD5" w:rsidRPr="00363AD4" w:rsidRDefault="00522F79" w:rsidP="00363AD4">
      <w:pPr>
        <w:pStyle w:val="Prrafodelista"/>
        <w:numPr>
          <w:ilvl w:val="0"/>
          <w:numId w:val="13"/>
        </w:numPr>
        <w:pBdr>
          <w:top w:val="nil"/>
          <w:left w:val="nil"/>
          <w:bottom w:val="nil"/>
          <w:right w:val="nil"/>
          <w:between w:val="nil"/>
        </w:pBdr>
        <w:tabs>
          <w:tab w:val="left" w:pos="1701"/>
        </w:tabs>
        <w:jc w:val="both"/>
        <w:rPr>
          <w:b/>
          <w:color w:val="000000"/>
          <w:sz w:val="20"/>
          <w:szCs w:val="20"/>
        </w:rPr>
      </w:pPr>
      <w:r w:rsidRPr="00363AD4">
        <w:rPr>
          <w:b/>
          <w:color w:val="000000"/>
          <w:sz w:val="20"/>
          <w:szCs w:val="20"/>
        </w:rPr>
        <w:t>Mejora continua</w:t>
      </w:r>
    </w:p>
    <w:p w14:paraId="000001A1" w14:textId="77777777" w:rsidR="00867DD5" w:rsidRPr="00363AD4" w:rsidRDefault="00867DD5" w:rsidP="00363AD4">
      <w:pPr>
        <w:pBdr>
          <w:top w:val="nil"/>
          <w:left w:val="nil"/>
          <w:bottom w:val="nil"/>
          <w:right w:val="nil"/>
          <w:between w:val="nil"/>
        </w:pBdr>
        <w:tabs>
          <w:tab w:val="left" w:pos="1701"/>
        </w:tabs>
        <w:ind w:left="720"/>
        <w:jc w:val="both"/>
        <w:rPr>
          <w:b/>
          <w:color w:val="000000"/>
          <w:sz w:val="20"/>
          <w:szCs w:val="20"/>
        </w:rPr>
      </w:pPr>
    </w:p>
    <w:p w14:paraId="000001A2"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 xml:space="preserve">Es el acto de buscar el desarrollo de los productos, los servicios y las operaciones de la organización por medio de prácticas automatizadas y estandarizadas, para mantener el objetivo del negocio sincronizado, eficiente y productivo, de acuerdo con las metas establecidas por los líderes de la gestión. </w:t>
      </w:r>
    </w:p>
    <w:p w14:paraId="000001A3" w14:textId="77777777" w:rsidR="00867DD5" w:rsidRPr="00363AD4" w:rsidRDefault="00867DD5" w:rsidP="00363AD4">
      <w:pPr>
        <w:pBdr>
          <w:top w:val="nil"/>
          <w:left w:val="nil"/>
          <w:bottom w:val="nil"/>
          <w:right w:val="nil"/>
          <w:between w:val="nil"/>
        </w:pBdr>
        <w:ind w:left="1287"/>
        <w:jc w:val="both"/>
        <w:rPr>
          <w:color w:val="000000"/>
          <w:sz w:val="20"/>
          <w:szCs w:val="20"/>
        </w:rPr>
      </w:pPr>
    </w:p>
    <w:p w14:paraId="000001A4" w14:textId="77777777" w:rsidR="00867DD5" w:rsidRPr="00363AD4" w:rsidRDefault="00522F79" w:rsidP="00363AD4">
      <w:pPr>
        <w:pBdr>
          <w:top w:val="nil"/>
          <w:left w:val="nil"/>
          <w:bottom w:val="nil"/>
          <w:right w:val="nil"/>
          <w:between w:val="nil"/>
        </w:pBdr>
        <w:ind w:left="720"/>
        <w:jc w:val="both"/>
        <w:rPr>
          <w:color w:val="000000"/>
          <w:sz w:val="20"/>
          <w:szCs w:val="20"/>
        </w:rPr>
      </w:pPr>
      <w:r w:rsidRPr="00363AD4">
        <w:rPr>
          <w:color w:val="000000"/>
          <w:sz w:val="20"/>
          <w:szCs w:val="20"/>
        </w:rPr>
        <w:t>De acuerdo con el modelo de mejora continua de procesos que se propone desde ITIL V4 y tratando de optimizar el buen ambiente laboral en una empresa se definen los siguientes pasos (</w:t>
      </w:r>
      <w:proofErr w:type="spellStart"/>
      <w:sdt>
        <w:sdtPr>
          <w:rPr>
            <w:sz w:val="20"/>
            <w:szCs w:val="20"/>
          </w:rPr>
          <w:tag w:val="goog_rdk_18"/>
          <w:id w:val="-1920854223"/>
        </w:sdtPr>
        <w:sdtContent/>
      </w:sdt>
      <w:r w:rsidRPr="00363AD4">
        <w:rPr>
          <w:color w:val="000000"/>
          <w:sz w:val="20"/>
          <w:szCs w:val="20"/>
        </w:rPr>
        <w:t>Servicetonic</w:t>
      </w:r>
      <w:proofErr w:type="spellEnd"/>
      <w:r w:rsidRPr="00363AD4">
        <w:rPr>
          <w:color w:val="000000"/>
          <w:sz w:val="20"/>
          <w:szCs w:val="20"/>
        </w:rPr>
        <w:t>, s.f.):</w:t>
      </w:r>
    </w:p>
    <w:p w14:paraId="000001A5" w14:textId="77777777" w:rsidR="00867DD5" w:rsidRPr="00363AD4" w:rsidRDefault="00522F79" w:rsidP="00363AD4">
      <w:pPr>
        <w:pBdr>
          <w:top w:val="nil"/>
          <w:left w:val="nil"/>
          <w:bottom w:val="nil"/>
          <w:right w:val="nil"/>
          <w:between w:val="nil"/>
        </w:pBdr>
        <w:ind w:left="567"/>
        <w:jc w:val="both"/>
        <w:rPr>
          <w:color w:val="000000"/>
          <w:sz w:val="20"/>
          <w:szCs w:val="20"/>
        </w:rPr>
      </w:pPr>
      <w:r w:rsidRPr="00363AD4">
        <w:rPr>
          <w:noProof/>
          <w:sz w:val="20"/>
          <w:szCs w:val="20"/>
        </w:rPr>
        <mc:AlternateContent>
          <mc:Choice Requires="wps">
            <w:drawing>
              <wp:anchor distT="0" distB="0" distL="114300" distR="114300" simplePos="0" relativeHeight="251692032" behindDoc="0" locked="0" layoutInCell="1" hidden="0" allowOverlap="1" wp14:anchorId="47655736" wp14:editId="26213EAD">
                <wp:simplePos x="0" y="0"/>
                <wp:positionH relativeFrom="column">
                  <wp:posOffset>289560</wp:posOffset>
                </wp:positionH>
                <wp:positionV relativeFrom="paragraph">
                  <wp:posOffset>118745</wp:posOffset>
                </wp:positionV>
                <wp:extent cx="6076950" cy="600075"/>
                <wp:effectExtent l="0" t="0" r="19050" b="28575"/>
                <wp:wrapNone/>
                <wp:docPr id="98" name="Rectángulo 98"/>
                <wp:cNvGraphicFramePr/>
                <a:graphic xmlns:a="http://schemas.openxmlformats.org/drawingml/2006/main">
                  <a:graphicData uri="http://schemas.microsoft.com/office/word/2010/wordprocessingShape">
                    <wps:wsp>
                      <wps:cNvSpPr/>
                      <wps:spPr>
                        <a:xfrm>
                          <a:off x="0" y="0"/>
                          <a:ext cx="60769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32AAC577" w14:textId="77777777" w:rsidR="00FF7554" w:rsidRDefault="00FF7554">
                            <w:pPr>
                              <w:spacing w:line="275" w:lineRule="auto"/>
                              <w:jc w:val="center"/>
                              <w:textDirection w:val="btLr"/>
                            </w:pPr>
                            <w:r>
                              <w:rPr>
                                <w:color w:val="FFFFFF"/>
                              </w:rPr>
                              <w:t>Pestañas</w:t>
                            </w:r>
                          </w:p>
                          <w:p w14:paraId="5C664337" w14:textId="068DC61C" w:rsidR="00FF7554" w:rsidRDefault="00FF7554">
                            <w:pPr>
                              <w:spacing w:line="275" w:lineRule="auto"/>
                              <w:jc w:val="center"/>
                              <w:textDirection w:val="btLr"/>
                            </w:pPr>
                            <w:r>
                              <w:rPr>
                                <w:color w:val="FFFFFF"/>
                              </w:rPr>
                              <w:t xml:space="preserve">CF08_1.6_Pasos_Mejora continua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7655736" id="Rectángulo 98" o:spid="_x0000_s1068" style="position:absolute;left:0;text-align:left;margin-left:22.8pt;margin-top:9.35pt;width:478.5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" fillcolor="#39a900" strokecolor="#4a7dba">
                <v:stroke startarrowwidth="narrow" startarrowlength="short" endarrowwidth="narrow" endarrowlength="short" joinstyle="round"/>
                <v:textbox inset="2.53958mm,1.2694mm,2.53958mm,1.2694mm">
                  <w:txbxContent>
                    <w:p w14:paraId="32AAC577" w14:textId="77777777" w:rsidR="00FF7554" w:rsidRDefault="00FF7554">
                      <w:pPr>
                        <w:spacing w:line="275" w:lineRule="auto"/>
                        <w:jc w:val="center"/>
                        <w:textDirection w:val="btLr"/>
                      </w:pPr>
                      <w:r>
                        <w:rPr>
                          <w:color w:val="FFFFFF"/>
                        </w:rPr>
                        <w:t>Pestañas</w:t>
                      </w:r>
                    </w:p>
                    <w:p w14:paraId="5C664337" w14:textId="068DC61C" w:rsidR="00FF7554" w:rsidRDefault="00FF7554">
                      <w:pPr>
                        <w:spacing w:line="275" w:lineRule="auto"/>
                        <w:jc w:val="center"/>
                        <w:textDirection w:val="btLr"/>
                      </w:pPr>
                      <w:r>
                        <w:rPr>
                          <w:color w:val="FFFFFF"/>
                        </w:rPr>
                        <w:t xml:space="preserve">CF08_1.6_Pasos_Mejora continua </w:t>
                      </w:r>
                    </w:p>
                  </w:txbxContent>
                </v:textbox>
              </v:rect>
            </w:pict>
          </mc:Fallback>
        </mc:AlternateContent>
      </w:r>
    </w:p>
    <w:p w14:paraId="000001A6" w14:textId="77777777" w:rsidR="00867DD5" w:rsidRPr="00363AD4" w:rsidRDefault="00867DD5" w:rsidP="00363AD4">
      <w:pPr>
        <w:pBdr>
          <w:top w:val="nil"/>
          <w:left w:val="nil"/>
          <w:bottom w:val="nil"/>
          <w:right w:val="nil"/>
          <w:between w:val="nil"/>
        </w:pBdr>
        <w:ind w:left="567"/>
        <w:jc w:val="both"/>
        <w:rPr>
          <w:color w:val="000000"/>
          <w:sz w:val="20"/>
          <w:szCs w:val="20"/>
        </w:rPr>
      </w:pPr>
    </w:p>
    <w:p w14:paraId="000001A7" w14:textId="77777777" w:rsidR="00867DD5" w:rsidRPr="00363AD4" w:rsidRDefault="00867DD5" w:rsidP="00363AD4">
      <w:pPr>
        <w:pBdr>
          <w:top w:val="nil"/>
          <w:left w:val="nil"/>
          <w:bottom w:val="nil"/>
          <w:right w:val="nil"/>
          <w:between w:val="nil"/>
        </w:pBdr>
        <w:ind w:left="567"/>
        <w:jc w:val="both"/>
        <w:rPr>
          <w:color w:val="000000"/>
          <w:sz w:val="20"/>
          <w:szCs w:val="20"/>
        </w:rPr>
      </w:pPr>
    </w:p>
    <w:p w14:paraId="000001A8" w14:textId="77777777" w:rsidR="00867DD5" w:rsidRPr="00363AD4" w:rsidRDefault="00867DD5" w:rsidP="00363AD4">
      <w:pPr>
        <w:pBdr>
          <w:top w:val="nil"/>
          <w:left w:val="nil"/>
          <w:bottom w:val="nil"/>
          <w:right w:val="nil"/>
          <w:between w:val="nil"/>
        </w:pBdr>
        <w:ind w:left="567"/>
        <w:jc w:val="both"/>
        <w:rPr>
          <w:color w:val="000000"/>
          <w:sz w:val="20"/>
          <w:szCs w:val="20"/>
        </w:rPr>
      </w:pPr>
    </w:p>
    <w:p w14:paraId="000001A9" w14:textId="77777777" w:rsidR="00867DD5" w:rsidRPr="00363AD4" w:rsidRDefault="00867DD5" w:rsidP="00363AD4">
      <w:pPr>
        <w:pBdr>
          <w:top w:val="nil"/>
          <w:left w:val="nil"/>
          <w:bottom w:val="nil"/>
          <w:right w:val="nil"/>
          <w:between w:val="nil"/>
        </w:pBdr>
        <w:ind w:left="567"/>
        <w:jc w:val="both"/>
        <w:rPr>
          <w:color w:val="000000"/>
          <w:sz w:val="20"/>
          <w:szCs w:val="20"/>
        </w:rPr>
      </w:pPr>
    </w:p>
    <w:p w14:paraId="000001AA" w14:textId="77777777" w:rsidR="00867DD5" w:rsidRPr="00363AD4" w:rsidRDefault="00867DD5" w:rsidP="00363AD4">
      <w:pPr>
        <w:pBdr>
          <w:top w:val="nil"/>
          <w:left w:val="nil"/>
          <w:bottom w:val="nil"/>
          <w:right w:val="nil"/>
          <w:between w:val="nil"/>
        </w:pBdr>
        <w:jc w:val="both"/>
        <w:rPr>
          <w:color w:val="000000"/>
          <w:sz w:val="20"/>
          <w:szCs w:val="20"/>
        </w:rPr>
      </w:pPr>
    </w:p>
    <w:p w14:paraId="000001AB" w14:textId="77777777" w:rsidR="00867DD5" w:rsidRPr="00363AD4" w:rsidRDefault="00522F79" w:rsidP="00363AD4">
      <w:pPr>
        <w:numPr>
          <w:ilvl w:val="1"/>
          <w:numId w:val="2"/>
        </w:numPr>
        <w:pBdr>
          <w:top w:val="nil"/>
          <w:left w:val="nil"/>
          <w:bottom w:val="nil"/>
          <w:right w:val="nil"/>
          <w:between w:val="nil"/>
        </w:pBdr>
        <w:tabs>
          <w:tab w:val="left" w:pos="426"/>
        </w:tabs>
        <w:ind w:left="0" w:firstLine="0"/>
        <w:rPr>
          <w:b/>
          <w:color w:val="000000"/>
          <w:sz w:val="20"/>
          <w:szCs w:val="20"/>
        </w:rPr>
      </w:pPr>
      <w:r w:rsidRPr="00363AD4">
        <w:rPr>
          <w:b/>
          <w:color w:val="000000"/>
          <w:sz w:val="20"/>
          <w:szCs w:val="20"/>
        </w:rPr>
        <w:t>Planeación de la implementación</w:t>
      </w:r>
    </w:p>
    <w:p w14:paraId="000001AC" w14:textId="77777777" w:rsidR="00867DD5" w:rsidRPr="00363AD4" w:rsidRDefault="00867DD5" w:rsidP="00363AD4">
      <w:pPr>
        <w:pBdr>
          <w:top w:val="nil"/>
          <w:left w:val="nil"/>
          <w:bottom w:val="nil"/>
          <w:right w:val="nil"/>
          <w:between w:val="nil"/>
        </w:pBdr>
        <w:rPr>
          <w:b/>
          <w:sz w:val="20"/>
          <w:szCs w:val="20"/>
        </w:rPr>
      </w:pPr>
    </w:p>
    <w:p w14:paraId="000001AD"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 xml:space="preserve">También conocida como plan estratégico, detalla los pasos a seguir para que una organización logre la meta o el objetivo general de un proyecto.  En este se especifican las estrategias, los procesos y las acciones, resguardando todas las partes de un proyecto: desde el inicio, su ejecución, presupuesto y </w:t>
      </w:r>
      <w:sdt>
        <w:sdtPr>
          <w:rPr>
            <w:sz w:val="20"/>
            <w:szCs w:val="20"/>
          </w:rPr>
          <w:tag w:val="goog_rdk_19"/>
          <w:id w:val="-1269154614"/>
        </w:sdtPr>
        <w:sdtContent>
          <w:commentRangeStart w:id="12"/>
        </w:sdtContent>
      </w:sdt>
      <w:r w:rsidRPr="00363AD4">
        <w:rPr>
          <w:sz w:val="20"/>
          <w:szCs w:val="20"/>
        </w:rPr>
        <w:t xml:space="preserve">alcance. </w:t>
      </w:r>
      <w:commentRangeEnd w:id="12"/>
      <w:r w:rsidRPr="00363AD4">
        <w:rPr>
          <w:sz w:val="20"/>
          <w:szCs w:val="20"/>
        </w:rPr>
        <w:commentReference w:id="12"/>
      </w:r>
      <w:r w:rsidRPr="00363AD4">
        <w:rPr>
          <w:sz w:val="20"/>
          <w:szCs w:val="20"/>
        </w:rPr>
        <w:t>Tenga presente que para realizar un proyecto de manera exitosa siempre será necesario realizar un plan de implementación.</w:t>
      </w:r>
    </w:p>
    <w:p w14:paraId="000001AE" w14:textId="77777777" w:rsidR="00867DD5" w:rsidRPr="00363AD4" w:rsidRDefault="00867DD5" w:rsidP="00363AD4">
      <w:pPr>
        <w:pBdr>
          <w:top w:val="nil"/>
          <w:left w:val="nil"/>
          <w:bottom w:val="nil"/>
          <w:right w:val="nil"/>
          <w:between w:val="nil"/>
        </w:pBdr>
        <w:ind w:left="644"/>
        <w:jc w:val="both"/>
        <w:rPr>
          <w:color w:val="000000"/>
          <w:sz w:val="20"/>
          <w:szCs w:val="20"/>
        </w:rPr>
      </w:pPr>
    </w:p>
    <w:p w14:paraId="000001B0" w14:textId="77777777" w:rsidR="00867DD5" w:rsidRPr="00363AD4" w:rsidRDefault="00522F79" w:rsidP="00363AD4">
      <w:pPr>
        <w:pBdr>
          <w:top w:val="nil"/>
          <w:left w:val="nil"/>
          <w:bottom w:val="nil"/>
          <w:right w:val="nil"/>
          <w:between w:val="nil"/>
        </w:pBdr>
        <w:rPr>
          <w:sz w:val="20"/>
          <w:szCs w:val="20"/>
        </w:rPr>
      </w:pPr>
      <w:r w:rsidRPr="00363AD4">
        <w:rPr>
          <w:noProof/>
          <w:sz w:val="20"/>
          <w:szCs w:val="20"/>
        </w:rPr>
        <mc:AlternateContent>
          <mc:Choice Requires="wps">
            <w:drawing>
              <wp:anchor distT="0" distB="0" distL="0" distR="0" simplePos="0" relativeHeight="251693056" behindDoc="1" locked="0" layoutInCell="1" hidden="0" allowOverlap="1" wp14:anchorId="55384297" wp14:editId="5A90E936">
                <wp:simplePos x="0" y="0"/>
                <wp:positionH relativeFrom="column">
                  <wp:posOffset>-38099</wp:posOffset>
                </wp:positionH>
                <wp:positionV relativeFrom="paragraph">
                  <wp:posOffset>63500</wp:posOffset>
                </wp:positionV>
                <wp:extent cx="6686550" cy="1943100"/>
                <wp:effectExtent l="0" t="0" r="0" b="0"/>
                <wp:wrapNone/>
                <wp:docPr id="117" name="Rectángulo 117"/>
                <wp:cNvGraphicFramePr/>
                <a:graphic xmlns:a="http://schemas.openxmlformats.org/drawingml/2006/main">
                  <a:graphicData uri="http://schemas.microsoft.com/office/word/2010/wordprocessingShape">
                    <wps:wsp>
                      <wps:cNvSpPr/>
                      <wps:spPr>
                        <a:xfrm>
                          <a:off x="2007488" y="2813213"/>
                          <a:ext cx="6677025" cy="1933575"/>
                        </a:xfrm>
                        <a:prstGeom prst="rect">
                          <a:avLst/>
                        </a:prstGeom>
                        <a:solidFill>
                          <a:schemeClr val="accent1">
                            <a:lumMod val="40000"/>
                            <a:lumOff val="60000"/>
                          </a:schemeClr>
                        </a:solidFill>
                        <a:ln w="9525" cap="flat" cmpd="sng">
                          <a:noFill/>
                          <a:prstDash val="solid"/>
                          <a:round/>
                          <a:headEnd type="none" w="sm" len="sm"/>
                          <a:tailEnd type="none" w="sm" len="sm"/>
                        </a:ln>
                      </wps:spPr>
                      <wps:txbx>
                        <w:txbxContent>
                          <w:p w14:paraId="189F707E" w14:textId="25BA7652" w:rsidR="00FF7554" w:rsidRDefault="00FF7554">
                            <w:pPr>
                              <w:spacing w:line="240" w:lineRule="auto"/>
                              <w:textDirection w:val="btLr"/>
                            </w:pPr>
                            <w:r>
                              <w:t xml:space="preserve"> </w:t>
                            </w:r>
                          </w:p>
                        </w:txbxContent>
                      </wps:txbx>
                      <wps:bodyPr spcFirstLastPara="1" wrap="square" lIns="91425" tIns="91425" rIns="91425" bIns="91425" anchor="ctr" anchorCtr="0">
                        <a:noAutofit/>
                      </wps:bodyPr>
                    </wps:wsp>
                  </a:graphicData>
                </a:graphic>
              </wp:anchor>
            </w:drawing>
          </mc:Choice>
          <mc:Fallback>
            <w:pict>
              <v:rect w14:anchorId="55384297" id="Rectángulo 117" o:spid="_x0000_s1069" style="position:absolute;margin-left:-3pt;margin-top:5pt;width:526.5pt;height:153pt;z-index:-2516234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" fillcolor="#b8cce4 [1300]" stroked="f">
                <v:stroke startarrowwidth="narrow" startarrowlength="short" endarrowwidth="narrow" endarrowlength="short" joinstyle="round"/>
                <v:textbox inset="2.53958mm,2.53958mm,2.53958mm,2.53958mm">
                  <w:txbxContent>
                    <w:p w14:paraId="189F707E" w14:textId="25BA7652" w:rsidR="00FF7554" w:rsidRDefault="00FF7554">
                      <w:pPr>
                        <w:spacing w:line="240" w:lineRule="auto"/>
                        <w:textDirection w:val="btLr"/>
                      </w:pPr>
                      <w:r>
                        <w:t xml:space="preserve"> </w:t>
                      </w:r>
                    </w:p>
                  </w:txbxContent>
                </v:textbox>
              </v:rect>
            </w:pict>
          </mc:Fallback>
        </mc:AlternateContent>
      </w:r>
    </w:p>
    <w:p w14:paraId="000001B1" w14:textId="77777777" w:rsidR="00867DD5" w:rsidRPr="002B0F36" w:rsidRDefault="00522F79" w:rsidP="00363AD4">
      <w:pPr>
        <w:pBdr>
          <w:top w:val="nil"/>
          <w:left w:val="nil"/>
          <w:bottom w:val="nil"/>
          <w:right w:val="nil"/>
          <w:between w:val="nil"/>
        </w:pBdr>
        <w:ind w:left="4962"/>
        <w:rPr>
          <w:sz w:val="20"/>
          <w:szCs w:val="20"/>
        </w:rPr>
      </w:pPr>
      <w:r w:rsidRPr="00363AD4">
        <w:rPr>
          <w:noProof/>
          <w:sz w:val="20"/>
          <w:szCs w:val="20"/>
        </w:rPr>
        <w:drawing>
          <wp:anchor distT="0" distB="0" distL="114300" distR="114300" simplePos="0" relativeHeight="251694080" behindDoc="0" locked="0" layoutInCell="1" hidden="0" allowOverlap="1" wp14:anchorId="6CC74E6B" wp14:editId="64F0A9EE">
            <wp:simplePos x="0" y="0"/>
            <wp:positionH relativeFrom="column">
              <wp:posOffset>584835</wp:posOffset>
            </wp:positionH>
            <wp:positionV relativeFrom="paragraph">
              <wp:posOffset>41910</wp:posOffset>
            </wp:positionV>
            <wp:extent cx="1866900" cy="1371600"/>
            <wp:effectExtent l="171450" t="171450" r="152400" b="152400"/>
            <wp:wrapNone/>
            <wp:docPr id="1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866900" cy="13716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00001B2" w14:textId="77777777" w:rsidR="00867DD5" w:rsidRPr="002B0F36" w:rsidRDefault="00867DD5" w:rsidP="00363AD4">
      <w:pPr>
        <w:pBdr>
          <w:top w:val="nil"/>
          <w:left w:val="nil"/>
          <w:bottom w:val="nil"/>
          <w:right w:val="nil"/>
          <w:between w:val="nil"/>
        </w:pBdr>
        <w:ind w:left="4962"/>
        <w:rPr>
          <w:sz w:val="20"/>
          <w:szCs w:val="20"/>
        </w:rPr>
      </w:pPr>
    </w:p>
    <w:p w14:paraId="000001B3" w14:textId="1B5240CB" w:rsidR="00867DD5" w:rsidRPr="002B0F36" w:rsidRDefault="00522F79" w:rsidP="00363AD4">
      <w:pPr>
        <w:pBdr>
          <w:top w:val="nil"/>
          <w:left w:val="nil"/>
          <w:bottom w:val="nil"/>
          <w:right w:val="nil"/>
          <w:between w:val="nil"/>
        </w:pBdr>
        <w:ind w:left="4962"/>
        <w:jc w:val="both"/>
        <w:rPr>
          <w:sz w:val="20"/>
          <w:szCs w:val="20"/>
        </w:rPr>
      </w:pPr>
      <w:r w:rsidRPr="002B0F36">
        <w:rPr>
          <w:sz w:val="20"/>
          <w:szCs w:val="20"/>
        </w:rPr>
        <w:t>Según lo que se ha afirmado, el plan de implementación es el documento que presenta los por</w:t>
      </w:r>
      <w:r w:rsidR="00A20117" w:rsidRPr="002B0F36">
        <w:rPr>
          <w:sz w:val="20"/>
          <w:szCs w:val="20"/>
        </w:rPr>
        <w:t xml:space="preserve"> </w:t>
      </w:r>
      <w:r w:rsidRPr="002B0F36">
        <w:rPr>
          <w:sz w:val="20"/>
          <w:szCs w:val="20"/>
        </w:rPr>
        <w:t>menores de los procesos que seguirá un equipo para lograr el objetivo organizacional. As</w:t>
      </w:r>
      <w:r w:rsidR="00E30EEF" w:rsidRPr="002B0F36">
        <w:rPr>
          <w:sz w:val="20"/>
          <w:szCs w:val="20"/>
        </w:rPr>
        <w:t xml:space="preserve">í </w:t>
      </w:r>
      <w:r w:rsidRPr="002B0F36">
        <w:rPr>
          <w:sz w:val="20"/>
          <w:szCs w:val="20"/>
        </w:rPr>
        <w:t xml:space="preserve">mismo, se describirán las estrategias que se usarán para cumplir con determinado objetivo específico. </w:t>
      </w:r>
    </w:p>
    <w:p w14:paraId="000001B4" w14:textId="77777777" w:rsidR="00867DD5" w:rsidRPr="00363AD4" w:rsidRDefault="00867DD5" w:rsidP="00363AD4">
      <w:pPr>
        <w:pBdr>
          <w:top w:val="nil"/>
          <w:left w:val="nil"/>
          <w:bottom w:val="nil"/>
          <w:right w:val="nil"/>
          <w:between w:val="nil"/>
        </w:pBdr>
        <w:rPr>
          <w:sz w:val="20"/>
          <w:szCs w:val="20"/>
        </w:rPr>
      </w:pPr>
    </w:p>
    <w:p w14:paraId="000001B9" w14:textId="77777777" w:rsidR="00867DD5" w:rsidRPr="00363AD4" w:rsidRDefault="00522F79" w:rsidP="00363AD4">
      <w:pPr>
        <w:pBdr>
          <w:top w:val="nil"/>
          <w:left w:val="nil"/>
          <w:bottom w:val="nil"/>
          <w:right w:val="nil"/>
          <w:between w:val="nil"/>
        </w:pBdr>
        <w:rPr>
          <w:sz w:val="20"/>
          <w:szCs w:val="20"/>
        </w:rPr>
      </w:pPr>
      <w:r w:rsidRPr="00363AD4">
        <w:rPr>
          <w:sz w:val="20"/>
          <w:szCs w:val="20"/>
        </w:rPr>
        <w:t>Como se indica, el propósito del plan de implementación es garantizar que el equipo responda preguntas tales como quién, qué, cómo y por qué se lleva a cabo un proyecto antes de proseguir con la etapa de ejecución.</w:t>
      </w:r>
    </w:p>
    <w:p w14:paraId="000001BA" w14:textId="77777777" w:rsidR="00867DD5" w:rsidRPr="00363AD4" w:rsidRDefault="00867DD5" w:rsidP="00363AD4">
      <w:pPr>
        <w:pBdr>
          <w:top w:val="nil"/>
          <w:left w:val="nil"/>
          <w:bottom w:val="nil"/>
          <w:right w:val="nil"/>
          <w:between w:val="nil"/>
        </w:pBdr>
        <w:ind w:left="644"/>
        <w:rPr>
          <w:color w:val="000000"/>
          <w:sz w:val="20"/>
          <w:szCs w:val="20"/>
        </w:rPr>
      </w:pPr>
    </w:p>
    <w:p w14:paraId="000001BB" w14:textId="037033BE" w:rsidR="00867DD5" w:rsidRDefault="00522F79" w:rsidP="00363AD4">
      <w:pPr>
        <w:pBdr>
          <w:top w:val="nil"/>
          <w:left w:val="nil"/>
          <w:bottom w:val="nil"/>
          <w:right w:val="nil"/>
          <w:between w:val="nil"/>
        </w:pBdr>
        <w:rPr>
          <w:sz w:val="20"/>
          <w:szCs w:val="20"/>
        </w:rPr>
      </w:pPr>
      <w:r w:rsidRPr="00363AD4">
        <w:rPr>
          <w:sz w:val="20"/>
          <w:szCs w:val="20"/>
        </w:rPr>
        <w:t>Para crear un buen plan de implementación se aconseja seguir los siguientes pasos (</w:t>
      </w:r>
      <w:proofErr w:type="spellStart"/>
      <w:sdt>
        <w:sdtPr>
          <w:rPr>
            <w:sz w:val="20"/>
            <w:szCs w:val="20"/>
          </w:rPr>
          <w:tag w:val="goog_rdk_20"/>
          <w:id w:val="1867941845"/>
        </w:sdtPr>
        <w:sdtContent/>
      </w:sdt>
      <w:r w:rsidRPr="00363AD4">
        <w:rPr>
          <w:sz w:val="20"/>
          <w:szCs w:val="20"/>
        </w:rPr>
        <w:t>Asana</w:t>
      </w:r>
      <w:proofErr w:type="spellEnd"/>
      <w:r w:rsidRPr="00363AD4">
        <w:rPr>
          <w:sz w:val="20"/>
          <w:szCs w:val="20"/>
        </w:rPr>
        <w:t>, 2022):</w:t>
      </w:r>
    </w:p>
    <w:p w14:paraId="027D9F59" w14:textId="122D8D90" w:rsidR="00260BFE" w:rsidRDefault="00260BFE" w:rsidP="00363AD4">
      <w:pPr>
        <w:pBdr>
          <w:top w:val="nil"/>
          <w:left w:val="nil"/>
          <w:bottom w:val="nil"/>
          <w:right w:val="nil"/>
          <w:between w:val="nil"/>
        </w:pBdr>
        <w:rPr>
          <w:sz w:val="20"/>
          <w:szCs w:val="20"/>
        </w:rPr>
      </w:pPr>
    </w:p>
    <w:p w14:paraId="789C843B" w14:textId="77777777" w:rsidR="00260BFE" w:rsidRPr="00363AD4" w:rsidRDefault="00260BFE" w:rsidP="00363AD4">
      <w:pPr>
        <w:pBdr>
          <w:top w:val="nil"/>
          <w:left w:val="nil"/>
          <w:bottom w:val="nil"/>
          <w:right w:val="nil"/>
          <w:between w:val="nil"/>
        </w:pBdr>
        <w:rPr>
          <w:sz w:val="20"/>
          <w:szCs w:val="20"/>
        </w:rPr>
      </w:pPr>
    </w:p>
    <w:p w14:paraId="000001BC" w14:textId="77777777" w:rsidR="00867DD5" w:rsidRPr="00363AD4" w:rsidRDefault="00522F79" w:rsidP="00363AD4">
      <w:pPr>
        <w:pBdr>
          <w:top w:val="nil"/>
          <w:left w:val="nil"/>
          <w:bottom w:val="nil"/>
          <w:right w:val="nil"/>
          <w:between w:val="nil"/>
        </w:pBdr>
        <w:ind w:left="644"/>
        <w:rPr>
          <w:color w:val="000000"/>
          <w:sz w:val="20"/>
          <w:szCs w:val="20"/>
        </w:rPr>
      </w:pPr>
      <w:r w:rsidRPr="00363AD4">
        <w:rPr>
          <w:noProof/>
          <w:sz w:val="20"/>
          <w:szCs w:val="20"/>
        </w:rPr>
        <w:lastRenderedPageBreak/>
        <mc:AlternateContent>
          <mc:Choice Requires="wps">
            <w:drawing>
              <wp:anchor distT="0" distB="0" distL="114300" distR="114300" simplePos="0" relativeHeight="251695104" behindDoc="0" locked="0" layoutInCell="1" hidden="0" allowOverlap="1" wp14:anchorId="7FD3D260" wp14:editId="334AEB8A">
                <wp:simplePos x="0" y="0"/>
                <wp:positionH relativeFrom="column">
                  <wp:posOffset>70485</wp:posOffset>
                </wp:positionH>
                <wp:positionV relativeFrom="paragraph">
                  <wp:posOffset>167640</wp:posOffset>
                </wp:positionV>
                <wp:extent cx="6153150" cy="600075"/>
                <wp:effectExtent l="0" t="0" r="19050" b="28575"/>
                <wp:wrapNone/>
                <wp:docPr id="103" name="Rectángulo 103"/>
                <wp:cNvGraphicFramePr/>
                <a:graphic xmlns:a="http://schemas.openxmlformats.org/drawingml/2006/main">
                  <a:graphicData uri="http://schemas.microsoft.com/office/word/2010/wordprocessingShape">
                    <wps:wsp>
                      <wps:cNvSpPr/>
                      <wps:spPr>
                        <a:xfrm>
                          <a:off x="0" y="0"/>
                          <a:ext cx="61531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571C7930" w14:textId="77777777" w:rsidR="00FF7554" w:rsidRDefault="00FF7554">
                            <w:pPr>
                              <w:spacing w:line="275" w:lineRule="auto"/>
                              <w:jc w:val="center"/>
                              <w:textDirection w:val="btLr"/>
                            </w:pPr>
                            <w:r>
                              <w:rPr>
                                <w:color w:val="FFFFFF"/>
                              </w:rPr>
                              <w:t>Pasos</w:t>
                            </w:r>
                          </w:p>
                          <w:p w14:paraId="7A61F9D4" w14:textId="22137615" w:rsidR="00FF7554" w:rsidRDefault="00FF7554">
                            <w:pPr>
                              <w:spacing w:line="275" w:lineRule="auto"/>
                              <w:jc w:val="center"/>
                              <w:textDirection w:val="btLr"/>
                            </w:pPr>
                            <w:r>
                              <w:rPr>
                                <w:color w:val="FFFFFF"/>
                              </w:rPr>
                              <w:t>CF08_1.7_Plan de implementación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FD3D260" id="Rectángulo 103" o:spid="_x0000_s1070" style="position:absolute;left:0;text-align:left;margin-left:5.55pt;margin-top:13.2pt;width:484.5pt;height:4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" fillcolor="#39a900" strokecolor="#4a7dba">
                <v:stroke startarrowwidth="narrow" startarrowlength="short" endarrowwidth="narrow" endarrowlength="short" joinstyle="round"/>
                <v:textbox inset="2.53958mm,1.2694mm,2.53958mm,1.2694mm">
                  <w:txbxContent>
                    <w:p w14:paraId="571C7930" w14:textId="77777777" w:rsidR="00FF7554" w:rsidRDefault="00FF7554">
                      <w:pPr>
                        <w:spacing w:line="275" w:lineRule="auto"/>
                        <w:jc w:val="center"/>
                        <w:textDirection w:val="btLr"/>
                      </w:pPr>
                      <w:r>
                        <w:rPr>
                          <w:color w:val="FFFFFF"/>
                        </w:rPr>
                        <w:t>Pasos</w:t>
                      </w:r>
                    </w:p>
                    <w:p w14:paraId="7A61F9D4" w14:textId="22137615" w:rsidR="00FF7554" w:rsidRDefault="00FF7554">
                      <w:pPr>
                        <w:spacing w:line="275" w:lineRule="auto"/>
                        <w:jc w:val="center"/>
                        <w:textDirection w:val="btLr"/>
                      </w:pPr>
                      <w:r>
                        <w:rPr>
                          <w:color w:val="FFFFFF"/>
                        </w:rPr>
                        <w:t>CF08_1.7_Plan de implementación</w:t>
                      </w:r>
                    </w:p>
                  </w:txbxContent>
                </v:textbox>
              </v:rect>
            </w:pict>
          </mc:Fallback>
        </mc:AlternateContent>
      </w:r>
    </w:p>
    <w:p w14:paraId="000001BD" w14:textId="77777777" w:rsidR="00867DD5" w:rsidRPr="00363AD4" w:rsidRDefault="00867DD5" w:rsidP="00363AD4">
      <w:pPr>
        <w:pBdr>
          <w:top w:val="nil"/>
          <w:left w:val="nil"/>
          <w:bottom w:val="nil"/>
          <w:right w:val="nil"/>
          <w:between w:val="nil"/>
        </w:pBdr>
        <w:ind w:left="644"/>
        <w:rPr>
          <w:color w:val="000000"/>
          <w:sz w:val="20"/>
          <w:szCs w:val="20"/>
        </w:rPr>
      </w:pPr>
    </w:p>
    <w:p w14:paraId="000001BE" w14:textId="77777777" w:rsidR="00867DD5" w:rsidRPr="00363AD4" w:rsidRDefault="00867DD5" w:rsidP="00363AD4">
      <w:pPr>
        <w:pBdr>
          <w:top w:val="nil"/>
          <w:left w:val="nil"/>
          <w:bottom w:val="nil"/>
          <w:right w:val="nil"/>
          <w:between w:val="nil"/>
        </w:pBdr>
        <w:ind w:left="644"/>
        <w:rPr>
          <w:color w:val="000000"/>
          <w:sz w:val="20"/>
          <w:szCs w:val="20"/>
        </w:rPr>
      </w:pPr>
    </w:p>
    <w:p w14:paraId="000001BF" w14:textId="77777777" w:rsidR="00867DD5" w:rsidRPr="00363AD4" w:rsidRDefault="00867DD5" w:rsidP="00363AD4">
      <w:pPr>
        <w:pBdr>
          <w:top w:val="nil"/>
          <w:left w:val="nil"/>
          <w:bottom w:val="nil"/>
          <w:right w:val="nil"/>
          <w:between w:val="nil"/>
        </w:pBdr>
        <w:ind w:left="644"/>
        <w:rPr>
          <w:color w:val="000000"/>
          <w:sz w:val="20"/>
          <w:szCs w:val="20"/>
        </w:rPr>
      </w:pPr>
    </w:p>
    <w:p w14:paraId="000001C0" w14:textId="77777777" w:rsidR="00867DD5" w:rsidRPr="00363AD4" w:rsidRDefault="00867DD5" w:rsidP="00363AD4">
      <w:pPr>
        <w:pBdr>
          <w:top w:val="nil"/>
          <w:left w:val="nil"/>
          <w:bottom w:val="nil"/>
          <w:right w:val="nil"/>
          <w:between w:val="nil"/>
        </w:pBdr>
        <w:ind w:left="644"/>
        <w:rPr>
          <w:color w:val="000000"/>
          <w:sz w:val="20"/>
          <w:szCs w:val="20"/>
        </w:rPr>
      </w:pPr>
    </w:p>
    <w:p w14:paraId="000001C1" w14:textId="77777777" w:rsidR="00867DD5" w:rsidRPr="00363AD4" w:rsidRDefault="00867DD5" w:rsidP="00363AD4">
      <w:pPr>
        <w:rPr>
          <w:sz w:val="20"/>
          <w:szCs w:val="20"/>
        </w:rPr>
      </w:pPr>
    </w:p>
    <w:p w14:paraId="000001C2" w14:textId="77777777" w:rsidR="00867DD5" w:rsidRPr="00363AD4" w:rsidRDefault="00867DD5" w:rsidP="00363AD4">
      <w:pPr>
        <w:rPr>
          <w:sz w:val="20"/>
          <w:szCs w:val="20"/>
        </w:rPr>
      </w:pPr>
    </w:p>
    <w:p w14:paraId="000001C3" w14:textId="77777777" w:rsidR="00867DD5" w:rsidRPr="00363AD4" w:rsidRDefault="00522F79" w:rsidP="00363AD4">
      <w:pPr>
        <w:pBdr>
          <w:top w:val="nil"/>
          <w:left w:val="nil"/>
          <w:bottom w:val="nil"/>
          <w:right w:val="nil"/>
          <w:between w:val="nil"/>
        </w:pBdr>
        <w:rPr>
          <w:b/>
          <w:sz w:val="20"/>
          <w:szCs w:val="20"/>
        </w:rPr>
      </w:pPr>
      <w:r w:rsidRPr="00363AD4">
        <w:rPr>
          <w:b/>
          <w:sz w:val="20"/>
          <w:szCs w:val="20"/>
        </w:rPr>
        <w:t>2. Implementación del</w:t>
      </w:r>
      <w:r w:rsidRPr="00363AD4">
        <w:rPr>
          <w:b/>
          <w:i/>
          <w:sz w:val="20"/>
          <w:szCs w:val="20"/>
        </w:rPr>
        <w:t xml:space="preserve"> software</w:t>
      </w:r>
    </w:p>
    <w:p w14:paraId="000001C4" w14:textId="77777777" w:rsidR="00867DD5" w:rsidRPr="00363AD4" w:rsidRDefault="00867DD5" w:rsidP="00363AD4">
      <w:pPr>
        <w:pBdr>
          <w:top w:val="nil"/>
          <w:left w:val="nil"/>
          <w:bottom w:val="nil"/>
          <w:right w:val="nil"/>
          <w:between w:val="nil"/>
        </w:pBdr>
        <w:rPr>
          <w:sz w:val="20"/>
          <w:szCs w:val="20"/>
        </w:rPr>
      </w:pPr>
    </w:p>
    <w:p w14:paraId="000001C5"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 xml:space="preserve">Según </w:t>
      </w:r>
      <w:proofErr w:type="spellStart"/>
      <w:r w:rsidRPr="00363AD4">
        <w:rPr>
          <w:i/>
          <w:sz w:val="20"/>
          <w:szCs w:val="20"/>
        </w:rPr>
        <w:t>ManageEngine</w:t>
      </w:r>
      <w:proofErr w:type="spellEnd"/>
      <w:r w:rsidRPr="00363AD4">
        <w:rPr>
          <w:sz w:val="20"/>
          <w:szCs w:val="20"/>
        </w:rPr>
        <w:t xml:space="preserve"> (s.f.), este proceso se refiere a la instalación de un </w:t>
      </w:r>
      <w:r w:rsidRPr="00363AD4">
        <w:rPr>
          <w:i/>
          <w:sz w:val="20"/>
          <w:szCs w:val="20"/>
        </w:rPr>
        <w:t>software</w:t>
      </w:r>
      <w:r w:rsidRPr="00363AD4">
        <w:rPr>
          <w:sz w:val="20"/>
          <w:szCs w:val="20"/>
        </w:rPr>
        <w:t xml:space="preserve"> de forma remota con varios equipos dentro de una red simultánea desde un servidor central. Normalmente se usa en el contexto de una gran red, que involucra alrededor de 20 equipos. Esta implementación incluye las siguientes actividades:</w:t>
      </w:r>
    </w:p>
    <w:p w14:paraId="000001C6" w14:textId="77777777" w:rsidR="00867DD5" w:rsidRPr="00363AD4" w:rsidRDefault="00867DD5" w:rsidP="00363AD4">
      <w:pPr>
        <w:pBdr>
          <w:top w:val="nil"/>
          <w:left w:val="nil"/>
          <w:bottom w:val="nil"/>
          <w:right w:val="nil"/>
          <w:between w:val="nil"/>
        </w:pBdr>
        <w:ind w:left="720"/>
        <w:jc w:val="both"/>
        <w:rPr>
          <w:sz w:val="20"/>
          <w:szCs w:val="20"/>
        </w:rPr>
      </w:pPr>
    </w:p>
    <w:p w14:paraId="000001C7" w14:textId="77777777" w:rsidR="00867DD5" w:rsidRPr="00363AD4" w:rsidRDefault="00522F79" w:rsidP="00363AD4">
      <w:pPr>
        <w:numPr>
          <w:ilvl w:val="0"/>
          <w:numId w:val="6"/>
        </w:numPr>
        <w:pBdr>
          <w:top w:val="nil"/>
          <w:left w:val="nil"/>
          <w:bottom w:val="nil"/>
          <w:right w:val="nil"/>
          <w:between w:val="nil"/>
        </w:pBdr>
        <w:jc w:val="both"/>
        <w:rPr>
          <w:color w:val="000000"/>
          <w:sz w:val="20"/>
          <w:szCs w:val="20"/>
        </w:rPr>
      </w:pPr>
      <w:r w:rsidRPr="00363AD4">
        <w:rPr>
          <w:color w:val="000000"/>
          <w:sz w:val="20"/>
          <w:szCs w:val="20"/>
        </w:rPr>
        <w:t xml:space="preserve">Creación y mantenimiento de los paquetes de </w:t>
      </w:r>
      <w:r w:rsidRPr="00363AD4">
        <w:rPr>
          <w:i/>
          <w:color w:val="000000"/>
          <w:sz w:val="20"/>
          <w:szCs w:val="20"/>
        </w:rPr>
        <w:t>software</w:t>
      </w:r>
      <w:r w:rsidRPr="00363AD4">
        <w:rPr>
          <w:color w:val="000000"/>
          <w:sz w:val="20"/>
          <w:szCs w:val="20"/>
        </w:rPr>
        <w:t xml:space="preserve"> actualizados y listos para su instalación.</w:t>
      </w:r>
    </w:p>
    <w:p w14:paraId="000001C8" w14:textId="77777777" w:rsidR="00867DD5" w:rsidRPr="00363AD4" w:rsidRDefault="00522F79" w:rsidP="00363AD4">
      <w:pPr>
        <w:numPr>
          <w:ilvl w:val="0"/>
          <w:numId w:val="6"/>
        </w:numPr>
        <w:pBdr>
          <w:top w:val="nil"/>
          <w:left w:val="nil"/>
          <w:bottom w:val="nil"/>
          <w:right w:val="nil"/>
          <w:between w:val="nil"/>
        </w:pBdr>
        <w:jc w:val="both"/>
        <w:rPr>
          <w:color w:val="000000"/>
          <w:sz w:val="20"/>
          <w:szCs w:val="20"/>
        </w:rPr>
      </w:pPr>
      <w:r w:rsidRPr="00363AD4">
        <w:rPr>
          <w:color w:val="000000"/>
          <w:sz w:val="20"/>
          <w:szCs w:val="20"/>
        </w:rPr>
        <w:t>Configuración de los equipos de destino al instalar o desinstalar el paquete.</w:t>
      </w:r>
    </w:p>
    <w:p w14:paraId="000001C9" w14:textId="77777777" w:rsidR="00867DD5" w:rsidRPr="00363AD4" w:rsidRDefault="00522F79" w:rsidP="00363AD4">
      <w:pPr>
        <w:numPr>
          <w:ilvl w:val="0"/>
          <w:numId w:val="6"/>
        </w:numPr>
        <w:pBdr>
          <w:top w:val="nil"/>
          <w:left w:val="nil"/>
          <w:bottom w:val="nil"/>
          <w:right w:val="nil"/>
          <w:between w:val="nil"/>
        </w:pBdr>
        <w:jc w:val="both"/>
        <w:rPr>
          <w:color w:val="000000"/>
          <w:sz w:val="20"/>
          <w:szCs w:val="20"/>
        </w:rPr>
      </w:pPr>
      <w:r w:rsidRPr="00363AD4">
        <w:rPr>
          <w:color w:val="000000"/>
          <w:sz w:val="20"/>
          <w:szCs w:val="20"/>
        </w:rPr>
        <w:t xml:space="preserve">Instalación o desinstalación del </w:t>
      </w:r>
      <w:r w:rsidRPr="00363AD4">
        <w:rPr>
          <w:i/>
          <w:color w:val="000000"/>
          <w:sz w:val="20"/>
          <w:szCs w:val="20"/>
        </w:rPr>
        <w:t>software</w:t>
      </w:r>
      <w:r w:rsidRPr="00363AD4">
        <w:rPr>
          <w:color w:val="000000"/>
          <w:sz w:val="20"/>
          <w:szCs w:val="20"/>
        </w:rPr>
        <w:t xml:space="preserve"> en los equipos de destino.</w:t>
      </w:r>
    </w:p>
    <w:p w14:paraId="000001CA" w14:textId="77777777" w:rsidR="00867DD5" w:rsidRPr="00363AD4" w:rsidRDefault="00522F79" w:rsidP="00363AD4">
      <w:pPr>
        <w:numPr>
          <w:ilvl w:val="0"/>
          <w:numId w:val="6"/>
        </w:numPr>
        <w:pBdr>
          <w:top w:val="nil"/>
          <w:left w:val="nil"/>
          <w:bottom w:val="nil"/>
          <w:right w:val="nil"/>
          <w:between w:val="nil"/>
        </w:pBdr>
        <w:jc w:val="both"/>
        <w:rPr>
          <w:color w:val="000000"/>
          <w:sz w:val="20"/>
          <w:szCs w:val="20"/>
        </w:rPr>
      </w:pPr>
      <w:r w:rsidRPr="00363AD4">
        <w:rPr>
          <w:color w:val="000000"/>
          <w:sz w:val="20"/>
          <w:szCs w:val="20"/>
        </w:rPr>
        <w:t>Configuración de los equipos de destino, luego de la instalación o desinstalación.</w:t>
      </w:r>
    </w:p>
    <w:p w14:paraId="000001CB" w14:textId="77777777" w:rsidR="00867DD5" w:rsidRPr="00363AD4" w:rsidRDefault="00522F79" w:rsidP="00363AD4">
      <w:pPr>
        <w:numPr>
          <w:ilvl w:val="0"/>
          <w:numId w:val="6"/>
        </w:numPr>
        <w:pBdr>
          <w:top w:val="nil"/>
          <w:left w:val="nil"/>
          <w:bottom w:val="nil"/>
          <w:right w:val="nil"/>
          <w:between w:val="nil"/>
        </w:pBdr>
        <w:jc w:val="both"/>
        <w:rPr>
          <w:color w:val="000000"/>
          <w:sz w:val="20"/>
          <w:szCs w:val="20"/>
        </w:rPr>
      </w:pPr>
      <w:r w:rsidRPr="00363AD4">
        <w:rPr>
          <w:color w:val="000000"/>
          <w:sz w:val="20"/>
          <w:szCs w:val="20"/>
        </w:rPr>
        <w:t xml:space="preserve">Actualización del </w:t>
      </w:r>
      <w:r w:rsidRPr="00363AD4">
        <w:rPr>
          <w:i/>
          <w:color w:val="000000"/>
          <w:sz w:val="20"/>
          <w:szCs w:val="20"/>
        </w:rPr>
        <w:t>software</w:t>
      </w:r>
      <w:r w:rsidRPr="00363AD4">
        <w:rPr>
          <w:color w:val="000000"/>
          <w:sz w:val="20"/>
          <w:szCs w:val="20"/>
        </w:rPr>
        <w:t xml:space="preserve"> existente.</w:t>
      </w:r>
    </w:p>
    <w:p w14:paraId="000001CC" w14:textId="77777777" w:rsidR="00867DD5" w:rsidRPr="00363AD4" w:rsidRDefault="00867DD5" w:rsidP="00363AD4">
      <w:pPr>
        <w:pBdr>
          <w:top w:val="nil"/>
          <w:left w:val="nil"/>
          <w:bottom w:val="nil"/>
          <w:right w:val="nil"/>
          <w:between w:val="nil"/>
        </w:pBdr>
        <w:jc w:val="both"/>
        <w:rPr>
          <w:sz w:val="20"/>
          <w:szCs w:val="20"/>
        </w:rPr>
      </w:pPr>
    </w:p>
    <w:p w14:paraId="000001CD"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 xml:space="preserve">La implementación del </w:t>
      </w:r>
      <w:r w:rsidRPr="00363AD4">
        <w:rPr>
          <w:i/>
          <w:sz w:val="20"/>
          <w:szCs w:val="20"/>
        </w:rPr>
        <w:t xml:space="preserve">software </w:t>
      </w:r>
      <w:r w:rsidRPr="00363AD4">
        <w:rPr>
          <w:sz w:val="20"/>
          <w:szCs w:val="20"/>
        </w:rPr>
        <w:t xml:space="preserve">se puede dividir en </w:t>
      </w:r>
      <w:r w:rsidRPr="00363AD4">
        <w:rPr>
          <w:b/>
          <w:sz w:val="20"/>
          <w:szCs w:val="20"/>
        </w:rPr>
        <w:t>gestión de parches</w:t>
      </w:r>
      <w:r w:rsidRPr="00363AD4">
        <w:rPr>
          <w:sz w:val="20"/>
          <w:szCs w:val="20"/>
        </w:rPr>
        <w:t xml:space="preserve"> y </w:t>
      </w:r>
      <w:r w:rsidRPr="00363AD4">
        <w:rPr>
          <w:b/>
          <w:sz w:val="20"/>
          <w:szCs w:val="20"/>
        </w:rPr>
        <w:t xml:space="preserve">gestión de activos de TI </w:t>
      </w:r>
      <w:r w:rsidRPr="00363AD4">
        <w:rPr>
          <w:sz w:val="20"/>
          <w:szCs w:val="20"/>
        </w:rPr>
        <w:t xml:space="preserve">requeridos para realizar la actualización, obtener control y visibilidad total del </w:t>
      </w:r>
      <w:r w:rsidRPr="00363AD4">
        <w:rPr>
          <w:i/>
          <w:sz w:val="20"/>
          <w:szCs w:val="20"/>
        </w:rPr>
        <w:t>software</w:t>
      </w:r>
      <w:r w:rsidRPr="00363AD4">
        <w:rPr>
          <w:sz w:val="20"/>
          <w:szCs w:val="20"/>
        </w:rPr>
        <w:t xml:space="preserve"> instalado en la red.</w:t>
      </w:r>
    </w:p>
    <w:p w14:paraId="000001CE" w14:textId="77777777" w:rsidR="00867DD5" w:rsidRPr="00363AD4" w:rsidRDefault="00867DD5" w:rsidP="00363AD4">
      <w:pPr>
        <w:pBdr>
          <w:top w:val="nil"/>
          <w:left w:val="nil"/>
          <w:bottom w:val="nil"/>
          <w:right w:val="nil"/>
          <w:between w:val="nil"/>
        </w:pBdr>
        <w:jc w:val="both"/>
        <w:rPr>
          <w:sz w:val="20"/>
          <w:szCs w:val="20"/>
        </w:rPr>
      </w:pPr>
    </w:p>
    <w:p w14:paraId="000001CF" w14:textId="653F225C" w:rsidR="00867DD5" w:rsidRPr="00363AD4" w:rsidRDefault="00522F79" w:rsidP="00363AD4">
      <w:pPr>
        <w:pBdr>
          <w:top w:val="nil"/>
          <w:left w:val="nil"/>
          <w:bottom w:val="nil"/>
          <w:right w:val="nil"/>
          <w:between w:val="nil"/>
        </w:pBdr>
        <w:jc w:val="both"/>
        <w:rPr>
          <w:sz w:val="20"/>
          <w:szCs w:val="20"/>
        </w:rPr>
      </w:pPr>
      <w:r w:rsidRPr="00363AD4">
        <w:rPr>
          <w:sz w:val="20"/>
          <w:szCs w:val="20"/>
        </w:rPr>
        <w:t xml:space="preserve">Pero, exactamente, ¿a qué se refieren </w:t>
      </w:r>
      <w:sdt>
        <w:sdtPr>
          <w:rPr>
            <w:sz w:val="20"/>
            <w:szCs w:val="20"/>
          </w:rPr>
          <w:tag w:val="goog_rdk_21"/>
          <w:id w:val="930391704"/>
        </w:sdtPr>
        <w:sdtContent>
          <w:commentRangeStart w:id="13"/>
        </w:sdtContent>
      </w:sdt>
      <w:r w:rsidRPr="00363AD4">
        <w:rPr>
          <w:sz w:val="20"/>
          <w:szCs w:val="20"/>
        </w:rPr>
        <w:t>estos procesos?</w:t>
      </w:r>
      <w:commentRangeEnd w:id="13"/>
      <w:r w:rsidRPr="00363AD4">
        <w:rPr>
          <w:sz w:val="20"/>
          <w:szCs w:val="20"/>
        </w:rPr>
        <w:commentReference w:id="13"/>
      </w:r>
    </w:p>
    <w:p w14:paraId="000001D0" w14:textId="4215FD43" w:rsidR="00867DD5" w:rsidRPr="00363AD4" w:rsidRDefault="002B0F36" w:rsidP="00363AD4">
      <w:pPr>
        <w:pBdr>
          <w:top w:val="nil"/>
          <w:left w:val="nil"/>
          <w:bottom w:val="nil"/>
          <w:right w:val="nil"/>
          <w:between w:val="nil"/>
        </w:pBdr>
        <w:jc w:val="both"/>
        <w:rPr>
          <w:sz w:val="20"/>
          <w:szCs w:val="20"/>
        </w:rPr>
      </w:pPr>
      <w:r w:rsidRPr="00363AD4">
        <w:rPr>
          <w:noProof/>
          <w:sz w:val="20"/>
          <w:szCs w:val="20"/>
        </w:rPr>
        <w:drawing>
          <wp:anchor distT="0" distB="0" distL="114300" distR="114300" simplePos="0" relativeHeight="251696128" behindDoc="0" locked="0" layoutInCell="1" hidden="0" allowOverlap="1" wp14:anchorId="70345F6C" wp14:editId="66380930">
            <wp:simplePos x="0" y="0"/>
            <wp:positionH relativeFrom="column">
              <wp:posOffset>3481070</wp:posOffset>
            </wp:positionH>
            <wp:positionV relativeFrom="paragraph">
              <wp:posOffset>125095</wp:posOffset>
            </wp:positionV>
            <wp:extent cx="2151903" cy="1533525"/>
            <wp:effectExtent l="0" t="0" r="1270" b="0"/>
            <wp:wrapNone/>
            <wp:docPr id="1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2151903" cy="1533525"/>
                    </a:xfrm>
                    <a:prstGeom prst="rect">
                      <a:avLst/>
                    </a:prstGeom>
                    <a:ln/>
                  </pic:spPr>
                </pic:pic>
              </a:graphicData>
            </a:graphic>
            <wp14:sizeRelH relativeFrom="margin">
              <wp14:pctWidth>0</wp14:pctWidth>
            </wp14:sizeRelH>
            <wp14:sizeRelV relativeFrom="margin">
              <wp14:pctHeight>0</wp14:pctHeight>
            </wp14:sizeRelV>
          </wp:anchor>
        </w:drawing>
      </w:r>
    </w:p>
    <w:p w14:paraId="000001D1" w14:textId="77777777" w:rsidR="00867DD5" w:rsidRPr="00363AD4" w:rsidRDefault="00522F79" w:rsidP="00363AD4">
      <w:pPr>
        <w:pBdr>
          <w:top w:val="nil"/>
          <w:left w:val="nil"/>
          <w:bottom w:val="nil"/>
          <w:right w:val="nil"/>
          <w:between w:val="nil"/>
        </w:pBdr>
        <w:jc w:val="both"/>
        <w:rPr>
          <w:sz w:val="20"/>
          <w:szCs w:val="20"/>
        </w:rPr>
      </w:pPr>
      <w:r w:rsidRPr="00363AD4">
        <w:rPr>
          <w:noProof/>
          <w:sz w:val="20"/>
          <w:szCs w:val="20"/>
        </w:rPr>
        <w:drawing>
          <wp:anchor distT="0" distB="0" distL="114300" distR="114300" simplePos="0" relativeHeight="251697152" behindDoc="0" locked="0" layoutInCell="1" hidden="0" allowOverlap="1" wp14:anchorId="6E663F42" wp14:editId="057DDB3C">
            <wp:simplePos x="0" y="0"/>
            <wp:positionH relativeFrom="column">
              <wp:posOffset>670560</wp:posOffset>
            </wp:positionH>
            <wp:positionV relativeFrom="paragraph">
              <wp:posOffset>13970</wp:posOffset>
            </wp:positionV>
            <wp:extent cx="2122805" cy="1257300"/>
            <wp:effectExtent l="0" t="0" r="0" b="0"/>
            <wp:wrapNone/>
            <wp:docPr id="1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122805" cy="1257300"/>
                    </a:xfrm>
                    <a:prstGeom prst="rect">
                      <a:avLst/>
                    </a:prstGeom>
                    <a:ln/>
                  </pic:spPr>
                </pic:pic>
              </a:graphicData>
            </a:graphic>
            <wp14:sizeRelH relativeFrom="margin">
              <wp14:pctWidth>0</wp14:pctWidth>
            </wp14:sizeRelH>
            <wp14:sizeRelV relativeFrom="margin">
              <wp14:pctHeight>0</wp14:pctHeight>
            </wp14:sizeRelV>
          </wp:anchor>
        </w:drawing>
      </w:r>
    </w:p>
    <w:p w14:paraId="000001D2" w14:textId="77777777" w:rsidR="00867DD5" w:rsidRPr="00363AD4" w:rsidRDefault="00867DD5" w:rsidP="00363AD4">
      <w:pPr>
        <w:pBdr>
          <w:top w:val="nil"/>
          <w:left w:val="nil"/>
          <w:bottom w:val="nil"/>
          <w:right w:val="nil"/>
          <w:between w:val="nil"/>
        </w:pBdr>
        <w:jc w:val="both"/>
        <w:rPr>
          <w:sz w:val="20"/>
          <w:szCs w:val="20"/>
        </w:rPr>
      </w:pPr>
    </w:p>
    <w:p w14:paraId="000001D3" w14:textId="77777777" w:rsidR="00867DD5" w:rsidRPr="00363AD4" w:rsidRDefault="00867DD5" w:rsidP="00363AD4">
      <w:pPr>
        <w:pBdr>
          <w:top w:val="nil"/>
          <w:left w:val="nil"/>
          <w:bottom w:val="nil"/>
          <w:right w:val="nil"/>
          <w:between w:val="nil"/>
        </w:pBdr>
        <w:jc w:val="both"/>
        <w:rPr>
          <w:sz w:val="20"/>
          <w:szCs w:val="20"/>
        </w:rPr>
      </w:pPr>
    </w:p>
    <w:p w14:paraId="000001D4" w14:textId="77777777" w:rsidR="00867DD5" w:rsidRPr="00363AD4" w:rsidRDefault="00867DD5" w:rsidP="00363AD4">
      <w:pPr>
        <w:pBdr>
          <w:top w:val="nil"/>
          <w:left w:val="nil"/>
          <w:bottom w:val="nil"/>
          <w:right w:val="nil"/>
          <w:between w:val="nil"/>
        </w:pBdr>
        <w:jc w:val="both"/>
        <w:rPr>
          <w:sz w:val="20"/>
          <w:szCs w:val="20"/>
        </w:rPr>
      </w:pPr>
    </w:p>
    <w:p w14:paraId="000001D5" w14:textId="77777777" w:rsidR="00867DD5" w:rsidRPr="00363AD4" w:rsidRDefault="00867DD5" w:rsidP="00363AD4">
      <w:pPr>
        <w:pBdr>
          <w:top w:val="nil"/>
          <w:left w:val="nil"/>
          <w:bottom w:val="nil"/>
          <w:right w:val="nil"/>
          <w:between w:val="nil"/>
        </w:pBdr>
        <w:jc w:val="both"/>
        <w:rPr>
          <w:sz w:val="20"/>
          <w:szCs w:val="20"/>
        </w:rPr>
      </w:pPr>
    </w:p>
    <w:p w14:paraId="000001D6" w14:textId="77777777" w:rsidR="00867DD5" w:rsidRPr="00363AD4" w:rsidRDefault="00867DD5" w:rsidP="00363AD4">
      <w:pPr>
        <w:pBdr>
          <w:top w:val="nil"/>
          <w:left w:val="nil"/>
          <w:bottom w:val="nil"/>
          <w:right w:val="nil"/>
          <w:between w:val="nil"/>
        </w:pBdr>
        <w:jc w:val="both"/>
        <w:rPr>
          <w:sz w:val="20"/>
          <w:szCs w:val="20"/>
        </w:rPr>
      </w:pPr>
    </w:p>
    <w:p w14:paraId="000001D7" w14:textId="77777777" w:rsidR="00867DD5" w:rsidRPr="00363AD4" w:rsidRDefault="00867DD5" w:rsidP="00363AD4">
      <w:pPr>
        <w:pBdr>
          <w:top w:val="nil"/>
          <w:left w:val="nil"/>
          <w:bottom w:val="nil"/>
          <w:right w:val="nil"/>
          <w:between w:val="nil"/>
        </w:pBdr>
        <w:jc w:val="both"/>
        <w:rPr>
          <w:sz w:val="20"/>
          <w:szCs w:val="20"/>
        </w:rPr>
      </w:pPr>
    </w:p>
    <w:p w14:paraId="000001D8" w14:textId="77777777" w:rsidR="00867DD5" w:rsidRPr="00363AD4" w:rsidRDefault="00867DD5" w:rsidP="00363AD4">
      <w:pPr>
        <w:pBdr>
          <w:top w:val="nil"/>
          <w:left w:val="nil"/>
          <w:bottom w:val="nil"/>
          <w:right w:val="nil"/>
          <w:between w:val="nil"/>
        </w:pBdr>
        <w:jc w:val="both"/>
        <w:rPr>
          <w:sz w:val="20"/>
          <w:szCs w:val="20"/>
        </w:rPr>
      </w:pPr>
    </w:p>
    <w:p w14:paraId="000001D9" w14:textId="540C4FB9" w:rsidR="00867DD5" w:rsidRPr="00363AD4" w:rsidRDefault="002B0F36" w:rsidP="00363AD4">
      <w:pPr>
        <w:pBdr>
          <w:top w:val="nil"/>
          <w:left w:val="nil"/>
          <w:bottom w:val="nil"/>
          <w:right w:val="nil"/>
          <w:between w:val="nil"/>
        </w:pBdr>
        <w:jc w:val="both"/>
        <w:rPr>
          <w:sz w:val="20"/>
          <w:szCs w:val="20"/>
        </w:rPr>
      </w:pPr>
      <w:r w:rsidRPr="00363AD4">
        <w:rPr>
          <w:noProof/>
          <w:sz w:val="20"/>
          <w:szCs w:val="20"/>
        </w:rPr>
        <mc:AlternateContent>
          <mc:Choice Requires="wps">
            <w:drawing>
              <wp:anchor distT="0" distB="0" distL="114300" distR="114300" simplePos="0" relativeHeight="251699200" behindDoc="0" locked="0" layoutInCell="1" hidden="0" allowOverlap="1" wp14:anchorId="24CC861B" wp14:editId="7C153659">
                <wp:simplePos x="0" y="0"/>
                <wp:positionH relativeFrom="column">
                  <wp:posOffset>3684270</wp:posOffset>
                </wp:positionH>
                <wp:positionV relativeFrom="paragraph">
                  <wp:posOffset>99695</wp:posOffset>
                </wp:positionV>
                <wp:extent cx="1704975" cy="257175"/>
                <wp:effectExtent l="0" t="0" r="28575" b="28575"/>
                <wp:wrapNone/>
                <wp:docPr id="104" name="Rectángulo redondeado 104"/>
                <wp:cNvGraphicFramePr/>
                <a:graphic xmlns:a="http://schemas.openxmlformats.org/drawingml/2006/main">
                  <a:graphicData uri="http://schemas.microsoft.com/office/word/2010/wordprocessingShape">
                    <wps:wsp>
                      <wps:cNvSpPr/>
                      <wps:spPr>
                        <a:xfrm>
                          <a:off x="0" y="0"/>
                          <a:ext cx="1704975" cy="257175"/>
                        </a:xfrm>
                        <a:prstGeom prst="roundRect">
                          <a:avLst/>
                        </a:prstGeom>
                        <a:solidFill>
                          <a:schemeClr val="accent1">
                            <a:lumMod val="40000"/>
                            <a:lumOff val="60000"/>
                          </a:schemeClr>
                        </a:solidFill>
                        <a:ln w="9525" cap="flat" cmpd="sng">
                          <a:solidFill>
                            <a:srgbClr val="000000"/>
                          </a:solidFill>
                          <a:prstDash val="solid"/>
                          <a:round/>
                          <a:headEnd type="none" w="sm" len="sm"/>
                          <a:tailEnd type="none" w="sm" len="sm"/>
                        </a:ln>
                      </wps:spPr>
                      <wps:txbx>
                        <w:txbxContent>
                          <w:p w14:paraId="1B98EE89" w14:textId="77777777" w:rsidR="00FF7554" w:rsidRDefault="00FF7554">
                            <w:pPr>
                              <w:spacing w:line="275" w:lineRule="auto"/>
                              <w:textDirection w:val="btLr"/>
                            </w:pPr>
                            <w:r>
                              <w:rPr>
                                <w:b/>
                                <w:color w:val="000000"/>
                                <w:sz w:val="20"/>
                              </w:rPr>
                              <w:t>Gestión de activos de TI</w:t>
                            </w:r>
                          </w:p>
                        </w:txbxContent>
                      </wps:txbx>
                      <wps:bodyPr spcFirstLastPara="1" wrap="square" lIns="91425" tIns="45700" rIns="91425" bIns="45700" anchor="t" anchorCtr="0">
                        <a:noAutofit/>
                      </wps:bodyPr>
                    </wps:wsp>
                  </a:graphicData>
                </a:graphic>
              </wp:anchor>
            </w:drawing>
          </mc:Choice>
          <mc:Fallback>
            <w:pict>
              <v:roundrect w14:anchorId="24CC861B" id="Rectángulo redondeado 104" o:spid="_x0000_s1071" style="position:absolute;left:0;text-align:left;margin-left:290.1pt;margin-top:7.85pt;width:134.25pt;height:20.25pt;z-index:2516992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" fillcolor="#b8cce4 [1300]">
                <v:stroke startarrowwidth="narrow" startarrowlength="short" endarrowwidth="narrow" endarrowlength="short"/>
                <v:textbox inset="2.53958mm,1.2694mm,2.53958mm,1.2694mm">
                  <w:txbxContent>
                    <w:p w14:paraId="1B98EE89" w14:textId="77777777" w:rsidR="00FF7554" w:rsidRDefault="00FF7554">
                      <w:pPr>
                        <w:spacing w:line="275" w:lineRule="auto"/>
                        <w:textDirection w:val="btLr"/>
                      </w:pPr>
                      <w:r>
                        <w:rPr>
                          <w:b/>
                          <w:color w:val="000000"/>
                          <w:sz w:val="20"/>
                        </w:rPr>
                        <w:t>Gestión de activos de TI</w:t>
                      </w:r>
                    </w:p>
                  </w:txbxContent>
                </v:textbox>
              </v:roundrect>
            </w:pict>
          </mc:Fallback>
        </mc:AlternateContent>
      </w:r>
      <w:r w:rsidRPr="00363AD4">
        <w:rPr>
          <w:noProof/>
          <w:sz w:val="20"/>
          <w:szCs w:val="20"/>
        </w:rPr>
        <mc:AlternateContent>
          <mc:Choice Requires="wps">
            <w:drawing>
              <wp:anchor distT="0" distB="0" distL="114300" distR="114300" simplePos="0" relativeHeight="251698176" behindDoc="0" locked="0" layoutInCell="1" hidden="0" allowOverlap="1" wp14:anchorId="034C29F1" wp14:editId="02C9357A">
                <wp:simplePos x="0" y="0"/>
                <wp:positionH relativeFrom="column">
                  <wp:posOffset>983615</wp:posOffset>
                </wp:positionH>
                <wp:positionV relativeFrom="paragraph">
                  <wp:posOffset>79375</wp:posOffset>
                </wp:positionV>
                <wp:extent cx="1581150" cy="257175"/>
                <wp:effectExtent l="0" t="0" r="19050" b="28575"/>
                <wp:wrapNone/>
                <wp:docPr id="122" name="Rectángulo redondeado 122"/>
                <wp:cNvGraphicFramePr/>
                <a:graphic xmlns:a="http://schemas.openxmlformats.org/drawingml/2006/main">
                  <a:graphicData uri="http://schemas.microsoft.com/office/word/2010/wordprocessingShape">
                    <wps:wsp>
                      <wps:cNvSpPr/>
                      <wps:spPr>
                        <a:xfrm>
                          <a:off x="0" y="0"/>
                          <a:ext cx="1581150" cy="257175"/>
                        </a:xfrm>
                        <a:prstGeom prst="roundRect">
                          <a:avLst/>
                        </a:prstGeom>
                        <a:solidFill>
                          <a:schemeClr val="accent1">
                            <a:lumMod val="40000"/>
                            <a:lumOff val="60000"/>
                          </a:schemeClr>
                        </a:solidFill>
                        <a:ln w="9525" cap="flat" cmpd="sng">
                          <a:solidFill>
                            <a:srgbClr val="000000"/>
                          </a:solidFill>
                          <a:prstDash val="solid"/>
                          <a:round/>
                          <a:headEnd type="none" w="sm" len="sm"/>
                          <a:tailEnd type="none" w="sm" len="sm"/>
                        </a:ln>
                      </wps:spPr>
                      <wps:txbx>
                        <w:txbxContent>
                          <w:p w14:paraId="1F8931E6" w14:textId="77777777" w:rsidR="00FF7554" w:rsidRDefault="00FF7554" w:rsidP="002B0F36">
                            <w:pPr>
                              <w:spacing w:line="275" w:lineRule="auto"/>
                              <w:jc w:val="center"/>
                              <w:textDirection w:val="btLr"/>
                            </w:pPr>
                            <w:r>
                              <w:rPr>
                                <w:b/>
                                <w:color w:val="000000"/>
                                <w:sz w:val="20"/>
                              </w:rPr>
                              <w:t>Gestión de parches</w:t>
                            </w:r>
                          </w:p>
                        </w:txbxContent>
                      </wps:txbx>
                      <wps:bodyPr spcFirstLastPara="1" wrap="square" lIns="91425" tIns="45700" rIns="91425" bIns="45700" anchor="t" anchorCtr="0">
                        <a:noAutofit/>
                      </wps:bodyPr>
                    </wps:wsp>
                  </a:graphicData>
                </a:graphic>
              </wp:anchor>
            </w:drawing>
          </mc:Choice>
          <mc:Fallback>
            <w:pict>
              <v:roundrect w14:anchorId="034C29F1" id="Rectángulo redondeado 122" o:spid="_x0000_s1072" style="position:absolute;left:0;text-align:left;margin-left:77.45pt;margin-top:6.25pt;width:124.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" fillcolor="#b8cce4 [1300]">
                <v:stroke startarrowwidth="narrow" startarrowlength="short" endarrowwidth="narrow" endarrowlength="short"/>
                <v:textbox inset="2.53958mm,1.2694mm,2.53958mm,1.2694mm">
                  <w:txbxContent>
                    <w:p w14:paraId="1F8931E6" w14:textId="77777777" w:rsidR="00FF7554" w:rsidRDefault="00FF7554" w:rsidP="002B0F36">
                      <w:pPr>
                        <w:spacing w:line="275" w:lineRule="auto"/>
                        <w:jc w:val="center"/>
                        <w:textDirection w:val="btLr"/>
                      </w:pPr>
                      <w:r>
                        <w:rPr>
                          <w:b/>
                          <w:color w:val="000000"/>
                          <w:sz w:val="20"/>
                        </w:rPr>
                        <w:t>Gestión de parches</w:t>
                      </w:r>
                    </w:p>
                  </w:txbxContent>
                </v:textbox>
              </v:roundrect>
            </w:pict>
          </mc:Fallback>
        </mc:AlternateContent>
      </w:r>
    </w:p>
    <w:p w14:paraId="000001DA" w14:textId="1E871D71" w:rsidR="00867DD5" w:rsidRPr="00363AD4" w:rsidRDefault="00867DD5" w:rsidP="00363AD4">
      <w:pPr>
        <w:pBdr>
          <w:top w:val="nil"/>
          <w:left w:val="nil"/>
          <w:bottom w:val="nil"/>
          <w:right w:val="nil"/>
          <w:between w:val="nil"/>
        </w:pBdr>
        <w:jc w:val="both"/>
        <w:rPr>
          <w:sz w:val="20"/>
          <w:szCs w:val="20"/>
        </w:rPr>
      </w:pPr>
    </w:p>
    <w:p w14:paraId="000001DB" w14:textId="68C7CCE5" w:rsidR="00867DD5" w:rsidRPr="00363AD4" w:rsidRDefault="00867DD5" w:rsidP="00363AD4">
      <w:pPr>
        <w:pBdr>
          <w:top w:val="nil"/>
          <w:left w:val="nil"/>
          <w:bottom w:val="nil"/>
          <w:right w:val="nil"/>
          <w:between w:val="nil"/>
        </w:pBdr>
        <w:jc w:val="both"/>
        <w:rPr>
          <w:sz w:val="20"/>
          <w:szCs w:val="20"/>
        </w:rPr>
      </w:pPr>
    </w:p>
    <w:p w14:paraId="000001DC" w14:textId="5C3AE133" w:rsidR="00867DD5" w:rsidRPr="00363AD4" w:rsidRDefault="00867DD5" w:rsidP="00363AD4">
      <w:pPr>
        <w:pBdr>
          <w:top w:val="nil"/>
          <w:left w:val="nil"/>
          <w:bottom w:val="nil"/>
          <w:right w:val="nil"/>
          <w:between w:val="nil"/>
        </w:pBdr>
        <w:ind w:left="720"/>
        <w:rPr>
          <w:color w:val="000000"/>
          <w:sz w:val="20"/>
          <w:szCs w:val="20"/>
        </w:rPr>
      </w:pPr>
    </w:p>
    <w:p w14:paraId="000001DE" w14:textId="77777777" w:rsidR="00867DD5" w:rsidRPr="00363AD4" w:rsidRDefault="00522F79" w:rsidP="00363AD4">
      <w:pPr>
        <w:pStyle w:val="Prrafodelista"/>
        <w:numPr>
          <w:ilvl w:val="0"/>
          <w:numId w:val="13"/>
        </w:numPr>
        <w:pBdr>
          <w:top w:val="nil"/>
          <w:left w:val="nil"/>
          <w:bottom w:val="nil"/>
          <w:right w:val="nil"/>
          <w:between w:val="nil"/>
        </w:pBdr>
        <w:rPr>
          <w:b/>
          <w:sz w:val="20"/>
          <w:szCs w:val="20"/>
        </w:rPr>
      </w:pPr>
      <w:r w:rsidRPr="00363AD4">
        <w:rPr>
          <w:b/>
          <w:sz w:val="20"/>
          <w:szCs w:val="20"/>
        </w:rPr>
        <w:t>Prácticas de gestión del servicio TI con ITIL V4</w:t>
      </w:r>
    </w:p>
    <w:p w14:paraId="000001DF" w14:textId="77777777" w:rsidR="00867DD5" w:rsidRPr="00363AD4" w:rsidRDefault="00867DD5" w:rsidP="00363AD4">
      <w:pPr>
        <w:pBdr>
          <w:top w:val="nil"/>
          <w:left w:val="nil"/>
          <w:bottom w:val="nil"/>
          <w:right w:val="nil"/>
          <w:between w:val="nil"/>
        </w:pBdr>
        <w:ind w:left="720"/>
        <w:rPr>
          <w:sz w:val="20"/>
          <w:szCs w:val="20"/>
        </w:rPr>
      </w:pPr>
    </w:p>
    <w:p w14:paraId="000001E0"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Relacionar ITIL con TI implica un conjunto de mejores prácticas para la gestión de servicios de TI, permitiendo a las organizaciones la gestión rentable de los servicios de TI, que se alinean con estrategias y crecimiento del negocio. Del mismo modo, se enfatiza en la colaboración y visibilidad, provocando la retroalimentación de los clientes y las partes interesadas.</w:t>
      </w:r>
    </w:p>
    <w:p w14:paraId="000001E1" w14:textId="77777777" w:rsidR="00867DD5" w:rsidRPr="00363AD4" w:rsidRDefault="00867DD5" w:rsidP="00363AD4">
      <w:pPr>
        <w:pBdr>
          <w:top w:val="nil"/>
          <w:left w:val="nil"/>
          <w:bottom w:val="nil"/>
          <w:right w:val="nil"/>
          <w:between w:val="nil"/>
        </w:pBdr>
        <w:ind w:left="720"/>
        <w:jc w:val="both"/>
        <w:rPr>
          <w:sz w:val="20"/>
          <w:szCs w:val="20"/>
        </w:rPr>
      </w:pPr>
    </w:p>
    <w:p w14:paraId="000001E2"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 xml:space="preserve">Las prácticas de gestión del servicio ITIL se encamina al logro de las siguientes </w:t>
      </w:r>
      <w:sdt>
        <w:sdtPr>
          <w:rPr>
            <w:sz w:val="20"/>
            <w:szCs w:val="20"/>
          </w:rPr>
          <w:tag w:val="goog_rdk_22"/>
          <w:id w:val="-1442440778"/>
        </w:sdtPr>
        <w:sdtContent/>
      </w:sdt>
      <w:r w:rsidRPr="00363AD4">
        <w:rPr>
          <w:sz w:val="20"/>
          <w:szCs w:val="20"/>
        </w:rPr>
        <w:t xml:space="preserve">actividades: </w:t>
      </w:r>
    </w:p>
    <w:p w14:paraId="000001E3" w14:textId="77777777" w:rsidR="00867DD5" w:rsidRPr="00363AD4" w:rsidRDefault="00522F79" w:rsidP="00363AD4">
      <w:pPr>
        <w:pBdr>
          <w:top w:val="nil"/>
          <w:left w:val="nil"/>
          <w:bottom w:val="nil"/>
          <w:right w:val="nil"/>
          <w:between w:val="nil"/>
        </w:pBdr>
        <w:jc w:val="both"/>
        <w:rPr>
          <w:sz w:val="20"/>
          <w:szCs w:val="20"/>
        </w:rPr>
      </w:pPr>
      <w:r w:rsidRPr="00363AD4">
        <w:rPr>
          <w:noProof/>
          <w:sz w:val="20"/>
          <w:szCs w:val="20"/>
        </w:rPr>
        <mc:AlternateContent>
          <mc:Choice Requires="wps">
            <w:drawing>
              <wp:anchor distT="0" distB="0" distL="114300" distR="114300" simplePos="0" relativeHeight="251700224" behindDoc="0" locked="0" layoutInCell="1" hidden="0" allowOverlap="1" wp14:anchorId="4B4C4CB5" wp14:editId="616658D0">
                <wp:simplePos x="0" y="0"/>
                <wp:positionH relativeFrom="column">
                  <wp:posOffset>356235</wp:posOffset>
                </wp:positionH>
                <wp:positionV relativeFrom="paragraph">
                  <wp:posOffset>144145</wp:posOffset>
                </wp:positionV>
                <wp:extent cx="6076950" cy="600075"/>
                <wp:effectExtent l="0" t="0" r="19050" b="28575"/>
                <wp:wrapNone/>
                <wp:docPr id="101" name="Rectángulo 101"/>
                <wp:cNvGraphicFramePr/>
                <a:graphic xmlns:a="http://schemas.openxmlformats.org/drawingml/2006/main">
                  <a:graphicData uri="http://schemas.microsoft.com/office/word/2010/wordprocessingShape">
                    <wps:wsp>
                      <wps:cNvSpPr/>
                      <wps:spPr>
                        <a:xfrm>
                          <a:off x="0" y="0"/>
                          <a:ext cx="6076950"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3802C10A" w14:textId="77777777" w:rsidR="00FF7554" w:rsidRDefault="00FF7554">
                            <w:pPr>
                              <w:spacing w:line="275" w:lineRule="auto"/>
                              <w:jc w:val="center"/>
                              <w:textDirection w:val="btLr"/>
                            </w:pPr>
                            <w:r>
                              <w:rPr>
                                <w:color w:val="FFFFFF"/>
                              </w:rPr>
                              <w:t>Acordeón</w:t>
                            </w:r>
                          </w:p>
                          <w:p w14:paraId="5CB472E0" w14:textId="6B0ED4B2" w:rsidR="00FF7554" w:rsidRDefault="00FF7554">
                            <w:pPr>
                              <w:spacing w:line="275" w:lineRule="auto"/>
                              <w:jc w:val="center"/>
                              <w:textDirection w:val="btLr"/>
                            </w:pPr>
                            <w:r>
                              <w:rPr>
                                <w:color w:val="FFFFFF"/>
                              </w:rPr>
                              <w:t>CF08_2.0_Prácticas de gestión del servicio TI</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B4C4CB5" id="Rectángulo 101" o:spid="_x0000_s1073" style="position:absolute;left:0;text-align:left;margin-left:28.05pt;margin-top:11.35pt;width:478.5pt;height:47.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" fillcolor="#39a900" strokecolor="#4a7dba">
                <v:stroke startarrowwidth="narrow" startarrowlength="short" endarrowwidth="narrow" endarrowlength="short" joinstyle="round"/>
                <v:textbox inset="2.53958mm,1.2694mm,2.53958mm,1.2694mm">
                  <w:txbxContent>
                    <w:p w14:paraId="3802C10A" w14:textId="77777777" w:rsidR="00FF7554" w:rsidRDefault="00FF7554">
                      <w:pPr>
                        <w:spacing w:line="275" w:lineRule="auto"/>
                        <w:jc w:val="center"/>
                        <w:textDirection w:val="btLr"/>
                      </w:pPr>
                      <w:r>
                        <w:rPr>
                          <w:color w:val="FFFFFF"/>
                        </w:rPr>
                        <w:t>Acordeón</w:t>
                      </w:r>
                    </w:p>
                    <w:p w14:paraId="5CB472E0" w14:textId="6B0ED4B2" w:rsidR="00FF7554" w:rsidRDefault="00FF7554">
                      <w:pPr>
                        <w:spacing w:line="275" w:lineRule="auto"/>
                        <w:jc w:val="center"/>
                        <w:textDirection w:val="btLr"/>
                      </w:pPr>
                      <w:r>
                        <w:rPr>
                          <w:color w:val="FFFFFF"/>
                        </w:rPr>
                        <w:t>CF08_2.0_Prácticas de gestión del servicio TI</w:t>
                      </w:r>
                    </w:p>
                  </w:txbxContent>
                </v:textbox>
              </v:rect>
            </w:pict>
          </mc:Fallback>
        </mc:AlternateContent>
      </w:r>
    </w:p>
    <w:p w14:paraId="000001E4" w14:textId="77777777" w:rsidR="00867DD5" w:rsidRPr="00363AD4" w:rsidRDefault="00867DD5" w:rsidP="00363AD4">
      <w:pPr>
        <w:pBdr>
          <w:top w:val="nil"/>
          <w:left w:val="nil"/>
          <w:bottom w:val="nil"/>
          <w:right w:val="nil"/>
          <w:between w:val="nil"/>
        </w:pBdr>
        <w:jc w:val="both"/>
        <w:rPr>
          <w:sz w:val="20"/>
          <w:szCs w:val="20"/>
        </w:rPr>
      </w:pPr>
    </w:p>
    <w:p w14:paraId="000001E5" w14:textId="77777777" w:rsidR="00867DD5" w:rsidRPr="00363AD4" w:rsidRDefault="00867DD5" w:rsidP="00363AD4">
      <w:pPr>
        <w:pBdr>
          <w:top w:val="nil"/>
          <w:left w:val="nil"/>
          <w:bottom w:val="nil"/>
          <w:right w:val="nil"/>
          <w:between w:val="nil"/>
        </w:pBdr>
        <w:jc w:val="both"/>
        <w:rPr>
          <w:sz w:val="20"/>
          <w:szCs w:val="20"/>
        </w:rPr>
      </w:pPr>
    </w:p>
    <w:p w14:paraId="000001E6" w14:textId="77777777" w:rsidR="00867DD5" w:rsidRPr="00363AD4" w:rsidRDefault="00867DD5" w:rsidP="00363AD4">
      <w:pPr>
        <w:pBdr>
          <w:top w:val="nil"/>
          <w:left w:val="nil"/>
          <w:bottom w:val="nil"/>
          <w:right w:val="nil"/>
          <w:between w:val="nil"/>
        </w:pBdr>
        <w:jc w:val="both"/>
        <w:rPr>
          <w:sz w:val="20"/>
          <w:szCs w:val="20"/>
        </w:rPr>
      </w:pPr>
    </w:p>
    <w:p w14:paraId="000001ED" w14:textId="77777777" w:rsidR="00867DD5" w:rsidRPr="00363AD4" w:rsidRDefault="00522F79" w:rsidP="00363AD4">
      <w:pPr>
        <w:pStyle w:val="Prrafodelista"/>
        <w:numPr>
          <w:ilvl w:val="0"/>
          <w:numId w:val="13"/>
        </w:numPr>
        <w:pBdr>
          <w:top w:val="nil"/>
          <w:left w:val="nil"/>
          <w:bottom w:val="nil"/>
          <w:right w:val="nil"/>
          <w:between w:val="nil"/>
        </w:pBdr>
        <w:rPr>
          <w:b/>
          <w:sz w:val="20"/>
          <w:szCs w:val="20"/>
        </w:rPr>
      </w:pPr>
      <w:r w:rsidRPr="00363AD4">
        <w:rPr>
          <w:b/>
          <w:sz w:val="20"/>
          <w:szCs w:val="20"/>
        </w:rPr>
        <w:lastRenderedPageBreak/>
        <w:t>Manual técnico de usuario</w:t>
      </w:r>
    </w:p>
    <w:p w14:paraId="000001EE" w14:textId="77777777" w:rsidR="00867DD5" w:rsidRPr="00363AD4" w:rsidRDefault="00867DD5" w:rsidP="00363AD4">
      <w:pPr>
        <w:pBdr>
          <w:top w:val="nil"/>
          <w:left w:val="nil"/>
          <w:bottom w:val="nil"/>
          <w:right w:val="nil"/>
          <w:between w:val="nil"/>
        </w:pBdr>
        <w:ind w:left="720"/>
        <w:rPr>
          <w:sz w:val="20"/>
          <w:szCs w:val="20"/>
        </w:rPr>
      </w:pPr>
    </w:p>
    <w:p w14:paraId="000001EF"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 xml:space="preserve">Es un documento técnico de un determinado sistema, que ofrece asistencia a los usuarios, sean principiantes o avanzados, con el objetivo de guiarlos en el uso del sistema y de evitar problemas en la ejecución del mismo. Estos manuales van dirigidos a diferentes tipos de usuarios como la dirección de TI, el administrador del sistema y los desarrolladores de </w:t>
      </w:r>
      <w:r w:rsidRPr="00363AD4">
        <w:rPr>
          <w:i/>
          <w:sz w:val="20"/>
          <w:szCs w:val="20"/>
        </w:rPr>
        <w:t>software,</w:t>
      </w:r>
      <w:r w:rsidRPr="00363AD4">
        <w:rPr>
          <w:sz w:val="20"/>
          <w:szCs w:val="20"/>
        </w:rPr>
        <w:t xml:space="preserve"> de tal forma que puedan proporcionar mantenimiento en determinados casos; contienen toda la información técnica de los recursos utilizados en el proyecto y una descripción detallada de las características físicas y técnicas </w:t>
      </w:r>
      <w:sdt>
        <w:sdtPr>
          <w:rPr>
            <w:sz w:val="20"/>
            <w:szCs w:val="20"/>
          </w:rPr>
          <w:tag w:val="goog_rdk_23"/>
          <w:id w:val="592436767"/>
        </w:sdtPr>
        <w:sdtContent>
          <w:commentRangeStart w:id="14"/>
        </w:sdtContent>
      </w:sdt>
      <w:r w:rsidRPr="00363AD4">
        <w:rPr>
          <w:sz w:val="20"/>
          <w:szCs w:val="20"/>
        </w:rPr>
        <w:t>de cada elemento.</w:t>
      </w:r>
      <w:commentRangeEnd w:id="14"/>
      <w:r w:rsidRPr="00363AD4">
        <w:rPr>
          <w:sz w:val="20"/>
          <w:szCs w:val="20"/>
        </w:rPr>
        <w:commentReference w:id="14"/>
      </w:r>
    </w:p>
    <w:p w14:paraId="000001F0" w14:textId="77777777" w:rsidR="00867DD5" w:rsidRPr="00363AD4" w:rsidRDefault="00867DD5" w:rsidP="00363AD4">
      <w:pPr>
        <w:pBdr>
          <w:top w:val="nil"/>
          <w:left w:val="nil"/>
          <w:bottom w:val="nil"/>
          <w:right w:val="nil"/>
          <w:between w:val="nil"/>
        </w:pBdr>
        <w:ind w:left="720"/>
        <w:rPr>
          <w:sz w:val="20"/>
          <w:szCs w:val="20"/>
        </w:rPr>
      </w:pPr>
    </w:p>
    <w:p w14:paraId="000001F1" w14:textId="764C7756" w:rsidR="00867DD5" w:rsidRPr="00363AD4" w:rsidRDefault="002B0F36" w:rsidP="00363AD4">
      <w:pPr>
        <w:pBdr>
          <w:top w:val="nil"/>
          <w:left w:val="nil"/>
          <w:bottom w:val="nil"/>
          <w:right w:val="nil"/>
          <w:between w:val="nil"/>
        </w:pBdr>
        <w:rPr>
          <w:sz w:val="20"/>
          <w:szCs w:val="20"/>
        </w:rPr>
      </w:pPr>
      <w:r w:rsidRPr="00363AD4">
        <w:rPr>
          <w:noProof/>
          <w:sz w:val="20"/>
          <w:szCs w:val="20"/>
        </w:rPr>
        <mc:AlternateContent>
          <mc:Choice Requires="wps">
            <w:drawing>
              <wp:anchor distT="0" distB="0" distL="0" distR="0" simplePos="0" relativeHeight="251701248" behindDoc="1" locked="0" layoutInCell="1" hidden="0" allowOverlap="1" wp14:anchorId="0E637CBD" wp14:editId="061D3413">
                <wp:simplePos x="0" y="0"/>
                <wp:positionH relativeFrom="column">
                  <wp:posOffset>441959</wp:posOffset>
                </wp:positionH>
                <wp:positionV relativeFrom="paragraph">
                  <wp:posOffset>168910</wp:posOffset>
                </wp:positionV>
                <wp:extent cx="5781675" cy="2085975"/>
                <wp:effectExtent l="0" t="0" r="28575" b="28575"/>
                <wp:wrapNone/>
                <wp:docPr id="121" name="Rectángulo: esquinas redondeadas 121"/>
                <wp:cNvGraphicFramePr/>
                <a:graphic xmlns:a="http://schemas.openxmlformats.org/drawingml/2006/main">
                  <a:graphicData uri="http://schemas.microsoft.com/office/word/2010/wordprocessingShape">
                    <wps:wsp>
                      <wps:cNvSpPr/>
                      <wps:spPr>
                        <a:xfrm>
                          <a:off x="0" y="0"/>
                          <a:ext cx="5781675" cy="2085975"/>
                        </a:xfrm>
                        <a:prstGeom prst="roundRect">
                          <a:avLst>
                            <a:gd name="adj" fmla="val 16667"/>
                          </a:avLst>
                        </a:prstGeom>
                        <a:solidFill>
                          <a:schemeClr val="accent1">
                            <a:lumMod val="40000"/>
                            <a:lumOff val="60000"/>
                          </a:schemeClr>
                        </a:solidFill>
                        <a:ln w="9525" cap="flat" cmpd="sng">
                          <a:solidFill>
                            <a:srgbClr val="4A7DBA"/>
                          </a:solidFill>
                          <a:prstDash val="solid"/>
                          <a:round/>
                          <a:headEnd type="none" w="sm" len="sm"/>
                          <a:tailEnd type="none" w="sm" len="sm"/>
                        </a:ln>
                      </wps:spPr>
                      <wps:txbx>
                        <w:txbxContent>
                          <w:p w14:paraId="3EADE2A6" w14:textId="77777777" w:rsidR="00FF7554" w:rsidRDefault="00FF7554">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E637CBD" id="Rectángulo: esquinas redondeadas 121" o:spid="_x0000_s1074" style="position:absolute;margin-left:34.8pt;margin-top:13.3pt;width:455.25pt;height:164.25pt;z-index:-251615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" fillcolor="#b8cce4 [1300]" strokecolor="#4a7dba">
                <v:stroke startarrowwidth="narrow" startarrowlength="short" endarrowwidth="narrow" endarrowlength="short"/>
                <v:textbox inset="2.53958mm,2.53958mm,2.53958mm,2.53958mm">
                  <w:txbxContent>
                    <w:p w14:paraId="3EADE2A6" w14:textId="77777777" w:rsidR="00FF7554" w:rsidRDefault="00FF7554">
                      <w:pPr>
                        <w:spacing w:line="240" w:lineRule="auto"/>
                        <w:textDirection w:val="btLr"/>
                      </w:pPr>
                    </w:p>
                  </w:txbxContent>
                </v:textbox>
              </v:roundrect>
            </w:pict>
          </mc:Fallback>
        </mc:AlternateContent>
      </w:r>
    </w:p>
    <w:p w14:paraId="000001F2" w14:textId="50AF75F1" w:rsidR="00867DD5" w:rsidRPr="00363AD4" w:rsidRDefault="00867DD5" w:rsidP="00363AD4">
      <w:pPr>
        <w:pBdr>
          <w:top w:val="nil"/>
          <w:left w:val="nil"/>
          <w:bottom w:val="nil"/>
          <w:right w:val="nil"/>
          <w:between w:val="nil"/>
        </w:pBdr>
        <w:rPr>
          <w:sz w:val="20"/>
          <w:szCs w:val="20"/>
        </w:rPr>
      </w:pPr>
    </w:p>
    <w:p w14:paraId="000001F3" w14:textId="77777777" w:rsidR="00867DD5" w:rsidRPr="00363AD4" w:rsidRDefault="00522F79" w:rsidP="00363AD4">
      <w:pPr>
        <w:pBdr>
          <w:top w:val="nil"/>
          <w:left w:val="nil"/>
          <w:bottom w:val="nil"/>
          <w:right w:val="nil"/>
          <w:between w:val="nil"/>
        </w:pBdr>
        <w:ind w:left="720"/>
        <w:rPr>
          <w:color w:val="FFFFFF" w:themeColor="background1"/>
          <w:sz w:val="20"/>
          <w:szCs w:val="20"/>
        </w:rPr>
      </w:pPr>
      <w:r w:rsidRPr="00363AD4">
        <w:rPr>
          <w:noProof/>
          <w:sz w:val="20"/>
          <w:szCs w:val="20"/>
        </w:rPr>
        <w:drawing>
          <wp:anchor distT="0" distB="0" distL="114300" distR="114300" simplePos="0" relativeHeight="251702272" behindDoc="0" locked="0" layoutInCell="1" hidden="0" allowOverlap="1" wp14:anchorId="548B031B" wp14:editId="7BECFBE0">
            <wp:simplePos x="0" y="0"/>
            <wp:positionH relativeFrom="column">
              <wp:posOffset>615729</wp:posOffset>
            </wp:positionH>
            <wp:positionV relativeFrom="paragraph">
              <wp:posOffset>21866</wp:posOffset>
            </wp:positionV>
            <wp:extent cx="1960162" cy="1671955"/>
            <wp:effectExtent l="152400" t="133350" r="135890" b="156845"/>
            <wp:wrapNone/>
            <wp:docPr id="1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30"/>
                    <a:srcRect l="10526"/>
                    <a:stretch/>
                  </pic:blipFill>
                  <pic:spPr bwMode="auto">
                    <a:xfrm>
                      <a:off x="0" y="0"/>
                      <a:ext cx="1960162" cy="16719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000001F4" w14:textId="77777777" w:rsidR="00867DD5" w:rsidRPr="002B0F36" w:rsidRDefault="00522F79" w:rsidP="00363AD4">
      <w:pPr>
        <w:pBdr>
          <w:top w:val="nil"/>
          <w:left w:val="nil"/>
          <w:bottom w:val="nil"/>
          <w:right w:val="nil"/>
          <w:between w:val="nil"/>
        </w:pBdr>
        <w:ind w:left="4678"/>
        <w:rPr>
          <w:b/>
          <w:sz w:val="20"/>
          <w:szCs w:val="20"/>
        </w:rPr>
      </w:pPr>
      <w:r w:rsidRPr="002B0F36">
        <w:rPr>
          <w:b/>
          <w:sz w:val="20"/>
          <w:szCs w:val="20"/>
        </w:rPr>
        <w:t>Los manuales técnicos deben contener:</w:t>
      </w:r>
    </w:p>
    <w:p w14:paraId="000001F5" w14:textId="77777777" w:rsidR="00867DD5" w:rsidRPr="002B0F36" w:rsidRDefault="00867DD5" w:rsidP="00363AD4">
      <w:pPr>
        <w:pBdr>
          <w:top w:val="nil"/>
          <w:left w:val="nil"/>
          <w:bottom w:val="nil"/>
          <w:right w:val="nil"/>
          <w:between w:val="nil"/>
        </w:pBdr>
        <w:ind w:left="4678"/>
        <w:rPr>
          <w:sz w:val="20"/>
          <w:szCs w:val="20"/>
        </w:rPr>
      </w:pPr>
    </w:p>
    <w:p w14:paraId="000001F6" w14:textId="77777777" w:rsidR="00867DD5" w:rsidRPr="002B0F36" w:rsidRDefault="00522F79" w:rsidP="00363AD4">
      <w:pPr>
        <w:numPr>
          <w:ilvl w:val="0"/>
          <w:numId w:val="6"/>
        </w:numPr>
        <w:pBdr>
          <w:top w:val="nil"/>
          <w:left w:val="nil"/>
          <w:bottom w:val="nil"/>
          <w:right w:val="nil"/>
          <w:between w:val="nil"/>
        </w:pBdr>
        <w:ind w:left="4678"/>
        <w:rPr>
          <w:sz w:val="20"/>
          <w:szCs w:val="20"/>
        </w:rPr>
      </w:pPr>
      <w:r w:rsidRPr="002B0F36">
        <w:rPr>
          <w:sz w:val="20"/>
          <w:szCs w:val="20"/>
        </w:rPr>
        <w:t>El objetivo y alcances del sistema.</w:t>
      </w:r>
    </w:p>
    <w:p w14:paraId="000001F7" w14:textId="77777777" w:rsidR="00867DD5" w:rsidRPr="002B0F36" w:rsidRDefault="00522F79" w:rsidP="00363AD4">
      <w:pPr>
        <w:numPr>
          <w:ilvl w:val="0"/>
          <w:numId w:val="6"/>
        </w:numPr>
        <w:pBdr>
          <w:top w:val="nil"/>
          <w:left w:val="nil"/>
          <w:bottom w:val="nil"/>
          <w:right w:val="nil"/>
          <w:between w:val="nil"/>
        </w:pBdr>
        <w:ind w:left="4678"/>
        <w:rPr>
          <w:sz w:val="20"/>
          <w:szCs w:val="20"/>
        </w:rPr>
      </w:pPr>
      <w:r w:rsidRPr="002B0F36">
        <w:rPr>
          <w:sz w:val="20"/>
          <w:szCs w:val="20"/>
        </w:rPr>
        <w:t>El manual de normas, políticas y procedimientos de la organización en las que está basado el sistema para la implementación.</w:t>
      </w:r>
    </w:p>
    <w:p w14:paraId="000001F8" w14:textId="77777777" w:rsidR="00867DD5" w:rsidRPr="002B0F36" w:rsidRDefault="00522F79" w:rsidP="00363AD4">
      <w:pPr>
        <w:numPr>
          <w:ilvl w:val="0"/>
          <w:numId w:val="6"/>
        </w:numPr>
        <w:pBdr>
          <w:top w:val="nil"/>
          <w:left w:val="nil"/>
          <w:bottom w:val="nil"/>
          <w:right w:val="nil"/>
          <w:between w:val="nil"/>
        </w:pBdr>
        <w:ind w:left="4678"/>
        <w:rPr>
          <w:sz w:val="20"/>
          <w:szCs w:val="20"/>
        </w:rPr>
      </w:pPr>
      <w:r w:rsidRPr="002B0F36">
        <w:rPr>
          <w:sz w:val="20"/>
          <w:szCs w:val="20"/>
        </w:rPr>
        <w:t>La descripción de las bases de datos y diagramas de relación.</w:t>
      </w:r>
    </w:p>
    <w:p w14:paraId="000001F9" w14:textId="77777777" w:rsidR="00867DD5" w:rsidRPr="00363AD4" w:rsidRDefault="00867DD5" w:rsidP="00363AD4">
      <w:pPr>
        <w:pBdr>
          <w:top w:val="nil"/>
          <w:left w:val="nil"/>
          <w:bottom w:val="nil"/>
          <w:right w:val="nil"/>
          <w:between w:val="nil"/>
        </w:pBdr>
        <w:rPr>
          <w:sz w:val="20"/>
          <w:szCs w:val="20"/>
        </w:rPr>
      </w:pPr>
    </w:p>
    <w:p w14:paraId="000001FA" w14:textId="77777777" w:rsidR="00867DD5" w:rsidRPr="00363AD4" w:rsidRDefault="00867DD5" w:rsidP="00363AD4">
      <w:pPr>
        <w:pBdr>
          <w:top w:val="nil"/>
          <w:left w:val="nil"/>
          <w:bottom w:val="nil"/>
          <w:right w:val="nil"/>
          <w:between w:val="nil"/>
        </w:pBdr>
        <w:rPr>
          <w:sz w:val="20"/>
          <w:szCs w:val="20"/>
        </w:rPr>
      </w:pPr>
    </w:p>
    <w:p w14:paraId="000001FB" w14:textId="77777777" w:rsidR="00867DD5" w:rsidRPr="00363AD4" w:rsidRDefault="00867DD5" w:rsidP="00363AD4">
      <w:pPr>
        <w:pBdr>
          <w:top w:val="nil"/>
          <w:left w:val="nil"/>
          <w:bottom w:val="nil"/>
          <w:right w:val="nil"/>
          <w:between w:val="nil"/>
        </w:pBdr>
        <w:ind w:left="1080"/>
        <w:rPr>
          <w:color w:val="000000"/>
          <w:sz w:val="20"/>
          <w:szCs w:val="20"/>
        </w:rPr>
      </w:pPr>
    </w:p>
    <w:p w14:paraId="000001FC" w14:textId="77777777" w:rsidR="00867DD5" w:rsidRPr="00363AD4" w:rsidRDefault="00867DD5" w:rsidP="00363AD4">
      <w:pPr>
        <w:pBdr>
          <w:top w:val="nil"/>
          <w:left w:val="nil"/>
          <w:bottom w:val="nil"/>
          <w:right w:val="nil"/>
          <w:between w:val="nil"/>
        </w:pBdr>
        <w:ind w:left="1080"/>
        <w:rPr>
          <w:color w:val="000000"/>
          <w:sz w:val="20"/>
          <w:szCs w:val="20"/>
        </w:rPr>
      </w:pPr>
    </w:p>
    <w:p w14:paraId="000001FE" w14:textId="77777777" w:rsidR="00867DD5" w:rsidRPr="00363AD4" w:rsidRDefault="00522F79" w:rsidP="00363AD4">
      <w:pPr>
        <w:pStyle w:val="Prrafodelista"/>
        <w:numPr>
          <w:ilvl w:val="0"/>
          <w:numId w:val="13"/>
        </w:numPr>
        <w:pBdr>
          <w:top w:val="nil"/>
          <w:left w:val="nil"/>
          <w:bottom w:val="nil"/>
          <w:right w:val="nil"/>
          <w:between w:val="nil"/>
        </w:pBdr>
        <w:rPr>
          <w:b/>
          <w:sz w:val="20"/>
          <w:szCs w:val="20"/>
        </w:rPr>
      </w:pPr>
      <w:r w:rsidRPr="00363AD4">
        <w:rPr>
          <w:b/>
          <w:sz w:val="20"/>
          <w:szCs w:val="20"/>
        </w:rPr>
        <w:t>Control de versiones</w:t>
      </w:r>
    </w:p>
    <w:p w14:paraId="000001FF" w14:textId="77777777" w:rsidR="00867DD5" w:rsidRPr="00363AD4" w:rsidRDefault="00867DD5" w:rsidP="00363AD4">
      <w:pPr>
        <w:pBdr>
          <w:top w:val="nil"/>
          <w:left w:val="nil"/>
          <w:bottom w:val="nil"/>
          <w:right w:val="nil"/>
          <w:between w:val="nil"/>
        </w:pBdr>
        <w:ind w:left="1080"/>
        <w:rPr>
          <w:b/>
          <w:color w:val="000000"/>
          <w:sz w:val="20"/>
          <w:szCs w:val="20"/>
        </w:rPr>
      </w:pPr>
    </w:p>
    <w:p w14:paraId="00000200"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 xml:space="preserve">Según Borrell (como se citó en </w:t>
      </w:r>
      <w:proofErr w:type="spellStart"/>
      <w:r w:rsidRPr="00363AD4">
        <w:rPr>
          <w:sz w:val="20"/>
          <w:szCs w:val="20"/>
        </w:rPr>
        <w:t>Docunecta</w:t>
      </w:r>
      <w:proofErr w:type="spellEnd"/>
      <w:r w:rsidRPr="00363AD4">
        <w:rPr>
          <w:sz w:val="20"/>
          <w:szCs w:val="20"/>
        </w:rPr>
        <w:t xml:space="preserve">, s.f.), el control de versiones se refiere a los métodos y las herramientas disponibles para controlar los cambios de un documento en el tiempo. Como es comprensible, es poco probable que un documento generado quede correcto en su primera producción, por lo tanto, lo más normal es que se realicen correcciones, ampliaciones o ajustes que lo modifiquen en su contenido general. En otras palabras, </w:t>
      </w:r>
      <w:proofErr w:type="spellStart"/>
      <w:r w:rsidRPr="00363AD4">
        <w:rPr>
          <w:sz w:val="20"/>
          <w:szCs w:val="20"/>
        </w:rPr>
        <w:t>Docunecta</w:t>
      </w:r>
      <w:proofErr w:type="spellEnd"/>
      <w:r w:rsidRPr="00363AD4">
        <w:rPr>
          <w:sz w:val="20"/>
          <w:szCs w:val="20"/>
        </w:rPr>
        <w:t xml:space="preserve">, (s.f.) define una versión como el estado del documento tras una modificación, en el que se parte del elemento original y en cada aporte se efectúa una nueva versión. </w:t>
      </w:r>
    </w:p>
    <w:p w14:paraId="00000201" w14:textId="77777777" w:rsidR="00867DD5" w:rsidRPr="00363AD4" w:rsidRDefault="00867DD5" w:rsidP="00363AD4">
      <w:pPr>
        <w:pBdr>
          <w:top w:val="nil"/>
          <w:left w:val="nil"/>
          <w:bottom w:val="nil"/>
          <w:right w:val="nil"/>
          <w:between w:val="nil"/>
        </w:pBdr>
        <w:ind w:left="720"/>
        <w:jc w:val="both"/>
        <w:rPr>
          <w:sz w:val="20"/>
          <w:szCs w:val="20"/>
        </w:rPr>
      </w:pPr>
    </w:p>
    <w:p w14:paraId="00000202"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 xml:space="preserve">Para evidenciar las versiones se acostumbra a utilizar un sistema de tres números 1.0.0, que se caracteriza </w:t>
      </w:r>
      <w:sdt>
        <w:sdtPr>
          <w:rPr>
            <w:sz w:val="20"/>
            <w:szCs w:val="20"/>
          </w:rPr>
          <w:tag w:val="goog_rdk_24"/>
          <w:id w:val="1605995082"/>
        </w:sdtPr>
        <w:sdtContent/>
      </w:sdt>
      <w:r w:rsidRPr="00363AD4">
        <w:rPr>
          <w:sz w:val="20"/>
          <w:szCs w:val="20"/>
        </w:rPr>
        <w:t>así:</w:t>
      </w:r>
    </w:p>
    <w:p w14:paraId="00000203" w14:textId="77777777" w:rsidR="00867DD5" w:rsidRPr="00363AD4" w:rsidRDefault="00522F79" w:rsidP="00363AD4">
      <w:pPr>
        <w:pBdr>
          <w:top w:val="nil"/>
          <w:left w:val="nil"/>
          <w:bottom w:val="nil"/>
          <w:right w:val="nil"/>
          <w:between w:val="nil"/>
        </w:pBdr>
        <w:rPr>
          <w:sz w:val="20"/>
          <w:szCs w:val="20"/>
        </w:rPr>
      </w:pPr>
      <w:r w:rsidRPr="00363AD4">
        <w:rPr>
          <w:noProof/>
          <w:sz w:val="20"/>
          <w:szCs w:val="20"/>
        </w:rPr>
        <mc:AlternateContent>
          <mc:Choice Requires="wps">
            <w:drawing>
              <wp:anchor distT="0" distB="0" distL="114300" distR="114300" simplePos="0" relativeHeight="251703296" behindDoc="0" locked="0" layoutInCell="1" hidden="0" allowOverlap="1" wp14:anchorId="356352C8" wp14:editId="50A6B570">
                <wp:simplePos x="0" y="0"/>
                <wp:positionH relativeFrom="column">
                  <wp:posOffset>441960</wp:posOffset>
                </wp:positionH>
                <wp:positionV relativeFrom="paragraph">
                  <wp:posOffset>135890</wp:posOffset>
                </wp:positionV>
                <wp:extent cx="5857875" cy="600075"/>
                <wp:effectExtent l="0" t="0" r="28575" b="28575"/>
                <wp:wrapNone/>
                <wp:docPr id="99" name="Rectángulo 99"/>
                <wp:cNvGraphicFramePr/>
                <a:graphic xmlns:a="http://schemas.openxmlformats.org/drawingml/2006/main">
                  <a:graphicData uri="http://schemas.microsoft.com/office/word/2010/wordprocessingShape">
                    <wps:wsp>
                      <wps:cNvSpPr/>
                      <wps:spPr>
                        <a:xfrm>
                          <a:off x="0" y="0"/>
                          <a:ext cx="5857875" cy="600075"/>
                        </a:xfrm>
                        <a:prstGeom prst="rect">
                          <a:avLst/>
                        </a:prstGeom>
                        <a:solidFill>
                          <a:srgbClr val="39A900"/>
                        </a:solidFill>
                        <a:ln w="9525" cap="flat" cmpd="sng">
                          <a:solidFill>
                            <a:srgbClr val="4A7DBA"/>
                          </a:solidFill>
                          <a:prstDash val="solid"/>
                          <a:round/>
                          <a:headEnd type="none" w="sm" len="sm"/>
                          <a:tailEnd type="none" w="sm" len="sm"/>
                        </a:ln>
                      </wps:spPr>
                      <wps:txbx>
                        <w:txbxContent>
                          <w:p w14:paraId="60C52767" w14:textId="77777777" w:rsidR="00FF7554" w:rsidRDefault="00FF7554">
                            <w:pPr>
                              <w:spacing w:line="275" w:lineRule="auto"/>
                              <w:jc w:val="center"/>
                              <w:textDirection w:val="btLr"/>
                            </w:pPr>
                            <w:r>
                              <w:rPr>
                                <w:color w:val="FFFFFF"/>
                              </w:rPr>
                              <w:t>Infografía estática</w:t>
                            </w:r>
                          </w:p>
                          <w:p w14:paraId="0685875E" w14:textId="5CD8ECB0" w:rsidR="00FF7554" w:rsidRDefault="00FF7554">
                            <w:pPr>
                              <w:spacing w:line="275" w:lineRule="auto"/>
                              <w:jc w:val="center"/>
                              <w:textDirection w:val="btLr"/>
                            </w:pPr>
                            <w:r>
                              <w:rPr>
                                <w:color w:val="FFFFFF"/>
                              </w:rPr>
                              <w:t>CF08_2.1_Sistemas de gestión de versión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56352C8" id="Rectángulo 99" o:spid="_x0000_s1075" style="position:absolute;margin-left:34.8pt;margin-top:10.7pt;width:461.25pt;height:4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" fillcolor="#39a900" strokecolor="#4a7dba">
                <v:stroke startarrowwidth="narrow" startarrowlength="short" endarrowwidth="narrow" endarrowlength="short" joinstyle="round"/>
                <v:textbox inset="2.53958mm,1.2694mm,2.53958mm,1.2694mm">
                  <w:txbxContent>
                    <w:p w14:paraId="60C52767" w14:textId="77777777" w:rsidR="00FF7554" w:rsidRDefault="00FF7554">
                      <w:pPr>
                        <w:spacing w:line="275" w:lineRule="auto"/>
                        <w:jc w:val="center"/>
                        <w:textDirection w:val="btLr"/>
                      </w:pPr>
                      <w:r>
                        <w:rPr>
                          <w:color w:val="FFFFFF"/>
                        </w:rPr>
                        <w:t>Infografía estática</w:t>
                      </w:r>
                    </w:p>
                    <w:p w14:paraId="0685875E" w14:textId="5CD8ECB0" w:rsidR="00FF7554" w:rsidRDefault="00FF7554">
                      <w:pPr>
                        <w:spacing w:line="275" w:lineRule="auto"/>
                        <w:jc w:val="center"/>
                        <w:textDirection w:val="btLr"/>
                      </w:pPr>
                      <w:r>
                        <w:rPr>
                          <w:color w:val="FFFFFF"/>
                        </w:rPr>
                        <w:t>CF08_2.1_Sistemas de gestión de versión</w:t>
                      </w:r>
                    </w:p>
                  </w:txbxContent>
                </v:textbox>
              </v:rect>
            </w:pict>
          </mc:Fallback>
        </mc:AlternateContent>
      </w:r>
    </w:p>
    <w:p w14:paraId="00000204" w14:textId="77777777" w:rsidR="00867DD5" w:rsidRPr="00363AD4" w:rsidRDefault="00867DD5" w:rsidP="00363AD4">
      <w:pPr>
        <w:pBdr>
          <w:top w:val="nil"/>
          <w:left w:val="nil"/>
          <w:bottom w:val="nil"/>
          <w:right w:val="nil"/>
          <w:between w:val="nil"/>
        </w:pBdr>
        <w:rPr>
          <w:sz w:val="20"/>
          <w:szCs w:val="20"/>
        </w:rPr>
      </w:pPr>
    </w:p>
    <w:p w14:paraId="00000205" w14:textId="77777777" w:rsidR="00867DD5" w:rsidRPr="00363AD4" w:rsidRDefault="00867DD5" w:rsidP="00363AD4">
      <w:pPr>
        <w:pBdr>
          <w:top w:val="nil"/>
          <w:left w:val="nil"/>
          <w:bottom w:val="nil"/>
          <w:right w:val="nil"/>
          <w:between w:val="nil"/>
        </w:pBdr>
        <w:rPr>
          <w:sz w:val="20"/>
          <w:szCs w:val="20"/>
        </w:rPr>
      </w:pPr>
    </w:p>
    <w:p w14:paraId="00000206" w14:textId="77777777" w:rsidR="00867DD5" w:rsidRPr="00363AD4" w:rsidRDefault="00867DD5" w:rsidP="00363AD4">
      <w:pPr>
        <w:pBdr>
          <w:top w:val="nil"/>
          <w:left w:val="nil"/>
          <w:bottom w:val="nil"/>
          <w:right w:val="nil"/>
          <w:between w:val="nil"/>
        </w:pBdr>
        <w:rPr>
          <w:sz w:val="20"/>
          <w:szCs w:val="20"/>
        </w:rPr>
      </w:pPr>
    </w:p>
    <w:p w14:paraId="00000207" w14:textId="77777777" w:rsidR="00867DD5" w:rsidRPr="00363AD4" w:rsidRDefault="00867DD5" w:rsidP="00363AD4">
      <w:pPr>
        <w:pBdr>
          <w:top w:val="nil"/>
          <w:left w:val="nil"/>
          <w:bottom w:val="nil"/>
          <w:right w:val="nil"/>
          <w:between w:val="nil"/>
        </w:pBdr>
        <w:rPr>
          <w:sz w:val="20"/>
          <w:szCs w:val="20"/>
        </w:rPr>
      </w:pPr>
    </w:p>
    <w:p w14:paraId="00000208" w14:textId="77777777" w:rsidR="00867DD5" w:rsidRPr="00363AD4" w:rsidRDefault="00867DD5" w:rsidP="00363AD4">
      <w:pPr>
        <w:pBdr>
          <w:top w:val="nil"/>
          <w:left w:val="nil"/>
          <w:bottom w:val="nil"/>
          <w:right w:val="nil"/>
          <w:between w:val="nil"/>
        </w:pBdr>
        <w:ind w:left="1080"/>
        <w:rPr>
          <w:color w:val="000000"/>
          <w:sz w:val="20"/>
          <w:szCs w:val="20"/>
        </w:rPr>
      </w:pPr>
    </w:p>
    <w:p w14:paraId="00000209" w14:textId="0E4FB56D" w:rsidR="00867DD5" w:rsidRPr="00363AD4" w:rsidRDefault="00522F79" w:rsidP="00363AD4">
      <w:pPr>
        <w:pStyle w:val="Prrafodelista"/>
        <w:numPr>
          <w:ilvl w:val="0"/>
          <w:numId w:val="13"/>
        </w:numPr>
        <w:pBdr>
          <w:top w:val="nil"/>
          <w:left w:val="nil"/>
          <w:bottom w:val="nil"/>
          <w:right w:val="nil"/>
          <w:between w:val="nil"/>
        </w:pBdr>
        <w:rPr>
          <w:b/>
          <w:sz w:val="20"/>
          <w:szCs w:val="20"/>
        </w:rPr>
      </w:pPr>
      <w:r w:rsidRPr="00363AD4">
        <w:rPr>
          <w:b/>
          <w:sz w:val="20"/>
          <w:szCs w:val="20"/>
        </w:rPr>
        <w:t xml:space="preserve">Sistema de </w:t>
      </w:r>
      <w:r w:rsidR="00DD5761">
        <w:rPr>
          <w:b/>
          <w:sz w:val="20"/>
          <w:szCs w:val="20"/>
        </w:rPr>
        <w:t>Control d</w:t>
      </w:r>
      <w:r w:rsidR="00DD5761" w:rsidRPr="00363AD4">
        <w:rPr>
          <w:b/>
          <w:sz w:val="20"/>
          <w:szCs w:val="20"/>
        </w:rPr>
        <w:t xml:space="preserve">e Versiones </w:t>
      </w:r>
      <w:r w:rsidRPr="00363AD4">
        <w:rPr>
          <w:b/>
          <w:sz w:val="20"/>
          <w:szCs w:val="20"/>
        </w:rPr>
        <w:t>VCS</w:t>
      </w:r>
    </w:p>
    <w:p w14:paraId="0000020A" w14:textId="77777777" w:rsidR="00867DD5" w:rsidRPr="00363AD4" w:rsidRDefault="00867DD5" w:rsidP="00363AD4">
      <w:pPr>
        <w:pBdr>
          <w:top w:val="nil"/>
          <w:left w:val="nil"/>
          <w:bottom w:val="nil"/>
          <w:right w:val="nil"/>
          <w:between w:val="nil"/>
        </w:pBdr>
        <w:rPr>
          <w:b/>
          <w:sz w:val="20"/>
          <w:szCs w:val="20"/>
        </w:rPr>
      </w:pPr>
    </w:p>
    <w:p w14:paraId="0000020B" w14:textId="77777777" w:rsidR="00867DD5" w:rsidRPr="00363AD4" w:rsidRDefault="00522F79" w:rsidP="00363AD4">
      <w:pPr>
        <w:pBdr>
          <w:top w:val="nil"/>
          <w:left w:val="nil"/>
          <w:bottom w:val="nil"/>
          <w:right w:val="nil"/>
          <w:between w:val="nil"/>
        </w:pBdr>
        <w:ind w:left="720"/>
        <w:jc w:val="both"/>
        <w:rPr>
          <w:sz w:val="20"/>
          <w:szCs w:val="20"/>
        </w:rPr>
      </w:pPr>
      <w:r w:rsidRPr="00363AD4">
        <w:rPr>
          <w:sz w:val="20"/>
          <w:szCs w:val="20"/>
        </w:rPr>
        <w:t xml:space="preserve">Es una herramienta de </w:t>
      </w:r>
      <w:r w:rsidRPr="00363AD4">
        <w:rPr>
          <w:i/>
          <w:sz w:val="20"/>
          <w:szCs w:val="20"/>
        </w:rPr>
        <w:t>software</w:t>
      </w:r>
      <w:r w:rsidRPr="00363AD4">
        <w:rPr>
          <w:sz w:val="20"/>
          <w:szCs w:val="20"/>
        </w:rPr>
        <w:t xml:space="preserve"> que monitoriza y gestiona cambios en los sistemas de archivos. Ofrece herramientas de colaboración para compartir e integrar dichos cambios con otros usuarios del sistema. Como se indica monitoriza las adiciones, las eliminaciones y las modificaciones aplicadas a archivos y </w:t>
      </w:r>
      <w:r w:rsidRPr="00363AD4">
        <w:rPr>
          <w:sz w:val="20"/>
          <w:szCs w:val="20"/>
        </w:rPr>
        <w:lastRenderedPageBreak/>
        <w:t xml:space="preserve">directorios. Entre las opciones más populares de este sistema de </w:t>
      </w:r>
      <w:r w:rsidRPr="00363AD4">
        <w:rPr>
          <w:i/>
          <w:sz w:val="20"/>
          <w:szCs w:val="20"/>
        </w:rPr>
        <w:t>software</w:t>
      </w:r>
      <w:r w:rsidRPr="00363AD4">
        <w:rPr>
          <w:sz w:val="20"/>
          <w:szCs w:val="20"/>
        </w:rPr>
        <w:t xml:space="preserve"> se encuentran: </w:t>
      </w:r>
      <w:proofErr w:type="spellStart"/>
      <w:r w:rsidRPr="00363AD4">
        <w:rPr>
          <w:i/>
          <w:sz w:val="20"/>
          <w:szCs w:val="20"/>
        </w:rPr>
        <w:t>Git</w:t>
      </w:r>
      <w:proofErr w:type="spellEnd"/>
      <w:r w:rsidRPr="00363AD4">
        <w:rPr>
          <w:sz w:val="20"/>
          <w:szCs w:val="20"/>
        </w:rPr>
        <w:t xml:space="preserve">, </w:t>
      </w:r>
      <w:r w:rsidRPr="00363AD4">
        <w:rPr>
          <w:i/>
          <w:sz w:val="20"/>
          <w:szCs w:val="20"/>
        </w:rPr>
        <w:t>Mercurial</w:t>
      </w:r>
      <w:r w:rsidRPr="00363AD4">
        <w:rPr>
          <w:sz w:val="20"/>
          <w:szCs w:val="20"/>
        </w:rPr>
        <w:t xml:space="preserve">, </w:t>
      </w:r>
      <w:r w:rsidRPr="00363AD4">
        <w:rPr>
          <w:i/>
          <w:sz w:val="20"/>
          <w:szCs w:val="20"/>
        </w:rPr>
        <w:t>SVN</w:t>
      </w:r>
      <w:r w:rsidRPr="00363AD4">
        <w:rPr>
          <w:sz w:val="20"/>
          <w:szCs w:val="20"/>
        </w:rPr>
        <w:t>, entre otros (</w:t>
      </w:r>
      <w:proofErr w:type="spellStart"/>
      <w:r w:rsidRPr="00363AD4">
        <w:rPr>
          <w:i/>
          <w:sz w:val="20"/>
          <w:szCs w:val="20"/>
        </w:rPr>
        <w:t>Bitbucket</w:t>
      </w:r>
      <w:proofErr w:type="spellEnd"/>
      <w:r w:rsidRPr="00363AD4">
        <w:rPr>
          <w:sz w:val="20"/>
          <w:szCs w:val="20"/>
        </w:rPr>
        <w:t xml:space="preserve">, 2022). </w:t>
      </w:r>
    </w:p>
    <w:p w14:paraId="0000020C" w14:textId="77777777" w:rsidR="00867DD5" w:rsidRPr="00363AD4" w:rsidRDefault="00867DD5" w:rsidP="00363AD4">
      <w:pPr>
        <w:pBdr>
          <w:top w:val="nil"/>
          <w:left w:val="nil"/>
          <w:bottom w:val="nil"/>
          <w:right w:val="nil"/>
          <w:between w:val="nil"/>
        </w:pBdr>
        <w:ind w:left="720"/>
        <w:rPr>
          <w:sz w:val="20"/>
          <w:szCs w:val="20"/>
        </w:rPr>
      </w:pPr>
    </w:p>
    <w:p w14:paraId="0000020D" w14:textId="77777777" w:rsidR="00867DD5" w:rsidRPr="00363AD4" w:rsidRDefault="00522F79" w:rsidP="00363AD4">
      <w:pPr>
        <w:pBdr>
          <w:top w:val="nil"/>
          <w:left w:val="nil"/>
          <w:bottom w:val="nil"/>
          <w:right w:val="nil"/>
          <w:between w:val="nil"/>
        </w:pBdr>
        <w:ind w:left="720"/>
        <w:rPr>
          <w:sz w:val="20"/>
          <w:szCs w:val="20"/>
        </w:rPr>
      </w:pPr>
      <w:r w:rsidRPr="00363AD4">
        <w:rPr>
          <w:sz w:val="20"/>
          <w:szCs w:val="20"/>
        </w:rPr>
        <w:t>En la tabla se puede ver algunas de sus características.</w:t>
      </w:r>
    </w:p>
    <w:p w14:paraId="0000020E" w14:textId="77777777" w:rsidR="00867DD5" w:rsidRPr="00363AD4" w:rsidRDefault="00867DD5" w:rsidP="00363AD4">
      <w:pPr>
        <w:pBdr>
          <w:top w:val="nil"/>
          <w:left w:val="nil"/>
          <w:bottom w:val="nil"/>
          <w:right w:val="nil"/>
          <w:between w:val="nil"/>
        </w:pBdr>
        <w:ind w:left="720"/>
        <w:rPr>
          <w:sz w:val="20"/>
          <w:szCs w:val="20"/>
        </w:rPr>
      </w:pPr>
    </w:p>
    <w:p w14:paraId="0000020F" w14:textId="77777777" w:rsidR="00867DD5" w:rsidRPr="00363AD4" w:rsidRDefault="00522F79" w:rsidP="00363AD4">
      <w:pPr>
        <w:pBdr>
          <w:top w:val="nil"/>
          <w:left w:val="nil"/>
          <w:bottom w:val="nil"/>
          <w:right w:val="nil"/>
          <w:between w:val="nil"/>
        </w:pBdr>
        <w:ind w:left="720"/>
        <w:rPr>
          <w:b/>
          <w:sz w:val="20"/>
          <w:szCs w:val="20"/>
        </w:rPr>
      </w:pPr>
      <w:r w:rsidRPr="00363AD4">
        <w:rPr>
          <w:b/>
          <w:sz w:val="20"/>
          <w:szCs w:val="20"/>
        </w:rPr>
        <w:t xml:space="preserve">Tabla 1 </w:t>
      </w:r>
    </w:p>
    <w:p w14:paraId="00000210" w14:textId="77777777" w:rsidR="00867DD5" w:rsidRPr="00363AD4" w:rsidRDefault="00522F79" w:rsidP="00363AD4">
      <w:pPr>
        <w:pBdr>
          <w:top w:val="nil"/>
          <w:left w:val="nil"/>
          <w:bottom w:val="nil"/>
          <w:right w:val="nil"/>
          <w:between w:val="nil"/>
        </w:pBdr>
        <w:ind w:left="720"/>
        <w:rPr>
          <w:i/>
          <w:sz w:val="20"/>
          <w:szCs w:val="20"/>
        </w:rPr>
      </w:pPr>
      <w:r w:rsidRPr="00363AD4">
        <w:rPr>
          <w:i/>
          <w:sz w:val="20"/>
          <w:szCs w:val="20"/>
        </w:rPr>
        <w:t xml:space="preserve">Cuadro de características de </w:t>
      </w:r>
      <w:sdt>
        <w:sdtPr>
          <w:rPr>
            <w:sz w:val="20"/>
            <w:szCs w:val="20"/>
          </w:rPr>
          <w:tag w:val="goog_rdk_25"/>
          <w:id w:val="-1756514907"/>
        </w:sdtPr>
        <w:sdtContent>
          <w:commentRangeStart w:id="15"/>
        </w:sdtContent>
      </w:sdt>
      <w:r w:rsidRPr="00363AD4">
        <w:rPr>
          <w:i/>
          <w:sz w:val="20"/>
          <w:szCs w:val="20"/>
        </w:rPr>
        <w:t>software</w:t>
      </w:r>
      <w:commentRangeEnd w:id="15"/>
      <w:r w:rsidRPr="00363AD4">
        <w:rPr>
          <w:sz w:val="20"/>
          <w:szCs w:val="20"/>
        </w:rPr>
        <w:commentReference w:id="15"/>
      </w:r>
    </w:p>
    <w:p w14:paraId="00000211" w14:textId="77777777" w:rsidR="00867DD5" w:rsidRPr="00363AD4" w:rsidRDefault="00867DD5" w:rsidP="00363AD4">
      <w:pPr>
        <w:pBdr>
          <w:top w:val="nil"/>
          <w:left w:val="nil"/>
          <w:bottom w:val="nil"/>
          <w:right w:val="nil"/>
          <w:between w:val="nil"/>
        </w:pBdr>
        <w:rPr>
          <w:sz w:val="20"/>
          <w:szCs w:val="20"/>
        </w:rPr>
      </w:pPr>
    </w:p>
    <w:tbl>
      <w:tblPr>
        <w:tblStyle w:val="aff"/>
        <w:tblW w:w="9116"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2343"/>
        <w:gridCol w:w="2329"/>
        <w:gridCol w:w="2314"/>
      </w:tblGrid>
      <w:tr w:rsidR="00867DD5" w:rsidRPr="00363AD4" w14:paraId="18854DAD" w14:textId="77777777" w:rsidTr="00DD5761">
        <w:tc>
          <w:tcPr>
            <w:tcW w:w="2130" w:type="dxa"/>
          </w:tcPr>
          <w:p w14:paraId="00000212" w14:textId="77777777" w:rsidR="00867DD5" w:rsidRPr="00363AD4" w:rsidRDefault="00522F79" w:rsidP="00363AD4">
            <w:pPr>
              <w:spacing w:line="276" w:lineRule="auto"/>
              <w:jc w:val="center"/>
              <w:rPr>
                <w:i/>
                <w:sz w:val="20"/>
                <w:szCs w:val="20"/>
              </w:rPr>
            </w:pPr>
            <w:r w:rsidRPr="00363AD4">
              <w:rPr>
                <w:i/>
                <w:sz w:val="20"/>
                <w:szCs w:val="20"/>
              </w:rPr>
              <w:t>Software</w:t>
            </w:r>
          </w:p>
        </w:tc>
        <w:tc>
          <w:tcPr>
            <w:tcW w:w="2343" w:type="dxa"/>
          </w:tcPr>
          <w:p w14:paraId="00000213" w14:textId="77777777" w:rsidR="00867DD5" w:rsidRPr="00363AD4" w:rsidRDefault="00522F79" w:rsidP="00363AD4">
            <w:pPr>
              <w:spacing w:line="276" w:lineRule="auto"/>
              <w:jc w:val="center"/>
              <w:rPr>
                <w:sz w:val="20"/>
                <w:szCs w:val="20"/>
              </w:rPr>
            </w:pPr>
            <w:r w:rsidRPr="00363AD4">
              <w:rPr>
                <w:sz w:val="20"/>
                <w:szCs w:val="20"/>
              </w:rPr>
              <w:t>Arquitectura de red</w:t>
            </w:r>
          </w:p>
        </w:tc>
        <w:tc>
          <w:tcPr>
            <w:tcW w:w="2329" w:type="dxa"/>
          </w:tcPr>
          <w:p w14:paraId="00000214" w14:textId="77777777" w:rsidR="00867DD5" w:rsidRPr="00363AD4" w:rsidRDefault="00522F79" w:rsidP="00363AD4">
            <w:pPr>
              <w:spacing w:line="276" w:lineRule="auto"/>
              <w:jc w:val="center"/>
              <w:rPr>
                <w:sz w:val="20"/>
                <w:szCs w:val="20"/>
              </w:rPr>
            </w:pPr>
            <w:r w:rsidRPr="00363AD4">
              <w:rPr>
                <w:sz w:val="20"/>
                <w:szCs w:val="20"/>
              </w:rPr>
              <w:t>Resolución de conflictos</w:t>
            </w:r>
          </w:p>
        </w:tc>
        <w:tc>
          <w:tcPr>
            <w:tcW w:w="2314" w:type="dxa"/>
          </w:tcPr>
          <w:p w14:paraId="00000215" w14:textId="77777777" w:rsidR="00867DD5" w:rsidRPr="00363AD4" w:rsidRDefault="00522F79" w:rsidP="00363AD4">
            <w:pPr>
              <w:spacing w:line="276" w:lineRule="auto"/>
              <w:jc w:val="center"/>
              <w:rPr>
                <w:sz w:val="20"/>
                <w:szCs w:val="20"/>
              </w:rPr>
            </w:pPr>
            <w:r w:rsidRPr="00363AD4">
              <w:rPr>
                <w:sz w:val="20"/>
                <w:szCs w:val="20"/>
              </w:rPr>
              <w:t>Estado de desarrollo</w:t>
            </w:r>
          </w:p>
        </w:tc>
      </w:tr>
      <w:tr w:rsidR="00867DD5" w:rsidRPr="00363AD4" w14:paraId="4D01B366" w14:textId="77777777" w:rsidTr="00DD5761">
        <w:tc>
          <w:tcPr>
            <w:tcW w:w="2130" w:type="dxa"/>
          </w:tcPr>
          <w:p w14:paraId="00000216" w14:textId="77777777" w:rsidR="00867DD5" w:rsidRPr="00363AD4" w:rsidRDefault="00522F79" w:rsidP="00363AD4">
            <w:pPr>
              <w:spacing w:line="276" w:lineRule="auto"/>
              <w:rPr>
                <w:i/>
                <w:sz w:val="20"/>
                <w:szCs w:val="20"/>
              </w:rPr>
            </w:pPr>
            <w:proofErr w:type="spellStart"/>
            <w:r w:rsidRPr="00363AD4">
              <w:rPr>
                <w:i/>
                <w:sz w:val="20"/>
                <w:szCs w:val="20"/>
              </w:rPr>
              <w:t>Git</w:t>
            </w:r>
            <w:proofErr w:type="spellEnd"/>
          </w:p>
          <w:p w14:paraId="00000217" w14:textId="77777777" w:rsidR="00867DD5" w:rsidRPr="00363AD4" w:rsidRDefault="00522F79" w:rsidP="00363AD4">
            <w:pPr>
              <w:spacing w:line="276" w:lineRule="auto"/>
              <w:rPr>
                <w:sz w:val="20"/>
                <w:szCs w:val="20"/>
              </w:rPr>
            </w:pPr>
            <w:r w:rsidRPr="00363AD4">
              <w:rPr>
                <w:noProof/>
                <w:sz w:val="20"/>
                <w:szCs w:val="20"/>
              </w:rPr>
              <w:drawing>
                <wp:inline distT="0" distB="0" distL="0" distR="0" wp14:anchorId="42007E91" wp14:editId="78A74D3E">
                  <wp:extent cx="533400" cy="533400"/>
                  <wp:effectExtent l="0" t="0" r="0" b="0"/>
                  <wp:docPr id="1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33400" cy="533400"/>
                          </a:xfrm>
                          <a:prstGeom prst="rect">
                            <a:avLst/>
                          </a:prstGeom>
                          <a:ln/>
                        </pic:spPr>
                      </pic:pic>
                    </a:graphicData>
                  </a:graphic>
                </wp:inline>
              </w:drawing>
            </w:r>
          </w:p>
        </w:tc>
        <w:tc>
          <w:tcPr>
            <w:tcW w:w="2343" w:type="dxa"/>
          </w:tcPr>
          <w:p w14:paraId="00000218" w14:textId="77777777" w:rsidR="00867DD5" w:rsidRPr="00363AD4" w:rsidRDefault="00522F79" w:rsidP="00363AD4">
            <w:pPr>
              <w:spacing w:line="276" w:lineRule="auto"/>
              <w:rPr>
                <w:sz w:val="20"/>
                <w:szCs w:val="20"/>
              </w:rPr>
            </w:pPr>
            <w:r w:rsidRPr="00363AD4">
              <w:rPr>
                <w:sz w:val="20"/>
                <w:szCs w:val="20"/>
              </w:rPr>
              <w:t>Distribución</w:t>
            </w:r>
          </w:p>
        </w:tc>
        <w:tc>
          <w:tcPr>
            <w:tcW w:w="2329" w:type="dxa"/>
          </w:tcPr>
          <w:p w14:paraId="00000219" w14:textId="77777777" w:rsidR="00867DD5" w:rsidRPr="00363AD4" w:rsidRDefault="00522F79" w:rsidP="00363AD4">
            <w:pPr>
              <w:spacing w:line="276" w:lineRule="auto"/>
              <w:rPr>
                <w:sz w:val="20"/>
                <w:szCs w:val="20"/>
              </w:rPr>
            </w:pPr>
            <w:r w:rsidRPr="00363AD4">
              <w:rPr>
                <w:sz w:val="20"/>
                <w:szCs w:val="20"/>
              </w:rPr>
              <w:t>Fusión</w:t>
            </w:r>
          </w:p>
        </w:tc>
        <w:tc>
          <w:tcPr>
            <w:tcW w:w="2314" w:type="dxa"/>
          </w:tcPr>
          <w:p w14:paraId="0000021A" w14:textId="77777777" w:rsidR="00867DD5" w:rsidRPr="00363AD4" w:rsidRDefault="00522F79" w:rsidP="00363AD4">
            <w:pPr>
              <w:spacing w:line="276" w:lineRule="auto"/>
              <w:rPr>
                <w:sz w:val="20"/>
                <w:szCs w:val="20"/>
              </w:rPr>
            </w:pPr>
            <w:r w:rsidRPr="00363AD4">
              <w:rPr>
                <w:sz w:val="20"/>
                <w:szCs w:val="20"/>
              </w:rPr>
              <w:t>Activo</w:t>
            </w:r>
          </w:p>
        </w:tc>
      </w:tr>
      <w:tr w:rsidR="00867DD5" w:rsidRPr="00363AD4" w14:paraId="554C29D1" w14:textId="77777777" w:rsidTr="00DD5761">
        <w:tc>
          <w:tcPr>
            <w:tcW w:w="2130" w:type="dxa"/>
          </w:tcPr>
          <w:p w14:paraId="0000021B" w14:textId="77777777" w:rsidR="00867DD5" w:rsidRPr="00363AD4" w:rsidRDefault="00522F79" w:rsidP="00363AD4">
            <w:pPr>
              <w:spacing w:line="276" w:lineRule="auto"/>
              <w:rPr>
                <w:i/>
                <w:sz w:val="20"/>
                <w:szCs w:val="20"/>
              </w:rPr>
            </w:pPr>
            <w:r w:rsidRPr="00363AD4">
              <w:rPr>
                <w:i/>
                <w:sz w:val="20"/>
                <w:szCs w:val="20"/>
              </w:rPr>
              <w:t>Mercurial</w:t>
            </w:r>
          </w:p>
          <w:p w14:paraId="0000021C" w14:textId="3EA6CCA4" w:rsidR="00867DD5" w:rsidRPr="00363AD4" w:rsidRDefault="00A268D4" w:rsidP="00363AD4">
            <w:pPr>
              <w:spacing w:line="276" w:lineRule="auto"/>
              <w:rPr>
                <w:sz w:val="20"/>
                <w:szCs w:val="20"/>
              </w:rPr>
            </w:pPr>
            <w:r w:rsidRPr="00363AD4">
              <w:rPr>
                <w:noProof/>
                <w:sz w:val="20"/>
                <w:szCs w:val="20"/>
              </w:rPr>
              <w:drawing>
                <wp:anchor distT="0" distB="0" distL="114300" distR="114300" simplePos="0" relativeHeight="251722752" behindDoc="0" locked="0" layoutInCell="1" allowOverlap="1" wp14:anchorId="49E90D6F" wp14:editId="2707D2A9">
                  <wp:simplePos x="0" y="0"/>
                  <wp:positionH relativeFrom="column">
                    <wp:posOffset>-11743</wp:posOffset>
                  </wp:positionH>
                  <wp:positionV relativeFrom="paragraph">
                    <wp:posOffset>28082</wp:posOffset>
                  </wp:positionV>
                  <wp:extent cx="638175" cy="495300"/>
                  <wp:effectExtent l="0" t="0" r="9525" b="0"/>
                  <wp:wrapNone/>
                  <wp:docPr id="1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38175" cy="495300"/>
                          </a:xfrm>
                          <a:prstGeom prst="rect">
                            <a:avLst/>
                          </a:prstGeom>
                          <a:ln/>
                        </pic:spPr>
                      </pic:pic>
                    </a:graphicData>
                  </a:graphic>
                </wp:anchor>
              </w:drawing>
            </w:r>
          </w:p>
          <w:p w14:paraId="67369B4E" w14:textId="4CB3B94C" w:rsidR="00A268D4" w:rsidRPr="00363AD4" w:rsidRDefault="00A268D4" w:rsidP="00363AD4">
            <w:pPr>
              <w:spacing w:line="276" w:lineRule="auto"/>
              <w:rPr>
                <w:sz w:val="20"/>
                <w:szCs w:val="20"/>
              </w:rPr>
            </w:pPr>
          </w:p>
          <w:p w14:paraId="40BB9229" w14:textId="6AF719EE" w:rsidR="00A268D4" w:rsidRPr="00363AD4" w:rsidRDefault="00A268D4" w:rsidP="00363AD4">
            <w:pPr>
              <w:spacing w:line="276" w:lineRule="auto"/>
              <w:rPr>
                <w:sz w:val="20"/>
                <w:szCs w:val="20"/>
              </w:rPr>
            </w:pPr>
          </w:p>
          <w:p w14:paraId="0000021D" w14:textId="1DFAEEC5" w:rsidR="00867DD5" w:rsidRPr="00363AD4" w:rsidRDefault="00867DD5" w:rsidP="00363AD4">
            <w:pPr>
              <w:spacing w:line="276" w:lineRule="auto"/>
              <w:rPr>
                <w:sz w:val="20"/>
                <w:szCs w:val="20"/>
              </w:rPr>
            </w:pPr>
          </w:p>
        </w:tc>
        <w:tc>
          <w:tcPr>
            <w:tcW w:w="2343" w:type="dxa"/>
          </w:tcPr>
          <w:p w14:paraId="0000021E" w14:textId="77777777" w:rsidR="00867DD5" w:rsidRPr="00363AD4" w:rsidRDefault="00522F79" w:rsidP="00363AD4">
            <w:pPr>
              <w:spacing w:line="276" w:lineRule="auto"/>
              <w:rPr>
                <w:sz w:val="20"/>
                <w:szCs w:val="20"/>
              </w:rPr>
            </w:pPr>
            <w:r w:rsidRPr="00363AD4">
              <w:rPr>
                <w:sz w:val="20"/>
                <w:szCs w:val="20"/>
              </w:rPr>
              <w:t>Distribución</w:t>
            </w:r>
          </w:p>
        </w:tc>
        <w:tc>
          <w:tcPr>
            <w:tcW w:w="2329" w:type="dxa"/>
          </w:tcPr>
          <w:p w14:paraId="0000021F" w14:textId="77777777" w:rsidR="00867DD5" w:rsidRPr="00363AD4" w:rsidRDefault="00522F79" w:rsidP="00363AD4">
            <w:pPr>
              <w:spacing w:line="276" w:lineRule="auto"/>
              <w:rPr>
                <w:sz w:val="20"/>
                <w:szCs w:val="20"/>
              </w:rPr>
            </w:pPr>
            <w:r w:rsidRPr="00363AD4">
              <w:rPr>
                <w:sz w:val="20"/>
                <w:szCs w:val="20"/>
              </w:rPr>
              <w:t>Fusión</w:t>
            </w:r>
          </w:p>
        </w:tc>
        <w:tc>
          <w:tcPr>
            <w:tcW w:w="2314" w:type="dxa"/>
          </w:tcPr>
          <w:p w14:paraId="00000220" w14:textId="77777777" w:rsidR="00867DD5" w:rsidRPr="00363AD4" w:rsidRDefault="00522F79" w:rsidP="00363AD4">
            <w:pPr>
              <w:spacing w:line="276" w:lineRule="auto"/>
              <w:rPr>
                <w:sz w:val="20"/>
                <w:szCs w:val="20"/>
              </w:rPr>
            </w:pPr>
            <w:r w:rsidRPr="00363AD4">
              <w:rPr>
                <w:sz w:val="20"/>
                <w:szCs w:val="20"/>
              </w:rPr>
              <w:t>Activo</w:t>
            </w:r>
          </w:p>
        </w:tc>
      </w:tr>
      <w:tr w:rsidR="00867DD5" w:rsidRPr="00363AD4" w14:paraId="65ED27FE" w14:textId="77777777" w:rsidTr="00DD5761">
        <w:tc>
          <w:tcPr>
            <w:tcW w:w="2130" w:type="dxa"/>
          </w:tcPr>
          <w:p w14:paraId="00000221" w14:textId="77777777" w:rsidR="00867DD5" w:rsidRPr="00363AD4" w:rsidRDefault="00522F79" w:rsidP="00363AD4">
            <w:pPr>
              <w:spacing w:line="276" w:lineRule="auto"/>
              <w:rPr>
                <w:i/>
                <w:sz w:val="20"/>
                <w:szCs w:val="20"/>
              </w:rPr>
            </w:pPr>
            <w:r w:rsidRPr="00363AD4">
              <w:rPr>
                <w:i/>
                <w:sz w:val="20"/>
                <w:szCs w:val="20"/>
              </w:rPr>
              <w:t>SVN</w:t>
            </w:r>
          </w:p>
          <w:p w14:paraId="00000222" w14:textId="7B4A218A" w:rsidR="00867DD5" w:rsidRPr="00363AD4" w:rsidRDefault="00A268D4" w:rsidP="00363AD4">
            <w:pPr>
              <w:spacing w:line="276" w:lineRule="auto"/>
              <w:rPr>
                <w:sz w:val="20"/>
                <w:szCs w:val="20"/>
              </w:rPr>
            </w:pPr>
            <w:r w:rsidRPr="00363AD4">
              <w:rPr>
                <w:noProof/>
                <w:sz w:val="20"/>
                <w:szCs w:val="20"/>
              </w:rPr>
              <w:drawing>
                <wp:inline distT="0" distB="0" distL="0" distR="0" wp14:anchorId="65F5B440" wp14:editId="1E10E4AD">
                  <wp:extent cx="1086168" cy="245874"/>
                  <wp:effectExtent l="0" t="0" r="0" b="0"/>
                  <wp:docPr id="1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1086168" cy="245874"/>
                          </a:xfrm>
                          <a:prstGeom prst="rect">
                            <a:avLst/>
                          </a:prstGeom>
                          <a:ln/>
                        </pic:spPr>
                      </pic:pic>
                    </a:graphicData>
                  </a:graphic>
                </wp:inline>
              </w:drawing>
            </w:r>
          </w:p>
          <w:p w14:paraId="00000223" w14:textId="57661B29" w:rsidR="00867DD5" w:rsidRPr="00363AD4" w:rsidRDefault="00867DD5" w:rsidP="00363AD4">
            <w:pPr>
              <w:spacing w:line="276" w:lineRule="auto"/>
              <w:rPr>
                <w:sz w:val="20"/>
                <w:szCs w:val="20"/>
              </w:rPr>
            </w:pPr>
          </w:p>
        </w:tc>
        <w:tc>
          <w:tcPr>
            <w:tcW w:w="2343" w:type="dxa"/>
          </w:tcPr>
          <w:p w14:paraId="00000224" w14:textId="77777777" w:rsidR="00867DD5" w:rsidRPr="00363AD4" w:rsidRDefault="00522F79" w:rsidP="00363AD4">
            <w:pPr>
              <w:spacing w:line="276" w:lineRule="auto"/>
              <w:rPr>
                <w:sz w:val="20"/>
                <w:szCs w:val="20"/>
              </w:rPr>
            </w:pPr>
            <w:r w:rsidRPr="00363AD4">
              <w:rPr>
                <w:sz w:val="20"/>
                <w:szCs w:val="20"/>
              </w:rPr>
              <w:t>Cliente-servidor</w:t>
            </w:r>
          </w:p>
        </w:tc>
        <w:tc>
          <w:tcPr>
            <w:tcW w:w="2329" w:type="dxa"/>
          </w:tcPr>
          <w:p w14:paraId="00000225" w14:textId="77777777" w:rsidR="00867DD5" w:rsidRPr="00363AD4" w:rsidRDefault="00522F79" w:rsidP="00363AD4">
            <w:pPr>
              <w:spacing w:line="276" w:lineRule="auto"/>
              <w:rPr>
                <w:sz w:val="20"/>
                <w:szCs w:val="20"/>
              </w:rPr>
            </w:pPr>
            <w:r w:rsidRPr="00363AD4">
              <w:rPr>
                <w:sz w:val="20"/>
                <w:szCs w:val="20"/>
              </w:rPr>
              <w:t>Fusión o bloqueo</w:t>
            </w:r>
          </w:p>
        </w:tc>
        <w:tc>
          <w:tcPr>
            <w:tcW w:w="2314" w:type="dxa"/>
          </w:tcPr>
          <w:p w14:paraId="00000226" w14:textId="77777777" w:rsidR="00867DD5" w:rsidRPr="00363AD4" w:rsidRDefault="00522F79" w:rsidP="00363AD4">
            <w:pPr>
              <w:spacing w:line="276" w:lineRule="auto"/>
              <w:rPr>
                <w:sz w:val="20"/>
                <w:szCs w:val="20"/>
              </w:rPr>
            </w:pPr>
            <w:r w:rsidRPr="00363AD4">
              <w:rPr>
                <w:sz w:val="20"/>
                <w:szCs w:val="20"/>
              </w:rPr>
              <w:t>Activo</w:t>
            </w:r>
          </w:p>
        </w:tc>
      </w:tr>
    </w:tbl>
    <w:p w14:paraId="00000227" w14:textId="36007528" w:rsidR="00867DD5" w:rsidRPr="00363AD4" w:rsidRDefault="00DD5761" w:rsidP="00DD5761">
      <w:pPr>
        <w:pBdr>
          <w:top w:val="nil"/>
          <w:left w:val="nil"/>
          <w:bottom w:val="nil"/>
          <w:right w:val="nil"/>
          <w:between w:val="nil"/>
        </w:pBdr>
        <w:jc w:val="center"/>
        <w:rPr>
          <w:sz w:val="20"/>
          <w:szCs w:val="20"/>
        </w:rPr>
      </w:pPr>
      <w:r w:rsidRPr="00DD5761">
        <w:rPr>
          <w:sz w:val="20"/>
          <w:szCs w:val="20"/>
        </w:rPr>
        <w:t xml:space="preserve">Nota: adaptado de </w:t>
      </w:r>
      <w:hyperlink r:id="rId34" w:anchor=":~:text=%C2%BFQu%C3%A9%20es%20un%20sistema%20de,en%20un%20sistema%20de%20archivos" w:history="1">
        <w:r w:rsidRPr="00DD5761">
          <w:rPr>
            <w:rStyle w:val="Hipervnculo"/>
            <w:sz w:val="20"/>
            <w:szCs w:val="20"/>
          </w:rPr>
          <w:t>https://bitbucket.org/product/es/version-control-software#:~:text=%C2%BFQu%C3%A9%20es%20un%20sistema%20de,en%20un%20sistema%20de%20archivos</w:t>
        </w:r>
      </w:hyperlink>
      <w:r>
        <w:rPr>
          <w:color w:val="000000"/>
        </w:rPr>
        <w:t>.</w:t>
      </w:r>
    </w:p>
    <w:p w14:paraId="00000228" w14:textId="4A9B57A6" w:rsidR="00867DD5" w:rsidRPr="00363AD4" w:rsidRDefault="00DD5761" w:rsidP="00363AD4">
      <w:pPr>
        <w:pBdr>
          <w:top w:val="nil"/>
          <w:left w:val="nil"/>
          <w:bottom w:val="nil"/>
          <w:right w:val="nil"/>
          <w:between w:val="nil"/>
        </w:pBdr>
        <w:rPr>
          <w:sz w:val="20"/>
          <w:szCs w:val="20"/>
        </w:rPr>
      </w:pPr>
      <w:r>
        <w:rPr>
          <w:sz w:val="20"/>
          <w:szCs w:val="20"/>
        </w:rPr>
        <w:t xml:space="preserve"> </w:t>
      </w:r>
    </w:p>
    <w:p w14:paraId="00000229" w14:textId="77777777" w:rsidR="00867DD5" w:rsidRPr="00363AD4" w:rsidRDefault="00522F79" w:rsidP="00363AD4">
      <w:pPr>
        <w:pBdr>
          <w:top w:val="nil"/>
          <w:left w:val="nil"/>
          <w:bottom w:val="nil"/>
          <w:right w:val="nil"/>
          <w:between w:val="nil"/>
        </w:pBdr>
        <w:jc w:val="both"/>
        <w:rPr>
          <w:sz w:val="20"/>
          <w:szCs w:val="20"/>
        </w:rPr>
      </w:pPr>
      <w:r w:rsidRPr="00363AD4">
        <w:rPr>
          <w:sz w:val="20"/>
          <w:szCs w:val="20"/>
        </w:rPr>
        <w:t xml:space="preserve">Es importante contar con herramientas VCS para beneficiar los trabajos colaborativos en </w:t>
      </w:r>
      <w:r w:rsidRPr="00363AD4">
        <w:rPr>
          <w:i/>
          <w:sz w:val="20"/>
          <w:szCs w:val="20"/>
        </w:rPr>
        <w:t>software</w:t>
      </w:r>
      <w:r w:rsidRPr="00363AD4">
        <w:rPr>
          <w:sz w:val="20"/>
          <w:szCs w:val="20"/>
        </w:rPr>
        <w:t xml:space="preserve"> en cualquier tipo de proyecto, que integren más de un desarrollador con sus archivos de código fuente. Los beneficios de utilizar VCS son: </w:t>
      </w:r>
    </w:p>
    <w:p w14:paraId="0000022A" w14:textId="77777777" w:rsidR="00867DD5" w:rsidRPr="00363AD4" w:rsidRDefault="00867DD5" w:rsidP="00363AD4">
      <w:pPr>
        <w:pBdr>
          <w:top w:val="nil"/>
          <w:left w:val="nil"/>
          <w:bottom w:val="nil"/>
          <w:right w:val="nil"/>
          <w:between w:val="nil"/>
        </w:pBdr>
        <w:jc w:val="both"/>
        <w:rPr>
          <w:b/>
          <w:sz w:val="20"/>
          <w:szCs w:val="20"/>
        </w:rPr>
      </w:pPr>
    </w:p>
    <w:p w14:paraId="0000022C" w14:textId="77777777" w:rsidR="00867DD5" w:rsidRPr="00363AD4" w:rsidRDefault="00522F79" w:rsidP="00363AD4">
      <w:pPr>
        <w:numPr>
          <w:ilvl w:val="0"/>
          <w:numId w:val="9"/>
        </w:numPr>
        <w:pBdr>
          <w:top w:val="nil"/>
          <w:left w:val="nil"/>
          <w:bottom w:val="nil"/>
          <w:right w:val="nil"/>
          <w:between w:val="nil"/>
        </w:pBdr>
        <w:ind w:left="426"/>
        <w:jc w:val="both"/>
        <w:rPr>
          <w:color w:val="000000"/>
          <w:sz w:val="20"/>
          <w:szCs w:val="20"/>
        </w:rPr>
      </w:pPr>
      <w:r w:rsidRPr="00363AD4">
        <w:rPr>
          <w:b/>
          <w:color w:val="000000"/>
          <w:sz w:val="20"/>
          <w:szCs w:val="20"/>
        </w:rPr>
        <w:t>Resolución de conflictos</w:t>
      </w:r>
      <w:r w:rsidRPr="00363AD4">
        <w:rPr>
          <w:color w:val="000000"/>
          <w:sz w:val="20"/>
          <w:szCs w:val="20"/>
        </w:rPr>
        <w:t>: durante el desarrollo o el ciclo de vida del proyecto impulsado por equipos es frecuente que los integrantes del equipo tengan la necesidad de realizar cambios en el mismo archivo del código fuente. La herramienta VCS monitoriza y ayuda a solucionar los conflictos entre los desarrolladores.</w:t>
      </w:r>
    </w:p>
    <w:p w14:paraId="0000022D" w14:textId="77777777" w:rsidR="00867DD5" w:rsidRPr="00363AD4" w:rsidRDefault="00522F79" w:rsidP="00363AD4">
      <w:pPr>
        <w:pBdr>
          <w:top w:val="nil"/>
          <w:left w:val="nil"/>
          <w:bottom w:val="nil"/>
          <w:right w:val="nil"/>
          <w:between w:val="nil"/>
        </w:pBdr>
        <w:ind w:left="426"/>
        <w:jc w:val="both"/>
        <w:rPr>
          <w:color w:val="000000"/>
          <w:sz w:val="20"/>
          <w:szCs w:val="20"/>
        </w:rPr>
      </w:pPr>
      <w:r w:rsidRPr="00363AD4">
        <w:rPr>
          <w:color w:val="000000"/>
          <w:sz w:val="20"/>
          <w:szCs w:val="20"/>
        </w:rPr>
        <w:t xml:space="preserve"> </w:t>
      </w:r>
    </w:p>
    <w:p w14:paraId="0000022E" w14:textId="77777777" w:rsidR="00867DD5" w:rsidRPr="00363AD4" w:rsidRDefault="00522F79" w:rsidP="00363AD4">
      <w:pPr>
        <w:numPr>
          <w:ilvl w:val="0"/>
          <w:numId w:val="9"/>
        </w:numPr>
        <w:pBdr>
          <w:top w:val="nil"/>
          <w:left w:val="nil"/>
          <w:bottom w:val="nil"/>
          <w:right w:val="nil"/>
          <w:between w:val="nil"/>
        </w:pBdr>
        <w:ind w:left="426"/>
        <w:jc w:val="both"/>
        <w:rPr>
          <w:color w:val="000000"/>
          <w:sz w:val="20"/>
          <w:szCs w:val="20"/>
        </w:rPr>
      </w:pPr>
      <w:r w:rsidRPr="00363AD4">
        <w:rPr>
          <w:b/>
          <w:color w:val="000000"/>
          <w:sz w:val="20"/>
          <w:szCs w:val="20"/>
        </w:rPr>
        <w:t>Revertir y deshacer los cambios en el código fuente</w:t>
      </w:r>
      <w:r w:rsidRPr="00363AD4">
        <w:rPr>
          <w:color w:val="000000"/>
          <w:sz w:val="20"/>
          <w:szCs w:val="20"/>
        </w:rPr>
        <w:t>. Una vez que la herramienta esté monitorizando el sistema de archivos en el código fuente, conserva el historial de cambios y el estado del código durante el historial del proyecto. Por esto, existe la forma de deshacer o revertir un proyecto de código fuente a un estado anterior. Si se detecta un fallo se puede volver a una versión anterior estable.</w:t>
      </w:r>
    </w:p>
    <w:p w14:paraId="0000022F" w14:textId="77777777" w:rsidR="00867DD5" w:rsidRPr="00363AD4" w:rsidRDefault="00867DD5" w:rsidP="00363AD4">
      <w:pPr>
        <w:pBdr>
          <w:top w:val="nil"/>
          <w:left w:val="nil"/>
          <w:bottom w:val="nil"/>
          <w:right w:val="nil"/>
          <w:between w:val="nil"/>
        </w:pBdr>
        <w:ind w:left="720"/>
        <w:rPr>
          <w:color w:val="000000"/>
          <w:sz w:val="20"/>
          <w:szCs w:val="20"/>
        </w:rPr>
      </w:pPr>
    </w:p>
    <w:p w14:paraId="00000230" w14:textId="77777777" w:rsidR="00867DD5" w:rsidRPr="00363AD4" w:rsidRDefault="00522F79" w:rsidP="00363AD4">
      <w:pPr>
        <w:numPr>
          <w:ilvl w:val="0"/>
          <w:numId w:val="9"/>
        </w:numPr>
        <w:pBdr>
          <w:top w:val="nil"/>
          <w:left w:val="nil"/>
          <w:bottom w:val="nil"/>
          <w:right w:val="nil"/>
          <w:between w:val="nil"/>
        </w:pBdr>
        <w:ind w:left="426"/>
        <w:jc w:val="both"/>
        <w:rPr>
          <w:color w:val="000000"/>
          <w:sz w:val="20"/>
          <w:szCs w:val="20"/>
        </w:rPr>
      </w:pPr>
      <w:r w:rsidRPr="00363AD4">
        <w:rPr>
          <w:b/>
          <w:color w:val="000000"/>
          <w:sz w:val="20"/>
          <w:szCs w:val="20"/>
        </w:rPr>
        <w:t xml:space="preserve">Copia de seguridad externa del código fuente: </w:t>
      </w:r>
      <w:r w:rsidRPr="00363AD4">
        <w:rPr>
          <w:color w:val="000000"/>
          <w:sz w:val="20"/>
          <w:szCs w:val="20"/>
        </w:rPr>
        <w:t>cuando se usa la herramienta VCS de forma colaborativa se crean instancias remotas que comparten los cambios entre desarrolladores. Estas instancias se pueden alojar de forma externa por un tercero y de confianza. Por esto, se vuelve una copia de seguridad externa, y en caso de pérdida de un equipo de computador, la instancia remota del VCS conserva la copia del código fuente.</w:t>
      </w:r>
    </w:p>
    <w:p w14:paraId="00000231" w14:textId="77777777" w:rsidR="00867DD5" w:rsidRPr="00363AD4" w:rsidRDefault="00867DD5" w:rsidP="00363AD4">
      <w:pPr>
        <w:pBdr>
          <w:top w:val="nil"/>
          <w:left w:val="nil"/>
          <w:bottom w:val="nil"/>
          <w:right w:val="nil"/>
          <w:between w:val="nil"/>
        </w:pBdr>
        <w:ind w:left="1080"/>
        <w:jc w:val="both"/>
        <w:rPr>
          <w:color w:val="000000"/>
          <w:sz w:val="20"/>
          <w:szCs w:val="20"/>
        </w:rPr>
      </w:pPr>
    </w:p>
    <w:p w14:paraId="00000232" w14:textId="20D225A4" w:rsidR="00867DD5" w:rsidRPr="00260BFE" w:rsidRDefault="00260BFE" w:rsidP="00260BFE">
      <w:pPr>
        <w:pStyle w:val="Prrafodelista"/>
        <w:numPr>
          <w:ilvl w:val="0"/>
          <w:numId w:val="12"/>
        </w:numPr>
        <w:pBdr>
          <w:top w:val="nil"/>
          <w:left w:val="nil"/>
          <w:bottom w:val="nil"/>
          <w:right w:val="nil"/>
          <w:between w:val="nil"/>
        </w:pBdr>
        <w:jc w:val="both"/>
        <w:rPr>
          <w:b/>
          <w:sz w:val="20"/>
          <w:szCs w:val="20"/>
        </w:rPr>
      </w:pPr>
      <w:r w:rsidRPr="00260BFE">
        <w:rPr>
          <w:b/>
          <w:color w:val="000000"/>
          <w:sz w:val="20"/>
          <w:szCs w:val="20"/>
        </w:rPr>
        <w:t>SÍNTESIS</w:t>
      </w:r>
    </w:p>
    <w:p w14:paraId="00000233" w14:textId="77777777" w:rsidR="00867DD5" w:rsidRPr="00363AD4" w:rsidRDefault="00867DD5" w:rsidP="00363AD4">
      <w:pPr>
        <w:pBdr>
          <w:top w:val="nil"/>
          <w:left w:val="nil"/>
          <w:bottom w:val="nil"/>
          <w:right w:val="nil"/>
          <w:between w:val="nil"/>
        </w:pBdr>
        <w:jc w:val="both"/>
        <w:rPr>
          <w:b/>
          <w:sz w:val="20"/>
          <w:szCs w:val="20"/>
        </w:rPr>
      </w:pPr>
    </w:p>
    <w:p w14:paraId="00000234" w14:textId="6C99D3AA" w:rsidR="00867DD5" w:rsidRDefault="00522F79" w:rsidP="00363AD4">
      <w:pPr>
        <w:pBdr>
          <w:top w:val="nil"/>
          <w:left w:val="nil"/>
          <w:bottom w:val="nil"/>
          <w:right w:val="nil"/>
          <w:between w:val="nil"/>
        </w:pBdr>
        <w:jc w:val="both"/>
        <w:rPr>
          <w:sz w:val="20"/>
          <w:szCs w:val="20"/>
        </w:rPr>
      </w:pPr>
      <w:r w:rsidRPr="00363AD4">
        <w:rPr>
          <w:sz w:val="20"/>
          <w:szCs w:val="20"/>
        </w:rPr>
        <w:lastRenderedPageBreak/>
        <w:t xml:space="preserve">Las herramientas digitales en las organizaciones fortalecen los productos y los servicios, favoreciendo la competitividad empresarial; es fundamental conocer cómo se articula este desarrollo con los demás niveles de la organización, por lo cual se requiere hacer una buena planeación, verificando los estudios de viabilidad tecnológica de un proyecto, las prácticas de servicios ITIL y relacionando estas buenas prácticas con la correcta implementación del </w:t>
      </w:r>
      <w:r w:rsidRPr="00363AD4">
        <w:rPr>
          <w:i/>
          <w:sz w:val="20"/>
          <w:szCs w:val="20"/>
        </w:rPr>
        <w:t>software</w:t>
      </w:r>
      <w:r w:rsidRPr="00363AD4">
        <w:rPr>
          <w:sz w:val="20"/>
          <w:szCs w:val="20"/>
        </w:rPr>
        <w:t xml:space="preserve"> a utilizar.</w:t>
      </w:r>
    </w:p>
    <w:p w14:paraId="645A14F8" w14:textId="77777777" w:rsidR="00260BFE" w:rsidRPr="00363AD4" w:rsidRDefault="00260BFE" w:rsidP="00363AD4">
      <w:pPr>
        <w:pBdr>
          <w:top w:val="nil"/>
          <w:left w:val="nil"/>
          <w:bottom w:val="nil"/>
          <w:right w:val="nil"/>
          <w:between w:val="nil"/>
        </w:pBdr>
        <w:jc w:val="both"/>
        <w:rPr>
          <w:sz w:val="20"/>
          <w:szCs w:val="20"/>
        </w:rPr>
      </w:pPr>
    </w:p>
    <w:p w14:paraId="00000236" w14:textId="04B9CDFC" w:rsidR="00867DD5" w:rsidRPr="00363AD4" w:rsidRDefault="00CD4CBA" w:rsidP="00363AD4">
      <w:pPr>
        <w:pBdr>
          <w:top w:val="nil"/>
          <w:left w:val="nil"/>
          <w:bottom w:val="nil"/>
          <w:right w:val="nil"/>
          <w:between w:val="nil"/>
        </w:pBdr>
        <w:jc w:val="both"/>
        <w:rPr>
          <w:sz w:val="20"/>
          <w:szCs w:val="20"/>
        </w:rPr>
      </w:pPr>
      <w:commentRangeStart w:id="16"/>
      <w:commentRangeEnd w:id="16"/>
      <w:r w:rsidRPr="00363AD4">
        <w:rPr>
          <w:rStyle w:val="Refdecomentario"/>
          <w:sz w:val="20"/>
          <w:szCs w:val="20"/>
        </w:rPr>
        <w:commentReference w:id="16"/>
      </w:r>
      <w:r w:rsidR="00197711">
        <w:rPr>
          <w:noProof/>
          <w:sz w:val="20"/>
          <w:szCs w:val="20"/>
        </w:rPr>
        <w:drawing>
          <wp:inline distT="0" distB="0" distL="0" distR="0" wp14:anchorId="70FC67B4" wp14:editId="1A247C1B">
            <wp:extent cx="6342328" cy="3815548"/>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58071" cy="3825019"/>
                    </a:xfrm>
                    <a:prstGeom prst="rect">
                      <a:avLst/>
                    </a:prstGeom>
                    <a:noFill/>
                  </pic:spPr>
                </pic:pic>
              </a:graphicData>
            </a:graphic>
          </wp:inline>
        </w:drawing>
      </w:r>
    </w:p>
    <w:p w14:paraId="00000251" w14:textId="671FFC89" w:rsidR="004755F7" w:rsidRPr="00363AD4" w:rsidRDefault="004755F7" w:rsidP="00363AD4">
      <w:pPr>
        <w:rPr>
          <w:color w:val="000000"/>
          <w:sz w:val="20"/>
          <w:szCs w:val="20"/>
        </w:rPr>
      </w:pPr>
    </w:p>
    <w:p w14:paraId="00000252" w14:textId="77777777" w:rsidR="00867DD5" w:rsidRPr="00363AD4" w:rsidRDefault="00522F79" w:rsidP="00363AD4">
      <w:pPr>
        <w:numPr>
          <w:ilvl w:val="0"/>
          <w:numId w:val="12"/>
        </w:numPr>
        <w:pBdr>
          <w:top w:val="nil"/>
          <w:left w:val="nil"/>
          <w:bottom w:val="nil"/>
          <w:right w:val="nil"/>
          <w:between w:val="nil"/>
        </w:pBdr>
        <w:ind w:left="284" w:hanging="284"/>
        <w:jc w:val="both"/>
        <w:rPr>
          <w:b/>
          <w:color w:val="000000"/>
          <w:sz w:val="20"/>
          <w:szCs w:val="20"/>
        </w:rPr>
      </w:pPr>
      <w:r w:rsidRPr="00363AD4">
        <w:rPr>
          <w:b/>
          <w:color w:val="000000"/>
          <w:sz w:val="20"/>
          <w:szCs w:val="20"/>
        </w:rPr>
        <w:t xml:space="preserve">ACTIVIDADES DIDÁCTICAS </w:t>
      </w:r>
    </w:p>
    <w:p w14:paraId="00000253" w14:textId="77777777" w:rsidR="00867DD5" w:rsidRPr="00363AD4" w:rsidRDefault="00867DD5" w:rsidP="00363AD4">
      <w:pPr>
        <w:ind w:left="426"/>
        <w:jc w:val="both"/>
        <w:rPr>
          <w:color w:val="7F7F7F"/>
          <w:sz w:val="20"/>
          <w:szCs w:val="20"/>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8402F" w:rsidRPr="00363AD4" w14:paraId="205D4A9D" w14:textId="77777777" w:rsidTr="00CD4CBA">
        <w:trPr>
          <w:trHeight w:val="298"/>
        </w:trPr>
        <w:tc>
          <w:tcPr>
            <w:tcW w:w="9541" w:type="dxa"/>
            <w:gridSpan w:val="2"/>
            <w:shd w:val="clear" w:color="auto" w:fill="FAC896"/>
            <w:vAlign w:val="center"/>
          </w:tcPr>
          <w:p w14:paraId="6C840915" w14:textId="77777777" w:rsidR="0018402F" w:rsidRPr="00363AD4" w:rsidRDefault="0018402F" w:rsidP="00363AD4">
            <w:pPr>
              <w:snapToGrid w:val="0"/>
              <w:spacing w:line="276" w:lineRule="auto"/>
              <w:jc w:val="center"/>
              <w:rPr>
                <w:rFonts w:eastAsia="Calibri"/>
                <w:color w:val="000000"/>
                <w:sz w:val="20"/>
                <w:szCs w:val="20"/>
              </w:rPr>
            </w:pPr>
            <w:r w:rsidRPr="00363AD4">
              <w:rPr>
                <w:rFonts w:eastAsia="Calibri"/>
                <w:color w:val="000000"/>
                <w:sz w:val="20"/>
                <w:szCs w:val="20"/>
              </w:rPr>
              <w:t>DESCRIPCIÓN DE LA ACTIVIDAD DIDÁCTICA</w:t>
            </w:r>
          </w:p>
        </w:tc>
      </w:tr>
      <w:tr w:rsidR="0018402F" w:rsidRPr="00363AD4" w14:paraId="611D6C76" w14:textId="77777777" w:rsidTr="00CD4CBA">
        <w:trPr>
          <w:trHeight w:val="806"/>
        </w:trPr>
        <w:tc>
          <w:tcPr>
            <w:tcW w:w="2835" w:type="dxa"/>
            <w:shd w:val="clear" w:color="auto" w:fill="FAC896"/>
            <w:vAlign w:val="center"/>
          </w:tcPr>
          <w:p w14:paraId="360436BD" w14:textId="77777777" w:rsidR="0018402F" w:rsidRPr="00363AD4" w:rsidRDefault="0018402F" w:rsidP="00363AD4">
            <w:pPr>
              <w:snapToGrid w:val="0"/>
              <w:spacing w:line="276" w:lineRule="auto"/>
              <w:rPr>
                <w:rFonts w:eastAsia="Calibri"/>
                <w:color w:val="000000"/>
                <w:sz w:val="20"/>
                <w:szCs w:val="20"/>
              </w:rPr>
            </w:pPr>
            <w:r w:rsidRPr="00363AD4">
              <w:rPr>
                <w:rFonts w:eastAsia="Calibri"/>
                <w:color w:val="000000"/>
                <w:sz w:val="20"/>
                <w:szCs w:val="20"/>
              </w:rPr>
              <w:t>Nombre de la actividad</w:t>
            </w:r>
          </w:p>
        </w:tc>
        <w:tc>
          <w:tcPr>
            <w:tcW w:w="6706" w:type="dxa"/>
            <w:shd w:val="clear" w:color="auto" w:fill="auto"/>
            <w:vAlign w:val="center"/>
          </w:tcPr>
          <w:p w14:paraId="5AB4B1FF" w14:textId="16BD2190" w:rsidR="0018402F" w:rsidRPr="00363AD4" w:rsidRDefault="00332B19" w:rsidP="00363AD4">
            <w:pPr>
              <w:snapToGrid w:val="0"/>
              <w:spacing w:line="276" w:lineRule="auto"/>
              <w:rPr>
                <w:rFonts w:eastAsia="Calibri"/>
                <w:b w:val="0"/>
                <w:color w:val="000000"/>
                <w:sz w:val="20"/>
                <w:szCs w:val="20"/>
              </w:rPr>
            </w:pPr>
            <w:r w:rsidRPr="00363AD4">
              <w:rPr>
                <w:rFonts w:eastAsia="Calibri"/>
                <w:b w:val="0"/>
                <w:color w:val="000000" w:themeColor="text1"/>
                <w:sz w:val="20"/>
                <w:szCs w:val="20"/>
              </w:rPr>
              <w:t>Cuestionario implementación de servicios tecnológicos, según las estrategias de gobierno, riesgo y cumplimiento</w:t>
            </w:r>
          </w:p>
        </w:tc>
      </w:tr>
      <w:tr w:rsidR="0018402F" w:rsidRPr="00363AD4" w14:paraId="03F4078A" w14:textId="77777777" w:rsidTr="00CD4CBA">
        <w:trPr>
          <w:trHeight w:val="806"/>
        </w:trPr>
        <w:tc>
          <w:tcPr>
            <w:tcW w:w="2835" w:type="dxa"/>
            <w:shd w:val="clear" w:color="auto" w:fill="FAC896"/>
            <w:vAlign w:val="center"/>
          </w:tcPr>
          <w:p w14:paraId="40D6C921" w14:textId="77777777" w:rsidR="0018402F" w:rsidRPr="00363AD4" w:rsidRDefault="0018402F" w:rsidP="00363AD4">
            <w:pPr>
              <w:snapToGrid w:val="0"/>
              <w:spacing w:line="276" w:lineRule="auto"/>
              <w:rPr>
                <w:rFonts w:eastAsia="Calibri"/>
                <w:color w:val="000000"/>
                <w:sz w:val="20"/>
                <w:szCs w:val="20"/>
              </w:rPr>
            </w:pPr>
            <w:r w:rsidRPr="00363AD4">
              <w:rPr>
                <w:rFonts w:eastAsia="Calibri"/>
                <w:color w:val="000000"/>
                <w:sz w:val="20"/>
                <w:szCs w:val="20"/>
              </w:rPr>
              <w:t>Objetivo de la actividad</w:t>
            </w:r>
          </w:p>
        </w:tc>
        <w:tc>
          <w:tcPr>
            <w:tcW w:w="6706" w:type="dxa"/>
            <w:shd w:val="clear" w:color="auto" w:fill="auto"/>
            <w:vAlign w:val="center"/>
          </w:tcPr>
          <w:p w14:paraId="0AEEBDCD" w14:textId="2AED6F85" w:rsidR="0018402F" w:rsidRPr="00197711" w:rsidRDefault="00197711" w:rsidP="00197711">
            <w:pPr>
              <w:pStyle w:val="paragraph"/>
              <w:textAlignment w:val="baseline"/>
              <w:rPr>
                <w:b w:val="0"/>
                <w:color w:val="C55911"/>
              </w:rPr>
            </w:pPr>
            <w:r w:rsidRPr="00197711">
              <w:rPr>
                <w:rStyle w:val="normaltextrun"/>
                <w:rFonts w:ascii="Arial" w:hAnsi="Arial" w:cs="Arial"/>
                <w:b w:val="0"/>
                <w:color w:val="000000"/>
                <w:sz w:val="20"/>
                <w:szCs w:val="20"/>
                <w:lang w:val="es-419"/>
              </w:rPr>
              <w:t>Apropiar los lineamientos para realizar los estudios de viabilidad de proyectos, las técnicas y las prácticas necesarias con el fin de ejecutar las TI, según el riesgo y cumplimiento de la organización.</w:t>
            </w:r>
            <w:r w:rsidRPr="00197711">
              <w:rPr>
                <w:rStyle w:val="eop"/>
                <w:rFonts w:ascii="Arial" w:hAnsi="Arial" w:cs="Arial"/>
                <w:b w:val="0"/>
                <w:color w:val="000000"/>
                <w:sz w:val="20"/>
                <w:szCs w:val="20"/>
              </w:rPr>
              <w:t> </w:t>
            </w:r>
          </w:p>
        </w:tc>
      </w:tr>
      <w:tr w:rsidR="0018402F" w:rsidRPr="00363AD4" w14:paraId="743C680C" w14:textId="77777777" w:rsidTr="00CD4CBA">
        <w:trPr>
          <w:trHeight w:val="806"/>
        </w:trPr>
        <w:tc>
          <w:tcPr>
            <w:tcW w:w="2835" w:type="dxa"/>
            <w:shd w:val="clear" w:color="auto" w:fill="FAC896"/>
            <w:vAlign w:val="center"/>
          </w:tcPr>
          <w:p w14:paraId="43D1F719" w14:textId="77777777" w:rsidR="0018402F" w:rsidRPr="00363AD4" w:rsidRDefault="0018402F" w:rsidP="00363AD4">
            <w:pPr>
              <w:snapToGrid w:val="0"/>
              <w:spacing w:line="276" w:lineRule="auto"/>
              <w:rPr>
                <w:rFonts w:eastAsia="Calibri"/>
                <w:color w:val="000000"/>
                <w:sz w:val="20"/>
                <w:szCs w:val="20"/>
              </w:rPr>
            </w:pPr>
            <w:r w:rsidRPr="00363AD4">
              <w:rPr>
                <w:rFonts w:eastAsia="Calibri"/>
                <w:color w:val="000000"/>
                <w:sz w:val="20"/>
                <w:szCs w:val="20"/>
              </w:rPr>
              <w:t>Tipo de actividad sugerida</w:t>
            </w:r>
          </w:p>
        </w:tc>
        <w:tc>
          <w:tcPr>
            <w:tcW w:w="6706" w:type="dxa"/>
            <w:shd w:val="clear" w:color="auto" w:fill="auto"/>
            <w:vAlign w:val="center"/>
          </w:tcPr>
          <w:p w14:paraId="69015C3C" w14:textId="36EB9B3F" w:rsidR="0018402F" w:rsidRPr="00363AD4" w:rsidRDefault="00332B19" w:rsidP="00363AD4">
            <w:pPr>
              <w:snapToGrid w:val="0"/>
              <w:spacing w:line="276" w:lineRule="auto"/>
              <w:rPr>
                <w:rFonts w:eastAsia="Calibri"/>
                <w:b w:val="0"/>
                <w:color w:val="000000"/>
                <w:sz w:val="20"/>
                <w:szCs w:val="20"/>
              </w:rPr>
            </w:pPr>
            <w:r w:rsidRPr="00363AD4">
              <w:rPr>
                <w:b w:val="0"/>
                <w:noProof/>
                <w:sz w:val="20"/>
                <w:szCs w:val="20"/>
              </w:rPr>
              <w:t xml:space="preserve">Cuestionario </w:t>
            </w:r>
            <w:r w:rsidR="0018402F" w:rsidRPr="00363AD4">
              <w:rPr>
                <w:b w:val="0"/>
                <w:noProof/>
                <w:sz w:val="20"/>
                <w:szCs w:val="20"/>
              </w:rPr>
              <w:t>falso - verdadero</w:t>
            </w:r>
          </w:p>
        </w:tc>
      </w:tr>
      <w:tr w:rsidR="0018402F" w:rsidRPr="00363AD4" w14:paraId="67F6F91A" w14:textId="77777777" w:rsidTr="00CD4CBA">
        <w:trPr>
          <w:trHeight w:val="806"/>
        </w:trPr>
        <w:tc>
          <w:tcPr>
            <w:tcW w:w="2835" w:type="dxa"/>
            <w:shd w:val="clear" w:color="auto" w:fill="FAC896"/>
            <w:vAlign w:val="center"/>
          </w:tcPr>
          <w:p w14:paraId="4C709709" w14:textId="77777777" w:rsidR="0018402F" w:rsidRPr="00363AD4" w:rsidRDefault="0018402F" w:rsidP="00363AD4">
            <w:pPr>
              <w:snapToGrid w:val="0"/>
              <w:spacing w:line="276" w:lineRule="auto"/>
              <w:rPr>
                <w:rFonts w:eastAsia="Calibri"/>
                <w:color w:val="000000"/>
                <w:sz w:val="20"/>
                <w:szCs w:val="20"/>
              </w:rPr>
            </w:pPr>
            <w:r w:rsidRPr="00363AD4">
              <w:rPr>
                <w:rFonts w:eastAsia="Calibri"/>
                <w:color w:val="000000"/>
                <w:sz w:val="20"/>
                <w:szCs w:val="20"/>
              </w:rPr>
              <w:t xml:space="preserve">Archivo de la actividad </w:t>
            </w:r>
          </w:p>
          <w:p w14:paraId="165F05B8" w14:textId="77777777" w:rsidR="0018402F" w:rsidRPr="00363AD4" w:rsidRDefault="0018402F" w:rsidP="00363AD4">
            <w:pPr>
              <w:snapToGrid w:val="0"/>
              <w:spacing w:line="276" w:lineRule="auto"/>
              <w:rPr>
                <w:rFonts w:eastAsia="Calibri"/>
                <w:color w:val="000000"/>
                <w:sz w:val="20"/>
                <w:szCs w:val="20"/>
              </w:rPr>
            </w:pPr>
            <w:r w:rsidRPr="00363AD4">
              <w:rPr>
                <w:rFonts w:eastAsia="Calibri"/>
                <w:color w:val="000000"/>
                <w:sz w:val="20"/>
                <w:szCs w:val="20"/>
              </w:rPr>
              <w:t>(Anexo donde se describe la actividad propuesta)</w:t>
            </w:r>
          </w:p>
        </w:tc>
        <w:tc>
          <w:tcPr>
            <w:tcW w:w="6706" w:type="dxa"/>
            <w:shd w:val="clear" w:color="auto" w:fill="auto"/>
            <w:vAlign w:val="center"/>
          </w:tcPr>
          <w:p w14:paraId="566B2854" w14:textId="584CB811" w:rsidR="0018402F" w:rsidRPr="00363AD4" w:rsidRDefault="00332B19" w:rsidP="00363AD4">
            <w:pPr>
              <w:snapToGrid w:val="0"/>
              <w:spacing w:line="276" w:lineRule="auto"/>
              <w:rPr>
                <w:rFonts w:eastAsia="Calibri"/>
                <w:b w:val="0"/>
                <w:iCs/>
                <w:color w:val="999999"/>
                <w:sz w:val="20"/>
                <w:szCs w:val="20"/>
              </w:rPr>
            </w:pPr>
            <w:r w:rsidRPr="00363AD4">
              <w:rPr>
                <w:rFonts w:eastAsia="Calibri"/>
                <w:b w:val="0"/>
                <w:iCs/>
                <w:sz w:val="20"/>
                <w:szCs w:val="20"/>
              </w:rPr>
              <w:t>CF08_ActividadDidactica_cuestionario</w:t>
            </w:r>
          </w:p>
        </w:tc>
      </w:tr>
    </w:tbl>
    <w:p w14:paraId="00000273" w14:textId="77777777" w:rsidR="00867DD5" w:rsidRPr="00363AD4" w:rsidRDefault="00867DD5" w:rsidP="00363AD4">
      <w:pPr>
        <w:ind w:left="426"/>
        <w:jc w:val="both"/>
        <w:rPr>
          <w:color w:val="7F7F7F"/>
          <w:sz w:val="20"/>
          <w:szCs w:val="20"/>
        </w:rPr>
      </w:pPr>
    </w:p>
    <w:p w14:paraId="00000274" w14:textId="77777777" w:rsidR="00867DD5" w:rsidRPr="00363AD4" w:rsidRDefault="00867DD5" w:rsidP="00363AD4">
      <w:pPr>
        <w:rPr>
          <w:b/>
          <w:sz w:val="20"/>
          <w:szCs w:val="20"/>
          <w:u w:val="single"/>
        </w:rPr>
      </w:pPr>
    </w:p>
    <w:p w14:paraId="00000275" w14:textId="77777777" w:rsidR="00867DD5" w:rsidRPr="00363AD4" w:rsidRDefault="00522F79" w:rsidP="00363AD4">
      <w:pPr>
        <w:numPr>
          <w:ilvl w:val="0"/>
          <w:numId w:val="12"/>
        </w:numPr>
        <w:pBdr>
          <w:top w:val="nil"/>
          <w:left w:val="nil"/>
          <w:bottom w:val="nil"/>
          <w:right w:val="nil"/>
          <w:between w:val="nil"/>
        </w:pBdr>
        <w:rPr>
          <w:b/>
          <w:color w:val="000000"/>
          <w:sz w:val="20"/>
          <w:szCs w:val="20"/>
        </w:rPr>
      </w:pPr>
      <w:r w:rsidRPr="00363AD4">
        <w:rPr>
          <w:b/>
          <w:color w:val="000000"/>
          <w:sz w:val="20"/>
          <w:szCs w:val="20"/>
        </w:rPr>
        <w:t>MATERIAL COMPLEMENTARIO</w:t>
      </w:r>
    </w:p>
    <w:p w14:paraId="00000276" w14:textId="77777777" w:rsidR="00867DD5" w:rsidRPr="00363AD4" w:rsidRDefault="00867DD5" w:rsidP="00363AD4">
      <w:pPr>
        <w:rPr>
          <w:sz w:val="20"/>
          <w:szCs w:val="20"/>
        </w:rPr>
      </w:pPr>
    </w:p>
    <w:tbl>
      <w:tblPr>
        <w:tblStyle w:val="aff1"/>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67DD5" w:rsidRPr="00363AD4" w14:paraId="098A6FA6" w14:textId="77777777">
        <w:trPr>
          <w:trHeight w:val="658"/>
        </w:trPr>
        <w:tc>
          <w:tcPr>
            <w:tcW w:w="2517" w:type="dxa"/>
            <w:shd w:val="clear" w:color="auto" w:fill="F9CB9C"/>
            <w:tcMar>
              <w:top w:w="100" w:type="dxa"/>
              <w:left w:w="100" w:type="dxa"/>
              <w:bottom w:w="100" w:type="dxa"/>
              <w:right w:w="100" w:type="dxa"/>
            </w:tcMar>
            <w:vAlign w:val="center"/>
          </w:tcPr>
          <w:p w14:paraId="00000277" w14:textId="77777777" w:rsidR="00867DD5" w:rsidRPr="00363AD4" w:rsidRDefault="00522F79" w:rsidP="00363AD4">
            <w:pPr>
              <w:spacing w:line="276" w:lineRule="auto"/>
              <w:jc w:val="center"/>
              <w:rPr>
                <w:sz w:val="20"/>
                <w:szCs w:val="20"/>
              </w:rPr>
            </w:pPr>
            <w:r w:rsidRPr="00363AD4">
              <w:rPr>
                <w:sz w:val="20"/>
                <w:szCs w:val="20"/>
              </w:rPr>
              <w:t>Tema</w:t>
            </w:r>
          </w:p>
        </w:tc>
        <w:tc>
          <w:tcPr>
            <w:tcW w:w="2517" w:type="dxa"/>
            <w:shd w:val="clear" w:color="auto" w:fill="F9CB9C"/>
            <w:tcMar>
              <w:top w:w="100" w:type="dxa"/>
              <w:left w:w="100" w:type="dxa"/>
              <w:bottom w:w="100" w:type="dxa"/>
              <w:right w:w="100" w:type="dxa"/>
            </w:tcMar>
            <w:vAlign w:val="center"/>
          </w:tcPr>
          <w:p w14:paraId="00000278" w14:textId="77777777" w:rsidR="00867DD5" w:rsidRPr="00363AD4" w:rsidRDefault="00522F79" w:rsidP="00363AD4">
            <w:pPr>
              <w:spacing w:line="276" w:lineRule="auto"/>
              <w:jc w:val="center"/>
              <w:rPr>
                <w:color w:val="000000"/>
                <w:sz w:val="20"/>
                <w:szCs w:val="20"/>
              </w:rPr>
            </w:pPr>
            <w:r w:rsidRPr="00363AD4">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79" w14:textId="77777777" w:rsidR="00867DD5" w:rsidRPr="00363AD4" w:rsidRDefault="00522F79" w:rsidP="00363AD4">
            <w:pPr>
              <w:spacing w:line="276" w:lineRule="auto"/>
              <w:jc w:val="center"/>
              <w:rPr>
                <w:sz w:val="20"/>
                <w:szCs w:val="20"/>
              </w:rPr>
            </w:pPr>
            <w:r w:rsidRPr="00363AD4">
              <w:rPr>
                <w:sz w:val="20"/>
                <w:szCs w:val="20"/>
              </w:rPr>
              <w:t>Tipo de material</w:t>
            </w:r>
          </w:p>
          <w:p w14:paraId="0000027A" w14:textId="77777777" w:rsidR="00867DD5" w:rsidRPr="00363AD4" w:rsidRDefault="00522F79" w:rsidP="00363AD4">
            <w:pPr>
              <w:spacing w:line="276" w:lineRule="auto"/>
              <w:jc w:val="center"/>
              <w:rPr>
                <w:color w:val="000000"/>
                <w:sz w:val="20"/>
                <w:szCs w:val="20"/>
              </w:rPr>
            </w:pPr>
            <w:r w:rsidRPr="00363AD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7B" w14:textId="77777777" w:rsidR="00867DD5" w:rsidRPr="00363AD4" w:rsidRDefault="00522F79" w:rsidP="00363AD4">
            <w:pPr>
              <w:spacing w:line="276" w:lineRule="auto"/>
              <w:jc w:val="center"/>
              <w:rPr>
                <w:sz w:val="20"/>
                <w:szCs w:val="20"/>
              </w:rPr>
            </w:pPr>
            <w:r w:rsidRPr="00363AD4">
              <w:rPr>
                <w:sz w:val="20"/>
                <w:szCs w:val="20"/>
              </w:rPr>
              <w:t>Enlace del recurso o</w:t>
            </w:r>
          </w:p>
          <w:p w14:paraId="0000027C" w14:textId="77777777" w:rsidR="00867DD5" w:rsidRPr="00363AD4" w:rsidRDefault="00522F79" w:rsidP="00363AD4">
            <w:pPr>
              <w:spacing w:line="276" w:lineRule="auto"/>
              <w:jc w:val="center"/>
              <w:rPr>
                <w:color w:val="000000"/>
                <w:sz w:val="20"/>
                <w:szCs w:val="20"/>
              </w:rPr>
            </w:pPr>
            <w:r w:rsidRPr="00363AD4">
              <w:rPr>
                <w:sz w:val="20"/>
                <w:szCs w:val="20"/>
              </w:rPr>
              <w:t>archivo del documento o material</w:t>
            </w:r>
          </w:p>
        </w:tc>
      </w:tr>
      <w:tr w:rsidR="00C5643C" w:rsidRPr="00363AD4" w14:paraId="56209870" w14:textId="77777777">
        <w:trPr>
          <w:trHeight w:val="385"/>
        </w:trPr>
        <w:tc>
          <w:tcPr>
            <w:tcW w:w="2517" w:type="dxa"/>
            <w:tcMar>
              <w:top w:w="100" w:type="dxa"/>
              <w:left w:w="100" w:type="dxa"/>
              <w:bottom w:w="100" w:type="dxa"/>
              <w:right w:w="100" w:type="dxa"/>
            </w:tcMar>
          </w:tcPr>
          <w:p w14:paraId="2C9B0CED" w14:textId="1C95967D" w:rsidR="00C5643C" w:rsidRPr="00363AD4" w:rsidRDefault="00197711" w:rsidP="00363AD4">
            <w:pPr>
              <w:spacing w:line="276" w:lineRule="auto"/>
              <w:rPr>
                <w:sz w:val="20"/>
                <w:szCs w:val="20"/>
              </w:rPr>
            </w:pPr>
            <w:r>
              <w:rPr>
                <w:sz w:val="20"/>
                <w:szCs w:val="20"/>
              </w:rPr>
              <w:t xml:space="preserve">1.2 </w:t>
            </w:r>
            <w:r w:rsidR="00C5643C" w:rsidRPr="00363AD4">
              <w:rPr>
                <w:sz w:val="20"/>
                <w:szCs w:val="20"/>
              </w:rPr>
              <w:t>Prácticas de gestión de servicios ITIL</w:t>
            </w:r>
          </w:p>
        </w:tc>
        <w:tc>
          <w:tcPr>
            <w:tcW w:w="2517" w:type="dxa"/>
            <w:tcMar>
              <w:top w:w="100" w:type="dxa"/>
              <w:left w:w="100" w:type="dxa"/>
              <w:bottom w:w="100" w:type="dxa"/>
              <w:right w:w="100" w:type="dxa"/>
            </w:tcMar>
          </w:tcPr>
          <w:p w14:paraId="534BBE0F" w14:textId="52FDE878" w:rsidR="00C5643C" w:rsidRPr="00363AD4" w:rsidRDefault="00C5643C" w:rsidP="00363AD4">
            <w:pPr>
              <w:spacing w:line="276" w:lineRule="auto"/>
              <w:rPr>
                <w:b w:val="0"/>
                <w:sz w:val="20"/>
                <w:szCs w:val="20"/>
                <w:lang w:val="en-US"/>
              </w:rPr>
            </w:pPr>
            <w:r w:rsidRPr="00363AD4">
              <w:rPr>
                <w:b w:val="0"/>
                <w:sz w:val="20"/>
                <w:szCs w:val="20"/>
              </w:rPr>
              <w:t>ITIL 4. (</w:t>
            </w:r>
            <w:proofErr w:type="spellStart"/>
            <w:r w:rsidRPr="00363AD4">
              <w:rPr>
                <w:b w:val="0"/>
                <w:sz w:val="20"/>
                <w:szCs w:val="20"/>
              </w:rPr>
              <w:t>s.f</w:t>
            </w:r>
            <w:proofErr w:type="spellEnd"/>
            <w:r w:rsidRPr="00363AD4">
              <w:rPr>
                <w:b w:val="0"/>
                <w:sz w:val="20"/>
                <w:szCs w:val="20"/>
              </w:rPr>
              <w:t>). Componentes principales</w:t>
            </w:r>
            <w:r w:rsidR="00124C97" w:rsidRPr="00363AD4">
              <w:rPr>
                <w:b w:val="0"/>
                <w:sz w:val="20"/>
                <w:szCs w:val="20"/>
              </w:rPr>
              <w:t xml:space="preserve">. </w:t>
            </w:r>
            <w:r w:rsidR="00124C97" w:rsidRPr="00363AD4">
              <w:rPr>
                <w:b w:val="0"/>
                <w:i/>
                <w:sz w:val="20"/>
                <w:szCs w:val="20"/>
                <w:lang w:val="en-US"/>
              </w:rPr>
              <w:t>General Management, Service Management y Technical Management</w:t>
            </w:r>
            <w:r w:rsidRPr="00363AD4">
              <w:rPr>
                <w:b w:val="0"/>
                <w:sz w:val="20"/>
                <w:szCs w:val="20"/>
                <w:lang w:val="en-US"/>
              </w:rPr>
              <w:t>.</w:t>
            </w:r>
          </w:p>
        </w:tc>
        <w:tc>
          <w:tcPr>
            <w:tcW w:w="2519" w:type="dxa"/>
            <w:tcMar>
              <w:top w:w="100" w:type="dxa"/>
              <w:left w:w="100" w:type="dxa"/>
              <w:bottom w:w="100" w:type="dxa"/>
              <w:right w:w="100" w:type="dxa"/>
            </w:tcMar>
          </w:tcPr>
          <w:p w14:paraId="1BC716C0" w14:textId="2F657E36" w:rsidR="00C5643C" w:rsidRPr="00363AD4" w:rsidRDefault="00C5643C" w:rsidP="00363AD4">
            <w:pPr>
              <w:spacing w:line="276" w:lineRule="auto"/>
              <w:rPr>
                <w:b w:val="0"/>
                <w:sz w:val="20"/>
                <w:szCs w:val="20"/>
              </w:rPr>
            </w:pPr>
            <w:r w:rsidRPr="00363AD4">
              <w:rPr>
                <w:b w:val="0"/>
                <w:sz w:val="20"/>
                <w:szCs w:val="20"/>
              </w:rPr>
              <w:t>Web</w:t>
            </w:r>
          </w:p>
        </w:tc>
        <w:tc>
          <w:tcPr>
            <w:tcW w:w="2519" w:type="dxa"/>
            <w:tcMar>
              <w:top w:w="100" w:type="dxa"/>
              <w:left w:w="100" w:type="dxa"/>
              <w:bottom w:w="100" w:type="dxa"/>
              <w:right w:w="100" w:type="dxa"/>
            </w:tcMar>
          </w:tcPr>
          <w:p w14:paraId="3FC07A4C" w14:textId="63A7B967" w:rsidR="00C5643C" w:rsidRPr="00363AD4" w:rsidRDefault="00FF7554" w:rsidP="00363AD4">
            <w:pPr>
              <w:spacing w:line="276" w:lineRule="auto"/>
              <w:rPr>
                <w:sz w:val="20"/>
                <w:szCs w:val="20"/>
              </w:rPr>
            </w:pPr>
            <w:hyperlink r:id="rId36" w:anchor="SVS" w:history="1">
              <w:r w:rsidR="00C5643C" w:rsidRPr="00363AD4">
                <w:rPr>
                  <w:rStyle w:val="Hipervnculo"/>
                  <w:b w:val="0"/>
                  <w:sz w:val="20"/>
                  <w:szCs w:val="20"/>
                </w:rPr>
                <w:t>https://www.itil.com.mx/Componentes/#SVS</w:t>
              </w:r>
            </w:hyperlink>
            <w:r w:rsidR="00C5643C" w:rsidRPr="00363AD4">
              <w:rPr>
                <w:b w:val="0"/>
                <w:sz w:val="20"/>
                <w:szCs w:val="20"/>
              </w:rPr>
              <w:t xml:space="preserve"> </w:t>
            </w:r>
          </w:p>
        </w:tc>
      </w:tr>
      <w:tr w:rsidR="00C5643C" w:rsidRPr="00363AD4" w14:paraId="10697FC2" w14:textId="77777777">
        <w:trPr>
          <w:trHeight w:val="385"/>
        </w:trPr>
        <w:tc>
          <w:tcPr>
            <w:tcW w:w="2517" w:type="dxa"/>
            <w:tcMar>
              <w:top w:w="100" w:type="dxa"/>
              <w:left w:w="100" w:type="dxa"/>
              <w:bottom w:w="100" w:type="dxa"/>
              <w:right w:w="100" w:type="dxa"/>
            </w:tcMar>
          </w:tcPr>
          <w:p w14:paraId="00000285" w14:textId="2E6D2B22" w:rsidR="00C5643C" w:rsidRPr="00363AD4" w:rsidRDefault="00197711" w:rsidP="00363AD4">
            <w:pPr>
              <w:spacing w:line="276" w:lineRule="auto"/>
              <w:rPr>
                <w:sz w:val="20"/>
                <w:szCs w:val="20"/>
              </w:rPr>
            </w:pPr>
            <w:r>
              <w:rPr>
                <w:sz w:val="20"/>
                <w:szCs w:val="20"/>
              </w:rPr>
              <w:t xml:space="preserve">1.2 </w:t>
            </w:r>
            <w:r w:rsidR="00C5643C" w:rsidRPr="00363AD4">
              <w:rPr>
                <w:sz w:val="20"/>
                <w:szCs w:val="20"/>
              </w:rPr>
              <w:t xml:space="preserve">Prácticas de gestión de servicios ITIL </w:t>
            </w:r>
          </w:p>
        </w:tc>
        <w:tc>
          <w:tcPr>
            <w:tcW w:w="2517" w:type="dxa"/>
            <w:tcMar>
              <w:top w:w="100" w:type="dxa"/>
              <w:left w:w="100" w:type="dxa"/>
              <w:bottom w:w="100" w:type="dxa"/>
              <w:right w:w="100" w:type="dxa"/>
            </w:tcMar>
          </w:tcPr>
          <w:p w14:paraId="00000287" w14:textId="3FDF5888" w:rsidR="00C5643C" w:rsidRPr="00363AD4" w:rsidRDefault="00C5643C" w:rsidP="00363AD4">
            <w:pPr>
              <w:spacing w:line="276" w:lineRule="auto"/>
              <w:rPr>
                <w:b w:val="0"/>
                <w:sz w:val="20"/>
                <w:szCs w:val="20"/>
              </w:rPr>
            </w:pPr>
            <w:proofErr w:type="spellStart"/>
            <w:r w:rsidRPr="00363AD4">
              <w:rPr>
                <w:b w:val="0"/>
                <w:sz w:val="20"/>
                <w:szCs w:val="20"/>
              </w:rPr>
              <w:t>ManageEngine</w:t>
            </w:r>
            <w:proofErr w:type="spellEnd"/>
            <w:r w:rsidRPr="00363AD4">
              <w:rPr>
                <w:b w:val="0"/>
                <w:sz w:val="20"/>
                <w:szCs w:val="20"/>
              </w:rPr>
              <w:t xml:space="preserve"> LATAM. (2021). </w:t>
            </w:r>
            <w:proofErr w:type="spellStart"/>
            <w:r w:rsidRPr="00363AD4">
              <w:rPr>
                <w:b w:val="0"/>
                <w:i/>
                <w:sz w:val="20"/>
                <w:szCs w:val="20"/>
              </w:rPr>
              <w:t>Webinar</w:t>
            </w:r>
            <w:proofErr w:type="spellEnd"/>
            <w:r w:rsidRPr="00363AD4">
              <w:rPr>
                <w:b w:val="0"/>
                <w:i/>
                <w:sz w:val="20"/>
                <w:szCs w:val="20"/>
              </w:rPr>
              <w:t>: Mejores prácticas para la gestión de servicios (ITSM) en 2021</w:t>
            </w:r>
            <w:r w:rsidRPr="00363AD4">
              <w:rPr>
                <w:b w:val="0"/>
                <w:sz w:val="20"/>
                <w:szCs w:val="20"/>
              </w:rPr>
              <w:t xml:space="preserve"> [video]. YouTube.</w:t>
            </w:r>
          </w:p>
        </w:tc>
        <w:tc>
          <w:tcPr>
            <w:tcW w:w="2519" w:type="dxa"/>
            <w:tcMar>
              <w:top w:w="100" w:type="dxa"/>
              <w:left w:w="100" w:type="dxa"/>
              <w:bottom w:w="100" w:type="dxa"/>
              <w:right w:w="100" w:type="dxa"/>
            </w:tcMar>
          </w:tcPr>
          <w:p w14:paraId="00000288" w14:textId="77777777" w:rsidR="00C5643C" w:rsidRPr="00363AD4" w:rsidRDefault="00C5643C" w:rsidP="00363AD4">
            <w:pPr>
              <w:spacing w:line="276" w:lineRule="auto"/>
              <w:rPr>
                <w:b w:val="0"/>
                <w:sz w:val="20"/>
                <w:szCs w:val="20"/>
              </w:rPr>
            </w:pPr>
            <w:r w:rsidRPr="00363AD4">
              <w:rPr>
                <w:b w:val="0"/>
                <w:sz w:val="20"/>
                <w:szCs w:val="20"/>
              </w:rPr>
              <w:t>Video</w:t>
            </w:r>
          </w:p>
        </w:tc>
        <w:tc>
          <w:tcPr>
            <w:tcW w:w="2519" w:type="dxa"/>
            <w:tcMar>
              <w:top w:w="100" w:type="dxa"/>
              <w:left w:w="100" w:type="dxa"/>
              <w:bottom w:w="100" w:type="dxa"/>
              <w:right w:w="100" w:type="dxa"/>
            </w:tcMar>
          </w:tcPr>
          <w:p w14:paraId="0000028A" w14:textId="14A9A74E" w:rsidR="00C5643C" w:rsidRPr="00363AD4" w:rsidRDefault="00FF7554" w:rsidP="00363AD4">
            <w:pPr>
              <w:spacing w:line="276" w:lineRule="auto"/>
              <w:rPr>
                <w:b w:val="0"/>
                <w:sz w:val="20"/>
                <w:szCs w:val="20"/>
              </w:rPr>
            </w:pPr>
            <w:hyperlink r:id="rId37">
              <w:r w:rsidR="00C5643C" w:rsidRPr="00363AD4">
                <w:rPr>
                  <w:b w:val="0"/>
                  <w:color w:val="0000FF"/>
                  <w:sz w:val="20"/>
                  <w:szCs w:val="20"/>
                  <w:u w:val="single"/>
                </w:rPr>
                <w:t>https://www.youtube.com/watch?v=G0MFhXNf4jA&amp;t=769s&amp;ab_channel=ManageEngineLATAM</w:t>
              </w:r>
            </w:hyperlink>
          </w:p>
        </w:tc>
      </w:tr>
    </w:tbl>
    <w:p w14:paraId="0000028B" w14:textId="77777777" w:rsidR="00867DD5" w:rsidRPr="00363AD4" w:rsidRDefault="00867DD5" w:rsidP="00363AD4">
      <w:pPr>
        <w:rPr>
          <w:sz w:val="20"/>
          <w:szCs w:val="20"/>
        </w:rPr>
      </w:pPr>
    </w:p>
    <w:p w14:paraId="0000028C" w14:textId="77777777" w:rsidR="00867DD5" w:rsidRPr="00363AD4" w:rsidRDefault="00522F79" w:rsidP="00363AD4">
      <w:pPr>
        <w:numPr>
          <w:ilvl w:val="0"/>
          <w:numId w:val="12"/>
        </w:numPr>
        <w:pBdr>
          <w:top w:val="nil"/>
          <w:left w:val="nil"/>
          <w:bottom w:val="nil"/>
          <w:right w:val="nil"/>
          <w:between w:val="nil"/>
        </w:pBdr>
        <w:ind w:left="284" w:hanging="284"/>
        <w:jc w:val="both"/>
        <w:rPr>
          <w:b/>
          <w:color w:val="000000"/>
          <w:sz w:val="20"/>
          <w:szCs w:val="20"/>
        </w:rPr>
      </w:pPr>
      <w:r w:rsidRPr="00363AD4">
        <w:rPr>
          <w:b/>
          <w:color w:val="000000"/>
          <w:sz w:val="20"/>
          <w:szCs w:val="20"/>
        </w:rPr>
        <w:t>GLOSARIO</w:t>
      </w:r>
    </w:p>
    <w:p w14:paraId="0000028D" w14:textId="77777777" w:rsidR="00867DD5" w:rsidRPr="00363AD4" w:rsidRDefault="00867DD5" w:rsidP="00363AD4">
      <w:pPr>
        <w:pBdr>
          <w:top w:val="nil"/>
          <w:left w:val="nil"/>
          <w:bottom w:val="nil"/>
          <w:right w:val="nil"/>
          <w:between w:val="nil"/>
        </w:pBdr>
        <w:ind w:left="426"/>
        <w:jc w:val="both"/>
        <w:rPr>
          <w:color w:val="000000"/>
          <w:sz w:val="20"/>
          <w:szCs w:val="20"/>
        </w:rPr>
      </w:pPr>
    </w:p>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67DD5" w:rsidRPr="00363AD4" w14:paraId="3A56FF22" w14:textId="77777777">
        <w:trPr>
          <w:trHeight w:val="214"/>
        </w:trPr>
        <w:tc>
          <w:tcPr>
            <w:tcW w:w="2122" w:type="dxa"/>
            <w:shd w:val="clear" w:color="auto" w:fill="F9CB9C"/>
            <w:tcMar>
              <w:top w:w="100" w:type="dxa"/>
              <w:left w:w="100" w:type="dxa"/>
              <w:bottom w:w="100" w:type="dxa"/>
              <w:right w:w="100" w:type="dxa"/>
            </w:tcMar>
          </w:tcPr>
          <w:p w14:paraId="0000028E" w14:textId="77777777" w:rsidR="00867DD5" w:rsidRPr="00363AD4" w:rsidRDefault="00522F79" w:rsidP="00363AD4">
            <w:pPr>
              <w:spacing w:line="276" w:lineRule="auto"/>
              <w:jc w:val="center"/>
              <w:rPr>
                <w:color w:val="000000"/>
                <w:sz w:val="20"/>
                <w:szCs w:val="20"/>
              </w:rPr>
            </w:pPr>
            <w:r w:rsidRPr="00363AD4">
              <w:rPr>
                <w:sz w:val="20"/>
                <w:szCs w:val="20"/>
              </w:rPr>
              <w:t>TÉRMINO</w:t>
            </w:r>
          </w:p>
        </w:tc>
        <w:tc>
          <w:tcPr>
            <w:tcW w:w="7840" w:type="dxa"/>
            <w:shd w:val="clear" w:color="auto" w:fill="F9CB9C"/>
            <w:tcMar>
              <w:top w:w="100" w:type="dxa"/>
              <w:left w:w="100" w:type="dxa"/>
              <w:bottom w:w="100" w:type="dxa"/>
              <w:right w:w="100" w:type="dxa"/>
            </w:tcMar>
          </w:tcPr>
          <w:p w14:paraId="0000028F" w14:textId="77777777" w:rsidR="00867DD5" w:rsidRPr="00363AD4" w:rsidRDefault="00522F79" w:rsidP="00363AD4">
            <w:pPr>
              <w:spacing w:line="276" w:lineRule="auto"/>
              <w:jc w:val="center"/>
              <w:rPr>
                <w:color w:val="000000"/>
                <w:sz w:val="20"/>
                <w:szCs w:val="20"/>
              </w:rPr>
            </w:pPr>
            <w:r w:rsidRPr="00363AD4">
              <w:rPr>
                <w:color w:val="000000"/>
                <w:sz w:val="20"/>
                <w:szCs w:val="20"/>
              </w:rPr>
              <w:t>SIGNIFICADO</w:t>
            </w:r>
          </w:p>
        </w:tc>
      </w:tr>
      <w:tr w:rsidR="00867DD5" w:rsidRPr="00363AD4" w14:paraId="36868408" w14:textId="77777777">
        <w:trPr>
          <w:trHeight w:val="305"/>
        </w:trPr>
        <w:tc>
          <w:tcPr>
            <w:tcW w:w="2122" w:type="dxa"/>
            <w:tcMar>
              <w:top w:w="100" w:type="dxa"/>
              <w:left w:w="100" w:type="dxa"/>
              <w:bottom w:w="100" w:type="dxa"/>
              <w:right w:w="100" w:type="dxa"/>
            </w:tcMar>
          </w:tcPr>
          <w:p w14:paraId="00000290" w14:textId="77777777" w:rsidR="00867DD5" w:rsidRPr="00363AD4" w:rsidRDefault="00522F79" w:rsidP="00363AD4">
            <w:pPr>
              <w:spacing w:line="276" w:lineRule="auto"/>
              <w:rPr>
                <w:sz w:val="20"/>
                <w:szCs w:val="20"/>
              </w:rPr>
            </w:pPr>
            <w:r w:rsidRPr="00363AD4">
              <w:rPr>
                <w:sz w:val="20"/>
                <w:szCs w:val="20"/>
              </w:rPr>
              <w:t>Práctica</w:t>
            </w:r>
          </w:p>
        </w:tc>
        <w:tc>
          <w:tcPr>
            <w:tcW w:w="7840" w:type="dxa"/>
            <w:tcMar>
              <w:top w:w="100" w:type="dxa"/>
              <w:left w:w="100" w:type="dxa"/>
              <w:bottom w:w="100" w:type="dxa"/>
              <w:right w:w="100" w:type="dxa"/>
            </w:tcMar>
          </w:tcPr>
          <w:p w14:paraId="00000291" w14:textId="77777777" w:rsidR="00867DD5" w:rsidRPr="00363AD4" w:rsidRDefault="00522F79" w:rsidP="00363AD4">
            <w:pPr>
              <w:spacing w:line="276" w:lineRule="auto"/>
              <w:rPr>
                <w:b w:val="0"/>
                <w:sz w:val="20"/>
                <w:szCs w:val="20"/>
              </w:rPr>
            </w:pPr>
            <w:r w:rsidRPr="00363AD4">
              <w:rPr>
                <w:b w:val="0"/>
                <w:sz w:val="20"/>
                <w:szCs w:val="20"/>
              </w:rPr>
              <w:t>Ejecución de una actividad de forma continua.</w:t>
            </w:r>
          </w:p>
        </w:tc>
      </w:tr>
      <w:tr w:rsidR="00867DD5" w:rsidRPr="00363AD4" w14:paraId="61840816" w14:textId="77777777">
        <w:trPr>
          <w:trHeight w:val="253"/>
        </w:trPr>
        <w:tc>
          <w:tcPr>
            <w:tcW w:w="2122" w:type="dxa"/>
            <w:tcMar>
              <w:top w:w="100" w:type="dxa"/>
              <w:left w:w="100" w:type="dxa"/>
              <w:bottom w:w="100" w:type="dxa"/>
              <w:right w:w="100" w:type="dxa"/>
            </w:tcMar>
          </w:tcPr>
          <w:p w14:paraId="00000292" w14:textId="77777777" w:rsidR="00867DD5" w:rsidRPr="00363AD4" w:rsidRDefault="00522F79" w:rsidP="00363AD4">
            <w:pPr>
              <w:spacing w:line="276" w:lineRule="auto"/>
              <w:rPr>
                <w:i/>
                <w:sz w:val="20"/>
                <w:szCs w:val="20"/>
              </w:rPr>
            </w:pPr>
            <w:proofErr w:type="spellStart"/>
            <w:r w:rsidRPr="00363AD4">
              <w:rPr>
                <w:i/>
                <w:sz w:val="20"/>
                <w:szCs w:val="20"/>
              </w:rPr>
              <w:t>Stakeholders</w:t>
            </w:r>
            <w:proofErr w:type="spellEnd"/>
          </w:p>
        </w:tc>
        <w:tc>
          <w:tcPr>
            <w:tcW w:w="7840" w:type="dxa"/>
            <w:tcMar>
              <w:top w:w="100" w:type="dxa"/>
              <w:left w:w="100" w:type="dxa"/>
              <w:bottom w:w="100" w:type="dxa"/>
              <w:right w:w="100" w:type="dxa"/>
            </w:tcMar>
          </w:tcPr>
          <w:p w14:paraId="00000293" w14:textId="77777777" w:rsidR="00867DD5" w:rsidRPr="00363AD4" w:rsidRDefault="00522F79" w:rsidP="00363AD4">
            <w:pPr>
              <w:spacing w:line="276" w:lineRule="auto"/>
              <w:rPr>
                <w:b w:val="0"/>
                <w:sz w:val="20"/>
                <w:szCs w:val="20"/>
              </w:rPr>
            </w:pPr>
            <w:r w:rsidRPr="00363AD4">
              <w:rPr>
                <w:b w:val="0"/>
                <w:sz w:val="20"/>
                <w:szCs w:val="20"/>
              </w:rPr>
              <w:t>Término tomado del inglés que se refiere al público de interés para una empresa.</w:t>
            </w:r>
          </w:p>
        </w:tc>
      </w:tr>
      <w:tr w:rsidR="00867DD5" w:rsidRPr="00363AD4" w14:paraId="21372463" w14:textId="77777777">
        <w:trPr>
          <w:trHeight w:val="253"/>
        </w:trPr>
        <w:tc>
          <w:tcPr>
            <w:tcW w:w="2122" w:type="dxa"/>
            <w:tcMar>
              <w:top w:w="100" w:type="dxa"/>
              <w:left w:w="100" w:type="dxa"/>
              <w:bottom w:w="100" w:type="dxa"/>
              <w:right w:w="100" w:type="dxa"/>
            </w:tcMar>
          </w:tcPr>
          <w:p w14:paraId="00000294" w14:textId="77777777" w:rsidR="00867DD5" w:rsidRPr="00363AD4" w:rsidRDefault="00522F79" w:rsidP="00363AD4">
            <w:pPr>
              <w:spacing w:line="276" w:lineRule="auto"/>
              <w:rPr>
                <w:sz w:val="20"/>
                <w:szCs w:val="20"/>
              </w:rPr>
            </w:pPr>
            <w:r w:rsidRPr="00363AD4">
              <w:rPr>
                <w:sz w:val="20"/>
                <w:szCs w:val="20"/>
              </w:rPr>
              <w:t>Técnica</w:t>
            </w:r>
          </w:p>
        </w:tc>
        <w:tc>
          <w:tcPr>
            <w:tcW w:w="7840" w:type="dxa"/>
            <w:tcMar>
              <w:top w:w="100" w:type="dxa"/>
              <w:left w:w="100" w:type="dxa"/>
              <w:bottom w:w="100" w:type="dxa"/>
              <w:right w:w="100" w:type="dxa"/>
            </w:tcMar>
          </w:tcPr>
          <w:p w14:paraId="00000295" w14:textId="77777777" w:rsidR="00867DD5" w:rsidRPr="00363AD4" w:rsidRDefault="00522F79" w:rsidP="00363AD4">
            <w:pPr>
              <w:spacing w:line="276" w:lineRule="auto"/>
              <w:rPr>
                <w:b w:val="0"/>
                <w:sz w:val="20"/>
                <w:szCs w:val="20"/>
              </w:rPr>
            </w:pPr>
            <w:r w:rsidRPr="00363AD4">
              <w:rPr>
                <w:b w:val="0"/>
                <w:sz w:val="20"/>
                <w:szCs w:val="20"/>
              </w:rPr>
              <w:t>Destreza o habilidad que utiliza recursos para el aprendizaje o experiencia.</w:t>
            </w:r>
          </w:p>
        </w:tc>
      </w:tr>
      <w:tr w:rsidR="00867DD5" w:rsidRPr="00363AD4" w14:paraId="5B7BAF1F" w14:textId="77777777">
        <w:trPr>
          <w:trHeight w:val="253"/>
        </w:trPr>
        <w:tc>
          <w:tcPr>
            <w:tcW w:w="2122" w:type="dxa"/>
            <w:tcMar>
              <w:top w:w="100" w:type="dxa"/>
              <w:left w:w="100" w:type="dxa"/>
              <w:bottom w:w="100" w:type="dxa"/>
              <w:right w:w="100" w:type="dxa"/>
            </w:tcMar>
          </w:tcPr>
          <w:p w14:paraId="00000296" w14:textId="77777777" w:rsidR="00867DD5" w:rsidRPr="00363AD4" w:rsidRDefault="00522F79" w:rsidP="00363AD4">
            <w:pPr>
              <w:spacing w:line="276" w:lineRule="auto"/>
              <w:rPr>
                <w:sz w:val="20"/>
                <w:szCs w:val="20"/>
              </w:rPr>
            </w:pPr>
            <w:r w:rsidRPr="00363AD4">
              <w:rPr>
                <w:sz w:val="20"/>
                <w:szCs w:val="20"/>
              </w:rPr>
              <w:t>Viabilidad</w:t>
            </w:r>
          </w:p>
        </w:tc>
        <w:tc>
          <w:tcPr>
            <w:tcW w:w="7840" w:type="dxa"/>
            <w:tcMar>
              <w:top w:w="100" w:type="dxa"/>
              <w:left w:w="100" w:type="dxa"/>
              <w:bottom w:w="100" w:type="dxa"/>
              <w:right w:w="100" w:type="dxa"/>
            </w:tcMar>
          </w:tcPr>
          <w:p w14:paraId="00000297" w14:textId="77777777" w:rsidR="00867DD5" w:rsidRPr="00363AD4" w:rsidRDefault="00522F79" w:rsidP="00363AD4">
            <w:pPr>
              <w:spacing w:line="276" w:lineRule="auto"/>
              <w:rPr>
                <w:b w:val="0"/>
                <w:sz w:val="20"/>
                <w:szCs w:val="20"/>
              </w:rPr>
            </w:pPr>
            <w:r w:rsidRPr="00363AD4">
              <w:rPr>
                <w:b w:val="0"/>
                <w:sz w:val="20"/>
                <w:szCs w:val="20"/>
              </w:rPr>
              <w:t xml:space="preserve">Conducción de un buen camino, predice el éxito o el fracaso. </w:t>
            </w:r>
          </w:p>
        </w:tc>
      </w:tr>
    </w:tbl>
    <w:p w14:paraId="00000298" w14:textId="77777777" w:rsidR="00867DD5" w:rsidRPr="00363AD4" w:rsidRDefault="00867DD5" w:rsidP="00363AD4">
      <w:pPr>
        <w:rPr>
          <w:sz w:val="20"/>
          <w:szCs w:val="20"/>
        </w:rPr>
      </w:pPr>
    </w:p>
    <w:p w14:paraId="00000299" w14:textId="77777777" w:rsidR="00867DD5" w:rsidRPr="00363AD4" w:rsidRDefault="00867DD5" w:rsidP="00363AD4">
      <w:pPr>
        <w:rPr>
          <w:sz w:val="20"/>
          <w:szCs w:val="20"/>
        </w:rPr>
      </w:pPr>
    </w:p>
    <w:p w14:paraId="0000029A" w14:textId="77777777" w:rsidR="00867DD5" w:rsidRPr="00363AD4" w:rsidRDefault="4D730986" w:rsidP="68E82221">
      <w:pPr>
        <w:numPr>
          <w:ilvl w:val="0"/>
          <w:numId w:val="12"/>
        </w:numPr>
        <w:pBdr>
          <w:top w:val="nil"/>
          <w:left w:val="nil"/>
          <w:bottom w:val="nil"/>
          <w:right w:val="nil"/>
          <w:between w:val="nil"/>
        </w:pBdr>
        <w:ind w:left="284" w:hanging="284"/>
        <w:jc w:val="both"/>
        <w:rPr>
          <w:b/>
          <w:bCs/>
          <w:color w:val="000000"/>
          <w:sz w:val="20"/>
          <w:szCs w:val="20"/>
        </w:rPr>
      </w:pPr>
      <w:commentRangeStart w:id="17"/>
      <w:r w:rsidRPr="68E82221">
        <w:rPr>
          <w:b/>
          <w:bCs/>
          <w:color w:val="000000" w:themeColor="text1"/>
          <w:sz w:val="20"/>
          <w:szCs w:val="20"/>
        </w:rPr>
        <w:t>REFERENCIAS BIBLIOGRÁFICAS</w:t>
      </w:r>
      <w:commentRangeEnd w:id="17"/>
      <w:r w:rsidR="00522F79">
        <w:commentReference w:id="17"/>
      </w:r>
      <w:r w:rsidRPr="68E82221">
        <w:rPr>
          <w:b/>
          <w:bCs/>
          <w:color w:val="000000" w:themeColor="text1"/>
          <w:sz w:val="20"/>
          <w:szCs w:val="20"/>
        </w:rPr>
        <w:t xml:space="preserve"> </w:t>
      </w:r>
    </w:p>
    <w:p w14:paraId="0000029B" w14:textId="77777777" w:rsidR="00867DD5" w:rsidRPr="00363AD4" w:rsidRDefault="00867DD5" w:rsidP="00363AD4">
      <w:pPr>
        <w:rPr>
          <w:sz w:val="20"/>
          <w:szCs w:val="20"/>
        </w:rPr>
      </w:pPr>
    </w:p>
    <w:p w14:paraId="1C23F847" w14:textId="1AA01B69" w:rsidR="00197711" w:rsidRDefault="00197711" w:rsidP="00363AD4">
      <w:pPr>
        <w:rPr>
          <w:color w:val="0000FF"/>
          <w:sz w:val="20"/>
          <w:szCs w:val="20"/>
          <w:u w:val="single"/>
        </w:rPr>
      </w:pPr>
      <w:proofErr w:type="spellStart"/>
      <w:r>
        <w:rPr>
          <w:sz w:val="20"/>
          <w:szCs w:val="20"/>
        </w:rPr>
        <w:t>Asana</w:t>
      </w:r>
      <w:proofErr w:type="spellEnd"/>
      <w:r>
        <w:rPr>
          <w:sz w:val="20"/>
          <w:szCs w:val="20"/>
        </w:rPr>
        <w:t xml:space="preserve">. (2022). </w:t>
      </w:r>
      <w:r>
        <w:rPr>
          <w:i/>
          <w:sz w:val="20"/>
          <w:szCs w:val="20"/>
        </w:rPr>
        <w:t>¿Qué es un plan de implementación? Descubre cómo crear uno en tan solo 6 pasos</w:t>
      </w:r>
      <w:r>
        <w:rPr>
          <w:sz w:val="20"/>
          <w:szCs w:val="20"/>
        </w:rPr>
        <w:t xml:space="preserve">. </w:t>
      </w:r>
      <w:proofErr w:type="spellStart"/>
      <w:r>
        <w:rPr>
          <w:sz w:val="20"/>
          <w:szCs w:val="20"/>
        </w:rPr>
        <w:t>Asana</w:t>
      </w:r>
      <w:proofErr w:type="spellEnd"/>
      <w:r>
        <w:rPr>
          <w:sz w:val="20"/>
          <w:szCs w:val="20"/>
        </w:rPr>
        <w:t xml:space="preserve">. </w:t>
      </w:r>
      <w:hyperlink r:id="rId38">
        <w:r>
          <w:rPr>
            <w:color w:val="0000FF"/>
            <w:sz w:val="20"/>
            <w:szCs w:val="20"/>
            <w:u w:val="single"/>
          </w:rPr>
          <w:t>https://asana.com/es/resources/implementation-plan</w:t>
        </w:r>
      </w:hyperlink>
    </w:p>
    <w:p w14:paraId="0B4843B8" w14:textId="77777777" w:rsidR="00197711" w:rsidRDefault="00197711" w:rsidP="00363AD4">
      <w:pPr>
        <w:rPr>
          <w:i/>
          <w:sz w:val="20"/>
          <w:szCs w:val="20"/>
        </w:rPr>
      </w:pPr>
    </w:p>
    <w:p w14:paraId="000002A0" w14:textId="0CC5D25D" w:rsidR="00867DD5" w:rsidRPr="00363AD4" w:rsidRDefault="00522F79" w:rsidP="00363AD4">
      <w:pPr>
        <w:rPr>
          <w:color w:val="0000FF"/>
          <w:sz w:val="20"/>
          <w:szCs w:val="20"/>
          <w:u w:val="single"/>
          <w:lang w:val="en-US"/>
        </w:rPr>
      </w:pPr>
      <w:proofErr w:type="spellStart"/>
      <w:r w:rsidRPr="00363AD4">
        <w:rPr>
          <w:i/>
          <w:sz w:val="20"/>
          <w:szCs w:val="20"/>
        </w:rPr>
        <w:t>Bitbucket</w:t>
      </w:r>
      <w:proofErr w:type="spellEnd"/>
      <w:r w:rsidRPr="00363AD4">
        <w:rPr>
          <w:sz w:val="20"/>
          <w:szCs w:val="20"/>
        </w:rPr>
        <w:t xml:space="preserve">. (2022). </w:t>
      </w:r>
      <w:r w:rsidRPr="00363AD4">
        <w:rPr>
          <w:i/>
          <w:sz w:val="20"/>
          <w:szCs w:val="20"/>
        </w:rPr>
        <w:t>Software de control de versiones: descripción general.</w:t>
      </w:r>
      <w:r w:rsidRPr="00363AD4">
        <w:rPr>
          <w:sz w:val="20"/>
          <w:szCs w:val="20"/>
        </w:rPr>
        <w:t xml:space="preserve"> </w:t>
      </w:r>
      <w:proofErr w:type="spellStart"/>
      <w:r w:rsidRPr="00363AD4">
        <w:rPr>
          <w:sz w:val="20"/>
          <w:szCs w:val="20"/>
          <w:lang w:val="en-US"/>
        </w:rPr>
        <w:t>Bitbucket</w:t>
      </w:r>
      <w:proofErr w:type="spellEnd"/>
      <w:r w:rsidRPr="00363AD4">
        <w:rPr>
          <w:sz w:val="20"/>
          <w:szCs w:val="20"/>
          <w:lang w:val="en-US"/>
        </w:rPr>
        <w:t xml:space="preserve">. </w:t>
      </w:r>
      <w:hyperlink r:id="rId39">
        <w:r w:rsidRPr="00363AD4">
          <w:rPr>
            <w:color w:val="0000FF"/>
            <w:sz w:val="20"/>
            <w:szCs w:val="20"/>
            <w:u w:val="single"/>
            <w:lang w:val="en-US"/>
          </w:rPr>
          <w:t>https://bitbucket.org/product/es/version-control-software</w:t>
        </w:r>
      </w:hyperlink>
    </w:p>
    <w:p w14:paraId="000002A1" w14:textId="77777777" w:rsidR="00867DD5" w:rsidRPr="00363AD4" w:rsidRDefault="00867DD5" w:rsidP="00363AD4">
      <w:pPr>
        <w:rPr>
          <w:color w:val="0000FF"/>
          <w:sz w:val="20"/>
          <w:szCs w:val="20"/>
          <w:u w:val="single"/>
          <w:lang w:val="en-US"/>
        </w:rPr>
      </w:pPr>
    </w:p>
    <w:p w14:paraId="000002A2" w14:textId="77777777" w:rsidR="00867DD5" w:rsidRPr="00363AD4" w:rsidRDefault="00522F79" w:rsidP="00363AD4">
      <w:pPr>
        <w:rPr>
          <w:color w:val="0000FF"/>
          <w:sz w:val="20"/>
          <w:szCs w:val="20"/>
          <w:u w:val="single"/>
        </w:rPr>
      </w:pPr>
      <w:proofErr w:type="spellStart"/>
      <w:r w:rsidRPr="00363AD4">
        <w:rPr>
          <w:i/>
          <w:sz w:val="20"/>
          <w:szCs w:val="20"/>
          <w:lang w:val="en-US"/>
        </w:rPr>
        <w:t>Docunecta</w:t>
      </w:r>
      <w:proofErr w:type="spellEnd"/>
      <w:r w:rsidRPr="00363AD4">
        <w:rPr>
          <w:sz w:val="20"/>
          <w:szCs w:val="20"/>
          <w:lang w:val="en-US"/>
        </w:rPr>
        <w:t xml:space="preserve">. </w:t>
      </w:r>
      <w:r w:rsidRPr="00363AD4">
        <w:rPr>
          <w:sz w:val="20"/>
          <w:szCs w:val="20"/>
        </w:rPr>
        <w:t xml:space="preserve">(2022). </w:t>
      </w:r>
      <w:r w:rsidRPr="00363AD4">
        <w:rPr>
          <w:i/>
          <w:sz w:val="20"/>
          <w:szCs w:val="20"/>
        </w:rPr>
        <w:t>Control de versiones de documentos: sistema y software</w:t>
      </w:r>
      <w:r w:rsidRPr="00363AD4">
        <w:rPr>
          <w:sz w:val="20"/>
          <w:szCs w:val="20"/>
        </w:rPr>
        <w:t xml:space="preserve">. </w:t>
      </w:r>
      <w:proofErr w:type="spellStart"/>
      <w:r w:rsidRPr="00363AD4">
        <w:rPr>
          <w:i/>
          <w:sz w:val="20"/>
          <w:szCs w:val="20"/>
        </w:rPr>
        <w:t>Docunecta</w:t>
      </w:r>
      <w:proofErr w:type="spellEnd"/>
      <w:r w:rsidRPr="00363AD4">
        <w:rPr>
          <w:sz w:val="20"/>
          <w:szCs w:val="20"/>
        </w:rPr>
        <w:t xml:space="preserve">. </w:t>
      </w:r>
      <w:hyperlink r:id="rId40">
        <w:r w:rsidRPr="00363AD4">
          <w:rPr>
            <w:color w:val="0000FF"/>
            <w:sz w:val="20"/>
            <w:szCs w:val="20"/>
            <w:u w:val="single"/>
          </w:rPr>
          <w:t>https://www.docunecta.com/blog/control-de-versiones-de-documentos</w:t>
        </w:r>
      </w:hyperlink>
    </w:p>
    <w:p w14:paraId="000002A3" w14:textId="77777777" w:rsidR="00867DD5" w:rsidRPr="00363AD4" w:rsidRDefault="00867DD5" w:rsidP="00363AD4">
      <w:pPr>
        <w:rPr>
          <w:sz w:val="20"/>
          <w:szCs w:val="20"/>
        </w:rPr>
      </w:pPr>
    </w:p>
    <w:p w14:paraId="000002A6" w14:textId="77777777" w:rsidR="00867DD5" w:rsidRPr="00363AD4" w:rsidRDefault="00522F79" w:rsidP="00363AD4">
      <w:pPr>
        <w:rPr>
          <w:color w:val="0000FF"/>
          <w:sz w:val="20"/>
          <w:szCs w:val="20"/>
          <w:u w:val="single"/>
          <w:lang w:val="en-US"/>
        </w:rPr>
      </w:pPr>
      <w:proofErr w:type="spellStart"/>
      <w:r w:rsidRPr="00363AD4">
        <w:rPr>
          <w:sz w:val="20"/>
          <w:szCs w:val="20"/>
        </w:rPr>
        <w:t>InGenio</w:t>
      </w:r>
      <w:proofErr w:type="spellEnd"/>
      <w:r w:rsidRPr="00363AD4">
        <w:rPr>
          <w:sz w:val="20"/>
          <w:szCs w:val="20"/>
        </w:rPr>
        <w:t xml:space="preserve"> </w:t>
      </w:r>
      <w:proofErr w:type="spellStart"/>
      <w:r w:rsidRPr="00363AD4">
        <w:rPr>
          <w:sz w:val="20"/>
          <w:szCs w:val="20"/>
        </w:rPr>
        <w:t>Learning</w:t>
      </w:r>
      <w:proofErr w:type="spellEnd"/>
      <w:r w:rsidRPr="00363AD4">
        <w:rPr>
          <w:sz w:val="20"/>
          <w:szCs w:val="20"/>
        </w:rPr>
        <w:t xml:space="preserve">. (s.f.). </w:t>
      </w:r>
      <w:r w:rsidRPr="00363AD4">
        <w:rPr>
          <w:i/>
          <w:sz w:val="20"/>
          <w:szCs w:val="20"/>
        </w:rPr>
        <w:t xml:space="preserve">¿Qué es la IT </w:t>
      </w:r>
      <w:proofErr w:type="spellStart"/>
      <w:r w:rsidRPr="00363AD4">
        <w:rPr>
          <w:i/>
          <w:sz w:val="20"/>
          <w:szCs w:val="20"/>
        </w:rPr>
        <w:t>governance</w:t>
      </w:r>
      <w:proofErr w:type="spellEnd"/>
      <w:r w:rsidRPr="00363AD4">
        <w:rPr>
          <w:i/>
          <w:sz w:val="20"/>
          <w:szCs w:val="20"/>
        </w:rPr>
        <w:t xml:space="preserve"> en ITIL V4? </w:t>
      </w:r>
      <w:proofErr w:type="spellStart"/>
      <w:r w:rsidRPr="00363AD4">
        <w:rPr>
          <w:sz w:val="20"/>
          <w:szCs w:val="20"/>
          <w:lang w:val="en-US"/>
        </w:rPr>
        <w:t>InGenio</w:t>
      </w:r>
      <w:proofErr w:type="spellEnd"/>
      <w:r w:rsidRPr="00363AD4">
        <w:rPr>
          <w:sz w:val="20"/>
          <w:szCs w:val="20"/>
          <w:lang w:val="en-US"/>
        </w:rPr>
        <w:t xml:space="preserve"> Learning. </w:t>
      </w:r>
      <w:hyperlink r:id="rId41">
        <w:r w:rsidRPr="00363AD4">
          <w:rPr>
            <w:color w:val="0000FF"/>
            <w:sz w:val="20"/>
            <w:szCs w:val="20"/>
            <w:u w:val="single"/>
            <w:lang w:val="en-US"/>
          </w:rPr>
          <w:t>https://ingenio.edu.pe/blog/que-es-la-it-governance-en-itil-v4</w:t>
        </w:r>
      </w:hyperlink>
    </w:p>
    <w:p w14:paraId="000002A7" w14:textId="77777777" w:rsidR="00867DD5" w:rsidRPr="00363AD4" w:rsidRDefault="00867DD5" w:rsidP="00363AD4">
      <w:pPr>
        <w:rPr>
          <w:sz w:val="20"/>
          <w:szCs w:val="20"/>
          <w:lang w:val="en-US"/>
        </w:rPr>
      </w:pPr>
    </w:p>
    <w:p w14:paraId="000002A8" w14:textId="77777777" w:rsidR="00867DD5" w:rsidRPr="00363AD4" w:rsidRDefault="00522F79" w:rsidP="00363AD4">
      <w:pPr>
        <w:rPr>
          <w:color w:val="0000FF"/>
          <w:sz w:val="20"/>
          <w:szCs w:val="20"/>
          <w:u w:val="single"/>
          <w:lang w:val="en-US"/>
        </w:rPr>
      </w:pPr>
      <w:r w:rsidRPr="00363AD4">
        <w:rPr>
          <w:sz w:val="20"/>
          <w:szCs w:val="20"/>
        </w:rPr>
        <w:t xml:space="preserve">ITIL. (s.f.). </w:t>
      </w:r>
      <w:r w:rsidRPr="00363AD4">
        <w:rPr>
          <w:i/>
          <w:sz w:val="20"/>
          <w:szCs w:val="20"/>
        </w:rPr>
        <w:t>Componentes principales de ITlL4.</w:t>
      </w:r>
      <w:r w:rsidRPr="00363AD4">
        <w:rPr>
          <w:sz w:val="20"/>
          <w:szCs w:val="20"/>
        </w:rPr>
        <w:t xml:space="preserve"> </w:t>
      </w:r>
      <w:r w:rsidRPr="00363AD4">
        <w:rPr>
          <w:sz w:val="20"/>
          <w:szCs w:val="20"/>
          <w:lang w:val="en-US"/>
        </w:rPr>
        <w:t xml:space="preserve">ITIL. </w:t>
      </w:r>
      <w:hyperlink r:id="rId42" w:anchor="SVS">
        <w:r w:rsidRPr="00363AD4">
          <w:rPr>
            <w:color w:val="0000FF"/>
            <w:sz w:val="20"/>
            <w:szCs w:val="20"/>
            <w:u w:val="single"/>
            <w:lang w:val="en-US"/>
          </w:rPr>
          <w:t>https://www.itil.com.mx/Componentes/#SVS</w:t>
        </w:r>
      </w:hyperlink>
    </w:p>
    <w:p w14:paraId="000002A9" w14:textId="77777777" w:rsidR="00867DD5" w:rsidRPr="00363AD4" w:rsidRDefault="00867DD5" w:rsidP="00363AD4">
      <w:pPr>
        <w:rPr>
          <w:color w:val="0000FF"/>
          <w:sz w:val="20"/>
          <w:szCs w:val="20"/>
          <w:u w:val="single"/>
          <w:lang w:val="en-US"/>
        </w:rPr>
      </w:pPr>
    </w:p>
    <w:p w14:paraId="000002AA" w14:textId="77777777" w:rsidR="00867DD5" w:rsidRPr="00363AD4" w:rsidRDefault="00522F79" w:rsidP="00363AD4">
      <w:pPr>
        <w:rPr>
          <w:color w:val="0000FF"/>
          <w:sz w:val="20"/>
          <w:szCs w:val="20"/>
          <w:u w:val="single"/>
          <w:lang w:val="en-US"/>
        </w:rPr>
      </w:pPr>
      <w:r w:rsidRPr="00363AD4">
        <w:rPr>
          <w:color w:val="000000"/>
          <w:sz w:val="20"/>
          <w:szCs w:val="20"/>
        </w:rPr>
        <w:t xml:space="preserve">ITIL. (s.f.). </w:t>
      </w:r>
      <w:r w:rsidRPr="00363AD4">
        <w:rPr>
          <w:i/>
          <w:color w:val="000000"/>
          <w:sz w:val="20"/>
          <w:szCs w:val="20"/>
        </w:rPr>
        <w:t>ITIL 4</w:t>
      </w:r>
      <w:r w:rsidRPr="00363AD4">
        <w:rPr>
          <w:color w:val="000000"/>
          <w:sz w:val="20"/>
          <w:szCs w:val="20"/>
        </w:rPr>
        <w:t xml:space="preserve"> </w:t>
      </w:r>
      <w:r w:rsidRPr="00363AD4">
        <w:rPr>
          <w:i/>
          <w:color w:val="000000"/>
          <w:sz w:val="20"/>
          <w:szCs w:val="20"/>
        </w:rPr>
        <w:t>¡Los nuevos conceptos de ITIL están aquí!</w:t>
      </w:r>
      <w:r w:rsidRPr="00363AD4">
        <w:rPr>
          <w:color w:val="000000"/>
          <w:sz w:val="20"/>
          <w:szCs w:val="20"/>
        </w:rPr>
        <w:t xml:space="preserve"> </w:t>
      </w:r>
      <w:r w:rsidRPr="00363AD4">
        <w:rPr>
          <w:color w:val="000000"/>
          <w:sz w:val="20"/>
          <w:szCs w:val="20"/>
          <w:lang w:val="en-US"/>
        </w:rPr>
        <w:t xml:space="preserve">ITIL. </w:t>
      </w:r>
      <w:hyperlink r:id="rId43" w:anchor="Principios-Guia">
        <w:r w:rsidRPr="00363AD4">
          <w:rPr>
            <w:color w:val="0000FF"/>
            <w:sz w:val="20"/>
            <w:szCs w:val="20"/>
            <w:u w:val="single"/>
            <w:lang w:val="en-US"/>
          </w:rPr>
          <w:t>https://www.itil.com.mx/#Principios-Guia</w:t>
        </w:r>
      </w:hyperlink>
    </w:p>
    <w:p w14:paraId="000002AB" w14:textId="77777777" w:rsidR="00867DD5" w:rsidRPr="00363AD4" w:rsidRDefault="00867DD5" w:rsidP="00363AD4">
      <w:pPr>
        <w:rPr>
          <w:sz w:val="20"/>
          <w:szCs w:val="20"/>
          <w:lang w:val="en-US"/>
        </w:rPr>
      </w:pPr>
    </w:p>
    <w:p w14:paraId="000002AC" w14:textId="77777777" w:rsidR="00867DD5" w:rsidRPr="00363AD4" w:rsidRDefault="00522F79" w:rsidP="00363AD4">
      <w:pPr>
        <w:rPr>
          <w:color w:val="0000FF"/>
          <w:sz w:val="20"/>
          <w:szCs w:val="20"/>
          <w:u w:val="single"/>
        </w:rPr>
      </w:pPr>
      <w:proofErr w:type="spellStart"/>
      <w:r w:rsidRPr="00363AD4">
        <w:rPr>
          <w:sz w:val="20"/>
          <w:szCs w:val="20"/>
          <w:lang w:val="en-US"/>
        </w:rPr>
        <w:t>ManageEngine</w:t>
      </w:r>
      <w:proofErr w:type="spellEnd"/>
      <w:r w:rsidRPr="00363AD4">
        <w:rPr>
          <w:sz w:val="20"/>
          <w:szCs w:val="20"/>
          <w:lang w:val="en-US"/>
        </w:rPr>
        <w:t xml:space="preserve">. (2022). </w:t>
      </w:r>
      <w:proofErr w:type="spellStart"/>
      <w:r w:rsidRPr="00363AD4">
        <w:rPr>
          <w:i/>
          <w:sz w:val="20"/>
          <w:szCs w:val="20"/>
          <w:lang w:val="en-US"/>
        </w:rPr>
        <w:t>Implementación</w:t>
      </w:r>
      <w:proofErr w:type="spellEnd"/>
      <w:r w:rsidRPr="00363AD4">
        <w:rPr>
          <w:i/>
          <w:sz w:val="20"/>
          <w:szCs w:val="20"/>
          <w:lang w:val="en-US"/>
        </w:rPr>
        <w:t xml:space="preserve"> de software con Endpoint Central.</w:t>
      </w:r>
      <w:r w:rsidRPr="00363AD4">
        <w:rPr>
          <w:sz w:val="20"/>
          <w:szCs w:val="20"/>
          <w:lang w:val="en-US"/>
        </w:rPr>
        <w:t xml:space="preserve"> </w:t>
      </w:r>
      <w:proofErr w:type="spellStart"/>
      <w:r w:rsidRPr="00363AD4">
        <w:rPr>
          <w:sz w:val="20"/>
          <w:szCs w:val="20"/>
          <w:lang w:val="en-US"/>
        </w:rPr>
        <w:t>ManageEngine</w:t>
      </w:r>
      <w:proofErr w:type="spellEnd"/>
      <w:r w:rsidRPr="00363AD4">
        <w:rPr>
          <w:sz w:val="20"/>
          <w:szCs w:val="20"/>
          <w:lang w:val="en-US"/>
        </w:rPr>
        <w:t xml:space="preserve">. </w:t>
      </w:r>
      <w:hyperlink r:id="rId44">
        <w:r w:rsidRPr="00363AD4">
          <w:rPr>
            <w:color w:val="0000FF"/>
            <w:sz w:val="20"/>
            <w:szCs w:val="20"/>
            <w:u w:val="single"/>
          </w:rPr>
          <w:t>https://www.manageengine.com/latam/desktop-central/implementacion-de-software.html?network=g&amp;device=c&amp;keyword=implementacion%20de%20software&amp;campaignid=9501449910&amp;creative=421129816452&amp;matchtype=e&amp;adposition=&amp;placement=&amp;adgroup=105158100228&amp;targetid=aud-418599509473:kwd-339487873339&amp;gclid=Cj0KCQjwteOaBhDuARIsADBqRejsFMXUvowpncoKjGZcHvYSMj_roLOCpCQ9prJRTYqI61BOZk-FQbUaAqIfEALw_wcB</w:t>
        </w:r>
      </w:hyperlink>
    </w:p>
    <w:p w14:paraId="000002AD" w14:textId="77777777" w:rsidR="00867DD5" w:rsidRPr="00363AD4" w:rsidRDefault="00867DD5" w:rsidP="00363AD4">
      <w:pPr>
        <w:rPr>
          <w:sz w:val="20"/>
          <w:szCs w:val="20"/>
        </w:rPr>
      </w:pPr>
    </w:p>
    <w:p w14:paraId="000002AE" w14:textId="77777777" w:rsidR="00867DD5" w:rsidRPr="00363AD4" w:rsidRDefault="00522F79" w:rsidP="00363AD4">
      <w:pPr>
        <w:rPr>
          <w:sz w:val="20"/>
          <w:szCs w:val="20"/>
          <w:lang w:val="en-US"/>
        </w:rPr>
      </w:pPr>
      <w:r w:rsidRPr="00363AD4">
        <w:rPr>
          <w:sz w:val="20"/>
          <w:szCs w:val="20"/>
        </w:rPr>
        <w:t xml:space="preserve">Robinson, I. (2021). </w:t>
      </w:r>
      <w:r w:rsidRPr="00363AD4">
        <w:rPr>
          <w:i/>
          <w:sz w:val="20"/>
          <w:szCs w:val="20"/>
        </w:rPr>
        <w:t>7 Principios guía de ITIL para llevar a tu empresa al siguiente nivel</w:t>
      </w:r>
      <w:r w:rsidRPr="00363AD4">
        <w:rPr>
          <w:sz w:val="20"/>
          <w:szCs w:val="20"/>
        </w:rPr>
        <w:t xml:space="preserve">. </w:t>
      </w:r>
      <w:proofErr w:type="spellStart"/>
      <w:r w:rsidRPr="00363AD4">
        <w:rPr>
          <w:sz w:val="20"/>
          <w:szCs w:val="20"/>
          <w:lang w:val="en-US"/>
        </w:rPr>
        <w:t>Icorp</w:t>
      </w:r>
      <w:proofErr w:type="spellEnd"/>
      <w:r w:rsidRPr="00363AD4">
        <w:rPr>
          <w:sz w:val="20"/>
          <w:szCs w:val="20"/>
          <w:lang w:val="en-US"/>
        </w:rPr>
        <w:t xml:space="preserve">. </w:t>
      </w:r>
      <w:hyperlink r:id="rId45">
        <w:r w:rsidRPr="00363AD4">
          <w:rPr>
            <w:color w:val="0000FF"/>
            <w:sz w:val="20"/>
            <w:szCs w:val="20"/>
            <w:u w:val="single"/>
            <w:lang w:val="en-US"/>
          </w:rPr>
          <w:t>http://www.icorp.com.mx/blog/7-principios-guia-de-itil-para-llevar-a-tu-empresa-al-siguiente-nivel/</w:t>
        </w:r>
      </w:hyperlink>
    </w:p>
    <w:p w14:paraId="000002AF" w14:textId="70D4FA91" w:rsidR="00867DD5" w:rsidRDefault="00867DD5" w:rsidP="00363AD4">
      <w:pPr>
        <w:rPr>
          <w:sz w:val="20"/>
          <w:szCs w:val="20"/>
          <w:lang w:val="en-US"/>
        </w:rPr>
      </w:pPr>
    </w:p>
    <w:p w14:paraId="359D7C78" w14:textId="77777777" w:rsidR="00197711" w:rsidRPr="00363AD4" w:rsidRDefault="00197711" w:rsidP="00363AD4">
      <w:pPr>
        <w:rPr>
          <w:sz w:val="20"/>
          <w:szCs w:val="20"/>
          <w:lang w:val="en-US"/>
        </w:rPr>
      </w:pPr>
    </w:p>
    <w:p w14:paraId="000002B0" w14:textId="77777777" w:rsidR="00867DD5" w:rsidRPr="00363AD4" w:rsidRDefault="00522F79" w:rsidP="00363AD4">
      <w:pPr>
        <w:numPr>
          <w:ilvl w:val="0"/>
          <w:numId w:val="12"/>
        </w:numPr>
        <w:pBdr>
          <w:top w:val="nil"/>
          <w:left w:val="nil"/>
          <w:bottom w:val="nil"/>
          <w:right w:val="nil"/>
          <w:between w:val="nil"/>
        </w:pBdr>
        <w:ind w:left="284" w:hanging="284"/>
        <w:jc w:val="both"/>
        <w:rPr>
          <w:b/>
          <w:color w:val="000000"/>
          <w:sz w:val="20"/>
          <w:szCs w:val="20"/>
        </w:rPr>
      </w:pPr>
      <w:r w:rsidRPr="00363AD4">
        <w:rPr>
          <w:b/>
          <w:color w:val="000000"/>
          <w:sz w:val="20"/>
          <w:szCs w:val="20"/>
        </w:rPr>
        <w:t>CONTROL DEL DOCUMENTO</w:t>
      </w:r>
    </w:p>
    <w:p w14:paraId="000002B1" w14:textId="77777777" w:rsidR="00867DD5" w:rsidRPr="00363AD4" w:rsidRDefault="00867DD5" w:rsidP="00363AD4">
      <w:pPr>
        <w:jc w:val="both"/>
        <w:rPr>
          <w:b/>
          <w:sz w:val="20"/>
          <w:szCs w:val="20"/>
        </w:rPr>
      </w:pPr>
    </w:p>
    <w:tbl>
      <w:tblPr>
        <w:tblStyle w:val="af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67DD5" w:rsidRPr="00363AD4" w14:paraId="32FA2B34" w14:textId="77777777" w:rsidTr="00363AD4">
        <w:tc>
          <w:tcPr>
            <w:tcW w:w="1272" w:type="dxa"/>
            <w:tcBorders>
              <w:top w:val="nil"/>
              <w:left w:val="nil"/>
            </w:tcBorders>
            <w:shd w:val="clear" w:color="auto" w:fill="auto"/>
          </w:tcPr>
          <w:p w14:paraId="000002B2" w14:textId="77777777" w:rsidR="00867DD5" w:rsidRPr="00363AD4" w:rsidRDefault="00867DD5" w:rsidP="00363AD4">
            <w:pPr>
              <w:spacing w:line="276" w:lineRule="auto"/>
              <w:jc w:val="both"/>
              <w:rPr>
                <w:sz w:val="20"/>
                <w:szCs w:val="20"/>
              </w:rPr>
            </w:pPr>
          </w:p>
        </w:tc>
        <w:tc>
          <w:tcPr>
            <w:tcW w:w="1991" w:type="dxa"/>
            <w:vAlign w:val="center"/>
          </w:tcPr>
          <w:p w14:paraId="000002B3" w14:textId="77777777" w:rsidR="00867DD5" w:rsidRPr="00363AD4" w:rsidRDefault="00522F79" w:rsidP="00363AD4">
            <w:pPr>
              <w:spacing w:line="276" w:lineRule="auto"/>
              <w:rPr>
                <w:sz w:val="20"/>
                <w:szCs w:val="20"/>
              </w:rPr>
            </w:pPr>
            <w:r w:rsidRPr="00363AD4">
              <w:rPr>
                <w:sz w:val="20"/>
                <w:szCs w:val="20"/>
              </w:rPr>
              <w:t>Nombre</w:t>
            </w:r>
          </w:p>
        </w:tc>
        <w:tc>
          <w:tcPr>
            <w:tcW w:w="1559" w:type="dxa"/>
            <w:vAlign w:val="center"/>
          </w:tcPr>
          <w:p w14:paraId="000002B4" w14:textId="77777777" w:rsidR="00867DD5" w:rsidRPr="00363AD4" w:rsidRDefault="00522F79" w:rsidP="00363AD4">
            <w:pPr>
              <w:spacing w:line="276" w:lineRule="auto"/>
              <w:rPr>
                <w:sz w:val="20"/>
                <w:szCs w:val="20"/>
              </w:rPr>
            </w:pPr>
            <w:r w:rsidRPr="00363AD4">
              <w:rPr>
                <w:sz w:val="20"/>
                <w:szCs w:val="20"/>
              </w:rPr>
              <w:t>Cargo</w:t>
            </w:r>
          </w:p>
        </w:tc>
        <w:tc>
          <w:tcPr>
            <w:tcW w:w="3257" w:type="dxa"/>
            <w:vAlign w:val="center"/>
          </w:tcPr>
          <w:p w14:paraId="000002B5" w14:textId="77777777" w:rsidR="00867DD5" w:rsidRPr="00363AD4" w:rsidRDefault="00522F79" w:rsidP="00363AD4">
            <w:pPr>
              <w:spacing w:line="276" w:lineRule="auto"/>
              <w:rPr>
                <w:sz w:val="20"/>
                <w:szCs w:val="20"/>
              </w:rPr>
            </w:pPr>
            <w:r w:rsidRPr="00363AD4">
              <w:rPr>
                <w:sz w:val="20"/>
                <w:szCs w:val="20"/>
              </w:rPr>
              <w:t>Dependencia</w:t>
            </w:r>
          </w:p>
          <w:p w14:paraId="000002B6" w14:textId="77777777" w:rsidR="00867DD5" w:rsidRPr="00363AD4" w:rsidRDefault="00522F79" w:rsidP="00363AD4">
            <w:pPr>
              <w:spacing w:line="276" w:lineRule="auto"/>
              <w:rPr>
                <w:i/>
                <w:sz w:val="20"/>
                <w:szCs w:val="20"/>
              </w:rPr>
            </w:pPr>
            <w:r w:rsidRPr="00363AD4">
              <w:rPr>
                <w:i/>
                <w:color w:val="595959"/>
                <w:sz w:val="20"/>
                <w:szCs w:val="20"/>
              </w:rPr>
              <w:t>(Para el SENA indicar Regional y Centro de Formación)</w:t>
            </w:r>
          </w:p>
        </w:tc>
        <w:tc>
          <w:tcPr>
            <w:tcW w:w="1888" w:type="dxa"/>
            <w:vAlign w:val="center"/>
          </w:tcPr>
          <w:p w14:paraId="000002B7" w14:textId="77777777" w:rsidR="00867DD5" w:rsidRPr="00363AD4" w:rsidRDefault="00522F79" w:rsidP="00363AD4">
            <w:pPr>
              <w:spacing w:line="276" w:lineRule="auto"/>
              <w:rPr>
                <w:sz w:val="20"/>
                <w:szCs w:val="20"/>
              </w:rPr>
            </w:pPr>
            <w:r w:rsidRPr="00363AD4">
              <w:rPr>
                <w:sz w:val="20"/>
                <w:szCs w:val="20"/>
              </w:rPr>
              <w:t>Fecha</w:t>
            </w:r>
          </w:p>
        </w:tc>
      </w:tr>
      <w:tr w:rsidR="00867DD5" w:rsidRPr="00363AD4" w14:paraId="425835CB" w14:textId="77777777">
        <w:trPr>
          <w:trHeight w:val="340"/>
        </w:trPr>
        <w:tc>
          <w:tcPr>
            <w:tcW w:w="1272" w:type="dxa"/>
            <w:vMerge w:val="restart"/>
          </w:tcPr>
          <w:p w14:paraId="000002B8" w14:textId="77777777" w:rsidR="00867DD5" w:rsidRPr="00363AD4" w:rsidRDefault="00522F79" w:rsidP="00363AD4">
            <w:pPr>
              <w:spacing w:line="276" w:lineRule="auto"/>
              <w:jc w:val="both"/>
              <w:rPr>
                <w:sz w:val="20"/>
                <w:szCs w:val="20"/>
              </w:rPr>
            </w:pPr>
            <w:r w:rsidRPr="00363AD4">
              <w:rPr>
                <w:sz w:val="20"/>
                <w:szCs w:val="20"/>
              </w:rPr>
              <w:t>Autor (es)</w:t>
            </w:r>
          </w:p>
        </w:tc>
        <w:tc>
          <w:tcPr>
            <w:tcW w:w="1991" w:type="dxa"/>
            <w:vAlign w:val="center"/>
          </w:tcPr>
          <w:p w14:paraId="000002B9" w14:textId="77777777" w:rsidR="00867DD5" w:rsidRPr="00363AD4" w:rsidRDefault="00522F79" w:rsidP="00363AD4">
            <w:pPr>
              <w:spacing w:line="276" w:lineRule="auto"/>
              <w:jc w:val="both"/>
              <w:rPr>
                <w:sz w:val="20"/>
                <w:szCs w:val="20"/>
              </w:rPr>
            </w:pPr>
            <w:r w:rsidRPr="00363AD4">
              <w:rPr>
                <w:b w:val="0"/>
                <w:sz w:val="20"/>
                <w:szCs w:val="20"/>
              </w:rPr>
              <w:t xml:space="preserve">Luis </w:t>
            </w:r>
            <w:proofErr w:type="spellStart"/>
            <w:r w:rsidRPr="00363AD4">
              <w:rPr>
                <w:b w:val="0"/>
                <w:sz w:val="20"/>
                <w:szCs w:val="20"/>
              </w:rPr>
              <w:t>Eyder</w:t>
            </w:r>
            <w:proofErr w:type="spellEnd"/>
            <w:r w:rsidRPr="00363AD4">
              <w:rPr>
                <w:b w:val="0"/>
                <w:sz w:val="20"/>
                <w:szCs w:val="20"/>
              </w:rPr>
              <w:t xml:space="preserve"> Ortiz</w:t>
            </w:r>
          </w:p>
        </w:tc>
        <w:tc>
          <w:tcPr>
            <w:tcW w:w="1559" w:type="dxa"/>
            <w:vAlign w:val="center"/>
          </w:tcPr>
          <w:p w14:paraId="000002BA" w14:textId="77777777" w:rsidR="00867DD5" w:rsidRPr="00363AD4" w:rsidRDefault="00522F79" w:rsidP="00363AD4">
            <w:pPr>
              <w:spacing w:line="276" w:lineRule="auto"/>
              <w:jc w:val="both"/>
              <w:rPr>
                <w:sz w:val="20"/>
                <w:szCs w:val="20"/>
              </w:rPr>
            </w:pPr>
            <w:r w:rsidRPr="00363AD4">
              <w:rPr>
                <w:b w:val="0"/>
                <w:sz w:val="20"/>
                <w:szCs w:val="20"/>
              </w:rPr>
              <w:t>Experto temático</w:t>
            </w:r>
          </w:p>
        </w:tc>
        <w:tc>
          <w:tcPr>
            <w:tcW w:w="3257" w:type="dxa"/>
            <w:vAlign w:val="center"/>
          </w:tcPr>
          <w:p w14:paraId="000002BB" w14:textId="77777777" w:rsidR="00867DD5" w:rsidRPr="00363AD4" w:rsidRDefault="00522F79" w:rsidP="00363AD4">
            <w:pPr>
              <w:spacing w:line="276" w:lineRule="auto"/>
              <w:jc w:val="both"/>
              <w:rPr>
                <w:sz w:val="20"/>
                <w:szCs w:val="20"/>
              </w:rPr>
            </w:pPr>
            <w:r w:rsidRPr="00363AD4">
              <w:rPr>
                <w:b w:val="0"/>
                <w:sz w:val="20"/>
                <w:szCs w:val="20"/>
              </w:rPr>
              <w:t>Regional Santander - Centro de la Industria, la Empresa y los Servicios</w:t>
            </w:r>
          </w:p>
        </w:tc>
        <w:tc>
          <w:tcPr>
            <w:tcW w:w="1888" w:type="dxa"/>
            <w:vAlign w:val="center"/>
          </w:tcPr>
          <w:p w14:paraId="000002BC" w14:textId="77777777" w:rsidR="00867DD5" w:rsidRPr="00363AD4" w:rsidRDefault="00522F79" w:rsidP="00363AD4">
            <w:pPr>
              <w:spacing w:line="276" w:lineRule="auto"/>
              <w:jc w:val="both"/>
              <w:rPr>
                <w:sz w:val="20"/>
                <w:szCs w:val="20"/>
              </w:rPr>
            </w:pPr>
            <w:r w:rsidRPr="00363AD4">
              <w:rPr>
                <w:b w:val="0"/>
                <w:sz w:val="20"/>
                <w:szCs w:val="20"/>
              </w:rPr>
              <w:t>Octubre de 2022</w:t>
            </w:r>
          </w:p>
        </w:tc>
      </w:tr>
      <w:tr w:rsidR="00867DD5" w:rsidRPr="00363AD4" w14:paraId="4D1486A9" w14:textId="77777777">
        <w:trPr>
          <w:trHeight w:val="340"/>
        </w:trPr>
        <w:tc>
          <w:tcPr>
            <w:tcW w:w="1272" w:type="dxa"/>
            <w:vMerge/>
          </w:tcPr>
          <w:p w14:paraId="000002BD" w14:textId="77777777" w:rsidR="00867DD5" w:rsidRPr="00363AD4" w:rsidRDefault="00867DD5" w:rsidP="00363AD4">
            <w:pPr>
              <w:widowControl w:val="0"/>
              <w:pBdr>
                <w:top w:val="nil"/>
                <w:left w:val="nil"/>
                <w:bottom w:val="nil"/>
                <w:right w:val="nil"/>
                <w:between w:val="nil"/>
              </w:pBdr>
              <w:spacing w:line="276" w:lineRule="auto"/>
              <w:rPr>
                <w:sz w:val="20"/>
                <w:szCs w:val="20"/>
              </w:rPr>
            </w:pPr>
          </w:p>
        </w:tc>
        <w:tc>
          <w:tcPr>
            <w:tcW w:w="1991" w:type="dxa"/>
            <w:vAlign w:val="center"/>
          </w:tcPr>
          <w:p w14:paraId="000002BE" w14:textId="77777777" w:rsidR="00867DD5" w:rsidRPr="00363AD4" w:rsidRDefault="00522F79" w:rsidP="00363AD4">
            <w:pPr>
              <w:spacing w:line="276" w:lineRule="auto"/>
              <w:jc w:val="both"/>
              <w:rPr>
                <w:sz w:val="20"/>
                <w:szCs w:val="20"/>
              </w:rPr>
            </w:pPr>
            <w:r w:rsidRPr="00363AD4">
              <w:rPr>
                <w:b w:val="0"/>
                <w:sz w:val="20"/>
                <w:szCs w:val="20"/>
              </w:rPr>
              <w:t>María Fernanda Chacón Castro</w:t>
            </w:r>
          </w:p>
        </w:tc>
        <w:tc>
          <w:tcPr>
            <w:tcW w:w="1559" w:type="dxa"/>
            <w:vAlign w:val="center"/>
          </w:tcPr>
          <w:p w14:paraId="000002BF" w14:textId="77777777" w:rsidR="00867DD5" w:rsidRPr="00363AD4" w:rsidRDefault="00522F79" w:rsidP="00363AD4">
            <w:pPr>
              <w:spacing w:line="276" w:lineRule="auto"/>
              <w:jc w:val="both"/>
              <w:rPr>
                <w:sz w:val="20"/>
                <w:szCs w:val="20"/>
              </w:rPr>
            </w:pPr>
            <w:r w:rsidRPr="00363AD4">
              <w:rPr>
                <w:b w:val="0"/>
                <w:sz w:val="20"/>
                <w:szCs w:val="20"/>
              </w:rPr>
              <w:t>Diseñadora instruccional</w:t>
            </w:r>
          </w:p>
        </w:tc>
        <w:tc>
          <w:tcPr>
            <w:tcW w:w="3257" w:type="dxa"/>
            <w:vAlign w:val="center"/>
          </w:tcPr>
          <w:p w14:paraId="000002C0" w14:textId="77777777" w:rsidR="00867DD5" w:rsidRPr="00363AD4" w:rsidRDefault="00522F79" w:rsidP="00363AD4">
            <w:pPr>
              <w:spacing w:line="276" w:lineRule="auto"/>
              <w:jc w:val="both"/>
              <w:rPr>
                <w:sz w:val="20"/>
                <w:szCs w:val="20"/>
              </w:rPr>
            </w:pPr>
            <w:r w:rsidRPr="00363AD4">
              <w:rPr>
                <w:b w:val="0"/>
                <w:sz w:val="20"/>
                <w:szCs w:val="20"/>
              </w:rPr>
              <w:t xml:space="preserve">Regional Distrito Capital - Centro de Gestión Industrial </w:t>
            </w:r>
          </w:p>
        </w:tc>
        <w:tc>
          <w:tcPr>
            <w:tcW w:w="1888" w:type="dxa"/>
            <w:vAlign w:val="center"/>
          </w:tcPr>
          <w:p w14:paraId="000002C1" w14:textId="77777777" w:rsidR="00867DD5" w:rsidRPr="00363AD4" w:rsidRDefault="00522F79" w:rsidP="00363AD4">
            <w:pPr>
              <w:spacing w:line="276" w:lineRule="auto"/>
              <w:jc w:val="both"/>
              <w:rPr>
                <w:sz w:val="20"/>
                <w:szCs w:val="20"/>
              </w:rPr>
            </w:pPr>
            <w:r w:rsidRPr="00363AD4">
              <w:rPr>
                <w:b w:val="0"/>
                <w:sz w:val="20"/>
                <w:szCs w:val="20"/>
              </w:rPr>
              <w:t>Noviembre de 2022</w:t>
            </w:r>
          </w:p>
        </w:tc>
      </w:tr>
      <w:tr w:rsidR="00867DD5" w:rsidRPr="00363AD4" w14:paraId="277EDA09" w14:textId="77777777">
        <w:trPr>
          <w:trHeight w:val="340"/>
        </w:trPr>
        <w:tc>
          <w:tcPr>
            <w:tcW w:w="1272" w:type="dxa"/>
            <w:vMerge/>
          </w:tcPr>
          <w:p w14:paraId="000002C2" w14:textId="77777777" w:rsidR="00867DD5" w:rsidRPr="00363AD4" w:rsidRDefault="00867DD5" w:rsidP="00363AD4">
            <w:pPr>
              <w:widowControl w:val="0"/>
              <w:pBdr>
                <w:top w:val="nil"/>
                <w:left w:val="nil"/>
                <w:bottom w:val="nil"/>
                <w:right w:val="nil"/>
                <w:between w:val="nil"/>
              </w:pBdr>
              <w:spacing w:line="276" w:lineRule="auto"/>
              <w:rPr>
                <w:sz w:val="20"/>
                <w:szCs w:val="20"/>
              </w:rPr>
            </w:pPr>
          </w:p>
        </w:tc>
        <w:tc>
          <w:tcPr>
            <w:tcW w:w="1991" w:type="dxa"/>
          </w:tcPr>
          <w:p w14:paraId="000002C3" w14:textId="77777777" w:rsidR="00867DD5" w:rsidRPr="00363AD4" w:rsidRDefault="00522F79" w:rsidP="00363AD4">
            <w:pPr>
              <w:spacing w:line="276" w:lineRule="auto"/>
              <w:jc w:val="both"/>
              <w:rPr>
                <w:b w:val="0"/>
                <w:sz w:val="20"/>
                <w:szCs w:val="20"/>
              </w:rPr>
            </w:pPr>
            <w:r w:rsidRPr="00363AD4">
              <w:rPr>
                <w:b w:val="0"/>
                <w:sz w:val="20"/>
                <w:szCs w:val="20"/>
              </w:rPr>
              <w:t>Carolina Coca Salazar</w:t>
            </w:r>
          </w:p>
        </w:tc>
        <w:tc>
          <w:tcPr>
            <w:tcW w:w="1559" w:type="dxa"/>
          </w:tcPr>
          <w:p w14:paraId="000002C4" w14:textId="77777777" w:rsidR="00867DD5" w:rsidRPr="00363AD4" w:rsidRDefault="00522F79" w:rsidP="00363AD4">
            <w:pPr>
              <w:spacing w:line="276" w:lineRule="auto"/>
              <w:jc w:val="both"/>
              <w:rPr>
                <w:b w:val="0"/>
                <w:sz w:val="20"/>
                <w:szCs w:val="20"/>
              </w:rPr>
            </w:pPr>
            <w:r w:rsidRPr="00363AD4">
              <w:rPr>
                <w:b w:val="0"/>
                <w:sz w:val="20"/>
                <w:szCs w:val="20"/>
              </w:rPr>
              <w:t xml:space="preserve">Asesora metodológica </w:t>
            </w:r>
          </w:p>
        </w:tc>
        <w:tc>
          <w:tcPr>
            <w:tcW w:w="3257" w:type="dxa"/>
          </w:tcPr>
          <w:p w14:paraId="000002C5" w14:textId="77777777" w:rsidR="00867DD5" w:rsidRPr="00363AD4" w:rsidRDefault="00522F79" w:rsidP="00363AD4">
            <w:pPr>
              <w:spacing w:line="276" w:lineRule="auto"/>
              <w:jc w:val="both"/>
              <w:rPr>
                <w:b w:val="0"/>
                <w:sz w:val="20"/>
                <w:szCs w:val="20"/>
              </w:rPr>
            </w:pPr>
            <w:r w:rsidRPr="00363AD4">
              <w:rPr>
                <w:b w:val="0"/>
                <w:sz w:val="20"/>
                <w:szCs w:val="20"/>
              </w:rPr>
              <w:t>Regional Distrito Capital - Centro de Diseño y Metrología</w:t>
            </w:r>
          </w:p>
        </w:tc>
        <w:tc>
          <w:tcPr>
            <w:tcW w:w="1888" w:type="dxa"/>
          </w:tcPr>
          <w:p w14:paraId="000002C6" w14:textId="77777777" w:rsidR="00867DD5" w:rsidRPr="00363AD4" w:rsidRDefault="00522F79" w:rsidP="00363AD4">
            <w:pPr>
              <w:spacing w:line="276" w:lineRule="auto"/>
              <w:jc w:val="both"/>
              <w:rPr>
                <w:b w:val="0"/>
                <w:sz w:val="20"/>
                <w:szCs w:val="20"/>
              </w:rPr>
            </w:pPr>
            <w:r w:rsidRPr="00363AD4">
              <w:rPr>
                <w:b w:val="0"/>
                <w:sz w:val="20"/>
                <w:szCs w:val="20"/>
              </w:rPr>
              <w:t>Noviembre de 2022</w:t>
            </w:r>
          </w:p>
        </w:tc>
      </w:tr>
      <w:tr w:rsidR="00867DD5" w:rsidRPr="00363AD4" w14:paraId="487F608A" w14:textId="77777777">
        <w:trPr>
          <w:trHeight w:val="340"/>
        </w:trPr>
        <w:tc>
          <w:tcPr>
            <w:tcW w:w="1272" w:type="dxa"/>
            <w:vMerge/>
          </w:tcPr>
          <w:p w14:paraId="000002C7" w14:textId="77777777" w:rsidR="00867DD5" w:rsidRPr="00363AD4" w:rsidRDefault="00867DD5" w:rsidP="00363AD4">
            <w:pPr>
              <w:widowControl w:val="0"/>
              <w:pBdr>
                <w:top w:val="nil"/>
                <w:left w:val="nil"/>
                <w:bottom w:val="nil"/>
                <w:right w:val="nil"/>
                <w:between w:val="nil"/>
              </w:pBdr>
              <w:spacing w:line="276" w:lineRule="auto"/>
              <w:rPr>
                <w:b w:val="0"/>
                <w:sz w:val="20"/>
                <w:szCs w:val="20"/>
              </w:rPr>
            </w:pPr>
          </w:p>
        </w:tc>
        <w:tc>
          <w:tcPr>
            <w:tcW w:w="1991" w:type="dxa"/>
          </w:tcPr>
          <w:p w14:paraId="000002C8" w14:textId="77777777" w:rsidR="00867DD5" w:rsidRPr="00363AD4" w:rsidRDefault="00522F79" w:rsidP="00363AD4">
            <w:pPr>
              <w:spacing w:line="276" w:lineRule="auto"/>
              <w:jc w:val="both"/>
              <w:rPr>
                <w:b w:val="0"/>
                <w:sz w:val="20"/>
                <w:szCs w:val="20"/>
              </w:rPr>
            </w:pPr>
            <w:r w:rsidRPr="00363AD4">
              <w:rPr>
                <w:b w:val="0"/>
                <w:sz w:val="20"/>
                <w:szCs w:val="20"/>
              </w:rPr>
              <w:t>Rafael Neftalí Lizcano Reyes</w:t>
            </w:r>
          </w:p>
        </w:tc>
        <w:tc>
          <w:tcPr>
            <w:tcW w:w="1559" w:type="dxa"/>
          </w:tcPr>
          <w:p w14:paraId="000002C9" w14:textId="77777777" w:rsidR="00867DD5" w:rsidRPr="00363AD4" w:rsidRDefault="00522F79" w:rsidP="00363AD4">
            <w:pPr>
              <w:spacing w:line="276" w:lineRule="auto"/>
              <w:jc w:val="both"/>
              <w:rPr>
                <w:b w:val="0"/>
                <w:sz w:val="20"/>
                <w:szCs w:val="20"/>
              </w:rPr>
            </w:pPr>
            <w:r w:rsidRPr="00363AD4">
              <w:rPr>
                <w:b w:val="0"/>
                <w:sz w:val="20"/>
                <w:szCs w:val="20"/>
              </w:rPr>
              <w:t>Responsable Equipo desarrollo curricular</w:t>
            </w:r>
          </w:p>
        </w:tc>
        <w:tc>
          <w:tcPr>
            <w:tcW w:w="3257" w:type="dxa"/>
          </w:tcPr>
          <w:p w14:paraId="000002CA" w14:textId="77777777" w:rsidR="00867DD5" w:rsidRPr="00363AD4" w:rsidRDefault="00522F79" w:rsidP="00363AD4">
            <w:pPr>
              <w:spacing w:line="276" w:lineRule="auto"/>
              <w:jc w:val="both"/>
              <w:rPr>
                <w:b w:val="0"/>
                <w:sz w:val="20"/>
                <w:szCs w:val="20"/>
              </w:rPr>
            </w:pPr>
            <w:r w:rsidRPr="00363AD4">
              <w:rPr>
                <w:b w:val="0"/>
                <w:sz w:val="20"/>
                <w:szCs w:val="20"/>
              </w:rPr>
              <w:t>Regional Santander - Centro Industrial del Diseño y la Manufactura</w:t>
            </w:r>
          </w:p>
        </w:tc>
        <w:tc>
          <w:tcPr>
            <w:tcW w:w="1888" w:type="dxa"/>
          </w:tcPr>
          <w:p w14:paraId="000002CB" w14:textId="77777777" w:rsidR="00867DD5" w:rsidRPr="00363AD4" w:rsidRDefault="00522F79" w:rsidP="00363AD4">
            <w:pPr>
              <w:spacing w:line="276" w:lineRule="auto"/>
              <w:jc w:val="both"/>
              <w:rPr>
                <w:b w:val="0"/>
                <w:sz w:val="20"/>
                <w:szCs w:val="20"/>
              </w:rPr>
            </w:pPr>
            <w:r w:rsidRPr="00363AD4">
              <w:rPr>
                <w:b w:val="0"/>
                <w:sz w:val="20"/>
                <w:szCs w:val="20"/>
              </w:rPr>
              <w:t>Noviembre de 2022</w:t>
            </w:r>
          </w:p>
        </w:tc>
      </w:tr>
      <w:tr w:rsidR="00867DD5" w:rsidRPr="00363AD4" w14:paraId="59A75CBB" w14:textId="77777777">
        <w:trPr>
          <w:trHeight w:val="340"/>
        </w:trPr>
        <w:tc>
          <w:tcPr>
            <w:tcW w:w="1272" w:type="dxa"/>
            <w:vMerge/>
          </w:tcPr>
          <w:p w14:paraId="000002CC" w14:textId="77777777" w:rsidR="00867DD5" w:rsidRPr="00363AD4" w:rsidRDefault="00867DD5" w:rsidP="00363AD4">
            <w:pPr>
              <w:widowControl w:val="0"/>
              <w:pBdr>
                <w:top w:val="nil"/>
                <w:left w:val="nil"/>
                <w:bottom w:val="nil"/>
                <w:right w:val="nil"/>
                <w:between w:val="nil"/>
              </w:pBdr>
              <w:spacing w:line="276" w:lineRule="auto"/>
              <w:rPr>
                <w:b w:val="0"/>
                <w:sz w:val="20"/>
                <w:szCs w:val="20"/>
              </w:rPr>
            </w:pPr>
          </w:p>
        </w:tc>
        <w:tc>
          <w:tcPr>
            <w:tcW w:w="1991" w:type="dxa"/>
          </w:tcPr>
          <w:p w14:paraId="000002CD" w14:textId="77777777" w:rsidR="00867DD5" w:rsidRPr="00363AD4" w:rsidRDefault="00522F79" w:rsidP="00363AD4">
            <w:pPr>
              <w:spacing w:line="276" w:lineRule="auto"/>
              <w:jc w:val="both"/>
              <w:rPr>
                <w:b w:val="0"/>
                <w:sz w:val="20"/>
                <w:szCs w:val="20"/>
              </w:rPr>
            </w:pPr>
            <w:r w:rsidRPr="00363AD4">
              <w:rPr>
                <w:b w:val="0"/>
                <w:sz w:val="20"/>
                <w:szCs w:val="20"/>
              </w:rPr>
              <w:t>Julia Isabel Roberto</w:t>
            </w:r>
          </w:p>
        </w:tc>
        <w:tc>
          <w:tcPr>
            <w:tcW w:w="1559" w:type="dxa"/>
          </w:tcPr>
          <w:p w14:paraId="000002CE" w14:textId="77777777" w:rsidR="00867DD5" w:rsidRPr="00363AD4" w:rsidRDefault="00522F79" w:rsidP="00363AD4">
            <w:pPr>
              <w:spacing w:line="276" w:lineRule="auto"/>
              <w:jc w:val="both"/>
              <w:rPr>
                <w:b w:val="0"/>
                <w:sz w:val="20"/>
                <w:szCs w:val="20"/>
              </w:rPr>
            </w:pPr>
            <w:r w:rsidRPr="00363AD4">
              <w:rPr>
                <w:b w:val="0"/>
                <w:sz w:val="20"/>
                <w:szCs w:val="20"/>
              </w:rPr>
              <w:t>Correctora de estilo</w:t>
            </w:r>
          </w:p>
        </w:tc>
        <w:tc>
          <w:tcPr>
            <w:tcW w:w="3257" w:type="dxa"/>
          </w:tcPr>
          <w:p w14:paraId="000002CF" w14:textId="77777777" w:rsidR="00867DD5" w:rsidRPr="00363AD4" w:rsidRDefault="00522F79" w:rsidP="00363AD4">
            <w:pPr>
              <w:spacing w:line="276" w:lineRule="auto"/>
              <w:jc w:val="both"/>
              <w:rPr>
                <w:b w:val="0"/>
                <w:sz w:val="20"/>
                <w:szCs w:val="20"/>
              </w:rPr>
            </w:pPr>
            <w:r w:rsidRPr="00363AD4">
              <w:rPr>
                <w:b w:val="0"/>
                <w:sz w:val="20"/>
                <w:szCs w:val="20"/>
              </w:rPr>
              <w:t>Regional Distrito Capital - Centro de Diseño y Metrología</w:t>
            </w:r>
          </w:p>
        </w:tc>
        <w:tc>
          <w:tcPr>
            <w:tcW w:w="1888" w:type="dxa"/>
          </w:tcPr>
          <w:p w14:paraId="000002D0" w14:textId="77777777" w:rsidR="00867DD5" w:rsidRPr="00363AD4" w:rsidRDefault="00522F79" w:rsidP="00363AD4">
            <w:pPr>
              <w:spacing w:line="276" w:lineRule="auto"/>
              <w:jc w:val="both"/>
              <w:rPr>
                <w:b w:val="0"/>
                <w:sz w:val="20"/>
                <w:szCs w:val="20"/>
              </w:rPr>
            </w:pPr>
            <w:r w:rsidRPr="00363AD4">
              <w:rPr>
                <w:b w:val="0"/>
                <w:sz w:val="20"/>
                <w:szCs w:val="20"/>
              </w:rPr>
              <w:t>Noviembre de 2022</w:t>
            </w:r>
          </w:p>
        </w:tc>
      </w:tr>
    </w:tbl>
    <w:p w14:paraId="000002D1" w14:textId="77777777" w:rsidR="00867DD5" w:rsidRPr="00363AD4" w:rsidRDefault="00867DD5" w:rsidP="00363AD4">
      <w:pPr>
        <w:rPr>
          <w:sz w:val="20"/>
          <w:szCs w:val="20"/>
        </w:rPr>
      </w:pPr>
    </w:p>
    <w:p w14:paraId="000002D2" w14:textId="77777777" w:rsidR="00867DD5" w:rsidRPr="00363AD4" w:rsidRDefault="00867DD5" w:rsidP="00363AD4">
      <w:pPr>
        <w:rPr>
          <w:sz w:val="20"/>
          <w:szCs w:val="20"/>
        </w:rPr>
      </w:pPr>
    </w:p>
    <w:p w14:paraId="000002D3" w14:textId="77777777" w:rsidR="00867DD5" w:rsidRPr="00363AD4" w:rsidRDefault="00522F79" w:rsidP="00363AD4">
      <w:pPr>
        <w:numPr>
          <w:ilvl w:val="0"/>
          <w:numId w:val="12"/>
        </w:numPr>
        <w:pBdr>
          <w:top w:val="nil"/>
          <w:left w:val="nil"/>
          <w:bottom w:val="nil"/>
          <w:right w:val="nil"/>
          <w:between w:val="nil"/>
        </w:pBdr>
        <w:ind w:left="284" w:hanging="284"/>
        <w:jc w:val="both"/>
        <w:rPr>
          <w:b/>
          <w:color w:val="000000"/>
          <w:sz w:val="20"/>
          <w:szCs w:val="20"/>
        </w:rPr>
      </w:pPr>
      <w:r w:rsidRPr="00363AD4">
        <w:rPr>
          <w:b/>
          <w:color w:val="000000"/>
          <w:sz w:val="20"/>
          <w:szCs w:val="20"/>
        </w:rPr>
        <w:t xml:space="preserve">CONTROL DE CAMBIOS </w:t>
      </w:r>
    </w:p>
    <w:p w14:paraId="000002D4" w14:textId="77777777" w:rsidR="00867DD5" w:rsidRPr="00363AD4" w:rsidRDefault="00522F79" w:rsidP="00363AD4">
      <w:pPr>
        <w:pBdr>
          <w:top w:val="nil"/>
          <w:left w:val="nil"/>
          <w:bottom w:val="nil"/>
          <w:right w:val="nil"/>
          <w:between w:val="nil"/>
        </w:pBdr>
        <w:jc w:val="both"/>
        <w:rPr>
          <w:b/>
          <w:color w:val="808080"/>
          <w:sz w:val="20"/>
          <w:szCs w:val="20"/>
        </w:rPr>
      </w:pPr>
      <w:r w:rsidRPr="00363AD4">
        <w:rPr>
          <w:b/>
          <w:color w:val="808080"/>
          <w:sz w:val="20"/>
          <w:szCs w:val="20"/>
        </w:rPr>
        <w:t>(Diligenciar únicamente si realiza ajustes a la Unidad Temática)</w:t>
      </w:r>
    </w:p>
    <w:p w14:paraId="000002D5" w14:textId="77777777" w:rsidR="00867DD5" w:rsidRPr="00363AD4" w:rsidRDefault="00867DD5" w:rsidP="00363AD4">
      <w:pPr>
        <w:rPr>
          <w:sz w:val="20"/>
          <w:szCs w:val="20"/>
        </w:rPr>
      </w:pPr>
    </w:p>
    <w:tbl>
      <w:tblPr>
        <w:tblStyle w:val="af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855"/>
        <w:gridCol w:w="1843"/>
        <w:gridCol w:w="1701"/>
        <w:gridCol w:w="1327"/>
        <w:gridCol w:w="1977"/>
      </w:tblGrid>
      <w:tr w:rsidR="00867DD5" w:rsidRPr="00363AD4" w14:paraId="049D6088" w14:textId="77777777" w:rsidTr="00363AD4">
        <w:tc>
          <w:tcPr>
            <w:tcW w:w="1264" w:type="dxa"/>
            <w:tcBorders>
              <w:top w:val="nil"/>
              <w:left w:val="nil"/>
            </w:tcBorders>
            <w:shd w:val="clear" w:color="auto" w:fill="auto"/>
          </w:tcPr>
          <w:p w14:paraId="000002D6" w14:textId="77777777" w:rsidR="00867DD5" w:rsidRPr="00363AD4" w:rsidRDefault="00867DD5" w:rsidP="00363AD4">
            <w:pPr>
              <w:spacing w:line="276" w:lineRule="auto"/>
              <w:jc w:val="both"/>
              <w:rPr>
                <w:sz w:val="20"/>
                <w:szCs w:val="20"/>
              </w:rPr>
            </w:pPr>
          </w:p>
        </w:tc>
        <w:tc>
          <w:tcPr>
            <w:tcW w:w="1855" w:type="dxa"/>
          </w:tcPr>
          <w:p w14:paraId="000002D7" w14:textId="77777777" w:rsidR="00867DD5" w:rsidRPr="00363AD4" w:rsidRDefault="00522F79" w:rsidP="00363AD4">
            <w:pPr>
              <w:spacing w:line="276" w:lineRule="auto"/>
              <w:jc w:val="both"/>
              <w:rPr>
                <w:sz w:val="20"/>
                <w:szCs w:val="20"/>
              </w:rPr>
            </w:pPr>
            <w:r w:rsidRPr="00363AD4">
              <w:rPr>
                <w:sz w:val="20"/>
                <w:szCs w:val="20"/>
              </w:rPr>
              <w:t>Nombre</w:t>
            </w:r>
          </w:p>
        </w:tc>
        <w:tc>
          <w:tcPr>
            <w:tcW w:w="1843" w:type="dxa"/>
          </w:tcPr>
          <w:p w14:paraId="000002D8" w14:textId="77777777" w:rsidR="00867DD5" w:rsidRPr="00363AD4" w:rsidRDefault="00522F79" w:rsidP="00363AD4">
            <w:pPr>
              <w:spacing w:line="276" w:lineRule="auto"/>
              <w:jc w:val="both"/>
              <w:rPr>
                <w:sz w:val="20"/>
                <w:szCs w:val="20"/>
              </w:rPr>
            </w:pPr>
            <w:r w:rsidRPr="00363AD4">
              <w:rPr>
                <w:sz w:val="20"/>
                <w:szCs w:val="20"/>
              </w:rPr>
              <w:t>Cargo</w:t>
            </w:r>
          </w:p>
        </w:tc>
        <w:tc>
          <w:tcPr>
            <w:tcW w:w="1701" w:type="dxa"/>
          </w:tcPr>
          <w:p w14:paraId="000002D9" w14:textId="77777777" w:rsidR="00867DD5" w:rsidRPr="00363AD4" w:rsidRDefault="00522F79" w:rsidP="00363AD4">
            <w:pPr>
              <w:spacing w:line="276" w:lineRule="auto"/>
              <w:jc w:val="both"/>
              <w:rPr>
                <w:sz w:val="20"/>
                <w:szCs w:val="20"/>
              </w:rPr>
            </w:pPr>
            <w:r w:rsidRPr="00363AD4">
              <w:rPr>
                <w:sz w:val="20"/>
                <w:szCs w:val="20"/>
              </w:rPr>
              <w:t>Dependencia</w:t>
            </w:r>
          </w:p>
        </w:tc>
        <w:tc>
          <w:tcPr>
            <w:tcW w:w="1327" w:type="dxa"/>
          </w:tcPr>
          <w:p w14:paraId="000002DA" w14:textId="77777777" w:rsidR="00867DD5" w:rsidRPr="00363AD4" w:rsidRDefault="00522F79" w:rsidP="00363AD4">
            <w:pPr>
              <w:spacing w:line="276" w:lineRule="auto"/>
              <w:jc w:val="both"/>
              <w:rPr>
                <w:sz w:val="20"/>
                <w:szCs w:val="20"/>
              </w:rPr>
            </w:pPr>
            <w:r w:rsidRPr="00363AD4">
              <w:rPr>
                <w:sz w:val="20"/>
                <w:szCs w:val="20"/>
              </w:rPr>
              <w:t>Fecha</w:t>
            </w:r>
          </w:p>
        </w:tc>
        <w:tc>
          <w:tcPr>
            <w:tcW w:w="1977" w:type="dxa"/>
          </w:tcPr>
          <w:p w14:paraId="000002DB" w14:textId="77777777" w:rsidR="00867DD5" w:rsidRPr="00363AD4" w:rsidRDefault="00522F79" w:rsidP="00363AD4">
            <w:pPr>
              <w:spacing w:line="276" w:lineRule="auto"/>
              <w:jc w:val="both"/>
              <w:rPr>
                <w:sz w:val="20"/>
                <w:szCs w:val="20"/>
              </w:rPr>
            </w:pPr>
            <w:r w:rsidRPr="00363AD4">
              <w:rPr>
                <w:sz w:val="20"/>
                <w:szCs w:val="20"/>
              </w:rPr>
              <w:t>Razón del Cambio</w:t>
            </w:r>
          </w:p>
        </w:tc>
      </w:tr>
      <w:tr w:rsidR="00363AD4" w:rsidRPr="00363AD4" w14:paraId="248CF8C8" w14:textId="77777777" w:rsidTr="00363AD4">
        <w:tc>
          <w:tcPr>
            <w:tcW w:w="1264" w:type="dxa"/>
            <w:vMerge w:val="restart"/>
          </w:tcPr>
          <w:p w14:paraId="000002DC" w14:textId="77777777" w:rsidR="00363AD4" w:rsidRPr="00363AD4" w:rsidRDefault="00363AD4" w:rsidP="00363AD4">
            <w:pPr>
              <w:spacing w:line="276" w:lineRule="auto"/>
              <w:jc w:val="both"/>
              <w:rPr>
                <w:sz w:val="20"/>
                <w:szCs w:val="20"/>
              </w:rPr>
            </w:pPr>
            <w:r w:rsidRPr="00363AD4">
              <w:rPr>
                <w:sz w:val="20"/>
                <w:szCs w:val="20"/>
              </w:rPr>
              <w:t>Autor (es)</w:t>
            </w:r>
          </w:p>
        </w:tc>
        <w:tc>
          <w:tcPr>
            <w:tcW w:w="1855" w:type="dxa"/>
          </w:tcPr>
          <w:p w14:paraId="000002DD" w14:textId="140693CA" w:rsidR="00363AD4" w:rsidRPr="00363AD4" w:rsidRDefault="00363AD4" w:rsidP="00363AD4">
            <w:pPr>
              <w:spacing w:line="276" w:lineRule="auto"/>
              <w:rPr>
                <w:b w:val="0"/>
                <w:sz w:val="20"/>
                <w:szCs w:val="20"/>
              </w:rPr>
            </w:pPr>
            <w:r w:rsidRPr="00363AD4">
              <w:rPr>
                <w:b w:val="0"/>
                <w:sz w:val="20"/>
                <w:szCs w:val="20"/>
              </w:rPr>
              <w:t>Humberto Arias Díaz</w:t>
            </w:r>
          </w:p>
        </w:tc>
        <w:tc>
          <w:tcPr>
            <w:tcW w:w="1843" w:type="dxa"/>
          </w:tcPr>
          <w:p w14:paraId="000002DE" w14:textId="6A85F2A4" w:rsidR="00363AD4" w:rsidRPr="00363AD4" w:rsidRDefault="00363AD4" w:rsidP="00363AD4">
            <w:pPr>
              <w:spacing w:line="276" w:lineRule="auto"/>
              <w:rPr>
                <w:b w:val="0"/>
                <w:sz w:val="20"/>
                <w:szCs w:val="20"/>
              </w:rPr>
            </w:pPr>
            <w:r w:rsidRPr="00363AD4">
              <w:rPr>
                <w:b w:val="0"/>
                <w:sz w:val="20"/>
                <w:szCs w:val="20"/>
              </w:rPr>
              <w:t>Diseñador Instruccional</w:t>
            </w:r>
          </w:p>
        </w:tc>
        <w:tc>
          <w:tcPr>
            <w:tcW w:w="1701" w:type="dxa"/>
          </w:tcPr>
          <w:p w14:paraId="000002DF" w14:textId="0DC2E373" w:rsidR="00363AD4" w:rsidRPr="00363AD4" w:rsidRDefault="00363AD4" w:rsidP="00363AD4">
            <w:pPr>
              <w:spacing w:line="276" w:lineRule="auto"/>
              <w:rPr>
                <w:b w:val="0"/>
                <w:sz w:val="20"/>
                <w:szCs w:val="20"/>
              </w:rPr>
            </w:pPr>
            <w:r w:rsidRPr="00363AD4">
              <w:rPr>
                <w:b w:val="0"/>
                <w:sz w:val="20"/>
                <w:szCs w:val="20"/>
              </w:rPr>
              <w:t>Regional Tolima – Centro de Comercio y Servicios</w:t>
            </w:r>
          </w:p>
        </w:tc>
        <w:tc>
          <w:tcPr>
            <w:tcW w:w="1327" w:type="dxa"/>
          </w:tcPr>
          <w:p w14:paraId="000002E0" w14:textId="5D6347BA" w:rsidR="00363AD4" w:rsidRPr="00363AD4" w:rsidRDefault="00363AD4" w:rsidP="00363AD4">
            <w:pPr>
              <w:spacing w:line="276" w:lineRule="auto"/>
              <w:rPr>
                <w:b w:val="0"/>
                <w:sz w:val="20"/>
                <w:szCs w:val="20"/>
              </w:rPr>
            </w:pPr>
            <w:r w:rsidRPr="00363AD4">
              <w:rPr>
                <w:b w:val="0"/>
                <w:sz w:val="20"/>
                <w:szCs w:val="20"/>
              </w:rPr>
              <w:t>Octubre 2023</w:t>
            </w:r>
          </w:p>
        </w:tc>
        <w:tc>
          <w:tcPr>
            <w:tcW w:w="1977" w:type="dxa"/>
          </w:tcPr>
          <w:p w14:paraId="000002E1" w14:textId="2496C127" w:rsidR="00363AD4" w:rsidRPr="00363AD4" w:rsidRDefault="00363AD4" w:rsidP="00363AD4">
            <w:pPr>
              <w:spacing w:line="276" w:lineRule="auto"/>
              <w:rPr>
                <w:b w:val="0"/>
                <w:sz w:val="20"/>
                <w:szCs w:val="20"/>
              </w:rPr>
            </w:pPr>
            <w:r w:rsidRPr="00363AD4">
              <w:rPr>
                <w:b w:val="0"/>
                <w:sz w:val="20"/>
                <w:szCs w:val="20"/>
              </w:rPr>
              <w:t>Revisión y actualización</w:t>
            </w:r>
          </w:p>
        </w:tc>
      </w:tr>
      <w:tr w:rsidR="00363AD4" w:rsidRPr="00363AD4" w14:paraId="5EDA2D17" w14:textId="77777777" w:rsidTr="00363AD4">
        <w:tc>
          <w:tcPr>
            <w:tcW w:w="1264" w:type="dxa"/>
            <w:vMerge/>
          </w:tcPr>
          <w:p w14:paraId="7D7E8953" w14:textId="77777777" w:rsidR="00363AD4" w:rsidRPr="00363AD4" w:rsidRDefault="00363AD4" w:rsidP="00363AD4">
            <w:pPr>
              <w:spacing w:line="276" w:lineRule="auto"/>
              <w:jc w:val="both"/>
              <w:rPr>
                <w:sz w:val="20"/>
                <w:szCs w:val="20"/>
              </w:rPr>
            </w:pPr>
          </w:p>
        </w:tc>
        <w:tc>
          <w:tcPr>
            <w:tcW w:w="1855" w:type="dxa"/>
          </w:tcPr>
          <w:p w14:paraId="7A673799" w14:textId="5AFAA90F" w:rsidR="00363AD4" w:rsidRPr="00363AD4" w:rsidRDefault="00363AD4" w:rsidP="00363AD4">
            <w:pPr>
              <w:spacing w:line="276" w:lineRule="auto"/>
              <w:rPr>
                <w:b w:val="0"/>
                <w:sz w:val="20"/>
                <w:szCs w:val="20"/>
              </w:rPr>
            </w:pPr>
            <w:r w:rsidRPr="00363AD4">
              <w:rPr>
                <w:b w:val="0"/>
                <w:sz w:val="20"/>
                <w:szCs w:val="20"/>
              </w:rPr>
              <w:t>María Inés Machado López</w:t>
            </w:r>
          </w:p>
        </w:tc>
        <w:tc>
          <w:tcPr>
            <w:tcW w:w="1843" w:type="dxa"/>
          </w:tcPr>
          <w:p w14:paraId="64CCF1EC" w14:textId="5D3489E7" w:rsidR="00363AD4" w:rsidRPr="00363AD4" w:rsidRDefault="00363AD4" w:rsidP="00363AD4">
            <w:pPr>
              <w:spacing w:line="276" w:lineRule="auto"/>
              <w:rPr>
                <w:b w:val="0"/>
                <w:sz w:val="20"/>
                <w:szCs w:val="20"/>
              </w:rPr>
            </w:pPr>
            <w:r w:rsidRPr="00363AD4">
              <w:rPr>
                <w:b w:val="0"/>
                <w:sz w:val="20"/>
                <w:szCs w:val="20"/>
              </w:rPr>
              <w:t>Revisora metodológica</w:t>
            </w:r>
          </w:p>
        </w:tc>
        <w:tc>
          <w:tcPr>
            <w:tcW w:w="1701" w:type="dxa"/>
          </w:tcPr>
          <w:p w14:paraId="09530710" w14:textId="77777777" w:rsidR="00363AD4" w:rsidRPr="00363AD4" w:rsidRDefault="00363AD4" w:rsidP="00363AD4">
            <w:pPr>
              <w:spacing w:line="276" w:lineRule="auto"/>
              <w:rPr>
                <w:b w:val="0"/>
                <w:sz w:val="20"/>
                <w:szCs w:val="20"/>
              </w:rPr>
            </w:pPr>
            <w:r w:rsidRPr="00363AD4">
              <w:rPr>
                <w:b w:val="0"/>
                <w:sz w:val="20"/>
                <w:szCs w:val="20"/>
              </w:rPr>
              <w:t>Regional Tolima.</w:t>
            </w:r>
          </w:p>
          <w:p w14:paraId="2569E8FE" w14:textId="51429B4C" w:rsidR="00363AD4" w:rsidRPr="00363AD4" w:rsidRDefault="00363AD4" w:rsidP="00363AD4">
            <w:pPr>
              <w:spacing w:line="276" w:lineRule="auto"/>
              <w:rPr>
                <w:b w:val="0"/>
                <w:sz w:val="20"/>
                <w:szCs w:val="20"/>
              </w:rPr>
            </w:pPr>
            <w:r w:rsidRPr="00363AD4">
              <w:rPr>
                <w:b w:val="0"/>
                <w:sz w:val="20"/>
                <w:szCs w:val="20"/>
              </w:rPr>
              <w:t>Centro de Servicios y Comercio</w:t>
            </w:r>
          </w:p>
        </w:tc>
        <w:tc>
          <w:tcPr>
            <w:tcW w:w="1327" w:type="dxa"/>
          </w:tcPr>
          <w:p w14:paraId="6B1C0E38" w14:textId="25552A2F" w:rsidR="00363AD4" w:rsidRPr="00363AD4" w:rsidRDefault="00363AD4" w:rsidP="00363AD4">
            <w:pPr>
              <w:spacing w:line="276" w:lineRule="auto"/>
              <w:rPr>
                <w:b w:val="0"/>
                <w:sz w:val="20"/>
                <w:szCs w:val="20"/>
              </w:rPr>
            </w:pPr>
            <w:r w:rsidRPr="00363AD4">
              <w:rPr>
                <w:b w:val="0"/>
                <w:sz w:val="20"/>
                <w:szCs w:val="20"/>
              </w:rPr>
              <w:t>Noviembre 2023</w:t>
            </w:r>
          </w:p>
        </w:tc>
        <w:tc>
          <w:tcPr>
            <w:tcW w:w="1977" w:type="dxa"/>
          </w:tcPr>
          <w:p w14:paraId="2E5A7228" w14:textId="67841A52" w:rsidR="00363AD4" w:rsidRPr="00363AD4" w:rsidRDefault="00363AD4" w:rsidP="00363AD4">
            <w:pPr>
              <w:spacing w:line="276" w:lineRule="auto"/>
              <w:rPr>
                <w:b w:val="0"/>
                <w:sz w:val="20"/>
                <w:szCs w:val="20"/>
              </w:rPr>
            </w:pPr>
            <w:r w:rsidRPr="00363AD4">
              <w:rPr>
                <w:b w:val="0"/>
                <w:sz w:val="20"/>
                <w:szCs w:val="20"/>
              </w:rPr>
              <w:t>Revisión de cambios 2023, revisión metodológica.</w:t>
            </w:r>
          </w:p>
        </w:tc>
      </w:tr>
    </w:tbl>
    <w:p w14:paraId="000002E2" w14:textId="77777777" w:rsidR="00867DD5" w:rsidRPr="00363AD4" w:rsidRDefault="00867DD5" w:rsidP="00363AD4">
      <w:pPr>
        <w:rPr>
          <w:color w:val="000000"/>
          <w:sz w:val="20"/>
          <w:szCs w:val="20"/>
        </w:rPr>
      </w:pPr>
    </w:p>
    <w:sectPr w:rsidR="00867DD5" w:rsidRPr="00363AD4">
      <w:headerReference w:type="default" r:id="rId46"/>
      <w:footerReference w:type="default" r:id="rId4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ría Inés Machado López" w:date="2023-11-11T13:32:00Z" w:initials="MIML">
    <w:p w14:paraId="5258238A" w14:textId="325AAA38" w:rsidR="00FF7554" w:rsidRDefault="00FF7554">
      <w:pPr>
        <w:pStyle w:val="Textocomentario"/>
      </w:pPr>
      <w:r>
        <w:rPr>
          <w:rStyle w:val="Refdecomentario"/>
        </w:rPr>
        <w:annotationRef/>
      </w:r>
      <w:r>
        <w:t xml:space="preserve">Texto </w:t>
      </w:r>
      <w:proofErr w:type="spellStart"/>
      <w:r>
        <w:t>Alt</w:t>
      </w:r>
      <w:proofErr w:type="spellEnd"/>
      <w:r>
        <w:t>.</w:t>
      </w:r>
    </w:p>
    <w:p w14:paraId="5B40FE62" w14:textId="676BDFD9" w:rsidR="00FF7554" w:rsidRDefault="00FF7554">
      <w:pPr>
        <w:pStyle w:val="Textocomentario"/>
      </w:pPr>
    </w:p>
    <w:p w14:paraId="30777767" w14:textId="0E3D246B" w:rsidR="00FF7554" w:rsidRDefault="00FF7554">
      <w:pPr>
        <w:pStyle w:val="Textocomentario"/>
      </w:pPr>
      <w:r>
        <w:t>La figura 1, indica a que características que definen el DOFA empresarial</w:t>
      </w:r>
    </w:p>
  </w:comment>
  <w:comment w:id="2" w:author="Humberto Arias Diaz" w:date="2023-11-29T09:23:00Z" w:initials="HAD">
    <w:p w14:paraId="2F473B3E" w14:textId="77777777" w:rsidR="00FF7554" w:rsidRDefault="00FF7554" w:rsidP="003C1A65">
      <w:pPr>
        <w:pStyle w:val="Textocomentario"/>
      </w:pPr>
      <w:r>
        <w:rPr>
          <w:rStyle w:val="Refdecomentario"/>
        </w:rPr>
        <w:annotationRef/>
      </w:r>
      <w:r>
        <w:t>La figura 1, indica a que características que definen el DOFA empresarial:</w:t>
      </w:r>
    </w:p>
    <w:p w14:paraId="5AB8874C" w14:textId="77777777" w:rsidR="00FF7554" w:rsidRDefault="00FF7554" w:rsidP="003C1A65">
      <w:pPr>
        <w:pStyle w:val="Textocomentario"/>
      </w:pPr>
      <w:r>
        <w:t>Debilidades: Puntos débiles y aspectos desfavorables de una empresa.</w:t>
      </w:r>
    </w:p>
    <w:p w14:paraId="742B5D47" w14:textId="77777777" w:rsidR="00FF7554" w:rsidRDefault="00FF7554" w:rsidP="003C1A65">
      <w:pPr>
        <w:pStyle w:val="Textocomentario"/>
      </w:pPr>
      <w:r>
        <w:t>Amenazas: Factores del entorno que ponen en peligro a la empresa.</w:t>
      </w:r>
    </w:p>
    <w:p w14:paraId="3EA6517F" w14:textId="77777777" w:rsidR="00FF7554" w:rsidRDefault="00FF7554" w:rsidP="003C1A65">
      <w:pPr>
        <w:pStyle w:val="Textocomentario"/>
      </w:pPr>
      <w:r>
        <w:t>Fortalezas: Puntos en los que la empresa tiene una clara ventaja en comparación con sus rivales.</w:t>
      </w:r>
    </w:p>
    <w:p w14:paraId="4E6F5ED9" w14:textId="1F32366B" w:rsidR="00FF7554" w:rsidRDefault="00FF7554">
      <w:pPr>
        <w:pStyle w:val="Textocomentario"/>
      </w:pPr>
      <w:r>
        <w:t>Oportunidades: Factores del entorno positivos y favorable para la empresa.</w:t>
      </w:r>
    </w:p>
  </w:comment>
  <w:comment w:id="3" w:author="Humberto Arias Diaz" w:date="2023-12-04T14:44:00Z" w:initials="HAD">
    <w:p w14:paraId="6B25F452" w14:textId="7F643AFE" w:rsidR="00CD454A" w:rsidRDefault="00CD454A">
      <w:pPr>
        <w:pStyle w:val="Textocomentario"/>
      </w:pPr>
      <w:r>
        <w:rPr>
          <w:rStyle w:val="Refdecomentario"/>
        </w:rPr>
        <w:annotationRef/>
      </w:r>
      <w:r>
        <w:t xml:space="preserve">Texto alternativo </w:t>
      </w:r>
      <w:proofErr w:type="spellStart"/>
      <w:r>
        <w:t>Alt</w:t>
      </w:r>
      <w:proofErr w:type="spellEnd"/>
    </w:p>
    <w:p w14:paraId="43382360" w14:textId="3DD8488B" w:rsidR="00CD454A" w:rsidRDefault="00CD454A">
      <w:pPr>
        <w:pStyle w:val="Textocomentario"/>
      </w:pPr>
      <w:r>
        <w:t>Figura 2. Ejemplo periodos de recuperación</w:t>
      </w:r>
    </w:p>
    <w:p w14:paraId="2D63BF42" w14:textId="35118577" w:rsidR="00CD454A" w:rsidRDefault="00CD454A">
      <w:pPr>
        <w:pStyle w:val="Textocomentario"/>
      </w:pPr>
      <w:r>
        <w:t>En la figura se tiene el proyecto A con una inversión inicial de 12.000 pesos, también se tiene el proyecto B con inversión inicial de 12.000 pesos.</w:t>
      </w:r>
    </w:p>
    <w:p w14:paraId="08F834E2" w14:textId="0ADF36CA" w:rsidR="00CD454A" w:rsidRDefault="00CD454A">
      <w:pPr>
        <w:pStyle w:val="Textocomentario"/>
      </w:pPr>
      <w:r>
        <w:t>Para el proyecto A se tiene entradas de efectivo operativas: para el año 1, 2 y 3 con valor de 4.000 pesos cada uno, más el año 4 con valor de 8.000.</w:t>
      </w:r>
    </w:p>
    <w:p w14:paraId="30459F8D" w14:textId="0519BC4C" w:rsidR="00CD454A" w:rsidRDefault="00CD454A">
      <w:pPr>
        <w:pStyle w:val="Textocomentario"/>
      </w:pPr>
      <w:r>
        <w:t>Para el proyecto B se tienen entradas de efectivo operativo: para el año 1 valor 8.000 pesos, año 2 valor 4.000 pesos, año 3 y 4 valor 2.000 cada uno.</w:t>
      </w:r>
    </w:p>
    <w:p w14:paraId="47596602" w14:textId="7E1E0D7B" w:rsidR="00CD454A" w:rsidRDefault="00CD454A">
      <w:pPr>
        <w:pStyle w:val="Textocomentario"/>
      </w:pPr>
      <w:r w:rsidRPr="00CD454A">
        <w:t>En el proyecto A, con una inversión inicial de $ 12.000, el período de recuperación es de 3 años</w:t>
      </w:r>
      <w:r>
        <w:t>.</w:t>
      </w:r>
    </w:p>
    <w:p w14:paraId="18B9412D" w14:textId="5A0366D6" w:rsidR="00CD454A" w:rsidRDefault="00CD454A">
      <w:pPr>
        <w:pStyle w:val="Textocomentario"/>
      </w:pPr>
      <w:r w:rsidRPr="00CD454A">
        <w:t>En el proyecto B, con una inversión inicial de $ 12.000, el período de recuperación es de 2 años</w:t>
      </w:r>
      <w:r>
        <w:t>.</w:t>
      </w:r>
    </w:p>
  </w:comment>
  <w:comment w:id="4" w:author="María Fernanda" w:date="2022-11-03T17:33:00Z" w:initials="">
    <w:p w14:paraId="0000033D" w14:textId="77777777" w:rsidR="00FF7554" w:rsidRDefault="00FF7554">
      <w:pPr>
        <w:widowControl w:val="0"/>
        <w:pBdr>
          <w:top w:val="nil"/>
          <w:left w:val="nil"/>
          <w:bottom w:val="nil"/>
          <w:right w:val="nil"/>
          <w:between w:val="nil"/>
        </w:pBdr>
        <w:spacing w:line="240" w:lineRule="auto"/>
        <w:rPr>
          <w:color w:val="000000"/>
        </w:rPr>
      </w:pPr>
      <w:r>
        <w:rPr>
          <w:color w:val="000000"/>
        </w:rPr>
        <w:t>Se solicita incorporar el recurso cajón de texto resaltado.</w:t>
      </w:r>
    </w:p>
  </w:comment>
  <w:comment w:id="5" w:author="María Fernanda" w:date="2022-11-03T17:34:00Z" w:initials="">
    <w:p w14:paraId="0000033C" w14:textId="77777777" w:rsidR="00FF7554" w:rsidRDefault="00FF7554">
      <w:pPr>
        <w:widowControl w:val="0"/>
        <w:pBdr>
          <w:top w:val="nil"/>
          <w:left w:val="nil"/>
          <w:bottom w:val="nil"/>
          <w:right w:val="nil"/>
          <w:between w:val="nil"/>
        </w:pBdr>
        <w:spacing w:line="240" w:lineRule="auto"/>
        <w:rPr>
          <w:color w:val="000000"/>
        </w:rPr>
      </w:pPr>
      <w:r>
        <w:rPr>
          <w:color w:val="000000"/>
        </w:rPr>
        <w:t>Se solicita incorporar el recurso cajón texto resaltado.</w:t>
      </w:r>
    </w:p>
  </w:comment>
  <w:comment w:id="6" w:author="María Fernanda" w:date="2022-11-02T19:31:00Z" w:initials="">
    <w:p w14:paraId="000002FA" w14:textId="77777777" w:rsidR="00FF7554" w:rsidRDefault="00FF7554">
      <w:pPr>
        <w:widowControl w:val="0"/>
        <w:pBdr>
          <w:top w:val="nil"/>
          <w:left w:val="nil"/>
          <w:bottom w:val="nil"/>
          <w:right w:val="nil"/>
          <w:between w:val="nil"/>
        </w:pBdr>
        <w:spacing w:line="240" w:lineRule="auto"/>
        <w:rPr>
          <w:color w:val="000000"/>
        </w:rPr>
      </w:pPr>
      <w:r>
        <w:rPr>
          <w:color w:val="000000"/>
        </w:rPr>
        <w:t>Equipo de producción, se solicita vincular dos botones modales con la siguiente información:</w:t>
      </w:r>
    </w:p>
    <w:p w14:paraId="000002FB" w14:textId="77777777" w:rsidR="00FF7554" w:rsidRDefault="00FF7554">
      <w:pPr>
        <w:widowControl w:val="0"/>
        <w:pBdr>
          <w:top w:val="nil"/>
          <w:left w:val="nil"/>
          <w:bottom w:val="nil"/>
          <w:right w:val="nil"/>
          <w:between w:val="nil"/>
        </w:pBdr>
        <w:spacing w:line="240" w:lineRule="auto"/>
        <w:rPr>
          <w:color w:val="000000"/>
        </w:rPr>
      </w:pPr>
    </w:p>
    <w:p w14:paraId="000002FC" w14:textId="77777777" w:rsidR="00FF7554" w:rsidRDefault="00FF7554">
      <w:pPr>
        <w:widowControl w:val="0"/>
        <w:pBdr>
          <w:top w:val="nil"/>
          <w:left w:val="nil"/>
          <w:bottom w:val="nil"/>
          <w:right w:val="nil"/>
          <w:between w:val="nil"/>
        </w:pBdr>
        <w:spacing w:line="240" w:lineRule="auto"/>
        <w:rPr>
          <w:color w:val="000000"/>
        </w:rPr>
      </w:pPr>
      <w:sdt>
        <w:sdtPr>
          <w:tag w:val="goog_rdk_26"/>
          <w:id w:val="-1091157396"/>
        </w:sdtPr>
        <w:sdtContent>
          <w:r w:rsidRPr="00260BFE">
            <w:rPr>
              <w:rFonts w:ascii="Arial Unicode MS" w:eastAsia="Arial Unicode MS" w:hAnsi="Arial Unicode MS" w:cs="Arial Unicode MS"/>
              <w:color w:val="FF0000"/>
            </w:rPr>
            <w:t xml:space="preserve">VAN ≤ 0     </w:t>
          </w:r>
        </w:sdtContent>
      </w:sdt>
    </w:p>
    <w:p w14:paraId="000002FD" w14:textId="77777777" w:rsidR="00FF7554" w:rsidRDefault="00FF7554">
      <w:pPr>
        <w:widowControl w:val="0"/>
        <w:pBdr>
          <w:top w:val="nil"/>
          <w:left w:val="nil"/>
          <w:bottom w:val="nil"/>
          <w:right w:val="nil"/>
          <w:between w:val="nil"/>
        </w:pBdr>
        <w:spacing w:line="240" w:lineRule="auto"/>
        <w:rPr>
          <w:color w:val="000000"/>
        </w:rPr>
      </w:pPr>
      <w:r>
        <w:rPr>
          <w:color w:val="000000"/>
        </w:rPr>
        <w:t>Si el VAN da un valor negativo, quiere decir que el valor presente de los flujos de efectivo, no logra superar la inversión inicial, por lo tanto, es un proyecto que no genera un valor suficiente para la empresa, porque excede el costo de capital y el proyecto no debe ser realizado.</w:t>
      </w:r>
    </w:p>
    <w:p w14:paraId="000002FE" w14:textId="77777777" w:rsidR="00FF7554" w:rsidRDefault="00FF7554">
      <w:pPr>
        <w:widowControl w:val="0"/>
        <w:pBdr>
          <w:top w:val="nil"/>
          <w:left w:val="nil"/>
          <w:bottom w:val="nil"/>
          <w:right w:val="nil"/>
          <w:between w:val="nil"/>
        </w:pBdr>
        <w:spacing w:line="240" w:lineRule="auto"/>
        <w:rPr>
          <w:color w:val="000000"/>
        </w:rPr>
      </w:pPr>
    </w:p>
    <w:p w14:paraId="000002FF" w14:textId="77777777" w:rsidR="00FF7554" w:rsidRDefault="00FF7554">
      <w:pPr>
        <w:widowControl w:val="0"/>
        <w:pBdr>
          <w:top w:val="nil"/>
          <w:left w:val="nil"/>
          <w:bottom w:val="nil"/>
          <w:right w:val="nil"/>
          <w:between w:val="nil"/>
        </w:pBdr>
        <w:spacing w:line="240" w:lineRule="auto"/>
        <w:rPr>
          <w:color w:val="000000"/>
        </w:rPr>
      </w:pPr>
      <w:sdt>
        <w:sdtPr>
          <w:tag w:val="goog_rdk_27"/>
          <w:id w:val="-1980598389"/>
        </w:sdtPr>
        <w:sdtContent>
          <w:r w:rsidRPr="00260BFE">
            <w:rPr>
              <w:rFonts w:ascii="Arial Unicode MS" w:eastAsia="Arial Unicode MS" w:hAnsi="Arial Unicode MS" w:cs="Arial Unicode MS"/>
              <w:color w:val="FF0000"/>
            </w:rPr>
            <w:t>VAN ≥ 0</w:t>
          </w:r>
        </w:sdtContent>
      </w:sdt>
    </w:p>
    <w:p w14:paraId="00000300" w14:textId="77777777" w:rsidR="00FF7554" w:rsidRDefault="00FF7554">
      <w:pPr>
        <w:widowControl w:val="0"/>
        <w:pBdr>
          <w:top w:val="nil"/>
          <w:left w:val="nil"/>
          <w:bottom w:val="nil"/>
          <w:right w:val="nil"/>
          <w:between w:val="nil"/>
        </w:pBdr>
        <w:spacing w:line="240" w:lineRule="auto"/>
        <w:rPr>
          <w:color w:val="000000"/>
        </w:rPr>
      </w:pPr>
    </w:p>
    <w:p w14:paraId="00000301" w14:textId="77777777" w:rsidR="00FF7554" w:rsidRDefault="00FF7554">
      <w:pPr>
        <w:widowControl w:val="0"/>
        <w:pBdr>
          <w:top w:val="nil"/>
          <w:left w:val="nil"/>
          <w:bottom w:val="nil"/>
          <w:right w:val="nil"/>
          <w:between w:val="nil"/>
        </w:pBdr>
        <w:spacing w:line="240" w:lineRule="auto"/>
        <w:rPr>
          <w:color w:val="000000"/>
        </w:rPr>
      </w:pPr>
      <w:r>
        <w:rPr>
          <w:color w:val="000000"/>
        </w:rPr>
        <w:t>Cuando el VAN es mayor o igual que cero, indica que el valor de los flujos, traídos a valor presente, supera la inversión inicial, por lo tanto, el proyecto genera una ganancia que excede el costo de capital de la empresa, por lo cual es un proyecto que vale la pena realizar.</w:t>
      </w:r>
    </w:p>
    <w:p w14:paraId="00000302" w14:textId="77777777" w:rsidR="00FF7554" w:rsidRDefault="00FF7554">
      <w:pPr>
        <w:widowControl w:val="0"/>
        <w:pBdr>
          <w:top w:val="nil"/>
          <w:left w:val="nil"/>
          <w:bottom w:val="nil"/>
          <w:right w:val="nil"/>
          <w:between w:val="nil"/>
        </w:pBdr>
        <w:spacing w:line="240" w:lineRule="auto"/>
        <w:rPr>
          <w:color w:val="000000"/>
        </w:rPr>
      </w:pPr>
    </w:p>
    <w:p w14:paraId="00000304" w14:textId="77777777" w:rsidR="00FF7554" w:rsidRDefault="00FF7554">
      <w:pPr>
        <w:widowControl w:val="0"/>
        <w:pBdr>
          <w:top w:val="nil"/>
          <w:left w:val="nil"/>
          <w:bottom w:val="nil"/>
          <w:right w:val="nil"/>
          <w:between w:val="nil"/>
        </w:pBdr>
        <w:spacing w:line="240" w:lineRule="auto"/>
        <w:rPr>
          <w:color w:val="000000"/>
        </w:rPr>
      </w:pPr>
      <w:r>
        <w:rPr>
          <w:color w:val="000000"/>
        </w:rPr>
        <w:t xml:space="preserve"> Link</w:t>
      </w:r>
    </w:p>
    <w:p w14:paraId="00000306" w14:textId="7B89F5D0" w:rsidR="00FF7554" w:rsidRDefault="00FF7554">
      <w:pPr>
        <w:widowControl w:val="0"/>
        <w:pBdr>
          <w:top w:val="nil"/>
          <w:left w:val="nil"/>
          <w:bottom w:val="nil"/>
          <w:right w:val="nil"/>
          <w:between w:val="nil"/>
        </w:pBdr>
        <w:spacing w:line="240" w:lineRule="auto"/>
        <w:rPr>
          <w:color w:val="000000"/>
        </w:rPr>
      </w:pPr>
      <w:hyperlink r:id="rId1" w:history="1">
        <w:r w:rsidRPr="009D7CCC">
          <w:rPr>
            <w:rStyle w:val="Hipervnculo"/>
          </w:rPr>
          <w:t>https://www.flaticon.es/icono-gratis/si_1582114?term=aceptar&amp;page=1&amp;position=5&amp;page=1&amp;position=5&amp;related_id=1582114&amp;origin=search</w:t>
        </w:r>
      </w:hyperlink>
      <w:r>
        <w:rPr>
          <w:color w:val="000000"/>
        </w:rPr>
        <w:t xml:space="preserve"> </w:t>
      </w:r>
    </w:p>
  </w:comment>
  <w:comment w:id="8" w:author="María Inés Machado López" w:date="2023-11-11T13:53:00Z" w:initials="MIML">
    <w:p w14:paraId="30813BDC" w14:textId="2EC75D67" w:rsidR="00FF7554" w:rsidRDefault="00FF7554">
      <w:pPr>
        <w:pStyle w:val="Textocomentario"/>
      </w:pPr>
      <w:r>
        <w:rPr>
          <w:rStyle w:val="Refdecomentario"/>
        </w:rPr>
        <w:annotationRef/>
      </w:r>
      <w:r>
        <w:t>El vídeo se encuentra en material complementario.</w:t>
      </w:r>
    </w:p>
  </w:comment>
  <w:comment w:id="10" w:author="María Fernanda" w:date="2022-11-02T20:17:00Z" w:initials="">
    <w:p w14:paraId="00000330" w14:textId="77777777" w:rsidR="00FF7554" w:rsidRDefault="00FF7554">
      <w:pPr>
        <w:widowControl w:val="0"/>
        <w:pBdr>
          <w:top w:val="nil"/>
          <w:left w:val="nil"/>
          <w:bottom w:val="nil"/>
          <w:right w:val="nil"/>
          <w:between w:val="nil"/>
        </w:pBdr>
        <w:spacing w:line="240" w:lineRule="auto"/>
        <w:rPr>
          <w:color w:val="000000"/>
        </w:rPr>
      </w:pPr>
      <w:r>
        <w:rPr>
          <w:color w:val="000000"/>
        </w:rPr>
        <w:t>Equipo de producción se solicita rediseñar la figura en la que se incorpora la siguiente información:</w:t>
      </w:r>
    </w:p>
    <w:p w14:paraId="00000331" w14:textId="77777777" w:rsidR="00FF7554" w:rsidRDefault="00FF7554">
      <w:pPr>
        <w:widowControl w:val="0"/>
        <w:pBdr>
          <w:top w:val="nil"/>
          <w:left w:val="nil"/>
          <w:bottom w:val="nil"/>
          <w:right w:val="nil"/>
          <w:between w:val="nil"/>
        </w:pBdr>
        <w:spacing w:line="240" w:lineRule="auto"/>
        <w:rPr>
          <w:color w:val="000000"/>
        </w:rPr>
      </w:pPr>
    </w:p>
    <w:p w14:paraId="00000332" w14:textId="77777777" w:rsidR="00FF7554" w:rsidRDefault="00FF7554">
      <w:pPr>
        <w:widowControl w:val="0"/>
        <w:pBdr>
          <w:top w:val="nil"/>
          <w:left w:val="nil"/>
          <w:bottom w:val="nil"/>
          <w:right w:val="nil"/>
          <w:between w:val="nil"/>
        </w:pBdr>
        <w:spacing w:line="240" w:lineRule="auto"/>
        <w:rPr>
          <w:color w:val="000000"/>
        </w:rPr>
      </w:pPr>
      <w:r>
        <w:rPr>
          <w:color w:val="000000"/>
        </w:rPr>
        <w:t>Oportunidad/ Demanda</w:t>
      </w:r>
    </w:p>
    <w:p w14:paraId="00000333" w14:textId="77777777" w:rsidR="00FF7554" w:rsidRDefault="00FF7554">
      <w:pPr>
        <w:widowControl w:val="0"/>
        <w:pBdr>
          <w:top w:val="nil"/>
          <w:left w:val="nil"/>
          <w:bottom w:val="nil"/>
          <w:right w:val="nil"/>
          <w:between w:val="nil"/>
        </w:pBdr>
        <w:spacing w:line="240" w:lineRule="auto"/>
        <w:rPr>
          <w:color w:val="000000"/>
        </w:rPr>
      </w:pPr>
      <w:r>
        <w:rPr>
          <w:color w:val="000000"/>
        </w:rPr>
        <w:t>Principios rectores</w:t>
      </w:r>
    </w:p>
    <w:p w14:paraId="00000334" w14:textId="77777777" w:rsidR="00FF7554" w:rsidRDefault="00FF7554">
      <w:pPr>
        <w:widowControl w:val="0"/>
        <w:pBdr>
          <w:top w:val="nil"/>
          <w:left w:val="nil"/>
          <w:bottom w:val="nil"/>
          <w:right w:val="nil"/>
          <w:between w:val="nil"/>
        </w:pBdr>
        <w:spacing w:line="240" w:lineRule="auto"/>
        <w:rPr>
          <w:color w:val="000000"/>
        </w:rPr>
      </w:pPr>
      <w:r>
        <w:rPr>
          <w:color w:val="000000"/>
        </w:rPr>
        <w:t>Gobernanza</w:t>
      </w:r>
    </w:p>
    <w:p w14:paraId="00000335" w14:textId="77777777" w:rsidR="00FF7554" w:rsidRDefault="00FF7554">
      <w:pPr>
        <w:widowControl w:val="0"/>
        <w:pBdr>
          <w:top w:val="nil"/>
          <w:left w:val="nil"/>
          <w:bottom w:val="nil"/>
          <w:right w:val="nil"/>
          <w:between w:val="nil"/>
        </w:pBdr>
        <w:spacing w:line="240" w:lineRule="auto"/>
        <w:rPr>
          <w:color w:val="000000"/>
        </w:rPr>
      </w:pPr>
      <w:r>
        <w:rPr>
          <w:color w:val="000000"/>
        </w:rPr>
        <w:t>Cadena de Valor del Servicio</w:t>
      </w:r>
    </w:p>
    <w:p w14:paraId="00000336" w14:textId="77777777" w:rsidR="00FF7554" w:rsidRDefault="00FF7554">
      <w:pPr>
        <w:widowControl w:val="0"/>
        <w:pBdr>
          <w:top w:val="nil"/>
          <w:left w:val="nil"/>
          <w:bottom w:val="nil"/>
          <w:right w:val="nil"/>
          <w:between w:val="nil"/>
        </w:pBdr>
        <w:spacing w:line="240" w:lineRule="auto"/>
        <w:rPr>
          <w:color w:val="000000"/>
        </w:rPr>
      </w:pPr>
      <w:r>
        <w:rPr>
          <w:color w:val="000000"/>
        </w:rPr>
        <w:t>Prácticas</w:t>
      </w:r>
    </w:p>
    <w:p w14:paraId="00000337" w14:textId="77777777" w:rsidR="00FF7554" w:rsidRDefault="00FF7554">
      <w:pPr>
        <w:widowControl w:val="0"/>
        <w:pBdr>
          <w:top w:val="nil"/>
          <w:left w:val="nil"/>
          <w:bottom w:val="nil"/>
          <w:right w:val="nil"/>
          <w:between w:val="nil"/>
        </w:pBdr>
        <w:spacing w:line="240" w:lineRule="auto"/>
        <w:rPr>
          <w:color w:val="000000"/>
        </w:rPr>
      </w:pPr>
      <w:r>
        <w:rPr>
          <w:color w:val="000000"/>
        </w:rPr>
        <w:t>Mejora continua</w:t>
      </w:r>
    </w:p>
    <w:p w14:paraId="00000338" w14:textId="77777777" w:rsidR="00FF7554" w:rsidRDefault="00FF7554">
      <w:pPr>
        <w:widowControl w:val="0"/>
        <w:pBdr>
          <w:top w:val="nil"/>
          <w:left w:val="nil"/>
          <w:bottom w:val="nil"/>
          <w:right w:val="nil"/>
          <w:between w:val="nil"/>
        </w:pBdr>
        <w:spacing w:line="240" w:lineRule="auto"/>
        <w:rPr>
          <w:color w:val="000000"/>
        </w:rPr>
      </w:pPr>
      <w:r>
        <w:rPr>
          <w:color w:val="000000"/>
        </w:rPr>
        <w:t>Valor</w:t>
      </w:r>
    </w:p>
    <w:p w14:paraId="00000339" w14:textId="77777777" w:rsidR="00FF7554" w:rsidRDefault="00FF7554">
      <w:pPr>
        <w:widowControl w:val="0"/>
        <w:pBdr>
          <w:top w:val="nil"/>
          <w:left w:val="nil"/>
          <w:bottom w:val="nil"/>
          <w:right w:val="nil"/>
          <w:between w:val="nil"/>
        </w:pBdr>
        <w:spacing w:line="240" w:lineRule="auto"/>
        <w:rPr>
          <w:color w:val="000000"/>
        </w:rPr>
      </w:pPr>
      <w:r>
        <w:rPr>
          <w:color w:val="000000"/>
        </w:rPr>
        <w:t>Enlace: https://www.itil.com.mx/Componentes/#SVS</w:t>
      </w:r>
    </w:p>
  </w:comment>
  <w:comment w:id="9" w:author="Humberto Arias Diaz" w:date="2023-10-10T17:57:00Z" w:initials="HAD">
    <w:p w14:paraId="1D023A17" w14:textId="77777777" w:rsidR="00FF7554" w:rsidRDefault="00FF7554" w:rsidP="00F269B4">
      <w:pPr>
        <w:pStyle w:val="Textocomentario"/>
      </w:pPr>
      <w:r>
        <w:rPr>
          <w:rStyle w:val="Refdecomentario"/>
        </w:rPr>
        <w:annotationRef/>
      </w:r>
      <w:r>
        <w:t xml:space="preserve">Texto alternativo </w:t>
      </w:r>
      <w:proofErr w:type="spellStart"/>
      <w:r>
        <w:t>Alt</w:t>
      </w:r>
      <w:proofErr w:type="spellEnd"/>
    </w:p>
    <w:p w14:paraId="797B3E7F" w14:textId="589093FA" w:rsidR="00FF7554" w:rsidRDefault="00FF7554" w:rsidP="00F269B4">
      <w:pPr>
        <w:pStyle w:val="Textocomentario"/>
      </w:pPr>
      <w:r>
        <w:t xml:space="preserve">Figura </w:t>
      </w:r>
      <w:r w:rsidR="00B30B4D">
        <w:t>3</w:t>
      </w:r>
      <w:r>
        <w:t>. Cadena de valor del servicio</w:t>
      </w:r>
    </w:p>
    <w:p w14:paraId="1C81759F" w14:textId="08198C8B" w:rsidR="00FF7554" w:rsidRDefault="00FF7554" w:rsidP="00F269B4">
      <w:pPr>
        <w:pStyle w:val="Textocomentario"/>
      </w:pPr>
      <w:r>
        <w:t>En la figura se tiene: oportunidad/ demanda, principios rectores, gobernanza, cadena de valor del servicio, prácticas, mejora continua, valor.</w:t>
      </w:r>
    </w:p>
  </w:comment>
  <w:comment w:id="11" w:author="María Fernanda" w:date="2022-11-03T00:11:00Z" w:initials="">
    <w:p w14:paraId="0000030B" w14:textId="77777777" w:rsidR="00FF7554" w:rsidRDefault="00FF7554">
      <w:pPr>
        <w:widowControl w:val="0"/>
        <w:pBdr>
          <w:top w:val="nil"/>
          <w:left w:val="nil"/>
          <w:bottom w:val="nil"/>
          <w:right w:val="nil"/>
          <w:between w:val="nil"/>
        </w:pBdr>
        <w:spacing w:line="240" w:lineRule="auto"/>
        <w:rPr>
          <w:color w:val="000000"/>
        </w:rPr>
      </w:pPr>
      <w:r>
        <w:rPr>
          <w:color w:val="000000"/>
        </w:rPr>
        <w:t>Equipo de producción, se solicita, incorporar 3 botones modales con la siguiente información:</w:t>
      </w:r>
    </w:p>
    <w:p w14:paraId="0000030C" w14:textId="77777777" w:rsidR="00FF7554" w:rsidRDefault="00FF7554">
      <w:pPr>
        <w:widowControl w:val="0"/>
        <w:pBdr>
          <w:top w:val="nil"/>
          <w:left w:val="nil"/>
          <w:bottom w:val="nil"/>
          <w:right w:val="nil"/>
          <w:between w:val="nil"/>
        </w:pBdr>
        <w:spacing w:line="240" w:lineRule="auto"/>
        <w:rPr>
          <w:color w:val="000000"/>
        </w:rPr>
      </w:pPr>
    </w:p>
    <w:p w14:paraId="0000030D" w14:textId="77777777" w:rsidR="00FF7554" w:rsidRDefault="00FF7554">
      <w:pPr>
        <w:widowControl w:val="0"/>
        <w:pBdr>
          <w:top w:val="nil"/>
          <w:left w:val="nil"/>
          <w:bottom w:val="nil"/>
          <w:right w:val="nil"/>
          <w:between w:val="nil"/>
        </w:pBdr>
        <w:spacing w:line="240" w:lineRule="auto"/>
        <w:rPr>
          <w:color w:val="000000"/>
        </w:rPr>
      </w:pPr>
      <w:r w:rsidRPr="00D60B81">
        <w:rPr>
          <w:color w:val="FF0000"/>
        </w:rPr>
        <w:t>Evaluación</w:t>
      </w:r>
    </w:p>
    <w:p w14:paraId="0000030E" w14:textId="77777777" w:rsidR="00FF7554" w:rsidRDefault="00FF7554">
      <w:pPr>
        <w:widowControl w:val="0"/>
        <w:pBdr>
          <w:top w:val="nil"/>
          <w:left w:val="nil"/>
          <w:bottom w:val="nil"/>
          <w:right w:val="nil"/>
          <w:between w:val="nil"/>
        </w:pBdr>
        <w:spacing w:line="240" w:lineRule="auto"/>
        <w:rPr>
          <w:color w:val="000000"/>
        </w:rPr>
      </w:pPr>
      <w:r>
        <w:rPr>
          <w:color w:val="000000"/>
        </w:rPr>
        <w:t>Se deben evaluar las estrategias, relaciones e interacciones de la organización, para satisfacer las necesidades de las partes interesadas y lograr un buen ambiente laboral.</w:t>
      </w:r>
    </w:p>
    <w:p w14:paraId="0000030F" w14:textId="77777777" w:rsidR="00FF7554" w:rsidRDefault="00FF7554">
      <w:pPr>
        <w:widowControl w:val="0"/>
        <w:pBdr>
          <w:top w:val="nil"/>
          <w:left w:val="nil"/>
          <w:bottom w:val="nil"/>
          <w:right w:val="nil"/>
          <w:between w:val="nil"/>
        </w:pBdr>
        <w:spacing w:line="240" w:lineRule="auto"/>
        <w:rPr>
          <w:color w:val="000000"/>
        </w:rPr>
      </w:pPr>
    </w:p>
    <w:p w14:paraId="00000310" w14:textId="77777777" w:rsidR="00FF7554" w:rsidRDefault="00FF7554">
      <w:pPr>
        <w:widowControl w:val="0"/>
        <w:pBdr>
          <w:top w:val="nil"/>
          <w:left w:val="nil"/>
          <w:bottom w:val="nil"/>
          <w:right w:val="nil"/>
          <w:between w:val="nil"/>
        </w:pBdr>
        <w:spacing w:line="240" w:lineRule="auto"/>
        <w:rPr>
          <w:color w:val="000000"/>
        </w:rPr>
      </w:pPr>
      <w:r w:rsidRPr="00D60B81">
        <w:rPr>
          <w:color w:val="FF0000"/>
        </w:rPr>
        <w:t>Dirección</w:t>
      </w:r>
    </w:p>
    <w:p w14:paraId="00000311" w14:textId="77777777" w:rsidR="00FF7554" w:rsidRDefault="00FF7554">
      <w:pPr>
        <w:widowControl w:val="0"/>
        <w:pBdr>
          <w:top w:val="nil"/>
          <w:left w:val="nil"/>
          <w:bottom w:val="nil"/>
          <w:right w:val="nil"/>
          <w:between w:val="nil"/>
        </w:pBdr>
        <w:spacing w:line="240" w:lineRule="auto"/>
        <w:rPr>
          <w:color w:val="000000"/>
        </w:rPr>
      </w:pPr>
      <w:r>
        <w:rPr>
          <w:color w:val="000000"/>
        </w:rPr>
        <w:t>Con relación a la dirección, se precisa asignar responsabilidades en todos los roles de la organización e implementar estrategias y políticas adecuadas.</w:t>
      </w:r>
    </w:p>
    <w:p w14:paraId="00000312" w14:textId="77777777" w:rsidR="00FF7554" w:rsidRDefault="00FF7554">
      <w:pPr>
        <w:widowControl w:val="0"/>
        <w:pBdr>
          <w:top w:val="nil"/>
          <w:left w:val="nil"/>
          <w:bottom w:val="nil"/>
          <w:right w:val="nil"/>
          <w:between w:val="nil"/>
        </w:pBdr>
        <w:spacing w:line="240" w:lineRule="auto"/>
        <w:rPr>
          <w:color w:val="000000"/>
        </w:rPr>
      </w:pPr>
    </w:p>
    <w:p w14:paraId="00000313" w14:textId="77777777" w:rsidR="00FF7554" w:rsidRDefault="00FF7554">
      <w:pPr>
        <w:widowControl w:val="0"/>
        <w:pBdr>
          <w:top w:val="nil"/>
          <w:left w:val="nil"/>
          <w:bottom w:val="nil"/>
          <w:right w:val="nil"/>
          <w:between w:val="nil"/>
        </w:pBdr>
        <w:spacing w:line="240" w:lineRule="auto"/>
        <w:rPr>
          <w:color w:val="000000"/>
        </w:rPr>
      </w:pPr>
      <w:r w:rsidRPr="00D60B81">
        <w:rPr>
          <w:color w:val="FF0000"/>
        </w:rPr>
        <w:t>Supervisión</w:t>
      </w:r>
    </w:p>
    <w:p w14:paraId="00000314" w14:textId="77777777" w:rsidR="00FF7554" w:rsidRDefault="00FF7554">
      <w:pPr>
        <w:widowControl w:val="0"/>
        <w:pBdr>
          <w:top w:val="nil"/>
          <w:left w:val="nil"/>
          <w:bottom w:val="nil"/>
          <w:right w:val="nil"/>
          <w:between w:val="nil"/>
        </w:pBdr>
        <w:spacing w:line="240" w:lineRule="auto"/>
        <w:rPr>
          <w:color w:val="000000"/>
        </w:rPr>
      </w:pPr>
      <w:r>
        <w:rPr>
          <w:color w:val="000000"/>
        </w:rPr>
        <w:t>En cuanto a la supervisión o monitoreo, se debe hacer seguimiento constante de los avances y logros de la empresa.</w:t>
      </w:r>
    </w:p>
    <w:p w14:paraId="00000315" w14:textId="77777777" w:rsidR="00FF7554" w:rsidRDefault="00FF7554">
      <w:pPr>
        <w:widowControl w:val="0"/>
        <w:pBdr>
          <w:top w:val="nil"/>
          <w:left w:val="nil"/>
          <w:bottom w:val="nil"/>
          <w:right w:val="nil"/>
          <w:between w:val="nil"/>
        </w:pBdr>
        <w:spacing w:line="240" w:lineRule="auto"/>
        <w:rPr>
          <w:color w:val="000000"/>
        </w:rPr>
      </w:pPr>
    </w:p>
    <w:p w14:paraId="00000317" w14:textId="510A1E78" w:rsidR="00FF7554" w:rsidRDefault="00FF7554">
      <w:pPr>
        <w:widowControl w:val="0"/>
        <w:pBdr>
          <w:top w:val="nil"/>
          <w:left w:val="nil"/>
          <w:bottom w:val="nil"/>
          <w:right w:val="nil"/>
          <w:between w:val="nil"/>
        </w:pBdr>
        <w:spacing w:line="240" w:lineRule="auto"/>
        <w:rPr>
          <w:color w:val="000000"/>
        </w:rPr>
      </w:pPr>
    </w:p>
  </w:comment>
  <w:comment w:id="12" w:author="María Fernanda" w:date="2022-11-03T09:57:00Z" w:initials="">
    <w:p w14:paraId="00000308" w14:textId="77777777" w:rsidR="00FF7554" w:rsidRDefault="00FF7554">
      <w:pPr>
        <w:widowControl w:val="0"/>
        <w:pBdr>
          <w:top w:val="nil"/>
          <w:left w:val="nil"/>
          <w:bottom w:val="nil"/>
          <w:right w:val="nil"/>
          <w:between w:val="nil"/>
        </w:pBdr>
        <w:spacing w:line="240" w:lineRule="auto"/>
        <w:rPr>
          <w:color w:val="000000"/>
        </w:rPr>
      </w:pPr>
      <w:r>
        <w:rPr>
          <w:color w:val="000000"/>
        </w:rPr>
        <w:t>Equipo de producción se solicita vincular un recurso de cajón resaltado con imagen.</w:t>
      </w:r>
    </w:p>
    <w:p w14:paraId="00000309" w14:textId="30415FF6" w:rsidR="00FF7554" w:rsidRDefault="00FF7554">
      <w:pPr>
        <w:widowControl w:val="0"/>
        <w:pBdr>
          <w:top w:val="nil"/>
          <w:left w:val="nil"/>
          <w:bottom w:val="nil"/>
          <w:right w:val="nil"/>
          <w:between w:val="nil"/>
        </w:pBdr>
        <w:spacing w:line="240" w:lineRule="auto"/>
        <w:rPr>
          <w:color w:val="000000"/>
        </w:rPr>
      </w:pPr>
      <w:r>
        <w:rPr>
          <w:color w:val="000000"/>
        </w:rPr>
        <w:t xml:space="preserve">Referencia: </w:t>
      </w:r>
      <w:hyperlink r:id="rId2" w:anchor="query=plan%20estrategico&amp;position=5&amp;from_view=search&amp;track=sph" w:history="1">
        <w:r w:rsidRPr="009D7CCC">
          <w:rPr>
            <w:rStyle w:val="Hipervnculo"/>
          </w:rPr>
          <w:t>https://www.freepik.es/foto-gratis/bombilla-grafico-dibujo_1010172.htm#query=plan%20estrategico&amp;position=5&amp;from_view=search&amp;track=sph</w:t>
        </w:r>
      </w:hyperlink>
      <w:r>
        <w:rPr>
          <w:color w:val="000000"/>
        </w:rPr>
        <w:t xml:space="preserve"> </w:t>
      </w:r>
    </w:p>
  </w:comment>
  <w:comment w:id="13" w:author="María Fernanda" w:date="2022-11-03T16:05:00Z" w:initials="">
    <w:p w14:paraId="00000322" w14:textId="77777777" w:rsidR="00FF7554" w:rsidRDefault="00FF7554">
      <w:pPr>
        <w:widowControl w:val="0"/>
        <w:pBdr>
          <w:top w:val="nil"/>
          <w:left w:val="nil"/>
          <w:bottom w:val="nil"/>
          <w:right w:val="nil"/>
          <w:between w:val="nil"/>
        </w:pBdr>
        <w:spacing w:line="240" w:lineRule="auto"/>
        <w:rPr>
          <w:color w:val="000000"/>
        </w:rPr>
      </w:pPr>
      <w:r>
        <w:rPr>
          <w:color w:val="000000"/>
        </w:rPr>
        <w:t>Equipo de producción se solicita hacer dos botone modales con la siguiente información:</w:t>
      </w:r>
    </w:p>
    <w:p w14:paraId="00000323" w14:textId="77777777" w:rsidR="00FF7554" w:rsidRDefault="00FF7554">
      <w:pPr>
        <w:widowControl w:val="0"/>
        <w:pBdr>
          <w:top w:val="nil"/>
          <w:left w:val="nil"/>
          <w:bottom w:val="nil"/>
          <w:right w:val="nil"/>
          <w:between w:val="nil"/>
        </w:pBdr>
        <w:spacing w:line="240" w:lineRule="auto"/>
        <w:rPr>
          <w:color w:val="000000"/>
        </w:rPr>
      </w:pPr>
    </w:p>
    <w:p w14:paraId="00000324" w14:textId="77777777" w:rsidR="00FF7554" w:rsidRDefault="00FF7554">
      <w:pPr>
        <w:widowControl w:val="0"/>
        <w:pBdr>
          <w:top w:val="nil"/>
          <w:left w:val="nil"/>
          <w:bottom w:val="nil"/>
          <w:right w:val="nil"/>
          <w:between w:val="nil"/>
        </w:pBdr>
        <w:spacing w:line="240" w:lineRule="auto"/>
        <w:rPr>
          <w:color w:val="000000"/>
        </w:rPr>
      </w:pPr>
      <w:r w:rsidRPr="002B0F36">
        <w:rPr>
          <w:color w:val="FF0000"/>
        </w:rPr>
        <w:t>Gestión de parches</w:t>
      </w:r>
    </w:p>
    <w:p w14:paraId="00000325" w14:textId="77777777" w:rsidR="00FF7554" w:rsidRDefault="00FF7554">
      <w:pPr>
        <w:widowControl w:val="0"/>
        <w:pBdr>
          <w:top w:val="nil"/>
          <w:left w:val="nil"/>
          <w:bottom w:val="nil"/>
          <w:right w:val="nil"/>
          <w:between w:val="nil"/>
        </w:pBdr>
        <w:spacing w:line="240" w:lineRule="auto"/>
        <w:rPr>
          <w:color w:val="000000"/>
        </w:rPr>
      </w:pPr>
    </w:p>
    <w:p w14:paraId="00000326" w14:textId="77777777" w:rsidR="00FF7554" w:rsidRDefault="00FF7554">
      <w:pPr>
        <w:widowControl w:val="0"/>
        <w:pBdr>
          <w:top w:val="nil"/>
          <w:left w:val="nil"/>
          <w:bottom w:val="nil"/>
          <w:right w:val="nil"/>
          <w:between w:val="nil"/>
        </w:pBdr>
        <w:spacing w:line="240" w:lineRule="auto"/>
        <w:rPr>
          <w:color w:val="000000"/>
        </w:rPr>
      </w:pPr>
      <w:r>
        <w:rPr>
          <w:color w:val="000000"/>
        </w:rPr>
        <w:t xml:space="preserve">Implica tener una visión general de parches aplicables para los </w:t>
      </w:r>
      <w:proofErr w:type="spellStart"/>
      <w:r>
        <w:rPr>
          <w:color w:val="000000"/>
        </w:rPr>
        <w:t>endpoints</w:t>
      </w:r>
      <w:proofErr w:type="spellEnd"/>
      <w:r>
        <w:rPr>
          <w:color w:val="000000"/>
        </w:rPr>
        <w:t xml:space="preserve"> (dispositivo informático conectado a una red). De esta manera se logra clasificar los sistemas vulnerables y saludables, detectando así, los sistemas que necesitan atención para tomar las medidas correctivas y adecuadas para proteger la red ante un ataque cibernético</w:t>
      </w:r>
    </w:p>
    <w:p w14:paraId="00000327" w14:textId="77777777" w:rsidR="00FF7554" w:rsidRDefault="00FF7554">
      <w:pPr>
        <w:widowControl w:val="0"/>
        <w:pBdr>
          <w:top w:val="nil"/>
          <w:left w:val="nil"/>
          <w:bottom w:val="nil"/>
          <w:right w:val="nil"/>
          <w:between w:val="nil"/>
        </w:pBdr>
        <w:spacing w:line="240" w:lineRule="auto"/>
        <w:rPr>
          <w:color w:val="000000"/>
        </w:rPr>
      </w:pPr>
    </w:p>
    <w:p w14:paraId="00000328" w14:textId="77777777" w:rsidR="00FF7554" w:rsidRDefault="00FF7554">
      <w:pPr>
        <w:widowControl w:val="0"/>
        <w:pBdr>
          <w:top w:val="nil"/>
          <w:left w:val="nil"/>
          <w:bottom w:val="nil"/>
          <w:right w:val="nil"/>
          <w:between w:val="nil"/>
        </w:pBdr>
        <w:spacing w:line="240" w:lineRule="auto"/>
        <w:rPr>
          <w:color w:val="000000"/>
        </w:rPr>
      </w:pPr>
      <w:r w:rsidRPr="002B0F36">
        <w:rPr>
          <w:color w:val="FF0000"/>
        </w:rPr>
        <w:t>Gestión de activos de TI</w:t>
      </w:r>
    </w:p>
    <w:p w14:paraId="00000329" w14:textId="77777777" w:rsidR="00FF7554" w:rsidRDefault="00FF7554">
      <w:pPr>
        <w:widowControl w:val="0"/>
        <w:pBdr>
          <w:top w:val="nil"/>
          <w:left w:val="nil"/>
          <w:bottom w:val="nil"/>
          <w:right w:val="nil"/>
          <w:between w:val="nil"/>
        </w:pBdr>
        <w:spacing w:line="240" w:lineRule="auto"/>
        <w:rPr>
          <w:color w:val="000000"/>
        </w:rPr>
      </w:pPr>
    </w:p>
    <w:p w14:paraId="0000032A" w14:textId="77777777" w:rsidR="00FF7554" w:rsidRDefault="00FF7554">
      <w:pPr>
        <w:widowControl w:val="0"/>
        <w:pBdr>
          <w:top w:val="nil"/>
          <w:left w:val="nil"/>
          <w:bottom w:val="nil"/>
          <w:right w:val="nil"/>
          <w:between w:val="nil"/>
        </w:pBdr>
        <w:spacing w:line="240" w:lineRule="auto"/>
        <w:rPr>
          <w:color w:val="000000"/>
        </w:rPr>
      </w:pPr>
      <w:r>
        <w:rPr>
          <w:color w:val="000000"/>
        </w:rPr>
        <w:t>Se refiere al conjunto de prácticas comerciales relacionadas con la identificación, descubrimiento, adquisición, gestión, monitoreo y disposición de activos de TI. Para realizarlas se debe tener una vista centralizada de todos los activos presentes en la red, junto con los detalles de software. Contar con estos puntos permite la toma de decisiones estratégicas que se respalda con los datos y reduce gastos innecesarios.</w:t>
      </w:r>
    </w:p>
    <w:p w14:paraId="0000032B" w14:textId="77777777" w:rsidR="00FF7554" w:rsidRDefault="00FF7554">
      <w:pPr>
        <w:widowControl w:val="0"/>
        <w:pBdr>
          <w:top w:val="nil"/>
          <w:left w:val="nil"/>
          <w:bottom w:val="nil"/>
          <w:right w:val="nil"/>
          <w:between w:val="nil"/>
        </w:pBdr>
        <w:spacing w:line="240" w:lineRule="auto"/>
        <w:rPr>
          <w:color w:val="000000"/>
        </w:rPr>
      </w:pPr>
    </w:p>
    <w:p w14:paraId="0000032C" w14:textId="77777777" w:rsidR="00FF7554" w:rsidRDefault="00FF7554">
      <w:pPr>
        <w:widowControl w:val="0"/>
        <w:pBdr>
          <w:top w:val="nil"/>
          <w:left w:val="nil"/>
          <w:bottom w:val="nil"/>
          <w:right w:val="nil"/>
          <w:between w:val="nil"/>
        </w:pBdr>
        <w:spacing w:line="240" w:lineRule="auto"/>
        <w:rPr>
          <w:color w:val="000000"/>
        </w:rPr>
      </w:pPr>
      <w:r>
        <w:rPr>
          <w:color w:val="000000"/>
        </w:rPr>
        <w:t>Link de imágenes</w:t>
      </w:r>
    </w:p>
    <w:p w14:paraId="0000032D" w14:textId="6195EDCA" w:rsidR="00FF7554" w:rsidRDefault="00FF7554">
      <w:pPr>
        <w:widowControl w:val="0"/>
        <w:pBdr>
          <w:top w:val="nil"/>
          <w:left w:val="nil"/>
          <w:bottom w:val="nil"/>
          <w:right w:val="nil"/>
          <w:between w:val="nil"/>
        </w:pBdr>
        <w:spacing w:line="240" w:lineRule="auto"/>
        <w:rPr>
          <w:color w:val="000000"/>
        </w:rPr>
      </w:pPr>
      <w:hyperlink r:id="rId3" w:anchor="query=sistemas%20tecnol%C3%B3gicos%20vulnerables&amp;position=1&amp;from_view=search&amp;track=ais" w:history="1">
        <w:r w:rsidRPr="009D7CCC">
          <w:rPr>
            <w:rStyle w:val="Hipervnculo"/>
          </w:rPr>
          <w:t>https://www.freepik.es/vector-gratis/ilustracion-ssl-diseno-plano_21695614.htm#query=sistemas%20tecnol%C3%B3gicos%20vulnerables&amp;position=1&amp;from_view=search&amp;track=ais</w:t>
        </w:r>
      </w:hyperlink>
      <w:r>
        <w:rPr>
          <w:color w:val="000000"/>
        </w:rPr>
        <w:t xml:space="preserve"> </w:t>
      </w:r>
    </w:p>
    <w:p w14:paraId="0000032E" w14:textId="77777777" w:rsidR="00FF7554" w:rsidRDefault="00FF7554">
      <w:pPr>
        <w:widowControl w:val="0"/>
        <w:pBdr>
          <w:top w:val="nil"/>
          <w:left w:val="nil"/>
          <w:bottom w:val="nil"/>
          <w:right w:val="nil"/>
          <w:between w:val="nil"/>
        </w:pBdr>
        <w:spacing w:line="240" w:lineRule="auto"/>
        <w:rPr>
          <w:color w:val="000000"/>
        </w:rPr>
      </w:pPr>
    </w:p>
    <w:p w14:paraId="0000032F" w14:textId="1BB004F1" w:rsidR="00FF7554" w:rsidRDefault="00FF7554">
      <w:pPr>
        <w:widowControl w:val="0"/>
        <w:pBdr>
          <w:top w:val="nil"/>
          <w:left w:val="nil"/>
          <w:bottom w:val="nil"/>
          <w:right w:val="nil"/>
          <w:between w:val="nil"/>
        </w:pBdr>
        <w:spacing w:line="240" w:lineRule="auto"/>
        <w:rPr>
          <w:color w:val="000000"/>
        </w:rPr>
      </w:pPr>
      <w:hyperlink r:id="rId4" w:anchor="query=Tecnolog%C3%ADa%20de%20la%20Informaci%C3%B3n%20TI&amp;position=13&amp;from_view=search&amp;track=sph" w:history="1">
        <w:r w:rsidRPr="009D7CCC">
          <w:rPr>
            <w:rStyle w:val="Hipervnculo"/>
          </w:rPr>
          <w:t>https://www.freepik.es/vector-gratis/concepto-administrador-base-datos-administrador-o-gerente-que-trabaja-centro-datos-copia-seguridad-datos-tecnologia-informatica-moderna-idea-profesion-ti-ilustracion-vectorial-aislada_26432685.htm#query=Tecnolog%C3%ADa%20de%20la%20Informaci%C3%B3n%20TI&amp;position=13&amp;from_view=search&amp;track=sph</w:t>
        </w:r>
      </w:hyperlink>
      <w:r>
        <w:rPr>
          <w:color w:val="000000"/>
        </w:rPr>
        <w:t xml:space="preserve"> </w:t>
      </w:r>
    </w:p>
  </w:comment>
  <w:comment w:id="14" w:author="María Fernanda" w:date="2022-11-03T16:42:00Z" w:initials="">
    <w:p w14:paraId="0000031D" w14:textId="77777777" w:rsidR="00FF7554" w:rsidRDefault="00FF7554">
      <w:pPr>
        <w:widowControl w:val="0"/>
        <w:pBdr>
          <w:top w:val="nil"/>
          <w:left w:val="nil"/>
          <w:bottom w:val="nil"/>
          <w:right w:val="nil"/>
          <w:between w:val="nil"/>
        </w:pBdr>
        <w:spacing w:line="240" w:lineRule="auto"/>
        <w:rPr>
          <w:color w:val="000000"/>
        </w:rPr>
      </w:pPr>
      <w:r>
        <w:rPr>
          <w:color w:val="000000"/>
        </w:rPr>
        <w:t xml:space="preserve">Equipo de producción se solicita que se incorpore un recurso de cajón resaltado con imagen </w:t>
      </w:r>
    </w:p>
    <w:p w14:paraId="0000031E" w14:textId="77777777" w:rsidR="00FF7554" w:rsidRDefault="00FF7554">
      <w:pPr>
        <w:widowControl w:val="0"/>
        <w:pBdr>
          <w:top w:val="nil"/>
          <w:left w:val="nil"/>
          <w:bottom w:val="nil"/>
          <w:right w:val="nil"/>
          <w:between w:val="nil"/>
        </w:pBdr>
        <w:spacing w:line="240" w:lineRule="auto"/>
        <w:rPr>
          <w:color w:val="000000"/>
        </w:rPr>
      </w:pPr>
    </w:p>
    <w:p w14:paraId="0000031F" w14:textId="77777777" w:rsidR="00FF7554" w:rsidRDefault="00FF7554">
      <w:pPr>
        <w:widowControl w:val="0"/>
        <w:pBdr>
          <w:top w:val="nil"/>
          <w:left w:val="nil"/>
          <w:bottom w:val="nil"/>
          <w:right w:val="nil"/>
          <w:between w:val="nil"/>
        </w:pBdr>
        <w:spacing w:line="240" w:lineRule="auto"/>
        <w:rPr>
          <w:color w:val="000000"/>
        </w:rPr>
      </w:pPr>
      <w:r>
        <w:rPr>
          <w:color w:val="000000"/>
        </w:rPr>
        <w:t>Referencia</w:t>
      </w:r>
    </w:p>
    <w:p w14:paraId="00000320" w14:textId="744FFC19" w:rsidR="00FF7554" w:rsidRDefault="00FF7554">
      <w:pPr>
        <w:widowControl w:val="0"/>
        <w:pBdr>
          <w:top w:val="nil"/>
          <w:left w:val="nil"/>
          <w:bottom w:val="nil"/>
          <w:right w:val="nil"/>
          <w:between w:val="nil"/>
        </w:pBdr>
        <w:spacing w:line="240" w:lineRule="auto"/>
        <w:rPr>
          <w:color w:val="000000"/>
        </w:rPr>
      </w:pPr>
      <w:hyperlink r:id="rId5" w:history="1">
        <w:r w:rsidRPr="009D7CCC">
          <w:rPr>
            <w:rStyle w:val="Hipervnculo"/>
          </w:rPr>
          <w:t>https://www.flaticon.es/icono-gratis/manual_3246876?term=manual%20t%C3%A9cnico&amp;page=1&amp;position=4&amp;page=1&amp;position=4&amp;related_id=3246876&amp;origin=search</w:t>
        </w:r>
      </w:hyperlink>
      <w:r>
        <w:rPr>
          <w:color w:val="000000"/>
        </w:rPr>
        <w:t xml:space="preserve"> </w:t>
      </w:r>
    </w:p>
  </w:comment>
  <w:comment w:id="15" w:author="María Fernanda" w:date="2022-11-03T18:03:00Z" w:initials="">
    <w:p w14:paraId="00000340" w14:textId="77777777" w:rsidR="00FF7554" w:rsidRDefault="00FF7554">
      <w:pPr>
        <w:widowControl w:val="0"/>
        <w:pBdr>
          <w:top w:val="nil"/>
          <w:left w:val="nil"/>
          <w:bottom w:val="nil"/>
          <w:right w:val="nil"/>
          <w:between w:val="nil"/>
        </w:pBdr>
        <w:spacing w:line="240" w:lineRule="auto"/>
        <w:rPr>
          <w:color w:val="000000"/>
        </w:rPr>
      </w:pPr>
      <w:r>
        <w:rPr>
          <w:color w:val="000000"/>
        </w:rPr>
        <w:t>Equipo de producción, los logos se tomaron de los siguientes enlaces:</w:t>
      </w:r>
    </w:p>
    <w:p w14:paraId="00000341" w14:textId="77777777" w:rsidR="00FF7554" w:rsidRDefault="00FF7554">
      <w:pPr>
        <w:widowControl w:val="0"/>
        <w:pBdr>
          <w:top w:val="nil"/>
          <w:left w:val="nil"/>
          <w:bottom w:val="nil"/>
          <w:right w:val="nil"/>
          <w:between w:val="nil"/>
        </w:pBdr>
        <w:spacing w:line="240" w:lineRule="auto"/>
        <w:rPr>
          <w:color w:val="000000"/>
        </w:rPr>
      </w:pPr>
    </w:p>
    <w:p w14:paraId="00000342" w14:textId="72C0F22C" w:rsidR="00FF7554" w:rsidRDefault="00FF7554">
      <w:pPr>
        <w:widowControl w:val="0"/>
        <w:pBdr>
          <w:top w:val="nil"/>
          <w:left w:val="nil"/>
          <w:bottom w:val="nil"/>
          <w:right w:val="nil"/>
          <w:between w:val="nil"/>
        </w:pBdr>
        <w:spacing w:line="240" w:lineRule="auto"/>
        <w:rPr>
          <w:color w:val="000000"/>
        </w:rPr>
      </w:pPr>
      <w:hyperlink r:id="rId6" w:history="1">
        <w:r w:rsidRPr="009D7CCC">
          <w:rPr>
            <w:rStyle w:val="Hipervnculo"/>
          </w:rPr>
          <w:t>https://git-scm.com/</w:t>
        </w:r>
      </w:hyperlink>
      <w:r>
        <w:rPr>
          <w:color w:val="000000"/>
        </w:rPr>
        <w:t xml:space="preserve"> </w:t>
      </w:r>
    </w:p>
    <w:p w14:paraId="00000343" w14:textId="16CDF18E" w:rsidR="00FF7554" w:rsidRDefault="00FF7554">
      <w:pPr>
        <w:widowControl w:val="0"/>
        <w:pBdr>
          <w:top w:val="nil"/>
          <w:left w:val="nil"/>
          <w:bottom w:val="nil"/>
          <w:right w:val="nil"/>
          <w:between w:val="nil"/>
        </w:pBdr>
        <w:spacing w:line="240" w:lineRule="auto"/>
        <w:rPr>
          <w:color w:val="000000"/>
        </w:rPr>
      </w:pPr>
      <w:hyperlink r:id="rId7" w:history="1">
        <w:r w:rsidRPr="009D7CCC">
          <w:rPr>
            <w:rStyle w:val="Hipervnculo"/>
          </w:rPr>
          <w:t>https://www.mercurial-scm.org/</w:t>
        </w:r>
      </w:hyperlink>
      <w:r>
        <w:rPr>
          <w:color w:val="000000"/>
        </w:rPr>
        <w:t xml:space="preserve"> </w:t>
      </w:r>
    </w:p>
    <w:p w14:paraId="00000344" w14:textId="21AE9CCA" w:rsidR="00FF7554" w:rsidRDefault="00FF7554">
      <w:pPr>
        <w:widowControl w:val="0"/>
        <w:pBdr>
          <w:top w:val="nil"/>
          <w:left w:val="nil"/>
          <w:bottom w:val="nil"/>
          <w:right w:val="nil"/>
          <w:between w:val="nil"/>
        </w:pBdr>
        <w:spacing w:line="240" w:lineRule="auto"/>
        <w:rPr>
          <w:color w:val="000000"/>
        </w:rPr>
      </w:pPr>
      <w:hyperlink r:id="rId8" w:history="1">
        <w:r w:rsidRPr="009D7CCC">
          <w:rPr>
            <w:rStyle w:val="Hipervnculo"/>
          </w:rPr>
          <w:t>https://subversion.apache.org/</w:t>
        </w:r>
      </w:hyperlink>
      <w:r>
        <w:rPr>
          <w:color w:val="000000"/>
        </w:rPr>
        <w:t xml:space="preserve"> </w:t>
      </w:r>
    </w:p>
    <w:p w14:paraId="00000346" w14:textId="4119AEF8" w:rsidR="00FF7554" w:rsidRDefault="00FF7554">
      <w:pPr>
        <w:widowControl w:val="0"/>
        <w:pBdr>
          <w:top w:val="nil"/>
          <w:left w:val="nil"/>
          <w:bottom w:val="nil"/>
          <w:right w:val="nil"/>
          <w:between w:val="nil"/>
        </w:pBdr>
        <w:spacing w:line="240" w:lineRule="auto"/>
        <w:rPr>
          <w:color w:val="000000"/>
        </w:rPr>
      </w:pPr>
      <w:r>
        <w:rPr>
          <w:color w:val="000000"/>
        </w:rPr>
        <w:t xml:space="preserve"> </w:t>
      </w:r>
    </w:p>
  </w:comment>
  <w:comment w:id="16" w:author="Humberto Arias Diaz" w:date="2023-11-10T16:15:00Z" w:initials="HAD">
    <w:p w14:paraId="48385D57" w14:textId="37D594EF" w:rsidR="00FF7554" w:rsidRDefault="00FF7554" w:rsidP="00CD4CBA">
      <w:pPr>
        <w:pStyle w:val="Textocomentario"/>
      </w:pPr>
      <w:r>
        <w:rPr>
          <w:rStyle w:val="Refdecomentario"/>
        </w:rPr>
        <w:annotationRef/>
      </w:r>
      <w:r>
        <w:t xml:space="preserve">Texto Alternativo </w:t>
      </w:r>
    </w:p>
    <w:p w14:paraId="17BF6261" w14:textId="242DD6A4" w:rsidR="00FF7554" w:rsidRDefault="00FF7554" w:rsidP="00CD4CBA">
      <w:pPr>
        <w:pStyle w:val="Textocomentario"/>
      </w:pPr>
    </w:p>
    <w:p w14:paraId="0D901C49" w14:textId="77777777" w:rsidR="00FF7554" w:rsidRDefault="00FF7554" w:rsidP="00CD4CBA">
      <w:pPr>
        <w:pStyle w:val="Textocomentario"/>
      </w:pPr>
    </w:p>
    <w:p w14:paraId="3561B357" w14:textId="77777777" w:rsidR="00FF7554" w:rsidRDefault="00FF7554" w:rsidP="00CD4CBA">
      <w:pPr>
        <w:pStyle w:val="Textocomentario"/>
      </w:pPr>
      <w:r>
        <w:t>Figura Síntesis</w:t>
      </w:r>
    </w:p>
    <w:p w14:paraId="5FEBE75D" w14:textId="0029D731" w:rsidR="00FF7554" w:rsidRDefault="00FF7554" w:rsidP="00CD4CBA">
      <w:pPr>
        <w:pStyle w:val="Textocomentario"/>
      </w:pPr>
      <w:r>
        <w:t>En la figura con la síntesis se tienen las herramientas digitales para la planeación estratégica, riesgo y cumplimiento, que contiene el estudio de viabilidad tecnológica que se divide en técnicas de evaluación de proyectos, prácticas de Gestión de Servicios ITIL, planeación de la implementación, integrada por la viabilidad técnica, viabilidad operativa y viabilidad financiera. Igualmente se tiene la implementación del Software que contiene gestión de parches, gestión de activos de TI, prácticas de gestión del servicio ITIL V4 con TI, manual técnico de usuario, y control de versiones.</w:t>
      </w:r>
    </w:p>
  </w:comment>
  <w:comment w:id="17" w:author="Humberto Arias Díaz" w:date="2023-11-21T10:14:00Z" w:initials="HD">
    <w:p w14:paraId="34FF56EB" w14:textId="6ED89315" w:rsidR="00FF7554" w:rsidRDefault="00FF7554">
      <w:r>
        <w:t>Se valida Referencias bibliográficas según normas APA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777767" w15:done="0"/>
  <w15:commentEx w15:paraId="4E6F5ED9" w15:paraIdParent="30777767" w15:done="0"/>
  <w15:commentEx w15:paraId="18B9412D" w15:done="0"/>
  <w15:commentEx w15:paraId="0000033D" w15:done="0"/>
  <w15:commentEx w15:paraId="0000033C" w15:done="0"/>
  <w15:commentEx w15:paraId="00000306" w15:done="0"/>
  <w15:commentEx w15:paraId="30813BDC" w15:done="0"/>
  <w15:commentEx w15:paraId="00000339" w15:done="0"/>
  <w15:commentEx w15:paraId="1C81759F" w15:done="0"/>
  <w15:commentEx w15:paraId="00000317" w15:done="0"/>
  <w15:commentEx w15:paraId="00000309" w15:done="0"/>
  <w15:commentEx w15:paraId="0000032F" w15:done="0"/>
  <w15:commentEx w15:paraId="00000320" w15:done="0"/>
  <w15:commentEx w15:paraId="00000346" w15:done="0"/>
  <w15:commentEx w15:paraId="5FEBE75D" w15:done="0"/>
  <w15:commentEx w15:paraId="34FF56EB"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81C2FFA" w16cex:dateUtc="2023-11-18T16:08:03.035Z"/>
  <w16cex:commentExtensible w16cex:durableId="488DCA8A" w16cex:dateUtc="2023-11-21T15:14:51.141Z"/>
  <w16cex:commentExtensible w16cex:durableId="74251C4E" w16cex:dateUtc="2023-11-21T19:51:51.178Z"/>
</w16cex:commentsExtensible>
</file>

<file path=word/commentsIds.xml><?xml version="1.0" encoding="utf-8"?>
<w16cid:commentsIds xmlns:mc="http://schemas.openxmlformats.org/markup-compatibility/2006" xmlns:w16cid="http://schemas.microsoft.com/office/word/2016/wordml/cid" mc:Ignorable="w16cid">
  <w16cid:commentId w16cid:paraId="30777767" w16cid:durableId="2902ED42"/>
  <w16cid:commentId w16cid:paraId="0000033B" w16cid:durableId="28C66CDB"/>
  <w16cid:commentId w16cid:paraId="0000033D" w16cid:durableId="28C66CDA"/>
  <w16cid:commentId w16cid:paraId="0000033C" w16cid:durableId="28C66CD9"/>
  <w16cid:commentId w16cid:paraId="00000306" w16cid:durableId="28C66CD8"/>
  <w16cid:commentId w16cid:paraId="30813BDC" w16cid:durableId="2902ED44"/>
  <w16cid:commentId w16cid:paraId="00000339" w16cid:durableId="28C66CD6"/>
  <w16cid:commentId w16cid:paraId="1C81759F" w16cid:durableId="2902ED45"/>
  <w16cid:commentId w16cid:paraId="00000317" w16cid:durableId="28C66CD1"/>
  <w16cid:commentId w16cid:paraId="00000309" w16cid:durableId="28C66CCF"/>
  <w16cid:commentId w16cid:paraId="0000032F" w16cid:durableId="28C66CCD"/>
  <w16cid:commentId w16cid:paraId="00000320" w16cid:durableId="28C66CCB"/>
  <w16cid:commentId w16cid:paraId="00000346" w16cid:durableId="28C66CC9"/>
  <w16cid:commentId w16cid:paraId="5FEBE75D" w16cid:durableId="2902ED46"/>
  <w16cid:commentId w16cid:paraId="24BA1FA2" w16cid:durableId="081C2FFA"/>
  <w16cid:commentId w16cid:paraId="34FF56EB" w16cid:durableId="488DCA8A"/>
  <w16cid:commentId w16cid:paraId="1B8D0CB4" w16cid:durableId="74251C4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AA0C9" w14:textId="77777777" w:rsidR="001F4D62" w:rsidRDefault="001F4D62">
      <w:pPr>
        <w:spacing w:line="240" w:lineRule="auto"/>
      </w:pPr>
      <w:r>
        <w:separator/>
      </w:r>
    </w:p>
  </w:endnote>
  <w:endnote w:type="continuationSeparator" w:id="0">
    <w:p w14:paraId="07F5B57F" w14:textId="77777777" w:rsidR="001F4D62" w:rsidRDefault="001F4D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E9" w14:textId="77777777" w:rsidR="00FF7554" w:rsidRDefault="00FF7554">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EA" w14:textId="77777777" w:rsidR="00FF7554" w:rsidRDefault="00FF7554">
    <w:pPr>
      <w:spacing w:line="240" w:lineRule="auto"/>
      <w:ind w:left="-2" w:hanging="2"/>
      <w:jc w:val="right"/>
      <w:rPr>
        <w:rFonts w:ascii="Times New Roman" w:eastAsia="Times New Roman" w:hAnsi="Times New Roman" w:cs="Times New Roman"/>
        <w:sz w:val="24"/>
        <w:szCs w:val="24"/>
      </w:rPr>
    </w:pPr>
  </w:p>
  <w:p w14:paraId="000002EB" w14:textId="77777777" w:rsidR="00FF7554" w:rsidRDefault="00FF7554">
    <w:pPr>
      <w:spacing w:line="240" w:lineRule="auto"/>
      <w:rPr>
        <w:rFonts w:ascii="Times New Roman" w:eastAsia="Times New Roman" w:hAnsi="Times New Roman" w:cs="Times New Roman"/>
        <w:sz w:val="24"/>
        <w:szCs w:val="24"/>
      </w:rPr>
    </w:pPr>
  </w:p>
  <w:p w14:paraId="000002EC" w14:textId="77777777" w:rsidR="00FF7554" w:rsidRDefault="00FF755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ED" w14:textId="77777777" w:rsidR="00FF7554" w:rsidRDefault="00FF755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123B0" w14:textId="77777777" w:rsidR="001F4D62" w:rsidRDefault="001F4D62">
      <w:pPr>
        <w:spacing w:line="240" w:lineRule="auto"/>
      </w:pPr>
      <w:r>
        <w:separator/>
      </w:r>
    </w:p>
  </w:footnote>
  <w:footnote w:type="continuationSeparator" w:id="0">
    <w:p w14:paraId="5F864A36" w14:textId="77777777" w:rsidR="001F4D62" w:rsidRDefault="001F4D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E7" w14:textId="757CF0E8" w:rsidR="00FF7554" w:rsidRDefault="00FF7554" w:rsidP="00432A5F">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5532E2E0" wp14:editId="0726184C">
          <wp:extent cx="630000" cy="5904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14:paraId="000002E8" w14:textId="77777777" w:rsidR="00FF7554" w:rsidRDefault="00FF7554">
    <w:pPr>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bookmark int2:bookmarkName="_Int_kDYsYx5x" int2:invalidationBookmarkName="" int2:hashCode="HOEbcf7aPNFc5c" int2:id="03XsYzR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2AD0"/>
    <w:multiLevelType w:val="multilevel"/>
    <w:tmpl w:val="50F097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134D8"/>
    <w:multiLevelType w:val="multilevel"/>
    <w:tmpl w:val="031CA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091F35"/>
    <w:multiLevelType w:val="multilevel"/>
    <w:tmpl w:val="BD026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5D4132"/>
    <w:multiLevelType w:val="multilevel"/>
    <w:tmpl w:val="C5F87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8D7744"/>
    <w:multiLevelType w:val="multilevel"/>
    <w:tmpl w:val="91A4E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5402762"/>
    <w:multiLevelType w:val="multilevel"/>
    <w:tmpl w:val="39A853F2"/>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3BF84BD6"/>
    <w:multiLevelType w:val="multilevel"/>
    <w:tmpl w:val="44F006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5447B2E"/>
    <w:multiLevelType w:val="multilevel"/>
    <w:tmpl w:val="EA322344"/>
    <w:lvl w:ilvl="0">
      <w:start w:val="4"/>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6073367"/>
    <w:multiLevelType w:val="multilevel"/>
    <w:tmpl w:val="8B2EF6D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6BA7162"/>
    <w:multiLevelType w:val="multilevel"/>
    <w:tmpl w:val="04581484"/>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0" w15:restartNumberingAfterBreak="0">
    <w:nsid w:val="5BE94443"/>
    <w:multiLevelType w:val="hybridMultilevel"/>
    <w:tmpl w:val="477A6788"/>
    <w:lvl w:ilvl="0" w:tplc="08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3FE56EF"/>
    <w:multiLevelType w:val="multilevel"/>
    <w:tmpl w:val="8CF8756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759B15BD"/>
    <w:multiLevelType w:val="hybridMultilevel"/>
    <w:tmpl w:val="CF28CAC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7426150"/>
    <w:multiLevelType w:val="multilevel"/>
    <w:tmpl w:val="1B225FB4"/>
    <w:lvl w:ilvl="0">
      <w:start w:val="1"/>
      <w:numFmt w:val="bullet"/>
      <w:lvlText w:val="●"/>
      <w:lvlJc w:val="left"/>
      <w:pPr>
        <w:ind w:left="1080" w:hanging="360"/>
      </w:pPr>
      <w:rPr>
        <w:rFonts w:ascii="Noto Sans" w:eastAsia="Noto Sans" w:hAnsi="Noto Sans" w:cs="Noto San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num w:numId="1">
    <w:abstractNumId w:val="4"/>
  </w:num>
  <w:num w:numId="2">
    <w:abstractNumId w:val="9"/>
  </w:num>
  <w:num w:numId="3">
    <w:abstractNumId w:val="8"/>
  </w:num>
  <w:num w:numId="4">
    <w:abstractNumId w:val="3"/>
  </w:num>
  <w:num w:numId="5">
    <w:abstractNumId w:val="1"/>
  </w:num>
  <w:num w:numId="6">
    <w:abstractNumId w:val="7"/>
  </w:num>
  <w:num w:numId="7">
    <w:abstractNumId w:val="2"/>
  </w:num>
  <w:num w:numId="8">
    <w:abstractNumId w:val="11"/>
  </w:num>
  <w:num w:numId="9">
    <w:abstractNumId w:val="5"/>
  </w:num>
  <w:num w:numId="10">
    <w:abstractNumId w:val="13"/>
  </w:num>
  <w:num w:numId="11">
    <w:abstractNumId w:val="0"/>
  </w:num>
  <w:num w:numId="12">
    <w:abstractNumId w:val="12"/>
  </w:num>
  <w:num w:numId="13">
    <w:abstractNumId w:val="10"/>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rson w15:author="Humberto Arias Diaz">
    <w15:presenceInfo w15:providerId="None" w15:userId="Humberto Arias Diaz"/>
  </w15:person>
  <w15:person w15:author="María Fernanda">
    <w15:presenceInfo w15:providerId="None" w15:userId="María Fernanda"/>
  </w15:person>
  <w15:person w15:author="Humberto Arias Díaz">
    <w15:presenceInfo w15:providerId="AD" w15:userId="S::hariasd@sena.edu.co::c7da79de-9b6e-4377-91b4-8bf797e62f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DD5"/>
    <w:rsid w:val="00031510"/>
    <w:rsid w:val="000823BB"/>
    <w:rsid w:val="000A0B3A"/>
    <w:rsid w:val="000A61A9"/>
    <w:rsid w:val="000D12BE"/>
    <w:rsid w:val="000D1870"/>
    <w:rsid w:val="00101DEF"/>
    <w:rsid w:val="001215DE"/>
    <w:rsid w:val="00124C97"/>
    <w:rsid w:val="00124E27"/>
    <w:rsid w:val="00130BB9"/>
    <w:rsid w:val="0013222C"/>
    <w:rsid w:val="0018402F"/>
    <w:rsid w:val="00197711"/>
    <w:rsid w:val="001A486E"/>
    <w:rsid w:val="001C21D3"/>
    <w:rsid w:val="001C6385"/>
    <w:rsid w:val="001E5E62"/>
    <w:rsid w:val="001F1FA5"/>
    <w:rsid w:val="001F2894"/>
    <w:rsid w:val="001F4D62"/>
    <w:rsid w:val="00216228"/>
    <w:rsid w:val="00234ECD"/>
    <w:rsid w:val="00235AE8"/>
    <w:rsid w:val="0024574D"/>
    <w:rsid w:val="00246A57"/>
    <w:rsid w:val="00260BFE"/>
    <w:rsid w:val="00264279"/>
    <w:rsid w:val="002655D8"/>
    <w:rsid w:val="00272165"/>
    <w:rsid w:val="002A58BB"/>
    <w:rsid w:val="002B0F36"/>
    <w:rsid w:val="002B23F9"/>
    <w:rsid w:val="002B7E2F"/>
    <w:rsid w:val="00305930"/>
    <w:rsid w:val="00332B19"/>
    <w:rsid w:val="00362D4D"/>
    <w:rsid w:val="00363AD4"/>
    <w:rsid w:val="00365FD6"/>
    <w:rsid w:val="00394A3D"/>
    <w:rsid w:val="003A5F02"/>
    <w:rsid w:val="003C1A65"/>
    <w:rsid w:val="003E3D0F"/>
    <w:rsid w:val="003F1778"/>
    <w:rsid w:val="003F2D6E"/>
    <w:rsid w:val="003F78E1"/>
    <w:rsid w:val="00405673"/>
    <w:rsid w:val="00416519"/>
    <w:rsid w:val="00432A5F"/>
    <w:rsid w:val="00471B26"/>
    <w:rsid w:val="004755F7"/>
    <w:rsid w:val="00482125"/>
    <w:rsid w:val="004C6C02"/>
    <w:rsid w:val="004E4F65"/>
    <w:rsid w:val="00501AD0"/>
    <w:rsid w:val="00522F79"/>
    <w:rsid w:val="00543E72"/>
    <w:rsid w:val="00546210"/>
    <w:rsid w:val="00557F06"/>
    <w:rsid w:val="0056562E"/>
    <w:rsid w:val="005C247F"/>
    <w:rsid w:val="00602656"/>
    <w:rsid w:val="00617EE2"/>
    <w:rsid w:val="00641781"/>
    <w:rsid w:val="00652530"/>
    <w:rsid w:val="0068585A"/>
    <w:rsid w:val="0071280B"/>
    <w:rsid w:val="00730079"/>
    <w:rsid w:val="00741A24"/>
    <w:rsid w:val="007965ED"/>
    <w:rsid w:val="007A6F04"/>
    <w:rsid w:val="007B4B25"/>
    <w:rsid w:val="007D25D5"/>
    <w:rsid w:val="00863DFF"/>
    <w:rsid w:val="00867DD5"/>
    <w:rsid w:val="00870BDD"/>
    <w:rsid w:val="008730F9"/>
    <w:rsid w:val="00883DF2"/>
    <w:rsid w:val="008B2B8A"/>
    <w:rsid w:val="008B5691"/>
    <w:rsid w:val="008C2EA1"/>
    <w:rsid w:val="0090034D"/>
    <w:rsid w:val="0093226C"/>
    <w:rsid w:val="00934E2C"/>
    <w:rsid w:val="00946B49"/>
    <w:rsid w:val="00991D19"/>
    <w:rsid w:val="009969F7"/>
    <w:rsid w:val="009C7321"/>
    <w:rsid w:val="009E6305"/>
    <w:rsid w:val="00A141A2"/>
    <w:rsid w:val="00A20117"/>
    <w:rsid w:val="00A268D4"/>
    <w:rsid w:val="00A3695C"/>
    <w:rsid w:val="00A46FD9"/>
    <w:rsid w:val="00AE1D58"/>
    <w:rsid w:val="00B15066"/>
    <w:rsid w:val="00B30B4D"/>
    <w:rsid w:val="00B46AFC"/>
    <w:rsid w:val="00B7397B"/>
    <w:rsid w:val="00BC3126"/>
    <w:rsid w:val="00BE098A"/>
    <w:rsid w:val="00BE2471"/>
    <w:rsid w:val="00C41B5C"/>
    <w:rsid w:val="00C46AD2"/>
    <w:rsid w:val="00C5643C"/>
    <w:rsid w:val="00C63295"/>
    <w:rsid w:val="00C71476"/>
    <w:rsid w:val="00CD454A"/>
    <w:rsid w:val="00CD4CBA"/>
    <w:rsid w:val="00CD68E5"/>
    <w:rsid w:val="00CE3C8D"/>
    <w:rsid w:val="00D441E8"/>
    <w:rsid w:val="00D60B81"/>
    <w:rsid w:val="00D635DE"/>
    <w:rsid w:val="00D75E15"/>
    <w:rsid w:val="00D948A0"/>
    <w:rsid w:val="00DD15F9"/>
    <w:rsid w:val="00DD5761"/>
    <w:rsid w:val="00DF48B3"/>
    <w:rsid w:val="00E30EEF"/>
    <w:rsid w:val="00E52DEB"/>
    <w:rsid w:val="00E83B5A"/>
    <w:rsid w:val="00ED1D9F"/>
    <w:rsid w:val="00ED24FB"/>
    <w:rsid w:val="00F04443"/>
    <w:rsid w:val="00F269B4"/>
    <w:rsid w:val="00F6779D"/>
    <w:rsid w:val="00F7168F"/>
    <w:rsid w:val="00F869D2"/>
    <w:rsid w:val="00F92CBE"/>
    <w:rsid w:val="00FB4098"/>
    <w:rsid w:val="00FB7F14"/>
    <w:rsid w:val="00FC387F"/>
    <w:rsid w:val="00FF023E"/>
    <w:rsid w:val="00FF7554"/>
    <w:rsid w:val="061393E0"/>
    <w:rsid w:val="111BF684"/>
    <w:rsid w:val="201785E0"/>
    <w:rsid w:val="26F1D3EF"/>
    <w:rsid w:val="385B2211"/>
    <w:rsid w:val="402177C7"/>
    <w:rsid w:val="43641324"/>
    <w:rsid w:val="4941ED5C"/>
    <w:rsid w:val="4BF6B3C8"/>
    <w:rsid w:val="4D730986"/>
    <w:rsid w:val="5C6B188E"/>
    <w:rsid w:val="5EA55493"/>
    <w:rsid w:val="677F5C92"/>
    <w:rsid w:val="68A1D613"/>
    <w:rsid w:val="68E82221"/>
    <w:rsid w:val="7A991A2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54B93"/>
  <w15:docId w15:val="{80A48257-F384-47F7-8F89-044FF7EB6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character" w:styleId="Textodelmarcadordeposicin">
    <w:name w:val="Placeholder Text"/>
    <w:basedOn w:val="Fuentedeprrafopredeter"/>
    <w:uiPriority w:val="99"/>
    <w:semiHidden/>
    <w:rsid w:val="001310A4"/>
    <w:rPr>
      <w:color w:val="808080"/>
    </w:rPr>
  </w:style>
  <w:style w:type="table" w:customStyle="1" w:styleId="2">
    <w:name w:val="2"/>
    <w:basedOn w:val="Tablanormal"/>
    <w:rsid w:val="00ED501A"/>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1"/>
    <w:tblPr>
      <w:tblStyleRowBandSize w:val="1"/>
      <w:tblStyleColBandSize w:val="1"/>
      <w:tblCellMar>
        <w:left w:w="115" w:type="dxa"/>
        <w:right w:w="115" w:type="dxa"/>
      </w:tblCellMar>
    </w:tblPr>
  </w:style>
  <w:style w:type="table" w:customStyle="1" w:styleId="a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031510"/>
    <w:rPr>
      <w:color w:val="605E5C"/>
      <w:shd w:val="clear" w:color="auto" w:fill="E1DFDD"/>
    </w:rPr>
  </w:style>
  <w:style w:type="table" w:customStyle="1" w:styleId="5">
    <w:name w:val="5"/>
    <w:basedOn w:val="Tablanormal"/>
    <w:rsid w:val="0018402F"/>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character" w:styleId="Textoennegrita">
    <w:name w:val="Strong"/>
    <w:basedOn w:val="Fuentedeprrafopredeter"/>
    <w:uiPriority w:val="22"/>
    <w:qFormat/>
    <w:rsid w:val="001215DE"/>
    <w:rPr>
      <w:b/>
      <w:bCs/>
    </w:rPr>
  </w:style>
  <w:style w:type="paragraph" w:customStyle="1" w:styleId="paragraph">
    <w:name w:val="paragraph"/>
    <w:basedOn w:val="Normal"/>
    <w:rsid w:val="001977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197711"/>
  </w:style>
  <w:style w:type="character" w:customStyle="1" w:styleId="eop">
    <w:name w:val="eop"/>
    <w:basedOn w:val="Fuentedeprrafopredeter"/>
    <w:rsid w:val="00197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514006">
      <w:bodyDiv w:val="1"/>
      <w:marLeft w:val="0"/>
      <w:marRight w:val="0"/>
      <w:marTop w:val="0"/>
      <w:marBottom w:val="0"/>
      <w:divBdr>
        <w:top w:val="none" w:sz="0" w:space="0" w:color="auto"/>
        <w:left w:val="none" w:sz="0" w:space="0" w:color="auto"/>
        <w:bottom w:val="none" w:sz="0" w:space="0" w:color="auto"/>
        <w:right w:val="none" w:sz="0" w:space="0" w:color="auto"/>
      </w:divBdr>
      <w:divsChild>
        <w:div w:id="788166301">
          <w:marLeft w:val="0"/>
          <w:marRight w:val="0"/>
          <w:marTop w:val="0"/>
          <w:marBottom w:val="0"/>
          <w:divBdr>
            <w:top w:val="none" w:sz="0" w:space="0" w:color="auto"/>
            <w:left w:val="none" w:sz="0" w:space="0" w:color="auto"/>
            <w:bottom w:val="none" w:sz="0" w:space="0" w:color="auto"/>
            <w:right w:val="none" w:sz="0" w:space="0" w:color="auto"/>
          </w:divBdr>
          <w:divsChild>
            <w:div w:id="2859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3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ubversion.apache.org/" TargetMode="External"/><Relationship Id="rId3" Type="http://schemas.openxmlformats.org/officeDocument/2006/relationships/hyperlink" Target="https://www.freepik.es/vector-gratis/ilustracion-ssl-diseno-plano_21695614.htm" TargetMode="External"/><Relationship Id="rId7" Type="http://schemas.openxmlformats.org/officeDocument/2006/relationships/hyperlink" Target="https://www.mercurial-scm.org/" TargetMode="External"/><Relationship Id="rId2" Type="http://schemas.openxmlformats.org/officeDocument/2006/relationships/hyperlink" Target="https://www.freepik.es/foto-gratis/bombilla-grafico-dibujo_1010172.htm" TargetMode="External"/><Relationship Id="rId1" Type="http://schemas.openxmlformats.org/officeDocument/2006/relationships/hyperlink" Target="https://www.flaticon.es/icono-gratis/si_1582114?term=aceptar&amp;page=1&amp;position=5&amp;page=1&amp;position=5&amp;related_id=1582114&amp;origin=search" TargetMode="External"/><Relationship Id="rId6" Type="http://schemas.openxmlformats.org/officeDocument/2006/relationships/hyperlink" Target="https://git-scm.com/" TargetMode="External"/><Relationship Id="rId5" Type="http://schemas.openxmlformats.org/officeDocument/2006/relationships/hyperlink" Target="https://www.flaticon.es/icono-gratis/manual_3246876?term=manual%20t%C3%A9cnico&amp;page=1&amp;position=4&amp;page=1&amp;position=4&amp;related_id=3246876&amp;origin=search" TargetMode="External"/><Relationship Id="rId4" Type="http://schemas.openxmlformats.org/officeDocument/2006/relationships/hyperlink" Target="https://www.freepik.es/vector-gratis/concepto-administrador-base-datos-administrador-o-gerente-que-trabaja-centro-datos-copia-seguridad-datos-tecnologia-informatica-moderna-idea-profesion-ti-ilustracion-vectorial-aislada_26432685.htm" TargetMode="External"/></Relationship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microsoft.com/office/2011/relationships/commentsExtended" Target="commentsExtended.xml"/><Relationship Id="rId26" Type="http://schemas.openxmlformats.org/officeDocument/2006/relationships/hyperlink" Target="https://www.itil.com.mx/Componentes/" TargetMode="External"/><Relationship Id="rId39" Type="http://schemas.openxmlformats.org/officeDocument/2006/relationships/hyperlink" Target="https://bitbucket.org/product/es/version-control-software" TargetMode="External"/><Relationship Id="rId21" Type="http://schemas.openxmlformats.org/officeDocument/2006/relationships/hyperlink" Target="https://www.youtube.com/watch?v=gmttXoLfS1c&amp;ab_channel=AulaDeEconomia" TargetMode="External"/><Relationship Id="rId34" Type="http://schemas.openxmlformats.org/officeDocument/2006/relationships/hyperlink" Target="https://bitbucket.org/product/es/version-control-software" TargetMode="External"/><Relationship Id="rId42" Type="http://schemas.openxmlformats.org/officeDocument/2006/relationships/hyperlink" Target="https://www.itil.com.mx/Componente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6.png"/><Relationship Id="R2ef6a7486f3f4aaa" Type="http://schemas.microsoft.com/office/2018/08/relationships/commentsExtensible" Target="commentsExtensible.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hyperlink" Target="https://www.youtube.com/watch?v=G0MFhXNf4jA&amp;t=769s&amp;ab_channel=ManageEngineLATAM" TargetMode="External"/><Relationship Id="rId40" Type="http://schemas.openxmlformats.org/officeDocument/2006/relationships/hyperlink" Target="https://www.docunecta.com/blog/control-de-versiones-de-documentos" TargetMode="External"/><Relationship Id="rId45" Type="http://schemas.openxmlformats.org/officeDocument/2006/relationships/hyperlink" Target="http://www.icorp.com.mx/blog/7-principios-guia-de-itil-para-llevar-a-tu-empresa-al-siguiente-nivel/" TargetMode="External"/><Relationship Id="Rec3a97dd77784904" Type="http://schemas.microsoft.com/office/2020/10/relationships/intelligence" Target="intelligence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hyperlink" Target="https://www.manageengine.com/latam/desktop-central/implementacion-de-software.html?network=g&amp;device=c&amp;keyword=implementacion%20de%20software&amp;campaignid=9501449910&amp;creative=421129816452&amp;matchtype=e&amp;adposition=&amp;placement=&amp;adgroup=105158100228&amp;targetid=aud-418599509473:kwd-339487873339&amp;gclid=Cj0KCQjwteOaBhDuARIsADBqRejsFMXUvowpncoKjGZcHvYSMj_roLOCpCQ9prJRTYqI61BOZk-FQbUaAqIfEALw_wcB"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hyperlink" Target="https://www.youtube.com/watch?v=gmttXoLfS1c&amp;ab_channel=AulaDeEconomi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www.itil.com.mx/" TargetMode="External"/><Relationship Id="rId48" Type="http://schemas.openxmlformats.org/officeDocument/2006/relationships/fontTable" Target="fontTable.xml"/><Relationship Id="rId8" Type="http://schemas.openxmlformats.org/officeDocument/2006/relationships/settings" Target="settings.xml"/><Relationship Id="rId51"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comments" Target="comments.xml"/><Relationship Id="rId25" Type="http://schemas.openxmlformats.org/officeDocument/2006/relationships/hyperlink" Target="https://www.itil.com.mx/Componentes/" TargetMode="External"/><Relationship Id="rId33" Type="http://schemas.openxmlformats.org/officeDocument/2006/relationships/image" Target="media/image10.png"/><Relationship Id="rId38" Type="http://schemas.openxmlformats.org/officeDocument/2006/relationships/hyperlink" Target="https://asana.com/es/resources/implementation-plan" TargetMode="External"/><Relationship Id="rId46"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s://ingenio.edu.pe/blog/que-es-la-it-governance-en-itil-v4"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hyperlink" Target="https://youtu.be/gmttXoLfS1c?si=bL4iPoafos64adKR" TargetMode="External"/><Relationship Id="rId28" Type="http://schemas.openxmlformats.org/officeDocument/2006/relationships/image" Target="media/image5.png"/><Relationship Id="rId36" Type="http://schemas.openxmlformats.org/officeDocument/2006/relationships/hyperlink" Target="https://www.itil.com.mx/Componentes/" TargetMode="External"/><Relationship Id="rId49"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D6DBBB-9D7C-4DE6-9E38-22834618A8A0}"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B0C47520-D3D7-4002-87B8-690DBE9650D0}">
      <dgm:prSet phldrT="[Texto]" custT="1"/>
      <dgm:spPr/>
      <dgm:t>
        <a:bodyPr/>
        <a:lstStyle/>
        <a:p>
          <a:r>
            <a:rPr lang="es-ES" sz="1200" dirty="0">
              <a:latin typeface="Arial" panose="020B0604020202020204" pitchFamily="34" charset="0"/>
              <a:cs typeface="Arial" panose="020B0604020202020204" pitchFamily="34" charset="0"/>
            </a:rPr>
            <a:t>Debilidades</a:t>
          </a:r>
        </a:p>
        <a:p>
          <a:r>
            <a:rPr lang="es-ES" sz="1200" dirty="0">
              <a:latin typeface="Arial" panose="020B0604020202020204" pitchFamily="34" charset="0"/>
              <a:cs typeface="Arial" panose="020B0604020202020204" pitchFamily="34" charset="0"/>
            </a:rPr>
            <a:t>Puntos débiles y aspectos desfavorables de una empresa</a:t>
          </a:r>
        </a:p>
      </dgm:t>
    </dgm:pt>
    <dgm:pt modelId="{3EEB2AAD-EA4C-4493-BA52-6274BD9F9B6B}" type="parTrans" cxnId="{881D8A3B-9EE6-48F8-8F96-E230888A587B}">
      <dgm:prSet/>
      <dgm:spPr/>
      <dgm:t>
        <a:bodyPr/>
        <a:lstStyle/>
        <a:p>
          <a:endParaRPr lang="es-ES" sz="1400">
            <a:latin typeface="Arial" panose="020B0604020202020204" pitchFamily="34" charset="0"/>
            <a:cs typeface="Arial" panose="020B0604020202020204" pitchFamily="34" charset="0"/>
          </a:endParaRPr>
        </a:p>
      </dgm:t>
    </dgm:pt>
    <dgm:pt modelId="{B2D5BDBE-074A-456F-89C6-722B6C834F3E}" type="sibTrans" cxnId="{881D8A3B-9EE6-48F8-8F96-E230888A587B}">
      <dgm:prSet/>
      <dgm:spPr/>
      <dgm:t>
        <a:bodyPr/>
        <a:lstStyle/>
        <a:p>
          <a:endParaRPr lang="es-ES" sz="1400">
            <a:latin typeface="Arial" panose="020B0604020202020204" pitchFamily="34" charset="0"/>
            <a:cs typeface="Arial" panose="020B0604020202020204" pitchFamily="34" charset="0"/>
          </a:endParaRPr>
        </a:p>
      </dgm:t>
    </dgm:pt>
    <dgm:pt modelId="{F8B83F76-F810-4CA0-B42F-0671A1C9EADB}">
      <dgm:prSet phldrT="[Texto]" custT="1"/>
      <dgm:spPr/>
      <dgm:t>
        <a:bodyPr/>
        <a:lstStyle/>
        <a:p>
          <a:r>
            <a:rPr lang="es-ES" sz="1200" dirty="0">
              <a:latin typeface="Arial" panose="020B0604020202020204" pitchFamily="34" charset="0"/>
              <a:cs typeface="Arial" panose="020B0604020202020204" pitchFamily="34" charset="0"/>
            </a:rPr>
            <a:t>Amenazas</a:t>
          </a:r>
        </a:p>
        <a:p>
          <a:r>
            <a:rPr lang="es-ES" sz="1200" dirty="0">
              <a:latin typeface="Arial" panose="020B0604020202020204" pitchFamily="34" charset="0"/>
              <a:cs typeface="Arial" panose="020B0604020202020204" pitchFamily="34" charset="0"/>
            </a:rPr>
            <a:t>Factores del entorno que ponen en peligro a la empresa</a:t>
          </a:r>
        </a:p>
      </dgm:t>
    </dgm:pt>
    <dgm:pt modelId="{6771D4E6-9833-4D18-B12D-B3C8197E5862}" type="parTrans" cxnId="{0806163E-5F85-44AC-882A-53A90420F1BA}">
      <dgm:prSet/>
      <dgm:spPr/>
      <dgm:t>
        <a:bodyPr/>
        <a:lstStyle/>
        <a:p>
          <a:endParaRPr lang="es-ES" sz="1400">
            <a:latin typeface="Arial" panose="020B0604020202020204" pitchFamily="34" charset="0"/>
            <a:cs typeface="Arial" panose="020B0604020202020204" pitchFamily="34" charset="0"/>
          </a:endParaRPr>
        </a:p>
      </dgm:t>
    </dgm:pt>
    <dgm:pt modelId="{6581B9ED-7DF6-4082-9D7E-A65EC7740A0D}" type="sibTrans" cxnId="{0806163E-5F85-44AC-882A-53A90420F1BA}">
      <dgm:prSet/>
      <dgm:spPr/>
      <dgm:t>
        <a:bodyPr/>
        <a:lstStyle/>
        <a:p>
          <a:endParaRPr lang="es-ES" sz="1400">
            <a:latin typeface="Arial" panose="020B0604020202020204" pitchFamily="34" charset="0"/>
            <a:cs typeface="Arial" panose="020B0604020202020204" pitchFamily="34" charset="0"/>
          </a:endParaRPr>
        </a:p>
      </dgm:t>
    </dgm:pt>
    <dgm:pt modelId="{0816DE17-8E78-449E-B26B-45547AE9C3AC}">
      <dgm:prSet phldrT="[Texto]" custT="1"/>
      <dgm:spPr/>
      <dgm:t>
        <a:bodyPr/>
        <a:lstStyle/>
        <a:p>
          <a:r>
            <a:rPr lang="es-ES" sz="1200" dirty="0">
              <a:latin typeface="Arial" panose="020B0604020202020204" pitchFamily="34" charset="0"/>
              <a:cs typeface="Arial" panose="020B0604020202020204" pitchFamily="34" charset="0"/>
            </a:rPr>
            <a:t>Fortalezas</a:t>
          </a:r>
        </a:p>
        <a:p>
          <a:r>
            <a:rPr lang="es-ES" sz="1200" dirty="0">
              <a:latin typeface="Arial" panose="020B0604020202020204" pitchFamily="34" charset="0"/>
              <a:cs typeface="Arial" panose="020B0604020202020204" pitchFamily="34" charset="0"/>
            </a:rPr>
            <a:t>Puntos en los que la empresa tiene una clara ventaja en comparación con sus rivales</a:t>
          </a:r>
        </a:p>
      </dgm:t>
    </dgm:pt>
    <dgm:pt modelId="{4789D2E6-5054-499A-BE42-ACD4EDAF1EC7}" type="parTrans" cxnId="{8CF0017A-2D8B-4604-B818-7F2FB52F3ADF}">
      <dgm:prSet/>
      <dgm:spPr/>
      <dgm:t>
        <a:bodyPr/>
        <a:lstStyle/>
        <a:p>
          <a:endParaRPr lang="es-ES" sz="1400">
            <a:latin typeface="Arial" panose="020B0604020202020204" pitchFamily="34" charset="0"/>
            <a:cs typeface="Arial" panose="020B0604020202020204" pitchFamily="34" charset="0"/>
          </a:endParaRPr>
        </a:p>
      </dgm:t>
    </dgm:pt>
    <dgm:pt modelId="{81186845-9F70-4CED-80CF-D293490BE15E}" type="sibTrans" cxnId="{8CF0017A-2D8B-4604-B818-7F2FB52F3ADF}">
      <dgm:prSet/>
      <dgm:spPr/>
      <dgm:t>
        <a:bodyPr/>
        <a:lstStyle/>
        <a:p>
          <a:endParaRPr lang="es-ES" sz="1400">
            <a:latin typeface="Arial" panose="020B0604020202020204" pitchFamily="34" charset="0"/>
            <a:cs typeface="Arial" panose="020B0604020202020204" pitchFamily="34" charset="0"/>
          </a:endParaRPr>
        </a:p>
      </dgm:t>
    </dgm:pt>
    <dgm:pt modelId="{69A66492-1C05-45B3-ABD2-86FCD0B5AF8C}">
      <dgm:prSet phldrT="[Texto]" custT="1"/>
      <dgm:spPr/>
      <dgm:t>
        <a:bodyPr/>
        <a:lstStyle/>
        <a:p>
          <a:r>
            <a:rPr lang="es-ES" sz="1200" dirty="0">
              <a:latin typeface="Arial" panose="020B0604020202020204" pitchFamily="34" charset="0"/>
              <a:cs typeface="Arial" panose="020B0604020202020204" pitchFamily="34" charset="0"/>
            </a:rPr>
            <a:t>Oportunidades</a:t>
          </a:r>
        </a:p>
        <a:p>
          <a:r>
            <a:rPr lang="es-ES" sz="1200" dirty="0">
              <a:latin typeface="Arial" panose="020B0604020202020204" pitchFamily="34" charset="0"/>
              <a:cs typeface="Arial" panose="020B0604020202020204" pitchFamily="34" charset="0"/>
            </a:rPr>
            <a:t>Factores del entorno positivos y favorable para la empresa</a:t>
          </a:r>
        </a:p>
      </dgm:t>
    </dgm:pt>
    <dgm:pt modelId="{4326EA18-A078-4F99-9701-9FD7016B7E2D}" type="parTrans" cxnId="{61195023-1754-40B4-B404-2E2FFE448B36}">
      <dgm:prSet/>
      <dgm:spPr/>
      <dgm:t>
        <a:bodyPr/>
        <a:lstStyle/>
        <a:p>
          <a:endParaRPr lang="es-ES" sz="1400">
            <a:latin typeface="Arial" panose="020B0604020202020204" pitchFamily="34" charset="0"/>
            <a:cs typeface="Arial" panose="020B0604020202020204" pitchFamily="34" charset="0"/>
          </a:endParaRPr>
        </a:p>
      </dgm:t>
    </dgm:pt>
    <dgm:pt modelId="{A2250346-DDCF-4BB7-8FB4-907A4131FA75}" type="sibTrans" cxnId="{61195023-1754-40B4-B404-2E2FFE448B36}">
      <dgm:prSet/>
      <dgm:spPr/>
      <dgm:t>
        <a:bodyPr/>
        <a:lstStyle/>
        <a:p>
          <a:endParaRPr lang="es-ES" sz="1400">
            <a:latin typeface="Arial" panose="020B0604020202020204" pitchFamily="34" charset="0"/>
            <a:cs typeface="Arial" panose="020B0604020202020204" pitchFamily="34" charset="0"/>
          </a:endParaRPr>
        </a:p>
      </dgm:t>
    </dgm:pt>
    <dgm:pt modelId="{7F2E6117-9573-4931-916A-8BC7E0791C88}" type="pres">
      <dgm:prSet presAssocID="{61D6DBBB-9D7C-4DE6-9E38-22834618A8A0}" presName="diagram" presStyleCnt="0">
        <dgm:presLayoutVars>
          <dgm:dir/>
          <dgm:resizeHandles val="exact"/>
        </dgm:presLayoutVars>
      </dgm:prSet>
      <dgm:spPr/>
      <dgm:t>
        <a:bodyPr/>
        <a:lstStyle/>
        <a:p>
          <a:endParaRPr lang="es-ES"/>
        </a:p>
      </dgm:t>
    </dgm:pt>
    <dgm:pt modelId="{0D6F9406-80C3-4664-BD57-70532981479E}" type="pres">
      <dgm:prSet presAssocID="{B0C47520-D3D7-4002-87B8-690DBE9650D0}" presName="node" presStyleLbl="node1" presStyleIdx="0" presStyleCnt="4">
        <dgm:presLayoutVars>
          <dgm:bulletEnabled val="1"/>
        </dgm:presLayoutVars>
      </dgm:prSet>
      <dgm:spPr/>
      <dgm:t>
        <a:bodyPr/>
        <a:lstStyle/>
        <a:p>
          <a:endParaRPr lang="es-ES"/>
        </a:p>
      </dgm:t>
    </dgm:pt>
    <dgm:pt modelId="{ADB6CD67-D73B-42C1-A9D4-3364EEAE94CB}" type="pres">
      <dgm:prSet presAssocID="{B2D5BDBE-074A-456F-89C6-722B6C834F3E}" presName="sibTrans" presStyleCnt="0"/>
      <dgm:spPr/>
    </dgm:pt>
    <dgm:pt modelId="{1A630B76-E216-4F7E-A492-97538139E043}" type="pres">
      <dgm:prSet presAssocID="{F8B83F76-F810-4CA0-B42F-0671A1C9EADB}" presName="node" presStyleLbl="node1" presStyleIdx="1" presStyleCnt="4">
        <dgm:presLayoutVars>
          <dgm:bulletEnabled val="1"/>
        </dgm:presLayoutVars>
      </dgm:prSet>
      <dgm:spPr/>
      <dgm:t>
        <a:bodyPr/>
        <a:lstStyle/>
        <a:p>
          <a:endParaRPr lang="es-ES"/>
        </a:p>
      </dgm:t>
    </dgm:pt>
    <dgm:pt modelId="{BB273347-A9AA-47F7-84C2-A0B04DE7E967}" type="pres">
      <dgm:prSet presAssocID="{6581B9ED-7DF6-4082-9D7E-A65EC7740A0D}" presName="sibTrans" presStyleCnt="0"/>
      <dgm:spPr/>
    </dgm:pt>
    <dgm:pt modelId="{4BF946BB-6FFF-4080-A71D-6EB53139CC96}" type="pres">
      <dgm:prSet presAssocID="{0816DE17-8E78-449E-B26B-45547AE9C3AC}" presName="node" presStyleLbl="node1" presStyleIdx="2" presStyleCnt="4">
        <dgm:presLayoutVars>
          <dgm:bulletEnabled val="1"/>
        </dgm:presLayoutVars>
      </dgm:prSet>
      <dgm:spPr/>
      <dgm:t>
        <a:bodyPr/>
        <a:lstStyle/>
        <a:p>
          <a:endParaRPr lang="es-ES"/>
        </a:p>
      </dgm:t>
    </dgm:pt>
    <dgm:pt modelId="{102F129A-043F-4944-B13C-54C19AD4FDAC}" type="pres">
      <dgm:prSet presAssocID="{81186845-9F70-4CED-80CF-D293490BE15E}" presName="sibTrans" presStyleCnt="0"/>
      <dgm:spPr/>
    </dgm:pt>
    <dgm:pt modelId="{3A4B7DC7-2ECC-4CA4-8DE3-AC99FA782245}" type="pres">
      <dgm:prSet presAssocID="{69A66492-1C05-45B3-ABD2-86FCD0B5AF8C}" presName="node" presStyleLbl="node1" presStyleIdx="3" presStyleCnt="4">
        <dgm:presLayoutVars>
          <dgm:bulletEnabled val="1"/>
        </dgm:presLayoutVars>
      </dgm:prSet>
      <dgm:spPr/>
      <dgm:t>
        <a:bodyPr/>
        <a:lstStyle/>
        <a:p>
          <a:endParaRPr lang="es-ES"/>
        </a:p>
      </dgm:t>
    </dgm:pt>
  </dgm:ptLst>
  <dgm:cxnLst>
    <dgm:cxn modelId="{881D8A3B-9EE6-48F8-8F96-E230888A587B}" srcId="{61D6DBBB-9D7C-4DE6-9E38-22834618A8A0}" destId="{B0C47520-D3D7-4002-87B8-690DBE9650D0}" srcOrd="0" destOrd="0" parTransId="{3EEB2AAD-EA4C-4493-BA52-6274BD9F9B6B}" sibTransId="{B2D5BDBE-074A-456F-89C6-722B6C834F3E}"/>
    <dgm:cxn modelId="{17DDFF2F-796D-4A20-B9F6-2A104A765020}" type="presOf" srcId="{B0C47520-D3D7-4002-87B8-690DBE9650D0}" destId="{0D6F9406-80C3-4664-BD57-70532981479E}" srcOrd="0" destOrd="0" presId="urn:microsoft.com/office/officeart/2005/8/layout/default"/>
    <dgm:cxn modelId="{D58AC317-09FD-4E34-98D8-5136F66D8929}" type="presOf" srcId="{0816DE17-8E78-449E-B26B-45547AE9C3AC}" destId="{4BF946BB-6FFF-4080-A71D-6EB53139CC96}" srcOrd="0" destOrd="0" presId="urn:microsoft.com/office/officeart/2005/8/layout/default"/>
    <dgm:cxn modelId="{0806163E-5F85-44AC-882A-53A90420F1BA}" srcId="{61D6DBBB-9D7C-4DE6-9E38-22834618A8A0}" destId="{F8B83F76-F810-4CA0-B42F-0671A1C9EADB}" srcOrd="1" destOrd="0" parTransId="{6771D4E6-9833-4D18-B12D-B3C8197E5862}" sibTransId="{6581B9ED-7DF6-4082-9D7E-A65EC7740A0D}"/>
    <dgm:cxn modelId="{D53AB068-5317-4783-8016-23013E45D0A2}" type="presOf" srcId="{61D6DBBB-9D7C-4DE6-9E38-22834618A8A0}" destId="{7F2E6117-9573-4931-916A-8BC7E0791C88}" srcOrd="0" destOrd="0" presId="urn:microsoft.com/office/officeart/2005/8/layout/default"/>
    <dgm:cxn modelId="{CC6EF810-430C-4F7B-80D5-DF0C02536D6F}" type="presOf" srcId="{F8B83F76-F810-4CA0-B42F-0671A1C9EADB}" destId="{1A630B76-E216-4F7E-A492-97538139E043}" srcOrd="0" destOrd="0" presId="urn:microsoft.com/office/officeart/2005/8/layout/default"/>
    <dgm:cxn modelId="{70575639-74C3-4979-8A93-08B95E76ABF9}" type="presOf" srcId="{69A66492-1C05-45B3-ABD2-86FCD0B5AF8C}" destId="{3A4B7DC7-2ECC-4CA4-8DE3-AC99FA782245}" srcOrd="0" destOrd="0" presId="urn:microsoft.com/office/officeart/2005/8/layout/default"/>
    <dgm:cxn modelId="{8CF0017A-2D8B-4604-B818-7F2FB52F3ADF}" srcId="{61D6DBBB-9D7C-4DE6-9E38-22834618A8A0}" destId="{0816DE17-8E78-449E-B26B-45547AE9C3AC}" srcOrd="2" destOrd="0" parTransId="{4789D2E6-5054-499A-BE42-ACD4EDAF1EC7}" sibTransId="{81186845-9F70-4CED-80CF-D293490BE15E}"/>
    <dgm:cxn modelId="{61195023-1754-40B4-B404-2E2FFE448B36}" srcId="{61D6DBBB-9D7C-4DE6-9E38-22834618A8A0}" destId="{69A66492-1C05-45B3-ABD2-86FCD0B5AF8C}" srcOrd="3" destOrd="0" parTransId="{4326EA18-A078-4F99-9701-9FD7016B7E2D}" sibTransId="{A2250346-DDCF-4BB7-8FB4-907A4131FA75}"/>
    <dgm:cxn modelId="{A34CF385-94EF-45C3-A9FD-D7BDEB430FF0}" type="presParOf" srcId="{7F2E6117-9573-4931-916A-8BC7E0791C88}" destId="{0D6F9406-80C3-4664-BD57-70532981479E}" srcOrd="0" destOrd="0" presId="urn:microsoft.com/office/officeart/2005/8/layout/default"/>
    <dgm:cxn modelId="{F0CD5FE1-ABCD-4309-A4B5-65E6E45C1AAC}" type="presParOf" srcId="{7F2E6117-9573-4931-916A-8BC7E0791C88}" destId="{ADB6CD67-D73B-42C1-A9D4-3364EEAE94CB}" srcOrd="1" destOrd="0" presId="urn:microsoft.com/office/officeart/2005/8/layout/default"/>
    <dgm:cxn modelId="{C945FA17-2622-48BA-9ADC-A00BDB31B5C1}" type="presParOf" srcId="{7F2E6117-9573-4931-916A-8BC7E0791C88}" destId="{1A630B76-E216-4F7E-A492-97538139E043}" srcOrd="2" destOrd="0" presId="urn:microsoft.com/office/officeart/2005/8/layout/default"/>
    <dgm:cxn modelId="{697023E6-C921-499A-B26D-9BA8166DA346}" type="presParOf" srcId="{7F2E6117-9573-4931-916A-8BC7E0791C88}" destId="{BB273347-A9AA-47F7-84C2-A0B04DE7E967}" srcOrd="3" destOrd="0" presId="urn:microsoft.com/office/officeart/2005/8/layout/default"/>
    <dgm:cxn modelId="{2C6E4651-AF0C-49C7-9C5B-622876684087}" type="presParOf" srcId="{7F2E6117-9573-4931-916A-8BC7E0791C88}" destId="{4BF946BB-6FFF-4080-A71D-6EB53139CC96}" srcOrd="4" destOrd="0" presId="urn:microsoft.com/office/officeart/2005/8/layout/default"/>
    <dgm:cxn modelId="{8A0CADA2-BD8F-42D0-9E01-AFF0FD3D7487}" type="presParOf" srcId="{7F2E6117-9573-4931-916A-8BC7E0791C88}" destId="{102F129A-043F-4944-B13C-54C19AD4FDAC}" srcOrd="5" destOrd="0" presId="urn:microsoft.com/office/officeart/2005/8/layout/default"/>
    <dgm:cxn modelId="{9373B0BA-26C4-4D7C-B412-E4FC8EEA31ED}" type="presParOf" srcId="{7F2E6117-9573-4931-916A-8BC7E0791C88}" destId="{3A4B7DC7-2ECC-4CA4-8DE3-AC99FA782245}" srcOrd="6"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6F9406-80C3-4664-BD57-70532981479E}">
      <dsp:nvSpPr>
        <dsp:cNvPr id="0" name=""/>
        <dsp:cNvSpPr/>
      </dsp:nvSpPr>
      <dsp:spPr>
        <a:xfrm>
          <a:off x="104021" y="213"/>
          <a:ext cx="1824074" cy="109444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Debilidades</a:t>
          </a:r>
        </a:p>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Puntos débiles y aspectos desfavorables de una empresa</a:t>
          </a:r>
        </a:p>
      </dsp:txBody>
      <dsp:txXfrm>
        <a:off x="104021" y="213"/>
        <a:ext cx="1824074" cy="1094444"/>
      </dsp:txXfrm>
    </dsp:sp>
    <dsp:sp modelId="{1A630B76-E216-4F7E-A492-97538139E043}">
      <dsp:nvSpPr>
        <dsp:cNvPr id="0" name=""/>
        <dsp:cNvSpPr/>
      </dsp:nvSpPr>
      <dsp:spPr>
        <a:xfrm>
          <a:off x="2110503" y="213"/>
          <a:ext cx="1824074" cy="1094444"/>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Amenazas</a:t>
          </a:r>
        </a:p>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Factores del entorno que ponen en peligro a la empresa</a:t>
          </a:r>
        </a:p>
      </dsp:txBody>
      <dsp:txXfrm>
        <a:off x="2110503" y="213"/>
        <a:ext cx="1824074" cy="1094444"/>
      </dsp:txXfrm>
    </dsp:sp>
    <dsp:sp modelId="{4BF946BB-6FFF-4080-A71D-6EB53139CC96}">
      <dsp:nvSpPr>
        <dsp:cNvPr id="0" name=""/>
        <dsp:cNvSpPr/>
      </dsp:nvSpPr>
      <dsp:spPr>
        <a:xfrm>
          <a:off x="104021" y="1277066"/>
          <a:ext cx="1824074" cy="1094444"/>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Fortalezas</a:t>
          </a:r>
        </a:p>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Puntos en los que la empresa tiene una clara ventaja en comparación con sus rivales</a:t>
          </a:r>
        </a:p>
      </dsp:txBody>
      <dsp:txXfrm>
        <a:off x="104021" y="1277066"/>
        <a:ext cx="1824074" cy="1094444"/>
      </dsp:txXfrm>
    </dsp:sp>
    <dsp:sp modelId="{3A4B7DC7-2ECC-4CA4-8DE3-AC99FA782245}">
      <dsp:nvSpPr>
        <dsp:cNvPr id="0" name=""/>
        <dsp:cNvSpPr/>
      </dsp:nvSpPr>
      <dsp:spPr>
        <a:xfrm>
          <a:off x="2110503" y="1277066"/>
          <a:ext cx="1824074" cy="109444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Oportunidades</a:t>
          </a:r>
        </a:p>
        <a:p>
          <a:pPr lvl="0" algn="ctr" defTabSz="533400">
            <a:lnSpc>
              <a:spcPct val="90000"/>
            </a:lnSpc>
            <a:spcBef>
              <a:spcPct val="0"/>
            </a:spcBef>
            <a:spcAft>
              <a:spcPct val="35000"/>
            </a:spcAft>
          </a:pPr>
          <a:r>
            <a:rPr lang="es-ES" sz="1200" kern="1200" dirty="0">
              <a:latin typeface="Arial" panose="020B0604020202020204" pitchFamily="34" charset="0"/>
              <a:cs typeface="Arial" panose="020B0604020202020204" pitchFamily="34" charset="0"/>
            </a:rPr>
            <a:t>Factores del entorno positivos y favorable para la empresa</a:t>
          </a:r>
        </a:p>
      </dsp:txBody>
      <dsp:txXfrm>
        <a:off x="2110503" y="1277066"/>
        <a:ext cx="1824074" cy="109444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jh7iAUSsag0x5AuWnVKnqZj5WzUw==">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</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B720A-CABE-465B-BF4A-D55C203AE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C5EF7B-E7D5-4F11-9A7B-8EBFC26B501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D752C95-F540-47FF-92CA-B73F645535F7}">
  <ds:schemaRefs>
    <ds:schemaRef ds:uri="http://schemas.microsoft.com/sharepoint/v3/contenttype/forms"/>
  </ds:schemaRefs>
</ds:datastoreItem>
</file>

<file path=customXml/itemProps5.xml><?xml version="1.0" encoding="utf-8"?>
<ds:datastoreItem xmlns:ds="http://schemas.openxmlformats.org/officeDocument/2006/customXml" ds:itemID="{C531D9D1-B58C-4510-A3F2-39F513CDC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16</Pages>
  <Words>4128</Words>
  <Characters>22709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Humberto Arias Diaz</cp:lastModifiedBy>
  <cp:revision>23</cp:revision>
  <dcterms:created xsi:type="dcterms:W3CDTF">2023-11-18T15:58:00Z</dcterms:created>
  <dcterms:modified xsi:type="dcterms:W3CDTF">2023-12-04T21:05:00Z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11625200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2023-11-18T15:58:58Z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adb4e870-93b2-4d8a-923a-11b37af29b33</vt:lpwstr>
  </property>
  <property fmtid="{D5CDD505-2E9C-101B-9397-08002B2CF9AE}" pid="19" name="MSIP_Label_1299739c-ad3d-4908-806e-4d91151a6e13_ContentBits">
    <vt:lpwstr>0</vt:lpwstr>
  </property>
</Properties>
</file>