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62E43" w14:textId="77777777" w:rsidR="007E0A3F" w:rsidRPr="00130FD8" w:rsidRDefault="007E0A3F" w:rsidP="000724FA">
      <w:pPr>
        <w:spacing w:line="360" w:lineRule="auto"/>
        <w:jc w:val="center"/>
        <w:rPr>
          <w:b/>
          <w:color w:val="000000"/>
          <w:sz w:val="20"/>
          <w:szCs w:val="20"/>
        </w:rPr>
      </w:pPr>
    </w:p>
    <w:p w14:paraId="00000001" w14:textId="34C0706F" w:rsidR="00861634" w:rsidRPr="00130FD8" w:rsidRDefault="009857AA" w:rsidP="000724FA">
      <w:pPr>
        <w:spacing w:line="360" w:lineRule="auto"/>
        <w:jc w:val="center"/>
        <w:rPr>
          <w:b/>
          <w:color w:val="000000"/>
          <w:sz w:val="20"/>
          <w:szCs w:val="20"/>
        </w:rPr>
      </w:pPr>
      <w:r w:rsidRPr="00130FD8">
        <w:rPr>
          <w:b/>
          <w:color w:val="000000"/>
          <w:sz w:val="20"/>
          <w:szCs w:val="20"/>
        </w:rPr>
        <w:t>FORMATO PARA EL DESARROLLO DE COMPONENTE FORMATIVO</w:t>
      </w:r>
    </w:p>
    <w:p w14:paraId="00000002" w14:textId="77777777" w:rsidR="00861634" w:rsidRPr="00130FD8" w:rsidRDefault="00861634" w:rsidP="000724FA">
      <w:pPr>
        <w:tabs>
          <w:tab w:val="left" w:pos="3224"/>
        </w:tabs>
        <w:spacing w:line="360" w:lineRule="auto"/>
        <w:jc w:val="both"/>
        <w:rPr>
          <w:color w:val="000000"/>
          <w:sz w:val="20"/>
          <w:szCs w:val="20"/>
        </w:rPr>
      </w:pPr>
    </w:p>
    <w:tbl>
      <w:tblPr>
        <w:tblStyle w:val="aff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861634" w:rsidRPr="00130FD8" w14:paraId="77D6470A" w14:textId="77777777" w:rsidTr="00374D36">
        <w:trPr>
          <w:trHeight w:val="340"/>
        </w:trPr>
        <w:tc>
          <w:tcPr>
            <w:tcW w:w="3397" w:type="dxa"/>
            <w:shd w:val="clear" w:color="auto" w:fill="EDF2F8"/>
            <w:vAlign w:val="center"/>
          </w:tcPr>
          <w:p w14:paraId="00000003" w14:textId="77777777" w:rsidR="00861634" w:rsidRPr="00130FD8" w:rsidRDefault="009857AA" w:rsidP="000724FA">
            <w:pPr>
              <w:spacing w:line="360" w:lineRule="auto"/>
              <w:jc w:val="both"/>
              <w:rPr>
                <w:b/>
                <w:color w:val="000000"/>
                <w:sz w:val="20"/>
                <w:szCs w:val="20"/>
              </w:rPr>
            </w:pPr>
            <w:r w:rsidRPr="00130FD8">
              <w:rPr>
                <w:b/>
                <w:color w:val="000000"/>
                <w:sz w:val="20"/>
                <w:szCs w:val="20"/>
              </w:rPr>
              <w:t>PROGRAMA DE FORMACIÓN</w:t>
            </w:r>
          </w:p>
        </w:tc>
        <w:tc>
          <w:tcPr>
            <w:tcW w:w="6565" w:type="dxa"/>
            <w:shd w:val="clear" w:color="auto" w:fill="EDF2F8"/>
            <w:vAlign w:val="center"/>
          </w:tcPr>
          <w:p w14:paraId="00000004" w14:textId="77777777" w:rsidR="00861634" w:rsidRPr="00130FD8" w:rsidRDefault="009857AA" w:rsidP="000724FA">
            <w:pPr>
              <w:spacing w:line="360" w:lineRule="auto"/>
              <w:jc w:val="both"/>
              <w:rPr>
                <w:color w:val="000000"/>
                <w:sz w:val="20"/>
                <w:szCs w:val="20"/>
              </w:rPr>
            </w:pPr>
            <w:r w:rsidRPr="00130FD8">
              <w:rPr>
                <w:color w:val="000000"/>
                <w:sz w:val="20"/>
                <w:szCs w:val="20"/>
              </w:rPr>
              <w:t>Técnico en saneamiento y salud ambiental</w:t>
            </w:r>
          </w:p>
        </w:tc>
      </w:tr>
    </w:tbl>
    <w:p w14:paraId="00000005" w14:textId="77777777" w:rsidR="00861634" w:rsidRPr="00130FD8" w:rsidRDefault="00861634" w:rsidP="000724FA">
      <w:pPr>
        <w:spacing w:line="360" w:lineRule="auto"/>
        <w:jc w:val="both"/>
        <w:rPr>
          <w:color w:val="000000"/>
          <w:sz w:val="20"/>
          <w:szCs w:val="20"/>
        </w:rPr>
      </w:pPr>
    </w:p>
    <w:tbl>
      <w:tblPr>
        <w:tblStyle w:val="aff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861634" w:rsidRPr="00130FD8" w14:paraId="727043CA" w14:textId="77777777" w:rsidTr="00374D36">
        <w:trPr>
          <w:trHeight w:val="340"/>
        </w:trPr>
        <w:tc>
          <w:tcPr>
            <w:tcW w:w="1838" w:type="dxa"/>
            <w:shd w:val="clear" w:color="auto" w:fill="EDF2F8"/>
            <w:vAlign w:val="center"/>
          </w:tcPr>
          <w:p w14:paraId="00000006" w14:textId="77777777" w:rsidR="00861634" w:rsidRPr="00130FD8" w:rsidRDefault="009857AA" w:rsidP="000724FA">
            <w:pPr>
              <w:spacing w:line="360" w:lineRule="auto"/>
              <w:jc w:val="both"/>
              <w:rPr>
                <w:b/>
                <w:color w:val="000000"/>
                <w:sz w:val="20"/>
                <w:szCs w:val="20"/>
              </w:rPr>
            </w:pPr>
            <w:r w:rsidRPr="00130FD8">
              <w:rPr>
                <w:b/>
                <w:color w:val="000000"/>
                <w:sz w:val="20"/>
                <w:szCs w:val="20"/>
              </w:rPr>
              <w:t>COMPETENCIA</w:t>
            </w:r>
          </w:p>
        </w:tc>
        <w:tc>
          <w:tcPr>
            <w:tcW w:w="2835" w:type="dxa"/>
            <w:shd w:val="clear" w:color="auto" w:fill="EDF2F8"/>
            <w:vAlign w:val="center"/>
          </w:tcPr>
          <w:p w14:paraId="00000007" w14:textId="14D5FE85" w:rsidR="00861634" w:rsidRPr="00130FD8" w:rsidRDefault="00731474" w:rsidP="000724FA">
            <w:pPr>
              <w:spacing w:line="360" w:lineRule="auto"/>
              <w:jc w:val="both"/>
              <w:rPr>
                <w:color w:val="000000"/>
                <w:sz w:val="20"/>
                <w:szCs w:val="20"/>
                <w:u w:val="single"/>
              </w:rPr>
            </w:pPr>
            <w:r w:rsidRPr="00130FD8">
              <w:rPr>
                <w:color w:val="000000"/>
                <w:sz w:val="20"/>
                <w:szCs w:val="20"/>
              </w:rPr>
              <w:t>230101308</w:t>
            </w:r>
            <w:r w:rsidR="009857AA" w:rsidRPr="00130FD8">
              <w:rPr>
                <w:color w:val="000000"/>
                <w:sz w:val="20"/>
                <w:szCs w:val="20"/>
              </w:rPr>
              <w:t xml:space="preserve"> - Promover acciones de prevención del riesgo de acuerdo con protocolos técnicos y normativa sanitaria.</w:t>
            </w:r>
          </w:p>
        </w:tc>
        <w:tc>
          <w:tcPr>
            <w:tcW w:w="2126" w:type="dxa"/>
            <w:shd w:val="clear" w:color="auto" w:fill="EDF2F8"/>
            <w:vAlign w:val="center"/>
          </w:tcPr>
          <w:p w14:paraId="00000008" w14:textId="77777777" w:rsidR="00861634" w:rsidRPr="00130FD8" w:rsidRDefault="009857AA" w:rsidP="000724FA">
            <w:pPr>
              <w:spacing w:line="360" w:lineRule="auto"/>
              <w:jc w:val="both"/>
              <w:rPr>
                <w:b/>
                <w:color w:val="000000"/>
                <w:sz w:val="20"/>
                <w:szCs w:val="20"/>
              </w:rPr>
            </w:pPr>
            <w:r w:rsidRPr="00130FD8">
              <w:rPr>
                <w:b/>
                <w:color w:val="000000"/>
                <w:sz w:val="20"/>
                <w:szCs w:val="20"/>
              </w:rPr>
              <w:t>RESULTADOS DE APRENDIZAJE</w:t>
            </w:r>
          </w:p>
        </w:tc>
        <w:tc>
          <w:tcPr>
            <w:tcW w:w="3163" w:type="dxa"/>
            <w:shd w:val="clear" w:color="auto" w:fill="EDF2F8"/>
            <w:vAlign w:val="center"/>
          </w:tcPr>
          <w:p w14:paraId="00000009" w14:textId="77777777" w:rsidR="00861634" w:rsidRPr="00130FD8" w:rsidRDefault="009857AA" w:rsidP="000724FA">
            <w:pPr>
              <w:spacing w:line="360" w:lineRule="auto"/>
              <w:ind w:left="66"/>
              <w:jc w:val="both"/>
              <w:rPr>
                <w:color w:val="000000"/>
                <w:sz w:val="20"/>
                <w:szCs w:val="20"/>
              </w:rPr>
            </w:pPr>
            <w:r w:rsidRPr="00130FD8">
              <w:rPr>
                <w:color w:val="000000"/>
                <w:sz w:val="20"/>
                <w:szCs w:val="20"/>
              </w:rPr>
              <w:t>230101308-02 Implementar acciones de capacitación, promoción y prevención del riesgo sanitario, acorde con protocolo y normativa.</w:t>
            </w:r>
          </w:p>
          <w:p w14:paraId="0000000A" w14:textId="77777777" w:rsidR="00861634" w:rsidRPr="00130FD8" w:rsidRDefault="00861634" w:rsidP="000724FA">
            <w:pPr>
              <w:spacing w:line="360" w:lineRule="auto"/>
              <w:ind w:left="66"/>
              <w:jc w:val="both"/>
              <w:rPr>
                <w:color w:val="000000"/>
                <w:sz w:val="20"/>
                <w:szCs w:val="20"/>
              </w:rPr>
            </w:pPr>
          </w:p>
        </w:tc>
      </w:tr>
    </w:tbl>
    <w:p w14:paraId="0000000B" w14:textId="77777777" w:rsidR="00861634" w:rsidRPr="00130FD8" w:rsidRDefault="00861634" w:rsidP="000724FA">
      <w:pPr>
        <w:spacing w:line="360" w:lineRule="auto"/>
        <w:jc w:val="both"/>
        <w:rPr>
          <w:color w:val="000000"/>
          <w:sz w:val="20"/>
          <w:szCs w:val="20"/>
        </w:rPr>
      </w:pPr>
    </w:p>
    <w:tbl>
      <w:tblPr>
        <w:tblStyle w:val="aff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861634" w:rsidRPr="00130FD8" w14:paraId="57E591A5" w14:textId="77777777" w:rsidTr="00374D36">
        <w:trPr>
          <w:trHeight w:val="340"/>
        </w:trPr>
        <w:tc>
          <w:tcPr>
            <w:tcW w:w="3397" w:type="dxa"/>
            <w:shd w:val="clear" w:color="auto" w:fill="EDF2F8"/>
            <w:vAlign w:val="center"/>
          </w:tcPr>
          <w:p w14:paraId="0000000C" w14:textId="77777777" w:rsidR="00861634" w:rsidRPr="00130FD8" w:rsidRDefault="009857AA" w:rsidP="000724FA">
            <w:pPr>
              <w:spacing w:line="360" w:lineRule="auto"/>
              <w:jc w:val="both"/>
              <w:rPr>
                <w:b/>
                <w:color w:val="000000"/>
                <w:sz w:val="20"/>
                <w:szCs w:val="20"/>
              </w:rPr>
            </w:pPr>
            <w:r w:rsidRPr="00130FD8">
              <w:rPr>
                <w:b/>
                <w:color w:val="000000"/>
                <w:sz w:val="20"/>
                <w:szCs w:val="20"/>
              </w:rPr>
              <w:t>NÚMERO DEL COMPONENTE FORMATIVO</w:t>
            </w:r>
          </w:p>
        </w:tc>
        <w:tc>
          <w:tcPr>
            <w:tcW w:w="6565" w:type="dxa"/>
            <w:shd w:val="clear" w:color="auto" w:fill="EDF2F8"/>
            <w:vAlign w:val="center"/>
          </w:tcPr>
          <w:p w14:paraId="0000000D" w14:textId="3F50FD47" w:rsidR="00861634" w:rsidRPr="00130FD8" w:rsidRDefault="00731474" w:rsidP="000724FA">
            <w:pPr>
              <w:spacing w:line="360" w:lineRule="auto"/>
              <w:jc w:val="both"/>
              <w:rPr>
                <w:color w:val="000000"/>
                <w:sz w:val="20"/>
                <w:szCs w:val="20"/>
              </w:rPr>
            </w:pPr>
            <w:r w:rsidRPr="00130FD8">
              <w:rPr>
                <w:color w:val="000000"/>
                <w:sz w:val="20"/>
                <w:szCs w:val="20"/>
              </w:rPr>
              <w:t>CF09</w:t>
            </w:r>
          </w:p>
        </w:tc>
      </w:tr>
      <w:tr w:rsidR="00861634" w:rsidRPr="00130FD8" w14:paraId="1D114B1F" w14:textId="77777777" w:rsidTr="00374D36">
        <w:trPr>
          <w:trHeight w:val="340"/>
        </w:trPr>
        <w:tc>
          <w:tcPr>
            <w:tcW w:w="3397" w:type="dxa"/>
            <w:shd w:val="clear" w:color="auto" w:fill="EDF2F8"/>
            <w:vAlign w:val="center"/>
          </w:tcPr>
          <w:p w14:paraId="0000000E" w14:textId="77777777" w:rsidR="00861634" w:rsidRPr="00130FD8" w:rsidRDefault="009857AA" w:rsidP="000724FA">
            <w:pPr>
              <w:spacing w:line="360" w:lineRule="auto"/>
              <w:jc w:val="both"/>
              <w:rPr>
                <w:b/>
                <w:color w:val="000000"/>
                <w:sz w:val="20"/>
                <w:szCs w:val="20"/>
              </w:rPr>
            </w:pPr>
            <w:r w:rsidRPr="00130FD8">
              <w:rPr>
                <w:b/>
                <w:color w:val="000000"/>
                <w:sz w:val="20"/>
                <w:szCs w:val="20"/>
              </w:rPr>
              <w:t>NOMBRE DEL COMPONENTE FORMATIVO</w:t>
            </w:r>
          </w:p>
        </w:tc>
        <w:tc>
          <w:tcPr>
            <w:tcW w:w="6565" w:type="dxa"/>
            <w:shd w:val="clear" w:color="auto" w:fill="EDF2F8"/>
            <w:vAlign w:val="center"/>
          </w:tcPr>
          <w:p w14:paraId="0000000F" w14:textId="77777777" w:rsidR="00861634" w:rsidRPr="00145C90" w:rsidRDefault="009857AA" w:rsidP="000724FA">
            <w:pPr>
              <w:spacing w:line="360" w:lineRule="auto"/>
              <w:jc w:val="both"/>
              <w:rPr>
                <w:color w:val="000000"/>
                <w:sz w:val="20"/>
                <w:szCs w:val="20"/>
                <w:highlight w:val="cyan"/>
              </w:rPr>
            </w:pPr>
            <w:bookmarkStart w:id="0" w:name="_Hlk147303315"/>
            <w:r w:rsidRPr="00145C90">
              <w:rPr>
                <w:color w:val="000000"/>
                <w:sz w:val="20"/>
                <w:szCs w:val="20"/>
                <w:highlight w:val="cyan"/>
              </w:rPr>
              <w:t xml:space="preserve">Prevención de riesgo. </w:t>
            </w:r>
            <w:bookmarkEnd w:id="0"/>
          </w:p>
        </w:tc>
      </w:tr>
      <w:tr w:rsidR="00861634" w:rsidRPr="00130FD8" w14:paraId="3B7BB87B" w14:textId="77777777" w:rsidTr="00374D36">
        <w:trPr>
          <w:trHeight w:val="340"/>
        </w:trPr>
        <w:tc>
          <w:tcPr>
            <w:tcW w:w="3397" w:type="dxa"/>
            <w:shd w:val="clear" w:color="auto" w:fill="EDF2F8"/>
            <w:vAlign w:val="center"/>
          </w:tcPr>
          <w:p w14:paraId="00000010" w14:textId="77777777" w:rsidR="00861634" w:rsidRPr="00130FD8" w:rsidRDefault="009857AA" w:rsidP="000724FA">
            <w:pPr>
              <w:spacing w:line="360" w:lineRule="auto"/>
              <w:jc w:val="both"/>
              <w:rPr>
                <w:b/>
                <w:color w:val="000000"/>
                <w:sz w:val="20"/>
                <w:szCs w:val="20"/>
              </w:rPr>
            </w:pPr>
            <w:r w:rsidRPr="00130FD8">
              <w:rPr>
                <w:b/>
                <w:color w:val="000000"/>
                <w:sz w:val="20"/>
                <w:szCs w:val="20"/>
              </w:rPr>
              <w:t>BREVE DESCRIPCIÓN</w:t>
            </w:r>
          </w:p>
        </w:tc>
        <w:tc>
          <w:tcPr>
            <w:tcW w:w="6565" w:type="dxa"/>
            <w:shd w:val="clear" w:color="auto" w:fill="EDF2F8"/>
            <w:vAlign w:val="center"/>
          </w:tcPr>
          <w:p w14:paraId="00000011" w14:textId="77777777" w:rsidR="00861634" w:rsidRPr="00145C90" w:rsidRDefault="009857AA" w:rsidP="000724FA">
            <w:pPr>
              <w:spacing w:line="360" w:lineRule="auto"/>
              <w:jc w:val="both"/>
              <w:rPr>
                <w:color w:val="000000"/>
                <w:sz w:val="20"/>
                <w:szCs w:val="20"/>
                <w:highlight w:val="cyan"/>
              </w:rPr>
            </w:pPr>
            <w:r w:rsidRPr="00145C90">
              <w:rPr>
                <w:color w:val="000000"/>
                <w:sz w:val="20"/>
                <w:szCs w:val="20"/>
                <w:highlight w:val="cyan"/>
              </w:rPr>
              <w:t xml:space="preserve">En este componente formativo se abordan diferentes temáticas las cuales podrá utilizar para identificar factores de riesgo y los elementos de protección que se deben utilizar para el cuidado de riesgos de bioseguridad. </w:t>
            </w:r>
          </w:p>
        </w:tc>
      </w:tr>
      <w:tr w:rsidR="00861634" w:rsidRPr="00130FD8" w14:paraId="146126D2" w14:textId="77777777" w:rsidTr="00374D36">
        <w:trPr>
          <w:trHeight w:val="340"/>
        </w:trPr>
        <w:tc>
          <w:tcPr>
            <w:tcW w:w="3397" w:type="dxa"/>
            <w:shd w:val="clear" w:color="auto" w:fill="EDF2F8"/>
            <w:vAlign w:val="center"/>
          </w:tcPr>
          <w:p w14:paraId="00000012" w14:textId="77777777" w:rsidR="00861634" w:rsidRPr="00130FD8" w:rsidRDefault="009857AA" w:rsidP="000724FA">
            <w:pPr>
              <w:spacing w:line="360" w:lineRule="auto"/>
              <w:jc w:val="both"/>
              <w:rPr>
                <w:b/>
                <w:color w:val="000000"/>
                <w:sz w:val="20"/>
                <w:szCs w:val="20"/>
              </w:rPr>
            </w:pPr>
            <w:r w:rsidRPr="00130FD8">
              <w:rPr>
                <w:b/>
                <w:color w:val="000000"/>
                <w:sz w:val="20"/>
                <w:szCs w:val="20"/>
              </w:rPr>
              <w:t>PALABRAS CLAVE</w:t>
            </w:r>
          </w:p>
        </w:tc>
        <w:tc>
          <w:tcPr>
            <w:tcW w:w="6565" w:type="dxa"/>
            <w:shd w:val="clear" w:color="auto" w:fill="EDF2F8"/>
            <w:vAlign w:val="center"/>
          </w:tcPr>
          <w:p w14:paraId="00000013" w14:textId="77777777" w:rsidR="00861634" w:rsidRPr="00130FD8" w:rsidRDefault="009857AA" w:rsidP="000724FA">
            <w:pPr>
              <w:spacing w:line="360" w:lineRule="auto"/>
              <w:jc w:val="both"/>
              <w:rPr>
                <w:color w:val="000000"/>
                <w:sz w:val="20"/>
                <w:szCs w:val="20"/>
                <w:highlight w:val="yellow"/>
              </w:rPr>
            </w:pPr>
            <w:r w:rsidRPr="00130FD8">
              <w:rPr>
                <w:color w:val="000000"/>
                <w:sz w:val="20"/>
                <w:szCs w:val="20"/>
              </w:rPr>
              <w:t xml:space="preserve">Comunicación, corrección, indicadores, factores de riesgo, prevención. </w:t>
            </w:r>
          </w:p>
        </w:tc>
      </w:tr>
    </w:tbl>
    <w:p w14:paraId="00000014" w14:textId="77777777" w:rsidR="00861634" w:rsidRPr="00130FD8" w:rsidRDefault="00861634" w:rsidP="000724FA">
      <w:pPr>
        <w:spacing w:line="360" w:lineRule="auto"/>
        <w:jc w:val="both"/>
        <w:rPr>
          <w:color w:val="000000"/>
          <w:sz w:val="20"/>
          <w:szCs w:val="20"/>
        </w:rPr>
      </w:pPr>
    </w:p>
    <w:tbl>
      <w:tblPr>
        <w:tblStyle w:val="aff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861634" w:rsidRPr="00130FD8" w14:paraId="6E1AFB7C" w14:textId="77777777" w:rsidTr="00374D36">
        <w:trPr>
          <w:trHeight w:val="340"/>
        </w:trPr>
        <w:tc>
          <w:tcPr>
            <w:tcW w:w="3397" w:type="dxa"/>
            <w:shd w:val="clear" w:color="auto" w:fill="EDF2F8"/>
            <w:vAlign w:val="center"/>
          </w:tcPr>
          <w:p w14:paraId="00000015" w14:textId="77777777" w:rsidR="00861634" w:rsidRPr="00130FD8" w:rsidRDefault="009857AA" w:rsidP="000724FA">
            <w:pPr>
              <w:spacing w:line="360" w:lineRule="auto"/>
              <w:jc w:val="both"/>
              <w:rPr>
                <w:b/>
                <w:color w:val="000000"/>
                <w:sz w:val="20"/>
                <w:szCs w:val="20"/>
              </w:rPr>
            </w:pPr>
            <w:r w:rsidRPr="00130FD8">
              <w:rPr>
                <w:b/>
                <w:color w:val="000000"/>
                <w:sz w:val="20"/>
                <w:szCs w:val="20"/>
              </w:rPr>
              <w:t>ÁREA OCUPACIONAL</w:t>
            </w:r>
          </w:p>
        </w:tc>
        <w:tc>
          <w:tcPr>
            <w:tcW w:w="6565" w:type="dxa"/>
            <w:shd w:val="clear" w:color="auto" w:fill="EDF2F8"/>
            <w:vAlign w:val="center"/>
          </w:tcPr>
          <w:p w14:paraId="00000016" w14:textId="67AE0F5C" w:rsidR="00861634" w:rsidRPr="00130FD8" w:rsidRDefault="05FFBF79" w:rsidP="349CD0FB">
            <w:pPr>
              <w:spacing w:line="360" w:lineRule="auto"/>
              <w:jc w:val="both"/>
              <w:rPr>
                <w:sz w:val="20"/>
                <w:szCs w:val="20"/>
              </w:rPr>
            </w:pPr>
            <w:r w:rsidRPr="00130FD8">
              <w:rPr>
                <w:sz w:val="20"/>
                <w:szCs w:val="20"/>
              </w:rPr>
              <w:t>2 - C</w:t>
            </w:r>
            <w:r w:rsidRPr="00130FD8">
              <w:rPr>
                <w:bCs/>
                <w:sz w:val="20"/>
                <w:szCs w:val="20"/>
              </w:rPr>
              <w:t>iencias naturales, aplicadas y relacionadas.</w:t>
            </w:r>
          </w:p>
        </w:tc>
      </w:tr>
      <w:tr w:rsidR="00861634" w:rsidRPr="00130FD8" w14:paraId="1C2EC2E7" w14:textId="77777777" w:rsidTr="00374D36">
        <w:trPr>
          <w:trHeight w:val="465"/>
        </w:trPr>
        <w:tc>
          <w:tcPr>
            <w:tcW w:w="3397" w:type="dxa"/>
            <w:shd w:val="clear" w:color="auto" w:fill="EDF2F8"/>
            <w:vAlign w:val="center"/>
          </w:tcPr>
          <w:p w14:paraId="00000017" w14:textId="77777777" w:rsidR="00861634" w:rsidRPr="00130FD8" w:rsidRDefault="009857AA" w:rsidP="000724FA">
            <w:pPr>
              <w:spacing w:line="360" w:lineRule="auto"/>
              <w:jc w:val="both"/>
              <w:rPr>
                <w:b/>
                <w:color w:val="000000"/>
                <w:sz w:val="20"/>
                <w:szCs w:val="20"/>
              </w:rPr>
            </w:pPr>
            <w:r w:rsidRPr="00130FD8">
              <w:rPr>
                <w:b/>
                <w:color w:val="000000"/>
                <w:sz w:val="20"/>
                <w:szCs w:val="20"/>
              </w:rPr>
              <w:t>IDIOMA</w:t>
            </w:r>
          </w:p>
        </w:tc>
        <w:tc>
          <w:tcPr>
            <w:tcW w:w="6565" w:type="dxa"/>
            <w:shd w:val="clear" w:color="auto" w:fill="EDF2F8"/>
            <w:vAlign w:val="center"/>
          </w:tcPr>
          <w:p w14:paraId="00000018" w14:textId="77777777" w:rsidR="00861634" w:rsidRPr="00130FD8" w:rsidRDefault="009857AA" w:rsidP="000724FA">
            <w:pPr>
              <w:spacing w:line="360" w:lineRule="auto"/>
              <w:jc w:val="both"/>
              <w:rPr>
                <w:color w:val="000000"/>
                <w:sz w:val="20"/>
                <w:szCs w:val="20"/>
              </w:rPr>
            </w:pPr>
            <w:r w:rsidRPr="00130FD8">
              <w:rPr>
                <w:color w:val="000000"/>
                <w:sz w:val="20"/>
                <w:szCs w:val="20"/>
              </w:rPr>
              <w:t>Español</w:t>
            </w:r>
          </w:p>
        </w:tc>
      </w:tr>
    </w:tbl>
    <w:p w14:paraId="00000019" w14:textId="77777777" w:rsidR="00861634" w:rsidRPr="00130FD8" w:rsidRDefault="00861634" w:rsidP="000724FA">
      <w:pPr>
        <w:spacing w:line="360" w:lineRule="auto"/>
        <w:jc w:val="both"/>
        <w:rPr>
          <w:color w:val="000000"/>
          <w:sz w:val="20"/>
          <w:szCs w:val="20"/>
        </w:rPr>
      </w:pPr>
    </w:p>
    <w:p w14:paraId="0000001A" w14:textId="2583DC73" w:rsidR="00861634" w:rsidRPr="00130FD8" w:rsidRDefault="009857AA" w:rsidP="000724FA">
      <w:pPr>
        <w:numPr>
          <w:ilvl w:val="0"/>
          <w:numId w:val="1"/>
        </w:numPr>
        <w:pBdr>
          <w:top w:val="nil"/>
          <w:left w:val="nil"/>
          <w:bottom w:val="nil"/>
          <w:right w:val="nil"/>
          <w:between w:val="nil"/>
        </w:pBdr>
        <w:spacing w:line="360" w:lineRule="auto"/>
        <w:ind w:left="284" w:hanging="284"/>
        <w:jc w:val="both"/>
        <w:rPr>
          <w:b/>
          <w:color w:val="000000"/>
          <w:sz w:val="20"/>
          <w:szCs w:val="20"/>
        </w:rPr>
      </w:pPr>
      <w:r w:rsidRPr="00130FD8">
        <w:rPr>
          <w:b/>
          <w:color w:val="000000"/>
          <w:sz w:val="20"/>
          <w:szCs w:val="20"/>
        </w:rPr>
        <w:t>TABLA DE CONTENIDOS</w:t>
      </w:r>
      <w:r w:rsidR="00C66CA5" w:rsidRPr="00130FD8">
        <w:rPr>
          <w:b/>
          <w:color w:val="000000"/>
          <w:sz w:val="20"/>
          <w:szCs w:val="20"/>
        </w:rPr>
        <w:t>:</w:t>
      </w:r>
    </w:p>
    <w:p w14:paraId="0000001B" w14:textId="77777777" w:rsidR="00861634" w:rsidRPr="00130FD8" w:rsidRDefault="00861634" w:rsidP="000724FA">
      <w:pPr>
        <w:spacing w:line="360" w:lineRule="auto"/>
        <w:jc w:val="both"/>
        <w:rPr>
          <w:b/>
          <w:color w:val="000000"/>
          <w:sz w:val="20"/>
          <w:szCs w:val="20"/>
        </w:rPr>
      </w:pPr>
    </w:p>
    <w:p w14:paraId="0000001C" w14:textId="689F529A" w:rsidR="00861634" w:rsidRPr="00145C90" w:rsidRDefault="000724FA" w:rsidP="000724FA">
      <w:pPr>
        <w:pBdr>
          <w:top w:val="nil"/>
          <w:left w:val="nil"/>
          <w:bottom w:val="nil"/>
          <w:right w:val="nil"/>
          <w:between w:val="nil"/>
        </w:pBdr>
        <w:spacing w:line="360" w:lineRule="auto"/>
        <w:jc w:val="both"/>
        <w:rPr>
          <w:b/>
          <w:bCs/>
          <w:color w:val="000000"/>
          <w:sz w:val="20"/>
          <w:szCs w:val="20"/>
          <w:highlight w:val="cyan"/>
        </w:rPr>
      </w:pPr>
      <w:r w:rsidRPr="00145C90">
        <w:rPr>
          <w:b/>
          <w:bCs/>
          <w:color w:val="000000"/>
          <w:sz w:val="20"/>
          <w:szCs w:val="20"/>
          <w:highlight w:val="cyan"/>
        </w:rPr>
        <w:t>INTRODUCCIÓN</w:t>
      </w:r>
    </w:p>
    <w:p w14:paraId="0000001D" w14:textId="2A4FB686" w:rsidR="00861634" w:rsidRPr="00145C90" w:rsidRDefault="009857AA" w:rsidP="000724FA">
      <w:pPr>
        <w:pBdr>
          <w:top w:val="nil"/>
          <w:left w:val="nil"/>
          <w:bottom w:val="nil"/>
          <w:right w:val="nil"/>
          <w:between w:val="nil"/>
        </w:pBdr>
        <w:spacing w:line="360" w:lineRule="auto"/>
        <w:jc w:val="both"/>
        <w:rPr>
          <w:color w:val="000000"/>
          <w:sz w:val="20"/>
          <w:szCs w:val="20"/>
          <w:highlight w:val="cyan"/>
        </w:rPr>
      </w:pPr>
      <w:r w:rsidRPr="00145C90">
        <w:rPr>
          <w:color w:val="000000"/>
          <w:sz w:val="20"/>
          <w:szCs w:val="20"/>
          <w:highlight w:val="cyan"/>
        </w:rPr>
        <w:t xml:space="preserve">1. </w:t>
      </w:r>
      <w:r w:rsidRPr="00145C90">
        <w:rPr>
          <w:b/>
          <w:bCs/>
          <w:color w:val="000000"/>
          <w:sz w:val="20"/>
          <w:szCs w:val="20"/>
          <w:highlight w:val="cyan"/>
        </w:rPr>
        <w:t>Comunicación</w:t>
      </w:r>
    </w:p>
    <w:p w14:paraId="0000001E" w14:textId="4F19FD62" w:rsidR="00861634" w:rsidRPr="00145C90" w:rsidRDefault="009857AA" w:rsidP="000724FA">
      <w:pPr>
        <w:pBdr>
          <w:top w:val="nil"/>
          <w:left w:val="nil"/>
          <w:bottom w:val="nil"/>
          <w:right w:val="nil"/>
          <w:between w:val="nil"/>
        </w:pBdr>
        <w:spacing w:line="360" w:lineRule="auto"/>
        <w:ind w:left="720"/>
        <w:jc w:val="both"/>
        <w:rPr>
          <w:color w:val="000000"/>
          <w:sz w:val="20"/>
          <w:szCs w:val="20"/>
          <w:highlight w:val="cyan"/>
        </w:rPr>
      </w:pPr>
      <w:r w:rsidRPr="00145C90">
        <w:rPr>
          <w:color w:val="000000"/>
          <w:sz w:val="20"/>
          <w:szCs w:val="20"/>
          <w:highlight w:val="cyan"/>
        </w:rPr>
        <w:t>1.1. Técnicas</w:t>
      </w:r>
    </w:p>
    <w:p w14:paraId="0000001F" w14:textId="331A761D" w:rsidR="00861634" w:rsidRPr="00145C90" w:rsidRDefault="009857AA" w:rsidP="000724FA">
      <w:pPr>
        <w:pBdr>
          <w:top w:val="nil"/>
          <w:left w:val="nil"/>
          <w:bottom w:val="nil"/>
          <w:right w:val="nil"/>
          <w:between w:val="nil"/>
        </w:pBdr>
        <w:spacing w:line="360" w:lineRule="auto"/>
        <w:ind w:left="720"/>
        <w:jc w:val="both"/>
        <w:rPr>
          <w:color w:val="000000"/>
          <w:sz w:val="20"/>
          <w:szCs w:val="20"/>
          <w:highlight w:val="cyan"/>
        </w:rPr>
      </w:pPr>
      <w:r w:rsidRPr="00145C90">
        <w:rPr>
          <w:color w:val="000000"/>
          <w:sz w:val="20"/>
          <w:szCs w:val="20"/>
          <w:highlight w:val="cyan"/>
        </w:rPr>
        <w:t>1.2. Métodos</w:t>
      </w:r>
    </w:p>
    <w:p w14:paraId="00000020" w14:textId="19320463" w:rsidR="00861634" w:rsidRPr="00145C90" w:rsidRDefault="009857AA" w:rsidP="000724FA">
      <w:pPr>
        <w:pBdr>
          <w:top w:val="nil"/>
          <w:left w:val="nil"/>
          <w:bottom w:val="nil"/>
          <w:right w:val="nil"/>
          <w:between w:val="nil"/>
        </w:pBdr>
        <w:spacing w:line="360" w:lineRule="auto"/>
        <w:jc w:val="both"/>
        <w:rPr>
          <w:b/>
          <w:bCs/>
          <w:color w:val="000000"/>
          <w:sz w:val="20"/>
          <w:szCs w:val="20"/>
          <w:highlight w:val="cyan"/>
        </w:rPr>
      </w:pPr>
      <w:r w:rsidRPr="00145C90">
        <w:rPr>
          <w:b/>
          <w:bCs/>
          <w:color w:val="000000"/>
          <w:sz w:val="20"/>
          <w:szCs w:val="20"/>
          <w:highlight w:val="cyan"/>
        </w:rPr>
        <w:t>2. Instrumentos de evaluación</w:t>
      </w:r>
    </w:p>
    <w:p w14:paraId="00000021" w14:textId="2EDF193E" w:rsidR="00861634" w:rsidRPr="00145C90" w:rsidRDefault="009857AA" w:rsidP="000724FA">
      <w:pPr>
        <w:pBdr>
          <w:top w:val="nil"/>
          <w:left w:val="nil"/>
          <w:bottom w:val="nil"/>
          <w:right w:val="nil"/>
          <w:between w:val="nil"/>
        </w:pBdr>
        <w:spacing w:line="360" w:lineRule="auto"/>
        <w:ind w:left="720"/>
        <w:jc w:val="both"/>
        <w:rPr>
          <w:color w:val="000000"/>
          <w:sz w:val="20"/>
          <w:szCs w:val="20"/>
          <w:highlight w:val="cyan"/>
        </w:rPr>
      </w:pPr>
      <w:r w:rsidRPr="00145C90">
        <w:rPr>
          <w:color w:val="000000"/>
          <w:sz w:val="20"/>
          <w:szCs w:val="20"/>
          <w:highlight w:val="cyan"/>
        </w:rPr>
        <w:t>2.1. Fuentes de información</w:t>
      </w:r>
    </w:p>
    <w:p w14:paraId="00000022" w14:textId="0452D154" w:rsidR="00861634" w:rsidRPr="00145C90" w:rsidRDefault="009857AA" w:rsidP="000724FA">
      <w:pPr>
        <w:pBdr>
          <w:top w:val="nil"/>
          <w:left w:val="nil"/>
          <w:bottom w:val="nil"/>
          <w:right w:val="nil"/>
          <w:between w:val="nil"/>
        </w:pBdr>
        <w:spacing w:line="360" w:lineRule="auto"/>
        <w:ind w:left="720"/>
        <w:jc w:val="both"/>
        <w:rPr>
          <w:color w:val="000000"/>
          <w:sz w:val="20"/>
          <w:szCs w:val="20"/>
          <w:highlight w:val="cyan"/>
        </w:rPr>
      </w:pPr>
      <w:r w:rsidRPr="00145C90">
        <w:rPr>
          <w:color w:val="000000"/>
          <w:sz w:val="20"/>
          <w:szCs w:val="20"/>
          <w:highlight w:val="cyan"/>
        </w:rPr>
        <w:t>2.2. Técnicas de recolección</w:t>
      </w:r>
    </w:p>
    <w:p w14:paraId="00000023" w14:textId="60606D08" w:rsidR="00861634" w:rsidRPr="00145C90" w:rsidRDefault="009857AA" w:rsidP="000724FA">
      <w:pPr>
        <w:pBdr>
          <w:top w:val="nil"/>
          <w:left w:val="nil"/>
          <w:bottom w:val="nil"/>
          <w:right w:val="nil"/>
          <w:between w:val="nil"/>
        </w:pBdr>
        <w:spacing w:line="360" w:lineRule="auto"/>
        <w:jc w:val="both"/>
        <w:rPr>
          <w:b/>
          <w:bCs/>
          <w:color w:val="000000"/>
          <w:sz w:val="20"/>
          <w:szCs w:val="20"/>
          <w:highlight w:val="cyan"/>
        </w:rPr>
      </w:pPr>
      <w:r w:rsidRPr="00145C90">
        <w:rPr>
          <w:b/>
          <w:bCs/>
          <w:color w:val="000000"/>
          <w:sz w:val="20"/>
          <w:szCs w:val="20"/>
          <w:highlight w:val="cyan"/>
        </w:rPr>
        <w:t>3. Medidas preventivas y correctivas</w:t>
      </w:r>
    </w:p>
    <w:p w14:paraId="00000024" w14:textId="6E43B208" w:rsidR="00861634" w:rsidRPr="00145C90" w:rsidRDefault="009857AA" w:rsidP="000724FA">
      <w:pPr>
        <w:pBdr>
          <w:top w:val="nil"/>
          <w:left w:val="nil"/>
          <w:bottom w:val="nil"/>
          <w:right w:val="nil"/>
          <w:between w:val="nil"/>
        </w:pBdr>
        <w:spacing w:line="360" w:lineRule="auto"/>
        <w:ind w:left="720"/>
        <w:jc w:val="both"/>
        <w:rPr>
          <w:color w:val="000000"/>
          <w:sz w:val="20"/>
          <w:szCs w:val="20"/>
          <w:highlight w:val="cyan"/>
        </w:rPr>
      </w:pPr>
      <w:r w:rsidRPr="00145C90">
        <w:rPr>
          <w:color w:val="000000"/>
          <w:sz w:val="20"/>
          <w:szCs w:val="20"/>
          <w:highlight w:val="cyan"/>
        </w:rPr>
        <w:t>3.1. Factores de riesgo</w:t>
      </w:r>
    </w:p>
    <w:p w14:paraId="00000025" w14:textId="63EC890E" w:rsidR="00861634" w:rsidRPr="00145C90" w:rsidRDefault="009857AA" w:rsidP="000724FA">
      <w:pPr>
        <w:pBdr>
          <w:top w:val="nil"/>
          <w:left w:val="nil"/>
          <w:bottom w:val="nil"/>
          <w:right w:val="nil"/>
          <w:between w:val="nil"/>
        </w:pBdr>
        <w:spacing w:line="360" w:lineRule="auto"/>
        <w:ind w:left="720"/>
        <w:jc w:val="both"/>
        <w:rPr>
          <w:color w:val="000000"/>
          <w:sz w:val="20"/>
          <w:szCs w:val="20"/>
          <w:highlight w:val="cyan"/>
        </w:rPr>
      </w:pPr>
      <w:r w:rsidRPr="00145C90">
        <w:rPr>
          <w:color w:val="000000"/>
          <w:sz w:val="20"/>
          <w:szCs w:val="20"/>
          <w:highlight w:val="cyan"/>
        </w:rPr>
        <w:t>3.2. Indicadores y análisis</w:t>
      </w:r>
    </w:p>
    <w:p w14:paraId="00000026" w14:textId="62FA0446" w:rsidR="00861634" w:rsidRPr="00145C90" w:rsidRDefault="009857AA" w:rsidP="000724FA">
      <w:pPr>
        <w:pBdr>
          <w:top w:val="nil"/>
          <w:left w:val="nil"/>
          <w:bottom w:val="nil"/>
          <w:right w:val="nil"/>
          <w:between w:val="nil"/>
        </w:pBdr>
        <w:spacing w:line="360" w:lineRule="auto"/>
        <w:jc w:val="both"/>
        <w:rPr>
          <w:b/>
          <w:bCs/>
          <w:color w:val="000000"/>
          <w:sz w:val="20"/>
          <w:szCs w:val="20"/>
          <w:highlight w:val="cyan"/>
        </w:rPr>
      </w:pPr>
      <w:r w:rsidRPr="00145C90">
        <w:rPr>
          <w:b/>
          <w:bCs/>
          <w:color w:val="000000"/>
          <w:sz w:val="20"/>
          <w:szCs w:val="20"/>
          <w:highlight w:val="cyan"/>
        </w:rPr>
        <w:lastRenderedPageBreak/>
        <w:t>4. Bioseguridad</w:t>
      </w:r>
    </w:p>
    <w:p w14:paraId="00000027" w14:textId="1DE12FF8" w:rsidR="00861634" w:rsidRPr="00145C90" w:rsidRDefault="009857AA" w:rsidP="000724FA">
      <w:pPr>
        <w:pBdr>
          <w:top w:val="nil"/>
          <w:left w:val="nil"/>
          <w:bottom w:val="nil"/>
          <w:right w:val="nil"/>
          <w:between w:val="nil"/>
        </w:pBdr>
        <w:spacing w:line="360" w:lineRule="auto"/>
        <w:ind w:left="720"/>
        <w:jc w:val="both"/>
        <w:rPr>
          <w:color w:val="000000"/>
          <w:sz w:val="20"/>
          <w:szCs w:val="20"/>
          <w:highlight w:val="cyan"/>
        </w:rPr>
      </w:pPr>
      <w:r w:rsidRPr="00145C90">
        <w:rPr>
          <w:color w:val="000000"/>
          <w:sz w:val="20"/>
          <w:szCs w:val="20"/>
          <w:highlight w:val="cyan"/>
        </w:rPr>
        <w:t>4.1. Tipos protecció</w:t>
      </w:r>
      <w:r w:rsidR="000724FA" w:rsidRPr="00145C90">
        <w:rPr>
          <w:color w:val="000000"/>
          <w:sz w:val="20"/>
          <w:szCs w:val="20"/>
          <w:highlight w:val="cyan"/>
        </w:rPr>
        <w:t>n</w:t>
      </w:r>
    </w:p>
    <w:p w14:paraId="00000028" w14:textId="2C82E0B3" w:rsidR="00861634" w:rsidRPr="00130FD8" w:rsidRDefault="009857AA" w:rsidP="000724FA">
      <w:pPr>
        <w:pBdr>
          <w:top w:val="nil"/>
          <w:left w:val="nil"/>
          <w:bottom w:val="nil"/>
          <w:right w:val="nil"/>
          <w:between w:val="nil"/>
        </w:pBdr>
        <w:spacing w:line="360" w:lineRule="auto"/>
        <w:ind w:left="720"/>
        <w:jc w:val="both"/>
        <w:rPr>
          <w:color w:val="000000"/>
          <w:sz w:val="20"/>
          <w:szCs w:val="20"/>
        </w:rPr>
      </w:pPr>
      <w:r w:rsidRPr="00145C90">
        <w:rPr>
          <w:color w:val="000000"/>
          <w:sz w:val="20"/>
          <w:szCs w:val="20"/>
          <w:highlight w:val="cyan"/>
        </w:rPr>
        <w:t>4.2. Elementos protección</w:t>
      </w:r>
    </w:p>
    <w:p w14:paraId="00000029" w14:textId="77777777" w:rsidR="00861634" w:rsidRPr="00130FD8" w:rsidRDefault="00861634" w:rsidP="000724FA">
      <w:pPr>
        <w:pBdr>
          <w:top w:val="nil"/>
          <w:left w:val="nil"/>
          <w:bottom w:val="nil"/>
          <w:right w:val="nil"/>
          <w:between w:val="nil"/>
        </w:pBdr>
        <w:spacing w:line="360" w:lineRule="auto"/>
        <w:jc w:val="both"/>
        <w:rPr>
          <w:color w:val="000000"/>
          <w:sz w:val="20"/>
          <w:szCs w:val="20"/>
        </w:rPr>
      </w:pPr>
    </w:p>
    <w:p w14:paraId="0000002B" w14:textId="77777777" w:rsidR="00861634" w:rsidRPr="00130FD8" w:rsidRDefault="00861634" w:rsidP="000724FA">
      <w:pPr>
        <w:pBdr>
          <w:top w:val="nil"/>
          <w:left w:val="nil"/>
          <w:bottom w:val="nil"/>
          <w:right w:val="nil"/>
          <w:between w:val="nil"/>
        </w:pBdr>
        <w:spacing w:line="360" w:lineRule="auto"/>
        <w:jc w:val="both"/>
        <w:rPr>
          <w:color w:val="000000"/>
          <w:sz w:val="20"/>
          <w:szCs w:val="20"/>
        </w:rPr>
      </w:pPr>
    </w:p>
    <w:p w14:paraId="06ECC098" w14:textId="5F2135C2" w:rsidR="00C66CA5" w:rsidRPr="00FB1F9C" w:rsidRDefault="00C66CA5" w:rsidP="000724FA">
      <w:pPr>
        <w:numPr>
          <w:ilvl w:val="0"/>
          <w:numId w:val="1"/>
        </w:numPr>
        <w:pBdr>
          <w:top w:val="nil"/>
          <w:left w:val="nil"/>
          <w:bottom w:val="nil"/>
          <w:right w:val="nil"/>
          <w:between w:val="nil"/>
        </w:pBdr>
        <w:spacing w:line="360" w:lineRule="auto"/>
        <w:ind w:left="284" w:hanging="284"/>
        <w:jc w:val="both"/>
        <w:rPr>
          <w:b/>
          <w:color w:val="000000"/>
          <w:sz w:val="20"/>
          <w:szCs w:val="20"/>
          <w:highlight w:val="cyan"/>
        </w:rPr>
      </w:pPr>
      <w:r w:rsidRPr="00FB1F9C">
        <w:rPr>
          <w:b/>
          <w:color w:val="000000"/>
          <w:sz w:val="20"/>
          <w:szCs w:val="20"/>
          <w:highlight w:val="cyan"/>
        </w:rPr>
        <w:t>INTRODUCCIÓN</w:t>
      </w:r>
    </w:p>
    <w:p w14:paraId="18183C3B" w14:textId="74CB545C" w:rsidR="00C66CA5" w:rsidRPr="00FB1F9C" w:rsidRDefault="00C66CA5" w:rsidP="00C66CA5">
      <w:pPr>
        <w:pBdr>
          <w:top w:val="nil"/>
          <w:left w:val="nil"/>
          <w:bottom w:val="nil"/>
          <w:right w:val="nil"/>
          <w:between w:val="nil"/>
        </w:pBdr>
        <w:spacing w:line="360" w:lineRule="auto"/>
        <w:jc w:val="both"/>
        <w:rPr>
          <w:b/>
          <w:color w:val="000000"/>
          <w:sz w:val="20"/>
          <w:szCs w:val="20"/>
          <w:highlight w:val="cyan"/>
        </w:rPr>
      </w:pPr>
    </w:p>
    <w:p w14:paraId="7A9828C1" w14:textId="7FF49FE2" w:rsidR="00C66CA5" w:rsidRPr="00FB1F9C" w:rsidRDefault="00537724" w:rsidP="00C66CA5">
      <w:pPr>
        <w:spacing w:line="360" w:lineRule="auto"/>
        <w:jc w:val="both"/>
        <w:rPr>
          <w:color w:val="000000"/>
          <w:sz w:val="20"/>
          <w:szCs w:val="20"/>
          <w:highlight w:val="cyan"/>
        </w:rPr>
      </w:pPr>
      <w:r w:rsidRPr="00FB1F9C">
        <w:rPr>
          <w:color w:val="000000"/>
          <w:sz w:val="20"/>
          <w:szCs w:val="20"/>
          <w:highlight w:val="cyan"/>
        </w:rPr>
        <w:t>La prevención de riesgos en diferentes ámbitos, como los físicos, mentales, sanitarios y laborales, es esencial para garantizar la seguridad y el bienestar de las poblaciones. La prevención no solo ayuda a evitar problemas de salud, sino que también contribuye a reducir costos en el sistema de atención médica y mejora la calidad de vida de las personas. Actuar de manera proactiva para identificar, evaluar y mitigar los riesgos es una estrategia fundamental en la promoción de la salud y la seguridad en todos los niveles de la sociedad. La prevención oportuna y efectiva es clave para evitar la propagación de enfermedades y la ocurrencia de accidentes</w:t>
      </w:r>
      <w:r w:rsidR="00C66CA5" w:rsidRPr="00FB1F9C">
        <w:rPr>
          <w:color w:val="000000"/>
          <w:sz w:val="20"/>
          <w:szCs w:val="20"/>
          <w:highlight w:val="cyan"/>
        </w:rPr>
        <w:t>.</w:t>
      </w:r>
      <w:commentRangeStart w:id="1"/>
      <w:commentRangeEnd w:id="1"/>
      <w:r w:rsidR="00C66CA5" w:rsidRPr="00FB1F9C">
        <w:rPr>
          <w:rStyle w:val="Refdecomentario"/>
          <w:sz w:val="20"/>
          <w:szCs w:val="20"/>
          <w:highlight w:val="cyan"/>
        </w:rPr>
        <w:commentReference w:id="1"/>
      </w:r>
    </w:p>
    <w:p w14:paraId="44C668DA" w14:textId="77777777" w:rsidR="00C66CA5" w:rsidRPr="00FB1F9C" w:rsidRDefault="00C66CA5" w:rsidP="00C66CA5">
      <w:pPr>
        <w:spacing w:line="360" w:lineRule="auto"/>
        <w:jc w:val="both"/>
        <w:rPr>
          <w:color w:val="000000"/>
          <w:sz w:val="20"/>
          <w:szCs w:val="20"/>
          <w:highlight w:val="cyan"/>
        </w:rPr>
      </w:pPr>
    </w:p>
    <w:p w14:paraId="3A606D6C" w14:textId="77777777" w:rsidR="00C66CA5" w:rsidRPr="00FB1F9C" w:rsidRDefault="00C66CA5" w:rsidP="00C66CA5">
      <w:pPr>
        <w:spacing w:line="360" w:lineRule="auto"/>
        <w:jc w:val="center"/>
        <w:rPr>
          <w:color w:val="000000"/>
          <w:sz w:val="20"/>
          <w:szCs w:val="20"/>
          <w:highlight w:val="cyan"/>
        </w:rPr>
      </w:pPr>
      <w:r w:rsidRPr="00FB1F9C">
        <w:rPr>
          <w:noProof/>
          <w:sz w:val="20"/>
          <w:szCs w:val="20"/>
          <w:highlight w:val="cyan"/>
          <w:lang w:val="en-US" w:eastAsia="en-US"/>
        </w:rPr>
        <mc:AlternateContent>
          <mc:Choice Requires="wps">
            <w:drawing>
              <wp:inline distT="0" distB="0" distL="0" distR="0" wp14:anchorId="2052A513" wp14:editId="1D937F67">
                <wp:extent cx="5391150" cy="895350"/>
                <wp:effectExtent l="0" t="0" r="19050" b="19050"/>
                <wp:docPr id="689" name="Cuadro de texto 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7C0F5785" w14:textId="77777777" w:rsidR="00B6317B" w:rsidRPr="00CD32C6" w:rsidRDefault="00B6317B" w:rsidP="00C66CA5">
                            <w:pPr>
                              <w:jc w:val="center"/>
                              <w:rPr>
                                <w:color w:val="FFFFFF" w:themeColor="background1"/>
                                <w:sz w:val="28"/>
                                <w:szCs w:val="28"/>
                                <w:lang w:val="es-ES"/>
                              </w:rPr>
                            </w:pPr>
                          </w:p>
                          <w:p w14:paraId="739D74D6" w14:textId="77777777" w:rsidR="00B6317B" w:rsidRPr="00CD32C6" w:rsidRDefault="00B6317B" w:rsidP="00C66CA5">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_Video Introducción</w:t>
                            </w:r>
                          </w:p>
                        </w:txbxContent>
                      </wps:txbx>
                      <wps:bodyPr rot="0" vert="horz" wrap="square" lIns="91440" tIns="45720" rIns="91440" bIns="45720" anchor="t"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v:shapetype id="_x0000_t202" coordsize="21600,21600" o:spt="202" path="m,l,21600r21600,l21600,xe" w14:anchorId="2052A513">
                <v:stroke joinstyle="miter"/>
                <v:path gradientshapeok="t" o:connecttype="rect"/>
              </v:shapetype>
              <v:shape id="Cuadro de texto 689"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26"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fTqLQIAAE8EAAAOAAAAZHJzL2Uyb0RvYy54bWysVNtu2zAMfR+wfxD0vjjXrjbiFFm6DgO6&#10;C9DtAxhJjoXJoicpsbOvLyWnabphL8PyIJAmdXR4SGZ50zeGHZTzGm3JJ6MxZ8oKlNruSv79292b&#10;a858ACvBoFUlPyrPb1avXy27tlBTrNFI5RiBWF90bcnrENoiy7yoVQN+hK2yFKzQNRDIdbtMOugI&#10;vTHZdDy+yjp0snUolPf09XYI8lXCryolwpeq8iowU3LiFtLp0rmNZ7ZaQrFz0NZanGjAP7BoQFt6&#10;9Ax1CwHY3uk/oBotHHqswkhgk2FVaaFSDVTNZPxbNQ81tCrVQuL49iyT/3+w4vPhq2NalvzqOufM&#10;QkNN2uxBOmRSsaD6gCyGSKiu9QXlP7R0I/TvsKeGp6J9e4/ih2cWNzXYnVo7h12tQBLRSbyZXVwd&#10;cHwE2XafUNJ7sA+YgPrKNVFF0oUROjXseG4SMWGCPi5m+WSyoJCg2HW+mJEdn4Di6XbrfPigsGHR&#10;KLmjIUjocLj3YUh9SomPeTRa3mljkuN2241x7AA0MLN8nY+f0F+kGcu6kueL6WIQ4K8Q4/Q7EXwB&#10;0ehAk290Q1Wck6CIsr23kmhCEUCbwabqjD3pGKUbRAz9tqfEKO4W5ZEUdThMOG0kGTW6X5x1NN0l&#10;9z/34BRn5qOlruST+TyuQ3Lmi7dTctxlZHsZASsIquSBs8HchLRCkaPFNXWv0knYZyYnrjS1qTWn&#10;DYtrcemnrOf/gdUjAAAA//8DAFBLAwQUAAYACAAAACEA6mC6AN0AAAAFAQAADwAAAGRycy9kb3du&#10;cmV2LnhtbEyPQUvEMBCF74L/IYzgzU2ri3Rr00VEQVEE192Dt2wz21aTSUmy2+qvd/Sil4HHe7z5&#10;XrWcnBUHDLH3pCCfZSCQGm96ahWsX+/OChAxaTLaekIFnxhhWR8fVbo0fqQXPKxSK7iEYqkVdCkN&#10;pZSx6dDpOPMDEns7H5xOLEMrTdAjlzsrz7PsUjrdE3/o9IA3HTYfq71TMIav23DfPz9u3nN78fRQ&#10;DLti8abU6cl0fQUi4ZT+wvCDz+hQM9PW78lEYRXwkPR72SvmC5ZbDs3zDGRdyf/09TcAAAD//wMA&#10;UEsBAi0AFAAGAAgAAAAhALaDOJL+AAAA4QEAABMAAAAAAAAAAAAAAAAAAAAAAFtDb250ZW50X1R5&#10;cGVzXS54bWxQSwECLQAUAAYACAAAACEAOP0h/9YAAACUAQAACwAAAAAAAAAAAAAAAAAvAQAAX3Jl&#10;bHMvLnJlbHNQSwECLQAUAAYACAAAACEAIdH06i0CAABPBAAADgAAAAAAAAAAAAAAAAAuAgAAZHJz&#10;L2Uyb0RvYy54bWxQSwECLQAUAAYACAAAACEA6mC6AN0AAAAFAQAADwAAAAAAAAAAAAAAAACHBAAA&#10;ZHJzL2Rvd25yZXYueG1sUEsFBgAAAAAEAAQA8wAAAJEFAAAAAA==&#10;">
                <v:textbox>
                  <w:txbxContent>
                    <w:p w:rsidRPr="00CD32C6" w:rsidR="00B6317B" w:rsidP="00C66CA5" w:rsidRDefault="00B6317B" w14:paraId="7C0F5785" w14:textId="77777777">
                      <w:pPr>
                        <w:jc w:val="center"/>
                        <w:rPr>
                          <w:color w:val="FFFFFF" w:themeColor="background1"/>
                          <w:sz w:val="28"/>
                          <w:szCs w:val="28"/>
                          <w:lang w:val="es-ES"/>
                        </w:rPr>
                      </w:pPr>
                    </w:p>
                    <w:p w:rsidRPr="00CD32C6" w:rsidR="00B6317B" w:rsidP="00C66CA5" w:rsidRDefault="00B6317B" w14:paraId="739D74D6" w14:textId="77777777">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_Video Introducción</w:t>
                      </w:r>
                    </w:p>
                  </w:txbxContent>
                </v:textbox>
                <w10:anchorlock/>
              </v:shape>
            </w:pict>
          </mc:Fallback>
        </mc:AlternateContent>
      </w:r>
    </w:p>
    <w:p w14:paraId="37703EB7" w14:textId="427D8FAA" w:rsidR="00C66CA5" w:rsidRPr="00FB1F9C" w:rsidRDefault="00C66CA5" w:rsidP="00C66CA5">
      <w:pPr>
        <w:pBdr>
          <w:top w:val="nil"/>
          <w:left w:val="nil"/>
          <w:bottom w:val="nil"/>
          <w:right w:val="nil"/>
          <w:between w:val="nil"/>
        </w:pBdr>
        <w:spacing w:line="360" w:lineRule="auto"/>
        <w:jc w:val="both"/>
        <w:rPr>
          <w:b/>
          <w:color w:val="000000"/>
          <w:sz w:val="20"/>
          <w:szCs w:val="20"/>
          <w:highlight w:val="cyan"/>
        </w:rPr>
      </w:pPr>
    </w:p>
    <w:p w14:paraId="65FD54FB" w14:textId="77777777" w:rsidR="00801363" w:rsidRPr="00FB1F9C" w:rsidRDefault="00801363" w:rsidP="00C66CA5">
      <w:pPr>
        <w:pBdr>
          <w:top w:val="nil"/>
          <w:left w:val="nil"/>
          <w:bottom w:val="nil"/>
          <w:right w:val="nil"/>
          <w:between w:val="nil"/>
        </w:pBdr>
        <w:spacing w:line="360" w:lineRule="auto"/>
        <w:jc w:val="both"/>
        <w:rPr>
          <w:b/>
          <w:color w:val="000000"/>
          <w:sz w:val="20"/>
          <w:szCs w:val="20"/>
          <w:highlight w:val="cyan"/>
        </w:rPr>
      </w:pPr>
    </w:p>
    <w:p w14:paraId="0000002C" w14:textId="03FEC616" w:rsidR="00861634" w:rsidRPr="00FB1F9C" w:rsidRDefault="009857AA" w:rsidP="000724FA">
      <w:pPr>
        <w:numPr>
          <w:ilvl w:val="0"/>
          <w:numId w:val="1"/>
        </w:numPr>
        <w:pBdr>
          <w:top w:val="nil"/>
          <w:left w:val="nil"/>
          <w:bottom w:val="nil"/>
          <w:right w:val="nil"/>
          <w:between w:val="nil"/>
        </w:pBdr>
        <w:spacing w:line="360" w:lineRule="auto"/>
        <w:ind w:left="284" w:hanging="284"/>
        <w:jc w:val="both"/>
        <w:rPr>
          <w:b/>
          <w:color w:val="000000"/>
          <w:sz w:val="20"/>
          <w:szCs w:val="20"/>
          <w:highlight w:val="cyan"/>
        </w:rPr>
      </w:pPr>
      <w:r w:rsidRPr="00FB1F9C">
        <w:rPr>
          <w:b/>
          <w:color w:val="000000"/>
          <w:sz w:val="20"/>
          <w:szCs w:val="20"/>
          <w:highlight w:val="cyan"/>
        </w:rPr>
        <w:t>DESARROLLO DE CONTENIDOS</w:t>
      </w:r>
      <w:r w:rsidR="00C66CA5" w:rsidRPr="00FB1F9C">
        <w:rPr>
          <w:b/>
          <w:color w:val="000000"/>
          <w:sz w:val="20"/>
          <w:szCs w:val="20"/>
          <w:highlight w:val="cyan"/>
        </w:rPr>
        <w:t>:</w:t>
      </w:r>
    </w:p>
    <w:p w14:paraId="0000002D" w14:textId="77777777" w:rsidR="00861634" w:rsidRPr="00FB1F9C" w:rsidRDefault="00861634" w:rsidP="000724FA">
      <w:pPr>
        <w:spacing w:line="360" w:lineRule="auto"/>
        <w:jc w:val="both"/>
        <w:rPr>
          <w:b/>
          <w:color w:val="000000"/>
          <w:sz w:val="20"/>
          <w:szCs w:val="20"/>
          <w:highlight w:val="cyan"/>
        </w:rPr>
      </w:pPr>
    </w:p>
    <w:p w14:paraId="00000038" w14:textId="77777777" w:rsidR="00861634" w:rsidRPr="00FB1F9C" w:rsidRDefault="009857AA" w:rsidP="000724FA">
      <w:pPr>
        <w:numPr>
          <w:ilvl w:val="3"/>
          <w:numId w:val="1"/>
        </w:numPr>
        <w:pBdr>
          <w:top w:val="nil"/>
          <w:left w:val="nil"/>
          <w:bottom w:val="nil"/>
          <w:right w:val="nil"/>
          <w:between w:val="nil"/>
        </w:pBdr>
        <w:spacing w:line="360" w:lineRule="auto"/>
        <w:jc w:val="both"/>
        <w:rPr>
          <w:b/>
          <w:color w:val="000000"/>
          <w:sz w:val="20"/>
          <w:szCs w:val="20"/>
          <w:highlight w:val="cyan"/>
        </w:rPr>
      </w:pPr>
      <w:r w:rsidRPr="00FB1F9C">
        <w:rPr>
          <w:b/>
          <w:color w:val="000000"/>
          <w:sz w:val="20"/>
          <w:szCs w:val="20"/>
          <w:highlight w:val="cyan"/>
        </w:rPr>
        <w:t>Comunicación</w:t>
      </w:r>
    </w:p>
    <w:p w14:paraId="00000039" w14:textId="77777777" w:rsidR="00861634" w:rsidRPr="00FB1F9C" w:rsidRDefault="00861634" w:rsidP="000724FA">
      <w:pPr>
        <w:spacing w:line="360" w:lineRule="auto"/>
        <w:jc w:val="both"/>
        <w:rPr>
          <w:color w:val="000000"/>
          <w:sz w:val="20"/>
          <w:szCs w:val="20"/>
          <w:highlight w:val="cyan"/>
        </w:rPr>
      </w:pPr>
    </w:p>
    <w:p w14:paraId="0000003B" w14:textId="1BD44773" w:rsidR="00861634" w:rsidRPr="00FB1F9C" w:rsidRDefault="00537724" w:rsidP="000724FA">
      <w:pPr>
        <w:spacing w:line="360" w:lineRule="auto"/>
        <w:jc w:val="both"/>
        <w:rPr>
          <w:color w:val="000000"/>
          <w:sz w:val="20"/>
          <w:szCs w:val="20"/>
          <w:highlight w:val="cyan"/>
        </w:rPr>
      </w:pPr>
      <w:r w:rsidRPr="00FB1F9C">
        <w:rPr>
          <w:color w:val="000000"/>
          <w:sz w:val="20"/>
          <w:szCs w:val="20"/>
          <w:highlight w:val="cyan"/>
        </w:rPr>
        <w:t>La comunicación es un elemento fundamental en la interacción entre individuos y en el funcionamiento de organizaciones y sociedades. Para que la comunicación sea efectiva, es importante que el proceso de intercambio de información sea claro, preciso y se adapte al contexto y a las necesidades de las personas involucradas. La comunicación desempeña diversas funciones, como informar, persuadir, educar y entretener, y es esencial para la toma de decisiones, la coordinación de acciones y el fortalecimiento de las relaciones interpersonales y laborales. La capacidad de comunicarse de manera efectiva es una habilidad valiosa en la vida cotidiana y en el ámbito profesional.</w:t>
      </w:r>
    </w:p>
    <w:p w14:paraId="39C5CC76" w14:textId="77777777" w:rsidR="00537724" w:rsidRPr="00FB1F9C" w:rsidRDefault="00537724" w:rsidP="000724FA">
      <w:pPr>
        <w:spacing w:line="360" w:lineRule="auto"/>
        <w:jc w:val="both"/>
        <w:rPr>
          <w:color w:val="000000"/>
          <w:sz w:val="20"/>
          <w:szCs w:val="20"/>
          <w:highlight w:val="cyan"/>
        </w:rPr>
      </w:pPr>
    </w:p>
    <w:p w14:paraId="0000003C" w14:textId="14EB4A58" w:rsidR="00861634" w:rsidRPr="00FB1F9C" w:rsidRDefault="009857AA" w:rsidP="000724FA">
      <w:pPr>
        <w:spacing w:line="360" w:lineRule="auto"/>
        <w:jc w:val="both"/>
        <w:rPr>
          <w:color w:val="000000"/>
          <w:sz w:val="20"/>
          <w:szCs w:val="20"/>
          <w:highlight w:val="cyan"/>
        </w:rPr>
      </w:pPr>
      <w:r w:rsidRPr="00FB1F9C">
        <w:rPr>
          <w:color w:val="000000"/>
          <w:sz w:val="20"/>
          <w:szCs w:val="20"/>
          <w:highlight w:val="cyan"/>
        </w:rPr>
        <w:t xml:space="preserve">La comunicación tiene ciertas funciones dependiendo de la manera en que se divulgue, a </w:t>
      </w:r>
      <w:r w:rsidR="00C2527F" w:rsidRPr="00FB1F9C">
        <w:rPr>
          <w:color w:val="000000"/>
          <w:sz w:val="20"/>
          <w:szCs w:val="20"/>
          <w:highlight w:val="cyan"/>
        </w:rPr>
        <w:t xml:space="preserve">continuación, </w:t>
      </w:r>
      <w:r w:rsidRPr="00FB1F9C">
        <w:rPr>
          <w:color w:val="000000"/>
          <w:sz w:val="20"/>
          <w:szCs w:val="20"/>
          <w:highlight w:val="cyan"/>
        </w:rPr>
        <w:t xml:space="preserve">se describen las </w:t>
      </w:r>
      <w:commentRangeStart w:id="2"/>
      <w:r w:rsidRPr="00FB1F9C">
        <w:rPr>
          <w:color w:val="000000"/>
          <w:sz w:val="20"/>
          <w:szCs w:val="20"/>
          <w:highlight w:val="cyan"/>
        </w:rPr>
        <w:t>principales</w:t>
      </w:r>
      <w:commentRangeEnd w:id="2"/>
      <w:r w:rsidR="00BF2EBF" w:rsidRPr="00FB1F9C">
        <w:rPr>
          <w:rStyle w:val="Refdecomentario"/>
          <w:sz w:val="20"/>
          <w:szCs w:val="20"/>
          <w:highlight w:val="cyan"/>
        </w:rPr>
        <w:commentReference w:id="2"/>
      </w:r>
      <w:r w:rsidR="00537724" w:rsidRPr="00FB1F9C">
        <w:rPr>
          <w:color w:val="000000"/>
          <w:sz w:val="20"/>
          <w:szCs w:val="20"/>
          <w:highlight w:val="cyan"/>
        </w:rPr>
        <w:t>:</w:t>
      </w:r>
    </w:p>
    <w:p w14:paraId="218FC825" w14:textId="77777777" w:rsidR="00537724" w:rsidRPr="00FB1F9C" w:rsidRDefault="00537724" w:rsidP="000724FA">
      <w:pPr>
        <w:spacing w:line="360" w:lineRule="auto"/>
        <w:jc w:val="both"/>
        <w:rPr>
          <w:color w:val="000000"/>
          <w:sz w:val="20"/>
          <w:szCs w:val="20"/>
          <w:highlight w:val="cyan"/>
        </w:rPr>
      </w:pPr>
    </w:p>
    <w:p w14:paraId="76F16D34" w14:textId="07A2DE80" w:rsidR="007E0A3F" w:rsidRPr="00FB1F9C" w:rsidRDefault="007E0A3F" w:rsidP="00537724">
      <w:pPr>
        <w:spacing w:line="360" w:lineRule="auto"/>
        <w:jc w:val="center"/>
        <w:rPr>
          <w:color w:val="000000"/>
          <w:sz w:val="20"/>
          <w:szCs w:val="20"/>
          <w:highlight w:val="cyan"/>
        </w:rPr>
      </w:pPr>
      <w:r w:rsidRPr="00FB1F9C">
        <w:rPr>
          <w:noProof/>
          <w:sz w:val="20"/>
          <w:szCs w:val="20"/>
          <w:highlight w:val="cyan"/>
          <w:lang w:val="en-US" w:eastAsia="en-US"/>
        </w:rPr>
        <w:lastRenderedPageBreak/>
        <mc:AlternateContent>
          <mc:Choice Requires="wps">
            <w:drawing>
              <wp:inline distT="0" distB="0" distL="0" distR="0" wp14:anchorId="66A6A5B9" wp14:editId="7441A1DB">
                <wp:extent cx="5391150" cy="895350"/>
                <wp:effectExtent l="0" t="0" r="19050" b="19050"/>
                <wp:docPr id="690" name="Cuadro de texto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26F764D8" w14:textId="77777777" w:rsidR="00B6317B" w:rsidRPr="00CD32C6" w:rsidRDefault="00B6317B" w:rsidP="007E0A3F">
                            <w:pPr>
                              <w:jc w:val="center"/>
                              <w:rPr>
                                <w:color w:val="FFFFFF" w:themeColor="background1"/>
                                <w:sz w:val="28"/>
                                <w:szCs w:val="28"/>
                                <w:lang w:val="es-ES"/>
                              </w:rPr>
                            </w:pPr>
                          </w:p>
                          <w:p w14:paraId="7BE47D2B" w14:textId="7C842956" w:rsidR="00B6317B" w:rsidRPr="00CD32C6" w:rsidRDefault="00B6317B" w:rsidP="007E0A3F">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9_1</w:t>
                            </w:r>
                            <w:r w:rsidRPr="00CD32C6">
                              <w:rPr>
                                <w:color w:val="FFFFFF" w:themeColor="background1"/>
                                <w:sz w:val="28"/>
                                <w:szCs w:val="28"/>
                                <w:lang w:val="es-ES"/>
                              </w:rPr>
                              <w:t>_</w:t>
                            </w:r>
                            <w:r>
                              <w:rPr>
                                <w:color w:val="FFFFFF" w:themeColor="background1"/>
                                <w:sz w:val="28"/>
                                <w:szCs w:val="28"/>
                                <w:lang w:val="es-ES"/>
                              </w:rPr>
                              <w:t xml:space="preserve">Tarjeta </w:t>
                            </w:r>
                            <w:proofErr w:type="spellStart"/>
                            <w:r>
                              <w:rPr>
                                <w:color w:val="FFFFFF" w:themeColor="background1"/>
                                <w:sz w:val="28"/>
                                <w:szCs w:val="28"/>
                                <w:lang w:val="es-ES"/>
                              </w:rPr>
                              <w:t>Flip</w:t>
                            </w:r>
                            <w:proofErr w:type="spellEnd"/>
                            <w:r>
                              <w:rPr>
                                <w:color w:val="FFFFFF" w:themeColor="background1"/>
                                <w:sz w:val="28"/>
                                <w:szCs w:val="28"/>
                                <w:lang w:val="es-ES"/>
                              </w:rPr>
                              <w:t xml:space="preserve"> Comunicación</w:t>
                            </w:r>
                          </w:p>
                        </w:txbxContent>
                      </wps:txbx>
                      <wps:bodyPr rot="0" vert="horz" wrap="square" lIns="91440" tIns="45720" rIns="91440" bIns="45720" anchor="t"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v:shape id="Cuadro de texto 690"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27"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TFLgIAAFYEAAAOAAAAZHJzL2Uyb0RvYy54bWysVNtu2zAMfR+wfxD0vjjXrjbiFFm6DgO6&#10;C9DtAxhJjoXJoicpsbuvLyUnabphL8PyIJAmdXR4SGZ50zeGHZTzGm3JJ6MxZ8oKlNruSv79292b&#10;a858ACvBoFUlf1Se36xev1p2baGmWKORyjECsb7o2pLXIbRFlnlRqwb8CFtlKVihayCQ63aZdNAR&#10;emOy6Xh8lXXoZOtQKO/p6+0Q5KuEX1VKhC9V5VVgpuTELaTTpXMbz2y1hGLnoK21ONKAf2DRgLb0&#10;6BnqFgKwvdN/QDVaOPRYhZHAJsOq0kKlGqiayfi3ah5qaFWqhcTx7Vkm//9gxefDV8e0LPlVTvpY&#10;aKhJmz1Ih0wqFlQfkMUQCdW1vqD8h5ZuhP4d9tTwVLRv71H88Mzipga7U2vnsKsVSCI6iTezi6sD&#10;jo8g2+4TSnoP9gETUF+5JqpIujBCJ0KP5yYREybo42KWTyYLCgmKXeeLGdnxCShOt1vnwweFDYtG&#10;yR0NQUKHw70PQ+opJT7m0Wh5p41JjtttN8axA9DAzPJ1Pj6hv0gzlnUlzxfTxSDAXyHG6Xck+AKi&#10;0YEm3+iGqjgnQRFle28l0YQigDaDTdUZe9QxSjeIGPptn3qXRI4ab1E+krAOh0GnxSSjRveLs46G&#10;vOT+5x6c4sx8tNScfDKfx61IznzxdkqOu4xsLyNgBUGVPHA2mJuQNilStbimJlY66fvM5EiZhjd1&#10;6LhocTsu/ZT1/HewegIAAP//AwBQSwMEFAAGAAgAAAAhAOpgugDdAAAABQEAAA8AAABkcnMvZG93&#10;bnJldi54bWxMj0FLxDAQhe+C/yGM4M1Nq4t0a9NFREFRBNfdg7dsM9tWk0lJstvqr3f0opeBx3u8&#10;+V61nJwVBwyx96Qgn2UgkBpvemoVrF/vzgoQMWky2npCBZ8YYVkfH1W6NH6kFzysUiu4hGKpFXQp&#10;DaWUsenQ6TjzAxJ7Ox+cTixDK03QI5c7K8+z7FI63RN/6PSANx02H6u9UzCGr9tw3z8/bt5ze/H0&#10;UAy7YvGm1OnJdH0FIuGU/sLwg8/oUDPT1u/JRGEV8JD0e9kr5guWWw7N8wxkXcn/9PU3AAAA//8D&#10;AFBLAQItABQABgAIAAAAIQC2gziS/gAAAOEBAAATAAAAAAAAAAAAAAAAAAAAAABbQ29udGVudF9U&#10;eXBlc10ueG1sUEsBAi0AFAAGAAgAAAAhADj9If/WAAAAlAEAAAsAAAAAAAAAAAAAAAAALwEAAF9y&#10;ZWxzLy5yZWxzUEsBAi0AFAAGAAgAAAAhAFJlBMUuAgAAVgQAAA4AAAAAAAAAAAAAAAAALgIAAGRy&#10;cy9lMm9Eb2MueG1sUEsBAi0AFAAGAAgAAAAhAOpgugDdAAAABQEAAA8AAAAAAAAAAAAAAAAAiAQA&#10;AGRycy9kb3ducmV2LnhtbFBLBQYAAAAABAAEAPMAAACSBQAAAAA=&#10;" w14:anchorId="66A6A5B9">
                <v:textbox>
                  <w:txbxContent>
                    <w:p w:rsidRPr="00CD32C6" w:rsidR="00B6317B" w:rsidP="007E0A3F" w:rsidRDefault="00B6317B" w14:paraId="26F764D8" w14:textId="77777777">
                      <w:pPr>
                        <w:jc w:val="center"/>
                        <w:rPr>
                          <w:color w:val="FFFFFF" w:themeColor="background1"/>
                          <w:sz w:val="28"/>
                          <w:szCs w:val="28"/>
                          <w:lang w:val="es-ES"/>
                        </w:rPr>
                      </w:pPr>
                    </w:p>
                    <w:p w:rsidRPr="00CD32C6" w:rsidR="00B6317B" w:rsidP="007E0A3F" w:rsidRDefault="00B6317B" w14:paraId="7BE47D2B" w14:textId="7C842956">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9_1</w:t>
                      </w:r>
                      <w:r w:rsidRPr="00CD32C6">
                        <w:rPr>
                          <w:color w:val="FFFFFF" w:themeColor="background1"/>
                          <w:sz w:val="28"/>
                          <w:szCs w:val="28"/>
                          <w:lang w:val="es-ES"/>
                        </w:rPr>
                        <w:t>_</w:t>
                      </w:r>
                      <w:r>
                        <w:rPr>
                          <w:color w:val="FFFFFF" w:themeColor="background1"/>
                          <w:sz w:val="28"/>
                          <w:szCs w:val="28"/>
                          <w:lang w:val="es-ES"/>
                        </w:rPr>
                        <w:t xml:space="preserve">Tarjeta </w:t>
                      </w:r>
                      <w:proofErr w:type="spellStart"/>
                      <w:r>
                        <w:rPr>
                          <w:color w:val="FFFFFF" w:themeColor="background1"/>
                          <w:sz w:val="28"/>
                          <w:szCs w:val="28"/>
                          <w:lang w:val="es-ES"/>
                        </w:rPr>
                        <w:t>Flip</w:t>
                      </w:r>
                      <w:proofErr w:type="spellEnd"/>
                      <w:r>
                        <w:rPr>
                          <w:color w:val="FFFFFF" w:themeColor="background1"/>
                          <w:sz w:val="28"/>
                          <w:szCs w:val="28"/>
                          <w:lang w:val="es-ES"/>
                        </w:rPr>
                        <w:t xml:space="preserve"> Comunicación</w:t>
                      </w:r>
                    </w:p>
                  </w:txbxContent>
                </v:textbox>
                <w10:anchorlock/>
              </v:shape>
            </w:pict>
          </mc:Fallback>
        </mc:AlternateContent>
      </w:r>
    </w:p>
    <w:p w14:paraId="00000043" w14:textId="1A301FE3" w:rsidR="00861634" w:rsidRPr="00FB1F9C" w:rsidRDefault="006F5BED" w:rsidP="000724FA">
      <w:pPr>
        <w:spacing w:line="360" w:lineRule="auto"/>
        <w:jc w:val="both"/>
        <w:rPr>
          <w:color w:val="000000"/>
          <w:sz w:val="20"/>
          <w:szCs w:val="20"/>
          <w:highlight w:val="cyan"/>
        </w:rPr>
      </w:pPr>
      <w:commentRangeStart w:id="3"/>
      <w:r w:rsidRPr="00FB1F9C">
        <w:rPr>
          <w:noProof/>
          <w:color w:val="000000"/>
          <w:sz w:val="20"/>
          <w:szCs w:val="20"/>
          <w:highlight w:val="cyan"/>
          <w:lang w:val="en-US" w:eastAsia="en-US"/>
        </w:rPr>
        <w:drawing>
          <wp:anchor distT="0" distB="0" distL="114300" distR="114300" simplePos="0" relativeHeight="251732992" behindDoc="0" locked="0" layoutInCell="1" allowOverlap="1" wp14:anchorId="7EA3CC4B" wp14:editId="368121DB">
            <wp:simplePos x="0" y="0"/>
            <wp:positionH relativeFrom="column">
              <wp:posOffset>5049640</wp:posOffset>
            </wp:positionH>
            <wp:positionV relativeFrom="paragraph">
              <wp:posOffset>219075</wp:posOffset>
            </wp:positionV>
            <wp:extent cx="1285875" cy="1285875"/>
            <wp:effectExtent l="0" t="0" r="9525" b="9525"/>
            <wp:wrapThrough wrapText="bothSides">
              <wp:wrapPolygon edited="0">
                <wp:start x="0" y="0"/>
                <wp:lineTo x="0" y="21440"/>
                <wp:lineTo x="21440" y="21440"/>
                <wp:lineTo x="21440" y="0"/>
                <wp:lineTo x="0" y="0"/>
              </wp:wrapPolygon>
            </wp:wrapThrough>
            <wp:docPr id="607" name="Imagen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pic:spPr>
                </pic:pic>
              </a:graphicData>
            </a:graphic>
            <wp14:sizeRelH relativeFrom="page">
              <wp14:pctWidth>0</wp14:pctWidth>
            </wp14:sizeRelH>
            <wp14:sizeRelV relativeFrom="page">
              <wp14:pctHeight>0</wp14:pctHeight>
            </wp14:sizeRelV>
          </wp:anchor>
        </w:drawing>
      </w:r>
    </w:p>
    <w:commentRangeEnd w:id="3"/>
    <w:p w14:paraId="2BF2A32F" w14:textId="519D4A16" w:rsidR="006F5BED" w:rsidRPr="00FB1F9C" w:rsidRDefault="00E2144F" w:rsidP="006F5BED">
      <w:pPr>
        <w:spacing w:line="360" w:lineRule="auto"/>
        <w:jc w:val="both"/>
        <w:rPr>
          <w:color w:val="000000"/>
          <w:sz w:val="20"/>
          <w:szCs w:val="20"/>
          <w:highlight w:val="cyan"/>
        </w:rPr>
      </w:pPr>
      <w:r w:rsidRPr="00FB1F9C">
        <w:rPr>
          <w:rStyle w:val="Refdecomentario"/>
          <w:sz w:val="20"/>
          <w:szCs w:val="20"/>
          <w:highlight w:val="cyan"/>
        </w:rPr>
        <w:commentReference w:id="3"/>
      </w:r>
      <w:r w:rsidR="006F5BED" w:rsidRPr="00FB1F9C">
        <w:rPr>
          <w:color w:val="000000"/>
          <w:sz w:val="20"/>
          <w:szCs w:val="20"/>
          <w:highlight w:val="cyan"/>
        </w:rPr>
        <w:t>La comunicación desempeña un papel fundamental en la difusión de información sobre los riesgos sanitarios y las medidas de promoción y prevención de la salud. Garantizar que la información se transmita de manera clara y comprensible es esencial para que las comunidades puedan tomar medidas adecuadas para proteger su salud.</w:t>
      </w:r>
    </w:p>
    <w:p w14:paraId="166B1758" w14:textId="77777777" w:rsidR="006F5BED" w:rsidRPr="00FB1F9C" w:rsidRDefault="006F5BED" w:rsidP="006F5BED">
      <w:pPr>
        <w:spacing w:line="360" w:lineRule="auto"/>
        <w:jc w:val="both"/>
        <w:rPr>
          <w:color w:val="000000"/>
          <w:sz w:val="20"/>
          <w:szCs w:val="20"/>
          <w:highlight w:val="cyan"/>
        </w:rPr>
      </w:pPr>
    </w:p>
    <w:p w14:paraId="256B5992" w14:textId="77777777" w:rsidR="006F5BED" w:rsidRPr="00FB1F9C" w:rsidRDefault="006F5BED" w:rsidP="006F5BED">
      <w:pPr>
        <w:spacing w:line="360" w:lineRule="auto"/>
        <w:jc w:val="both"/>
        <w:rPr>
          <w:color w:val="000000"/>
          <w:sz w:val="20"/>
          <w:szCs w:val="20"/>
          <w:highlight w:val="cyan"/>
        </w:rPr>
      </w:pPr>
      <w:r w:rsidRPr="00FB1F9C">
        <w:rPr>
          <w:color w:val="000000"/>
          <w:sz w:val="20"/>
          <w:szCs w:val="20"/>
          <w:highlight w:val="cyan"/>
        </w:rPr>
        <w:t>Los actores sociales y grupos focales desempeñan un papel importante en este proceso, ya que actúan como intermediarios entre las autoridades sanitarias y la comunidad. Al proporcionar capacitación y educación sobre los riesgos sanitarios y las prácticas saludables, ayudan a empoderar a las personas para que tomen decisiones informadas sobre su salud y bienestar.</w:t>
      </w:r>
    </w:p>
    <w:p w14:paraId="2257FE46" w14:textId="77777777" w:rsidR="006F5BED" w:rsidRPr="00FB1F9C" w:rsidRDefault="006F5BED" w:rsidP="006F5BED">
      <w:pPr>
        <w:spacing w:line="360" w:lineRule="auto"/>
        <w:jc w:val="both"/>
        <w:rPr>
          <w:color w:val="000000"/>
          <w:sz w:val="20"/>
          <w:szCs w:val="20"/>
          <w:highlight w:val="cyan"/>
        </w:rPr>
      </w:pPr>
    </w:p>
    <w:p w14:paraId="00000048" w14:textId="2E102D05" w:rsidR="00861634" w:rsidRPr="00FB1F9C" w:rsidRDefault="006F5BED" w:rsidP="006F5BED">
      <w:pPr>
        <w:spacing w:line="360" w:lineRule="auto"/>
        <w:jc w:val="both"/>
        <w:rPr>
          <w:color w:val="000000"/>
          <w:sz w:val="20"/>
          <w:szCs w:val="20"/>
          <w:highlight w:val="cyan"/>
        </w:rPr>
      </w:pPr>
      <w:r w:rsidRPr="00FB1F9C">
        <w:rPr>
          <w:color w:val="000000"/>
          <w:sz w:val="20"/>
          <w:szCs w:val="20"/>
          <w:highlight w:val="cyan"/>
        </w:rPr>
        <w:t>La promoción y prevención de riesgos sanitarios son aspectos críticos de la salud pública, y una comunicación efectiva desempeña un papel clave en la promoción de comportamientos saludables y la reducción de riesgos para la salud. La educación y la concienciación son herramientas poderosas para mejorar la calidad de vida de las comunidades y prevenir enfermedades y problemas de salud.</w:t>
      </w:r>
    </w:p>
    <w:p w14:paraId="3D9BF6ED" w14:textId="77777777" w:rsidR="006F5BED" w:rsidRPr="00FB1F9C" w:rsidRDefault="006F5BED" w:rsidP="006F5BED">
      <w:pPr>
        <w:spacing w:line="360" w:lineRule="auto"/>
        <w:jc w:val="both"/>
        <w:rPr>
          <w:color w:val="000000"/>
          <w:sz w:val="20"/>
          <w:szCs w:val="20"/>
          <w:highlight w:val="cyan"/>
        </w:rPr>
      </w:pPr>
    </w:p>
    <w:p w14:paraId="00000049" w14:textId="77777777" w:rsidR="00861634" w:rsidRPr="00FB1F9C" w:rsidRDefault="009857AA" w:rsidP="000724FA">
      <w:pPr>
        <w:numPr>
          <w:ilvl w:val="1"/>
          <w:numId w:val="2"/>
        </w:numPr>
        <w:pBdr>
          <w:top w:val="nil"/>
          <w:left w:val="nil"/>
          <w:bottom w:val="nil"/>
          <w:right w:val="nil"/>
          <w:between w:val="nil"/>
        </w:pBdr>
        <w:spacing w:line="360" w:lineRule="auto"/>
        <w:jc w:val="both"/>
        <w:rPr>
          <w:b/>
          <w:color w:val="000000"/>
          <w:sz w:val="20"/>
          <w:szCs w:val="20"/>
          <w:highlight w:val="cyan"/>
        </w:rPr>
      </w:pPr>
      <w:r w:rsidRPr="00FB1F9C">
        <w:rPr>
          <w:b/>
          <w:color w:val="000000"/>
          <w:sz w:val="20"/>
          <w:szCs w:val="20"/>
          <w:highlight w:val="cyan"/>
        </w:rPr>
        <w:t>Técnicas</w:t>
      </w:r>
    </w:p>
    <w:p w14:paraId="0000004A" w14:textId="77777777" w:rsidR="00861634" w:rsidRPr="00FB1F9C" w:rsidRDefault="00861634" w:rsidP="000724FA">
      <w:pPr>
        <w:spacing w:line="360" w:lineRule="auto"/>
        <w:jc w:val="both"/>
        <w:rPr>
          <w:b/>
          <w:color w:val="000000"/>
          <w:sz w:val="20"/>
          <w:szCs w:val="20"/>
          <w:highlight w:val="cyan"/>
        </w:rPr>
      </w:pPr>
    </w:p>
    <w:p w14:paraId="0000004B" w14:textId="1885C3E0" w:rsidR="00861634" w:rsidRPr="00FB1F9C" w:rsidRDefault="006F5BED" w:rsidP="000724FA">
      <w:pPr>
        <w:spacing w:line="360" w:lineRule="auto"/>
        <w:jc w:val="both"/>
        <w:rPr>
          <w:color w:val="000000"/>
          <w:sz w:val="20"/>
          <w:szCs w:val="20"/>
          <w:highlight w:val="cyan"/>
        </w:rPr>
      </w:pPr>
      <w:r w:rsidRPr="00FB1F9C">
        <w:rPr>
          <w:color w:val="000000"/>
          <w:sz w:val="20"/>
          <w:szCs w:val="20"/>
          <w:highlight w:val="cyan"/>
        </w:rPr>
        <w:t xml:space="preserve">Las técnicas de comunicación son estrategias y habilidades que se utilizan para transmitir información de manera efectiva y comprensible. Estas técnicas son fundamentales en situaciones de comunicación interpersonal, presentaciones públicas, entornos de trabajo y en la vida cotidiana. Cuando la comunicación se presenta </w:t>
      </w:r>
      <w:r w:rsidR="009857AA" w:rsidRPr="00FB1F9C">
        <w:rPr>
          <w:color w:val="000000"/>
          <w:sz w:val="20"/>
          <w:szCs w:val="20"/>
          <w:highlight w:val="cyan"/>
        </w:rPr>
        <w:t xml:space="preserve">entre los diferentes actores sociales presentes dentro de cada comunidad, </w:t>
      </w:r>
      <w:r w:rsidRPr="00FB1F9C">
        <w:rPr>
          <w:color w:val="000000"/>
          <w:sz w:val="20"/>
          <w:szCs w:val="20"/>
          <w:highlight w:val="cyan"/>
        </w:rPr>
        <w:t>se estiman los siguientes tipos</w:t>
      </w:r>
      <w:r w:rsidR="009857AA" w:rsidRPr="00FB1F9C">
        <w:rPr>
          <w:color w:val="000000"/>
          <w:sz w:val="20"/>
          <w:szCs w:val="20"/>
          <w:highlight w:val="cyan"/>
        </w:rPr>
        <w:t xml:space="preserve">: </w:t>
      </w:r>
    </w:p>
    <w:p w14:paraId="083C901D" w14:textId="1671695A" w:rsidR="00CC79CF" w:rsidRPr="00FB1F9C" w:rsidRDefault="00CC79CF" w:rsidP="000724FA">
      <w:pPr>
        <w:spacing w:line="360" w:lineRule="auto"/>
        <w:jc w:val="both"/>
        <w:rPr>
          <w:color w:val="000000"/>
          <w:sz w:val="20"/>
          <w:szCs w:val="20"/>
          <w:highlight w:val="cyan"/>
        </w:rPr>
      </w:pPr>
    </w:p>
    <w:p w14:paraId="0EB6C716" w14:textId="6A70861A" w:rsidR="006F5BED" w:rsidRPr="00FB1F9C" w:rsidRDefault="00CC79CF" w:rsidP="000724FA">
      <w:pPr>
        <w:spacing w:line="360" w:lineRule="auto"/>
        <w:jc w:val="both"/>
        <w:rPr>
          <w:b/>
          <w:bCs/>
          <w:color w:val="000000"/>
          <w:sz w:val="20"/>
          <w:szCs w:val="20"/>
          <w:highlight w:val="cyan"/>
        </w:rPr>
      </w:pPr>
      <w:r w:rsidRPr="00FB1F9C">
        <w:rPr>
          <w:b/>
          <w:bCs/>
          <w:color w:val="000000"/>
          <w:sz w:val="20"/>
          <w:szCs w:val="20"/>
          <w:highlight w:val="cyan"/>
        </w:rPr>
        <w:t>Tabla 1.</w:t>
      </w:r>
    </w:p>
    <w:p w14:paraId="79D59571" w14:textId="786E81FC" w:rsidR="00801363" w:rsidRPr="00FB1F9C" w:rsidRDefault="00801363" w:rsidP="000724FA">
      <w:pPr>
        <w:spacing w:line="360" w:lineRule="auto"/>
        <w:jc w:val="both"/>
        <w:rPr>
          <w:i/>
          <w:iCs/>
          <w:color w:val="000000"/>
          <w:sz w:val="20"/>
          <w:szCs w:val="20"/>
          <w:highlight w:val="cyan"/>
        </w:rPr>
      </w:pPr>
      <w:r w:rsidRPr="00FB1F9C">
        <w:rPr>
          <w:i/>
          <w:iCs/>
          <w:color w:val="000000"/>
          <w:sz w:val="20"/>
          <w:szCs w:val="20"/>
          <w:highlight w:val="cyan"/>
        </w:rPr>
        <w:t xml:space="preserve">Tipos de </w:t>
      </w:r>
      <w:commentRangeStart w:id="4"/>
      <w:r w:rsidRPr="00FB1F9C">
        <w:rPr>
          <w:i/>
          <w:iCs/>
          <w:color w:val="000000"/>
          <w:sz w:val="20"/>
          <w:szCs w:val="20"/>
          <w:highlight w:val="cyan"/>
        </w:rPr>
        <w:t>comunicación</w:t>
      </w:r>
      <w:commentRangeEnd w:id="4"/>
      <w:r w:rsidRPr="00FB1F9C">
        <w:rPr>
          <w:rStyle w:val="Refdecomentario"/>
          <w:sz w:val="20"/>
          <w:szCs w:val="20"/>
          <w:highlight w:val="cyan"/>
        </w:rPr>
        <w:commentReference w:id="4"/>
      </w:r>
    </w:p>
    <w:tbl>
      <w:tblPr>
        <w:tblStyle w:val="Tablaconcuadrcula"/>
        <w:tblW w:w="0" w:type="auto"/>
        <w:tblLook w:val="04A0" w:firstRow="1" w:lastRow="0" w:firstColumn="1" w:lastColumn="0" w:noHBand="0" w:noVBand="1"/>
        <w:tblDescription w:val="En la tabla 1 se muestran las características de la comunicación verbal y la comunicación no verbal."/>
      </w:tblPr>
      <w:tblGrid>
        <w:gridCol w:w="4981"/>
        <w:gridCol w:w="4981"/>
      </w:tblGrid>
      <w:tr w:rsidR="00801363" w:rsidRPr="00FB1F9C" w14:paraId="29F68F4A" w14:textId="77777777" w:rsidTr="00801363">
        <w:tc>
          <w:tcPr>
            <w:tcW w:w="9962" w:type="dxa"/>
            <w:gridSpan w:val="2"/>
            <w:shd w:val="clear" w:color="auto" w:fill="D9D9D9" w:themeFill="background1" w:themeFillShade="D9"/>
          </w:tcPr>
          <w:p w14:paraId="384E2BE4" w14:textId="7AA6C191" w:rsidR="00801363" w:rsidRPr="00FB1F9C" w:rsidRDefault="00801363" w:rsidP="00801363">
            <w:pPr>
              <w:spacing w:line="360" w:lineRule="auto"/>
              <w:jc w:val="center"/>
              <w:rPr>
                <w:b/>
                <w:bCs/>
                <w:color w:val="000000"/>
                <w:sz w:val="20"/>
                <w:szCs w:val="20"/>
                <w:highlight w:val="cyan"/>
              </w:rPr>
            </w:pPr>
            <w:r w:rsidRPr="00FB1F9C">
              <w:rPr>
                <w:b/>
                <w:bCs/>
                <w:color w:val="000000"/>
                <w:sz w:val="20"/>
                <w:szCs w:val="20"/>
                <w:highlight w:val="cyan"/>
              </w:rPr>
              <w:t>Tipos de comunicación</w:t>
            </w:r>
          </w:p>
        </w:tc>
      </w:tr>
      <w:tr w:rsidR="006F5BED" w:rsidRPr="00FB1F9C" w14:paraId="40B7CEDD" w14:textId="77777777" w:rsidTr="00801363">
        <w:tc>
          <w:tcPr>
            <w:tcW w:w="4981" w:type="dxa"/>
            <w:shd w:val="clear" w:color="auto" w:fill="D9D9D9" w:themeFill="background1" w:themeFillShade="D9"/>
          </w:tcPr>
          <w:p w14:paraId="72E3CBF7" w14:textId="4409D0BA" w:rsidR="006F5BED" w:rsidRPr="00FB1F9C" w:rsidRDefault="00801363" w:rsidP="00801363">
            <w:pPr>
              <w:spacing w:line="360" w:lineRule="auto"/>
              <w:jc w:val="center"/>
              <w:rPr>
                <w:b/>
                <w:bCs/>
                <w:color w:val="000000"/>
                <w:sz w:val="20"/>
                <w:szCs w:val="20"/>
                <w:highlight w:val="cyan"/>
              </w:rPr>
            </w:pPr>
            <w:r w:rsidRPr="00FB1F9C">
              <w:rPr>
                <w:b/>
                <w:bCs/>
                <w:color w:val="000000"/>
                <w:sz w:val="20"/>
                <w:szCs w:val="20"/>
                <w:highlight w:val="cyan"/>
              </w:rPr>
              <w:t>Comunicación verbal</w:t>
            </w:r>
          </w:p>
        </w:tc>
        <w:tc>
          <w:tcPr>
            <w:tcW w:w="4981" w:type="dxa"/>
            <w:shd w:val="clear" w:color="auto" w:fill="D9D9D9" w:themeFill="background1" w:themeFillShade="D9"/>
          </w:tcPr>
          <w:p w14:paraId="2814CAE1" w14:textId="657D4AD1" w:rsidR="006F5BED" w:rsidRPr="00FB1F9C" w:rsidRDefault="00801363" w:rsidP="00801363">
            <w:pPr>
              <w:spacing w:line="360" w:lineRule="auto"/>
              <w:jc w:val="center"/>
              <w:rPr>
                <w:b/>
                <w:bCs/>
                <w:color w:val="000000"/>
                <w:sz w:val="20"/>
                <w:szCs w:val="20"/>
                <w:highlight w:val="cyan"/>
              </w:rPr>
            </w:pPr>
            <w:r w:rsidRPr="00FB1F9C">
              <w:rPr>
                <w:b/>
                <w:bCs/>
                <w:color w:val="000000"/>
                <w:sz w:val="20"/>
                <w:szCs w:val="20"/>
                <w:highlight w:val="cyan"/>
              </w:rPr>
              <w:t>Comunicación no verbal</w:t>
            </w:r>
          </w:p>
        </w:tc>
      </w:tr>
      <w:tr w:rsidR="006F5BED" w:rsidRPr="00BC2E93" w14:paraId="32FB1A23" w14:textId="77777777" w:rsidTr="006F5BED">
        <w:tc>
          <w:tcPr>
            <w:tcW w:w="4981" w:type="dxa"/>
          </w:tcPr>
          <w:p w14:paraId="6687C5CE" w14:textId="11E6493D" w:rsidR="006F5BED" w:rsidRPr="00BC2E93" w:rsidRDefault="00801363" w:rsidP="000724FA">
            <w:pPr>
              <w:spacing w:line="360" w:lineRule="auto"/>
              <w:jc w:val="both"/>
              <w:rPr>
                <w:bCs/>
                <w:color w:val="000000"/>
                <w:sz w:val="20"/>
                <w:szCs w:val="20"/>
                <w:highlight w:val="cyan"/>
              </w:rPr>
            </w:pPr>
            <w:r w:rsidRPr="00BC2E93">
              <w:rPr>
                <w:bCs/>
                <w:color w:val="000000"/>
                <w:sz w:val="20"/>
                <w:szCs w:val="20"/>
                <w:highlight w:val="cyan"/>
              </w:rPr>
              <w:t xml:space="preserve">Esta forma de comunicación se basa en palabras habladas o escritas. Puede ocurrir en conversaciones cara a cara, discursos, presentaciones, llamadas telefónicas, mensajes de texto, correos electrónicos y otros medios escritos o hablados. La comunicación verbal es esencial para transmitir información, </w:t>
            </w:r>
            <w:r w:rsidRPr="00BC2E93">
              <w:rPr>
                <w:bCs/>
                <w:color w:val="000000"/>
                <w:sz w:val="20"/>
                <w:szCs w:val="20"/>
                <w:highlight w:val="cyan"/>
              </w:rPr>
              <w:lastRenderedPageBreak/>
              <w:t>expresar pensamientos, compartir ideas y discutir temas. En el contexto comunitario, las reuniones, asambleas y charlas son ejemplos de comunicación verbal.</w:t>
            </w:r>
          </w:p>
        </w:tc>
        <w:tc>
          <w:tcPr>
            <w:tcW w:w="4981" w:type="dxa"/>
          </w:tcPr>
          <w:p w14:paraId="01BC61A8" w14:textId="6CB2AF01" w:rsidR="006F5BED" w:rsidRPr="00BC2E93" w:rsidRDefault="00801363" w:rsidP="000724FA">
            <w:pPr>
              <w:spacing w:line="360" w:lineRule="auto"/>
              <w:jc w:val="both"/>
              <w:rPr>
                <w:bCs/>
                <w:color w:val="000000"/>
                <w:sz w:val="20"/>
                <w:szCs w:val="20"/>
                <w:highlight w:val="cyan"/>
              </w:rPr>
            </w:pPr>
            <w:r w:rsidRPr="00BC2E93">
              <w:rPr>
                <w:bCs/>
                <w:color w:val="000000"/>
                <w:sz w:val="20"/>
                <w:szCs w:val="20"/>
                <w:highlight w:val="cyan"/>
              </w:rPr>
              <w:lastRenderedPageBreak/>
              <w:t xml:space="preserve">La comunicación no verbal se produce a través de gestos, expresiones faciales, lenguaje corporal, tono de voz, contacto visual y otros signos que no son palabras habladas o escritas. La comunicación no verbal a menudo transmite emociones, actitudes y sentimientos. Por ejemplo, una sonrisa puede indicar </w:t>
            </w:r>
            <w:r w:rsidRPr="00BC2E93">
              <w:rPr>
                <w:bCs/>
                <w:color w:val="000000"/>
                <w:sz w:val="20"/>
                <w:szCs w:val="20"/>
                <w:highlight w:val="cyan"/>
              </w:rPr>
              <w:lastRenderedPageBreak/>
              <w:t>felicidad o aprobación, mientras que un ceño fruncido puede expresar descontento o preocupación. En una comunidad, el lenguaje corporal y las señales no verbales pueden ser igual de importantes que las palabras habladas para transmitir mensajes y establecer conexiones.</w:t>
            </w:r>
          </w:p>
        </w:tc>
      </w:tr>
    </w:tbl>
    <w:p w14:paraId="17E359BF" w14:textId="742D738C" w:rsidR="00CC79CF" w:rsidRPr="00BC2E93" w:rsidRDefault="00CC79CF" w:rsidP="000724FA">
      <w:pPr>
        <w:spacing w:line="360" w:lineRule="auto"/>
        <w:jc w:val="both"/>
        <w:rPr>
          <w:b/>
          <w:bCs/>
          <w:color w:val="000000"/>
          <w:sz w:val="20"/>
          <w:szCs w:val="20"/>
          <w:highlight w:val="cyan"/>
        </w:rPr>
      </w:pPr>
    </w:p>
    <w:p w14:paraId="0000004E" w14:textId="77777777" w:rsidR="00861634" w:rsidRPr="00BC2E93" w:rsidRDefault="009857AA" w:rsidP="000724FA">
      <w:pPr>
        <w:spacing w:line="360" w:lineRule="auto"/>
        <w:jc w:val="both"/>
        <w:rPr>
          <w:color w:val="000000"/>
          <w:sz w:val="20"/>
          <w:szCs w:val="20"/>
          <w:highlight w:val="cyan"/>
        </w:rPr>
      </w:pPr>
      <w:r w:rsidRPr="00BC2E93">
        <w:rPr>
          <w:color w:val="000000"/>
          <w:sz w:val="20"/>
          <w:szCs w:val="20"/>
          <w:highlight w:val="cyan"/>
        </w:rPr>
        <w:t xml:space="preserve">Las técnicas de concertación de acciones para los diferentes actores sociales y territoriales se deben adelantar de manera programada y organizada para que el mensaje que se quiere transmitir sea eficaz y se desarrolle en los parámetros de tiempo establecidos. </w:t>
      </w:r>
    </w:p>
    <w:p w14:paraId="0000004F" w14:textId="77777777" w:rsidR="00861634" w:rsidRPr="00BC2E93" w:rsidRDefault="00861634" w:rsidP="000724FA">
      <w:pPr>
        <w:spacing w:line="360" w:lineRule="auto"/>
        <w:jc w:val="both"/>
        <w:rPr>
          <w:color w:val="000000"/>
          <w:sz w:val="20"/>
          <w:szCs w:val="20"/>
          <w:highlight w:val="cyan"/>
        </w:rPr>
      </w:pPr>
    </w:p>
    <w:p w14:paraId="00000050" w14:textId="5894F189" w:rsidR="00861634" w:rsidRPr="00BC2E93" w:rsidRDefault="009857AA" w:rsidP="000724FA">
      <w:pPr>
        <w:spacing w:line="360" w:lineRule="auto"/>
        <w:jc w:val="both"/>
        <w:rPr>
          <w:color w:val="000000"/>
          <w:sz w:val="20"/>
          <w:szCs w:val="20"/>
          <w:highlight w:val="cyan"/>
        </w:rPr>
      </w:pPr>
      <w:r w:rsidRPr="00BC2E93">
        <w:rPr>
          <w:color w:val="000000"/>
          <w:sz w:val="20"/>
          <w:szCs w:val="20"/>
          <w:highlight w:val="cyan"/>
        </w:rPr>
        <w:t xml:space="preserve">Los equipos territoriales son los encargados de preparar y facilitar los encuentros entre las diferentes entidades territoriales de salud y los gestores territoriales del Ministerio de Salud y Protección Social. </w:t>
      </w:r>
      <w:r w:rsidR="00CC79CF" w:rsidRPr="00BC2E93">
        <w:rPr>
          <w:color w:val="000000"/>
          <w:sz w:val="20"/>
          <w:szCs w:val="20"/>
          <w:highlight w:val="cyan"/>
        </w:rPr>
        <w:t>A continuación</w:t>
      </w:r>
      <w:r w:rsidRPr="00BC2E93">
        <w:rPr>
          <w:color w:val="000000"/>
          <w:sz w:val="20"/>
          <w:szCs w:val="20"/>
          <w:highlight w:val="cyan"/>
        </w:rPr>
        <w:t xml:space="preserve">, se presentan sugerencias para la preparación de estos </w:t>
      </w:r>
      <w:commentRangeStart w:id="5"/>
      <w:r w:rsidRPr="00BC2E93">
        <w:rPr>
          <w:color w:val="000000"/>
          <w:sz w:val="20"/>
          <w:szCs w:val="20"/>
          <w:highlight w:val="cyan"/>
        </w:rPr>
        <w:t>encuentros</w:t>
      </w:r>
      <w:commentRangeEnd w:id="5"/>
      <w:r w:rsidR="00C2527F" w:rsidRPr="00BC2E93">
        <w:rPr>
          <w:rStyle w:val="Refdecomentario"/>
          <w:sz w:val="20"/>
          <w:szCs w:val="20"/>
          <w:highlight w:val="cyan"/>
        </w:rPr>
        <w:commentReference w:id="5"/>
      </w:r>
      <w:r w:rsidR="006F5BED" w:rsidRPr="00BC2E93">
        <w:rPr>
          <w:color w:val="000000"/>
          <w:sz w:val="20"/>
          <w:szCs w:val="20"/>
          <w:highlight w:val="cyan"/>
        </w:rPr>
        <w:t>:</w:t>
      </w:r>
    </w:p>
    <w:p w14:paraId="650307DC" w14:textId="77777777" w:rsidR="006F5BED" w:rsidRPr="00BC2E93" w:rsidRDefault="006F5BED" w:rsidP="000724FA">
      <w:pPr>
        <w:spacing w:line="360" w:lineRule="auto"/>
        <w:jc w:val="both"/>
        <w:rPr>
          <w:color w:val="000000"/>
          <w:sz w:val="20"/>
          <w:szCs w:val="20"/>
          <w:highlight w:val="cyan"/>
        </w:rPr>
      </w:pPr>
    </w:p>
    <w:p w14:paraId="00000056" w14:textId="5EFA7415" w:rsidR="00861634" w:rsidRPr="00BC2E93" w:rsidRDefault="007E0A3F" w:rsidP="006F5BED">
      <w:pPr>
        <w:spacing w:line="360" w:lineRule="auto"/>
        <w:jc w:val="center"/>
        <w:rPr>
          <w:color w:val="000000"/>
          <w:sz w:val="20"/>
          <w:szCs w:val="20"/>
          <w:highlight w:val="cyan"/>
        </w:rPr>
      </w:pPr>
      <w:r w:rsidRPr="00BC2E93">
        <w:rPr>
          <w:noProof/>
          <w:sz w:val="20"/>
          <w:szCs w:val="20"/>
          <w:highlight w:val="cyan"/>
          <w:lang w:val="en-US" w:eastAsia="en-US"/>
        </w:rPr>
        <mc:AlternateContent>
          <mc:Choice Requires="wps">
            <w:drawing>
              <wp:inline distT="0" distB="0" distL="0" distR="0" wp14:anchorId="1E47A6FB" wp14:editId="6A3E469B">
                <wp:extent cx="5391150" cy="895350"/>
                <wp:effectExtent l="0" t="0" r="19050" b="19050"/>
                <wp:docPr id="691" name="Cuadro de texto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14995865" w14:textId="77777777" w:rsidR="00B6317B" w:rsidRPr="00CD32C6" w:rsidRDefault="00B6317B" w:rsidP="007E0A3F">
                            <w:pPr>
                              <w:jc w:val="center"/>
                              <w:rPr>
                                <w:color w:val="FFFFFF" w:themeColor="background1"/>
                                <w:sz w:val="28"/>
                                <w:szCs w:val="28"/>
                                <w:lang w:val="es-ES"/>
                              </w:rPr>
                            </w:pPr>
                          </w:p>
                          <w:p w14:paraId="59E0CE9E" w14:textId="07458550" w:rsidR="00B6317B" w:rsidRPr="00CD32C6" w:rsidRDefault="00B6317B" w:rsidP="007E0A3F">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1.1_Acordeón A tipo B Técnicas</w:t>
                            </w:r>
                          </w:p>
                        </w:txbxContent>
                      </wps:txbx>
                      <wps:bodyPr rot="0" vert="horz" wrap="square" lIns="91440" tIns="45720" rIns="91440" bIns="45720" anchor="t"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v:shape id="Cuadro de texto 691"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28"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5bCMQIAAFYEAAAOAAAAZHJzL2Uyb0RvYy54bWysVNuO0zAQfUfiHyy/0yRts2yipqvSZRHS&#10;cpEWPsCxncbC8QTbbVK+nrHTli6IF0QfrJnM+PjMmZmu7sZOk4O0ToGpaDZLKZGGg1BmV9GvXx5e&#10;3VLiPDOCaTCyokfp6N365YvV0JdyDi1oIS1BEOPKoa9o631fJonjreyYm0EvDQYbsB3z6NpdIiwb&#10;EL3TyTxNb5IBrOgtcOkcfr2fgnQd8ZtGcv+paZz0RFcUufl42njW4UzWK1buLOtbxU802D+w6Jgy&#10;+OgF6p55RvZW/QHVKW7BQeNnHLoEmkZxGWvAarL0t2qeWtbLWAuK4/qLTO7/wfKPh8+WKFHRmyKj&#10;xLAOm7TdM2GBCEm8HD2QEEKhht6VmP/U4w0/voERGx6Ldv0j8G+OGNi2zOzkxloYWskEEo03k6ur&#10;E44LIPXwAQS+x/YeItDY2C6oiLoQRMeGHS9NQiaE48d8UWRZjiGOsdsiX6CN5BJWnm/31vl3EjoS&#10;jIpaHIKIzg6Pzk+p55TwmAOtxIPSOjp2V2+1JQeGA7MoNkV6Rn+Wpg0ZKlrk83wS4K8QafydCD6D&#10;6JTHydeqwyouSawMsr01Is6lZ0pPNlanDRYZdAzSTSL6sR5j7+bn9tQgjiishWnQcTHRaMH+oGTA&#10;Ia+o+75nVlKi3xtsTpEtl2ErorPMX8/RsdeR+jrCDEeoinpKJnPr4yYF3QxssImNivoGlhOTE2Uc&#10;3tih06KF7bj2Y9avv4P1TwAAAP//AwBQSwMEFAAGAAgAAAAhAOpgugDdAAAABQEAAA8AAABkcnMv&#10;ZG93bnJldi54bWxMj0FLxDAQhe+C/yGM4M1Nq4t0a9NFREFRBNfdg7dsM9tWk0lJstvqr3f0opeB&#10;x3u8+V61nJwVBwyx96Qgn2UgkBpvemoVrF/vzgoQMWky2npCBZ8YYVkfH1W6NH6kFzysUiu4hGKp&#10;FXQpDaWUsenQ6TjzAxJ7Ox+cTixDK03QI5c7K8+z7FI63RN/6PSANx02H6u9UzCGr9tw3z8/bt5z&#10;e/H0UAy7YvGm1OnJdH0FIuGU/sLwg8/oUDPT1u/JRGEV8JD0e9kr5guWWw7N8wxkXcn/9PU3AAAA&#10;//8DAFBLAQItABQABgAIAAAAIQC2gziS/gAAAOEBAAATAAAAAAAAAAAAAAAAAAAAAABbQ29udGVu&#10;dF9UeXBlc10ueG1sUEsBAi0AFAAGAAgAAAAhADj9If/WAAAAlAEAAAsAAAAAAAAAAAAAAAAALwEA&#10;AF9yZWxzLy5yZWxzUEsBAi0AFAAGAAgAAAAhAPIrlsIxAgAAVgQAAA4AAAAAAAAAAAAAAAAALgIA&#10;AGRycy9lMm9Eb2MueG1sUEsBAi0AFAAGAAgAAAAhAOpgugDdAAAABQEAAA8AAAAAAAAAAAAAAAAA&#10;iwQAAGRycy9kb3ducmV2LnhtbFBLBQYAAAAABAAEAPMAAACVBQAAAAA=&#10;" w14:anchorId="1E47A6FB">
                <v:textbox>
                  <w:txbxContent>
                    <w:p w:rsidRPr="00CD32C6" w:rsidR="00B6317B" w:rsidP="007E0A3F" w:rsidRDefault="00B6317B" w14:paraId="14995865" w14:textId="77777777">
                      <w:pPr>
                        <w:jc w:val="center"/>
                        <w:rPr>
                          <w:color w:val="FFFFFF" w:themeColor="background1"/>
                          <w:sz w:val="28"/>
                          <w:szCs w:val="28"/>
                          <w:lang w:val="es-ES"/>
                        </w:rPr>
                      </w:pPr>
                    </w:p>
                    <w:p w:rsidRPr="00CD32C6" w:rsidR="00B6317B" w:rsidP="007E0A3F" w:rsidRDefault="00B6317B" w14:paraId="59E0CE9E" w14:textId="07458550">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1.1_Acordeón A tipo B Técnicas</w:t>
                      </w:r>
                    </w:p>
                  </w:txbxContent>
                </v:textbox>
                <w10:anchorlock/>
              </v:shape>
            </w:pict>
          </mc:Fallback>
        </mc:AlternateContent>
      </w:r>
    </w:p>
    <w:p w14:paraId="00000058" w14:textId="77777777" w:rsidR="00861634" w:rsidRPr="00BC2E93" w:rsidRDefault="00861634" w:rsidP="000724FA">
      <w:pPr>
        <w:spacing w:line="360" w:lineRule="auto"/>
        <w:jc w:val="both"/>
        <w:rPr>
          <w:color w:val="000000"/>
          <w:sz w:val="20"/>
          <w:szCs w:val="20"/>
          <w:highlight w:val="cyan"/>
        </w:rPr>
      </w:pPr>
    </w:p>
    <w:p w14:paraId="00000059" w14:textId="77777777" w:rsidR="00861634" w:rsidRPr="00BC2E93" w:rsidRDefault="009857AA" w:rsidP="000724FA">
      <w:pPr>
        <w:numPr>
          <w:ilvl w:val="1"/>
          <w:numId w:val="2"/>
        </w:numPr>
        <w:pBdr>
          <w:top w:val="nil"/>
          <w:left w:val="nil"/>
          <w:bottom w:val="nil"/>
          <w:right w:val="nil"/>
          <w:between w:val="nil"/>
        </w:pBdr>
        <w:spacing w:line="360" w:lineRule="auto"/>
        <w:jc w:val="both"/>
        <w:rPr>
          <w:b/>
          <w:color w:val="000000"/>
          <w:sz w:val="20"/>
          <w:szCs w:val="20"/>
          <w:highlight w:val="cyan"/>
        </w:rPr>
      </w:pPr>
      <w:r w:rsidRPr="00BC2E93">
        <w:rPr>
          <w:b/>
          <w:color w:val="000000"/>
          <w:sz w:val="20"/>
          <w:szCs w:val="20"/>
          <w:highlight w:val="cyan"/>
        </w:rPr>
        <w:t xml:space="preserve">Métodos </w:t>
      </w:r>
    </w:p>
    <w:p w14:paraId="0000005A" w14:textId="77777777" w:rsidR="00861634" w:rsidRPr="00BC2E93" w:rsidRDefault="00861634" w:rsidP="000724FA">
      <w:pPr>
        <w:spacing w:line="360" w:lineRule="auto"/>
        <w:jc w:val="both"/>
        <w:rPr>
          <w:b/>
          <w:color w:val="000000"/>
          <w:sz w:val="20"/>
          <w:szCs w:val="20"/>
          <w:highlight w:val="cyan"/>
        </w:rPr>
      </w:pPr>
    </w:p>
    <w:p w14:paraId="0000005B" w14:textId="7720577B" w:rsidR="00861634" w:rsidRPr="00BC2E93" w:rsidRDefault="26E5994A" w:rsidP="000724FA">
      <w:pPr>
        <w:spacing w:line="360" w:lineRule="auto"/>
        <w:jc w:val="both"/>
        <w:rPr>
          <w:color w:val="000000"/>
          <w:sz w:val="20"/>
          <w:szCs w:val="20"/>
          <w:highlight w:val="cyan"/>
        </w:rPr>
      </w:pPr>
      <w:r w:rsidRPr="00BC2E93">
        <w:rPr>
          <w:color w:val="000000" w:themeColor="text1"/>
          <w:sz w:val="20"/>
          <w:szCs w:val="20"/>
          <w:highlight w:val="cyan"/>
        </w:rPr>
        <w:t xml:space="preserve">Manejar actores sociales en representación de comunidades para la toma de decisiones requiere la implementación de metodologías que guíen los procesos de discusión y argumentación de las propuestas de estos actores. Es importante considerar diversas alternativas para presentar ponencias o puntos de vista en relación con un tema específico. A </w:t>
      </w:r>
      <w:commentRangeStart w:id="6"/>
      <w:r w:rsidR="21525A3C" w:rsidRPr="00BC2E93">
        <w:rPr>
          <w:color w:val="000000" w:themeColor="text1"/>
          <w:sz w:val="20"/>
          <w:szCs w:val="20"/>
          <w:highlight w:val="cyan"/>
        </w:rPr>
        <w:t>continuación</w:t>
      </w:r>
      <w:r w:rsidRPr="00BC2E93">
        <w:rPr>
          <w:color w:val="000000" w:themeColor="text1"/>
          <w:sz w:val="20"/>
          <w:szCs w:val="20"/>
          <w:highlight w:val="cyan"/>
        </w:rPr>
        <w:t xml:space="preserve">, </w:t>
      </w:r>
      <w:commentRangeEnd w:id="6"/>
      <w:r w:rsidR="00090C61" w:rsidRPr="00BC2E93">
        <w:rPr>
          <w:highlight w:val="cyan"/>
        </w:rPr>
        <w:commentReference w:id="6"/>
      </w:r>
      <w:r w:rsidRPr="00BC2E93">
        <w:rPr>
          <w:color w:val="000000" w:themeColor="text1"/>
          <w:sz w:val="20"/>
          <w:szCs w:val="20"/>
          <w:highlight w:val="cyan"/>
        </w:rPr>
        <w:t xml:space="preserve">se </w:t>
      </w:r>
      <w:commentRangeStart w:id="7"/>
      <w:r w:rsidRPr="00BC2E93">
        <w:rPr>
          <w:color w:val="000000" w:themeColor="text1"/>
          <w:sz w:val="20"/>
          <w:szCs w:val="20"/>
          <w:highlight w:val="cyan"/>
        </w:rPr>
        <w:t>encontrar</w:t>
      </w:r>
      <w:r w:rsidR="03994A1B" w:rsidRPr="00BC2E93">
        <w:rPr>
          <w:color w:val="000000" w:themeColor="text1"/>
          <w:sz w:val="20"/>
          <w:szCs w:val="20"/>
          <w:highlight w:val="cyan"/>
        </w:rPr>
        <w:t>á</w:t>
      </w:r>
      <w:r w:rsidRPr="00BC2E93">
        <w:rPr>
          <w:color w:val="000000" w:themeColor="text1"/>
          <w:sz w:val="20"/>
          <w:szCs w:val="20"/>
          <w:highlight w:val="cyan"/>
        </w:rPr>
        <w:t>n</w:t>
      </w:r>
      <w:commentRangeEnd w:id="7"/>
      <w:r w:rsidR="00090C61" w:rsidRPr="00BC2E93">
        <w:rPr>
          <w:highlight w:val="cyan"/>
        </w:rPr>
        <w:commentReference w:id="7"/>
      </w:r>
      <w:r w:rsidRPr="00BC2E93">
        <w:rPr>
          <w:color w:val="000000" w:themeColor="text1"/>
          <w:sz w:val="20"/>
          <w:szCs w:val="20"/>
          <w:highlight w:val="cyan"/>
        </w:rPr>
        <w:t xml:space="preserve"> algunas de estas alternativas:</w:t>
      </w:r>
    </w:p>
    <w:p w14:paraId="435EA022" w14:textId="77777777" w:rsidR="00090C61" w:rsidRPr="00BC2E93" w:rsidRDefault="00090C61" w:rsidP="000724FA">
      <w:pPr>
        <w:spacing w:line="360" w:lineRule="auto"/>
        <w:jc w:val="both"/>
        <w:rPr>
          <w:color w:val="000000"/>
          <w:sz w:val="20"/>
          <w:szCs w:val="20"/>
          <w:highlight w:val="cyan"/>
        </w:rPr>
      </w:pPr>
    </w:p>
    <w:p w14:paraId="57EEAECC" w14:textId="774F4341" w:rsidR="007E0A3F" w:rsidRPr="00BC2E93" w:rsidRDefault="007E0A3F" w:rsidP="00090C61">
      <w:pPr>
        <w:spacing w:line="360" w:lineRule="auto"/>
        <w:jc w:val="center"/>
        <w:rPr>
          <w:color w:val="000000"/>
          <w:sz w:val="20"/>
          <w:szCs w:val="20"/>
          <w:highlight w:val="cyan"/>
        </w:rPr>
      </w:pPr>
      <w:r w:rsidRPr="00BC2E93">
        <w:rPr>
          <w:noProof/>
          <w:sz w:val="20"/>
          <w:szCs w:val="20"/>
          <w:highlight w:val="cyan"/>
          <w:lang w:val="en-US" w:eastAsia="en-US"/>
        </w:rPr>
        <mc:AlternateContent>
          <mc:Choice Requires="wps">
            <w:drawing>
              <wp:inline distT="0" distB="0" distL="0" distR="0" wp14:anchorId="36D4115F" wp14:editId="69E76B9B">
                <wp:extent cx="5391150" cy="895350"/>
                <wp:effectExtent l="0" t="0" r="19050" b="19050"/>
                <wp:docPr id="693" name="Cuadro de texto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0979C7AA" w14:textId="77777777" w:rsidR="00B6317B" w:rsidRPr="00CD32C6" w:rsidRDefault="00B6317B" w:rsidP="007E0A3F">
                            <w:pPr>
                              <w:jc w:val="center"/>
                              <w:rPr>
                                <w:color w:val="FFFFFF" w:themeColor="background1"/>
                                <w:sz w:val="28"/>
                                <w:szCs w:val="28"/>
                                <w:lang w:val="es-ES"/>
                              </w:rPr>
                            </w:pPr>
                          </w:p>
                          <w:p w14:paraId="1FED8D37" w14:textId="327744EC" w:rsidR="00B6317B" w:rsidRPr="00CD32C6" w:rsidRDefault="00B6317B" w:rsidP="007E0A3F">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 xml:space="preserve">1.2_Imagen interactiva puntos </w:t>
                            </w:r>
                            <w:proofErr w:type="spellStart"/>
                            <w:r>
                              <w:rPr>
                                <w:color w:val="FFFFFF" w:themeColor="background1"/>
                                <w:sz w:val="28"/>
                                <w:szCs w:val="28"/>
                                <w:lang w:val="es-ES"/>
                              </w:rPr>
                              <w:t>calientes_Métodos</w:t>
                            </w:r>
                            <w:proofErr w:type="spellEnd"/>
                          </w:p>
                        </w:txbxContent>
                      </wps:txbx>
                      <wps:bodyPr rot="0" vert="horz" wrap="square" lIns="91440" tIns="45720" rIns="91440" bIns="45720" anchor="t"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v:shape id="Cuadro de texto 693"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29"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hjLwIAAFYEAAAOAAAAZHJzL2Uyb0RvYy54bWysVNuO0zAQfUfiHyy/0/S6bKKmq9JlEdJy&#10;kRY+YGo7jYXjCbbbpHw9Y6ctXRAviD5YM5nx8ZkzM13e9Y1hB+W8RlvyyWjMmbICpba7kn/98vDq&#10;ljMfwEowaFXJj8rzu9XLF8uuLdQUazRSOUYg1hddW/I6hLbIMi9q1YAfYassBSt0DQRy3S6TDjpC&#10;b0w2HY9vsg6dbB0K5T19vR+CfJXwq0qJ8KmqvArMlJy4hXS6dG7jma2WUOwctLUWJxrwDywa0JYe&#10;vUDdQwC2d/oPqEYLhx6rMBLYZFhVWqhUA1UzGf9WzVMNrUq1kDi+vcjk/x+s+Hj47JiWJb/JZ5xZ&#10;aKhJmz1Ih0wqFlQfkMUQCdW1vqD8p5ZuhP4N9tTwVLRvH1F888zipga7U2vnsKsVSCI6iTezq6sD&#10;jo8g2+4DSnoP9gETUF+5JqpIujBCp4YdL00iJkzQx8Usn0wWFBIUu80XM7LjE1Ccb7fOh3cKGxaN&#10;kjsagoQOh0cfhtRzSnzMo9HyQRuTHLfbboxjB6CBmeXrfHxGf5ZmLOtKni+mi0GAv0KM0+9E8BlE&#10;owNNvtENVXFJgiLK9tZKoglFAG0Gm6oz9qRjlG4QMfTbPvXu0p4tyiMJ63AYdFpMMmp0PzjraMhL&#10;7r/vwSnOzHtLzckn83nciuTMF6+n5LjryPY6AlYQVMkDZ4O5CWmTIlWLa2pipZO+sdsDkxNlGt7U&#10;odOixe249lPWr7+D1U8AAAD//wMAUEsDBBQABgAIAAAAIQDqYLoA3QAAAAUBAAAPAAAAZHJzL2Rv&#10;d25yZXYueG1sTI9BS8QwEIXvgv8hjODNTauLdGvTRURBUQTX3YO3bDPbVpNJSbLb6q939KKXgcd7&#10;vPletZycFQcMsfekIJ9lIJAab3pqFaxf784KEDFpMtp6QgWfGGFZHx9VujR+pBc8rFIruIRiqRV0&#10;KQ2llLHp0Ok48wMSezsfnE4sQytN0COXOyvPs+xSOt0Tf+j0gDcdNh+rvVMwhq/bcN8/P27ec3vx&#10;9FAMu2LxptTpyXR9BSLhlP7C8IPP6FAz09bvyURhFfCQ9HvZK+YLllsOzfMMZF3J//T1NwAAAP//&#10;AwBQSwECLQAUAAYACAAAACEAtoM4kv4AAADhAQAAEwAAAAAAAAAAAAAAAAAAAAAAW0NvbnRlbnRf&#10;VHlwZXNdLnhtbFBLAQItABQABgAIAAAAIQA4/SH/1gAAAJQBAAALAAAAAAAAAAAAAAAAAC8BAABf&#10;cmVscy8ucmVsc1BLAQItABQABgAIAAAAIQBPuyhjLwIAAFYEAAAOAAAAAAAAAAAAAAAAAC4CAABk&#10;cnMvZTJvRG9jLnhtbFBLAQItABQABgAIAAAAIQDqYLoA3QAAAAUBAAAPAAAAAAAAAAAAAAAAAIkE&#10;AABkcnMvZG93bnJldi54bWxQSwUGAAAAAAQABADzAAAAkwUAAAAA&#10;" w14:anchorId="36D4115F">
                <v:textbox>
                  <w:txbxContent>
                    <w:p w:rsidRPr="00CD32C6" w:rsidR="00B6317B" w:rsidP="007E0A3F" w:rsidRDefault="00B6317B" w14:paraId="0979C7AA" w14:textId="77777777">
                      <w:pPr>
                        <w:jc w:val="center"/>
                        <w:rPr>
                          <w:color w:val="FFFFFF" w:themeColor="background1"/>
                          <w:sz w:val="28"/>
                          <w:szCs w:val="28"/>
                          <w:lang w:val="es-ES"/>
                        </w:rPr>
                      </w:pPr>
                    </w:p>
                    <w:p w:rsidRPr="00CD32C6" w:rsidR="00B6317B" w:rsidP="007E0A3F" w:rsidRDefault="00B6317B" w14:paraId="1FED8D37" w14:textId="327744EC">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 xml:space="preserve">1.2_Imagen interactiva puntos </w:t>
                      </w:r>
                      <w:proofErr w:type="spellStart"/>
                      <w:r>
                        <w:rPr>
                          <w:color w:val="FFFFFF" w:themeColor="background1"/>
                          <w:sz w:val="28"/>
                          <w:szCs w:val="28"/>
                          <w:lang w:val="es-ES"/>
                        </w:rPr>
                        <w:t>calientes_Métodos</w:t>
                      </w:r>
                      <w:proofErr w:type="spellEnd"/>
                    </w:p>
                  </w:txbxContent>
                </v:textbox>
                <w10:anchorlock/>
              </v:shape>
            </w:pict>
          </mc:Fallback>
        </mc:AlternateContent>
      </w:r>
    </w:p>
    <w:p w14:paraId="20E98526" w14:textId="530A71AA" w:rsidR="00090C61" w:rsidRPr="00BC2E93" w:rsidRDefault="00090C61" w:rsidP="000724FA">
      <w:pPr>
        <w:spacing w:line="360" w:lineRule="auto"/>
        <w:jc w:val="both"/>
        <w:rPr>
          <w:color w:val="000000"/>
          <w:sz w:val="20"/>
          <w:szCs w:val="20"/>
          <w:highlight w:val="cyan"/>
        </w:rPr>
      </w:pPr>
    </w:p>
    <w:p w14:paraId="52B75CA0" w14:textId="5F69461B" w:rsidR="00143D2B" w:rsidRPr="00BC2E93" w:rsidRDefault="00143D2B" w:rsidP="000724FA">
      <w:pPr>
        <w:spacing w:line="360" w:lineRule="auto"/>
        <w:jc w:val="both"/>
        <w:rPr>
          <w:color w:val="000000"/>
          <w:sz w:val="20"/>
          <w:szCs w:val="20"/>
          <w:highlight w:val="cyan"/>
        </w:rPr>
      </w:pPr>
    </w:p>
    <w:p w14:paraId="64B36DCC" w14:textId="52880BD7" w:rsidR="00143D2B" w:rsidRPr="00BC2E93" w:rsidRDefault="00143D2B" w:rsidP="000724FA">
      <w:pPr>
        <w:spacing w:line="360" w:lineRule="auto"/>
        <w:jc w:val="both"/>
        <w:rPr>
          <w:color w:val="000000"/>
          <w:sz w:val="20"/>
          <w:szCs w:val="20"/>
          <w:highlight w:val="cyan"/>
        </w:rPr>
      </w:pPr>
    </w:p>
    <w:p w14:paraId="483B240D" w14:textId="1FE2E49C" w:rsidR="00143D2B" w:rsidRPr="00BC2E93" w:rsidRDefault="00143D2B" w:rsidP="000724FA">
      <w:pPr>
        <w:spacing w:line="360" w:lineRule="auto"/>
        <w:jc w:val="both"/>
        <w:rPr>
          <w:color w:val="000000"/>
          <w:sz w:val="20"/>
          <w:szCs w:val="20"/>
          <w:highlight w:val="cyan"/>
        </w:rPr>
      </w:pPr>
    </w:p>
    <w:p w14:paraId="5E68FF00" w14:textId="77777777" w:rsidR="00143D2B" w:rsidRPr="00BC2E93" w:rsidRDefault="00143D2B" w:rsidP="000724FA">
      <w:pPr>
        <w:spacing w:line="360" w:lineRule="auto"/>
        <w:jc w:val="both"/>
        <w:rPr>
          <w:color w:val="000000"/>
          <w:sz w:val="20"/>
          <w:szCs w:val="20"/>
          <w:highlight w:val="cyan"/>
        </w:rPr>
      </w:pPr>
    </w:p>
    <w:p w14:paraId="00000064" w14:textId="77777777" w:rsidR="00861634" w:rsidRPr="00BC2E93" w:rsidRDefault="009857AA" w:rsidP="000724FA">
      <w:pPr>
        <w:numPr>
          <w:ilvl w:val="0"/>
          <w:numId w:val="2"/>
        </w:numPr>
        <w:pBdr>
          <w:top w:val="nil"/>
          <w:left w:val="nil"/>
          <w:bottom w:val="nil"/>
          <w:right w:val="nil"/>
          <w:between w:val="nil"/>
        </w:pBdr>
        <w:spacing w:line="360" w:lineRule="auto"/>
        <w:jc w:val="both"/>
        <w:rPr>
          <w:b/>
          <w:color w:val="000000"/>
          <w:sz w:val="20"/>
          <w:szCs w:val="20"/>
          <w:highlight w:val="cyan"/>
        </w:rPr>
      </w:pPr>
      <w:r w:rsidRPr="00BC2E93">
        <w:rPr>
          <w:b/>
          <w:color w:val="000000"/>
          <w:sz w:val="20"/>
          <w:szCs w:val="20"/>
          <w:highlight w:val="cyan"/>
        </w:rPr>
        <w:lastRenderedPageBreak/>
        <w:t xml:space="preserve">Instrumentos de evaluación </w:t>
      </w:r>
    </w:p>
    <w:p w14:paraId="00000065" w14:textId="77777777" w:rsidR="00861634" w:rsidRPr="00BC2E93" w:rsidRDefault="00861634" w:rsidP="000724FA">
      <w:pPr>
        <w:spacing w:line="360" w:lineRule="auto"/>
        <w:jc w:val="both"/>
        <w:rPr>
          <w:color w:val="000000"/>
          <w:sz w:val="20"/>
          <w:szCs w:val="20"/>
          <w:highlight w:val="cyan"/>
        </w:rPr>
      </w:pPr>
    </w:p>
    <w:p w14:paraId="157BEFFA" w14:textId="3FE87E5B" w:rsidR="007E0A3F" w:rsidRPr="00BC2E93" w:rsidRDefault="006A316C" w:rsidP="000724FA">
      <w:pPr>
        <w:spacing w:line="360" w:lineRule="auto"/>
        <w:jc w:val="both"/>
        <w:rPr>
          <w:color w:val="000000"/>
          <w:sz w:val="20"/>
          <w:szCs w:val="20"/>
          <w:highlight w:val="cyan"/>
        </w:rPr>
      </w:pPr>
      <w:r w:rsidRPr="00BC2E93">
        <w:rPr>
          <w:color w:val="000000"/>
          <w:sz w:val="20"/>
          <w:szCs w:val="20"/>
          <w:highlight w:val="cyan"/>
        </w:rPr>
        <w:t xml:space="preserve">Son herramientas que permiten registrar y obtener información necesaria para verificar el cumplimiento de los logros o identificar las dificultades en un proceso. Estas pruebas son útiles para recoger resultados en el aprendizaje y la enseñanza, y a partir de ellos, tomar decisiones. A continuación, se presentarán las principales ventajas al utilizar instrumentos de </w:t>
      </w:r>
      <w:commentRangeStart w:id="8"/>
      <w:r w:rsidR="009857AA" w:rsidRPr="00BC2E93">
        <w:rPr>
          <w:color w:val="000000"/>
          <w:sz w:val="20"/>
          <w:szCs w:val="20"/>
          <w:highlight w:val="cyan"/>
        </w:rPr>
        <w:t>evaluación</w:t>
      </w:r>
      <w:commentRangeEnd w:id="8"/>
      <w:r w:rsidR="000B02C7" w:rsidRPr="00BC2E93">
        <w:rPr>
          <w:rStyle w:val="Refdecomentario"/>
          <w:sz w:val="20"/>
          <w:szCs w:val="20"/>
          <w:highlight w:val="cyan"/>
        </w:rPr>
        <w:commentReference w:id="8"/>
      </w:r>
      <w:r w:rsidR="009857AA" w:rsidRPr="00BC2E93">
        <w:rPr>
          <w:color w:val="000000"/>
          <w:sz w:val="20"/>
          <w:szCs w:val="20"/>
          <w:highlight w:val="cyan"/>
        </w:rPr>
        <w:t>:</w:t>
      </w:r>
    </w:p>
    <w:p w14:paraId="5340D0C2" w14:textId="77777777" w:rsidR="006A316C" w:rsidRPr="00BC2E93" w:rsidRDefault="006A316C" w:rsidP="000724FA">
      <w:pPr>
        <w:spacing w:line="360" w:lineRule="auto"/>
        <w:jc w:val="both"/>
        <w:rPr>
          <w:color w:val="000000"/>
          <w:sz w:val="20"/>
          <w:szCs w:val="20"/>
          <w:highlight w:val="cyan"/>
        </w:rPr>
      </w:pPr>
    </w:p>
    <w:p w14:paraId="00000068" w14:textId="11E83D14" w:rsidR="00861634" w:rsidRPr="00BC2E93" w:rsidRDefault="007E0A3F" w:rsidP="006A316C">
      <w:pPr>
        <w:spacing w:line="360" w:lineRule="auto"/>
        <w:jc w:val="center"/>
        <w:rPr>
          <w:color w:val="000000"/>
          <w:sz w:val="20"/>
          <w:szCs w:val="20"/>
          <w:highlight w:val="cyan"/>
        </w:rPr>
      </w:pPr>
      <w:r w:rsidRPr="00BC2E93">
        <w:rPr>
          <w:noProof/>
          <w:sz w:val="20"/>
          <w:szCs w:val="20"/>
          <w:highlight w:val="cyan"/>
          <w:lang w:val="en-US" w:eastAsia="en-US"/>
        </w:rPr>
        <mc:AlternateContent>
          <mc:Choice Requires="wps">
            <w:drawing>
              <wp:inline distT="0" distB="0" distL="0" distR="0" wp14:anchorId="7F3BE93A" wp14:editId="35B006BC">
                <wp:extent cx="5391150" cy="895350"/>
                <wp:effectExtent l="0" t="0" r="19050" b="19050"/>
                <wp:docPr id="694" name="Cuadro de texto 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0DD377FB" w14:textId="77777777" w:rsidR="00B6317B" w:rsidRPr="00CD32C6" w:rsidRDefault="00B6317B" w:rsidP="007E0A3F">
                            <w:pPr>
                              <w:jc w:val="center"/>
                              <w:rPr>
                                <w:color w:val="FFFFFF" w:themeColor="background1"/>
                                <w:sz w:val="28"/>
                                <w:szCs w:val="28"/>
                                <w:lang w:val="es-ES"/>
                              </w:rPr>
                            </w:pPr>
                          </w:p>
                          <w:p w14:paraId="04AE999A" w14:textId="0F437308" w:rsidR="00B6317B" w:rsidRPr="00CD32C6" w:rsidRDefault="00B6317B" w:rsidP="007E0A3F">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 xml:space="preserve">2_Tarjetas avatar </w:t>
                            </w:r>
                            <w:proofErr w:type="spellStart"/>
                            <w:r>
                              <w:rPr>
                                <w:color w:val="FFFFFF" w:themeColor="background1"/>
                                <w:sz w:val="28"/>
                                <w:szCs w:val="28"/>
                                <w:lang w:val="es-ES"/>
                              </w:rPr>
                              <w:t>A_Principales</w:t>
                            </w:r>
                            <w:proofErr w:type="spellEnd"/>
                            <w:r>
                              <w:rPr>
                                <w:color w:val="FFFFFF" w:themeColor="background1"/>
                                <w:sz w:val="28"/>
                                <w:szCs w:val="28"/>
                                <w:lang w:val="es-ES"/>
                              </w:rPr>
                              <w:t xml:space="preserve"> ventajas de los instrumentos de evaluación</w:t>
                            </w:r>
                          </w:p>
                        </w:txbxContent>
                      </wps:txbx>
                      <wps:bodyPr rot="0" vert="horz" wrap="square" lIns="91440" tIns="45720" rIns="91440" bIns="45720" anchor="t"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v:shape id="Cuadro de texto 694"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0"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5LzLwIAAFYEAAAOAAAAZHJzL2Uyb0RvYy54bWysVNuO0zAQfUfiHyy/0/S6bKKmq9JlEdJy&#10;kRY+YGo7jYXjCbbbpHw9Y6ctXRAviD5YM5nx8ZkzM13e9Y1hB+W8RlvyyWjMmbICpba7kn/98vDq&#10;ljMfwEowaFXJj8rzu9XLF8uuLdQUazRSOUYg1hddW/I6hLbIMi9q1YAfYassBSt0DQRy3S6TDjpC&#10;b0w2HY9vsg6dbB0K5T19vR+CfJXwq0qJ8KmqvArMlJy4hXS6dG7jma2WUOwctLUWJxrwDywa0JYe&#10;vUDdQwC2d/oPqEYLhx6rMBLYZFhVWqhUA1UzGf9WzVMNrUq1kDi+vcjk/x+s+Hj47JiWJb/J55xZ&#10;aKhJmz1Ih0wqFlQfkMUQCdW1vqD8p5ZuhP4N9tTwVLRvH1F888zipga7U2vnsKsVSCI6iTezq6sD&#10;jo8g2+4DSnoP9gETUF+5JqpIujBCp4YdL00iJkzQx8Usn0wWFBIUu80XM7LjE1Ccb7fOh3cKGxaN&#10;kjsagoQOh0cfhtRzSnzMo9HyQRuTHLfbboxjB6CBmeXrfHxGf5ZmLOtKni+mi0GAv0KM0+9E8BlE&#10;owNNvtENVXFJgiLK9tZKoglFAG0Gm6oz9qRjlG4QMfTbPvXu0p4tyiMJ63AYdFpMMmp0PzjraMhL&#10;7r/vwSnOzHtLzckn83nciuTMF6+n5LjryPY6AlYQVMkDZ4O5CWmTIlWLa2pipZO+sdsDkxNlGt7U&#10;odOixe249lPWr7+D1U8AAAD//wMAUEsDBBQABgAIAAAAIQDqYLoA3QAAAAUBAAAPAAAAZHJzL2Rv&#10;d25yZXYueG1sTI9BS8QwEIXvgv8hjODNTauLdGvTRURBUQTX3YO3bDPbVpNJSbLb6q939KKXgcd7&#10;vPletZycFQcMsfekIJ9lIJAab3pqFaxf784KEDFpMtp6QgWfGGFZHx9VujR+pBc8rFIruIRiqRV0&#10;KQ2llLHp0Ok48wMSezsfnE4sQytN0COXOyvPs+xSOt0Tf+j0gDcdNh+rvVMwhq/bcN8/P27ec3vx&#10;9FAMu2LxptTpyXR9BSLhlP7C8IPP6FAz09bvyURhFfCQ9HvZK+YLllsOzfMMZF3J//T1NwAAAP//&#10;AwBQSwECLQAUAAYACAAAACEAtoM4kv4AAADhAQAAEwAAAAAAAAAAAAAAAAAAAAAAW0NvbnRlbnRf&#10;VHlwZXNdLnhtbFBLAQItABQABgAIAAAAIQA4/SH/1gAAAJQBAAALAAAAAAAAAAAAAAAAAC8BAABf&#10;cmVscy8ucmVsc1BLAQItABQABgAIAAAAIQCUT5LzLwIAAFYEAAAOAAAAAAAAAAAAAAAAAC4CAABk&#10;cnMvZTJvRG9jLnhtbFBLAQItABQABgAIAAAAIQDqYLoA3QAAAAUBAAAPAAAAAAAAAAAAAAAAAIkE&#10;AABkcnMvZG93bnJldi54bWxQSwUGAAAAAAQABADzAAAAkwUAAAAA&#10;" w14:anchorId="7F3BE93A">
                <v:textbox>
                  <w:txbxContent>
                    <w:p w:rsidRPr="00CD32C6" w:rsidR="00B6317B" w:rsidP="007E0A3F" w:rsidRDefault="00B6317B" w14:paraId="0DD377FB" w14:textId="77777777">
                      <w:pPr>
                        <w:jc w:val="center"/>
                        <w:rPr>
                          <w:color w:val="FFFFFF" w:themeColor="background1"/>
                          <w:sz w:val="28"/>
                          <w:szCs w:val="28"/>
                          <w:lang w:val="es-ES"/>
                        </w:rPr>
                      </w:pPr>
                    </w:p>
                    <w:p w:rsidRPr="00CD32C6" w:rsidR="00B6317B" w:rsidP="007E0A3F" w:rsidRDefault="00B6317B" w14:paraId="04AE999A" w14:textId="0F437308">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 xml:space="preserve">2_Tarjetas avatar </w:t>
                      </w:r>
                      <w:proofErr w:type="spellStart"/>
                      <w:r>
                        <w:rPr>
                          <w:color w:val="FFFFFF" w:themeColor="background1"/>
                          <w:sz w:val="28"/>
                          <w:szCs w:val="28"/>
                          <w:lang w:val="es-ES"/>
                        </w:rPr>
                        <w:t>A_Principales</w:t>
                      </w:r>
                      <w:proofErr w:type="spellEnd"/>
                      <w:r>
                        <w:rPr>
                          <w:color w:val="FFFFFF" w:themeColor="background1"/>
                          <w:sz w:val="28"/>
                          <w:szCs w:val="28"/>
                          <w:lang w:val="es-ES"/>
                        </w:rPr>
                        <w:t xml:space="preserve"> ventajas de los instrumentos de evaluación</w:t>
                      </w:r>
                    </w:p>
                  </w:txbxContent>
                </v:textbox>
                <w10:anchorlock/>
              </v:shape>
            </w:pict>
          </mc:Fallback>
        </mc:AlternateContent>
      </w:r>
    </w:p>
    <w:p w14:paraId="1C550989" w14:textId="77777777" w:rsidR="007E0A3F" w:rsidRPr="00BC2E93" w:rsidRDefault="007E0A3F" w:rsidP="000724FA">
      <w:pPr>
        <w:spacing w:line="360" w:lineRule="auto"/>
        <w:jc w:val="both"/>
        <w:rPr>
          <w:color w:val="4472C4"/>
          <w:sz w:val="20"/>
          <w:szCs w:val="20"/>
          <w:highlight w:val="cyan"/>
        </w:rPr>
      </w:pPr>
    </w:p>
    <w:p w14:paraId="0000006F" w14:textId="73DD6EB2" w:rsidR="00861634" w:rsidRPr="00BC2E93" w:rsidRDefault="006A316C" w:rsidP="000724FA">
      <w:pPr>
        <w:spacing w:line="360" w:lineRule="auto"/>
        <w:jc w:val="both"/>
        <w:rPr>
          <w:color w:val="000000"/>
          <w:sz w:val="20"/>
          <w:szCs w:val="20"/>
          <w:highlight w:val="cyan"/>
        </w:rPr>
      </w:pPr>
      <w:r w:rsidRPr="00BC2E93">
        <w:rPr>
          <w:color w:val="000000" w:themeColor="text1"/>
          <w:sz w:val="20"/>
          <w:szCs w:val="20"/>
          <w:highlight w:val="cyan"/>
        </w:rPr>
        <w:t xml:space="preserve">Las técnicas de evaluación son estrategias utilizadas para recopilar información sobre las producciones y evidencias generadas en las experiencias de los usuarios. Existen diversas técnicas para evaluar, y a continuación, se </w:t>
      </w:r>
      <w:commentRangeStart w:id="9"/>
      <w:r w:rsidRPr="00BC2E93">
        <w:rPr>
          <w:color w:val="000000" w:themeColor="text1"/>
          <w:sz w:val="20"/>
          <w:szCs w:val="20"/>
          <w:highlight w:val="cyan"/>
        </w:rPr>
        <w:t>explicar</w:t>
      </w:r>
      <w:r w:rsidR="76976379" w:rsidRPr="00BC2E93">
        <w:rPr>
          <w:color w:val="000000" w:themeColor="text1"/>
          <w:sz w:val="20"/>
          <w:szCs w:val="20"/>
          <w:highlight w:val="cyan"/>
        </w:rPr>
        <w:t>á</w:t>
      </w:r>
      <w:r w:rsidRPr="00BC2E93">
        <w:rPr>
          <w:color w:val="000000" w:themeColor="text1"/>
          <w:sz w:val="20"/>
          <w:szCs w:val="20"/>
          <w:highlight w:val="cyan"/>
        </w:rPr>
        <w:t xml:space="preserve">n </w:t>
      </w:r>
      <w:commentRangeEnd w:id="9"/>
      <w:r w:rsidRPr="00BC2E93">
        <w:rPr>
          <w:highlight w:val="cyan"/>
        </w:rPr>
        <w:commentReference w:id="9"/>
      </w:r>
      <w:r w:rsidRPr="00BC2E93">
        <w:rPr>
          <w:color w:val="000000" w:themeColor="text1"/>
          <w:sz w:val="20"/>
          <w:szCs w:val="20"/>
          <w:highlight w:val="cyan"/>
        </w:rPr>
        <w:t xml:space="preserve">cada una algunas de </w:t>
      </w:r>
      <w:commentRangeStart w:id="10"/>
      <w:r w:rsidR="009857AA" w:rsidRPr="00BC2E93">
        <w:rPr>
          <w:color w:val="000000" w:themeColor="text1"/>
          <w:sz w:val="20"/>
          <w:szCs w:val="20"/>
          <w:highlight w:val="cyan"/>
        </w:rPr>
        <w:t>ellas</w:t>
      </w:r>
      <w:commentRangeEnd w:id="10"/>
      <w:r w:rsidRPr="00BC2E93">
        <w:rPr>
          <w:highlight w:val="cyan"/>
        </w:rPr>
        <w:commentReference w:id="10"/>
      </w:r>
      <w:r w:rsidR="009857AA" w:rsidRPr="00BC2E93">
        <w:rPr>
          <w:color w:val="000000" w:themeColor="text1"/>
          <w:sz w:val="20"/>
          <w:szCs w:val="20"/>
          <w:highlight w:val="cyan"/>
        </w:rPr>
        <w:t xml:space="preserve">: </w:t>
      </w:r>
    </w:p>
    <w:p w14:paraId="1A5EBAA2" w14:textId="77777777" w:rsidR="006A316C" w:rsidRPr="00BC2E93" w:rsidRDefault="006A316C" w:rsidP="000724FA">
      <w:pPr>
        <w:spacing w:line="360" w:lineRule="auto"/>
        <w:jc w:val="both"/>
        <w:rPr>
          <w:color w:val="000000"/>
          <w:sz w:val="20"/>
          <w:szCs w:val="20"/>
          <w:highlight w:val="cyan"/>
        </w:rPr>
      </w:pPr>
    </w:p>
    <w:p w14:paraId="00000075" w14:textId="7802E8B0" w:rsidR="00861634" w:rsidRPr="00BC2E93" w:rsidRDefault="007E0A3F" w:rsidP="006A316C">
      <w:pPr>
        <w:spacing w:line="360" w:lineRule="auto"/>
        <w:jc w:val="center"/>
        <w:rPr>
          <w:color w:val="000000"/>
          <w:sz w:val="20"/>
          <w:szCs w:val="20"/>
          <w:highlight w:val="cyan"/>
        </w:rPr>
      </w:pPr>
      <w:r w:rsidRPr="00BC2E93">
        <w:rPr>
          <w:noProof/>
          <w:sz w:val="20"/>
          <w:szCs w:val="20"/>
          <w:highlight w:val="cyan"/>
          <w:lang w:val="en-US" w:eastAsia="en-US"/>
        </w:rPr>
        <mc:AlternateContent>
          <mc:Choice Requires="wps">
            <w:drawing>
              <wp:inline distT="0" distB="0" distL="0" distR="0" wp14:anchorId="0B60A455" wp14:editId="0769B095">
                <wp:extent cx="5391150" cy="895350"/>
                <wp:effectExtent l="0" t="0" r="19050" b="19050"/>
                <wp:docPr id="695" name="Cuadro de texto 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2B647CA5" w14:textId="77777777" w:rsidR="00B6317B" w:rsidRPr="00CD32C6" w:rsidRDefault="00B6317B" w:rsidP="007E0A3F">
                            <w:pPr>
                              <w:jc w:val="center"/>
                              <w:rPr>
                                <w:color w:val="FFFFFF" w:themeColor="background1"/>
                                <w:sz w:val="28"/>
                                <w:szCs w:val="28"/>
                                <w:lang w:val="es-ES"/>
                              </w:rPr>
                            </w:pPr>
                          </w:p>
                          <w:p w14:paraId="490E8781" w14:textId="600EFCCE" w:rsidR="00B6317B" w:rsidRPr="00CD32C6" w:rsidRDefault="00B6317B" w:rsidP="007E0A3F">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 xml:space="preserve">2_Tarjetas </w:t>
                            </w:r>
                            <w:proofErr w:type="spellStart"/>
                            <w:r>
                              <w:rPr>
                                <w:color w:val="FFFFFF" w:themeColor="background1"/>
                                <w:sz w:val="28"/>
                                <w:szCs w:val="28"/>
                                <w:lang w:val="es-ES"/>
                              </w:rPr>
                              <w:t>verticales_Técnicas</w:t>
                            </w:r>
                            <w:proofErr w:type="spellEnd"/>
                            <w:r>
                              <w:rPr>
                                <w:color w:val="FFFFFF" w:themeColor="background1"/>
                                <w:sz w:val="28"/>
                                <w:szCs w:val="28"/>
                                <w:lang w:val="es-ES"/>
                              </w:rPr>
                              <w:t xml:space="preserve"> para evaluar</w:t>
                            </w:r>
                          </w:p>
                        </w:txbxContent>
                      </wps:txbx>
                      <wps:bodyPr rot="0" vert="horz" wrap="square" lIns="91440" tIns="45720" rIns="91440" bIns="45720" anchor="t"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v:shape id="Cuadro de texto 695"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1"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zDMAIAAFYEAAAOAAAAZHJzL2Uyb0RvYy54bWysVNtu2zAMfR+wfxD0vthJ66426hRdug4D&#10;ugvQ7QMYSY6FyaInKbGzrx8lJ1m6YS/D8iCQJnV0eEjm5nbsDNsp5zXams9nOWfKCpTabmr+9cvD&#10;q2vOfAArwaBVNd8rz2+XL1/cDH2lFtiikcoxArG+GvqatyH0VZZ50aoO/Ax7ZSnYoOsgkOs2mXQw&#10;EHpnskWeX2UDOtk7FMp7+no/Bfky4TeNEuFT03gVmKk5cQvpdOlcxzNb3kC1cdC3WhxowD+w6EBb&#10;evQEdQ8B2NbpP6A6LRx6bMJMYJdh02ihUg1UzTz/rZqnFnqVaiFxfH+Syf8/WPFx99kxLWt+VRac&#10;WeioSastSIdMKhbUGJDFEAk19L6i/KeeboTxDY7U8FS07x9RfPPM4qoFu1F3zuHQKpBEdB5vZmdX&#10;JxwfQdbDB5T0HmwDJqCxcV1UkXRhhE4N25+aREyYoI/FRTmfFxQSFLsuiwuy4xNQHW/3zod3CjsW&#10;jZo7GoKEDrtHH6bUY0p8zKPR8kEbkxy3Wa+MYzuggbko78r8iP4szVg21LwsFsUkwF8h8vQ7EHwG&#10;0elAk290R1WckqCKsr21kmhCFUCbyabqjD3oGKWbRAzjeky9O7VnjXJPwjqcBp0Wk4wW3Q/OBhry&#10;mvvvW3CKM/PeUnPK+eVl3IrkXBavF+S488j6PAJWEFTNA2eTuQppkyJVi3fUxEYnfWO3JyYHyjS8&#10;qUOHRYvbce6nrF9/B8ufAAAA//8DAFBLAwQUAAYACAAAACEA6mC6AN0AAAAFAQAADwAAAGRycy9k&#10;b3ducmV2LnhtbEyPQUvEMBCF74L/IYzgzU2ri3Rr00VEQVEE192Dt2wz21aTSUmy2+qvd/Sil4HH&#10;e7z5XrWcnBUHDLH3pCCfZSCQGm96ahWsX+/OChAxaTLaekIFnxhhWR8fVbo0fqQXPKxSK7iEYqkV&#10;dCkNpZSx6dDpOPMDEns7H5xOLEMrTdAjlzsrz7PsUjrdE3/o9IA3HTYfq71TMIav23DfPz9u3nN7&#10;8fRQDLti8abU6cl0fQUi4ZT+wvCDz+hQM9PW78lEYRXwkPR72SvmC5ZbDs3zDGRdyf/09TcAAAD/&#10;/wMAUEsBAi0AFAAGAAgAAAAhALaDOJL+AAAA4QEAABMAAAAAAAAAAAAAAAAAAAAAAFtDb250ZW50&#10;X1R5cGVzXS54bWxQSwECLQAUAAYACAAAACEAOP0h/9YAAACUAQAACwAAAAAAAAAAAAAAAAAvAQAA&#10;X3JlbHMvLnJlbHNQSwECLQAUAAYACAAAACEA0WiswzACAABWBAAADgAAAAAAAAAAAAAAAAAuAgAA&#10;ZHJzL2Uyb0RvYy54bWxQSwECLQAUAAYACAAAACEA6mC6AN0AAAAFAQAADwAAAAAAAAAAAAAAAACK&#10;BAAAZHJzL2Rvd25yZXYueG1sUEsFBgAAAAAEAAQA8wAAAJQFAAAAAA==&#10;" w14:anchorId="0B60A455">
                <v:textbox>
                  <w:txbxContent>
                    <w:p w:rsidRPr="00CD32C6" w:rsidR="00B6317B" w:rsidP="007E0A3F" w:rsidRDefault="00B6317B" w14:paraId="2B647CA5" w14:textId="77777777">
                      <w:pPr>
                        <w:jc w:val="center"/>
                        <w:rPr>
                          <w:color w:val="FFFFFF" w:themeColor="background1"/>
                          <w:sz w:val="28"/>
                          <w:szCs w:val="28"/>
                          <w:lang w:val="es-ES"/>
                        </w:rPr>
                      </w:pPr>
                    </w:p>
                    <w:p w:rsidRPr="00CD32C6" w:rsidR="00B6317B" w:rsidP="007E0A3F" w:rsidRDefault="00B6317B" w14:paraId="490E8781" w14:textId="600EFCCE">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 xml:space="preserve">2_Tarjetas </w:t>
                      </w:r>
                      <w:proofErr w:type="spellStart"/>
                      <w:r>
                        <w:rPr>
                          <w:color w:val="FFFFFF" w:themeColor="background1"/>
                          <w:sz w:val="28"/>
                          <w:szCs w:val="28"/>
                          <w:lang w:val="es-ES"/>
                        </w:rPr>
                        <w:t>verticales_Técnicas</w:t>
                      </w:r>
                      <w:proofErr w:type="spellEnd"/>
                      <w:r>
                        <w:rPr>
                          <w:color w:val="FFFFFF" w:themeColor="background1"/>
                          <w:sz w:val="28"/>
                          <w:szCs w:val="28"/>
                          <w:lang w:val="es-ES"/>
                        </w:rPr>
                        <w:t xml:space="preserve"> para evaluar</w:t>
                      </w:r>
                    </w:p>
                  </w:txbxContent>
                </v:textbox>
                <w10:anchorlock/>
              </v:shape>
            </w:pict>
          </mc:Fallback>
        </mc:AlternateContent>
      </w:r>
    </w:p>
    <w:p w14:paraId="00000076" w14:textId="77777777" w:rsidR="00861634" w:rsidRPr="00BC2E93" w:rsidRDefault="00861634" w:rsidP="00C70336">
      <w:pPr>
        <w:pBdr>
          <w:top w:val="nil"/>
          <w:left w:val="nil"/>
          <w:bottom w:val="nil"/>
          <w:right w:val="nil"/>
          <w:between w:val="nil"/>
        </w:pBdr>
        <w:spacing w:line="360" w:lineRule="auto"/>
        <w:jc w:val="both"/>
        <w:rPr>
          <w:color w:val="000000"/>
          <w:sz w:val="20"/>
          <w:szCs w:val="20"/>
          <w:highlight w:val="cyan"/>
        </w:rPr>
      </w:pPr>
    </w:p>
    <w:p w14:paraId="00000077" w14:textId="77777777" w:rsidR="00861634" w:rsidRPr="00BC2E93" w:rsidRDefault="009857AA" w:rsidP="000724FA">
      <w:pPr>
        <w:numPr>
          <w:ilvl w:val="1"/>
          <w:numId w:val="2"/>
        </w:numPr>
        <w:pBdr>
          <w:top w:val="nil"/>
          <w:left w:val="nil"/>
          <w:bottom w:val="nil"/>
          <w:right w:val="nil"/>
          <w:between w:val="nil"/>
        </w:pBdr>
        <w:spacing w:line="360" w:lineRule="auto"/>
        <w:jc w:val="both"/>
        <w:rPr>
          <w:b/>
          <w:color w:val="000000"/>
          <w:sz w:val="20"/>
          <w:szCs w:val="20"/>
          <w:highlight w:val="cyan"/>
        </w:rPr>
      </w:pPr>
      <w:r w:rsidRPr="00BC2E93">
        <w:rPr>
          <w:b/>
          <w:color w:val="000000"/>
          <w:sz w:val="20"/>
          <w:szCs w:val="20"/>
          <w:highlight w:val="cyan"/>
        </w:rPr>
        <w:t>Fuentes de información</w:t>
      </w:r>
    </w:p>
    <w:p w14:paraId="00000078" w14:textId="2D997894" w:rsidR="00861634" w:rsidRPr="00BC2E93" w:rsidRDefault="00861634" w:rsidP="000724FA">
      <w:pPr>
        <w:spacing w:line="360" w:lineRule="auto"/>
        <w:jc w:val="both"/>
        <w:rPr>
          <w:color w:val="000000"/>
          <w:sz w:val="20"/>
          <w:szCs w:val="20"/>
          <w:highlight w:val="cyan"/>
        </w:rPr>
      </w:pPr>
    </w:p>
    <w:p w14:paraId="08404BE4" w14:textId="30D52CD8" w:rsidR="00C70336" w:rsidRPr="00BC2E93" w:rsidRDefault="00C70336" w:rsidP="000724FA">
      <w:pPr>
        <w:spacing w:line="360" w:lineRule="auto"/>
        <w:jc w:val="both"/>
        <w:rPr>
          <w:color w:val="000000"/>
          <w:sz w:val="20"/>
          <w:szCs w:val="20"/>
          <w:highlight w:val="cyan"/>
        </w:rPr>
      </w:pPr>
      <w:commentRangeStart w:id="11"/>
      <w:r w:rsidRPr="00BC2E93">
        <w:rPr>
          <w:noProof/>
          <w:color w:val="000000"/>
          <w:sz w:val="20"/>
          <w:szCs w:val="20"/>
          <w:highlight w:val="cyan"/>
          <w:lang w:val="en-US" w:eastAsia="en-US"/>
        </w:rPr>
        <w:drawing>
          <wp:anchor distT="0" distB="0" distL="114300" distR="114300" simplePos="0" relativeHeight="251734016" behindDoc="0" locked="0" layoutInCell="1" allowOverlap="1" wp14:anchorId="4DD037B3" wp14:editId="7532A0BD">
            <wp:simplePos x="0" y="0"/>
            <wp:positionH relativeFrom="column">
              <wp:posOffset>4348886</wp:posOffset>
            </wp:positionH>
            <wp:positionV relativeFrom="paragraph">
              <wp:posOffset>66040</wp:posOffset>
            </wp:positionV>
            <wp:extent cx="1987550" cy="1323975"/>
            <wp:effectExtent l="0" t="0" r="0" b="9525"/>
            <wp:wrapThrough wrapText="bothSides">
              <wp:wrapPolygon edited="0">
                <wp:start x="0" y="0"/>
                <wp:lineTo x="0" y="21445"/>
                <wp:lineTo x="21324" y="21445"/>
                <wp:lineTo x="21324" y="0"/>
                <wp:lineTo x="0" y="0"/>
              </wp:wrapPolygon>
            </wp:wrapThrough>
            <wp:docPr id="609" name="Imagen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7550" cy="1323975"/>
                    </a:xfrm>
                    <a:prstGeom prst="rect">
                      <a:avLst/>
                    </a:prstGeom>
                    <a:noFill/>
                  </pic:spPr>
                </pic:pic>
              </a:graphicData>
            </a:graphic>
            <wp14:sizeRelH relativeFrom="page">
              <wp14:pctWidth>0</wp14:pctWidth>
            </wp14:sizeRelH>
            <wp14:sizeRelV relativeFrom="page">
              <wp14:pctHeight>0</wp14:pctHeight>
            </wp14:sizeRelV>
          </wp:anchor>
        </w:drawing>
      </w:r>
      <w:commentRangeEnd w:id="11"/>
      <w:r w:rsidR="00CC79CF" w:rsidRPr="00BC2E93">
        <w:rPr>
          <w:rStyle w:val="Refdecomentario"/>
          <w:sz w:val="20"/>
          <w:szCs w:val="20"/>
          <w:highlight w:val="cyan"/>
        </w:rPr>
        <w:commentReference w:id="11"/>
      </w:r>
      <w:r w:rsidRPr="00BC2E93">
        <w:rPr>
          <w:color w:val="000000"/>
          <w:sz w:val="20"/>
          <w:szCs w:val="20"/>
          <w:highlight w:val="cyan"/>
        </w:rPr>
        <w:t>Son el origen de los datos y su recuperación. Se dividen en fuentes primarias (datos originales), fuentes secundarias (que citan fuentes primarias), y fuentes terciarias (resúmenes de las dos anteriores). Las fuentes académicas, gubernamentales, en línea, de medios de comunicación y empresariales son ejemplos comunes. Es esencial evaluar la confiabilidad y relevancia de las fuentes al utilizarlas en investigaciones o trabajos. La calidad de las fuentes influye en la calidad de los resultados y conclusiones.</w:t>
      </w:r>
    </w:p>
    <w:p w14:paraId="54A58543" w14:textId="77777777" w:rsidR="00C70336" w:rsidRPr="00BC2E93" w:rsidRDefault="00C70336" w:rsidP="000724FA">
      <w:pPr>
        <w:spacing w:line="360" w:lineRule="auto"/>
        <w:jc w:val="both"/>
        <w:rPr>
          <w:color w:val="000000"/>
          <w:sz w:val="20"/>
          <w:szCs w:val="20"/>
          <w:highlight w:val="cyan"/>
        </w:rPr>
      </w:pPr>
    </w:p>
    <w:p w14:paraId="00000079" w14:textId="6A4E39A0" w:rsidR="00861634" w:rsidRPr="00BC2E93" w:rsidRDefault="00C70336" w:rsidP="000724FA">
      <w:pPr>
        <w:spacing w:line="360" w:lineRule="auto"/>
        <w:jc w:val="both"/>
        <w:rPr>
          <w:color w:val="000000"/>
          <w:sz w:val="20"/>
          <w:szCs w:val="20"/>
          <w:highlight w:val="cyan"/>
        </w:rPr>
      </w:pPr>
      <w:r w:rsidRPr="00BC2E93">
        <w:rPr>
          <w:color w:val="000000"/>
          <w:sz w:val="20"/>
          <w:szCs w:val="20"/>
          <w:highlight w:val="cyan"/>
        </w:rPr>
        <w:t xml:space="preserve">A </w:t>
      </w:r>
      <w:commentRangeStart w:id="12"/>
      <w:r w:rsidR="009857AA" w:rsidRPr="00BC2E93">
        <w:rPr>
          <w:color w:val="000000"/>
          <w:sz w:val="20"/>
          <w:szCs w:val="20"/>
          <w:highlight w:val="cyan"/>
        </w:rPr>
        <w:t>continuación</w:t>
      </w:r>
      <w:commentRangeEnd w:id="12"/>
      <w:r w:rsidR="00F567D1" w:rsidRPr="00BC2E93">
        <w:rPr>
          <w:rStyle w:val="Refdecomentario"/>
          <w:sz w:val="20"/>
          <w:szCs w:val="20"/>
          <w:highlight w:val="cyan"/>
        </w:rPr>
        <w:commentReference w:id="12"/>
      </w:r>
      <w:r w:rsidRPr="00BC2E93">
        <w:rPr>
          <w:color w:val="000000"/>
          <w:sz w:val="20"/>
          <w:szCs w:val="20"/>
          <w:highlight w:val="cyan"/>
        </w:rPr>
        <w:t>, se describen los tipos de fuentes utilizadas:</w:t>
      </w:r>
    </w:p>
    <w:p w14:paraId="535212AE" w14:textId="77777777" w:rsidR="00C70336" w:rsidRPr="00BC2E93" w:rsidRDefault="00C70336" w:rsidP="000724FA">
      <w:pPr>
        <w:spacing w:line="360" w:lineRule="auto"/>
        <w:jc w:val="both"/>
        <w:rPr>
          <w:color w:val="000000"/>
          <w:sz w:val="20"/>
          <w:szCs w:val="20"/>
          <w:highlight w:val="cyan"/>
        </w:rPr>
      </w:pPr>
    </w:p>
    <w:p w14:paraId="472D8A77" w14:textId="3579A915" w:rsidR="007E0A3F" w:rsidRPr="00BC2E93" w:rsidRDefault="007E0A3F" w:rsidP="00C70336">
      <w:pPr>
        <w:spacing w:line="360" w:lineRule="auto"/>
        <w:jc w:val="center"/>
        <w:rPr>
          <w:color w:val="000000"/>
          <w:sz w:val="20"/>
          <w:szCs w:val="20"/>
          <w:highlight w:val="cyan"/>
        </w:rPr>
      </w:pPr>
      <w:r w:rsidRPr="00BC2E93">
        <w:rPr>
          <w:noProof/>
          <w:sz w:val="20"/>
          <w:szCs w:val="20"/>
          <w:highlight w:val="cyan"/>
          <w:lang w:val="en-US" w:eastAsia="en-US"/>
        </w:rPr>
        <w:lastRenderedPageBreak/>
        <mc:AlternateContent>
          <mc:Choice Requires="wps">
            <w:drawing>
              <wp:inline distT="0" distB="0" distL="0" distR="0" wp14:anchorId="17586046" wp14:editId="1BCAC25F">
                <wp:extent cx="5391150" cy="895350"/>
                <wp:effectExtent l="0" t="0" r="19050" b="19050"/>
                <wp:docPr id="696" name="Cuadro de texto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3925CADA" w14:textId="77777777" w:rsidR="00B6317B" w:rsidRPr="00CD32C6" w:rsidRDefault="00B6317B" w:rsidP="007E0A3F">
                            <w:pPr>
                              <w:jc w:val="center"/>
                              <w:rPr>
                                <w:color w:val="FFFFFF" w:themeColor="background1"/>
                                <w:sz w:val="28"/>
                                <w:szCs w:val="28"/>
                                <w:lang w:val="es-ES"/>
                              </w:rPr>
                            </w:pPr>
                          </w:p>
                          <w:p w14:paraId="79E3DBF1" w14:textId="1F547E01" w:rsidR="00B6317B" w:rsidRPr="00CD32C6" w:rsidRDefault="00B6317B" w:rsidP="007E0A3F">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 xml:space="preserve">2.1_Slider </w:t>
                            </w:r>
                            <w:proofErr w:type="spellStart"/>
                            <w:r>
                              <w:rPr>
                                <w:color w:val="FFFFFF" w:themeColor="background1"/>
                                <w:sz w:val="28"/>
                                <w:szCs w:val="28"/>
                                <w:lang w:val="es-ES"/>
                              </w:rPr>
                              <w:t>E_Fuentes</w:t>
                            </w:r>
                            <w:proofErr w:type="spellEnd"/>
                            <w:r>
                              <w:rPr>
                                <w:color w:val="FFFFFF" w:themeColor="background1"/>
                                <w:sz w:val="28"/>
                                <w:szCs w:val="28"/>
                                <w:lang w:val="es-ES"/>
                              </w:rPr>
                              <w:t xml:space="preserve"> de información</w:t>
                            </w:r>
                          </w:p>
                        </w:txbxContent>
                      </wps:txbx>
                      <wps:bodyPr rot="0" vert="horz" wrap="square" lIns="91440" tIns="45720" rIns="91440" bIns="45720" anchor="t"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v:shape id="Cuadro de texto 696"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2"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6TLwIAAFYEAAAOAAAAZHJzL2Uyb0RvYy54bWysVNuO0zAQfUfiHyy/0/TOJmq6Kl0WIS0X&#10;aeEDprbTWDieYLtNlq9n7LSlC+IF0QdrJjM+PnNmpqvbvjHsqJzXaEs+GY05U1ag1HZf8q9f7l/d&#10;cOYDWAkGrSr5k/L8dv3yxaprCzXFGo1UjhGI9UXXlrwOoS2yzItaNeBH2CpLwQpdA4Fct8+kg47Q&#10;G5NNx+Nl1qGTrUOhvKevd0OQrxN+VSkRPlWVV4GZkhO3kE6Xzl08s/UKir2DttbiRAP+gUUD2tKj&#10;F6g7CMAOTv8B1Wjh0GMVRgKbDKtKC5VqoGom49+qeayhVakWEse3F5n8/4MVH4+fHdOy5Mt8yZmF&#10;hpq0PYB0yKRiQfUBWQyRUF3rC8p/bOlG6N9gTw1PRfv2AcU3zyxua7B7tXEOu1qBJKKTeDO7ujrg&#10;+Aiy6z6gpPfgEDAB9ZVrooqkCyN0atjTpUnEhAn6uJjlk8mCQoJiN/liRnZ8Aorz7db58E5hw6JR&#10;ckdDkNDh+ODDkHpOiY95NFrea2OS4/a7rXHsCDQws3yTj8/oz9KMZV3J88V0MQjwV4hx+p0IPoNo&#10;dKDJN7qhKi5JUETZ3lpJNKEIoM1gU3XGnnSM0g0ihn7XD707t2eH8omEdTgMOi0mGTW6H5x1NOQl&#10;998P4BRn5r2l5uST+TxuRXLmi9dTctx1ZHcdASsIquSBs8HchrRJkarFDTWx0knf2O2ByYkyDW/q&#10;0GnR4nZc+ynr19/B+icAAAD//wMAUEsDBBQABgAIAAAAIQDqYLoA3QAAAAUBAAAPAAAAZHJzL2Rv&#10;d25yZXYueG1sTI9BS8QwEIXvgv8hjODNTauLdGvTRURBUQTX3YO3bDPbVpNJSbLb6q939KKXgcd7&#10;vPletZycFQcMsfekIJ9lIJAab3pqFaxf784KEDFpMtp6QgWfGGFZHx9VujR+pBc8rFIruIRiqRV0&#10;KQ2llLHp0Ok48wMSezsfnE4sQytN0COXOyvPs+xSOt0Tf+j0gDcdNh+rvVMwhq/bcN8/P27ec3vx&#10;9FAMu2LxptTpyXR9BSLhlP7C8IPP6FAz09bvyURhFfCQ9HvZK+YLllsOzfMMZF3J//T1NwAAAP//&#10;AwBQSwECLQAUAAYACAAAACEAtoM4kv4AAADhAQAAEwAAAAAAAAAAAAAAAAAAAAAAW0NvbnRlbnRf&#10;VHlwZXNdLnhtbFBLAQItABQABgAIAAAAIQA4/SH/1gAAAJQBAAALAAAAAAAAAAAAAAAAAC8BAABf&#10;cmVscy8ucmVsc1BLAQItABQABgAIAAAAIQAeAe6TLwIAAFYEAAAOAAAAAAAAAAAAAAAAAC4CAABk&#10;cnMvZTJvRG9jLnhtbFBLAQItABQABgAIAAAAIQDqYLoA3QAAAAUBAAAPAAAAAAAAAAAAAAAAAIkE&#10;AABkcnMvZG93bnJldi54bWxQSwUGAAAAAAQABADzAAAAkwUAAAAA&#10;" w14:anchorId="17586046">
                <v:textbox>
                  <w:txbxContent>
                    <w:p w:rsidRPr="00CD32C6" w:rsidR="00B6317B" w:rsidP="007E0A3F" w:rsidRDefault="00B6317B" w14:paraId="3925CADA" w14:textId="77777777">
                      <w:pPr>
                        <w:jc w:val="center"/>
                        <w:rPr>
                          <w:color w:val="FFFFFF" w:themeColor="background1"/>
                          <w:sz w:val="28"/>
                          <w:szCs w:val="28"/>
                          <w:lang w:val="es-ES"/>
                        </w:rPr>
                      </w:pPr>
                    </w:p>
                    <w:p w:rsidRPr="00CD32C6" w:rsidR="00B6317B" w:rsidP="007E0A3F" w:rsidRDefault="00B6317B" w14:paraId="79E3DBF1" w14:textId="1F547E01">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 xml:space="preserve">2.1_Slider </w:t>
                      </w:r>
                      <w:proofErr w:type="spellStart"/>
                      <w:r>
                        <w:rPr>
                          <w:color w:val="FFFFFF" w:themeColor="background1"/>
                          <w:sz w:val="28"/>
                          <w:szCs w:val="28"/>
                          <w:lang w:val="es-ES"/>
                        </w:rPr>
                        <w:t>E_Fuentes</w:t>
                      </w:r>
                      <w:proofErr w:type="spellEnd"/>
                      <w:r>
                        <w:rPr>
                          <w:color w:val="FFFFFF" w:themeColor="background1"/>
                          <w:sz w:val="28"/>
                          <w:szCs w:val="28"/>
                          <w:lang w:val="es-ES"/>
                        </w:rPr>
                        <w:t xml:space="preserve"> de información</w:t>
                      </w:r>
                    </w:p>
                  </w:txbxContent>
                </v:textbox>
                <w10:anchorlock/>
              </v:shape>
            </w:pict>
          </mc:Fallback>
        </mc:AlternateContent>
      </w:r>
    </w:p>
    <w:p w14:paraId="0000007B" w14:textId="67F3AF2D" w:rsidR="00861634" w:rsidRPr="00BC2E93" w:rsidRDefault="001A32C3" w:rsidP="000724FA">
      <w:pPr>
        <w:spacing w:line="360" w:lineRule="auto"/>
        <w:jc w:val="both"/>
        <w:rPr>
          <w:color w:val="000000"/>
          <w:sz w:val="20"/>
          <w:szCs w:val="20"/>
          <w:highlight w:val="cyan"/>
        </w:rPr>
      </w:pPr>
      <w:commentRangeStart w:id="13"/>
      <w:r w:rsidRPr="00BC2E93">
        <w:rPr>
          <w:noProof/>
          <w:color w:val="000000"/>
          <w:sz w:val="20"/>
          <w:szCs w:val="20"/>
          <w:highlight w:val="cyan"/>
          <w:lang w:val="en-US" w:eastAsia="en-US"/>
        </w:rPr>
        <w:drawing>
          <wp:anchor distT="0" distB="0" distL="114300" distR="114300" simplePos="0" relativeHeight="251735040" behindDoc="0" locked="0" layoutInCell="1" allowOverlap="1" wp14:anchorId="02C3CCE0" wp14:editId="0B850B41">
            <wp:simplePos x="0" y="0"/>
            <wp:positionH relativeFrom="column">
              <wp:posOffset>3810</wp:posOffset>
            </wp:positionH>
            <wp:positionV relativeFrom="paragraph">
              <wp:posOffset>223520</wp:posOffset>
            </wp:positionV>
            <wp:extent cx="1457325" cy="1457325"/>
            <wp:effectExtent l="0" t="0" r="9525" b="9525"/>
            <wp:wrapThrough wrapText="bothSides">
              <wp:wrapPolygon edited="0">
                <wp:start x="0" y="0"/>
                <wp:lineTo x="0" y="21459"/>
                <wp:lineTo x="21459" y="21459"/>
                <wp:lineTo x="21459" y="0"/>
                <wp:lineTo x="0" y="0"/>
              </wp:wrapPolygon>
            </wp:wrapThrough>
            <wp:docPr id="610" name="Imagen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pic:spPr>
                </pic:pic>
              </a:graphicData>
            </a:graphic>
            <wp14:sizeRelH relativeFrom="page">
              <wp14:pctWidth>0</wp14:pctWidth>
            </wp14:sizeRelH>
            <wp14:sizeRelV relativeFrom="page">
              <wp14:pctHeight>0</wp14:pctHeight>
            </wp14:sizeRelV>
          </wp:anchor>
        </w:drawing>
      </w:r>
    </w:p>
    <w:commentRangeEnd w:id="13"/>
    <w:p w14:paraId="64CB5C61" w14:textId="38CE933F" w:rsidR="001A32C3" w:rsidRPr="00BC2E93" w:rsidRDefault="007672C8" w:rsidP="001A32C3">
      <w:pPr>
        <w:spacing w:line="360" w:lineRule="auto"/>
        <w:jc w:val="both"/>
        <w:rPr>
          <w:color w:val="000000"/>
          <w:sz w:val="20"/>
          <w:szCs w:val="20"/>
          <w:highlight w:val="cyan"/>
        </w:rPr>
      </w:pPr>
      <w:r w:rsidRPr="00BC2E93">
        <w:rPr>
          <w:rStyle w:val="Refdecomentario"/>
          <w:sz w:val="20"/>
          <w:szCs w:val="20"/>
          <w:highlight w:val="cyan"/>
        </w:rPr>
        <w:commentReference w:id="13"/>
      </w:r>
      <w:r w:rsidR="001A32C3" w:rsidRPr="00BC2E93">
        <w:rPr>
          <w:color w:val="000000"/>
          <w:sz w:val="20"/>
          <w:szCs w:val="20"/>
          <w:highlight w:val="cyan"/>
        </w:rPr>
        <w:t>El Sistema de Información Ambiental (SIA) es el encargado de recolectar, almacenar y difundir información relacionada con temas ambientales. Su objetivo principal es gestionar la información ambiental del país, integrando a diversos actores, procesos, políticas y tecnología. Esto se hace para tener un conocimiento integral sobre el estado, uso, sostenibilidad y vulnerabilidad del medio ambiente. El propósito es utilizar esta información para la educación, participación social y la toma de decisiones que promuevan el desarrollo sostenible del país.</w:t>
      </w:r>
    </w:p>
    <w:p w14:paraId="68A3DD50" w14:textId="77777777" w:rsidR="001A32C3" w:rsidRPr="00BC2E93" w:rsidRDefault="001A32C3" w:rsidP="001A32C3">
      <w:pPr>
        <w:spacing w:line="360" w:lineRule="auto"/>
        <w:jc w:val="both"/>
        <w:rPr>
          <w:color w:val="000000"/>
          <w:sz w:val="20"/>
          <w:szCs w:val="20"/>
          <w:highlight w:val="cyan"/>
        </w:rPr>
      </w:pPr>
    </w:p>
    <w:p w14:paraId="716E2B5D" w14:textId="217DFE85" w:rsidR="001A32C3" w:rsidRPr="00BC2E93" w:rsidRDefault="001A32C3" w:rsidP="001A32C3">
      <w:pPr>
        <w:spacing w:line="360" w:lineRule="auto"/>
        <w:jc w:val="both"/>
        <w:rPr>
          <w:color w:val="000000"/>
          <w:sz w:val="20"/>
          <w:szCs w:val="20"/>
          <w:highlight w:val="cyan"/>
        </w:rPr>
      </w:pPr>
      <w:r w:rsidRPr="00BC2E93">
        <w:rPr>
          <w:color w:val="000000"/>
          <w:sz w:val="20"/>
          <w:szCs w:val="20"/>
          <w:highlight w:val="cyan"/>
        </w:rPr>
        <w:t>El SIA es liderado por el Ministerio de Ambiente y Desarrollo Sostenible, en coordinación con institutos de investigación ambiental como IDEAM, SINCHI, HUMBOLD e INVEMAR, así como con las autoridades ambientales regionales, comunidades académicas y todos los usuarios y proveedores de información ambiental.</w:t>
      </w:r>
    </w:p>
    <w:p w14:paraId="2A827ECE" w14:textId="77777777" w:rsidR="001A32C3" w:rsidRPr="00BC2E93" w:rsidRDefault="001A32C3" w:rsidP="001A32C3">
      <w:pPr>
        <w:spacing w:line="360" w:lineRule="auto"/>
        <w:jc w:val="both"/>
        <w:rPr>
          <w:color w:val="000000"/>
          <w:sz w:val="20"/>
          <w:szCs w:val="20"/>
          <w:highlight w:val="cyan"/>
        </w:rPr>
      </w:pPr>
    </w:p>
    <w:p w14:paraId="000000AF" w14:textId="2B84C909" w:rsidR="00861634" w:rsidRPr="00BC2E93" w:rsidRDefault="001A32C3" w:rsidP="001A32C3">
      <w:pPr>
        <w:spacing w:line="360" w:lineRule="auto"/>
        <w:jc w:val="both"/>
        <w:rPr>
          <w:color w:val="000000"/>
          <w:sz w:val="20"/>
          <w:szCs w:val="20"/>
          <w:highlight w:val="cyan"/>
        </w:rPr>
      </w:pPr>
      <w:r w:rsidRPr="00BC2E93">
        <w:rPr>
          <w:color w:val="000000"/>
          <w:sz w:val="20"/>
          <w:szCs w:val="20"/>
          <w:highlight w:val="cyan"/>
        </w:rPr>
        <w:t>Este sistema proporciona datos y estadísticas ambientales sobre una variedad de aspectos, como agua, aire, suelo, biodiversidad, cambio climático, residuos, calidad del entorno urbano y otros. Es una fuente crucial de información ambiental en Colombia y se mantiene actualizado con datos de todo el territorio nacional.</w:t>
      </w:r>
      <w:r w:rsidR="009857AA" w:rsidRPr="00BC2E93">
        <w:rPr>
          <w:sz w:val="20"/>
          <w:szCs w:val="20"/>
          <w:highlight w:val="cyan"/>
        </w:rPr>
        <w:t xml:space="preserve">     </w:t>
      </w:r>
    </w:p>
    <w:p w14:paraId="000000B0" w14:textId="1F6739D1" w:rsidR="00861634" w:rsidRPr="00BC2E93" w:rsidRDefault="00861634" w:rsidP="000724FA">
      <w:pPr>
        <w:spacing w:line="360" w:lineRule="auto"/>
        <w:jc w:val="both"/>
        <w:rPr>
          <w:color w:val="000000"/>
          <w:sz w:val="20"/>
          <w:szCs w:val="20"/>
          <w:highlight w:val="cyan"/>
        </w:rPr>
      </w:pPr>
    </w:p>
    <w:p w14:paraId="000000B1" w14:textId="09888044" w:rsidR="00861634" w:rsidRPr="00BC2E93" w:rsidRDefault="00B6317B" w:rsidP="000724FA">
      <w:pPr>
        <w:numPr>
          <w:ilvl w:val="1"/>
          <w:numId w:val="2"/>
        </w:numPr>
        <w:pBdr>
          <w:top w:val="nil"/>
          <w:left w:val="nil"/>
          <w:bottom w:val="nil"/>
          <w:right w:val="nil"/>
          <w:between w:val="nil"/>
        </w:pBdr>
        <w:spacing w:line="360" w:lineRule="auto"/>
        <w:jc w:val="both"/>
        <w:rPr>
          <w:b/>
          <w:color w:val="000000"/>
          <w:sz w:val="20"/>
          <w:szCs w:val="20"/>
          <w:highlight w:val="cyan"/>
        </w:rPr>
      </w:pPr>
      <w:r w:rsidRPr="00BC2E93">
        <w:rPr>
          <w:b/>
          <w:color w:val="000000"/>
          <w:sz w:val="20"/>
          <w:szCs w:val="20"/>
          <w:highlight w:val="cyan"/>
        </w:rPr>
        <w:t xml:space="preserve">Técnicas de </w:t>
      </w:r>
      <w:commentRangeStart w:id="14"/>
      <w:r w:rsidRPr="00BC2E93">
        <w:rPr>
          <w:b/>
          <w:color w:val="000000"/>
          <w:sz w:val="20"/>
          <w:szCs w:val="20"/>
          <w:highlight w:val="cyan"/>
        </w:rPr>
        <w:t>recolección</w:t>
      </w:r>
      <w:commentRangeEnd w:id="14"/>
      <w:r w:rsidR="00054FE9" w:rsidRPr="00BC2E93">
        <w:rPr>
          <w:rStyle w:val="Refdecomentario"/>
          <w:highlight w:val="cyan"/>
        </w:rPr>
        <w:commentReference w:id="14"/>
      </w:r>
    </w:p>
    <w:p w14:paraId="000000B2" w14:textId="4BD63853" w:rsidR="00861634" w:rsidRPr="00BC2E93" w:rsidRDefault="00640357" w:rsidP="000724FA">
      <w:pPr>
        <w:spacing w:line="360" w:lineRule="auto"/>
        <w:jc w:val="both"/>
        <w:rPr>
          <w:color w:val="000000"/>
          <w:sz w:val="20"/>
          <w:szCs w:val="20"/>
          <w:highlight w:val="cyan"/>
        </w:rPr>
      </w:pPr>
      <w:r w:rsidRPr="00BC2E93">
        <w:rPr>
          <w:noProof/>
          <w:sz w:val="20"/>
          <w:szCs w:val="20"/>
          <w:highlight w:val="cyan"/>
          <w:lang w:val="en-US" w:eastAsia="en-US"/>
        </w:rPr>
        <w:drawing>
          <wp:anchor distT="0" distB="0" distL="114300" distR="114300" simplePos="0" relativeHeight="251736064" behindDoc="0" locked="0" layoutInCell="1" allowOverlap="1" wp14:anchorId="40B182DE" wp14:editId="2BF07AF4">
            <wp:simplePos x="0" y="0"/>
            <wp:positionH relativeFrom="margin">
              <wp:align>right</wp:align>
            </wp:positionH>
            <wp:positionV relativeFrom="paragraph">
              <wp:posOffset>223393</wp:posOffset>
            </wp:positionV>
            <wp:extent cx="1400175" cy="1400175"/>
            <wp:effectExtent l="0" t="0" r="9525" b="9525"/>
            <wp:wrapThrough wrapText="bothSides">
              <wp:wrapPolygon edited="0">
                <wp:start x="0" y="0"/>
                <wp:lineTo x="0" y="21453"/>
                <wp:lineTo x="21453" y="21453"/>
                <wp:lineTo x="21453" y="0"/>
                <wp:lineTo x="0" y="0"/>
              </wp:wrapPolygon>
            </wp:wrapThrough>
            <wp:docPr id="612" name="Imagen 612" descr="Vector gratuito ilustración del concepto de extracció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gratuito ilustración del concepto de extracción de dato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1E23BB" w14:textId="36A0A492" w:rsidR="00054FE9" w:rsidRPr="00504898" w:rsidRDefault="00054FE9" w:rsidP="00054FE9">
      <w:pPr>
        <w:spacing w:line="360" w:lineRule="auto"/>
        <w:jc w:val="both"/>
        <w:rPr>
          <w:color w:val="000000"/>
          <w:sz w:val="20"/>
          <w:szCs w:val="20"/>
          <w:highlight w:val="cyan"/>
        </w:rPr>
      </w:pPr>
      <w:r w:rsidRPr="00BC2E93">
        <w:rPr>
          <w:color w:val="000000"/>
          <w:sz w:val="20"/>
          <w:szCs w:val="20"/>
          <w:highlight w:val="cyan"/>
        </w:rPr>
        <w:t xml:space="preserve">La recolección de información puede llevarse a cabo utilizando diversas técnicas, y la </w:t>
      </w:r>
      <w:r w:rsidRPr="00504898">
        <w:rPr>
          <w:color w:val="000000"/>
          <w:sz w:val="20"/>
          <w:szCs w:val="20"/>
          <w:highlight w:val="cyan"/>
        </w:rPr>
        <w:t>elección de la técnica dependerá de la pregunta de investigación y la información que se desee obtener. Algunos de los métodos comunes incluyen encuestas, entrevistas y revisión bibliográfica.</w:t>
      </w:r>
    </w:p>
    <w:p w14:paraId="7F4D9558" w14:textId="77777777" w:rsidR="00054FE9" w:rsidRPr="00504898" w:rsidRDefault="00054FE9" w:rsidP="00054FE9">
      <w:pPr>
        <w:spacing w:line="360" w:lineRule="auto"/>
        <w:jc w:val="both"/>
        <w:rPr>
          <w:color w:val="000000"/>
          <w:sz w:val="20"/>
          <w:szCs w:val="20"/>
          <w:highlight w:val="cyan"/>
        </w:rPr>
      </w:pPr>
    </w:p>
    <w:p w14:paraId="5E675E0F" w14:textId="77777777" w:rsidR="00054FE9" w:rsidRPr="00504898" w:rsidRDefault="00054FE9" w:rsidP="00054FE9">
      <w:pPr>
        <w:spacing w:line="360" w:lineRule="auto"/>
        <w:jc w:val="both"/>
        <w:rPr>
          <w:color w:val="000000"/>
          <w:sz w:val="20"/>
          <w:szCs w:val="20"/>
          <w:highlight w:val="cyan"/>
        </w:rPr>
      </w:pPr>
      <w:r w:rsidRPr="00504898">
        <w:rPr>
          <w:color w:val="000000"/>
          <w:sz w:val="20"/>
          <w:szCs w:val="20"/>
          <w:highlight w:val="cyan"/>
        </w:rPr>
        <w:t xml:space="preserve">Cuando se trata de recopilar información sobre la normatividad aplicada en una organización, es esencial llevar a cabo una investigación específica que tenga en cuenta la actividad económica y los procesos de la organización. Esto implica examinar las páginas </w:t>
      </w:r>
      <w:r w:rsidRPr="00504898">
        <w:rPr>
          <w:i/>
          <w:color w:val="000000"/>
          <w:sz w:val="20"/>
          <w:szCs w:val="20"/>
          <w:highlight w:val="cyan"/>
        </w:rPr>
        <w:t>web</w:t>
      </w:r>
      <w:r w:rsidRPr="00504898">
        <w:rPr>
          <w:color w:val="000000"/>
          <w:sz w:val="20"/>
          <w:szCs w:val="20"/>
          <w:highlight w:val="cyan"/>
        </w:rPr>
        <w:t xml:space="preserve"> de la empresa y su organigrama para comprender sus procesos. Además, es importante averiguar si la organización implementa sistemas de gestión, como calidad, medio ambiente o salud y seguridad en el trabajo, ya que esto puede influir en las exigencias normativas que debe cumplir la organización.</w:t>
      </w:r>
    </w:p>
    <w:p w14:paraId="3E90407D" w14:textId="77777777" w:rsidR="00054FE9" w:rsidRPr="00504898" w:rsidRDefault="00054FE9" w:rsidP="00054FE9">
      <w:pPr>
        <w:spacing w:line="360" w:lineRule="auto"/>
        <w:jc w:val="both"/>
        <w:rPr>
          <w:color w:val="000000"/>
          <w:sz w:val="20"/>
          <w:szCs w:val="20"/>
          <w:highlight w:val="cyan"/>
        </w:rPr>
      </w:pPr>
    </w:p>
    <w:p w14:paraId="3F06C97C" w14:textId="73B6C9B9" w:rsidR="00054FE9" w:rsidRPr="00504898" w:rsidRDefault="00054FE9" w:rsidP="00054FE9">
      <w:pPr>
        <w:spacing w:line="360" w:lineRule="auto"/>
        <w:jc w:val="both"/>
        <w:rPr>
          <w:color w:val="000000"/>
          <w:sz w:val="20"/>
          <w:szCs w:val="20"/>
          <w:highlight w:val="cyan"/>
        </w:rPr>
      </w:pPr>
      <w:r w:rsidRPr="00504898">
        <w:rPr>
          <w:color w:val="000000" w:themeColor="text1"/>
          <w:sz w:val="20"/>
          <w:szCs w:val="20"/>
          <w:highlight w:val="cyan"/>
        </w:rPr>
        <w:t xml:space="preserve">Las técnicas de recolección de información se refieren al conjunto de reglas y procedimientos que permiten al investigador establecer una relación efectiva entre el objeto de estudio y el sujeto de la investigación en curso. </w:t>
      </w:r>
      <w:r w:rsidRPr="00504898">
        <w:rPr>
          <w:color w:val="000000" w:themeColor="text1"/>
          <w:sz w:val="20"/>
          <w:szCs w:val="20"/>
          <w:highlight w:val="cyan"/>
        </w:rPr>
        <w:lastRenderedPageBreak/>
        <w:t xml:space="preserve">Estas técnicas son fundamentales para garantizar la obtención de datos precisos y relevantes, a continuación, se </w:t>
      </w:r>
      <w:commentRangeStart w:id="15"/>
      <w:r w:rsidRPr="00504898">
        <w:rPr>
          <w:color w:val="000000" w:themeColor="text1"/>
          <w:sz w:val="20"/>
          <w:szCs w:val="20"/>
          <w:highlight w:val="cyan"/>
        </w:rPr>
        <w:t>detallar</w:t>
      </w:r>
      <w:r w:rsidR="6FBD1A89" w:rsidRPr="00504898">
        <w:rPr>
          <w:color w:val="000000" w:themeColor="text1"/>
          <w:sz w:val="20"/>
          <w:szCs w:val="20"/>
          <w:highlight w:val="cyan"/>
        </w:rPr>
        <w:t>á</w:t>
      </w:r>
      <w:r w:rsidRPr="00504898">
        <w:rPr>
          <w:color w:val="000000" w:themeColor="text1"/>
          <w:sz w:val="20"/>
          <w:szCs w:val="20"/>
          <w:highlight w:val="cyan"/>
        </w:rPr>
        <w:t>n</w:t>
      </w:r>
      <w:commentRangeEnd w:id="15"/>
      <w:r w:rsidRPr="00504898">
        <w:rPr>
          <w:highlight w:val="cyan"/>
        </w:rPr>
        <w:commentReference w:id="15"/>
      </w:r>
      <w:r w:rsidRPr="00504898">
        <w:rPr>
          <w:color w:val="000000" w:themeColor="text1"/>
          <w:sz w:val="20"/>
          <w:szCs w:val="20"/>
          <w:highlight w:val="cyan"/>
        </w:rPr>
        <w:t xml:space="preserve"> las más </w:t>
      </w:r>
      <w:commentRangeStart w:id="16"/>
      <w:r w:rsidRPr="00504898">
        <w:rPr>
          <w:color w:val="000000" w:themeColor="text1"/>
          <w:sz w:val="20"/>
          <w:szCs w:val="20"/>
          <w:highlight w:val="cyan"/>
        </w:rPr>
        <w:t>relevantes</w:t>
      </w:r>
      <w:commentRangeEnd w:id="16"/>
      <w:r w:rsidRPr="00504898">
        <w:rPr>
          <w:highlight w:val="cyan"/>
        </w:rPr>
        <w:commentReference w:id="16"/>
      </w:r>
      <w:r w:rsidRPr="00504898">
        <w:rPr>
          <w:color w:val="000000" w:themeColor="text1"/>
          <w:sz w:val="20"/>
          <w:szCs w:val="20"/>
          <w:highlight w:val="cyan"/>
        </w:rPr>
        <w:t>:</w:t>
      </w:r>
    </w:p>
    <w:p w14:paraId="026C7E3B" w14:textId="10692C6B" w:rsidR="00054FE9" w:rsidRPr="00504898" w:rsidRDefault="00054FE9" w:rsidP="00054FE9">
      <w:pPr>
        <w:spacing w:line="360" w:lineRule="auto"/>
        <w:jc w:val="both"/>
        <w:rPr>
          <w:color w:val="000000"/>
          <w:sz w:val="20"/>
          <w:szCs w:val="20"/>
          <w:highlight w:val="cyan"/>
        </w:rPr>
      </w:pPr>
    </w:p>
    <w:p w14:paraId="48D81E5B" w14:textId="3B58DD39" w:rsidR="007E0A3F" w:rsidRPr="00504898" w:rsidRDefault="007E0A3F" w:rsidP="00B56FEF">
      <w:pPr>
        <w:spacing w:line="360" w:lineRule="auto"/>
        <w:jc w:val="center"/>
        <w:rPr>
          <w:color w:val="000000"/>
          <w:sz w:val="20"/>
          <w:szCs w:val="20"/>
          <w:highlight w:val="cyan"/>
        </w:rPr>
      </w:pPr>
      <w:r w:rsidRPr="00504898">
        <w:rPr>
          <w:noProof/>
          <w:sz w:val="20"/>
          <w:szCs w:val="20"/>
          <w:highlight w:val="cyan"/>
          <w:lang w:val="en-US" w:eastAsia="en-US"/>
        </w:rPr>
        <mc:AlternateContent>
          <mc:Choice Requires="wps">
            <w:drawing>
              <wp:inline distT="0" distB="0" distL="0" distR="0" wp14:anchorId="217A5C8C" wp14:editId="01DE71C4">
                <wp:extent cx="5391150" cy="895350"/>
                <wp:effectExtent l="0" t="0" r="19050" b="19050"/>
                <wp:docPr id="697" name="Cuadro de texto 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261169B8" w14:textId="77777777" w:rsidR="00B6317B" w:rsidRPr="00CD32C6" w:rsidRDefault="00B6317B" w:rsidP="007E0A3F">
                            <w:pPr>
                              <w:jc w:val="center"/>
                              <w:rPr>
                                <w:color w:val="FFFFFF" w:themeColor="background1"/>
                                <w:sz w:val="28"/>
                                <w:szCs w:val="28"/>
                                <w:lang w:val="es-ES"/>
                              </w:rPr>
                            </w:pPr>
                          </w:p>
                          <w:p w14:paraId="05117776" w14:textId="2A8F16B3" w:rsidR="00B6317B" w:rsidRPr="00CD32C6" w:rsidRDefault="00B6317B" w:rsidP="007E0A3F">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 xml:space="preserve">2.2_Slider </w:t>
                            </w:r>
                            <w:proofErr w:type="spellStart"/>
                            <w:r>
                              <w:rPr>
                                <w:color w:val="FFFFFF" w:themeColor="background1"/>
                                <w:sz w:val="28"/>
                                <w:szCs w:val="28"/>
                                <w:lang w:val="es-ES"/>
                              </w:rPr>
                              <w:t>E_Técnicas</w:t>
                            </w:r>
                            <w:proofErr w:type="spellEnd"/>
                            <w:r>
                              <w:rPr>
                                <w:color w:val="FFFFFF" w:themeColor="background1"/>
                                <w:sz w:val="28"/>
                                <w:szCs w:val="28"/>
                                <w:lang w:val="es-ES"/>
                              </w:rPr>
                              <w:t xml:space="preserve"> de recolección</w:t>
                            </w:r>
                          </w:p>
                        </w:txbxContent>
                      </wps:txbx>
                      <wps:bodyPr rot="0" vert="horz" wrap="square" lIns="91440" tIns="45720" rIns="91440" bIns="45720" anchor="t"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v:shape id="Cuadro de texto 697"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3"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CjLwIAAFYEAAAOAAAAZHJzL2Uyb0RvYy54bWysVNtu2zAMfR+wfxD0vjjXtjbiFFm6DgO6&#10;C9DtAxhJjoXJoicpsbuvLyUnWbphL8PyIJAmdXR4SGZ52zeGHZTzGm3JJ6MxZ8oKlNruSv7t6/2b&#10;G858ACvBoFUlf1Ke365ev1p2baGmWKORyjECsb7o2pLXIbRFlnlRqwb8CFtlKVihayCQ63aZdNAR&#10;emOy6Xh8lXXoZOtQKO/p690Q5KuEX1VKhM9V5VVgpuTELaTTpXMbz2y1hGLnoK21ONKAf2DRgLb0&#10;6BnqDgKwvdN/QDVaOPRYhZHAJsOq0kKlGqiayfi3ah5raFWqhcTx7Vkm//9gxafDF8e0LPlVfs2Z&#10;hYaatNmDdMikYkH1AVkMkVBd6wvKf2zpRujfYk8NT0X79gHFd88sbmqwO7V2DrtagSSik3gzu7g6&#10;4PgIsu0+oqT3YB8wAfWVa6KKpAsjdGrY07lJxIQJ+riY5ZPJgkKCYjf5YkZ2fAKK0+3W+fBeYcOi&#10;UXJHQ5DQ4fDgw5B6SomPeTRa3mtjkuN2241x7AA0MLN8nY9P6C/SjGVdyfPFdDEI8FeIcfodCb6A&#10;aHSgyTe6oSrOSVBE2d5ZSTShCKDNYFN1xh51jNINIoZ+26fenduzRflEwjocBp0Wk4wa3U/OOhry&#10;kvsfe3CKM/PBUnPyyXwetyI588X1lBx3GdleRsAKgip54GwwNyFtUqRqcU1NrHTSN3Z7YHKkTMOb&#10;OnRctLgdl37K+vV3sHoGAAD//wMAUEsDBBQABgAIAAAAIQDqYLoA3QAAAAUBAAAPAAAAZHJzL2Rv&#10;d25yZXYueG1sTI9BS8QwEIXvgv8hjODNTauLdGvTRURBUQTX3YO3bDPbVpNJSbLb6q939KKXgcd7&#10;vPletZycFQcMsfekIJ9lIJAab3pqFaxf784KEDFpMtp6QgWfGGFZHx9VujR+pBc8rFIruIRiqRV0&#10;KQ2llLHp0Ok48wMSezsfnE4sQytN0COXOyvPs+xSOt0Tf+j0gDcdNh+rvVMwhq/bcN8/P27ec3vx&#10;9FAMu2LxptTpyXR9BSLhlP7C8IPP6FAz09bvyURhFfCQ9HvZK+YLllsOzfMMZF3J//T1NwAAAP//&#10;AwBQSwECLQAUAAYACAAAACEAtoM4kv4AAADhAQAAEwAAAAAAAAAAAAAAAAAAAAAAW0NvbnRlbnRf&#10;VHlwZXNdLnhtbFBLAQItABQABgAIAAAAIQA4/SH/1gAAAJQBAAALAAAAAAAAAAAAAAAAAC8BAABf&#10;cmVscy8ucmVsc1BLAQItABQABgAIAAAAIQBbJtCjLwIAAFYEAAAOAAAAAAAAAAAAAAAAAC4CAABk&#10;cnMvZTJvRG9jLnhtbFBLAQItABQABgAIAAAAIQDqYLoA3QAAAAUBAAAPAAAAAAAAAAAAAAAAAIkE&#10;AABkcnMvZG93bnJldi54bWxQSwUGAAAAAAQABADzAAAAkwUAAAAA&#10;" w14:anchorId="217A5C8C">
                <v:textbox>
                  <w:txbxContent>
                    <w:p w:rsidRPr="00CD32C6" w:rsidR="00B6317B" w:rsidP="007E0A3F" w:rsidRDefault="00B6317B" w14:paraId="261169B8" w14:textId="77777777">
                      <w:pPr>
                        <w:jc w:val="center"/>
                        <w:rPr>
                          <w:color w:val="FFFFFF" w:themeColor="background1"/>
                          <w:sz w:val="28"/>
                          <w:szCs w:val="28"/>
                          <w:lang w:val="es-ES"/>
                        </w:rPr>
                      </w:pPr>
                    </w:p>
                    <w:p w:rsidRPr="00CD32C6" w:rsidR="00B6317B" w:rsidP="007E0A3F" w:rsidRDefault="00B6317B" w14:paraId="05117776" w14:textId="2A8F16B3">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 xml:space="preserve">2.2_Slider </w:t>
                      </w:r>
                      <w:proofErr w:type="spellStart"/>
                      <w:r>
                        <w:rPr>
                          <w:color w:val="FFFFFF" w:themeColor="background1"/>
                          <w:sz w:val="28"/>
                          <w:szCs w:val="28"/>
                          <w:lang w:val="es-ES"/>
                        </w:rPr>
                        <w:t>E_Técnicas</w:t>
                      </w:r>
                      <w:proofErr w:type="spellEnd"/>
                      <w:r>
                        <w:rPr>
                          <w:color w:val="FFFFFF" w:themeColor="background1"/>
                          <w:sz w:val="28"/>
                          <w:szCs w:val="28"/>
                          <w:lang w:val="es-ES"/>
                        </w:rPr>
                        <w:t xml:space="preserve"> de recolección</w:t>
                      </w:r>
                    </w:p>
                  </w:txbxContent>
                </v:textbox>
                <w10:anchorlock/>
              </v:shape>
            </w:pict>
          </mc:Fallback>
        </mc:AlternateContent>
      </w:r>
    </w:p>
    <w:p w14:paraId="000000C3" w14:textId="5C647697" w:rsidR="00861634" w:rsidRPr="00504898" w:rsidRDefault="00861634" w:rsidP="000724FA">
      <w:pPr>
        <w:pBdr>
          <w:top w:val="nil"/>
          <w:left w:val="nil"/>
          <w:bottom w:val="nil"/>
          <w:right w:val="nil"/>
          <w:between w:val="nil"/>
        </w:pBdr>
        <w:spacing w:line="360" w:lineRule="auto"/>
        <w:jc w:val="both"/>
        <w:rPr>
          <w:sz w:val="20"/>
          <w:szCs w:val="20"/>
          <w:highlight w:val="cyan"/>
        </w:rPr>
      </w:pPr>
    </w:p>
    <w:p w14:paraId="000000C4" w14:textId="607FEFC2" w:rsidR="00861634" w:rsidRPr="00504898" w:rsidRDefault="00861634" w:rsidP="000724FA">
      <w:pPr>
        <w:pBdr>
          <w:top w:val="nil"/>
          <w:left w:val="nil"/>
          <w:bottom w:val="nil"/>
          <w:right w:val="nil"/>
          <w:between w:val="nil"/>
        </w:pBdr>
        <w:spacing w:line="360" w:lineRule="auto"/>
        <w:jc w:val="both"/>
        <w:rPr>
          <w:sz w:val="20"/>
          <w:szCs w:val="20"/>
          <w:highlight w:val="cyan"/>
        </w:rPr>
      </w:pPr>
    </w:p>
    <w:p w14:paraId="000000C5" w14:textId="2A404261" w:rsidR="00861634" w:rsidRPr="00504898" w:rsidRDefault="009857AA" w:rsidP="000724FA">
      <w:pPr>
        <w:numPr>
          <w:ilvl w:val="0"/>
          <w:numId w:val="2"/>
        </w:numPr>
        <w:pBdr>
          <w:top w:val="nil"/>
          <w:left w:val="nil"/>
          <w:bottom w:val="nil"/>
          <w:right w:val="nil"/>
          <w:between w:val="nil"/>
        </w:pBdr>
        <w:spacing w:line="360" w:lineRule="auto"/>
        <w:jc w:val="both"/>
        <w:rPr>
          <w:b/>
          <w:color w:val="000000"/>
          <w:sz w:val="20"/>
          <w:szCs w:val="20"/>
          <w:highlight w:val="cyan"/>
        </w:rPr>
      </w:pPr>
      <w:r w:rsidRPr="00504898">
        <w:rPr>
          <w:b/>
          <w:color w:val="000000"/>
          <w:sz w:val="20"/>
          <w:szCs w:val="20"/>
          <w:highlight w:val="cyan"/>
        </w:rPr>
        <w:t>Medidas preventivas y correctivas</w:t>
      </w:r>
    </w:p>
    <w:p w14:paraId="000000C6" w14:textId="3DFC27A4" w:rsidR="00861634" w:rsidRPr="00504898" w:rsidRDefault="00861634" w:rsidP="000724FA">
      <w:pPr>
        <w:spacing w:line="360" w:lineRule="auto"/>
        <w:jc w:val="both"/>
        <w:rPr>
          <w:color w:val="000000"/>
          <w:sz w:val="20"/>
          <w:szCs w:val="20"/>
          <w:highlight w:val="cyan"/>
        </w:rPr>
      </w:pPr>
    </w:p>
    <w:p w14:paraId="05AFE78C" w14:textId="17E4144B" w:rsidR="003802EF" w:rsidRPr="00504898" w:rsidRDefault="003802EF" w:rsidP="003802EF">
      <w:pPr>
        <w:spacing w:line="360" w:lineRule="auto"/>
        <w:jc w:val="both"/>
        <w:rPr>
          <w:color w:val="000000"/>
          <w:sz w:val="20"/>
          <w:szCs w:val="20"/>
          <w:highlight w:val="cyan"/>
        </w:rPr>
      </w:pPr>
      <w:commentRangeStart w:id="17"/>
      <w:r w:rsidRPr="00504898">
        <w:rPr>
          <w:noProof/>
          <w:color w:val="000000"/>
          <w:sz w:val="20"/>
          <w:szCs w:val="20"/>
          <w:highlight w:val="cyan"/>
          <w:lang w:val="en-US" w:eastAsia="en-US"/>
        </w:rPr>
        <w:drawing>
          <wp:anchor distT="0" distB="0" distL="114300" distR="114300" simplePos="0" relativeHeight="251737088" behindDoc="0" locked="0" layoutInCell="1" allowOverlap="1" wp14:anchorId="5BA39538" wp14:editId="1348AE1A">
            <wp:simplePos x="0" y="0"/>
            <wp:positionH relativeFrom="margin">
              <wp:align>right</wp:align>
            </wp:positionH>
            <wp:positionV relativeFrom="paragraph">
              <wp:posOffset>3810</wp:posOffset>
            </wp:positionV>
            <wp:extent cx="2038350" cy="2038350"/>
            <wp:effectExtent l="0" t="0" r="0" b="0"/>
            <wp:wrapThrough wrapText="bothSides">
              <wp:wrapPolygon edited="0">
                <wp:start x="0" y="0"/>
                <wp:lineTo x="0" y="21398"/>
                <wp:lineTo x="21398" y="21398"/>
                <wp:lineTo x="21398" y="0"/>
                <wp:lineTo x="0" y="0"/>
              </wp:wrapPolygon>
            </wp:wrapThrough>
            <wp:docPr id="613" name="Imagen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pic:spPr>
                </pic:pic>
              </a:graphicData>
            </a:graphic>
            <wp14:sizeRelH relativeFrom="page">
              <wp14:pctWidth>0</wp14:pctWidth>
            </wp14:sizeRelH>
            <wp14:sizeRelV relativeFrom="page">
              <wp14:pctHeight>0</wp14:pctHeight>
            </wp14:sizeRelV>
          </wp:anchor>
        </w:drawing>
      </w:r>
      <w:commentRangeEnd w:id="17"/>
      <w:r w:rsidR="002319C5" w:rsidRPr="00504898">
        <w:rPr>
          <w:rStyle w:val="Refdecomentario"/>
          <w:sz w:val="20"/>
          <w:szCs w:val="20"/>
          <w:highlight w:val="cyan"/>
        </w:rPr>
        <w:commentReference w:id="17"/>
      </w:r>
      <w:r w:rsidRPr="00504898">
        <w:rPr>
          <w:color w:val="000000"/>
          <w:sz w:val="20"/>
          <w:szCs w:val="20"/>
          <w:highlight w:val="cyan"/>
        </w:rPr>
        <w:t>Es fundamental implementar medidas preventivas y correctivas en pro de la salud de las personas y sus comunidades. Estas medidas se enfocan en minimizar riesgos y se dividen en preventivas, que actúan antes de que ocurra el daño, y correctivas, que buscan reducir o eliminar daños a la salud después de que se hayan producido.</w:t>
      </w:r>
    </w:p>
    <w:p w14:paraId="4852961D" w14:textId="77777777" w:rsidR="003802EF" w:rsidRPr="00504898" w:rsidRDefault="003802EF" w:rsidP="003802EF">
      <w:pPr>
        <w:spacing w:line="360" w:lineRule="auto"/>
        <w:jc w:val="both"/>
        <w:rPr>
          <w:color w:val="000000"/>
          <w:sz w:val="20"/>
          <w:szCs w:val="20"/>
          <w:highlight w:val="cyan"/>
        </w:rPr>
      </w:pPr>
    </w:p>
    <w:p w14:paraId="2355AF7A" w14:textId="77777777" w:rsidR="003802EF" w:rsidRPr="00504898" w:rsidRDefault="003802EF" w:rsidP="003802EF">
      <w:pPr>
        <w:spacing w:line="360" w:lineRule="auto"/>
        <w:jc w:val="both"/>
        <w:rPr>
          <w:color w:val="000000"/>
          <w:sz w:val="20"/>
          <w:szCs w:val="20"/>
          <w:highlight w:val="cyan"/>
        </w:rPr>
      </w:pPr>
      <w:r w:rsidRPr="00504898">
        <w:rPr>
          <w:color w:val="000000"/>
          <w:sz w:val="20"/>
          <w:szCs w:val="20"/>
          <w:highlight w:val="cyan"/>
        </w:rPr>
        <w:t>Las medidas de protección colectiva buscan salvaguardar a toda la comunidad, mientras que las medidas de protección individual se aplican a personas específicas que pueden transmitir enfermedades a otros miembros de su entorno.</w:t>
      </w:r>
    </w:p>
    <w:p w14:paraId="2939A61A" w14:textId="77777777" w:rsidR="003802EF" w:rsidRPr="00504898" w:rsidRDefault="003802EF" w:rsidP="003802EF">
      <w:pPr>
        <w:spacing w:line="360" w:lineRule="auto"/>
        <w:jc w:val="both"/>
        <w:rPr>
          <w:color w:val="000000"/>
          <w:sz w:val="20"/>
          <w:szCs w:val="20"/>
          <w:highlight w:val="cyan"/>
        </w:rPr>
      </w:pPr>
    </w:p>
    <w:p w14:paraId="23A5F190" w14:textId="77777777" w:rsidR="003802EF" w:rsidRPr="00504898" w:rsidRDefault="003802EF" w:rsidP="003802EF">
      <w:pPr>
        <w:spacing w:line="360" w:lineRule="auto"/>
        <w:jc w:val="both"/>
        <w:rPr>
          <w:color w:val="000000"/>
          <w:sz w:val="20"/>
          <w:szCs w:val="20"/>
          <w:highlight w:val="cyan"/>
        </w:rPr>
      </w:pPr>
      <w:r w:rsidRPr="00504898">
        <w:rPr>
          <w:color w:val="000000"/>
          <w:sz w:val="20"/>
          <w:szCs w:val="20"/>
          <w:highlight w:val="cyan"/>
        </w:rPr>
        <w:t>El Sistema de Gestión de Seguridad y Salud en el Trabajo (SGSST) es esencial para administrar los riesgos y mantener el bienestar de los trabajadores. Se basa en el ciclo PHVA: Planear, Hacer, Verificar y Actuar. A continuación, se describen los pasos de este ciclo:</w:t>
      </w:r>
    </w:p>
    <w:p w14:paraId="3030EB0B" w14:textId="77777777" w:rsidR="003802EF" w:rsidRPr="00504898" w:rsidRDefault="003802EF" w:rsidP="003802EF">
      <w:pPr>
        <w:spacing w:line="360" w:lineRule="auto"/>
        <w:jc w:val="both"/>
        <w:rPr>
          <w:color w:val="000000"/>
          <w:sz w:val="20"/>
          <w:szCs w:val="20"/>
          <w:highlight w:val="cyan"/>
        </w:rPr>
      </w:pPr>
    </w:p>
    <w:p w14:paraId="5FB5D4A5" w14:textId="10BFD57A" w:rsidR="003802EF" w:rsidRPr="00504898" w:rsidRDefault="003802EF" w:rsidP="003802EF">
      <w:pPr>
        <w:pStyle w:val="Prrafodelista"/>
        <w:numPr>
          <w:ilvl w:val="0"/>
          <w:numId w:val="8"/>
        </w:numPr>
        <w:spacing w:line="360" w:lineRule="auto"/>
        <w:jc w:val="both"/>
        <w:rPr>
          <w:color w:val="000000"/>
          <w:sz w:val="20"/>
          <w:szCs w:val="20"/>
          <w:highlight w:val="cyan"/>
        </w:rPr>
      </w:pPr>
      <w:r w:rsidRPr="00504898">
        <w:rPr>
          <w:color w:val="000000"/>
          <w:sz w:val="20"/>
          <w:szCs w:val="20"/>
          <w:highlight w:val="cyan"/>
        </w:rPr>
        <w:t>Planear: en esta etapa, se establecen los objetivos, metas y acciones para prevenir lesiones y enfermedades laborales. Se planifican estrategias y se identifican riesgos.</w:t>
      </w:r>
    </w:p>
    <w:p w14:paraId="1B663FC5" w14:textId="433CD0DF" w:rsidR="003802EF" w:rsidRPr="00504898" w:rsidRDefault="003802EF" w:rsidP="003802EF">
      <w:pPr>
        <w:pStyle w:val="Prrafodelista"/>
        <w:numPr>
          <w:ilvl w:val="0"/>
          <w:numId w:val="8"/>
        </w:numPr>
        <w:spacing w:line="360" w:lineRule="auto"/>
        <w:jc w:val="both"/>
        <w:rPr>
          <w:color w:val="000000"/>
          <w:sz w:val="20"/>
          <w:szCs w:val="20"/>
          <w:highlight w:val="cyan"/>
        </w:rPr>
      </w:pPr>
      <w:r w:rsidRPr="00504898">
        <w:rPr>
          <w:color w:val="000000"/>
          <w:sz w:val="20"/>
          <w:szCs w:val="20"/>
          <w:highlight w:val="cyan"/>
        </w:rPr>
        <w:t>Hacer: aquí se implementan las acciones y medidas planificadas. Se capacita al personal, se establecen procedimientos y se aplican prácticas seguras en el trabajo.</w:t>
      </w:r>
    </w:p>
    <w:p w14:paraId="40C4EB3A" w14:textId="3B324C0C" w:rsidR="003802EF" w:rsidRPr="00504898" w:rsidRDefault="003802EF" w:rsidP="003802EF">
      <w:pPr>
        <w:pStyle w:val="Prrafodelista"/>
        <w:numPr>
          <w:ilvl w:val="0"/>
          <w:numId w:val="8"/>
        </w:numPr>
        <w:spacing w:line="360" w:lineRule="auto"/>
        <w:jc w:val="both"/>
        <w:rPr>
          <w:color w:val="000000"/>
          <w:sz w:val="20"/>
          <w:szCs w:val="20"/>
          <w:highlight w:val="cyan"/>
        </w:rPr>
      </w:pPr>
      <w:r w:rsidRPr="00504898">
        <w:rPr>
          <w:color w:val="000000"/>
          <w:sz w:val="20"/>
          <w:szCs w:val="20"/>
          <w:highlight w:val="cyan"/>
        </w:rPr>
        <w:t>Verificar: se monitorean y evalúan los resultados y el cumplimiento de las medidas implementadas. Se recopila y analiza información relevante para identificar áreas de mejora.</w:t>
      </w:r>
    </w:p>
    <w:p w14:paraId="33CB9624" w14:textId="6AE12480" w:rsidR="003802EF" w:rsidRPr="00504898" w:rsidRDefault="003802EF" w:rsidP="003802EF">
      <w:pPr>
        <w:pStyle w:val="Prrafodelista"/>
        <w:numPr>
          <w:ilvl w:val="0"/>
          <w:numId w:val="8"/>
        </w:numPr>
        <w:spacing w:line="360" w:lineRule="auto"/>
        <w:jc w:val="both"/>
        <w:rPr>
          <w:color w:val="000000"/>
          <w:sz w:val="20"/>
          <w:szCs w:val="20"/>
          <w:highlight w:val="cyan"/>
        </w:rPr>
      </w:pPr>
      <w:r w:rsidRPr="00504898">
        <w:rPr>
          <w:color w:val="000000"/>
          <w:sz w:val="20"/>
          <w:szCs w:val="20"/>
          <w:highlight w:val="cyan"/>
        </w:rPr>
        <w:t>Actuar: basado en la información recopilada, se toman medidas correctivas y se mejoran los procesos. Se busca la mejora continua en la seguridad y salud en el trabajo.</w:t>
      </w:r>
    </w:p>
    <w:p w14:paraId="244BA16C" w14:textId="77777777" w:rsidR="003802EF" w:rsidRPr="00504898" w:rsidRDefault="003802EF" w:rsidP="003802EF">
      <w:pPr>
        <w:spacing w:line="360" w:lineRule="auto"/>
        <w:jc w:val="both"/>
        <w:rPr>
          <w:color w:val="000000"/>
          <w:sz w:val="20"/>
          <w:szCs w:val="20"/>
          <w:highlight w:val="cyan"/>
        </w:rPr>
      </w:pPr>
    </w:p>
    <w:p w14:paraId="000000D3" w14:textId="047C6482" w:rsidR="00861634" w:rsidRPr="00504898" w:rsidRDefault="003802EF" w:rsidP="003802EF">
      <w:pPr>
        <w:spacing w:line="360" w:lineRule="auto"/>
        <w:jc w:val="both"/>
        <w:rPr>
          <w:b/>
          <w:sz w:val="20"/>
          <w:szCs w:val="20"/>
          <w:highlight w:val="cyan"/>
        </w:rPr>
      </w:pPr>
      <w:r w:rsidRPr="00504898">
        <w:rPr>
          <w:color w:val="000000"/>
          <w:sz w:val="20"/>
          <w:szCs w:val="20"/>
          <w:highlight w:val="cyan"/>
        </w:rPr>
        <w:lastRenderedPageBreak/>
        <w:t>Este ciclo de procesos es esencial para lograr una gestión eficaz de la seguridad y salud en el trabajo en cualquier organización. La prevención de riesgos laborales y la promoción de un entorno laboral seguro son aspectos críticos para el bienestar de los trabajadores y la comunidad en general.</w:t>
      </w:r>
    </w:p>
    <w:p w14:paraId="000000D6" w14:textId="1A7DC520" w:rsidR="00861634" w:rsidRPr="00504898" w:rsidRDefault="00861634" w:rsidP="000724FA">
      <w:pPr>
        <w:spacing w:line="360" w:lineRule="auto"/>
        <w:jc w:val="both"/>
        <w:rPr>
          <w:sz w:val="20"/>
          <w:szCs w:val="20"/>
          <w:highlight w:val="cyan"/>
        </w:rPr>
      </w:pPr>
    </w:p>
    <w:p w14:paraId="4EE8983C" w14:textId="60AA1334" w:rsidR="003F1754" w:rsidRPr="00504898" w:rsidRDefault="00B56FEF" w:rsidP="000724FA">
      <w:pPr>
        <w:numPr>
          <w:ilvl w:val="1"/>
          <w:numId w:val="2"/>
        </w:numPr>
        <w:pBdr>
          <w:top w:val="nil"/>
          <w:left w:val="nil"/>
          <w:bottom w:val="nil"/>
          <w:right w:val="nil"/>
          <w:between w:val="nil"/>
        </w:pBdr>
        <w:spacing w:line="360" w:lineRule="auto"/>
        <w:jc w:val="both"/>
        <w:rPr>
          <w:b/>
          <w:color w:val="000000"/>
          <w:sz w:val="20"/>
          <w:szCs w:val="20"/>
          <w:highlight w:val="cyan"/>
        </w:rPr>
      </w:pPr>
      <w:r w:rsidRPr="00504898">
        <w:rPr>
          <w:b/>
          <w:color w:val="000000"/>
          <w:sz w:val="20"/>
          <w:szCs w:val="20"/>
          <w:highlight w:val="cyan"/>
        </w:rPr>
        <w:t xml:space="preserve"> Factores de </w:t>
      </w:r>
      <w:commentRangeStart w:id="18"/>
      <w:r w:rsidRPr="00504898">
        <w:rPr>
          <w:b/>
          <w:color w:val="000000"/>
          <w:sz w:val="20"/>
          <w:szCs w:val="20"/>
          <w:highlight w:val="cyan"/>
        </w:rPr>
        <w:t>riesgo</w:t>
      </w:r>
      <w:commentRangeEnd w:id="18"/>
      <w:r w:rsidR="002233C4" w:rsidRPr="00504898">
        <w:rPr>
          <w:rStyle w:val="Refdecomentario"/>
          <w:highlight w:val="cyan"/>
        </w:rPr>
        <w:commentReference w:id="18"/>
      </w:r>
    </w:p>
    <w:p w14:paraId="760AA437" w14:textId="77777777" w:rsidR="003F1754" w:rsidRPr="00504898" w:rsidRDefault="003F1754" w:rsidP="000724FA">
      <w:pPr>
        <w:spacing w:line="360" w:lineRule="auto"/>
        <w:jc w:val="both"/>
        <w:rPr>
          <w:color w:val="000000"/>
          <w:sz w:val="20"/>
          <w:szCs w:val="20"/>
          <w:highlight w:val="cyan"/>
        </w:rPr>
      </w:pPr>
    </w:p>
    <w:p w14:paraId="2ECDF0F9" w14:textId="6B011533" w:rsidR="002233C4" w:rsidRPr="005E37A9" w:rsidRDefault="00ED4431" w:rsidP="002233C4">
      <w:pPr>
        <w:spacing w:line="360" w:lineRule="auto"/>
        <w:jc w:val="both"/>
        <w:rPr>
          <w:color w:val="000000"/>
          <w:sz w:val="20"/>
          <w:szCs w:val="20"/>
          <w:highlight w:val="cyan"/>
        </w:rPr>
      </w:pPr>
      <w:r w:rsidRPr="00504898">
        <w:rPr>
          <w:noProof/>
          <w:sz w:val="20"/>
          <w:szCs w:val="20"/>
          <w:highlight w:val="cyan"/>
          <w:lang w:val="en-US" w:eastAsia="en-US"/>
        </w:rPr>
        <w:drawing>
          <wp:anchor distT="0" distB="0" distL="114300" distR="114300" simplePos="0" relativeHeight="251741184" behindDoc="0" locked="0" layoutInCell="1" allowOverlap="1" wp14:anchorId="4AC1E312" wp14:editId="6A3205D0">
            <wp:simplePos x="0" y="0"/>
            <wp:positionH relativeFrom="margin">
              <wp:align>right</wp:align>
            </wp:positionH>
            <wp:positionV relativeFrom="paragraph">
              <wp:posOffset>4597</wp:posOffset>
            </wp:positionV>
            <wp:extent cx="1699260" cy="1359535"/>
            <wp:effectExtent l="0" t="0" r="0" b="0"/>
            <wp:wrapSquare wrapText="bothSides"/>
            <wp:docPr id="615" name="Imagen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9260" cy="1359535"/>
                    </a:xfrm>
                    <a:prstGeom prst="rect">
                      <a:avLst/>
                    </a:prstGeom>
                    <a:noFill/>
                  </pic:spPr>
                </pic:pic>
              </a:graphicData>
            </a:graphic>
            <wp14:sizeRelH relativeFrom="margin">
              <wp14:pctWidth>0</wp14:pctWidth>
            </wp14:sizeRelH>
            <wp14:sizeRelV relativeFrom="margin">
              <wp14:pctHeight>0</wp14:pctHeight>
            </wp14:sizeRelV>
          </wp:anchor>
        </w:drawing>
      </w:r>
      <w:r w:rsidR="002233C4" w:rsidRPr="00504898">
        <w:rPr>
          <w:color w:val="000000"/>
          <w:sz w:val="20"/>
          <w:szCs w:val="20"/>
          <w:highlight w:val="cyan"/>
        </w:rPr>
        <w:t xml:space="preserve">La salud y el bienestar de las personas se ven afectados por múltiples factores, algunos de ellos se pueden relacionar con la mala salud, la discapacidad, enfermedades o la muerte, y estos factores son aquellos que se </w:t>
      </w:r>
      <w:proofErr w:type="gramStart"/>
      <w:r w:rsidR="002233C4" w:rsidRPr="00504898">
        <w:rPr>
          <w:color w:val="000000"/>
          <w:sz w:val="20"/>
          <w:szCs w:val="20"/>
          <w:highlight w:val="cyan"/>
        </w:rPr>
        <w:t>denominan como</w:t>
      </w:r>
      <w:proofErr w:type="gramEnd"/>
      <w:r w:rsidR="002233C4" w:rsidRPr="00504898">
        <w:rPr>
          <w:color w:val="000000"/>
          <w:sz w:val="20"/>
          <w:szCs w:val="20"/>
          <w:highlight w:val="cyan"/>
        </w:rPr>
        <w:t xml:space="preserve"> factores de riesgo. Estos factores son características, condiciones o </w:t>
      </w:r>
      <w:r w:rsidR="002233C4" w:rsidRPr="005E37A9">
        <w:rPr>
          <w:color w:val="000000"/>
          <w:sz w:val="20"/>
          <w:szCs w:val="20"/>
          <w:highlight w:val="cyan"/>
        </w:rPr>
        <w:t>comportamientos los cuales tienden a aumentar la probabilidad de contraer alguna enfermedad o de sufrir lesiones, en su mayoría estos factores son de índole individual.</w:t>
      </w:r>
    </w:p>
    <w:p w14:paraId="2DA25906" w14:textId="77777777" w:rsidR="002233C4" w:rsidRPr="005E37A9" w:rsidRDefault="002233C4" w:rsidP="002233C4">
      <w:pPr>
        <w:spacing w:line="360" w:lineRule="auto"/>
        <w:jc w:val="both"/>
        <w:rPr>
          <w:color w:val="000000"/>
          <w:sz w:val="20"/>
          <w:szCs w:val="20"/>
          <w:highlight w:val="cyan"/>
        </w:rPr>
      </w:pPr>
    </w:p>
    <w:p w14:paraId="483E097B" w14:textId="77777777" w:rsidR="002233C4" w:rsidRPr="005E37A9" w:rsidRDefault="002233C4" w:rsidP="002233C4">
      <w:pPr>
        <w:spacing w:line="360" w:lineRule="auto"/>
        <w:jc w:val="both"/>
        <w:rPr>
          <w:color w:val="000000"/>
          <w:sz w:val="20"/>
          <w:szCs w:val="20"/>
          <w:highlight w:val="cyan"/>
        </w:rPr>
      </w:pPr>
      <w:r w:rsidRPr="005E37A9">
        <w:rPr>
          <w:color w:val="000000"/>
          <w:sz w:val="20"/>
          <w:szCs w:val="20"/>
          <w:highlight w:val="cyan"/>
        </w:rPr>
        <w:t>Sin embargo, en la actualidad muchos de estos factores tienden a presentarse en comunidades, algunos de ellos están relacionados con la inactividad física que con el tiempo puede generar aumentos de peso o unos altos niveles de colesterol. A su vez, el envejecimiento de la población y una mayor expectativa de vida han generado el aumento de enfermedades a largo plazo.</w:t>
      </w:r>
    </w:p>
    <w:p w14:paraId="0EFE8668" w14:textId="77777777" w:rsidR="002233C4" w:rsidRPr="005E37A9" w:rsidRDefault="002233C4" w:rsidP="002233C4">
      <w:pPr>
        <w:spacing w:line="360" w:lineRule="auto"/>
        <w:jc w:val="both"/>
        <w:rPr>
          <w:color w:val="000000"/>
          <w:sz w:val="20"/>
          <w:szCs w:val="20"/>
          <w:highlight w:val="cyan"/>
        </w:rPr>
      </w:pPr>
    </w:p>
    <w:p w14:paraId="000000DF" w14:textId="3209F299" w:rsidR="00861634" w:rsidRPr="005E37A9" w:rsidRDefault="002233C4" w:rsidP="002233C4">
      <w:pPr>
        <w:spacing w:line="360" w:lineRule="auto"/>
        <w:jc w:val="both"/>
        <w:rPr>
          <w:color w:val="000000"/>
          <w:sz w:val="20"/>
          <w:szCs w:val="20"/>
          <w:highlight w:val="cyan"/>
        </w:rPr>
      </w:pPr>
      <w:r w:rsidRPr="005E37A9">
        <w:rPr>
          <w:color w:val="000000"/>
          <w:sz w:val="20"/>
          <w:szCs w:val="20"/>
          <w:highlight w:val="cyan"/>
        </w:rPr>
        <w:t xml:space="preserve">Con el aumento en la demanda de atenciones sanitarias, la presión presupuestal al sector ha crecido exponencialmente. Por lo tanto, la sociedad debe comprender las causas y los factores de riesgo de las enfermedades para que se pueda participar activamente en programas de prevención y tratamiento. A continuación, se detallan los factores de riesgo, los cuales se dividen en </w:t>
      </w:r>
      <w:r w:rsidR="009857AA" w:rsidRPr="005E37A9">
        <w:rPr>
          <w:color w:val="000000"/>
          <w:sz w:val="20"/>
          <w:szCs w:val="20"/>
          <w:highlight w:val="cyan"/>
        </w:rPr>
        <w:t xml:space="preserve">5 </w:t>
      </w:r>
      <w:commentRangeStart w:id="19"/>
      <w:r w:rsidR="009857AA" w:rsidRPr="005E37A9">
        <w:rPr>
          <w:color w:val="000000"/>
          <w:sz w:val="20"/>
          <w:szCs w:val="20"/>
          <w:highlight w:val="cyan"/>
        </w:rPr>
        <w:t>categorías</w:t>
      </w:r>
      <w:commentRangeEnd w:id="19"/>
      <w:r w:rsidR="003F1754" w:rsidRPr="005E37A9">
        <w:rPr>
          <w:rStyle w:val="Refdecomentario"/>
          <w:sz w:val="20"/>
          <w:szCs w:val="20"/>
          <w:highlight w:val="cyan"/>
        </w:rPr>
        <w:commentReference w:id="19"/>
      </w:r>
      <w:r w:rsidR="00155097" w:rsidRPr="005E37A9">
        <w:rPr>
          <w:color w:val="000000"/>
          <w:sz w:val="20"/>
          <w:szCs w:val="20"/>
          <w:highlight w:val="cyan"/>
        </w:rPr>
        <w:t>.</w:t>
      </w:r>
    </w:p>
    <w:p w14:paraId="259BAA94" w14:textId="77777777" w:rsidR="00B56FEF" w:rsidRPr="005E37A9" w:rsidRDefault="00B56FEF" w:rsidP="000724FA">
      <w:pPr>
        <w:spacing w:line="360" w:lineRule="auto"/>
        <w:jc w:val="both"/>
        <w:rPr>
          <w:color w:val="000000"/>
          <w:sz w:val="20"/>
          <w:szCs w:val="20"/>
          <w:highlight w:val="cyan"/>
        </w:rPr>
      </w:pPr>
    </w:p>
    <w:p w14:paraId="0ABDDB15" w14:textId="628C2429" w:rsidR="007E0A3F" w:rsidRPr="005E37A9" w:rsidRDefault="007E0A3F" w:rsidP="00B56FEF">
      <w:pPr>
        <w:spacing w:line="360" w:lineRule="auto"/>
        <w:jc w:val="center"/>
        <w:rPr>
          <w:color w:val="000000"/>
          <w:sz w:val="20"/>
          <w:szCs w:val="20"/>
          <w:highlight w:val="cyan"/>
        </w:rPr>
      </w:pPr>
      <w:r w:rsidRPr="005E37A9">
        <w:rPr>
          <w:noProof/>
          <w:sz w:val="20"/>
          <w:szCs w:val="20"/>
          <w:highlight w:val="cyan"/>
          <w:lang w:val="en-US" w:eastAsia="en-US"/>
        </w:rPr>
        <mc:AlternateContent>
          <mc:Choice Requires="wps">
            <w:drawing>
              <wp:inline distT="0" distB="0" distL="0" distR="0" wp14:anchorId="35542026" wp14:editId="7B208E86">
                <wp:extent cx="5391150" cy="895350"/>
                <wp:effectExtent l="0" t="0" r="19050" b="19050"/>
                <wp:docPr id="700" name="Cuadro de texto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308A5DC4" w14:textId="77777777" w:rsidR="00B6317B" w:rsidRPr="00CD32C6" w:rsidRDefault="00B6317B" w:rsidP="007E0A3F">
                            <w:pPr>
                              <w:jc w:val="center"/>
                              <w:rPr>
                                <w:color w:val="FFFFFF" w:themeColor="background1"/>
                                <w:sz w:val="28"/>
                                <w:szCs w:val="28"/>
                                <w:lang w:val="es-ES"/>
                              </w:rPr>
                            </w:pPr>
                          </w:p>
                          <w:p w14:paraId="473BF754" w14:textId="24FA9A3F" w:rsidR="00B6317B" w:rsidRPr="00CD32C6" w:rsidRDefault="00B6317B" w:rsidP="007E0A3F">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 xml:space="preserve">3.1_Slider tipo </w:t>
                            </w:r>
                            <w:proofErr w:type="spellStart"/>
                            <w:r>
                              <w:rPr>
                                <w:color w:val="FFFFFF" w:themeColor="background1"/>
                                <w:sz w:val="28"/>
                                <w:szCs w:val="28"/>
                                <w:lang w:val="es-ES"/>
                              </w:rPr>
                              <w:t>A_Factores</w:t>
                            </w:r>
                            <w:proofErr w:type="spellEnd"/>
                            <w:r>
                              <w:rPr>
                                <w:color w:val="FFFFFF" w:themeColor="background1"/>
                                <w:sz w:val="28"/>
                                <w:szCs w:val="28"/>
                                <w:lang w:val="es-ES"/>
                              </w:rPr>
                              <w:t xml:space="preserve"> de riesgo-categorías</w:t>
                            </w:r>
                          </w:p>
                        </w:txbxContent>
                      </wps:txbx>
                      <wps:bodyPr rot="0" vert="horz" wrap="square" lIns="91440" tIns="45720" rIns="91440" bIns="45720" anchor="t"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v:shape id="Cuadro de texto 700"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4"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GOMAIAAFYEAAAOAAAAZHJzL2Uyb0RvYy54bWysVNuO0zAQfUfiHyy/06Q3to2arkqXRUjL&#10;RVr4gKntNBaOJ9huk+XrGTtt6YJ4QfTB8mTGZ86cmenqtm8MOyrnNdqSj0c5Z8oKlNruS/71y/2r&#10;BWc+gJVg0KqSPynPb9cvX6y6tlATrNFI5RiBWF90bcnrENoiy7yoVQN+hK2y5KzQNRDIdPtMOugI&#10;vTHZJM9fZx062ToUynv6ejc4+TrhV5US4VNVeRWYKTlxC+l06dzFM1uvoNg7aGstTjTgH1g0oC0l&#10;vUDdQQB2cPoPqEYLhx6rMBLYZFhVWqhUA1Uzzn+r5rGGVqVaSBzfXmTy/w9WfDx+dkzLkt/kpI+F&#10;hpq0PYB0yKRiQfUBWXSRUF3rC4p/bOlF6N9gTw1PRfv2AcU3zyxua7B7tXEOu1qBJKLj+DK7ejrg&#10;+Aiy6z6gpHxwCJiA+so1UUXShRE6EXq6NImYMEEf59PleDwnlyDfYjmf0j2mgOL8unU+vFPYsHgp&#10;uaMhSOhwfPBhCD2HxGQejZb32phkuP1uaxw7Ag3MdLlZDqUT+rMwY1lX8uV8Mh8E+CtEnn4ngs8g&#10;Gh1o8o1uqIpLEBRRtrdWEk0oAmgz3Cm/sScdo3SDiKHf9al3i3N7diifSFiHw6DTYtKlRveDs46G&#10;vOT++wGc4sy8t9Sc5Xg2i1uRjNn8ZkKGu/bsrj1gBUGVPHA2XLchbVKkanFDTax00jd2e2ByokzD&#10;mzp0WrS4Hdd2ivr1d7D+CQAA//8DAFBLAwQUAAYACAAAACEA6mC6AN0AAAAFAQAADwAAAGRycy9k&#10;b3ducmV2LnhtbEyPQUvEMBCF74L/IYzgzU2ri3Rr00VEQVEE192Dt2wz21aTSUmy2+qvd/Sil4HH&#10;e7z5XrWcnBUHDLH3pCCfZSCQGm96ahWsX+/OChAxaTLaekIFnxhhWR8fVbo0fqQXPKxSK7iEYqkV&#10;dCkNpZSx6dDpOPMDEns7H5xOLEMrTdAjlzsrz7PsUjrdE3/o9IA3HTYfq71TMIav23DfPz9u3nN7&#10;8fRQDLti8abU6cl0fQUi4ZT+wvCDz+hQM9PW78lEYRXwkPR72SvmC5ZbDs3zDGRdyf/09TcAAAD/&#10;/wMAUEsBAi0AFAAGAAgAAAAhALaDOJL+AAAA4QEAABMAAAAAAAAAAAAAAAAAAAAAAFtDb250ZW50&#10;X1R5cGVzXS54bWxQSwECLQAUAAYACAAAACEAOP0h/9YAAACUAQAACwAAAAAAAAAAAAAAAAAvAQAA&#10;X3JlbHMvLnJlbHNQSwECLQAUAAYACAAAACEAkNXxjjACAABWBAAADgAAAAAAAAAAAAAAAAAuAgAA&#10;ZHJzL2Uyb0RvYy54bWxQSwECLQAUAAYACAAAACEA6mC6AN0AAAAFAQAADwAAAAAAAAAAAAAAAACK&#10;BAAAZHJzL2Rvd25yZXYueG1sUEsFBgAAAAAEAAQA8wAAAJQFAAAAAA==&#10;" w14:anchorId="35542026">
                <v:textbox>
                  <w:txbxContent>
                    <w:p w:rsidRPr="00CD32C6" w:rsidR="00B6317B" w:rsidP="007E0A3F" w:rsidRDefault="00B6317B" w14:paraId="308A5DC4" w14:textId="77777777">
                      <w:pPr>
                        <w:jc w:val="center"/>
                        <w:rPr>
                          <w:color w:val="FFFFFF" w:themeColor="background1"/>
                          <w:sz w:val="28"/>
                          <w:szCs w:val="28"/>
                          <w:lang w:val="es-ES"/>
                        </w:rPr>
                      </w:pPr>
                    </w:p>
                    <w:p w:rsidRPr="00CD32C6" w:rsidR="00B6317B" w:rsidP="007E0A3F" w:rsidRDefault="00B6317B" w14:paraId="473BF754" w14:textId="24FA9A3F">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 xml:space="preserve">3.1_Slider tipo </w:t>
                      </w:r>
                      <w:proofErr w:type="spellStart"/>
                      <w:r>
                        <w:rPr>
                          <w:color w:val="FFFFFF" w:themeColor="background1"/>
                          <w:sz w:val="28"/>
                          <w:szCs w:val="28"/>
                          <w:lang w:val="es-ES"/>
                        </w:rPr>
                        <w:t>A_Factores</w:t>
                      </w:r>
                      <w:proofErr w:type="spellEnd"/>
                      <w:r>
                        <w:rPr>
                          <w:color w:val="FFFFFF" w:themeColor="background1"/>
                          <w:sz w:val="28"/>
                          <w:szCs w:val="28"/>
                          <w:lang w:val="es-ES"/>
                        </w:rPr>
                        <w:t xml:space="preserve"> de riesgo-categorías</w:t>
                      </w:r>
                    </w:p>
                  </w:txbxContent>
                </v:textbox>
                <w10:anchorlock/>
              </v:shape>
            </w:pict>
          </mc:Fallback>
        </mc:AlternateContent>
      </w:r>
    </w:p>
    <w:p w14:paraId="000000E6" w14:textId="77777777" w:rsidR="00861634" w:rsidRPr="005E37A9" w:rsidRDefault="00861634" w:rsidP="000724FA">
      <w:pPr>
        <w:spacing w:line="360" w:lineRule="auto"/>
        <w:jc w:val="both"/>
        <w:rPr>
          <w:color w:val="C00000"/>
          <w:sz w:val="20"/>
          <w:szCs w:val="20"/>
          <w:highlight w:val="cyan"/>
        </w:rPr>
      </w:pPr>
    </w:p>
    <w:p w14:paraId="51EE2618" w14:textId="58498B0B" w:rsidR="00B56FEF" w:rsidRPr="005E37A9" w:rsidRDefault="00E95BB7" w:rsidP="000724FA">
      <w:pPr>
        <w:spacing w:line="360" w:lineRule="auto"/>
        <w:jc w:val="both"/>
        <w:rPr>
          <w:color w:val="000000"/>
          <w:sz w:val="20"/>
          <w:szCs w:val="20"/>
          <w:highlight w:val="cyan"/>
        </w:rPr>
      </w:pPr>
      <w:r w:rsidRPr="005E37A9">
        <w:rPr>
          <w:color w:val="000000"/>
          <w:sz w:val="20"/>
          <w:szCs w:val="20"/>
          <w:highlight w:val="cyan"/>
        </w:rPr>
        <w:t xml:space="preserve">A su vez, existen diferentes factores de riesgo relacionados con la carga de trabajo de cada empleado en su puesto laboral. Estos pueden ser de carga física o mental. A continuación, se detallan algunos de los factores que pueden </w:t>
      </w:r>
      <w:commentRangeStart w:id="20"/>
      <w:r w:rsidRPr="005E37A9">
        <w:rPr>
          <w:color w:val="000000"/>
          <w:sz w:val="20"/>
          <w:szCs w:val="20"/>
          <w:highlight w:val="cyan"/>
        </w:rPr>
        <w:t>influir</w:t>
      </w:r>
      <w:commentRangeEnd w:id="20"/>
      <w:r w:rsidRPr="005E37A9">
        <w:rPr>
          <w:rStyle w:val="Refdecomentario"/>
          <w:highlight w:val="cyan"/>
        </w:rPr>
        <w:commentReference w:id="20"/>
      </w:r>
      <w:r w:rsidRPr="005E37A9">
        <w:rPr>
          <w:color w:val="000000"/>
          <w:sz w:val="20"/>
          <w:szCs w:val="20"/>
          <w:highlight w:val="cyan"/>
        </w:rPr>
        <w:t>:</w:t>
      </w:r>
    </w:p>
    <w:p w14:paraId="18681A43" w14:textId="77777777" w:rsidR="00E95BB7" w:rsidRPr="005E37A9" w:rsidRDefault="00E95BB7" w:rsidP="000724FA">
      <w:pPr>
        <w:spacing w:line="360" w:lineRule="auto"/>
        <w:jc w:val="both"/>
        <w:rPr>
          <w:sz w:val="20"/>
          <w:szCs w:val="20"/>
          <w:highlight w:val="cyan"/>
        </w:rPr>
      </w:pPr>
    </w:p>
    <w:p w14:paraId="6D8076D4" w14:textId="3C5D2858" w:rsidR="007E0A3F" w:rsidRPr="005E37A9" w:rsidRDefault="007E0A3F" w:rsidP="00B56FEF">
      <w:pPr>
        <w:spacing w:line="360" w:lineRule="auto"/>
        <w:jc w:val="center"/>
        <w:rPr>
          <w:color w:val="000000"/>
          <w:sz w:val="20"/>
          <w:szCs w:val="20"/>
          <w:highlight w:val="cyan"/>
        </w:rPr>
      </w:pPr>
      <w:r w:rsidRPr="005E37A9">
        <w:rPr>
          <w:noProof/>
          <w:sz w:val="20"/>
          <w:szCs w:val="20"/>
          <w:highlight w:val="cyan"/>
          <w:lang w:val="en-US" w:eastAsia="en-US"/>
        </w:rPr>
        <mc:AlternateContent>
          <mc:Choice Requires="wps">
            <w:drawing>
              <wp:inline distT="0" distB="0" distL="0" distR="0" wp14:anchorId="5CE18F69" wp14:editId="2E20632A">
                <wp:extent cx="5391150" cy="895350"/>
                <wp:effectExtent l="0" t="0" r="19050" b="19050"/>
                <wp:docPr id="701" name="Cuadro de texto 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745B9521" w14:textId="77777777" w:rsidR="00B6317B" w:rsidRPr="00CD32C6" w:rsidRDefault="00B6317B" w:rsidP="007E0A3F">
                            <w:pPr>
                              <w:jc w:val="center"/>
                              <w:rPr>
                                <w:color w:val="FFFFFF" w:themeColor="background1"/>
                                <w:sz w:val="28"/>
                                <w:szCs w:val="28"/>
                                <w:lang w:val="es-ES"/>
                              </w:rPr>
                            </w:pPr>
                          </w:p>
                          <w:p w14:paraId="78750567" w14:textId="19F4B060" w:rsidR="00B6317B" w:rsidRPr="00CD32C6" w:rsidRDefault="00B6317B" w:rsidP="007E0A3F">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3.1_Pestañas_Factores de riesgo-cargas de trabajo</w:t>
                            </w:r>
                          </w:p>
                        </w:txbxContent>
                      </wps:txbx>
                      <wps:bodyPr rot="0" vert="horz" wrap="square" lIns="91440" tIns="45720" rIns="91440" bIns="45720" anchor="t"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v:shape id="Cuadro de texto 701"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5"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s++MQIAAFYEAAAOAAAAZHJzL2Uyb0RvYy54bWysVNuO0zAQfUfiHyy/0yRtw26ipqvSZRHS&#10;cpEWPsCxncbC8QTbbVK+nrHTli6IF0QfrJnM+PjMmZmu7sZOk4O0ToGpaDZLKZGGg1BmV9GvXx5e&#10;3VLiPDOCaTCyokfp6N365YvV0JdyDi1oIS1BEOPKoa9o631fJonjreyYm0EvDQYbsB3z6NpdIiwb&#10;EL3TyTxNXycDWNFb4NI5/Ho/Bek64jeN5P5T0zjpia4ocvPxtPGsw5msV6zcWda3ip9osH9g0TFl&#10;8NEL1D3zjOyt+gOqU9yCg8bPOHQJNI3iMtaA1WTpb9U8tayXsRYUx/UXmdz/g+UfD58tUaKiN2lG&#10;iWEdNmm7Z8ICEZJ4OXogIYRCDb0rMf+pxxt+fAMjNjwW7fpH4N8cMbBtmdnJjbUwtJIJJBpvJldX&#10;JxwXQOrhAwh8j+09RKCxsV1QEXUhiI4NO16ahEwIx4/5osiyHEMcY7dFvkAbySWsPN/urfPvJHQk&#10;GBW1OAQRnR0enZ9SzynhMQdaiQeldXTsrt5qSw4MB2ZRbIr0jP4sTRsyVLTI5/kkwF8h0vg7EXwG&#10;0SmPk69Vh1VcklgZZHtrRJxLz5SebKxOGywy6Bikm0T0Yz3G3hXn9tQgjiishWnQcTHRaMH+oGTA&#10;Ia+o+75nVlKi3xtsTpEtl2ErorPMb+bo2OtIfR1hhiNURT0lk7n1cZOCbgY22MRGRX0Dy4nJiTIO&#10;b+zQadHCdlz7MevX38H6JwAAAP//AwBQSwMEFAAGAAgAAAAhAOpgugDdAAAABQEAAA8AAABkcnMv&#10;ZG93bnJldi54bWxMj0FLxDAQhe+C/yGM4M1Nq4t0a9NFREFRBNfdg7dsM9tWk0lJstvqr3f0opeB&#10;x3u8+V61nJwVBwyx96Qgn2UgkBpvemoVrF/vzgoQMWky2npCBZ8YYVkfH1W6NH6kFzysUiu4hGKp&#10;FXQpDaWUsenQ6TjzAxJ7Ox+cTixDK03QI5c7K8+z7FI63RN/6PSANx02H6u9UzCGr9tw3z8/bt5z&#10;e/H0UAy7YvGm1OnJdH0FIuGU/sLwg8/oUDPT1u/JRGEV8JD0e9kr5guWWw7N8wxkXcn/9PU3AAAA&#10;//8DAFBLAQItABQABgAIAAAAIQC2gziS/gAAAOEBAAATAAAAAAAAAAAAAAAAAAAAAABbQ29udGVu&#10;dF9UeXBlc10ueG1sUEsBAi0AFAAGAAgAAAAhADj9If/WAAAAlAEAAAsAAAAAAAAAAAAAAAAALwEA&#10;AF9yZWxzLy5yZWxzUEsBAi0AFAAGAAgAAAAhANXyz74xAgAAVgQAAA4AAAAAAAAAAAAAAAAALgIA&#10;AGRycy9lMm9Eb2MueG1sUEsBAi0AFAAGAAgAAAAhAOpgugDdAAAABQEAAA8AAAAAAAAAAAAAAAAA&#10;iwQAAGRycy9kb3ducmV2LnhtbFBLBQYAAAAABAAEAPMAAACVBQAAAAA=&#10;" w14:anchorId="5CE18F69">
                <v:textbox>
                  <w:txbxContent>
                    <w:p w:rsidRPr="00CD32C6" w:rsidR="00B6317B" w:rsidP="007E0A3F" w:rsidRDefault="00B6317B" w14:paraId="745B9521" w14:textId="77777777">
                      <w:pPr>
                        <w:jc w:val="center"/>
                        <w:rPr>
                          <w:color w:val="FFFFFF" w:themeColor="background1"/>
                          <w:sz w:val="28"/>
                          <w:szCs w:val="28"/>
                          <w:lang w:val="es-ES"/>
                        </w:rPr>
                      </w:pPr>
                    </w:p>
                    <w:p w:rsidRPr="00CD32C6" w:rsidR="00B6317B" w:rsidP="007E0A3F" w:rsidRDefault="00B6317B" w14:paraId="78750567" w14:textId="19F4B060">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3.1_Pestañas_Factores de riesgo-cargas de trabajo</w:t>
                      </w:r>
                    </w:p>
                  </w:txbxContent>
                </v:textbox>
                <w10:anchorlock/>
              </v:shape>
            </w:pict>
          </mc:Fallback>
        </mc:AlternateContent>
      </w:r>
    </w:p>
    <w:p w14:paraId="46BCD49B" w14:textId="637E63AF" w:rsidR="00155097" w:rsidRPr="005E37A9" w:rsidRDefault="00155097" w:rsidP="000724FA">
      <w:pPr>
        <w:spacing w:line="360" w:lineRule="auto"/>
        <w:jc w:val="both"/>
        <w:rPr>
          <w:color w:val="000000"/>
          <w:sz w:val="20"/>
          <w:szCs w:val="20"/>
          <w:highlight w:val="cyan"/>
        </w:rPr>
      </w:pPr>
    </w:p>
    <w:p w14:paraId="000000EF" w14:textId="77777777" w:rsidR="00861634" w:rsidRPr="005E37A9" w:rsidRDefault="009857AA" w:rsidP="000724FA">
      <w:pPr>
        <w:numPr>
          <w:ilvl w:val="1"/>
          <w:numId w:val="2"/>
        </w:numPr>
        <w:pBdr>
          <w:top w:val="nil"/>
          <w:left w:val="nil"/>
          <w:bottom w:val="nil"/>
          <w:right w:val="nil"/>
          <w:between w:val="nil"/>
        </w:pBdr>
        <w:spacing w:line="360" w:lineRule="auto"/>
        <w:jc w:val="both"/>
        <w:rPr>
          <w:b/>
          <w:color w:val="000000"/>
          <w:sz w:val="20"/>
          <w:szCs w:val="20"/>
          <w:highlight w:val="cyan"/>
        </w:rPr>
      </w:pPr>
      <w:r w:rsidRPr="005E37A9">
        <w:rPr>
          <w:b/>
          <w:color w:val="000000"/>
          <w:sz w:val="20"/>
          <w:szCs w:val="20"/>
          <w:highlight w:val="cyan"/>
        </w:rPr>
        <w:t xml:space="preserve">Indicadores y </w:t>
      </w:r>
      <w:commentRangeStart w:id="21"/>
      <w:r w:rsidRPr="005E37A9">
        <w:rPr>
          <w:b/>
          <w:color w:val="000000"/>
          <w:sz w:val="20"/>
          <w:szCs w:val="20"/>
          <w:highlight w:val="cyan"/>
        </w:rPr>
        <w:t>análisis</w:t>
      </w:r>
      <w:commentRangeEnd w:id="21"/>
      <w:r w:rsidR="00E95BB7" w:rsidRPr="005E37A9">
        <w:rPr>
          <w:rStyle w:val="Refdecomentario"/>
          <w:highlight w:val="cyan"/>
        </w:rPr>
        <w:commentReference w:id="21"/>
      </w:r>
    </w:p>
    <w:p w14:paraId="33881B02" w14:textId="77777777" w:rsidR="00E95BB7" w:rsidRPr="005E37A9" w:rsidRDefault="00E95BB7" w:rsidP="00E95BB7">
      <w:pPr>
        <w:spacing w:line="360" w:lineRule="auto"/>
        <w:jc w:val="both"/>
        <w:rPr>
          <w:color w:val="000000"/>
          <w:sz w:val="20"/>
          <w:szCs w:val="20"/>
          <w:highlight w:val="cyan"/>
        </w:rPr>
      </w:pPr>
    </w:p>
    <w:p w14:paraId="066BC962" w14:textId="31CD7ED9" w:rsidR="00E95BB7" w:rsidRPr="005E37A9" w:rsidRDefault="00E95BB7" w:rsidP="00E95BB7">
      <w:pPr>
        <w:spacing w:line="360" w:lineRule="auto"/>
        <w:jc w:val="both"/>
        <w:rPr>
          <w:sz w:val="20"/>
          <w:szCs w:val="20"/>
          <w:highlight w:val="cyan"/>
        </w:rPr>
      </w:pPr>
      <w:r w:rsidRPr="005E37A9">
        <w:rPr>
          <w:noProof/>
          <w:sz w:val="20"/>
          <w:szCs w:val="20"/>
          <w:highlight w:val="cyan"/>
          <w:lang w:val="en-US" w:eastAsia="en-US"/>
        </w:rPr>
        <w:drawing>
          <wp:anchor distT="0" distB="0" distL="114300" distR="114300" simplePos="0" relativeHeight="251739136" behindDoc="0" locked="0" layoutInCell="1" allowOverlap="1" wp14:anchorId="761F2A1E" wp14:editId="2D02B480">
            <wp:simplePos x="0" y="0"/>
            <wp:positionH relativeFrom="margin">
              <wp:align>right</wp:align>
            </wp:positionH>
            <wp:positionV relativeFrom="paragraph">
              <wp:posOffset>8534</wp:posOffset>
            </wp:positionV>
            <wp:extent cx="1428750" cy="1428750"/>
            <wp:effectExtent l="0" t="0" r="0" b="0"/>
            <wp:wrapThrough wrapText="bothSides">
              <wp:wrapPolygon edited="0">
                <wp:start x="0" y="0"/>
                <wp:lineTo x="0" y="21312"/>
                <wp:lineTo x="21312" y="21312"/>
                <wp:lineTo x="21312" y="0"/>
                <wp:lineTo x="0" y="0"/>
              </wp:wrapPolygon>
            </wp:wrapThrough>
            <wp:docPr id="616" name="Imagen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pic:spPr>
                </pic:pic>
              </a:graphicData>
            </a:graphic>
            <wp14:sizeRelH relativeFrom="page">
              <wp14:pctWidth>0</wp14:pctWidth>
            </wp14:sizeRelH>
            <wp14:sizeRelV relativeFrom="page">
              <wp14:pctHeight>0</wp14:pctHeight>
            </wp14:sizeRelV>
          </wp:anchor>
        </w:drawing>
      </w:r>
      <w:r w:rsidRPr="005E37A9">
        <w:rPr>
          <w:sz w:val="20"/>
          <w:szCs w:val="20"/>
          <w:highlight w:val="cyan"/>
        </w:rPr>
        <w:t>Los indicadores están involucrados en prácticamente todas las actividades relacionadas con la toma de decisiones. Su objetivo es proporcionar información específica que nos permite comprender o señalar algo. En otras palabras, los indicadores son herramientas que usamos en nuestra vida cotidiana para conocer algo y, en base a esa información, tomar decisiones. Por ejemplo, la presión arterial y la temperatura corporal son indicadores del estado de salud de una persona. Cuando estos indicadores están fuera de los parámetros regulares, se toma la decisión de visitar o no a un médico.</w:t>
      </w:r>
    </w:p>
    <w:p w14:paraId="7019799C" w14:textId="77777777" w:rsidR="00E95BB7" w:rsidRPr="005E37A9" w:rsidRDefault="00E95BB7" w:rsidP="00E95BB7">
      <w:pPr>
        <w:spacing w:line="360" w:lineRule="auto"/>
        <w:jc w:val="both"/>
        <w:rPr>
          <w:sz w:val="20"/>
          <w:szCs w:val="20"/>
          <w:highlight w:val="cyan"/>
        </w:rPr>
      </w:pPr>
    </w:p>
    <w:p w14:paraId="1C5B3AAD" w14:textId="77777777" w:rsidR="00E95BB7" w:rsidRPr="005E37A9" w:rsidRDefault="00E95BB7" w:rsidP="00E95BB7">
      <w:pPr>
        <w:spacing w:line="360" w:lineRule="auto"/>
        <w:jc w:val="both"/>
        <w:rPr>
          <w:sz w:val="20"/>
          <w:szCs w:val="20"/>
          <w:highlight w:val="cyan"/>
        </w:rPr>
      </w:pPr>
      <w:r w:rsidRPr="005E37A9">
        <w:rPr>
          <w:sz w:val="20"/>
          <w:szCs w:val="20"/>
          <w:highlight w:val="cyan"/>
        </w:rPr>
        <w:t>Es fundamental identificar adecuadamente los indicadores en nuestro entorno para tomar decisiones informadas. La interpretación incorrecta de la información puede llevar a decisiones equivocadas. Por lo tanto, es esencial comprender que los indicadores son herramientas que se utilizan para alcanzar un objetivo y no deben considerarse un fin en sí mismos.</w:t>
      </w:r>
    </w:p>
    <w:p w14:paraId="72E6D2FD" w14:textId="77777777" w:rsidR="00E95BB7" w:rsidRPr="005E37A9" w:rsidRDefault="00E95BB7" w:rsidP="00E95BB7">
      <w:pPr>
        <w:spacing w:line="360" w:lineRule="auto"/>
        <w:jc w:val="both"/>
        <w:rPr>
          <w:sz w:val="20"/>
          <w:szCs w:val="20"/>
          <w:highlight w:val="cyan"/>
        </w:rPr>
      </w:pPr>
    </w:p>
    <w:p w14:paraId="1C393371" w14:textId="77777777" w:rsidR="00E95BB7" w:rsidRPr="005E37A9" w:rsidRDefault="00E95BB7" w:rsidP="00E95BB7">
      <w:pPr>
        <w:spacing w:line="360" w:lineRule="auto"/>
        <w:jc w:val="both"/>
        <w:rPr>
          <w:sz w:val="20"/>
          <w:szCs w:val="20"/>
          <w:highlight w:val="cyan"/>
        </w:rPr>
      </w:pPr>
      <w:r w:rsidRPr="005E37A9">
        <w:rPr>
          <w:sz w:val="20"/>
          <w:szCs w:val="20"/>
          <w:highlight w:val="cyan"/>
        </w:rPr>
        <w:t>En el ámbito ambiental, a lo largo del tiempo se han desarrollado diversos indicadores que nos ayudan a entender, describir y analizar diversos fenómenos naturales, como el clima, los riesgos para las especies, los cambios en el suelo, cambios climáticos y muchos otros. Sin embargo, a pesar de la amplia utilización de indicadores ambientales, no existe una definición única, ya que puede variar según los objetivos que se persiguen.</w:t>
      </w:r>
    </w:p>
    <w:p w14:paraId="59772F85" w14:textId="77777777" w:rsidR="00E95BB7" w:rsidRPr="005E37A9" w:rsidRDefault="00E95BB7" w:rsidP="00E95BB7">
      <w:pPr>
        <w:spacing w:line="360" w:lineRule="auto"/>
        <w:jc w:val="both"/>
        <w:rPr>
          <w:sz w:val="20"/>
          <w:szCs w:val="20"/>
          <w:highlight w:val="cyan"/>
        </w:rPr>
      </w:pPr>
    </w:p>
    <w:p w14:paraId="000000FB" w14:textId="0780F3D9" w:rsidR="00861634" w:rsidRPr="005E37A9" w:rsidRDefault="00E95BB7" w:rsidP="00E95BB7">
      <w:pPr>
        <w:spacing w:line="360" w:lineRule="auto"/>
        <w:jc w:val="both"/>
        <w:rPr>
          <w:sz w:val="20"/>
          <w:szCs w:val="20"/>
          <w:highlight w:val="cyan"/>
        </w:rPr>
      </w:pPr>
      <w:r w:rsidRPr="005E37A9">
        <w:rPr>
          <w:sz w:val="20"/>
          <w:szCs w:val="20"/>
          <w:highlight w:val="cyan"/>
        </w:rPr>
        <w:t>Los indicadores ambientales se emplean a diferentes escalas, ya sea a nivel internacional, nacional, regional o estatal, según sus diferentes propósitos. Principalmente se utilizan para evaluar el estado del medio ambiente, medir el desempeño de las políticas ambientales y comunicar el progreso hacia el desarrollo sostenible. Sin embargo, para que los indicadores puedan cumplir con estas funciones, deben poseer ciertas características, que se describen a continuación:</w:t>
      </w:r>
    </w:p>
    <w:p w14:paraId="79177052" w14:textId="77777777" w:rsidR="00E95BB7" w:rsidRPr="005E37A9" w:rsidRDefault="00E95BB7" w:rsidP="00E95BB7">
      <w:pPr>
        <w:spacing w:line="360" w:lineRule="auto"/>
        <w:jc w:val="both"/>
        <w:rPr>
          <w:sz w:val="20"/>
          <w:szCs w:val="20"/>
          <w:highlight w:val="cyan"/>
        </w:rPr>
      </w:pPr>
    </w:p>
    <w:p w14:paraId="000000FD" w14:textId="74E5B0FD" w:rsidR="00861634" w:rsidRPr="005E37A9" w:rsidRDefault="009857AA" w:rsidP="000724FA">
      <w:pPr>
        <w:spacing w:line="360" w:lineRule="auto"/>
        <w:rPr>
          <w:b/>
          <w:sz w:val="20"/>
          <w:szCs w:val="20"/>
          <w:highlight w:val="cyan"/>
        </w:rPr>
      </w:pPr>
      <w:r w:rsidRPr="005E37A9">
        <w:rPr>
          <w:b/>
          <w:sz w:val="20"/>
          <w:szCs w:val="20"/>
          <w:highlight w:val="cyan"/>
        </w:rPr>
        <w:t xml:space="preserve">Tabla </w:t>
      </w:r>
      <w:r w:rsidR="008B731B" w:rsidRPr="005E37A9">
        <w:rPr>
          <w:b/>
          <w:sz w:val="20"/>
          <w:szCs w:val="20"/>
          <w:highlight w:val="cyan"/>
        </w:rPr>
        <w:t>2</w:t>
      </w:r>
      <w:r w:rsidR="00A61271" w:rsidRPr="005E37A9">
        <w:rPr>
          <w:b/>
          <w:sz w:val="20"/>
          <w:szCs w:val="20"/>
          <w:highlight w:val="cyan"/>
        </w:rPr>
        <w:t>.</w:t>
      </w:r>
    </w:p>
    <w:p w14:paraId="000000FE" w14:textId="19155EA2" w:rsidR="00861634" w:rsidRPr="005E37A9" w:rsidRDefault="00996B74" w:rsidP="000724FA">
      <w:pPr>
        <w:spacing w:line="360" w:lineRule="auto"/>
        <w:rPr>
          <w:i/>
          <w:sz w:val="20"/>
          <w:szCs w:val="20"/>
          <w:highlight w:val="cyan"/>
        </w:rPr>
      </w:pPr>
      <w:r w:rsidRPr="005E37A9">
        <w:rPr>
          <w:i/>
          <w:sz w:val="20"/>
          <w:szCs w:val="20"/>
          <w:highlight w:val="cyan"/>
        </w:rPr>
        <w:t xml:space="preserve">Características </w:t>
      </w:r>
      <w:r w:rsidR="002F0730" w:rsidRPr="005E37A9">
        <w:rPr>
          <w:i/>
          <w:sz w:val="20"/>
          <w:szCs w:val="20"/>
          <w:highlight w:val="cyan"/>
        </w:rPr>
        <w:t>de indicadore</w:t>
      </w:r>
      <w:r w:rsidRPr="005E37A9">
        <w:rPr>
          <w:i/>
          <w:sz w:val="20"/>
          <w:szCs w:val="20"/>
          <w:highlight w:val="cyan"/>
        </w:rPr>
        <w:t>s</w:t>
      </w:r>
      <w:r w:rsidR="009857AA" w:rsidRPr="005E37A9">
        <w:rPr>
          <w:i/>
          <w:sz w:val="20"/>
          <w:szCs w:val="20"/>
          <w:highlight w:val="cyan"/>
        </w:rPr>
        <w:t xml:space="preserve"> </w:t>
      </w:r>
      <w:commentRangeStart w:id="22"/>
      <w:r w:rsidR="009857AA" w:rsidRPr="005E37A9">
        <w:rPr>
          <w:i/>
          <w:sz w:val="20"/>
          <w:szCs w:val="20"/>
          <w:highlight w:val="cyan"/>
        </w:rPr>
        <w:t>ambientales</w:t>
      </w:r>
      <w:commentRangeEnd w:id="22"/>
      <w:r w:rsidR="00E95BB7" w:rsidRPr="005E37A9">
        <w:rPr>
          <w:rStyle w:val="Refdecomentario"/>
          <w:highlight w:val="cyan"/>
        </w:rPr>
        <w:commentReference w:id="22"/>
      </w:r>
    </w:p>
    <w:p w14:paraId="63DC3861" w14:textId="77777777" w:rsidR="00552D9D" w:rsidRPr="005E37A9" w:rsidRDefault="00552D9D" w:rsidP="000724FA">
      <w:pPr>
        <w:spacing w:line="360" w:lineRule="auto"/>
        <w:rPr>
          <w:i/>
          <w:sz w:val="20"/>
          <w:szCs w:val="20"/>
          <w:highlight w:val="cyan"/>
        </w:rPr>
      </w:pPr>
    </w:p>
    <w:tbl>
      <w:tblPr>
        <w:tblStyle w:val="affff5"/>
        <w:tblW w:w="835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n las características y necesidades de los indicadores ambientales."/>
      </w:tblPr>
      <w:tblGrid>
        <w:gridCol w:w="4106"/>
        <w:gridCol w:w="4253"/>
      </w:tblGrid>
      <w:tr w:rsidR="00861634" w:rsidRPr="005E37A9" w14:paraId="54B35E00" w14:textId="77777777" w:rsidTr="00552D9D">
        <w:trPr>
          <w:jc w:val="center"/>
        </w:trPr>
        <w:tc>
          <w:tcPr>
            <w:tcW w:w="4106" w:type="dxa"/>
            <w:shd w:val="clear" w:color="auto" w:fill="D9D9D9" w:themeFill="background1" w:themeFillShade="D9"/>
          </w:tcPr>
          <w:p w14:paraId="000000FF" w14:textId="77777777" w:rsidR="00861634" w:rsidRPr="005E37A9" w:rsidRDefault="00000000" w:rsidP="000724FA">
            <w:pPr>
              <w:spacing w:line="360" w:lineRule="auto"/>
              <w:jc w:val="center"/>
              <w:rPr>
                <w:b/>
                <w:color w:val="000000"/>
                <w:sz w:val="20"/>
                <w:szCs w:val="20"/>
                <w:highlight w:val="cyan"/>
              </w:rPr>
            </w:pPr>
            <w:sdt>
              <w:sdtPr>
                <w:rPr>
                  <w:sz w:val="20"/>
                  <w:szCs w:val="20"/>
                  <w:highlight w:val="cyan"/>
                </w:rPr>
                <w:tag w:val="goog_rdk_4"/>
                <w:id w:val="1631596997"/>
              </w:sdtPr>
              <w:sdtContent/>
            </w:sdt>
            <w:r w:rsidR="009857AA" w:rsidRPr="005E37A9">
              <w:rPr>
                <w:b/>
                <w:color w:val="000000"/>
                <w:sz w:val="20"/>
                <w:szCs w:val="20"/>
                <w:highlight w:val="cyan"/>
              </w:rPr>
              <w:t>CARACTERÍSTICAS</w:t>
            </w:r>
          </w:p>
        </w:tc>
        <w:tc>
          <w:tcPr>
            <w:tcW w:w="4253" w:type="dxa"/>
            <w:shd w:val="clear" w:color="auto" w:fill="D9D9D9" w:themeFill="background1" w:themeFillShade="D9"/>
          </w:tcPr>
          <w:p w14:paraId="00000100" w14:textId="77777777" w:rsidR="00861634" w:rsidRPr="005E37A9" w:rsidRDefault="009857AA" w:rsidP="000724FA">
            <w:pPr>
              <w:spacing w:line="360" w:lineRule="auto"/>
              <w:jc w:val="center"/>
              <w:rPr>
                <w:b/>
                <w:color w:val="000000"/>
                <w:sz w:val="20"/>
                <w:szCs w:val="20"/>
                <w:highlight w:val="cyan"/>
              </w:rPr>
            </w:pPr>
            <w:r w:rsidRPr="005E37A9">
              <w:rPr>
                <w:b/>
                <w:color w:val="000000"/>
                <w:sz w:val="20"/>
                <w:szCs w:val="20"/>
                <w:highlight w:val="cyan"/>
              </w:rPr>
              <w:t>NECESIDAD</w:t>
            </w:r>
          </w:p>
        </w:tc>
      </w:tr>
      <w:tr w:rsidR="00861634" w:rsidRPr="005E37A9" w14:paraId="002A0BFB" w14:textId="77777777" w:rsidTr="00552D9D">
        <w:trPr>
          <w:jc w:val="center"/>
        </w:trPr>
        <w:tc>
          <w:tcPr>
            <w:tcW w:w="4106" w:type="dxa"/>
          </w:tcPr>
          <w:p w14:paraId="00000101" w14:textId="77777777" w:rsidR="00861634" w:rsidRPr="005E37A9" w:rsidRDefault="009857AA" w:rsidP="00552D9D">
            <w:pPr>
              <w:spacing w:line="360" w:lineRule="auto"/>
              <w:jc w:val="both"/>
              <w:rPr>
                <w:color w:val="000000"/>
                <w:sz w:val="20"/>
                <w:szCs w:val="20"/>
                <w:highlight w:val="cyan"/>
              </w:rPr>
            </w:pPr>
            <w:r w:rsidRPr="005E37A9">
              <w:rPr>
                <w:color w:val="000000"/>
                <w:sz w:val="20"/>
                <w:szCs w:val="20"/>
                <w:highlight w:val="cyan"/>
              </w:rPr>
              <w:t xml:space="preserve">Ofrecer el enfoque de las condiciones ambientales con respecto a las respuestas de la comunidad. </w:t>
            </w:r>
          </w:p>
          <w:p w14:paraId="00000102" w14:textId="77777777" w:rsidR="00861634" w:rsidRPr="005E37A9" w:rsidRDefault="00861634" w:rsidP="00552D9D">
            <w:pPr>
              <w:spacing w:line="360" w:lineRule="auto"/>
              <w:jc w:val="both"/>
              <w:rPr>
                <w:color w:val="000000"/>
                <w:sz w:val="20"/>
                <w:szCs w:val="20"/>
                <w:highlight w:val="cyan"/>
              </w:rPr>
            </w:pPr>
          </w:p>
        </w:tc>
        <w:tc>
          <w:tcPr>
            <w:tcW w:w="4253" w:type="dxa"/>
          </w:tcPr>
          <w:p w14:paraId="00000103" w14:textId="77777777" w:rsidR="00861634" w:rsidRPr="005E37A9" w:rsidRDefault="009857AA" w:rsidP="00552D9D">
            <w:pPr>
              <w:spacing w:line="360" w:lineRule="auto"/>
              <w:jc w:val="both"/>
              <w:rPr>
                <w:color w:val="000000"/>
                <w:sz w:val="20"/>
                <w:szCs w:val="20"/>
                <w:highlight w:val="cyan"/>
              </w:rPr>
            </w:pPr>
            <w:r w:rsidRPr="005E37A9">
              <w:rPr>
                <w:color w:val="000000"/>
                <w:sz w:val="20"/>
                <w:szCs w:val="20"/>
                <w:highlight w:val="cyan"/>
              </w:rPr>
              <w:t xml:space="preserve">Es necesario que proporcionen la información necesaria para entender con claridad el fenómeno que se va a tratar, para que así se puedan tomar decisiones que estén sustentadas. </w:t>
            </w:r>
          </w:p>
        </w:tc>
      </w:tr>
      <w:tr w:rsidR="00861634" w:rsidRPr="005E37A9" w14:paraId="681A57D3" w14:textId="77777777" w:rsidTr="00552D9D">
        <w:trPr>
          <w:jc w:val="center"/>
        </w:trPr>
        <w:tc>
          <w:tcPr>
            <w:tcW w:w="4106" w:type="dxa"/>
          </w:tcPr>
          <w:p w14:paraId="00000104" w14:textId="77777777" w:rsidR="00861634" w:rsidRPr="005E37A9" w:rsidRDefault="009857AA" w:rsidP="00552D9D">
            <w:pPr>
              <w:spacing w:line="360" w:lineRule="auto"/>
              <w:jc w:val="both"/>
              <w:rPr>
                <w:color w:val="000000"/>
                <w:sz w:val="20"/>
                <w:szCs w:val="20"/>
                <w:highlight w:val="cyan"/>
              </w:rPr>
            </w:pPr>
            <w:r w:rsidRPr="005E37A9">
              <w:rPr>
                <w:color w:val="000000"/>
                <w:sz w:val="20"/>
                <w:szCs w:val="20"/>
                <w:highlight w:val="cyan"/>
              </w:rPr>
              <w:lastRenderedPageBreak/>
              <w:t>Ser sencillos, fáciles de interpretar y capaces de mostrar las variaciones en el tiempo.</w:t>
            </w:r>
          </w:p>
        </w:tc>
        <w:tc>
          <w:tcPr>
            <w:tcW w:w="4253" w:type="dxa"/>
          </w:tcPr>
          <w:p w14:paraId="00000105" w14:textId="77777777" w:rsidR="00861634" w:rsidRPr="005E37A9" w:rsidRDefault="009857AA" w:rsidP="00552D9D">
            <w:pPr>
              <w:spacing w:line="360" w:lineRule="auto"/>
              <w:jc w:val="both"/>
              <w:rPr>
                <w:color w:val="000000"/>
                <w:sz w:val="20"/>
                <w:szCs w:val="20"/>
                <w:highlight w:val="cyan"/>
              </w:rPr>
            </w:pPr>
            <w:r w:rsidRPr="005E37A9">
              <w:rPr>
                <w:color w:val="000000"/>
                <w:sz w:val="20"/>
                <w:szCs w:val="20"/>
                <w:highlight w:val="cyan"/>
              </w:rPr>
              <w:t xml:space="preserve">El indicador deberá comunicar el objetivo de una forma clara y concisa. </w:t>
            </w:r>
          </w:p>
        </w:tc>
      </w:tr>
      <w:tr w:rsidR="00861634" w:rsidRPr="005E37A9" w14:paraId="55A829F8" w14:textId="77777777" w:rsidTr="00552D9D">
        <w:trPr>
          <w:jc w:val="center"/>
        </w:trPr>
        <w:tc>
          <w:tcPr>
            <w:tcW w:w="4106" w:type="dxa"/>
          </w:tcPr>
          <w:p w14:paraId="00000106" w14:textId="77777777" w:rsidR="00861634" w:rsidRPr="005E37A9" w:rsidRDefault="009857AA" w:rsidP="00552D9D">
            <w:pPr>
              <w:spacing w:line="360" w:lineRule="auto"/>
              <w:jc w:val="both"/>
              <w:rPr>
                <w:color w:val="000000"/>
                <w:sz w:val="20"/>
                <w:szCs w:val="20"/>
                <w:highlight w:val="cyan"/>
              </w:rPr>
            </w:pPr>
            <w:r w:rsidRPr="005E37A9">
              <w:rPr>
                <w:color w:val="000000"/>
                <w:sz w:val="20"/>
                <w:szCs w:val="20"/>
                <w:highlight w:val="cyan"/>
              </w:rPr>
              <w:t>Responder a cambios en el ambiente y las actividades humanas relacionadas.</w:t>
            </w:r>
          </w:p>
        </w:tc>
        <w:tc>
          <w:tcPr>
            <w:tcW w:w="4253" w:type="dxa"/>
          </w:tcPr>
          <w:p w14:paraId="00000107" w14:textId="77777777" w:rsidR="00861634" w:rsidRPr="005E37A9" w:rsidRDefault="009857AA" w:rsidP="00552D9D">
            <w:pPr>
              <w:spacing w:line="360" w:lineRule="auto"/>
              <w:jc w:val="both"/>
              <w:rPr>
                <w:color w:val="000000"/>
                <w:sz w:val="20"/>
                <w:szCs w:val="20"/>
                <w:highlight w:val="cyan"/>
              </w:rPr>
            </w:pPr>
            <w:r w:rsidRPr="005E37A9">
              <w:rPr>
                <w:color w:val="000000"/>
                <w:sz w:val="20"/>
                <w:szCs w:val="20"/>
                <w:highlight w:val="cyan"/>
              </w:rPr>
              <w:t xml:space="preserve">Es necesario proporcionar información de contexto para facilitar una comprensión clara de lo que el indicador está dando a entender. </w:t>
            </w:r>
          </w:p>
        </w:tc>
      </w:tr>
      <w:tr w:rsidR="00861634" w:rsidRPr="005E37A9" w14:paraId="2F5F0209" w14:textId="77777777" w:rsidTr="00552D9D">
        <w:trPr>
          <w:jc w:val="center"/>
        </w:trPr>
        <w:tc>
          <w:tcPr>
            <w:tcW w:w="4106" w:type="dxa"/>
          </w:tcPr>
          <w:p w14:paraId="00000108" w14:textId="77777777" w:rsidR="00861634" w:rsidRPr="005E37A9" w:rsidRDefault="009857AA" w:rsidP="00552D9D">
            <w:pPr>
              <w:spacing w:line="360" w:lineRule="auto"/>
              <w:jc w:val="both"/>
              <w:rPr>
                <w:color w:val="000000"/>
                <w:sz w:val="20"/>
                <w:szCs w:val="20"/>
                <w:highlight w:val="cyan"/>
              </w:rPr>
            </w:pPr>
            <w:r w:rsidRPr="005E37A9">
              <w:rPr>
                <w:color w:val="000000"/>
                <w:sz w:val="20"/>
                <w:szCs w:val="20"/>
                <w:highlight w:val="cyan"/>
              </w:rPr>
              <w:t>Proporcionar una base para las comparaciones internacionales.</w:t>
            </w:r>
          </w:p>
          <w:p w14:paraId="00000109" w14:textId="77777777" w:rsidR="00861634" w:rsidRPr="005E37A9" w:rsidRDefault="00861634" w:rsidP="00552D9D">
            <w:pPr>
              <w:spacing w:line="360" w:lineRule="auto"/>
              <w:jc w:val="both"/>
              <w:rPr>
                <w:color w:val="000000"/>
                <w:sz w:val="20"/>
                <w:szCs w:val="20"/>
                <w:highlight w:val="cyan"/>
              </w:rPr>
            </w:pPr>
          </w:p>
        </w:tc>
        <w:tc>
          <w:tcPr>
            <w:tcW w:w="4253" w:type="dxa"/>
          </w:tcPr>
          <w:p w14:paraId="0000010A" w14:textId="77777777" w:rsidR="00861634" w:rsidRPr="005E37A9" w:rsidRDefault="009857AA" w:rsidP="00552D9D">
            <w:pPr>
              <w:spacing w:line="360" w:lineRule="auto"/>
              <w:jc w:val="both"/>
              <w:rPr>
                <w:color w:val="000000"/>
                <w:sz w:val="20"/>
                <w:szCs w:val="20"/>
                <w:highlight w:val="cyan"/>
              </w:rPr>
            </w:pPr>
            <w:r w:rsidRPr="005E37A9">
              <w:rPr>
                <w:color w:val="000000"/>
                <w:sz w:val="20"/>
                <w:szCs w:val="20"/>
                <w:highlight w:val="cyan"/>
              </w:rPr>
              <w:t xml:space="preserve">Es importante que los procedimientos que están siendo documentados estén sujetos a bases científicas de información para tener puntos de comparación confiables. </w:t>
            </w:r>
          </w:p>
        </w:tc>
      </w:tr>
      <w:tr w:rsidR="00861634" w:rsidRPr="005E37A9" w14:paraId="6ADDDF2B" w14:textId="77777777" w:rsidTr="00552D9D">
        <w:trPr>
          <w:jc w:val="center"/>
        </w:trPr>
        <w:tc>
          <w:tcPr>
            <w:tcW w:w="4106" w:type="dxa"/>
          </w:tcPr>
          <w:p w14:paraId="0000010B" w14:textId="77777777" w:rsidR="00861634" w:rsidRPr="005E37A9" w:rsidRDefault="009857AA" w:rsidP="00552D9D">
            <w:pPr>
              <w:spacing w:line="360" w:lineRule="auto"/>
              <w:jc w:val="both"/>
              <w:rPr>
                <w:color w:val="000000"/>
                <w:sz w:val="20"/>
                <w:szCs w:val="20"/>
                <w:highlight w:val="cyan"/>
              </w:rPr>
            </w:pPr>
            <w:r w:rsidRPr="005E37A9">
              <w:rPr>
                <w:color w:val="000000"/>
                <w:sz w:val="20"/>
                <w:szCs w:val="20"/>
                <w:highlight w:val="cyan"/>
              </w:rPr>
              <w:t>Ser aplicables a escala nacional o regional.</w:t>
            </w:r>
          </w:p>
          <w:p w14:paraId="0000010C" w14:textId="77777777" w:rsidR="00861634" w:rsidRPr="005E37A9" w:rsidRDefault="00861634" w:rsidP="00552D9D">
            <w:pPr>
              <w:spacing w:line="360" w:lineRule="auto"/>
              <w:jc w:val="both"/>
              <w:rPr>
                <w:color w:val="000000"/>
                <w:sz w:val="20"/>
                <w:szCs w:val="20"/>
                <w:highlight w:val="cyan"/>
              </w:rPr>
            </w:pPr>
          </w:p>
        </w:tc>
        <w:tc>
          <w:tcPr>
            <w:tcW w:w="4253" w:type="dxa"/>
          </w:tcPr>
          <w:p w14:paraId="0000010D" w14:textId="77777777" w:rsidR="00861634" w:rsidRPr="005E37A9" w:rsidRDefault="009857AA" w:rsidP="00552D9D">
            <w:pPr>
              <w:spacing w:line="360" w:lineRule="auto"/>
              <w:jc w:val="both"/>
              <w:rPr>
                <w:color w:val="000000"/>
                <w:sz w:val="20"/>
                <w:szCs w:val="20"/>
                <w:highlight w:val="cyan"/>
              </w:rPr>
            </w:pPr>
            <w:r w:rsidRPr="005E37A9">
              <w:rPr>
                <w:color w:val="000000"/>
                <w:sz w:val="20"/>
                <w:szCs w:val="20"/>
                <w:highlight w:val="cyan"/>
              </w:rPr>
              <w:t>Se debe considerar la escala en la confiabilidad o pertinencia de los indicadores</w:t>
            </w:r>
            <w:r w:rsidRPr="005E37A9">
              <w:rPr>
                <w:sz w:val="20"/>
                <w:szCs w:val="20"/>
                <w:highlight w:val="cyan"/>
              </w:rPr>
              <w:t xml:space="preserve">     </w:t>
            </w:r>
            <w:r w:rsidRPr="005E37A9">
              <w:rPr>
                <w:color w:val="000000"/>
                <w:sz w:val="20"/>
                <w:szCs w:val="20"/>
                <w:highlight w:val="cyan"/>
              </w:rPr>
              <w:t xml:space="preserve"> para que puedan ser aplicados a diferentes escalas organizacionales. </w:t>
            </w:r>
          </w:p>
        </w:tc>
      </w:tr>
      <w:tr w:rsidR="00861634" w:rsidRPr="005E37A9" w14:paraId="5CC774E6" w14:textId="77777777" w:rsidTr="00552D9D">
        <w:trPr>
          <w:jc w:val="center"/>
        </w:trPr>
        <w:tc>
          <w:tcPr>
            <w:tcW w:w="4106" w:type="dxa"/>
          </w:tcPr>
          <w:p w14:paraId="0000010E" w14:textId="77777777" w:rsidR="00861634" w:rsidRPr="005E37A9" w:rsidRDefault="009857AA" w:rsidP="00552D9D">
            <w:pPr>
              <w:spacing w:line="360" w:lineRule="auto"/>
              <w:jc w:val="both"/>
              <w:rPr>
                <w:color w:val="000000"/>
                <w:sz w:val="20"/>
                <w:szCs w:val="20"/>
                <w:highlight w:val="cyan"/>
              </w:rPr>
            </w:pPr>
            <w:r w:rsidRPr="005E37A9">
              <w:rPr>
                <w:color w:val="000000"/>
                <w:sz w:val="20"/>
                <w:szCs w:val="20"/>
                <w:highlight w:val="cyan"/>
              </w:rPr>
              <w:t>Deben tener un valor con el cual puedan ser comparados.</w:t>
            </w:r>
          </w:p>
          <w:p w14:paraId="0000010F" w14:textId="77777777" w:rsidR="00861634" w:rsidRPr="005E37A9" w:rsidRDefault="00861634" w:rsidP="00552D9D">
            <w:pPr>
              <w:spacing w:line="360" w:lineRule="auto"/>
              <w:jc w:val="both"/>
              <w:rPr>
                <w:color w:val="000000"/>
                <w:sz w:val="20"/>
                <w:szCs w:val="20"/>
                <w:highlight w:val="cyan"/>
              </w:rPr>
            </w:pPr>
          </w:p>
        </w:tc>
        <w:tc>
          <w:tcPr>
            <w:tcW w:w="4253" w:type="dxa"/>
          </w:tcPr>
          <w:p w14:paraId="00000110" w14:textId="77777777" w:rsidR="00861634" w:rsidRPr="005E37A9" w:rsidRDefault="009857AA" w:rsidP="00552D9D">
            <w:pPr>
              <w:spacing w:line="360" w:lineRule="auto"/>
              <w:jc w:val="both"/>
              <w:rPr>
                <w:color w:val="000000"/>
                <w:sz w:val="20"/>
                <w:szCs w:val="20"/>
                <w:highlight w:val="cyan"/>
              </w:rPr>
            </w:pPr>
            <w:r w:rsidRPr="005E37A9">
              <w:rPr>
                <w:color w:val="000000"/>
                <w:sz w:val="20"/>
                <w:szCs w:val="20"/>
                <w:highlight w:val="cyan"/>
              </w:rPr>
              <w:t>Se debe tener un valor de comparación del indicador, para medir el avance en programas concretos y así poder evaluar más fácilmente su desempeño.</w:t>
            </w:r>
          </w:p>
        </w:tc>
      </w:tr>
      <w:tr w:rsidR="00861634" w:rsidRPr="005E37A9" w14:paraId="2662776F" w14:textId="77777777" w:rsidTr="00552D9D">
        <w:trPr>
          <w:jc w:val="center"/>
        </w:trPr>
        <w:tc>
          <w:tcPr>
            <w:tcW w:w="4106" w:type="dxa"/>
          </w:tcPr>
          <w:p w14:paraId="00000111" w14:textId="77777777" w:rsidR="00861634" w:rsidRPr="005E37A9" w:rsidRDefault="009857AA" w:rsidP="00552D9D">
            <w:pPr>
              <w:spacing w:line="360" w:lineRule="auto"/>
              <w:jc w:val="both"/>
              <w:rPr>
                <w:color w:val="000000"/>
                <w:sz w:val="20"/>
                <w:szCs w:val="20"/>
                <w:highlight w:val="cyan"/>
              </w:rPr>
            </w:pPr>
            <w:r w:rsidRPr="005E37A9">
              <w:rPr>
                <w:color w:val="000000"/>
                <w:sz w:val="20"/>
                <w:szCs w:val="20"/>
                <w:highlight w:val="cyan"/>
              </w:rPr>
              <w:t>Estar teórica y científicamente bien fundamentados.</w:t>
            </w:r>
          </w:p>
          <w:p w14:paraId="00000112" w14:textId="77777777" w:rsidR="00861634" w:rsidRPr="005E37A9" w:rsidRDefault="00861634" w:rsidP="00552D9D">
            <w:pPr>
              <w:spacing w:line="360" w:lineRule="auto"/>
              <w:jc w:val="both"/>
              <w:rPr>
                <w:color w:val="000000"/>
                <w:sz w:val="20"/>
                <w:szCs w:val="20"/>
                <w:highlight w:val="cyan"/>
              </w:rPr>
            </w:pPr>
          </w:p>
        </w:tc>
        <w:tc>
          <w:tcPr>
            <w:tcW w:w="4253" w:type="dxa"/>
          </w:tcPr>
          <w:p w14:paraId="00000113" w14:textId="77777777" w:rsidR="00861634" w:rsidRPr="005E37A9" w:rsidRDefault="009857AA" w:rsidP="00552D9D">
            <w:pPr>
              <w:spacing w:line="360" w:lineRule="auto"/>
              <w:jc w:val="both"/>
              <w:rPr>
                <w:color w:val="000000"/>
                <w:sz w:val="20"/>
                <w:szCs w:val="20"/>
                <w:highlight w:val="cyan"/>
              </w:rPr>
            </w:pPr>
            <w:r w:rsidRPr="005E37A9">
              <w:rPr>
                <w:color w:val="000000"/>
                <w:sz w:val="20"/>
                <w:szCs w:val="20"/>
                <w:highlight w:val="cyan"/>
              </w:rPr>
              <w:t xml:space="preserve">Es necesario que exista información aprovechable y que sea actualizado periódicamente con el fin de contar con datos precisos. </w:t>
            </w:r>
          </w:p>
        </w:tc>
      </w:tr>
    </w:tbl>
    <w:p w14:paraId="00000114" w14:textId="77777777" w:rsidR="00861634" w:rsidRPr="005E37A9" w:rsidRDefault="009857AA" w:rsidP="008B731B">
      <w:pPr>
        <w:spacing w:line="360" w:lineRule="auto"/>
        <w:jc w:val="center"/>
        <w:rPr>
          <w:i/>
          <w:sz w:val="20"/>
          <w:szCs w:val="20"/>
          <w:highlight w:val="cyan"/>
        </w:rPr>
      </w:pPr>
      <w:r w:rsidRPr="005E37A9">
        <w:rPr>
          <w:color w:val="000000"/>
          <w:sz w:val="20"/>
          <w:szCs w:val="20"/>
          <w:highlight w:val="cyan"/>
        </w:rPr>
        <w:t>Nota</w:t>
      </w:r>
      <w:r w:rsidRPr="005E37A9">
        <w:rPr>
          <w:i/>
          <w:sz w:val="20"/>
          <w:szCs w:val="20"/>
          <w:highlight w:val="cyan"/>
        </w:rPr>
        <w:t>: Tomado de SENA,2022.</w:t>
      </w:r>
    </w:p>
    <w:p w14:paraId="00000115" w14:textId="77777777" w:rsidR="00861634" w:rsidRPr="005E37A9" w:rsidRDefault="00861634" w:rsidP="000724FA">
      <w:pPr>
        <w:spacing w:line="360" w:lineRule="auto"/>
        <w:jc w:val="center"/>
        <w:rPr>
          <w:i/>
          <w:sz w:val="20"/>
          <w:szCs w:val="20"/>
          <w:highlight w:val="cyan"/>
        </w:rPr>
      </w:pPr>
    </w:p>
    <w:p w14:paraId="4BE22789" w14:textId="77777777" w:rsidR="005023BB" w:rsidRPr="005E37A9" w:rsidRDefault="005023BB" w:rsidP="005023BB">
      <w:pPr>
        <w:spacing w:line="360" w:lineRule="auto"/>
        <w:jc w:val="both"/>
        <w:rPr>
          <w:sz w:val="20"/>
          <w:szCs w:val="20"/>
          <w:highlight w:val="cyan"/>
        </w:rPr>
      </w:pPr>
      <w:r w:rsidRPr="005E37A9">
        <w:rPr>
          <w:sz w:val="20"/>
          <w:szCs w:val="20"/>
          <w:highlight w:val="cyan"/>
        </w:rPr>
        <w:t>Los indicadores ambientales son una herramienta fundamental para analizar y dar seguimiento a los procesos de desarrollo. Aunque las estrategias de desarrollo se aplican en diferentes niveles de la sociedad y sus consecuencias se observan en diversas escalas, cada indicador debe satisfacer las necesidades de sus usuarios.</w:t>
      </w:r>
    </w:p>
    <w:p w14:paraId="3E138989" w14:textId="77777777" w:rsidR="005023BB" w:rsidRPr="005E37A9" w:rsidRDefault="005023BB" w:rsidP="005023BB">
      <w:pPr>
        <w:spacing w:line="360" w:lineRule="auto"/>
        <w:jc w:val="both"/>
        <w:rPr>
          <w:sz w:val="20"/>
          <w:szCs w:val="20"/>
          <w:highlight w:val="cyan"/>
        </w:rPr>
      </w:pPr>
    </w:p>
    <w:p w14:paraId="0998DE04" w14:textId="2BB4E05C" w:rsidR="00552D9D" w:rsidRPr="005E37A9" w:rsidRDefault="00552D9D" w:rsidP="005023BB">
      <w:pPr>
        <w:spacing w:line="360" w:lineRule="auto"/>
        <w:jc w:val="both"/>
        <w:rPr>
          <w:sz w:val="20"/>
          <w:szCs w:val="20"/>
          <w:highlight w:val="cyan"/>
        </w:rPr>
      </w:pPr>
      <w:r w:rsidRPr="005E37A9">
        <w:rPr>
          <w:sz w:val="20"/>
          <w:szCs w:val="20"/>
          <w:highlight w:val="cyan"/>
        </w:rPr>
        <w:t>Las interacciones entre los indicadores sociales, económicos y ambientales se refieren a las relaciones y conexiones que existen entre estos tres aspectos clave de la sociedad y el desarrollo. Estas interacciones son de suma importancia, ya que muestran cómo los factores económicos, sociales y ambientales están intrínsecamente relaci</w:t>
      </w:r>
      <w:r w:rsidR="001A121E" w:rsidRPr="005E37A9">
        <w:rPr>
          <w:sz w:val="20"/>
          <w:szCs w:val="20"/>
          <w:highlight w:val="cyan"/>
        </w:rPr>
        <w:t>onados y se influyen mutuamente, como se aprecia a continuación:</w:t>
      </w:r>
    </w:p>
    <w:p w14:paraId="58E8A7B7" w14:textId="77777777" w:rsidR="00552D9D" w:rsidRPr="005E37A9" w:rsidRDefault="00552D9D" w:rsidP="005023BB">
      <w:pPr>
        <w:spacing w:line="360" w:lineRule="auto"/>
        <w:jc w:val="both"/>
        <w:rPr>
          <w:sz w:val="20"/>
          <w:szCs w:val="20"/>
          <w:highlight w:val="cyan"/>
        </w:rPr>
      </w:pPr>
    </w:p>
    <w:p w14:paraId="4A1CF6C2" w14:textId="550FFBD8" w:rsidR="00552D9D" w:rsidRPr="005E37A9" w:rsidRDefault="00552D9D" w:rsidP="005023BB">
      <w:pPr>
        <w:spacing w:line="360" w:lineRule="auto"/>
        <w:jc w:val="both"/>
        <w:rPr>
          <w:sz w:val="20"/>
          <w:szCs w:val="20"/>
          <w:highlight w:val="cyan"/>
        </w:rPr>
      </w:pPr>
    </w:p>
    <w:p w14:paraId="613D5FD0" w14:textId="0A91A04F" w:rsidR="001A121E" w:rsidRPr="005E37A9" w:rsidRDefault="001A121E" w:rsidP="005023BB">
      <w:pPr>
        <w:spacing w:line="360" w:lineRule="auto"/>
        <w:jc w:val="both"/>
        <w:rPr>
          <w:sz w:val="20"/>
          <w:szCs w:val="20"/>
          <w:highlight w:val="cyan"/>
        </w:rPr>
      </w:pPr>
    </w:p>
    <w:p w14:paraId="0FBF9FD7" w14:textId="77777777" w:rsidR="001A121E" w:rsidRPr="005E37A9" w:rsidRDefault="001A121E" w:rsidP="005023BB">
      <w:pPr>
        <w:spacing w:line="360" w:lineRule="auto"/>
        <w:jc w:val="both"/>
        <w:rPr>
          <w:sz w:val="20"/>
          <w:szCs w:val="20"/>
          <w:highlight w:val="cyan"/>
        </w:rPr>
      </w:pPr>
    </w:p>
    <w:p w14:paraId="503525E6" w14:textId="21FBB6EF" w:rsidR="00552D9D" w:rsidRPr="005E37A9" w:rsidRDefault="00552D9D" w:rsidP="005023BB">
      <w:pPr>
        <w:spacing w:line="360" w:lineRule="auto"/>
        <w:jc w:val="both"/>
        <w:rPr>
          <w:sz w:val="20"/>
          <w:szCs w:val="20"/>
          <w:highlight w:val="cyan"/>
        </w:rPr>
      </w:pPr>
    </w:p>
    <w:p w14:paraId="0000011A" w14:textId="42BAEE47" w:rsidR="00861634" w:rsidRPr="005E37A9" w:rsidRDefault="009857AA" w:rsidP="000724FA">
      <w:pPr>
        <w:spacing w:line="360" w:lineRule="auto"/>
        <w:rPr>
          <w:b/>
          <w:sz w:val="20"/>
          <w:szCs w:val="20"/>
          <w:highlight w:val="cyan"/>
        </w:rPr>
      </w:pPr>
      <w:r w:rsidRPr="005E37A9">
        <w:rPr>
          <w:b/>
          <w:sz w:val="20"/>
          <w:szCs w:val="20"/>
          <w:highlight w:val="cyan"/>
        </w:rPr>
        <w:lastRenderedPageBreak/>
        <w:t xml:space="preserve">Figura </w:t>
      </w:r>
      <w:r w:rsidR="00B56FEF" w:rsidRPr="005E37A9">
        <w:rPr>
          <w:b/>
          <w:sz w:val="20"/>
          <w:szCs w:val="20"/>
          <w:highlight w:val="cyan"/>
        </w:rPr>
        <w:t>1.</w:t>
      </w:r>
    </w:p>
    <w:p w14:paraId="4DBE460A" w14:textId="2B13EEC6" w:rsidR="005023BB" w:rsidRPr="005E37A9" w:rsidRDefault="009857AA" w:rsidP="00552D9D">
      <w:pPr>
        <w:spacing w:line="360" w:lineRule="auto"/>
        <w:rPr>
          <w:sz w:val="20"/>
          <w:szCs w:val="20"/>
          <w:highlight w:val="cyan"/>
        </w:rPr>
      </w:pPr>
      <w:r w:rsidRPr="005E37A9">
        <w:rPr>
          <w:i/>
          <w:sz w:val="20"/>
          <w:szCs w:val="20"/>
          <w:highlight w:val="cyan"/>
        </w:rPr>
        <w:t xml:space="preserve">Interacción entre </w:t>
      </w:r>
      <w:commentRangeStart w:id="23"/>
      <w:commentRangeStart w:id="24"/>
      <w:r w:rsidRPr="005E37A9">
        <w:rPr>
          <w:i/>
          <w:sz w:val="20"/>
          <w:szCs w:val="20"/>
          <w:highlight w:val="cyan"/>
        </w:rPr>
        <w:t>indicadores</w:t>
      </w:r>
      <w:commentRangeEnd w:id="23"/>
      <w:r w:rsidR="00B56FEF" w:rsidRPr="005E37A9">
        <w:rPr>
          <w:rStyle w:val="Refdecomentario"/>
          <w:sz w:val="20"/>
          <w:szCs w:val="20"/>
          <w:highlight w:val="cyan"/>
        </w:rPr>
        <w:commentReference w:id="23"/>
      </w:r>
      <w:commentRangeEnd w:id="24"/>
      <w:r w:rsidR="00552D9D" w:rsidRPr="005E37A9">
        <w:rPr>
          <w:rStyle w:val="Refdecomentario"/>
          <w:highlight w:val="cyan"/>
        </w:rPr>
        <w:commentReference w:id="24"/>
      </w:r>
    </w:p>
    <w:p w14:paraId="31C3A04F" w14:textId="25DA99C5" w:rsidR="009E422F" w:rsidRPr="005E37A9" w:rsidRDefault="009E422F" w:rsidP="000724FA">
      <w:pPr>
        <w:spacing w:line="360" w:lineRule="auto"/>
        <w:jc w:val="both"/>
        <w:rPr>
          <w:sz w:val="20"/>
          <w:szCs w:val="20"/>
          <w:highlight w:val="cyan"/>
        </w:rPr>
      </w:pPr>
      <w:r w:rsidRPr="005E37A9">
        <w:rPr>
          <w:noProof/>
          <w:sz w:val="20"/>
          <w:szCs w:val="20"/>
          <w:highlight w:val="cyan"/>
          <w:lang w:val="en-US" w:eastAsia="en-US"/>
        </w:rPr>
        <mc:AlternateContent>
          <mc:Choice Requires="wps">
            <w:drawing>
              <wp:anchor distT="45720" distB="45720" distL="114300" distR="114300" simplePos="0" relativeHeight="251745280" behindDoc="0" locked="0" layoutInCell="1" allowOverlap="1" wp14:anchorId="0244C573" wp14:editId="43553BBC">
                <wp:simplePos x="0" y="0"/>
                <wp:positionH relativeFrom="margin">
                  <wp:posOffset>2705403</wp:posOffset>
                </wp:positionH>
                <wp:positionV relativeFrom="paragraph">
                  <wp:posOffset>2011055</wp:posOffset>
                </wp:positionV>
                <wp:extent cx="716100" cy="293427"/>
                <wp:effectExtent l="0" t="0" r="0" b="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100" cy="293427"/>
                        </a:xfrm>
                        <a:prstGeom prst="rect">
                          <a:avLst/>
                        </a:prstGeom>
                        <a:noFill/>
                        <a:ln w="9525">
                          <a:noFill/>
                          <a:miter lim="800000"/>
                          <a:headEnd/>
                          <a:tailEnd/>
                        </a:ln>
                      </wps:spPr>
                      <wps:txbx>
                        <w:txbxContent>
                          <w:p w14:paraId="4BBDB810" w14:textId="209B51EA" w:rsidR="009E422F" w:rsidRPr="00552D9D" w:rsidRDefault="009E422F" w:rsidP="009E422F">
                            <w:pPr>
                              <w:jc w:val="center"/>
                              <w:rPr>
                                <w:sz w:val="12"/>
                                <w:szCs w:val="12"/>
                              </w:rPr>
                            </w:pPr>
                            <w:r w:rsidRPr="00552D9D">
                              <w:rPr>
                                <w:sz w:val="12"/>
                                <w:szCs w:val="12"/>
                              </w:rPr>
                              <w:t>Indicadores de sostenibilidad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v:shape id="Cuadro de texto 2" style="position:absolute;left:0;text-align:left;margin-left:213pt;margin-top:158.35pt;width:56.4pt;height:23.1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3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ohMEQIAAAAEAAAOAAAAZHJzL2Uyb0RvYy54bWysU9tuGyEQfa/Uf0C813upncQrr6PUaapK&#10;6UVK+wEYWC8qMBSwd92v78A6jtW+Vd0HBDvMmTlnDqvb0WhykD4osC2tZiUl0nIQyu5a+v3bw5sb&#10;SkJkVjANVrb0KAO9Xb9+tRpcI2voQQvpCYLY0AyupX2MrimKwHtpWJiBkxaDHXjDIh79rhCeDYhu&#10;dFGX5VUxgBfOA5ch4N/7KUjXGb/rJI9fui7ISHRLsbeYV5/XbVqL9Yo1O89cr/ipDfYPXRimLBY9&#10;Q92zyMjeq7+gjOIeAnRxxsEU0HWKy8wB2VTlH2yeeuZk5oLiBHeWKfw/WP758NUTJVq6oMQygyPa&#10;7JnwQIQkUY4RSJ1EGlxo8O6Tw9txfAcjDjsTDu4R+I9ALGx6ZnfyznsYeskENlmlzOIidcIJCWQ7&#10;fAKB1dg+QgYaO2+SgqgJQXQc1vE8IOyDcPx5XV1VJUY4hurl23l9nSuw5jnZ+RA/SDAkbVrqcf4Z&#10;nB0eQ0zNsOb5Sqpl4UFpnT2gLRlaulzUi5xwETEqokW1Mi29KdM3mSZxfG9FTo5M6WmPBbQ9kU48&#10;J8Zx3I5Z5ConJ0W2II4og4fJkviEcNOD/0XJgHZsafi5Z15Soj9alHJZzefJv/kwX1zXePCXke1l&#10;hFmOUC2NlEzbTcyenzjfoeSdynK8dHLqGW2WVTo9ieTjy3O+9fJw178BAAD//wMAUEsDBBQABgAI&#10;AAAAIQBKnxO44AAAAAsBAAAPAAAAZHJzL2Rvd25yZXYueG1sTI9Nb8IwDIbvk/gPkZF2GwkFOuia&#10;IrRp102wD2m30Ji2onGqJtDu3887bUfbr14/T74dXSuu2IfGk4b5TIFAKr1tqNLw/vZ8twYRoiFr&#10;Wk+o4RsDbIvJTW4y6wfa4/UQK8ElFDKjoY6xy6QMZY3OhJnvkPh28r0zkce+krY3A5e7ViZKpdKZ&#10;hvhDbTp8rLE8Hy5Ow8fL6etzqV6rJ7fqBj8qSW4jtb6djrsHEBHH+BeGX3xGh4KZjv5CNohWwzJJ&#10;2SVqWMzTexCcWC3WLHPkTZpsQBa5/O9Q/AAAAP//AwBQSwECLQAUAAYACAAAACEAtoM4kv4AAADh&#10;AQAAEwAAAAAAAAAAAAAAAAAAAAAAW0NvbnRlbnRfVHlwZXNdLnhtbFBLAQItABQABgAIAAAAIQA4&#10;/SH/1gAAAJQBAAALAAAAAAAAAAAAAAAAAC8BAABfcmVscy8ucmVsc1BLAQItABQABgAIAAAAIQAy&#10;3ohMEQIAAAAEAAAOAAAAAAAAAAAAAAAAAC4CAABkcnMvZTJvRG9jLnhtbFBLAQItABQABgAIAAAA&#10;IQBKnxO44AAAAAsBAAAPAAAAAAAAAAAAAAAAAGsEAABkcnMvZG93bnJldi54bWxQSwUGAAAAAAQA&#10;BADzAAAAeAUAAAAA&#10;" w14:anchorId="0244C573">
                <v:textbox>
                  <w:txbxContent>
                    <w:p w:rsidRPr="00552D9D" w:rsidR="009E422F" w:rsidP="009E422F" w:rsidRDefault="009E422F" w14:paraId="4BBDB810" w14:textId="209B51EA">
                      <w:pPr>
                        <w:jc w:val="center"/>
                        <w:rPr>
                          <w:sz w:val="12"/>
                          <w:szCs w:val="12"/>
                        </w:rPr>
                      </w:pPr>
                      <w:r w:rsidRPr="00552D9D">
                        <w:rPr>
                          <w:sz w:val="12"/>
                          <w:szCs w:val="12"/>
                        </w:rPr>
                        <w:t>Indicadores de sostenibilidad</w:t>
                      </w:r>
                    </w:p>
                  </w:txbxContent>
                </v:textbox>
                <w10:wrap anchorx="margin"/>
              </v:shape>
            </w:pict>
          </mc:Fallback>
        </mc:AlternateContent>
      </w:r>
      <w:r w:rsidRPr="005E37A9">
        <w:rPr>
          <w:noProof/>
          <w:sz w:val="20"/>
          <w:szCs w:val="20"/>
          <w:highlight w:val="cyan"/>
          <w:lang w:val="en-US" w:eastAsia="en-US"/>
        </w:rPr>
        <w:drawing>
          <wp:inline distT="0" distB="0" distL="0" distR="0" wp14:anchorId="3235827E" wp14:editId="77D1463E">
            <wp:extent cx="6079490" cy="3732663"/>
            <wp:effectExtent l="0" t="0" r="0" b="1270"/>
            <wp:docPr id="4" name="Diagrama 4" descr="En la figura 1 se muestran las interacciones entre los diferentes indicadores ambientales, sociales y económico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1C1AB8B" w14:textId="77777777" w:rsidR="001A121E" w:rsidRPr="005E37A9" w:rsidRDefault="001A121E" w:rsidP="001A121E">
      <w:pPr>
        <w:spacing w:line="360" w:lineRule="auto"/>
        <w:jc w:val="both"/>
        <w:rPr>
          <w:sz w:val="20"/>
          <w:szCs w:val="20"/>
          <w:highlight w:val="cyan"/>
        </w:rPr>
      </w:pPr>
    </w:p>
    <w:p w14:paraId="11D20CC3" w14:textId="5F3224FB" w:rsidR="001A121E" w:rsidRPr="005E37A9" w:rsidRDefault="001A121E" w:rsidP="001A121E">
      <w:pPr>
        <w:spacing w:line="360" w:lineRule="auto"/>
        <w:jc w:val="both"/>
        <w:rPr>
          <w:sz w:val="20"/>
          <w:szCs w:val="20"/>
          <w:highlight w:val="cyan"/>
        </w:rPr>
      </w:pPr>
      <w:r w:rsidRPr="005E37A9">
        <w:rPr>
          <w:sz w:val="20"/>
          <w:szCs w:val="20"/>
          <w:highlight w:val="cyan"/>
        </w:rPr>
        <w:t>Por ejemplo, un crecimiento económico sostenible puede tener un impacto positivo en la calidad de vida de las personas (indicadores sociales), pero también debe considerar su impacto en el medio ambiente (indicadores ambientales) para garantizar un desarrollo verdaderamente sostenible. Del mismo modo, las políticas sociales pueden influir en la distribución de la riqueza (indicadores económicos) y, al mismo tiempo, tener efectos en la salud y el bienestar de la población (indicadores sociales y ambientales).</w:t>
      </w:r>
    </w:p>
    <w:p w14:paraId="424041CC" w14:textId="77777777" w:rsidR="001A121E" w:rsidRPr="005E37A9" w:rsidRDefault="001A121E" w:rsidP="001A121E">
      <w:pPr>
        <w:spacing w:line="360" w:lineRule="auto"/>
        <w:jc w:val="both"/>
        <w:rPr>
          <w:sz w:val="20"/>
          <w:szCs w:val="20"/>
          <w:highlight w:val="cyan"/>
        </w:rPr>
      </w:pPr>
    </w:p>
    <w:p w14:paraId="00000120" w14:textId="3629085A" w:rsidR="00861634" w:rsidRPr="00130FD8" w:rsidRDefault="001A121E" w:rsidP="001A121E">
      <w:pPr>
        <w:spacing w:line="360" w:lineRule="auto"/>
        <w:jc w:val="both"/>
        <w:rPr>
          <w:sz w:val="20"/>
          <w:szCs w:val="20"/>
        </w:rPr>
      </w:pPr>
      <w:r w:rsidRPr="005E37A9">
        <w:rPr>
          <w:sz w:val="20"/>
          <w:szCs w:val="20"/>
          <w:highlight w:val="cyan"/>
        </w:rPr>
        <w:t>La comprensión de estas interacciones es fundamental para tomar decisiones informadas y diseñar políticas públicas que busquen un equilibrio entre el crecimiento económico, el bienestar social y la protección del medio ambiente. Un enfoque integral que considera estos tres tipos de indicadores es esencial para lograr un desarrollo sostenible y una mejor calidad de vida para las generaciones presentes y futuras.</w:t>
      </w:r>
    </w:p>
    <w:p w14:paraId="00000121" w14:textId="1DDEBEBA" w:rsidR="00861634" w:rsidRDefault="00861634" w:rsidP="000724FA">
      <w:pPr>
        <w:spacing w:line="360" w:lineRule="auto"/>
        <w:jc w:val="both"/>
        <w:rPr>
          <w:color w:val="000000"/>
          <w:sz w:val="20"/>
          <w:szCs w:val="20"/>
        </w:rPr>
      </w:pPr>
    </w:p>
    <w:p w14:paraId="0547A723" w14:textId="6983605C" w:rsidR="001A121E" w:rsidRPr="00130FD8" w:rsidRDefault="001A121E" w:rsidP="000724FA">
      <w:pPr>
        <w:spacing w:line="360" w:lineRule="auto"/>
        <w:jc w:val="both"/>
        <w:rPr>
          <w:color w:val="000000"/>
          <w:sz w:val="20"/>
          <w:szCs w:val="20"/>
        </w:rPr>
      </w:pPr>
      <w:commentRangeStart w:id="25"/>
      <w:r w:rsidRPr="00130FD8">
        <w:rPr>
          <w:noProof/>
          <w:color w:val="000000"/>
          <w:sz w:val="20"/>
          <w:szCs w:val="20"/>
          <w:lang w:val="en-US" w:eastAsia="en-US"/>
        </w:rPr>
        <w:drawing>
          <wp:anchor distT="0" distB="0" distL="114300" distR="114300" simplePos="0" relativeHeight="251740160" behindDoc="0" locked="0" layoutInCell="1" allowOverlap="1" wp14:anchorId="78CAEF90" wp14:editId="70148B20">
            <wp:simplePos x="0" y="0"/>
            <wp:positionH relativeFrom="margin">
              <wp:align>right</wp:align>
            </wp:positionH>
            <wp:positionV relativeFrom="paragraph">
              <wp:posOffset>104775</wp:posOffset>
            </wp:positionV>
            <wp:extent cx="1266825" cy="1266825"/>
            <wp:effectExtent l="0" t="0" r="9525" b="9525"/>
            <wp:wrapThrough wrapText="bothSides">
              <wp:wrapPolygon edited="0">
                <wp:start x="0" y="0"/>
                <wp:lineTo x="0" y="21438"/>
                <wp:lineTo x="21438" y="21438"/>
                <wp:lineTo x="21438" y="0"/>
                <wp:lineTo x="0" y="0"/>
              </wp:wrapPolygon>
            </wp:wrapThrough>
            <wp:docPr id="617" name="Imagen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pic:spPr>
                </pic:pic>
              </a:graphicData>
            </a:graphic>
            <wp14:sizeRelH relativeFrom="page">
              <wp14:pctWidth>0</wp14:pctWidth>
            </wp14:sizeRelH>
            <wp14:sizeRelV relativeFrom="page">
              <wp14:pctHeight>0</wp14:pctHeight>
            </wp14:sizeRelV>
          </wp:anchor>
        </w:drawing>
      </w:r>
    </w:p>
    <w:p w14:paraId="00000122" w14:textId="77777777" w:rsidR="00861634" w:rsidRPr="00F370C3" w:rsidRDefault="009857AA" w:rsidP="000724FA">
      <w:pPr>
        <w:numPr>
          <w:ilvl w:val="0"/>
          <w:numId w:val="2"/>
        </w:numPr>
        <w:pBdr>
          <w:top w:val="nil"/>
          <w:left w:val="nil"/>
          <w:bottom w:val="nil"/>
          <w:right w:val="nil"/>
          <w:between w:val="nil"/>
        </w:pBdr>
        <w:spacing w:line="360" w:lineRule="auto"/>
        <w:jc w:val="both"/>
        <w:rPr>
          <w:b/>
          <w:color w:val="000000"/>
          <w:sz w:val="20"/>
          <w:szCs w:val="20"/>
          <w:highlight w:val="cyan"/>
        </w:rPr>
      </w:pPr>
      <w:commentRangeStart w:id="26"/>
      <w:r w:rsidRPr="00F370C3">
        <w:rPr>
          <w:b/>
          <w:color w:val="000000"/>
          <w:sz w:val="20"/>
          <w:szCs w:val="20"/>
          <w:highlight w:val="cyan"/>
        </w:rPr>
        <w:t>Bioseguridad</w:t>
      </w:r>
      <w:commentRangeEnd w:id="26"/>
      <w:r w:rsidR="001A121E" w:rsidRPr="00F370C3">
        <w:rPr>
          <w:rStyle w:val="Refdecomentario"/>
          <w:highlight w:val="cyan"/>
        </w:rPr>
        <w:commentReference w:id="26"/>
      </w:r>
      <w:r w:rsidRPr="00F370C3">
        <w:rPr>
          <w:b/>
          <w:color w:val="000000"/>
          <w:sz w:val="20"/>
          <w:szCs w:val="20"/>
          <w:highlight w:val="cyan"/>
        </w:rPr>
        <w:t xml:space="preserve"> </w:t>
      </w:r>
    </w:p>
    <w:p w14:paraId="00000123" w14:textId="77777777" w:rsidR="00861634" w:rsidRPr="00F370C3" w:rsidRDefault="00861634" w:rsidP="000724FA">
      <w:pPr>
        <w:spacing w:line="360" w:lineRule="auto"/>
        <w:jc w:val="both"/>
        <w:rPr>
          <w:color w:val="000000"/>
          <w:sz w:val="20"/>
          <w:szCs w:val="20"/>
          <w:highlight w:val="cyan"/>
        </w:rPr>
      </w:pPr>
    </w:p>
    <w:commentRangeEnd w:id="25"/>
    <w:p w14:paraId="4F06823F" w14:textId="36157BB3" w:rsidR="001A121E" w:rsidRPr="00F370C3" w:rsidRDefault="00C36B11" w:rsidP="001A121E">
      <w:pPr>
        <w:spacing w:line="360" w:lineRule="auto"/>
        <w:jc w:val="both"/>
        <w:rPr>
          <w:color w:val="000000"/>
          <w:sz w:val="20"/>
          <w:szCs w:val="20"/>
          <w:highlight w:val="cyan"/>
        </w:rPr>
      </w:pPr>
      <w:r w:rsidRPr="00F370C3">
        <w:rPr>
          <w:rStyle w:val="Refdecomentario"/>
          <w:sz w:val="20"/>
          <w:szCs w:val="20"/>
          <w:highlight w:val="cyan"/>
        </w:rPr>
        <w:commentReference w:id="25"/>
      </w:r>
      <w:r w:rsidR="001A121E" w:rsidRPr="00F370C3">
        <w:rPr>
          <w:color w:val="000000"/>
          <w:sz w:val="20"/>
          <w:szCs w:val="20"/>
          <w:highlight w:val="cyan"/>
        </w:rPr>
        <w:t xml:space="preserve">La bioseguridad es un conjunto de normas y medidas esenciales para prevenir riesgos en procedimientos científicos que involucran agentes potencialmente infecciosos o peligrosos, ya sean de naturaleza biológica, química o física. Su principal objetivo es </w:t>
      </w:r>
      <w:r w:rsidR="001A121E" w:rsidRPr="00F370C3">
        <w:rPr>
          <w:color w:val="000000"/>
          <w:sz w:val="20"/>
          <w:szCs w:val="20"/>
          <w:highlight w:val="cyan"/>
        </w:rPr>
        <w:lastRenderedPageBreak/>
        <w:t>proteger a quienes trabajan con estos agentes, así como a la comunidad, el medio ambiente y las muestras o procesos de cualquier forma de contaminación.</w:t>
      </w:r>
    </w:p>
    <w:p w14:paraId="47BF8686" w14:textId="77777777" w:rsidR="001A121E" w:rsidRPr="000F138B" w:rsidRDefault="001A121E" w:rsidP="001A121E">
      <w:pPr>
        <w:spacing w:line="360" w:lineRule="auto"/>
        <w:jc w:val="both"/>
        <w:rPr>
          <w:color w:val="000000"/>
          <w:sz w:val="20"/>
          <w:szCs w:val="20"/>
          <w:highlight w:val="cyan"/>
        </w:rPr>
      </w:pPr>
    </w:p>
    <w:p w14:paraId="456AB168" w14:textId="7CBA13F9" w:rsidR="001A121E" w:rsidRPr="000F138B" w:rsidRDefault="001A121E" w:rsidP="001A121E">
      <w:pPr>
        <w:spacing w:line="360" w:lineRule="auto"/>
        <w:jc w:val="both"/>
        <w:rPr>
          <w:color w:val="000000"/>
          <w:sz w:val="20"/>
          <w:szCs w:val="20"/>
          <w:highlight w:val="cyan"/>
        </w:rPr>
      </w:pPr>
      <w:r w:rsidRPr="000F138B">
        <w:rPr>
          <w:color w:val="000000"/>
          <w:sz w:val="20"/>
          <w:szCs w:val="20"/>
          <w:highlight w:val="cyan"/>
        </w:rPr>
        <w:t xml:space="preserve">La bioseguridad se enfoca en controlar estos riesgos y evitar la liberación de agentes peligrosos dentro y fuera de los lugares de trabajo. Para lograrlo, se aplican normas y protocolos específicos. Los tres parámetros fundamentales que componen el conjunto de medidas de bioseguridad </w:t>
      </w:r>
      <w:commentRangeStart w:id="27"/>
      <w:r w:rsidRPr="000F138B">
        <w:rPr>
          <w:color w:val="000000"/>
          <w:sz w:val="20"/>
          <w:szCs w:val="20"/>
          <w:highlight w:val="cyan"/>
        </w:rPr>
        <w:t>son</w:t>
      </w:r>
      <w:commentRangeEnd w:id="27"/>
      <w:r w:rsidRPr="000F138B">
        <w:rPr>
          <w:rStyle w:val="Refdecomentario"/>
          <w:highlight w:val="cyan"/>
        </w:rPr>
        <w:commentReference w:id="27"/>
      </w:r>
      <w:r w:rsidRPr="000F138B">
        <w:rPr>
          <w:color w:val="000000"/>
          <w:sz w:val="20"/>
          <w:szCs w:val="20"/>
          <w:highlight w:val="cyan"/>
        </w:rPr>
        <w:t>:</w:t>
      </w:r>
    </w:p>
    <w:p w14:paraId="11C4E95D" w14:textId="2FFF8EAF" w:rsidR="00B56FEF" w:rsidRPr="000F138B" w:rsidRDefault="00B56FEF" w:rsidP="000724FA">
      <w:pPr>
        <w:spacing w:line="360" w:lineRule="auto"/>
        <w:jc w:val="both"/>
        <w:rPr>
          <w:color w:val="000000"/>
          <w:sz w:val="20"/>
          <w:szCs w:val="20"/>
          <w:highlight w:val="cyan"/>
        </w:rPr>
      </w:pPr>
    </w:p>
    <w:p w14:paraId="3553EDE1" w14:textId="09B86428" w:rsidR="00A61271" w:rsidRPr="000F138B" w:rsidRDefault="00A61271" w:rsidP="00B56FEF">
      <w:pPr>
        <w:spacing w:line="360" w:lineRule="auto"/>
        <w:jc w:val="center"/>
        <w:rPr>
          <w:color w:val="000000"/>
          <w:sz w:val="20"/>
          <w:szCs w:val="20"/>
          <w:highlight w:val="cyan"/>
        </w:rPr>
      </w:pPr>
      <w:r w:rsidRPr="000F138B">
        <w:rPr>
          <w:noProof/>
          <w:sz w:val="20"/>
          <w:szCs w:val="20"/>
          <w:highlight w:val="cyan"/>
          <w:lang w:val="en-US" w:eastAsia="en-US"/>
        </w:rPr>
        <mc:AlternateContent>
          <mc:Choice Requires="wps">
            <w:drawing>
              <wp:inline distT="0" distB="0" distL="0" distR="0" wp14:anchorId="01E701F7" wp14:editId="32AF5932">
                <wp:extent cx="5391150" cy="895350"/>
                <wp:effectExtent l="0" t="0" r="19050" b="19050"/>
                <wp:docPr id="703" name="Cuadro de texto 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3EA30435" w14:textId="77777777" w:rsidR="00B6317B" w:rsidRPr="00CD32C6" w:rsidRDefault="00B6317B" w:rsidP="00A61271">
                            <w:pPr>
                              <w:jc w:val="center"/>
                              <w:rPr>
                                <w:color w:val="FFFFFF" w:themeColor="background1"/>
                                <w:sz w:val="28"/>
                                <w:szCs w:val="28"/>
                                <w:lang w:val="es-ES"/>
                              </w:rPr>
                            </w:pPr>
                          </w:p>
                          <w:p w14:paraId="0EE531E9" w14:textId="6791CF8A" w:rsidR="00B6317B" w:rsidRPr="00CD32C6" w:rsidRDefault="00B6317B" w:rsidP="00A61271">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 xml:space="preserve">4_Tarjetas </w:t>
                            </w:r>
                            <w:proofErr w:type="spellStart"/>
                            <w:r>
                              <w:rPr>
                                <w:color w:val="FFFFFF" w:themeColor="background1"/>
                                <w:sz w:val="28"/>
                                <w:szCs w:val="28"/>
                                <w:lang w:val="es-ES"/>
                              </w:rPr>
                              <w:t>verticales_Bioseguridad</w:t>
                            </w:r>
                            <w:proofErr w:type="spellEnd"/>
                            <w:r>
                              <w:rPr>
                                <w:color w:val="FFFFFF" w:themeColor="background1"/>
                                <w:sz w:val="28"/>
                                <w:szCs w:val="28"/>
                                <w:lang w:val="es-ES"/>
                              </w:rPr>
                              <w:t xml:space="preserve"> parámetros</w:t>
                            </w:r>
                          </w:p>
                        </w:txbxContent>
                      </wps:txbx>
                      <wps:bodyPr rot="0" vert="horz" wrap="square" lIns="91440" tIns="45720" rIns="91440" bIns="45720" anchor="t"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v:shape id="Cuadro de texto 703"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7"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LYhMAIAAFcEAAAOAAAAZHJzL2Uyb0RvYy54bWysVNtu2zAMfR+wfxD0vtjOZW2MOkWXrsOA&#10;7gJ0+wBGkmNhsuhJSuzu60vJSZpu2MuwPAikSR0dHpK5uh5aw/bKeY224sUk50xZgVLbbcW/f7t7&#10;c8mZD2AlGLSq4o/K8+vV61dXfVeqKTZopHKMQKwv+67iTQhdmWVeNKoFP8FOWQrW6FoI5LptJh30&#10;hN6abJrnb7MenewcCuU9fb0dg3yV8OtaifClrr0KzFScuIV0unRu4pmtrqDcOugaLQ404B9YtKAt&#10;PXqCuoUAbOf0H1CtFg491mEisM2wrrVQqQaqpsh/q+ahgU6lWkgc351k8v8PVnzef3VMy4pf5DPO&#10;LLTUpPUOpEMmFQtqCMhiiITqO19S/kNHN8LwDgdqeCrad/cofnhmcd2A3aob57BvFEgiWsSb2dnV&#10;EcdHkE3/CSW9B7uACWioXRtVJF0YoVPDHk9NIiZM0MfFbFkUCwoJil0uFzOy4xNQHm93zocPClsW&#10;jYo7GoKEDvt7H8bUY0p8zKPR8k4bkxy33ayNY3uggZktb5b5Ef1FmrGsr/hyMV2MAvwVIk+/A8EX&#10;EK0ONPlGt1TFKQnKKNt7K4kmlAG0GW2qztiDjlG6UcQwbIbUuyKpHEXeoHwkZR2Ok06bSUaD7hdn&#10;PU15xf3PHTjFmfloqTvLYj6Pa5Gc+eJiSo47j2zOI2AFQVU8cDaa65BWKXK1eENdrHUS+JnJgTNN&#10;b2rRYdPiepz7Kev5/2D1BAAA//8DAFBLAwQUAAYACAAAACEA6mC6AN0AAAAFAQAADwAAAGRycy9k&#10;b3ducmV2LnhtbEyPQUvEMBCF74L/IYzgzU2ri3Rr00VEQVEE192Dt2wz21aTSUmy2+qvd/Sil4HH&#10;e7z5XrWcnBUHDLH3pCCfZSCQGm96ahWsX+/OChAxaTLaekIFnxhhWR8fVbo0fqQXPKxSK7iEYqkV&#10;dCkNpZSx6dDpOPMDEns7H5xOLEMrTdAjlzsrz7PsUjrdE3/o9IA3HTYfq71TMIav23DfPz9u3nN7&#10;8fRQDLti8abU6cl0fQUi4ZT+wvCDz+hQM9PW78lEYRXwkPR72SvmC5ZbDs3zDGRdyf/09TcAAAD/&#10;/wMAUEsBAi0AFAAGAAgAAAAhALaDOJL+AAAA4QEAABMAAAAAAAAAAAAAAAAAAAAAAFtDb250ZW50&#10;X1R5cGVzXS54bWxQSwECLQAUAAYACAAAACEAOP0h/9YAAACUAQAACwAAAAAAAAAAAAAAAAAvAQAA&#10;X3JlbHMvLnJlbHNQSwECLQAUAAYACAAAACEAjUi2ITACAABXBAAADgAAAAAAAAAAAAAAAAAuAgAA&#10;ZHJzL2Uyb0RvYy54bWxQSwECLQAUAAYACAAAACEA6mC6AN0AAAAFAQAADwAAAAAAAAAAAAAAAACK&#10;BAAAZHJzL2Rvd25yZXYueG1sUEsFBgAAAAAEAAQA8wAAAJQFAAAAAA==&#10;" w14:anchorId="01E701F7">
                <v:textbox>
                  <w:txbxContent>
                    <w:p w:rsidRPr="00CD32C6" w:rsidR="00B6317B" w:rsidP="00A61271" w:rsidRDefault="00B6317B" w14:paraId="3EA30435" w14:textId="77777777">
                      <w:pPr>
                        <w:jc w:val="center"/>
                        <w:rPr>
                          <w:color w:val="FFFFFF" w:themeColor="background1"/>
                          <w:sz w:val="28"/>
                          <w:szCs w:val="28"/>
                          <w:lang w:val="es-ES"/>
                        </w:rPr>
                      </w:pPr>
                    </w:p>
                    <w:p w:rsidRPr="00CD32C6" w:rsidR="00B6317B" w:rsidP="00A61271" w:rsidRDefault="00B6317B" w14:paraId="0EE531E9" w14:textId="6791CF8A">
                      <w:pPr>
                        <w:jc w:val="center"/>
                        <w:rPr>
                          <w:color w:val="FFFFFF" w:themeColor="background1"/>
                          <w:sz w:val="28"/>
                          <w:szCs w:val="28"/>
                          <w:lang w:val="es-ES"/>
                        </w:rPr>
                      </w:pPr>
                      <w:r w:rsidRPr="00CD32C6">
                        <w:rPr>
                          <w:color w:val="FFFFFF" w:themeColor="background1"/>
                          <w:sz w:val="28"/>
                          <w:szCs w:val="28"/>
                          <w:lang w:val="es-ES"/>
                        </w:rPr>
                        <w:t>CF0</w:t>
                      </w:r>
                      <w:r>
                        <w:rPr>
                          <w:color w:val="FFFFFF" w:themeColor="background1"/>
                          <w:sz w:val="28"/>
                          <w:szCs w:val="28"/>
                          <w:lang w:val="es-ES"/>
                        </w:rPr>
                        <w:t>9</w:t>
                      </w:r>
                      <w:r w:rsidRPr="00CD32C6">
                        <w:rPr>
                          <w:color w:val="FFFFFF" w:themeColor="background1"/>
                          <w:sz w:val="28"/>
                          <w:szCs w:val="28"/>
                          <w:lang w:val="es-ES"/>
                        </w:rPr>
                        <w:t>_</w:t>
                      </w:r>
                      <w:r>
                        <w:rPr>
                          <w:color w:val="FFFFFF" w:themeColor="background1"/>
                          <w:sz w:val="28"/>
                          <w:szCs w:val="28"/>
                          <w:lang w:val="es-ES"/>
                        </w:rPr>
                        <w:t xml:space="preserve">4_Tarjetas </w:t>
                      </w:r>
                      <w:proofErr w:type="spellStart"/>
                      <w:r>
                        <w:rPr>
                          <w:color w:val="FFFFFF" w:themeColor="background1"/>
                          <w:sz w:val="28"/>
                          <w:szCs w:val="28"/>
                          <w:lang w:val="es-ES"/>
                        </w:rPr>
                        <w:t>verticales_Bioseguridad</w:t>
                      </w:r>
                      <w:proofErr w:type="spellEnd"/>
                      <w:r>
                        <w:rPr>
                          <w:color w:val="FFFFFF" w:themeColor="background1"/>
                          <w:sz w:val="28"/>
                          <w:szCs w:val="28"/>
                          <w:lang w:val="es-ES"/>
                        </w:rPr>
                        <w:t xml:space="preserve"> parámetros</w:t>
                      </w:r>
                    </w:p>
                  </w:txbxContent>
                </v:textbox>
                <w10:anchorlock/>
              </v:shape>
            </w:pict>
          </mc:Fallback>
        </mc:AlternateContent>
      </w:r>
    </w:p>
    <w:p w14:paraId="0000012D" w14:textId="77777777" w:rsidR="00861634" w:rsidRPr="000F138B" w:rsidRDefault="00861634" w:rsidP="000724FA">
      <w:pPr>
        <w:spacing w:line="360" w:lineRule="auto"/>
        <w:jc w:val="both"/>
        <w:rPr>
          <w:color w:val="C00000"/>
          <w:sz w:val="20"/>
          <w:szCs w:val="20"/>
          <w:highlight w:val="cyan"/>
        </w:rPr>
      </w:pPr>
    </w:p>
    <w:p w14:paraId="00000135" w14:textId="275FF83C" w:rsidR="00861634" w:rsidRPr="000F138B" w:rsidRDefault="00385A40" w:rsidP="000724FA">
      <w:pPr>
        <w:spacing w:line="360" w:lineRule="auto"/>
        <w:jc w:val="both"/>
        <w:rPr>
          <w:color w:val="C00000"/>
          <w:sz w:val="20"/>
          <w:szCs w:val="20"/>
          <w:highlight w:val="cyan"/>
        </w:rPr>
      </w:pPr>
      <w:r w:rsidRPr="000F138B">
        <w:rPr>
          <w:color w:val="000000"/>
          <w:sz w:val="20"/>
          <w:szCs w:val="20"/>
          <w:highlight w:val="cyan"/>
        </w:rPr>
        <w:t>Las normas de bioseguridad son fundamentales para prevenir riesgos biológicos en diversos entornos, como laboratorios, hospitales y otros lugares donde se manipulan agentes biológicos. Estas normas incluyen la implementación de barreras para evitar la exposición a agentes infecciosos y reducir el riesgo de contagio. Las barreras de bioseguridad incluyen el uso de equipo de protección personal, técnicas de trabajo seguras, desinfección y esterilización adecuadas, así como la contención física de los agentes infecciosos en instalaciones seguras. La aplicación adecuada de estas barreras es fundamental para garantizar la seguridad de quienes trabajan con agentes biológicos y para prevenir la propagación de enfermedades.</w:t>
      </w:r>
    </w:p>
    <w:p w14:paraId="1178B25E" w14:textId="5E5F8335" w:rsidR="00B56FEF" w:rsidRPr="000F138B" w:rsidRDefault="00B56FEF" w:rsidP="000724FA">
      <w:pPr>
        <w:spacing w:line="360" w:lineRule="auto"/>
        <w:jc w:val="both"/>
        <w:rPr>
          <w:color w:val="C00000"/>
          <w:sz w:val="20"/>
          <w:szCs w:val="20"/>
          <w:highlight w:val="cyan"/>
        </w:rPr>
      </w:pPr>
    </w:p>
    <w:p w14:paraId="00000136" w14:textId="77777777" w:rsidR="00861634" w:rsidRPr="004C5CF3" w:rsidRDefault="009857AA" w:rsidP="000724FA">
      <w:pPr>
        <w:numPr>
          <w:ilvl w:val="1"/>
          <w:numId w:val="2"/>
        </w:numPr>
        <w:pBdr>
          <w:top w:val="nil"/>
          <w:left w:val="nil"/>
          <w:bottom w:val="nil"/>
          <w:right w:val="nil"/>
          <w:between w:val="nil"/>
        </w:pBdr>
        <w:spacing w:line="360" w:lineRule="auto"/>
        <w:jc w:val="both"/>
        <w:rPr>
          <w:b/>
          <w:color w:val="000000"/>
          <w:sz w:val="20"/>
          <w:szCs w:val="20"/>
          <w:highlight w:val="cyan"/>
        </w:rPr>
      </w:pPr>
      <w:r w:rsidRPr="004C5CF3">
        <w:rPr>
          <w:b/>
          <w:color w:val="000000"/>
          <w:sz w:val="20"/>
          <w:szCs w:val="20"/>
          <w:highlight w:val="cyan"/>
        </w:rPr>
        <w:t xml:space="preserve">Tipos </w:t>
      </w:r>
      <w:r w:rsidRPr="004C5CF3">
        <w:rPr>
          <w:b/>
          <w:sz w:val="20"/>
          <w:szCs w:val="20"/>
          <w:highlight w:val="cyan"/>
        </w:rPr>
        <w:t>de protección</w:t>
      </w:r>
      <w:r w:rsidRPr="004C5CF3">
        <w:rPr>
          <w:b/>
          <w:color w:val="000000"/>
          <w:sz w:val="20"/>
          <w:szCs w:val="20"/>
          <w:highlight w:val="cyan"/>
        </w:rPr>
        <w:t xml:space="preserve"> </w:t>
      </w:r>
    </w:p>
    <w:p w14:paraId="00000137" w14:textId="77777777" w:rsidR="00861634" w:rsidRPr="004C5CF3" w:rsidRDefault="00861634" w:rsidP="000724FA">
      <w:pPr>
        <w:spacing w:line="360" w:lineRule="auto"/>
        <w:jc w:val="both"/>
        <w:rPr>
          <w:color w:val="000000"/>
          <w:sz w:val="20"/>
          <w:szCs w:val="20"/>
          <w:highlight w:val="cyan"/>
        </w:rPr>
      </w:pPr>
    </w:p>
    <w:p w14:paraId="12C1E48E" w14:textId="12702D4C" w:rsidR="00385A40" w:rsidRPr="00612885" w:rsidRDefault="00000000" w:rsidP="000724FA">
      <w:pPr>
        <w:spacing w:line="360" w:lineRule="auto"/>
        <w:jc w:val="both"/>
        <w:rPr>
          <w:color w:val="000000"/>
          <w:sz w:val="20"/>
          <w:szCs w:val="20"/>
          <w:highlight w:val="cyan"/>
        </w:rPr>
      </w:pPr>
      <w:sdt>
        <w:sdtPr>
          <w:rPr>
            <w:sz w:val="20"/>
            <w:szCs w:val="20"/>
            <w:highlight w:val="cyan"/>
          </w:rPr>
          <w:tag w:val="goog_rdk_5"/>
          <w:id w:val="220178540"/>
          <w:showingPlcHdr/>
        </w:sdtPr>
        <w:sdtContent>
          <w:r w:rsidR="000F138B" w:rsidRPr="004C5CF3">
            <w:rPr>
              <w:sz w:val="20"/>
              <w:szCs w:val="20"/>
              <w:highlight w:val="cyan"/>
            </w:rPr>
            <w:t xml:space="preserve">     </w:t>
          </w:r>
        </w:sdtContent>
      </w:sdt>
      <w:r w:rsidR="00BF59D1" w:rsidRPr="004C5CF3">
        <w:rPr>
          <w:color w:val="000000"/>
          <w:sz w:val="20"/>
          <w:szCs w:val="20"/>
          <w:highlight w:val="cyan"/>
        </w:rPr>
        <w:t xml:space="preserve">La protección en entornos donde se manipulan agentes biológicos, químicos o físicos es fundamental para </w:t>
      </w:r>
      <w:r w:rsidR="00BF59D1" w:rsidRPr="00612885">
        <w:rPr>
          <w:color w:val="000000"/>
          <w:sz w:val="20"/>
          <w:szCs w:val="20"/>
          <w:highlight w:val="cyan"/>
        </w:rPr>
        <w:t>garantizar la seguridad de las personas involucradas. Los elementos de protección varían según el tipo de riesgo y las partes del cuerpo que deben protegerse. Algunos de los elementos de protección comunes incluyen:</w:t>
      </w:r>
    </w:p>
    <w:p w14:paraId="078901C0" w14:textId="77777777" w:rsidR="00BF59D1" w:rsidRPr="00612885" w:rsidRDefault="00BF59D1" w:rsidP="000724FA">
      <w:pPr>
        <w:spacing w:line="360" w:lineRule="auto"/>
        <w:jc w:val="both"/>
        <w:rPr>
          <w:sz w:val="20"/>
          <w:szCs w:val="20"/>
          <w:highlight w:val="cyan"/>
        </w:rPr>
      </w:pPr>
    </w:p>
    <w:p w14:paraId="00A0634E" w14:textId="6E64BF11" w:rsidR="00385A40" w:rsidRPr="00612885" w:rsidRDefault="00385A40" w:rsidP="00385A40">
      <w:pPr>
        <w:spacing w:line="360" w:lineRule="auto"/>
        <w:jc w:val="center"/>
        <w:rPr>
          <w:color w:val="000000"/>
          <w:sz w:val="20"/>
          <w:szCs w:val="20"/>
          <w:highlight w:val="cyan"/>
        </w:rPr>
      </w:pPr>
      <w:r w:rsidRPr="00612885">
        <w:rPr>
          <w:noProof/>
          <w:sz w:val="20"/>
          <w:szCs w:val="20"/>
          <w:highlight w:val="cyan"/>
          <w:lang w:val="en-US" w:eastAsia="en-US"/>
        </w:rPr>
        <mc:AlternateContent>
          <mc:Choice Requires="wps">
            <w:drawing>
              <wp:inline distT="0" distB="0" distL="0" distR="0" wp14:anchorId="2A02D395" wp14:editId="497BBDE4">
                <wp:extent cx="5391150" cy="895350"/>
                <wp:effectExtent l="0" t="0" r="19050" b="19050"/>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240E454F" w14:textId="77777777" w:rsidR="00385A40" w:rsidRPr="00CD32C6" w:rsidRDefault="00385A40" w:rsidP="00385A40">
                            <w:pPr>
                              <w:jc w:val="center"/>
                              <w:rPr>
                                <w:color w:val="FFFFFF" w:themeColor="background1"/>
                                <w:sz w:val="28"/>
                                <w:szCs w:val="28"/>
                                <w:lang w:val="es-ES"/>
                              </w:rPr>
                            </w:pPr>
                          </w:p>
                          <w:p w14:paraId="5285B45A" w14:textId="5299D784" w:rsidR="00385A40" w:rsidRPr="00CD32C6" w:rsidRDefault="00385A40" w:rsidP="00385A40">
                            <w:pPr>
                              <w:jc w:val="center"/>
                              <w:rPr>
                                <w:color w:val="FFFFFF" w:themeColor="background1"/>
                                <w:sz w:val="28"/>
                                <w:szCs w:val="28"/>
                                <w:lang w:val="es-ES"/>
                              </w:rPr>
                            </w:pPr>
                            <w:r w:rsidRPr="00385A40">
                              <w:rPr>
                                <w:color w:val="FFFFFF" w:themeColor="background1"/>
                                <w:sz w:val="28"/>
                                <w:szCs w:val="28"/>
                                <w:lang w:val="es-ES"/>
                              </w:rPr>
                              <w:t>CF09_4.1_Tipos de protección_ Acordeón</w:t>
                            </w:r>
                          </w:p>
                        </w:txbxContent>
                      </wps:txbx>
                      <wps:bodyPr rot="0" vert="horz" wrap="square" lIns="91440" tIns="45720" rIns="91440" bIns="45720" anchor="t" anchorCtr="0">
                        <a:noAutofit/>
                      </wps:bodyPr>
                    </wps:wsp>
                  </a:graphicData>
                </a:graphic>
              </wp:inline>
            </w:drawing>
          </mc:Choice>
          <mc:Fallback xmlns:dgm="http://schemas.openxmlformats.org/drawingml/2006/diagram" xmlns:a14="http://schemas.microsoft.com/office/drawing/2010/main" xmlns:pic="http://schemas.openxmlformats.org/drawingml/2006/picture" xmlns:a="http://schemas.openxmlformats.org/drawingml/2006/main">
            <w:pict>
              <v:shape id="Cuadro de texto 1"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8"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xiTLgIAAFMEAAAOAAAAZHJzL2Uyb0RvYy54bWysVNuO0zAQfUfiHyy/0yRtA5uo6ap0WYS0&#10;XKSFD3Bsp7FwPMF2myxfv2OnLQHeEHmwZjLjkzNnZrK5HTtNTtI6Baai2SKlRBoOQplDRb99vX91&#10;Q4nzzAimwciKPklHb7cvX2yGvpRLaEELaQmCGFcOfUVb7/sySRxvZcfcAnppMNiA7ZhH1x4SYdmA&#10;6J1Olmn6OhnAit4Cl87h27spSLcRv2kk95+bxklPdEWRm4+njWcdzmS7YeXBsr5V/EyD/QOLjimD&#10;H71C3THPyNGqv6A6xS04aPyCQ5dA0yguYw1YTZb+Uc1jy3oZa0FxXH+Vyf0/WP7p9MUSJbB3lBjW&#10;YYv2RyYsECGJl6MHkgWRht6VmPvYY7Yf38IYLoSCXf8A/LsjBvYtMwe5sxaGVjKBJOPNZHZ1wnEB&#10;pB4+gsCvsaOHCDQ2tguAqAlBdGzW07VByINwfJmviizLMcQxdlPkK7SRXMLKy+3eOv9eQkeCUVGL&#10;AxDR2enB+Sn1khLZg1biXmkdHXuo99qSE8NhWRW7Ir2gu3maNmSoaJEv80mAeczNIdL4nAn+BtEp&#10;j1OvVYdVXJNYGWR7Z0ScSc+UnmysThssMugYpJtE9GM9Tn1bXvpTg3hCZS1MU45biUYL9iclA054&#10;Rd2PI7OSEv3BYHeKbL0OKxGddf5miY6dR+p5hBmOUBX1lEzm3sc1CsIZ2GEXGxUFDjQnJmfOOLmx&#10;RectC6sx92PWr3/B9hkAAP//AwBQSwMEFAAGAAgAAAAhAOpgugDdAAAABQEAAA8AAABkcnMvZG93&#10;bnJldi54bWxMj0FLxDAQhe+C/yGM4M1Nq4t0a9NFREFRBNfdg7dsM9tWk0lJstvqr3f0opeBx3u8&#10;+V61nJwVBwyx96Qgn2UgkBpvemoVrF/vzgoQMWky2npCBZ8YYVkfH1W6NH6kFzysUiu4hGKpFXQp&#10;DaWUsenQ6TjzAxJ7Ox+cTixDK03QI5c7K8+z7FI63RN/6PSANx02H6u9UzCGr9tw3z8/bt5ze/H0&#10;UAy7YvGm1OnJdH0FIuGU/sLwg8/oUDPT1u/JRGEV8JD0e9kr5guWWw7N8wxkXcn/9PU3AAAA//8D&#10;AFBLAQItABQABgAIAAAAIQC2gziS/gAAAOEBAAATAAAAAAAAAAAAAAAAAAAAAABbQ29udGVudF9U&#10;eXBlc10ueG1sUEsBAi0AFAAGAAgAAAAhADj9If/WAAAAlAEAAAsAAAAAAAAAAAAAAAAALwEAAF9y&#10;ZWxzLy5yZWxzUEsBAi0AFAAGAAgAAAAhAI9/GJMuAgAAUwQAAA4AAAAAAAAAAAAAAAAALgIAAGRy&#10;cy9lMm9Eb2MueG1sUEsBAi0AFAAGAAgAAAAhAOpgugDdAAAABQEAAA8AAAAAAAAAAAAAAAAAiAQA&#10;AGRycy9kb3ducmV2LnhtbFBLBQYAAAAABAAEAPMAAACSBQAAAAA=&#10;" w14:anchorId="2A02D395">
                <v:textbox>
                  <w:txbxContent>
                    <w:p w:rsidRPr="00CD32C6" w:rsidR="00385A40" w:rsidP="00385A40" w:rsidRDefault="00385A40" w14:paraId="240E454F" w14:textId="77777777">
                      <w:pPr>
                        <w:jc w:val="center"/>
                        <w:rPr>
                          <w:color w:val="FFFFFF" w:themeColor="background1"/>
                          <w:sz w:val="28"/>
                          <w:szCs w:val="28"/>
                          <w:lang w:val="es-ES"/>
                        </w:rPr>
                      </w:pPr>
                    </w:p>
                    <w:p w:rsidRPr="00CD32C6" w:rsidR="00385A40" w:rsidP="00385A40" w:rsidRDefault="00385A40" w14:paraId="5285B45A" w14:textId="5299D784">
                      <w:pPr>
                        <w:jc w:val="center"/>
                        <w:rPr>
                          <w:color w:val="FFFFFF" w:themeColor="background1"/>
                          <w:sz w:val="28"/>
                          <w:szCs w:val="28"/>
                          <w:lang w:val="es-ES"/>
                        </w:rPr>
                      </w:pPr>
                      <w:r w:rsidRPr="00385A40">
                        <w:rPr>
                          <w:color w:val="FFFFFF" w:themeColor="background1"/>
                          <w:sz w:val="28"/>
                          <w:szCs w:val="28"/>
                          <w:lang w:val="es-ES"/>
                        </w:rPr>
                        <w:t>CF09_4.1_Tipos de protección_ Acordeón</w:t>
                      </w:r>
                    </w:p>
                  </w:txbxContent>
                </v:textbox>
                <w10:anchorlock/>
              </v:shape>
            </w:pict>
          </mc:Fallback>
        </mc:AlternateContent>
      </w:r>
    </w:p>
    <w:p w14:paraId="7CB689AE" w14:textId="7055E7DD" w:rsidR="00604BDA" w:rsidRPr="00612885" w:rsidRDefault="00604BDA" w:rsidP="000724FA">
      <w:pPr>
        <w:spacing w:line="360" w:lineRule="auto"/>
        <w:jc w:val="both"/>
        <w:rPr>
          <w:sz w:val="20"/>
          <w:szCs w:val="20"/>
          <w:highlight w:val="cyan"/>
        </w:rPr>
      </w:pPr>
      <w:commentRangeStart w:id="28"/>
      <w:commentRangeEnd w:id="28"/>
      <w:r w:rsidRPr="00612885">
        <w:rPr>
          <w:rStyle w:val="Refdecomentario"/>
          <w:sz w:val="20"/>
          <w:szCs w:val="20"/>
          <w:highlight w:val="cyan"/>
        </w:rPr>
        <w:commentReference w:id="28"/>
      </w:r>
    </w:p>
    <w:p w14:paraId="00000140" w14:textId="2FD6F239" w:rsidR="00861634" w:rsidRPr="00612885" w:rsidRDefault="009857AA" w:rsidP="000724FA">
      <w:pPr>
        <w:pStyle w:val="Prrafodelista"/>
        <w:numPr>
          <w:ilvl w:val="1"/>
          <w:numId w:val="2"/>
        </w:numPr>
        <w:spacing w:line="360" w:lineRule="auto"/>
        <w:jc w:val="both"/>
        <w:rPr>
          <w:color w:val="000000"/>
          <w:sz w:val="20"/>
          <w:szCs w:val="20"/>
          <w:highlight w:val="cyan"/>
        </w:rPr>
      </w:pPr>
      <w:r w:rsidRPr="00612885">
        <w:rPr>
          <w:b/>
          <w:color w:val="000000"/>
          <w:sz w:val="20"/>
          <w:szCs w:val="20"/>
          <w:highlight w:val="cyan"/>
        </w:rPr>
        <w:t xml:space="preserve">Elementos </w:t>
      </w:r>
      <w:r w:rsidRPr="00612885">
        <w:rPr>
          <w:b/>
          <w:sz w:val="20"/>
          <w:szCs w:val="20"/>
          <w:highlight w:val="cyan"/>
        </w:rPr>
        <w:t xml:space="preserve">de </w:t>
      </w:r>
      <w:r w:rsidRPr="00612885">
        <w:rPr>
          <w:b/>
          <w:color w:val="000000"/>
          <w:sz w:val="20"/>
          <w:szCs w:val="20"/>
          <w:highlight w:val="cyan"/>
        </w:rPr>
        <w:t xml:space="preserve">protección </w:t>
      </w:r>
    </w:p>
    <w:p w14:paraId="00000141" w14:textId="77777777" w:rsidR="00861634" w:rsidRPr="00612885" w:rsidRDefault="00861634" w:rsidP="000724FA">
      <w:pPr>
        <w:spacing w:line="360" w:lineRule="auto"/>
        <w:jc w:val="both"/>
        <w:rPr>
          <w:color w:val="000000"/>
          <w:sz w:val="20"/>
          <w:szCs w:val="20"/>
          <w:highlight w:val="cyan"/>
        </w:rPr>
      </w:pPr>
    </w:p>
    <w:p w14:paraId="3DAA12B8" w14:textId="769F9FBA" w:rsidR="00393A27" w:rsidRPr="00612885" w:rsidRDefault="00393A27" w:rsidP="00393A27">
      <w:pPr>
        <w:spacing w:line="360" w:lineRule="auto"/>
        <w:jc w:val="both"/>
        <w:rPr>
          <w:color w:val="000000"/>
          <w:sz w:val="20"/>
          <w:szCs w:val="20"/>
          <w:highlight w:val="cyan"/>
        </w:rPr>
      </w:pPr>
      <w:r w:rsidRPr="00612885">
        <w:rPr>
          <w:color w:val="000000"/>
          <w:sz w:val="20"/>
          <w:szCs w:val="20"/>
          <w:highlight w:val="cyan"/>
        </w:rPr>
        <w:t>Los Elementos de Protección Individual (EPI) son esenciales para proteger a los trabajadores de diversos riesgos en el entorno laboral. Estos elementos se pueden clasificar en tres categorías:</w:t>
      </w:r>
    </w:p>
    <w:p w14:paraId="409CFF60" w14:textId="77777777" w:rsidR="00393A27" w:rsidRPr="00612885" w:rsidRDefault="00393A27" w:rsidP="00393A27">
      <w:pPr>
        <w:spacing w:line="360" w:lineRule="auto"/>
        <w:jc w:val="both"/>
        <w:rPr>
          <w:color w:val="000000"/>
          <w:sz w:val="20"/>
          <w:szCs w:val="20"/>
          <w:highlight w:val="cyan"/>
        </w:rPr>
      </w:pPr>
    </w:p>
    <w:p w14:paraId="61FDDA3E" w14:textId="4D6EB67E" w:rsidR="00393A27" w:rsidRPr="00612885" w:rsidRDefault="00393A27" w:rsidP="00393A27">
      <w:pPr>
        <w:pStyle w:val="Prrafodelista"/>
        <w:numPr>
          <w:ilvl w:val="0"/>
          <w:numId w:val="11"/>
        </w:numPr>
        <w:spacing w:line="360" w:lineRule="auto"/>
        <w:jc w:val="both"/>
        <w:rPr>
          <w:color w:val="000000"/>
          <w:sz w:val="20"/>
          <w:szCs w:val="20"/>
          <w:highlight w:val="cyan"/>
        </w:rPr>
      </w:pPr>
      <w:r w:rsidRPr="00612885">
        <w:rPr>
          <w:b/>
          <w:color w:val="000000"/>
          <w:sz w:val="20"/>
          <w:szCs w:val="20"/>
          <w:highlight w:val="cyan"/>
        </w:rPr>
        <w:lastRenderedPageBreak/>
        <w:t>Riesgos mínimos</w:t>
      </w:r>
      <w:r w:rsidRPr="00612885">
        <w:rPr>
          <w:color w:val="000000"/>
          <w:sz w:val="20"/>
          <w:szCs w:val="20"/>
          <w:highlight w:val="cyan"/>
        </w:rPr>
        <w:t>: estos EPI protegen a los trabajadores de riesgos mínimos, como la manipulación de productos químicos, exposición a temperaturas extremas y acciones mecánicas que pueden causar efectos superficiales.</w:t>
      </w:r>
    </w:p>
    <w:p w14:paraId="3EC81C8A" w14:textId="013BE53B" w:rsidR="00393A27" w:rsidRPr="00612885" w:rsidRDefault="00393A27" w:rsidP="00393A27">
      <w:pPr>
        <w:pStyle w:val="Prrafodelista"/>
        <w:numPr>
          <w:ilvl w:val="0"/>
          <w:numId w:val="11"/>
        </w:numPr>
        <w:spacing w:line="360" w:lineRule="auto"/>
        <w:jc w:val="both"/>
        <w:rPr>
          <w:color w:val="000000"/>
          <w:sz w:val="20"/>
          <w:szCs w:val="20"/>
          <w:highlight w:val="cyan"/>
        </w:rPr>
      </w:pPr>
      <w:r w:rsidRPr="00612885">
        <w:rPr>
          <w:b/>
          <w:color w:val="000000"/>
          <w:sz w:val="20"/>
          <w:szCs w:val="20"/>
          <w:highlight w:val="cyan"/>
        </w:rPr>
        <w:t>Riesgos de nivel intermedio</w:t>
      </w:r>
      <w:r w:rsidRPr="00612885">
        <w:rPr>
          <w:color w:val="000000"/>
          <w:sz w:val="20"/>
          <w:szCs w:val="20"/>
          <w:highlight w:val="cyan"/>
        </w:rPr>
        <w:t>: estos elementos de protección están diseñados para enfrentar riesgos de nivel medio a alto que, aunque peligrosos, no se consideran mortales o irreversibles.</w:t>
      </w:r>
    </w:p>
    <w:p w14:paraId="5C1D2A29" w14:textId="31B03323" w:rsidR="00393A27" w:rsidRPr="00612885" w:rsidRDefault="00393A27" w:rsidP="00393A27">
      <w:pPr>
        <w:pStyle w:val="Prrafodelista"/>
        <w:numPr>
          <w:ilvl w:val="0"/>
          <w:numId w:val="11"/>
        </w:numPr>
        <w:spacing w:line="360" w:lineRule="auto"/>
        <w:jc w:val="both"/>
        <w:rPr>
          <w:color w:val="000000"/>
          <w:sz w:val="20"/>
          <w:szCs w:val="20"/>
          <w:highlight w:val="cyan"/>
        </w:rPr>
      </w:pPr>
      <w:r w:rsidRPr="00612885">
        <w:rPr>
          <w:b/>
          <w:color w:val="000000"/>
          <w:sz w:val="20"/>
          <w:szCs w:val="20"/>
          <w:highlight w:val="cyan"/>
        </w:rPr>
        <w:t>Riesgos de índole irreversible</w:t>
      </w:r>
      <w:r w:rsidRPr="00612885">
        <w:rPr>
          <w:color w:val="000000"/>
          <w:sz w:val="20"/>
          <w:szCs w:val="20"/>
          <w:highlight w:val="cyan"/>
        </w:rPr>
        <w:t>: estos EPI se utilizan para proteger a los trabajadores de riesgos que podrían resultar en consecuencias mortales para su salud.</w:t>
      </w:r>
    </w:p>
    <w:p w14:paraId="65E76140" w14:textId="77777777" w:rsidR="00393A27" w:rsidRPr="00393A27" w:rsidRDefault="00393A27" w:rsidP="00393A27">
      <w:pPr>
        <w:spacing w:line="360" w:lineRule="auto"/>
        <w:jc w:val="both"/>
        <w:rPr>
          <w:color w:val="000000"/>
          <w:sz w:val="20"/>
          <w:szCs w:val="20"/>
        </w:rPr>
      </w:pPr>
    </w:p>
    <w:p w14:paraId="788AC5D7" w14:textId="77777777" w:rsidR="00393A27" w:rsidRPr="00612885" w:rsidRDefault="00393A27" w:rsidP="00393A27">
      <w:pPr>
        <w:spacing w:line="360" w:lineRule="auto"/>
        <w:jc w:val="both"/>
        <w:rPr>
          <w:color w:val="000000"/>
          <w:sz w:val="20"/>
          <w:szCs w:val="20"/>
          <w:highlight w:val="cyan"/>
        </w:rPr>
      </w:pPr>
      <w:r w:rsidRPr="00612885">
        <w:rPr>
          <w:color w:val="000000"/>
          <w:sz w:val="20"/>
          <w:szCs w:val="20"/>
          <w:highlight w:val="cyan"/>
        </w:rPr>
        <w:t>Es importante que los trabajadores utilicen los equipos de protección individual de manera obligatoria en el entorno laboral para evitar la exposición a peligros como polvo, líquidos y otros elementos que puedan poner en riesgo su vida. Las empresas también tienen la responsabilidad de proporcionar información sobre cómo usar estos elementos y cuándo deben implementarse. Los EPI son fundamentales para:</w:t>
      </w:r>
    </w:p>
    <w:p w14:paraId="7ED4B107" w14:textId="77777777" w:rsidR="00393A27" w:rsidRPr="00612885" w:rsidRDefault="00393A27" w:rsidP="00393A27">
      <w:pPr>
        <w:spacing w:line="360" w:lineRule="auto"/>
        <w:jc w:val="both"/>
        <w:rPr>
          <w:color w:val="000000"/>
          <w:sz w:val="20"/>
          <w:szCs w:val="20"/>
          <w:highlight w:val="cyan"/>
        </w:rPr>
      </w:pPr>
    </w:p>
    <w:p w14:paraId="40985759" w14:textId="77777777" w:rsidR="00393A27" w:rsidRPr="00612885" w:rsidRDefault="00393A27" w:rsidP="00393A27">
      <w:pPr>
        <w:pStyle w:val="Prrafodelista"/>
        <w:numPr>
          <w:ilvl w:val="0"/>
          <w:numId w:val="10"/>
        </w:numPr>
        <w:spacing w:line="360" w:lineRule="auto"/>
        <w:jc w:val="both"/>
        <w:rPr>
          <w:color w:val="000000"/>
          <w:sz w:val="20"/>
          <w:szCs w:val="20"/>
          <w:highlight w:val="cyan"/>
        </w:rPr>
      </w:pPr>
      <w:r w:rsidRPr="00612885">
        <w:rPr>
          <w:color w:val="000000"/>
          <w:sz w:val="20"/>
          <w:szCs w:val="20"/>
          <w:highlight w:val="cyan"/>
        </w:rPr>
        <w:t>Proteger la integridad física de las personas.</w:t>
      </w:r>
    </w:p>
    <w:p w14:paraId="2F5BCA46" w14:textId="77777777" w:rsidR="00393A27" w:rsidRPr="00612885" w:rsidRDefault="00393A27" w:rsidP="00393A27">
      <w:pPr>
        <w:pStyle w:val="Prrafodelista"/>
        <w:numPr>
          <w:ilvl w:val="0"/>
          <w:numId w:val="10"/>
        </w:numPr>
        <w:spacing w:line="360" w:lineRule="auto"/>
        <w:jc w:val="both"/>
        <w:rPr>
          <w:color w:val="000000"/>
          <w:sz w:val="20"/>
          <w:szCs w:val="20"/>
          <w:highlight w:val="cyan"/>
        </w:rPr>
      </w:pPr>
      <w:r w:rsidRPr="00612885">
        <w:rPr>
          <w:color w:val="000000"/>
          <w:sz w:val="20"/>
          <w:szCs w:val="20"/>
          <w:highlight w:val="cyan"/>
        </w:rPr>
        <w:t>Servir como barrera contra las fuentes de riesgo.</w:t>
      </w:r>
    </w:p>
    <w:p w14:paraId="6F6BAA35" w14:textId="77777777" w:rsidR="00393A27" w:rsidRPr="00612885" w:rsidRDefault="00393A27" w:rsidP="00393A27">
      <w:pPr>
        <w:pStyle w:val="Prrafodelista"/>
        <w:numPr>
          <w:ilvl w:val="0"/>
          <w:numId w:val="10"/>
        </w:numPr>
        <w:spacing w:line="360" w:lineRule="auto"/>
        <w:jc w:val="both"/>
        <w:rPr>
          <w:color w:val="000000"/>
          <w:sz w:val="20"/>
          <w:szCs w:val="20"/>
          <w:highlight w:val="cyan"/>
        </w:rPr>
      </w:pPr>
      <w:r w:rsidRPr="00612885">
        <w:rPr>
          <w:color w:val="000000"/>
          <w:sz w:val="20"/>
          <w:szCs w:val="20"/>
          <w:highlight w:val="cyan"/>
        </w:rPr>
        <w:t>Mejorar el rendimiento laboral de los trabajadores.</w:t>
      </w:r>
    </w:p>
    <w:p w14:paraId="106D97BC" w14:textId="77777777" w:rsidR="00393A27" w:rsidRPr="00612885" w:rsidRDefault="00393A27" w:rsidP="00393A27">
      <w:pPr>
        <w:pStyle w:val="Prrafodelista"/>
        <w:numPr>
          <w:ilvl w:val="0"/>
          <w:numId w:val="10"/>
        </w:numPr>
        <w:spacing w:line="360" w:lineRule="auto"/>
        <w:jc w:val="both"/>
        <w:rPr>
          <w:color w:val="000000"/>
          <w:sz w:val="20"/>
          <w:szCs w:val="20"/>
          <w:highlight w:val="cyan"/>
        </w:rPr>
      </w:pPr>
      <w:r w:rsidRPr="00612885">
        <w:rPr>
          <w:color w:val="000000"/>
          <w:sz w:val="20"/>
          <w:szCs w:val="20"/>
          <w:highlight w:val="cyan"/>
        </w:rPr>
        <w:t>Contribuir a un ambiente de trabajo más seguro.</w:t>
      </w:r>
    </w:p>
    <w:p w14:paraId="5762D11A" w14:textId="6BEEA3C0" w:rsidR="00393A27" w:rsidRPr="00612885" w:rsidRDefault="00393A27" w:rsidP="00393A27">
      <w:pPr>
        <w:pStyle w:val="Prrafodelista"/>
        <w:numPr>
          <w:ilvl w:val="0"/>
          <w:numId w:val="10"/>
        </w:numPr>
        <w:spacing w:line="360" w:lineRule="auto"/>
        <w:jc w:val="both"/>
        <w:rPr>
          <w:color w:val="000000"/>
          <w:sz w:val="20"/>
          <w:szCs w:val="20"/>
          <w:highlight w:val="cyan"/>
        </w:rPr>
      </w:pPr>
      <w:r w:rsidRPr="00612885">
        <w:rPr>
          <w:color w:val="000000"/>
          <w:sz w:val="20"/>
          <w:szCs w:val="20"/>
          <w:highlight w:val="cyan"/>
        </w:rPr>
        <w:t>Reducir las consecuencias de los accidentes laborales.</w:t>
      </w:r>
    </w:p>
    <w:p w14:paraId="3D0CEDE4" w14:textId="77777777" w:rsidR="00393A27" w:rsidRPr="00612885" w:rsidRDefault="00393A27" w:rsidP="00393A27">
      <w:pPr>
        <w:spacing w:line="360" w:lineRule="auto"/>
        <w:jc w:val="both"/>
        <w:rPr>
          <w:color w:val="000000"/>
          <w:sz w:val="20"/>
          <w:szCs w:val="20"/>
          <w:highlight w:val="cyan"/>
        </w:rPr>
      </w:pPr>
    </w:p>
    <w:p w14:paraId="7001D3E1" w14:textId="04FCA911" w:rsidR="002F0730" w:rsidRDefault="00393A27" w:rsidP="00393A27">
      <w:pPr>
        <w:spacing w:line="360" w:lineRule="auto"/>
        <w:jc w:val="both"/>
        <w:rPr>
          <w:color w:val="000000"/>
          <w:sz w:val="20"/>
          <w:szCs w:val="20"/>
        </w:rPr>
      </w:pPr>
      <w:r w:rsidRPr="00612885">
        <w:rPr>
          <w:color w:val="000000"/>
          <w:sz w:val="20"/>
          <w:szCs w:val="20"/>
          <w:highlight w:val="cyan"/>
        </w:rPr>
        <w:t>El uso adecuado de los elementos de protección es esencial para prevenir riesgos y enfermedades en el trabajo, así como para evitar la propagación de enfermedades en las comunidades. Garantizar que las personas tengan acceso a la información necesaria sobre cómo utilizarlos correctamente es fundamental para mejorar la calidad de vida y la seguridad en el trabajo.</w:t>
      </w:r>
    </w:p>
    <w:p w14:paraId="20FC3BB6" w14:textId="078B8033" w:rsidR="002F0730" w:rsidRDefault="002F0730" w:rsidP="000724FA">
      <w:pPr>
        <w:spacing w:line="360" w:lineRule="auto"/>
        <w:jc w:val="both"/>
        <w:rPr>
          <w:color w:val="000000"/>
          <w:sz w:val="20"/>
          <w:szCs w:val="20"/>
        </w:rPr>
      </w:pPr>
    </w:p>
    <w:p w14:paraId="0DC1D828" w14:textId="608E2FC6" w:rsidR="002F0730" w:rsidRDefault="002F0730" w:rsidP="000724FA">
      <w:pPr>
        <w:spacing w:line="360" w:lineRule="auto"/>
        <w:jc w:val="both"/>
        <w:rPr>
          <w:color w:val="000000"/>
          <w:sz w:val="20"/>
          <w:szCs w:val="20"/>
        </w:rPr>
      </w:pPr>
    </w:p>
    <w:p w14:paraId="49CBB671" w14:textId="4FA680FC" w:rsidR="002F0730" w:rsidRDefault="002F0730" w:rsidP="000724FA">
      <w:pPr>
        <w:spacing w:line="360" w:lineRule="auto"/>
        <w:jc w:val="both"/>
        <w:rPr>
          <w:color w:val="000000"/>
          <w:sz w:val="20"/>
          <w:szCs w:val="20"/>
        </w:rPr>
      </w:pPr>
    </w:p>
    <w:p w14:paraId="41AF1106" w14:textId="742CE5F9" w:rsidR="00393A27" w:rsidRDefault="00393A27" w:rsidP="000724FA">
      <w:pPr>
        <w:spacing w:line="360" w:lineRule="auto"/>
        <w:jc w:val="both"/>
        <w:rPr>
          <w:color w:val="000000"/>
          <w:sz w:val="20"/>
          <w:szCs w:val="20"/>
        </w:rPr>
      </w:pPr>
    </w:p>
    <w:p w14:paraId="797F76A4" w14:textId="29F77514" w:rsidR="00393A27" w:rsidRDefault="00393A27" w:rsidP="000724FA">
      <w:pPr>
        <w:spacing w:line="360" w:lineRule="auto"/>
        <w:jc w:val="both"/>
        <w:rPr>
          <w:color w:val="000000"/>
          <w:sz w:val="20"/>
          <w:szCs w:val="20"/>
        </w:rPr>
      </w:pPr>
    </w:p>
    <w:p w14:paraId="155351B7" w14:textId="38729DF7" w:rsidR="00393A27" w:rsidRDefault="00393A27" w:rsidP="000724FA">
      <w:pPr>
        <w:spacing w:line="360" w:lineRule="auto"/>
        <w:jc w:val="both"/>
        <w:rPr>
          <w:color w:val="000000"/>
          <w:sz w:val="20"/>
          <w:szCs w:val="20"/>
        </w:rPr>
      </w:pPr>
    </w:p>
    <w:p w14:paraId="2022E752" w14:textId="7610FF6A" w:rsidR="00393A27" w:rsidRDefault="00393A27" w:rsidP="000724FA">
      <w:pPr>
        <w:spacing w:line="360" w:lineRule="auto"/>
        <w:jc w:val="both"/>
        <w:rPr>
          <w:color w:val="000000"/>
          <w:sz w:val="20"/>
          <w:szCs w:val="20"/>
        </w:rPr>
      </w:pPr>
    </w:p>
    <w:p w14:paraId="0523826B" w14:textId="3E4EEE8E" w:rsidR="00393A27" w:rsidRDefault="00393A27" w:rsidP="000724FA">
      <w:pPr>
        <w:spacing w:line="360" w:lineRule="auto"/>
        <w:jc w:val="both"/>
        <w:rPr>
          <w:color w:val="000000"/>
          <w:sz w:val="20"/>
          <w:szCs w:val="20"/>
        </w:rPr>
      </w:pPr>
    </w:p>
    <w:p w14:paraId="75229373" w14:textId="4A7FA920" w:rsidR="00393A27" w:rsidRDefault="00393A27" w:rsidP="000724FA">
      <w:pPr>
        <w:spacing w:line="360" w:lineRule="auto"/>
        <w:jc w:val="both"/>
        <w:rPr>
          <w:color w:val="000000"/>
          <w:sz w:val="20"/>
          <w:szCs w:val="20"/>
        </w:rPr>
      </w:pPr>
    </w:p>
    <w:p w14:paraId="1E87FE54" w14:textId="62349DDA" w:rsidR="00393A27" w:rsidRDefault="00393A27" w:rsidP="000724FA">
      <w:pPr>
        <w:spacing w:line="360" w:lineRule="auto"/>
        <w:jc w:val="both"/>
        <w:rPr>
          <w:color w:val="000000"/>
          <w:sz w:val="20"/>
          <w:szCs w:val="20"/>
        </w:rPr>
      </w:pPr>
    </w:p>
    <w:p w14:paraId="17989D06" w14:textId="54CCA713" w:rsidR="00393A27" w:rsidRDefault="00393A27" w:rsidP="000724FA">
      <w:pPr>
        <w:spacing w:line="360" w:lineRule="auto"/>
        <w:jc w:val="both"/>
        <w:rPr>
          <w:color w:val="000000"/>
          <w:sz w:val="20"/>
          <w:szCs w:val="20"/>
        </w:rPr>
      </w:pPr>
    </w:p>
    <w:p w14:paraId="4A327113" w14:textId="77777777" w:rsidR="00393A27" w:rsidRDefault="00393A27" w:rsidP="000724FA">
      <w:pPr>
        <w:spacing w:line="360" w:lineRule="auto"/>
        <w:jc w:val="both"/>
        <w:rPr>
          <w:color w:val="000000"/>
          <w:sz w:val="20"/>
          <w:szCs w:val="20"/>
        </w:rPr>
      </w:pPr>
    </w:p>
    <w:p w14:paraId="7F5FBD40" w14:textId="16EC2FBF" w:rsidR="002F0730" w:rsidRDefault="002F0730" w:rsidP="000724FA">
      <w:pPr>
        <w:spacing w:line="360" w:lineRule="auto"/>
        <w:jc w:val="both"/>
        <w:rPr>
          <w:color w:val="000000"/>
          <w:sz w:val="20"/>
          <w:szCs w:val="20"/>
        </w:rPr>
      </w:pPr>
    </w:p>
    <w:p w14:paraId="7DF070A6" w14:textId="0C1E8E56" w:rsidR="002F0730" w:rsidRDefault="002F0730" w:rsidP="000724FA">
      <w:pPr>
        <w:spacing w:line="360" w:lineRule="auto"/>
        <w:jc w:val="both"/>
        <w:rPr>
          <w:color w:val="000000"/>
          <w:sz w:val="20"/>
          <w:szCs w:val="20"/>
        </w:rPr>
      </w:pPr>
    </w:p>
    <w:p w14:paraId="0B4740CD" w14:textId="77777777" w:rsidR="002F0730" w:rsidRPr="00130FD8" w:rsidRDefault="002F0730" w:rsidP="000724FA">
      <w:pPr>
        <w:spacing w:line="360" w:lineRule="auto"/>
        <w:jc w:val="both"/>
        <w:rPr>
          <w:color w:val="000000"/>
          <w:sz w:val="20"/>
          <w:szCs w:val="20"/>
        </w:rPr>
      </w:pPr>
    </w:p>
    <w:p w14:paraId="1142FB46" w14:textId="635246B8" w:rsidR="00B56FEF" w:rsidRPr="00F21DEF" w:rsidRDefault="009857AA" w:rsidP="00B56FEF">
      <w:pPr>
        <w:numPr>
          <w:ilvl w:val="0"/>
          <w:numId w:val="1"/>
        </w:numPr>
        <w:pBdr>
          <w:top w:val="nil"/>
          <w:left w:val="nil"/>
          <w:bottom w:val="nil"/>
          <w:right w:val="nil"/>
          <w:between w:val="nil"/>
        </w:pBdr>
        <w:spacing w:line="360" w:lineRule="auto"/>
        <w:ind w:left="284" w:hanging="284"/>
        <w:jc w:val="both"/>
        <w:rPr>
          <w:b/>
          <w:color w:val="000000"/>
          <w:sz w:val="20"/>
          <w:szCs w:val="20"/>
          <w:highlight w:val="cyan"/>
        </w:rPr>
      </w:pPr>
      <w:r w:rsidRPr="00F21DEF">
        <w:rPr>
          <w:b/>
          <w:color w:val="000000"/>
          <w:sz w:val="20"/>
          <w:szCs w:val="20"/>
          <w:highlight w:val="cyan"/>
        </w:rPr>
        <w:lastRenderedPageBreak/>
        <w:t>SÍNTESIS</w:t>
      </w:r>
    </w:p>
    <w:p w14:paraId="23B4E521" w14:textId="77777777" w:rsidR="002749D8" w:rsidRPr="00F21DEF" w:rsidRDefault="002749D8" w:rsidP="000724FA">
      <w:pPr>
        <w:pBdr>
          <w:top w:val="nil"/>
          <w:left w:val="nil"/>
          <w:bottom w:val="nil"/>
          <w:right w:val="nil"/>
          <w:between w:val="nil"/>
        </w:pBdr>
        <w:spacing w:line="360" w:lineRule="auto"/>
        <w:ind w:left="284"/>
        <w:jc w:val="both"/>
        <w:rPr>
          <w:b/>
          <w:color w:val="000000"/>
          <w:sz w:val="20"/>
          <w:szCs w:val="20"/>
          <w:highlight w:val="cyan"/>
        </w:rPr>
      </w:pPr>
    </w:p>
    <w:p w14:paraId="00000152" w14:textId="1BC3A01C" w:rsidR="00861634" w:rsidRPr="00F21DEF" w:rsidRDefault="002749D8" w:rsidP="000724FA">
      <w:pPr>
        <w:pBdr>
          <w:top w:val="nil"/>
          <w:left w:val="nil"/>
          <w:bottom w:val="nil"/>
          <w:right w:val="nil"/>
          <w:between w:val="nil"/>
        </w:pBdr>
        <w:spacing w:line="360" w:lineRule="auto"/>
        <w:jc w:val="both"/>
        <w:rPr>
          <w:b/>
          <w:color w:val="000000"/>
          <w:sz w:val="20"/>
          <w:szCs w:val="20"/>
          <w:highlight w:val="cyan"/>
        </w:rPr>
      </w:pPr>
      <w:r w:rsidRPr="00F21DEF">
        <w:rPr>
          <w:bCs/>
          <w:sz w:val="20"/>
          <w:szCs w:val="20"/>
          <w:highlight w:val="cyan"/>
        </w:rPr>
        <w:t xml:space="preserve">A continuación, se describe el tema principal del </w:t>
      </w:r>
      <w:r w:rsidR="00EA7BB0" w:rsidRPr="00F21DEF">
        <w:rPr>
          <w:bCs/>
          <w:sz w:val="20"/>
          <w:szCs w:val="20"/>
          <w:highlight w:val="cyan"/>
        </w:rPr>
        <w:t>c</w:t>
      </w:r>
      <w:r w:rsidRPr="00F21DEF">
        <w:rPr>
          <w:bCs/>
          <w:sz w:val="20"/>
          <w:szCs w:val="20"/>
          <w:highlight w:val="cyan"/>
        </w:rPr>
        <w:t xml:space="preserve">omponente </w:t>
      </w:r>
      <w:r w:rsidR="00EA7BB0" w:rsidRPr="00F21DEF">
        <w:rPr>
          <w:bCs/>
          <w:sz w:val="20"/>
          <w:szCs w:val="20"/>
          <w:highlight w:val="cyan"/>
        </w:rPr>
        <w:t>f</w:t>
      </w:r>
      <w:r w:rsidRPr="00F21DEF">
        <w:rPr>
          <w:bCs/>
          <w:sz w:val="20"/>
          <w:szCs w:val="20"/>
          <w:highlight w:val="cyan"/>
        </w:rPr>
        <w:t xml:space="preserve">ormativo Prevención de riesgos, lo que es esencial para proteger nuestro bienestar y el entorno. Identificar posibles amenazas, como la contaminación del aire, el agua o los productos químicos peligrosos, permite implementar medidas preventivas. Esto incluye promover prácticas sostenibles, regular y aplicar leyes ambientales, y fomentar la conciencia pública. La educación sobre prácticas seguras y el uso responsable de recursos son fundamentales para reducir los impactos negativos en nuestra salud y el medio ambiente. Con una planificación adecuada, podemos preservar los ecosistemas, prevenir enfermedades y promover una vida más saludable para </w:t>
      </w:r>
      <w:commentRangeStart w:id="29"/>
      <w:r w:rsidRPr="00F21DEF">
        <w:rPr>
          <w:bCs/>
          <w:sz w:val="20"/>
          <w:szCs w:val="20"/>
          <w:highlight w:val="cyan"/>
        </w:rPr>
        <w:t>todos</w:t>
      </w:r>
      <w:commentRangeEnd w:id="29"/>
      <w:r w:rsidR="00704C48" w:rsidRPr="00F21DEF">
        <w:rPr>
          <w:rStyle w:val="Refdecomentario"/>
          <w:sz w:val="20"/>
          <w:szCs w:val="20"/>
          <w:highlight w:val="cyan"/>
        </w:rPr>
        <w:commentReference w:id="29"/>
      </w:r>
      <w:r w:rsidRPr="00F21DEF">
        <w:rPr>
          <w:bCs/>
          <w:sz w:val="20"/>
          <w:szCs w:val="20"/>
          <w:highlight w:val="cyan"/>
        </w:rPr>
        <w:t>.</w:t>
      </w:r>
    </w:p>
    <w:p w14:paraId="00000153" w14:textId="77777777" w:rsidR="00861634" w:rsidRPr="00F21DEF" w:rsidRDefault="00861634" w:rsidP="000724FA">
      <w:pPr>
        <w:pBdr>
          <w:top w:val="nil"/>
          <w:left w:val="nil"/>
          <w:bottom w:val="nil"/>
          <w:right w:val="nil"/>
          <w:between w:val="nil"/>
        </w:pBdr>
        <w:spacing w:line="360" w:lineRule="auto"/>
        <w:jc w:val="both"/>
        <w:rPr>
          <w:b/>
          <w:color w:val="000000"/>
          <w:sz w:val="20"/>
          <w:szCs w:val="20"/>
          <w:highlight w:val="cyan"/>
        </w:rPr>
      </w:pPr>
    </w:p>
    <w:p w14:paraId="00000154" w14:textId="77777777" w:rsidR="00861634" w:rsidRPr="00F21DEF" w:rsidRDefault="00861634" w:rsidP="000724FA">
      <w:pPr>
        <w:pBdr>
          <w:top w:val="nil"/>
          <w:left w:val="nil"/>
          <w:bottom w:val="nil"/>
          <w:right w:val="nil"/>
          <w:between w:val="nil"/>
        </w:pBdr>
        <w:spacing w:line="360" w:lineRule="auto"/>
        <w:jc w:val="both"/>
        <w:rPr>
          <w:b/>
          <w:color w:val="000000"/>
          <w:sz w:val="20"/>
          <w:szCs w:val="20"/>
          <w:highlight w:val="cyan"/>
        </w:rPr>
      </w:pPr>
    </w:p>
    <w:p w14:paraId="00000155" w14:textId="5DC58CEA" w:rsidR="00861634" w:rsidRPr="00130FD8" w:rsidRDefault="007F5A6B" w:rsidP="007F5A6B">
      <w:pPr>
        <w:pBdr>
          <w:top w:val="nil"/>
          <w:left w:val="nil"/>
          <w:bottom w:val="nil"/>
          <w:right w:val="nil"/>
          <w:between w:val="nil"/>
        </w:pBdr>
        <w:spacing w:line="360" w:lineRule="auto"/>
        <w:jc w:val="center"/>
        <w:rPr>
          <w:b/>
          <w:color w:val="000000"/>
          <w:sz w:val="20"/>
          <w:szCs w:val="20"/>
        </w:rPr>
      </w:pPr>
      <w:r w:rsidRPr="00F21DEF">
        <w:rPr>
          <w:b/>
          <w:noProof/>
          <w:color w:val="000000"/>
          <w:sz w:val="20"/>
          <w:szCs w:val="20"/>
          <w:highlight w:val="cyan"/>
          <w:lang w:val="en-US" w:eastAsia="en-US"/>
        </w:rPr>
        <w:drawing>
          <wp:inline distT="0" distB="0" distL="0" distR="0" wp14:anchorId="7EBBD441" wp14:editId="3D9AC67B">
            <wp:extent cx="6065351" cy="3811220"/>
            <wp:effectExtent l="0" t="0" r="0" b="0"/>
            <wp:docPr id="7" name="Imagen 6" descr="En la síntesis se observan los diferentes temas del componente formativo Prevención de riesgo. Entre ellos: la comunicación, los instrumentos de evaluación, las medidas preventivas y la bio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8"/>
                    <a:stretch>
                      <a:fillRect/>
                    </a:stretch>
                  </pic:blipFill>
                  <pic:spPr>
                    <a:xfrm>
                      <a:off x="0" y="0"/>
                      <a:ext cx="6085190" cy="3823686"/>
                    </a:xfrm>
                    <a:prstGeom prst="rect">
                      <a:avLst/>
                    </a:prstGeom>
                  </pic:spPr>
                </pic:pic>
              </a:graphicData>
            </a:graphic>
          </wp:inline>
        </w:drawing>
      </w:r>
    </w:p>
    <w:p w14:paraId="00000156" w14:textId="3F53EE07" w:rsidR="00861634" w:rsidRPr="00130FD8" w:rsidRDefault="00861634" w:rsidP="000724FA">
      <w:pPr>
        <w:spacing w:line="360" w:lineRule="auto"/>
        <w:rPr>
          <w:sz w:val="20"/>
          <w:szCs w:val="20"/>
        </w:rPr>
      </w:pPr>
    </w:p>
    <w:p w14:paraId="00000157" w14:textId="77777777" w:rsidR="00861634" w:rsidRPr="00130FD8" w:rsidRDefault="00861634" w:rsidP="000724FA">
      <w:pPr>
        <w:pBdr>
          <w:top w:val="nil"/>
          <w:left w:val="nil"/>
          <w:bottom w:val="nil"/>
          <w:right w:val="nil"/>
          <w:between w:val="nil"/>
        </w:pBdr>
        <w:spacing w:line="360" w:lineRule="auto"/>
        <w:jc w:val="both"/>
        <w:rPr>
          <w:b/>
          <w:color w:val="000000"/>
          <w:sz w:val="20"/>
          <w:szCs w:val="20"/>
        </w:rPr>
      </w:pPr>
    </w:p>
    <w:p w14:paraId="00000158" w14:textId="3AE20D84" w:rsidR="00861634" w:rsidRPr="00130FD8" w:rsidRDefault="00861634" w:rsidP="000724FA">
      <w:pPr>
        <w:pBdr>
          <w:top w:val="nil"/>
          <w:left w:val="nil"/>
          <w:bottom w:val="nil"/>
          <w:right w:val="nil"/>
          <w:between w:val="nil"/>
        </w:pBdr>
        <w:spacing w:line="360" w:lineRule="auto"/>
        <w:jc w:val="both"/>
        <w:rPr>
          <w:b/>
          <w:color w:val="000000"/>
          <w:sz w:val="20"/>
          <w:szCs w:val="20"/>
        </w:rPr>
      </w:pPr>
    </w:p>
    <w:p w14:paraId="0D2D5567" w14:textId="77777777" w:rsidR="00EA7BB0" w:rsidRPr="00130FD8" w:rsidRDefault="00EA7BB0" w:rsidP="000724FA">
      <w:pPr>
        <w:pBdr>
          <w:top w:val="nil"/>
          <w:left w:val="nil"/>
          <w:bottom w:val="nil"/>
          <w:right w:val="nil"/>
          <w:between w:val="nil"/>
        </w:pBdr>
        <w:spacing w:line="360" w:lineRule="auto"/>
        <w:jc w:val="both"/>
        <w:rPr>
          <w:b/>
          <w:color w:val="000000"/>
          <w:sz w:val="20"/>
          <w:szCs w:val="20"/>
        </w:rPr>
      </w:pPr>
    </w:p>
    <w:p w14:paraId="00000180" w14:textId="53317AEB" w:rsidR="00861634" w:rsidRPr="00130FD8" w:rsidRDefault="009857AA" w:rsidP="000724FA">
      <w:pPr>
        <w:pBdr>
          <w:top w:val="nil"/>
          <w:left w:val="nil"/>
          <w:bottom w:val="nil"/>
          <w:right w:val="nil"/>
          <w:between w:val="nil"/>
        </w:pBdr>
        <w:spacing w:line="360" w:lineRule="auto"/>
        <w:jc w:val="both"/>
        <w:rPr>
          <w:b/>
          <w:color w:val="000000"/>
          <w:sz w:val="20"/>
          <w:szCs w:val="20"/>
        </w:rPr>
      </w:pPr>
      <w:r w:rsidRPr="00130FD8">
        <w:rPr>
          <w:sz w:val="20"/>
          <w:szCs w:val="20"/>
        </w:rPr>
        <w:t xml:space="preserve">     </w:t>
      </w:r>
    </w:p>
    <w:p w14:paraId="00000181" w14:textId="0D8E91B6" w:rsidR="00861634" w:rsidRDefault="00861634" w:rsidP="000724FA">
      <w:pPr>
        <w:pBdr>
          <w:top w:val="nil"/>
          <w:left w:val="nil"/>
          <w:bottom w:val="nil"/>
          <w:right w:val="nil"/>
          <w:between w:val="nil"/>
        </w:pBdr>
        <w:spacing w:line="360" w:lineRule="auto"/>
        <w:jc w:val="both"/>
        <w:rPr>
          <w:b/>
          <w:color w:val="000000"/>
          <w:sz w:val="20"/>
          <w:szCs w:val="20"/>
        </w:rPr>
      </w:pPr>
    </w:p>
    <w:p w14:paraId="3178B535" w14:textId="77777777" w:rsidR="007F5A6B" w:rsidRDefault="007F5A6B" w:rsidP="000724FA">
      <w:pPr>
        <w:pBdr>
          <w:top w:val="nil"/>
          <w:left w:val="nil"/>
          <w:bottom w:val="nil"/>
          <w:right w:val="nil"/>
          <w:between w:val="nil"/>
        </w:pBdr>
        <w:spacing w:line="360" w:lineRule="auto"/>
        <w:jc w:val="both"/>
        <w:rPr>
          <w:b/>
          <w:color w:val="000000"/>
          <w:sz w:val="20"/>
          <w:szCs w:val="20"/>
        </w:rPr>
      </w:pPr>
    </w:p>
    <w:p w14:paraId="5269F622" w14:textId="77777777" w:rsidR="003A226A" w:rsidRPr="00130FD8" w:rsidRDefault="003A226A" w:rsidP="000724FA">
      <w:pPr>
        <w:pBdr>
          <w:top w:val="nil"/>
          <w:left w:val="nil"/>
          <w:bottom w:val="nil"/>
          <w:right w:val="nil"/>
          <w:between w:val="nil"/>
        </w:pBdr>
        <w:spacing w:line="360" w:lineRule="auto"/>
        <w:jc w:val="both"/>
        <w:rPr>
          <w:b/>
          <w:color w:val="000000"/>
          <w:sz w:val="20"/>
          <w:szCs w:val="20"/>
        </w:rPr>
      </w:pPr>
    </w:p>
    <w:p w14:paraId="39C284CC" w14:textId="77777777" w:rsidR="00B56FEF" w:rsidRPr="00130FD8" w:rsidRDefault="00B56FEF" w:rsidP="000724FA">
      <w:pPr>
        <w:pBdr>
          <w:top w:val="nil"/>
          <w:left w:val="nil"/>
          <w:bottom w:val="nil"/>
          <w:right w:val="nil"/>
          <w:between w:val="nil"/>
        </w:pBdr>
        <w:spacing w:line="360" w:lineRule="auto"/>
        <w:jc w:val="both"/>
        <w:rPr>
          <w:b/>
          <w:color w:val="000000"/>
          <w:sz w:val="20"/>
          <w:szCs w:val="20"/>
        </w:rPr>
      </w:pPr>
    </w:p>
    <w:p w14:paraId="00000182" w14:textId="15C4D60B" w:rsidR="00861634" w:rsidRPr="00130FD8" w:rsidRDefault="009857AA" w:rsidP="000724FA">
      <w:pPr>
        <w:numPr>
          <w:ilvl w:val="0"/>
          <w:numId w:val="1"/>
        </w:numPr>
        <w:pBdr>
          <w:top w:val="nil"/>
          <w:left w:val="nil"/>
          <w:bottom w:val="nil"/>
          <w:right w:val="nil"/>
          <w:between w:val="nil"/>
        </w:pBdr>
        <w:spacing w:line="360" w:lineRule="auto"/>
        <w:ind w:left="284" w:hanging="284"/>
        <w:jc w:val="both"/>
        <w:rPr>
          <w:b/>
          <w:color w:val="000000"/>
          <w:sz w:val="20"/>
          <w:szCs w:val="20"/>
        </w:rPr>
      </w:pPr>
      <w:r w:rsidRPr="00130FD8">
        <w:rPr>
          <w:b/>
          <w:color w:val="000000"/>
          <w:sz w:val="20"/>
          <w:szCs w:val="20"/>
        </w:rPr>
        <w:lastRenderedPageBreak/>
        <w:t>ACTIVIDADES DIDÁCTIC</w:t>
      </w:r>
      <w:r w:rsidR="003A226A">
        <w:rPr>
          <w:b/>
          <w:color w:val="000000"/>
          <w:sz w:val="20"/>
          <w:szCs w:val="20"/>
        </w:rPr>
        <w:t>AS</w:t>
      </w:r>
    </w:p>
    <w:p w14:paraId="00000183" w14:textId="77777777" w:rsidR="00861634" w:rsidRPr="00130FD8" w:rsidRDefault="00861634" w:rsidP="000724FA">
      <w:pPr>
        <w:spacing w:line="360" w:lineRule="auto"/>
        <w:jc w:val="both"/>
        <w:rPr>
          <w:color w:val="000000"/>
          <w:sz w:val="20"/>
          <w:szCs w:val="20"/>
        </w:rPr>
      </w:pPr>
    </w:p>
    <w:tbl>
      <w:tblPr>
        <w:tblStyle w:val="affff6"/>
        <w:tblW w:w="82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5386"/>
      </w:tblGrid>
      <w:tr w:rsidR="00861634" w:rsidRPr="00130FD8" w14:paraId="21C0C59C" w14:textId="77777777" w:rsidTr="00374D36">
        <w:trPr>
          <w:trHeight w:val="298"/>
        </w:trPr>
        <w:tc>
          <w:tcPr>
            <w:tcW w:w="8221" w:type="dxa"/>
            <w:gridSpan w:val="2"/>
            <w:shd w:val="clear" w:color="auto" w:fill="FAC896"/>
            <w:vAlign w:val="center"/>
          </w:tcPr>
          <w:p w14:paraId="00000184" w14:textId="77777777" w:rsidR="00861634" w:rsidRPr="00F21DEF" w:rsidRDefault="009857AA" w:rsidP="000724FA">
            <w:pPr>
              <w:spacing w:line="360" w:lineRule="auto"/>
              <w:jc w:val="both"/>
              <w:rPr>
                <w:b/>
                <w:color w:val="000000"/>
                <w:sz w:val="20"/>
                <w:szCs w:val="20"/>
                <w:highlight w:val="cyan"/>
              </w:rPr>
            </w:pPr>
            <w:r w:rsidRPr="00F21DEF">
              <w:rPr>
                <w:b/>
                <w:color w:val="000000"/>
                <w:sz w:val="20"/>
                <w:szCs w:val="20"/>
                <w:highlight w:val="cyan"/>
              </w:rPr>
              <w:t>DESCRIPCIÓN DE ACTIVIDAD DIDÁCTICA</w:t>
            </w:r>
          </w:p>
        </w:tc>
      </w:tr>
      <w:tr w:rsidR="00861634" w:rsidRPr="00130FD8" w14:paraId="7B69C058" w14:textId="77777777" w:rsidTr="00374D36">
        <w:trPr>
          <w:trHeight w:val="806"/>
        </w:trPr>
        <w:tc>
          <w:tcPr>
            <w:tcW w:w="2835" w:type="dxa"/>
            <w:shd w:val="clear" w:color="auto" w:fill="FAC896"/>
            <w:vAlign w:val="center"/>
          </w:tcPr>
          <w:p w14:paraId="00000186" w14:textId="77777777" w:rsidR="00861634" w:rsidRPr="00F21DEF" w:rsidRDefault="009857AA" w:rsidP="000724FA">
            <w:pPr>
              <w:spacing w:line="360" w:lineRule="auto"/>
              <w:jc w:val="both"/>
              <w:rPr>
                <w:b/>
                <w:color w:val="000000"/>
                <w:sz w:val="20"/>
                <w:szCs w:val="20"/>
                <w:highlight w:val="cyan"/>
              </w:rPr>
            </w:pPr>
            <w:r w:rsidRPr="00F21DEF">
              <w:rPr>
                <w:b/>
                <w:color w:val="000000"/>
                <w:sz w:val="20"/>
                <w:szCs w:val="20"/>
                <w:highlight w:val="cyan"/>
              </w:rPr>
              <w:t xml:space="preserve">Nombre de la </w:t>
            </w:r>
            <w:r w:rsidRPr="00F21DEF">
              <w:rPr>
                <w:b/>
                <w:sz w:val="20"/>
                <w:szCs w:val="20"/>
                <w:highlight w:val="cyan"/>
              </w:rPr>
              <w:t>a</w:t>
            </w:r>
            <w:r w:rsidRPr="00F21DEF">
              <w:rPr>
                <w:b/>
                <w:color w:val="000000"/>
                <w:sz w:val="20"/>
                <w:szCs w:val="20"/>
                <w:highlight w:val="cyan"/>
              </w:rPr>
              <w:t>ctividad</w:t>
            </w:r>
          </w:p>
        </w:tc>
        <w:tc>
          <w:tcPr>
            <w:tcW w:w="5386" w:type="dxa"/>
            <w:shd w:val="clear" w:color="auto" w:fill="auto"/>
            <w:vAlign w:val="center"/>
          </w:tcPr>
          <w:p w14:paraId="00000187" w14:textId="424D82ED" w:rsidR="00861634" w:rsidRPr="00F21DEF" w:rsidRDefault="002E4C76" w:rsidP="000724FA">
            <w:pPr>
              <w:spacing w:line="360" w:lineRule="auto"/>
              <w:jc w:val="both"/>
              <w:rPr>
                <w:color w:val="000000"/>
                <w:sz w:val="20"/>
                <w:szCs w:val="20"/>
                <w:highlight w:val="cyan"/>
              </w:rPr>
            </w:pPr>
            <w:r w:rsidRPr="00F21DEF">
              <w:rPr>
                <w:rFonts w:eastAsia="Calibri"/>
                <w:sz w:val="20"/>
                <w:szCs w:val="20"/>
                <w:highlight w:val="cyan"/>
              </w:rPr>
              <w:t>Conceptos de prevención de riesgo</w:t>
            </w:r>
          </w:p>
        </w:tc>
      </w:tr>
      <w:tr w:rsidR="00861634" w:rsidRPr="00130FD8" w14:paraId="2304E589" w14:textId="77777777" w:rsidTr="00374D36">
        <w:trPr>
          <w:trHeight w:val="806"/>
        </w:trPr>
        <w:tc>
          <w:tcPr>
            <w:tcW w:w="2835" w:type="dxa"/>
            <w:shd w:val="clear" w:color="auto" w:fill="FAC896"/>
            <w:vAlign w:val="center"/>
          </w:tcPr>
          <w:p w14:paraId="00000188" w14:textId="77777777" w:rsidR="00861634" w:rsidRPr="00F21DEF" w:rsidRDefault="009857AA" w:rsidP="000724FA">
            <w:pPr>
              <w:spacing w:line="360" w:lineRule="auto"/>
              <w:jc w:val="both"/>
              <w:rPr>
                <w:b/>
                <w:color w:val="000000"/>
                <w:sz w:val="20"/>
                <w:szCs w:val="20"/>
                <w:highlight w:val="cyan"/>
              </w:rPr>
            </w:pPr>
            <w:r w:rsidRPr="00F21DEF">
              <w:rPr>
                <w:b/>
                <w:color w:val="000000"/>
                <w:sz w:val="20"/>
                <w:szCs w:val="20"/>
                <w:highlight w:val="cyan"/>
              </w:rPr>
              <w:t>Objetivo de la actividad</w:t>
            </w:r>
          </w:p>
        </w:tc>
        <w:tc>
          <w:tcPr>
            <w:tcW w:w="5386" w:type="dxa"/>
            <w:shd w:val="clear" w:color="auto" w:fill="auto"/>
            <w:vAlign w:val="center"/>
          </w:tcPr>
          <w:p w14:paraId="00000189" w14:textId="77777777" w:rsidR="00861634" w:rsidRPr="00F21DEF" w:rsidRDefault="009857AA" w:rsidP="000724FA">
            <w:pPr>
              <w:spacing w:line="360" w:lineRule="auto"/>
              <w:jc w:val="both"/>
              <w:rPr>
                <w:color w:val="000000"/>
                <w:sz w:val="20"/>
                <w:szCs w:val="20"/>
                <w:highlight w:val="cyan"/>
              </w:rPr>
            </w:pPr>
            <w:r w:rsidRPr="00F21DEF">
              <w:rPr>
                <w:color w:val="000000"/>
                <w:sz w:val="20"/>
                <w:szCs w:val="20"/>
                <w:highlight w:val="cyan"/>
              </w:rPr>
              <w:t>Explicar los conceptos de prevención de riesgo y los elementos de protección que se deben utilizar para el cuidado de riesgos de bioseguridad.</w:t>
            </w:r>
          </w:p>
        </w:tc>
      </w:tr>
      <w:tr w:rsidR="00861634" w:rsidRPr="00130FD8" w14:paraId="0DE66C19" w14:textId="77777777" w:rsidTr="00374D36">
        <w:trPr>
          <w:trHeight w:val="806"/>
        </w:trPr>
        <w:tc>
          <w:tcPr>
            <w:tcW w:w="2835" w:type="dxa"/>
            <w:shd w:val="clear" w:color="auto" w:fill="FAC896"/>
            <w:vAlign w:val="center"/>
          </w:tcPr>
          <w:p w14:paraId="0000018A" w14:textId="77777777" w:rsidR="00861634" w:rsidRPr="00F21DEF" w:rsidRDefault="009857AA" w:rsidP="000724FA">
            <w:pPr>
              <w:spacing w:line="360" w:lineRule="auto"/>
              <w:jc w:val="both"/>
              <w:rPr>
                <w:b/>
                <w:color w:val="000000"/>
                <w:sz w:val="20"/>
                <w:szCs w:val="20"/>
                <w:highlight w:val="cyan"/>
              </w:rPr>
            </w:pPr>
            <w:r w:rsidRPr="00F21DEF">
              <w:rPr>
                <w:b/>
                <w:color w:val="000000"/>
                <w:sz w:val="20"/>
                <w:szCs w:val="20"/>
                <w:highlight w:val="cyan"/>
              </w:rPr>
              <w:t>Tipo de actividad sugerida</w:t>
            </w:r>
          </w:p>
        </w:tc>
        <w:tc>
          <w:tcPr>
            <w:tcW w:w="5386" w:type="dxa"/>
            <w:shd w:val="clear" w:color="auto" w:fill="auto"/>
            <w:vAlign w:val="center"/>
          </w:tcPr>
          <w:p w14:paraId="0000018B" w14:textId="77777777" w:rsidR="00861634" w:rsidRPr="00F21DEF" w:rsidRDefault="009857AA" w:rsidP="000724FA">
            <w:pPr>
              <w:spacing w:line="360" w:lineRule="auto"/>
              <w:jc w:val="both"/>
              <w:rPr>
                <w:color w:val="000000"/>
                <w:sz w:val="20"/>
                <w:szCs w:val="20"/>
                <w:highlight w:val="cyan"/>
              </w:rPr>
            </w:pPr>
            <w:r w:rsidRPr="00F21DEF">
              <w:rPr>
                <w:color w:val="000000"/>
                <w:sz w:val="20"/>
                <w:szCs w:val="20"/>
                <w:highlight w:val="cyan"/>
              </w:rPr>
              <w:t>Arrastrar y soltar el término con la definición que corresponde</w:t>
            </w:r>
          </w:p>
        </w:tc>
      </w:tr>
      <w:tr w:rsidR="00861634" w:rsidRPr="00130FD8" w14:paraId="5BCDBED1" w14:textId="77777777" w:rsidTr="00374D36">
        <w:trPr>
          <w:trHeight w:val="806"/>
        </w:trPr>
        <w:tc>
          <w:tcPr>
            <w:tcW w:w="2835" w:type="dxa"/>
            <w:shd w:val="clear" w:color="auto" w:fill="FAC896"/>
            <w:vAlign w:val="center"/>
          </w:tcPr>
          <w:p w14:paraId="0000018C" w14:textId="77777777" w:rsidR="00861634" w:rsidRPr="00F21DEF" w:rsidRDefault="009857AA" w:rsidP="000724FA">
            <w:pPr>
              <w:spacing w:line="360" w:lineRule="auto"/>
              <w:jc w:val="both"/>
              <w:rPr>
                <w:b/>
                <w:color w:val="000000"/>
                <w:sz w:val="20"/>
                <w:szCs w:val="20"/>
                <w:highlight w:val="cyan"/>
              </w:rPr>
            </w:pPr>
            <w:r w:rsidRPr="00F21DEF">
              <w:rPr>
                <w:b/>
                <w:color w:val="000000"/>
                <w:sz w:val="20"/>
                <w:szCs w:val="20"/>
                <w:highlight w:val="cyan"/>
              </w:rPr>
              <w:t xml:space="preserve">Archivo de la actividad </w:t>
            </w:r>
          </w:p>
          <w:p w14:paraId="0000018D" w14:textId="77777777" w:rsidR="00861634" w:rsidRPr="00F21DEF" w:rsidRDefault="009857AA" w:rsidP="000724FA">
            <w:pPr>
              <w:spacing w:line="360" w:lineRule="auto"/>
              <w:jc w:val="both"/>
              <w:rPr>
                <w:b/>
                <w:color w:val="000000"/>
                <w:sz w:val="20"/>
                <w:szCs w:val="20"/>
                <w:highlight w:val="cyan"/>
              </w:rPr>
            </w:pPr>
            <w:r w:rsidRPr="00F21DEF">
              <w:rPr>
                <w:b/>
                <w:color w:val="000000"/>
                <w:sz w:val="20"/>
                <w:szCs w:val="20"/>
                <w:highlight w:val="cyan"/>
              </w:rPr>
              <w:t>(Anexo donde se describe la actividad propuesta)</w:t>
            </w:r>
          </w:p>
        </w:tc>
        <w:tc>
          <w:tcPr>
            <w:tcW w:w="5386" w:type="dxa"/>
            <w:shd w:val="clear" w:color="auto" w:fill="auto"/>
            <w:vAlign w:val="center"/>
          </w:tcPr>
          <w:p w14:paraId="0000018E" w14:textId="7BD495CD" w:rsidR="00861634" w:rsidRPr="00F21DEF" w:rsidRDefault="00FE7647" w:rsidP="00C66CA5">
            <w:pPr>
              <w:pBdr>
                <w:top w:val="nil"/>
                <w:left w:val="nil"/>
                <w:bottom w:val="nil"/>
                <w:right w:val="nil"/>
                <w:between w:val="nil"/>
              </w:pBdr>
              <w:spacing w:line="360" w:lineRule="auto"/>
              <w:jc w:val="both"/>
              <w:rPr>
                <w:color w:val="000000"/>
                <w:sz w:val="20"/>
                <w:szCs w:val="20"/>
                <w:highlight w:val="cyan"/>
              </w:rPr>
            </w:pPr>
            <w:r w:rsidRPr="00F21DEF">
              <w:rPr>
                <w:color w:val="000000"/>
                <w:sz w:val="20"/>
                <w:szCs w:val="20"/>
                <w:highlight w:val="cyan"/>
              </w:rPr>
              <w:t>Actividad_</w:t>
            </w:r>
            <w:r w:rsidR="00C66CA5" w:rsidRPr="00F21DEF">
              <w:rPr>
                <w:color w:val="000000"/>
                <w:sz w:val="20"/>
                <w:szCs w:val="20"/>
                <w:highlight w:val="cyan"/>
              </w:rPr>
              <w:t>didactica_</w:t>
            </w:r>
            <w:r w:rsidRPr="00F21DEF">
              <w:rPr>
                <w:color w:val="000000"/>
                <w:sz w:val="20"/>
                <w:szCs w:val="20"/>
                <w:highlight w:val="cyan"/>
              </w:rPr>
              <w:t>CF09</w:t>
            </w:r>
          </w:p>
        </w:tc>
      </w:tr>
    </w:tbl>
    <w:p w14:paraId="04FE9A23" w14:textId="366BEF48" w:rsidR="00A61271" w:rsidRPr="00130FD8" w:rsidRDefault="00A61271" w:rsidP="000724FA">
      <w:pPr>
        <w:spacing w:line="360" w:lineRule="auto"/>
        <w:jc w:val="both"/>
        <w:rPr>
          <w:b/>
          <w:color w:val="000000"/>
          <w:sz w:val="20"/>
          <w:szCs w:val="20"/>
        </w:rPr>
      </w:pPr>
    </w:p>
    <w:p w14:paraId="65C76A55" w14:textId="77777777" w:rsidR="00A61271" w:rsidRPr="00130FD8" w:rsidRDefault="00A61271" w:rsidP="000724FA">
      <w:pPr>
        <w:spacing w:line="360" w:lineRule="auto"/>
        <w:jc w:val="both"/>
        <w:rPr>
          <w:b/>
          <w:color w:val="000000"/>
          <w:sz w:val="20"/>
          <w:szCs w:val="20"/>
        </w:rPr>
      </w:pPr>
    </w:p>
    <w:p w14:paraId="00000190" w14:textId="77777777" w:rsidR="00861634" w:rsidRPr="002C7DC2" w:rsidRDefault="009857AA" w:rsidP="000724FA">
      <w:pPr>
        <w:numPr>
          <w:ilvl w:val="0"/>
          <w:numId w:val="1"/>
        </w:numPr>
        <w:pBdr>
          <w:top w:val="nil"/>
          <w:left w:val="nil"/>
          <w:bottom w:val="nil"/>
          <w:right w:val="nil"/>
          <w:between w:val="nil"/>
        </w:pBdr>
        <w:spacing w:line="360" w:lineRule="auto"/>
        <w:ind w:left="284" w:hanging="284"/>
        <w:jc w:val="both"/>
        <w:rPr>
          <w:b/>
          <w:color w:val="000000"/>
          <w:sz w:val="20"/>
          <w:szCs w:val="20"/>
          <w:highlight w:val="cyan"/>
        </w:rPr>
      </w:pPr>
      <w:r w:rsidRPr="002C7DC2">
        <w:rPr>
          <w:b/>
          <w:color w:val="000000"/>
          <w:sz w:val="20"/>
          <w:szCs w:val="20"/>
          <w:highlight w:val="cyan"/>
        </w:rPr>
        <w:t>MATERIAL COMPLEMENTARIO</w:t>
      </w:r>
    </w:p>
    <w:p w14:paraId="00000191" w14:textId="77777777" w:rsidR="00861634" w:rsidRPr="00130FD8" w:rsidRDefault="00861634" w:rsidP="000724FA">
      <w:pPr>
        <w:spacing w:line="360" w:lineRule="auto"/>
        <w:jc w:val="both"/>
        <w:rPr>
          <w:color w:val="000000"/>
          <w:sz w:val="20"/>
          <w:szCs w:val="20"/>
        </w:rPr>
      </w:pPr>
    </w:p>
    <w:tbl>
      <w:tblPr>
        <w:tblStyle w:val="affff7"/>
        <w:tblW w:w="99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365"/>
      </w:tblGrid>
      <w:tr w:rsidR="00861634" w:rsidRPr="00130FD8" w14:paraId="7F1E398E" w14:textId="77777777" w:rsidTr="00B56FEF">
        <w:trPr>
          <w:trHeight w:val="658"/>
        </w:trPr>
        <w:tc>
          <w:tcPr>
            <w:tcW w:w="2517" w:type="dxa"/>
            <w:shd w:val="clear" w:color="auto" w:fill="FAC896"/>
            <w:tcMar>
              <w:top w:w="100" w:type="dxa"/>
              <w:left w:w="100" w:type="dxa"/>
              <w:bottom w:w="100" w:type="dxa"/>
              <w:right w:w="100" w:type="dxa"/>
            </w:tcMar>
            <w:vAlign w:val="center"/>
          </w:tcPr>
          <w:p w14:paraId="00000192" w14:textId="77777777" w:rsidR="00861634" w:rsidRPr="00130FD8" w:rsidRDefault="009857AA" w:rsidP="000724FA">
            <w:pPr>
              <w:spacing w:line="360" w:lineRule="auto"/>
              <w:jc w:val="both"/>
              <w:rPr>
                <w:b/>
                <w:color w:val="000000"/>
                <w:sz w:val="20"/>
                <w:szCs w:val="20"/>
              </w:rPr>
            </w:pPr>
            <w:r w:rsidRPr="00130FD8">
              <w:rPr>
                <w:b/>
                <w:color w:val="000000"/>
                <w:sz w:val="20"/>
                <w:szCs w:val="20"/>
              </w:rPr>
              <w:t>Tema</w:t>
            </w:r>
          </w:p>
        </w:tc>
        <w:tc>
          <w:tcPr>
            <w:tcW w:w="2517" w:type="dxa"/>
            <w:shd w:val="clear" w:color="auto" w:fill="FAC896"/>
            <w:tcMar>
              <w:top w:w="100" w:type="dxa"/>
              <w:left w:w="100" w:type="dxa"/>
              <w:bottom w:w="100" w:type="dxa"/>
              <w:right w:w="100" w:type="dxa"/>
            </w:tcMar>
            <w:vAlign w:val="center"/>
          </w:tcPr>
          <w:p w14:paraId="00000193" w14:textId="77777777" w:rsidR="00861634" w:rsidRPr="00130FD8" w:rsidRDefault="009857AA" w:rsidP="000724FA">
            <w:pPr>
              <w:spacing w:line="360" w:lineRule="auto"/>
              <w:jc w:val="both"/>
              <w:rPr>
                <w:b/>
                <w:color w:val="000000"/>
                <w:sz w:val="20"/>
                <w:szCs w:val="20"/>
              </w:rPr>
            </w:pPr>
            <w:r w:rsidRPr="00130FD8">
              <w:rPr>
                <w:b/>
                <w:color w:val="000000"/>
                <w:sz w:val="20"/>
                <w:szCs w:val="20"/>
              </w:rPr>
              <w:t>Referencia APA del Material</w:t>
            </w:r>
          </w:p>
        </w:tc>
        <w:tc>
          <w:tcPr>
            <w:tcW w:w="2519" w:type="dxa"/>
            <w:shd w:val="clear" w:color="auto" w:fill="FAC896"/>
            <w:tcMar>
              <w:top w:w="100" w:type="dxa"/>
              <w:left w:w="100" w:type="dxa"/>
              <w:bottom w:w="100" w:type="dxa"/>
              <w:right w:w="100" w:type="dxa"/>
            </w:tcMar>
            <w:vAlign w:val="center"/>
          </w:tcPr>
          <w:p w14:paraId="00000194" w14:textId="77777777" w:rsidR="00861634" w:rsidRPr="00130FD8" w:rsidRDefault="009857AA" w:rsidP="000724FA">
            <w:pPr>
              <w:spacing w:line="360" w:lineRule="auto"/>
              <w:jc w:val="both"/>
              <w:rPr>
                <w:b/>
                <w:color w:val="000000"/>
                <w:sz w:val="20"/>
                <w:szCs w:val="20"/>
              </w:rPr>
            </w:pPr>
            <w:r w:rsidRPr="00130FD8">
              <w:rPr>
                <w:b/>
                <w:color w:val="000000"/>
                <w:sz w:val="20"/>
                <w:szCs w:val="20"/>
              </w:rPr>
              <w:t>Tipo de material</w:t>
            </w:r>
          </w:p>
          <w:p w14:paraId="00000195" w14:textId="77777777" w:rsidR="00861634" w:rsidRPr="00130FD8" w:rsidRDefault="009857AA" w:rsidP="000724FA">
            <w:pPr>
              <w:spacing w:line="360" w:lineRule="auto"/>
              <w:jc w:val="both"/>
              <w:rPr>
                <w:b/>
                <w:color w:val="000000"/>
                <w:sz w:val="20"/>
                <w:szCs w:val="20"/>
              </w:rPr>
            </w:pPr>
            <w:r w:rsidRPr="00130FD8">
              <w:rPr>
                <w:b/>
                <w:color w:val="000000"/>
                <w:sz w:val="20"/>
                <w:szCs w:val="20"/>
              </w:rPr>
              <w:t>(Video, capítulo de libro, artículo, otro)</w:t>
            </w:r>
          </w:p>
        </w:tc>
        <w:tc>
          <w:tcPr>
            <w:tcW w:w="2365" w:type="dxa"/>
            <w:shd w:val="clear" w:color="auto" w:fill="FAC896"/>
            <w:tcMar>
              <w:top w:w="100" w:type="dxa"/>
              <w:left w:w="100" w:type="dxa"/>
              <w:bottom w:w="100" w:type="dxa"/>
              <w:right w:w="100" w:type="dxa"/>
            </w:tcMar>
            <w:vAlign w:val="center"/>
          </w:tcPr>
          <w:p w14:paraId="00000196" w14:textId="77777777" w:rsidR="00861634" w:rsidRPr="00130FD8" w:rsidRDefault="009857AA" w:rsidP="000724FA">
            <w:pPr>
              <w:spacing w:line="360" w:lineRule="auto"/>
              <w:jc w:val="both"/>
              <w:rPr>
                <w:b/>
                <w:color w:val="000000"/>
                <w:sz w:val="20"/>
                <w:szCs w:val="20"/>
              </w:rPr>
            </w:pPr>
            <w:r w:rsidRPr="00130FD8">
              <w:rPr>
                <w:b/>
                <w:color w:val="000000"/>
                <w:sz w:val="20"/>
                <w:szCs w:val="20"/>
              </w:rPr>
              <w:t>Enlace del Recurso o</w:t>
            </w:r>
          </w:p>
          <w:p w14:paraId="00000197" w14:textId="77777777" w:rsidR="00861634" w:rsidRPr="00130FD8" w:rsidRDefault="009857AA" w:rsidP="000724FA">
            <w:pPr>
              <w:spacing w:line="360" w:lineRule="auto"/>
              <w:jc w:val="both"/>
              <w:rPr>
                <w:b/>
                <w:color w:val="000000"/>
                <w:sz w:val="20"/>
                <w:szCs w:val="20"/>
              </w:rPr>
            </w:pPr>
            <w:r w:rsidRPr="00130FD8">
              <w:rPr>
                <w:b/>
                <w:color w:val="000000"/>
                <w:sz w:val="20"/>
                <w:szCs w:val="20"/>
              </w:rPr>
              <w:t>Archivo del documento o material</w:t>
            </w:r>
          </w:p>
        </w:tc>
      </w:tr>
      <w:tr w:rsidR="00861634" w:rsidRPr="002C7DC2" w14:paraId="4592F06D" w14:textId="77777777" w:rsidTr="00B56FEF">
        <w:trPr>
          <w:trHeight w:val="182"/>
        </w:trPr>
        <w:tc>
          <w:tcPr>
            <w:tcW w:w="2517" w:type="dxa"/>
            <w:shd w:val="clear" w:color="auto" w:fill="EDF2F8"/>
            <w:tcMar>
              <w:top w:w="100" w:type="dxa"/>
              <w:left w:w="100" w:type="dxa"/>
              <w:bottom w:w="100" w:type="dxa"/>
              <w:right w:w="100" w:type="dxa"/>
            </w:tcMar>
          </w:tcPr>
          <w:p w14:paraId="00000198" w14:textId="77777777" w:rsidR="00861634" w:rsidRPr="002C7DC2" w:rsidRDefault="009857AA" w:rsidP="000724FA">
            <w:pPr>
              <w:spacing w:line="360" w:lineRule="auto"/>
              <w:jc w:val="both"/>
              <w:rPr>
                <w:color w:val="000000"/>
                <w:sz w:val="20"/>
                <w:szCs w:val="20"/>
                <w:highlight w:val="cyan"/>
              </w:rPr>
            </w:pPr>
            <w:r w:rsidRPr="002C7DC2">
              <w:rPr>
                <w:color w:val="000000"/>
                <w:sz w:val="20"/>
                <w:szCs w:val="20"/>
                <w:highlight w:val="cyan"/>
              </w:rPr>
              <w:t xml:space="preserve">Protocolos de bioseguridad.  </w:t>
            </w:r>
          </w:p>
        </w:tc>
        <w:tc>
          <w:tcPr>
            <w:tcW w:w="2517" w:type="dxa"/>
            <w:shd w:val="clear" w:color="auto" w:fill="EDF2F8"/>
            <w:tcMar>
              <w:top w:w="100" w:type="dxa"/>
              <w:left w:w="100" w:type="dxa"/>
              <w:bottom w:w="100" w:type="dxa"/>
              <w:right w:w="100" w:type="dxa"/>
            </w:tcMar>
          </w:tcPr>
          <w:p w14:paraId="00000199" w14:textId="77777777" w:rsidR="00861634" w:rsidRPr="002C7DC2" w:rsidRDefault="009857AA" w:rsidP="000724FA">
            <w:pPr>
              <w:spacing w:line="360" w:lineRule="auto"/>
              <w:jc w:val="both"/>
              <w:rPr>
                <w:color w:val="000000"/>
                <w:sz w:val="20"/>
                <w:szCs w:val="20"/>
                <w:highlight w:val="cyan"/>
              </w:rPr>
            </w:pPr>
            <w:r w:rsidRPr="002C7DC2">
              <w:rPr>
                <w:color w:val="000000"/>
                <w:sz w:val="20"/>
                <w:szCs w:val="20"/>
                <w:highlight w:val="cyan"/>
              </w:rPr>
              <w:t>Ecosistema de Recursos Educativos Digitales SENA. (2022, 11 de abril). Protocolos de bioseguridad. [Video].</w:t>
            </w:r>
          </w:p>
        </w:tc>
        <w:tc>
          <w:tcPr>
            <w:tcW w:w="2519" w:type="dxa"/>
            <w:shd w:val="clear" w:color="auto" w:fill="EDF2F8"/>
            <w:tcMar>
              <w:top w:w="100" w:type="dxa"/>
              <w:left w:w="100" w:type="dxa"/>
              <w:bottom w:w="100" w:type="dxa"/>
              <w:right w:w="100" w:type="dxa"/>
            </w:tcMar>
            <w:vAlign w:val="center"/>
          </w:tcPr>
          <w:p w14:paraId="0000019A" w14:textId="77777777" w:rsidR="00861634" w:rsidRPr="002C7DC2" w:rsidRDefault="009857AA" w:rsidP="000724FA">
            <w:pPr>
              <w:spacing w:line="360" w:lineRule="auto"/>
              <w:jc w:val="center"/>
              <w:rPr>
                <w:color w:val="000000"/>
                <w:sz w:val="20"/>
                <w:szCs w:val="20"/>
                <w:highlight w:val="cyan"/>
              </w:rPr>
            </w:pPr>
            <w:r w:rsidRPr="002C7DC2">
              <w:rPr>
                <w:color w:val="000000"/>
                <w:sz w:val="20"/>
                <w:szCs w:val="20"/>
                <w:highlight w:val="cyan"/>
              </w:rPr>
              <w:t>Video</w:t>
            </w:r>
          </w:p>
        </w:tc>
        <w:tc>
          <w:tcPr>
            <w:tcW w:w="2365" w:type="dxa"/>
            <w:shd w:val="clear" w:color="auto" w:fill="EDF2F8"/>
            <w:tcMar>
              <w:top w:w="100" w:type="dxa"/>
              <w:left w:w="100" w:type="dxa"/>
              <w:bottom w:w="100" w:type="dxa"/>
              <w:right w:w="100" w:type="dxa"/>
            </w:tcMar>
          </w:tcPr>
          <w:p w14:paraId="0000019B" w14:textId="77777777" w:rsidR="00861634" w:rsidRPr="002C7DC2" w:rsidRDefault="00000000" w:rsidP="000724FA">
            <w:pPr>
              <w:spacing w:line="360" w:lineRule="auto"/>
              <w:jc w:val="both"/>
              <w:rPr>
                <w:color w:val="000000"/>
                <w:sz w:val="20"/>
                <w:szCs w:val="20"/>
                <w:highlight w:val="cyan"/>
              </w:rPr>
            </w:pPr>
            <w:hyperlink r:id="rId29">
              <w:r w:rsidR="009857AA" w:rsidRPr="002C7DC2">
                <w:rPr>
                  <w:color w:val="0563C1"/>
                  <w:sz w:val="20"/>
                  <w:szCs w:val="20"/>
                  <w:highlight w:val="cyan"/>
                  <w:u w:val="single"/>
                </w:rPr>
                <w:t>https://www.youtube.com/watch?v=DWJcnTOcMmQ</w:t>
              </w:r>
            </w:hyperlink>
            <w:r w:rsidR="009857AA" w:rsidRPr="002C7DC2">
              <w:rPr>
                <w:sz w:val="20"/>
                <w:szCs w:val="20"/>
                <w:highlight w:val="cyan"/>
              </w:rPr>
              <w:t xml:space="preserve"> </w:t>
            </w:r>
          </w:p>
        </w:tc>
      </w:tr>
      <w:tr w:rsidR="00861634" w:rsidRPr="00130FD8" w14:paraId="311E588B" w14:textId="77777777" w:rsidTr="00B56FEF">
        <w:trPr>
          <w:trHeight w:val="182"/>
        </w:trPr>
        <w:tc>
          <w:tcPr>
            <w:tcW w:w="2517" w:type="dxa"/>
            <w:shd w:val="clear" w:color="auto" w:fill="EDF2F8"/>
            <w:tcMar>
              <w:top w:w="100" w:type="dxa"/>
              <w:left w:w="100" w:type="dxa"/>
              <w:bottom w:w="100" w:type="dxa"/>
              <w:right w:w="100" w:type="dxa"/>
            </w:tcMar>
          </w:tcPr>
          <w:p w14:paraId="0000019C" w14:textId="77777777" w:rsidR="00861634" w:rsidRPr="002C7DC2" w:rsidRDefault="009857AA" w:rsidP="000724FA">
            <w:pPr>
              <w:spacing w:line="360" w:lineRule="auto"/>
              <w:jc w:val="both"/>
              <w:rPr>
                <w:color w:val="000000"/>
                <w:sz w:val="20"/>
                <w:szCs w:val="20"/>
                <w:highlight w:val="cyan"/>
              </w:rPr>
            </w:pPr>
            <w:r w:rsidRPr="002C7DC2">
              <w:rPr>
                <w:color w:val="000000"/>
                <w:sz w:val="20"/>
                <w:szCs w:val="20"/>
                <w:highlight w:val="cyan"/>
              </w:rPr>
              <w:t xml:space="preserve">Procesamiento de información.  </w:t>
            </w:r>
          </w:p>
        </w:tc>
        <w:tc>
          <w:tcPr>
            <w:tcW w:w="2517" w:type="dxa"/>
            <w:shd w:val="clear" w:color="auto" w:fill="EDF2F8"/>
            <w:tcMar>
              <w:top w:w="100" w:type="dxa"/>
              <w:left w:w="100" w:type="dxa"/>
              <w:bottom w:w="100" w:type="dxa"/>
              <w:right w:w="100" w:type="dxa"/>
            </w:tcMar>
          </w:tcPr>
          <w:p w14:paraId="0000019D" w14:textId="77777777" w:rsidR="00861634" w:rsidRPr="002C7DC2" w:rsidRDefault="009857AA" w:rsidP="000724FA">
            <w:pPr>
              <w:spacing w:line="360" w:lineRule="auto"/>
              <w:jc w:val="both"/>
              <w:rPr>
                <w:color w:val="000000"/>
                <w:sz w:val="20"/>
                <w:szCs w:val="20"/>
                <w:highlight w:val="cyan"/>
              </w:rPr>
            </w:pPr>
            <w:r w:rsidRPr="002C7DC2">
              <w:rPr>
                <w:color w:val="000000"/>
                <w:sz w:val="20"/>
                <w:szCs w:val="20"/>
                <w:highlight w:val="cyan"/>
              </w:rPr>
              <w:t xml:space="preserve">Ecosistema de Recursos Educativos Digitales SENA. (2022, 27 de junio). Técnicas para el análisis de datos. [Video]. </w:t>
            </w:r>
          </w:p>
        </w:tc>
        <w:tc>
          <w:tcPr>
            <w:tcW w:w="2519" w:type="dxa"/>
            <w:shd w:val="clear" w:color="auto" w:fill="EDF2F8"/>
            <w:tcMar>
              <w:top w:w="100" w:type="dxa"/>
              <w:left w:w="100" w:type="dxa"/>
              <w:bottom w:w="100" w:type="dxa"/>
              <w:right w:w="100" w:type="dxa"/>
            </w:tcMar>
            <w:vAlign w:val="center"/>
          </w:tcPr>
          <w:p w14:paraId="0000019E" w14:textId="77777777" w:rsidR="00861634" w:rsidRPr="002C7DC2" w:rsidRDefault="009857AA" w:rsidP="000724FA">
            <w:pPr>
              <w:spacing w:line="360" w:lineRule="auto"/>
              <w:jc w:val="center"/>
              <w:rPr>
                <w:color w:val="000000"/>
                <w:sz w:val="20"/>
                <w:szCs w:val="20"/>
                <w:highlight w:val="cyan"/>
              </w:rPr>
            </w:pPr>
            <w:r w:rsidRPr="002C7DC2">
              <w:rPr>
                <w:color w:val="000000"/>
                <w:sz w:val="20"/>
                <w:szCs w:val="20"/>
                <w:highlight w:val="cyan"/>
              </w:rPr>
              <w:t>Video</w:t>
            </w:r>
          </w:p>
        </w:tc>
        <w:tc>
          <w:tcPr>
            <w:tcW w:w="2365" w:type="dxa"/>
            <w:shd w:val="clear" w:color="auto" w:fill="EDF2F8"/>
            <w:tcMar>
              <w:top w:w="100" w:type="dxa"/>
              <w:left w:w="100" w:type="dxa"/>
              <w:bottom w:w="100" w:type="dxa"/>
              <w:right w:w="100" w:type="dxa"/>
            </w:tcMar>
          </w:tcPr>
          <w:p w14:paraId="0000019F" w14:textId="77777777" w:rsidR="00861634" w:rsidRPr="00130FD8" w:rsidRDefault="00000000" w:rsidP="000724FA">
            <w:pPr>
              <w:spacing w:line="360" w:lineRule="auto"/>
              <w:jc w:val="both"/>
              <w:rPr>
                <w:color w:val="000000"/>
                <w:sz w:val="20"/>
                <w:szCs w:val="20"/>
              </w:rPr>
            </w:pPr>
            <w:hyperlink r:id="rId30">
              <w:r w:rsidR="009857AA" w:rsidRPr="002C7DC2">
                <w:rPr>
                  <w:color w:val="0563C1"/>
                  <w:sz w:val="20"/>
                  <w:szCs w:val="20"/>
                  <w:highlight w:val="cyan"/>
                  <w:u w:val="single"/>
                </w:rPr>
                <w:t>https://www.youtube.com/watch?v=pjTI4UOgkM8</w:t>
              </w:r>
            </w:hyperlink>
          </w:p>
        </w:tc>
      </w:tr>
    </w:tbl>
    <w:p w14:paraId="000001A0" w14:textId="766D5B86" w:rsidR="00861634" w:rsidRPr="00130FD8" w:rsidRDefault="00861634" w:rsidP="000724FA">
      <w:pPr>
        <w:spacing w:line="360" w:lineRule="auto"/>
        <w:jc w:val="both"/>
        <w:rPr>
          <w:color w:val="000000"/>
          <w:sz w:val="20"/>
          <w:szCs w:val="20"/>
        </w:rPr>
      </w:pPr>
    </w:p>
    <w:p w14:paraId="5C5D2694" w14:textId="7C9DE230" w:rsidR="00B56FEF" w:rsidRPr="00130FD8" w:rsidRDefault="00B56FEF" w:rsidP="000724FA">
      <w:pPr>
        <w:spacing w:line="360" w:lineRule="auto"/>
        <w:jc w:val="both"/>
        <w:rPr>
          <w:color w:val="000000"/>
          <w:sz w:val="20"/>
          <w:szCs w:val="20"/>
        </w:rPr>
      </w:pPr>
    </w:p>
    <w:p w14:paraId="4FFB5741" w14:textId="41BE70DA" w:rsidR="00B56FEF" w:rsidRPr="00130FD8" w:rsidRDefault="00B56FEF" w:rsidP="000724FA">
      <w:pPr>
        <w:spacing w:line="360" w:lineRule="auto"/>
        <w:jc w:val="both"/>
        <w:rPr>
          <w:color w:val="000000"/>
          <w:sz w:val="20"/>
          <w:szCs w:val="20"/>
        </w:rPr>
      </w:pPr>
    </w:p>
    <w:p w14:paraId="41FC296C" w14:textId="7E7355C3" w:rsidR="00B56FEF" w:rsidRDefault="00B56FEF" w:rsidP="000724FA">
      <w:pPr>
        <w:spacing w:line="360" w:lineRule="auto"/>
        <w:jc w:val="both"/>
        <w:rPr>
          <w:color w:val="000000"/>
          <w:sz w:val="20"/>
          <w:szCs w:val="20"/>
        </w:rPr>
      </w:pPr>
    </w:p>
    <w:p w14:paraId="29AE267B" w14:textId="77777777" w:rsidR="003A226A" w:rsidRPr="00130FD8" w:rsidRDefault="003A226A" w:rsidP="000724FA">
      <w:pPr>
        <w:spacing w:line="360" w:lineRule="auto"/>
        <w:jc w:val="both"/>
        <w:rPr>
          <w:color w:val="000000"/>
          <w:sz w:val="20"/>
          <w:szCs w:val="20"/>
        </w:rPr>
      </w:pPr>
    </w:p>
    <w:p w14:paraId="000001A1" w14:textId="15E47E49" w:rsidR="00861634" w:rsidRPr="002C7DC2" w:rsidRDefault="00B56FEF" w:rsidP="000724FA">
      <w:pPr>
        <w:numPr>
          <w:ilvl w:val="0"/>
          <w:numId w:val="1"/>
        </w:numPr>
        <w:pBdr>
          <w:top w:val="nil"/>
          <w:left w:val="nil"/>
          <w:bottom w:val="nil"/>
          <w:right w:val="nil"/>
          <w:between w:val="nil"/>
        </w:pBdr>
        <w:spacing w:line="360" w:lineRule="auto"/>
        <w:ind w:left="284" w:hanging="284"/>
        <w:jc w:val="both"/>
        <w:rPr>
          <w:b/>
          <w:color w:val="000000"/>
          <w:sz w:val="20"/>
          <w:szCs w:val="20"/>
          <w:highlight w:val="cyan"/>
        </w:rPr>
      </w:pPr>
      <w:r w:rsidRPr="002C7DC2">
        <w:rPr>
          <w:b/>
          <w:color w:val="000000"/>
          <w:sz w:val="20"/>
          <w:szCs w:val="20"/>
          <w:highlight w:val="cyan"/>
        </w:rPr>
        <w:lastRenderedPageBreak/>
        <w:t>GLOSARIO:</w:t>
      </w:r>
    </w:p>
    <w:p w14:paraId="000001A2" w14:textId="77777777" w:rsidR="00861634" w:rsidRPr="002C7DC2" w:rsidRDefault="00861634" w:rsidP="000724FA">
      <w:pPr>
        <w:pBdr>
          <w:top w:val="nil"/>
          <w:left w:val="nil"/>
          <w:bottom w:val="nil"/>
          <w:right w:val="nil"/>
          <w:between w:val="nil"/>
        </w:pBdr>
        <w:spacing w:line="360" w:lineRule="auto"/>
        <w:ind w:left="426"/>
        <w:jc w:val="both"/>
        <w:rPr>
          <w:color w:val="000000"/>
          <w:sz w:val="20"/>
          <w:szCs w:val="20"/>
          <w:highlight w:val="cyan"/>
        </w:rPr>
      </w:pPr>
    </w:p>
    <w:tbl>
      <w:tblPr>
        <w:tblStyle w:val="affff8"/>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7088"/>
      </w:tblGrid>
      <w:tr w:rsidR="00861634" w:rsidRPr="002C7DC2" w14:paraId="7437A941" w14:textId="77777777" w:rsidTr="00B56FEF">
        <w:trPr>
          <w:trHeight w:val="214"/>
        </w:trPr>
        <w:tc>
          <w:tcPr>
            <w:tcW w:w="2972" w:type="dxa"/>
            <w:shd w:val="clear" w:color="auto" w:fill="FAC896"/>
            <w:tcMar>
              <w:top w:w="100" w:type="dxa"/>
              <w:left w:w="100" w:type="dxa"/>
              <w:bottom w:w="100" w:type="dxa"/>
              <w:right w:w="100" w:type="dxa"/>
            </w:tcMar>
          </w:tcPr>
          <w:p w14:paraId="000001A3" w14:textId="77777777" w:rsidR="00861634" w:rsidRPr="002C7DC2" w:rsidRDefault="009857AA" w:rsidP="000724FA">
            <w:pPr>
              <w:spacing w:line="360" w:lineRule="auto"/>
              <w:jc w:val="both"/>
              <w:rPr>
                <w:b/>
                <w:color w:val="000000"/>
                <w:sz w:val="20"/>
                <w:szCs w:val="20"/>
                <w:highlight w:val="cyan"/>
              </w:rPr>
            </w:pPr>
            <w:r w:rsidRPr="002C7DC2">
              <w:rPr>
                <w:b/>
                <w:color w:val="000000"/>
                <w:sz w:val="20"/>
                <w:szCs w:val="20"/>
                <w:highlight w:val="cyan"/>
              </w:rPr>
              <w:t>TÉRMINO</w:t>
            </w:r>
          </w:p>
        </w:tc>
        <w:tc>
          <w:tcPr>
            <w:tcW w:w="7088" w:type="dxa"/>
            <w:shd w:val="clear" w:color="auto" w:fill="FAC896"/>
            <w:tcMar>
              <w:top w:w="100" w:type="dxa"/>
              <w:left w:w="100" w:type="dxa"/>
              <w:bottom w:w="100" w:type="dxa"/>
              <w:right w:w="100" w:type="dxa"/>
            </w:tcMar>
          </w:tcPr>
          <w:p w14:paraId="000001A4" w14:textId="77777777" w:rsidR="00861634" w:rsidRPr="002C7DC2" w:rsidRDefault="009857AA" w:rsidP="000724FA">
            <w:pPr>
              <w:spacing w:line="360" w:lineRule="auto"/>
              <w:jc w:val="both"/>
              <w:rPr>
                <w:b/>
                <w:color w:val="000000"/>
                <w:sz w:val="20"/>
                <w:szCs w:val="20"/>
                <w:highlight w:val="cyan"/>
              </w:rPr>
            </w:pPr>
            <w:r w:rsidRPr="002C7DC2">
              <w:rPr>
                <w:b/>
                <w:color w:val="000000"/>
                <w:sz w:val="20"/>
                <w:szCs w:val="20"/>
                <w:highlight w:val="cyan"/>
              </w:rPr>
              <w:t>SIGNIFICADO</w:t>
            </w:r>
          </w:p>
        </w:tc>
      </w:tr>
      <w:tr w:rsidR="00861634" w:rsidRPr="002C7DC2" w14:paraId="16651DE0" w14:textId="77777777" w:rsidTr="00B56FEF">
        <w:trPr>
          <w:trHeight w:val="677"/>
        </w:trPr>
        <w:tc>
          <w:tcPr>
            <w:tcW w:w="2972" w:type="dxa"/>
            <w:shd w:val="clear" w:color="auto" w:fill="EDF2F8"/>
            <w:tcMar>
              <w:top w:w="100" w:type="dxa"/>
              <w:left w:w="100" w:type="dxa"/>
              <w:bottom w:w="100" w:type="dxa"/>
              <w:right w:w="100" w:type="dxa"/>
            </w:tcMar>
          </w:tcPr>
          <w:p w14:paraId="000001A5" w14:textId="42F67611" w:rsidR="00861634" w:rsidRPr="002C7DC2" w:rsidRDefault="009857AA" w:rsidP="000724FA">
            <w:pPr>
              <w:spacing w:line="360" w:lineRule="auto"/>
              <w:jc w:val="both"/>
              <w:rPr>
                <w:b/>
                <w:color w:val="000000"/>
                <w:sz w:val="20"/>
                <w:szCs w:val="20"/>
                <w:highlight w:val="cyan"/>
              </w:rPr>
            </w:pPr>
            <w:r w:rsidRPr="002C7DC2">
              <w:rPr>
                <w:b/>
                <w:color w:val="000000"/>
                <w:sz w:val="20"/>
                <w:szCs w:val="20"/>
                <w:highlight w:val="cyan"/>
              </w:rPr>
              <w:t>Bioseguridad</w:t>
            </w:r>
            <w:r w:rsidR="00B56FEF" w:rsidRPr="002C7DC2">
              <w:rPr>
                <w:b/>
                <w:color w:val="000000"/>
                <w:sz w:val="20"/>
                <w:szCs w:val="20"/>
                <w:highlight w:val="cyan"/>
              </w:rPr>
              <w:t>:</w:t>
            </w:r>
          </w:p>
        </w:tc>
        <w:tc>
          <w:tcPr>
            <w:tcW w:w="7088" w:type="dxa"/>
            <w:shd w:val="clear" w:color="auto" w:fill="EDF2F8"/>
            <w:tcMar>
              <w:top w:w="100" w:type="dxa"/>
              <w:left w:w="100" w:type="dxa"/>
              <w:bottom w:w="100" w:type="dxa"/>
              <w:right w:w="100" w:type="dxa"/>
            </w:tcMar>
          </w:tcPr>
          <w:p w14:paraId="000001A6" w14:textId="12FA9B7C" w:rsidR="00861634" w:rsidRPr="002C7DC2" w:rsidRDefault="00B56FEF" w:rsidP="000724FA">
            <w:pPr>
              <w:spacing w:line="360" w:lineRule="auto"/>
              <w:jc w:val="both"/>
              <w:rPr>
                <w:color w:val="000000"/>
                <w:sz w:val="20"/>
                <w:szCs w:val="20"/>
                <w:highlight w:val="cyan"/>
              </w:rPr>
            </w:pPr>
            <w:r w:rsidRPr="002C7DC2">
              <w:rPr>
                <w:sz w:val="20"/>
                <w:szCs w:val="20"/>
                <w:highlight w:val="cyan"/>
              </w:rPr>
              <w:t>c</w:t>
            </w:r>
            <w:r w:rsidR="009857AA" w:rsidRPr="002C7DC2">
              <w:rPr>
                <w:sz w:val="20"/>
                <w:szCs w:val="20"/>
                <w:highlight w:val="cyan"/>
              </w:rPr>
              <w:t>onjunto</w:t>
            </w:r>
            <w:r w:rsidR="009857AA" w:rsidRPr="002C7DC2">
              <w:rPr>
                <w:color w:val="000000"/>
                <w:sz w:val="20"/>
                <w:szCs w:val="20"/>
                <w:highlight w:val="cyan"/>
              </w:rPr>
              <w:t xml:space="preserve"> de normas, medidas y protocolos que son aplicados en múltiples procedimientos realizados en investigaciones científicas y trabajos docentes con el objetivo de contribuir a la prevención de riesgos o infecciones derivadas de la exposición a agentes potencialmente infecciosos.</w:t>
            </w:r>
          </w:p>
        </w:tc>
      </w:tr>
      <w:tr w:rsidR="00861634" w:rsidRPr="002C7DC2" w14:paraId="4037C635" w14:textId="77777777" w:rsidTr="00B56FEF">
        <w:trPr>
          <w:trHeight w:val="677"/>
        </w:trPr>
        <w:tc>
          <w:tcPr>
            <w:tcW w:w="2972" w:type="dxa"/>
            <w:shd w:val="clear" w:color="auto" w:fill="EDF2F8"/>
            <w:tcMar>
              <w:top w:w="100" w:type="dxa"/>
              <w:left w:w="100" w:type="dxa"/>
              <w:bottom w:w="100" w:type="dxa"/>
              <w:right w:w="100" w:type="dxa"/>
            </w:tcMar>
          </w:tcPr>
          <w:p w14:paraId="000001A7" w14:textId="041C3EB3" w:rsidR="00861634" w:rsidRPr="002C7DC2" w:rsidRDefault="009857AA" w:rsidP="000724FA">
            <w:pPr>
              <w:spacing w:line="360" w:lineRule="auto"/>
              <w:jc w:val="both"/>
              <w:rPr>
                <w:b/>
                <w:color w:val="000000"/>
                <w:sz w:val="20"/>
                <w:szCs w:val="20"/>
                <w:highlight w:val="cyan"/>
              </w:rPr>
            </w:pPr>
            <w:r w:rsidRPr="002C7DC2">
              <w:rPr>
                <w:b/>
                <w:color w:val="000000"/>
                <w:sz w:val="20"/>
                <w:szCs w:val="20"/>
                <w:highlight w:val="cyan"/>
              </w:rPr>
              <w:t>Indicadores</w:t>
            </w:r>
            <w:r w:rsidR="00B56FEF" w:rsidRPr="002C7DC2">
              <w:rPr>
                <w:b/>
                <w:color w:val="000000"/>
                <w:sz w:val="20"/>
                <w:szCs w:val="20"/>
                <w:highlight w:val="cyan"/>
              </w:rPr>
              <w:t>:</w:t>
            </w:r>
          </w:p>
        </w:tc>
        <w:tc>
          <w:tcPr>
            <w:tcW w:w="7088" w:type="dxa"/>
            <w:shd w:val="clear" w:color="auto" w:fill="EDF2F8"/>
            <w:tcMar>
              <w:top w:w="100" w:type="dxa"/>
              <w:left w:w="100" w:type="dxa"/>
              <w:bottom w:w="100" w:type="dxa"/>
              <w:right w:w="100" w:type="dxa"/>
            </w:tcMar>
          </w:tcPr>
          <w:p w14:paraId="000001A8" w14:textId="03AAF302" w:rsidR="00861634" w:rsidRPr="002C7DC2" w:rsidRDefault="00B56FEF" w:rsidP="000724FA">
            <w:pPr>
              <w:spacing w:line="360" w:lineRule="auto"/>
              <w:jc w:val="both"/>
              <w:rPr>
                <w:color w:val="000000"/>
                <w:sz w:val="20"/>
                <w:szCs w:val="20"/>
                <w:highlight w:val="cyan"/>
              </w:rPr>
            </w:pPr>
            <w:r w:rsidRPr="002C7DC2">
              <w:rPr>
                <w:sz w:val="20"/>
                <w:szCs w:val="20"/>
                <w:highlight w:val="cyan"/>
              </w:rPr>
              <w:t>e</w:t>
            </w:r>
            <w:r w:rsidR="009857AA" w:rsidRPr="002C7DC2">
              <w:rPr>
                <w:sz w:val="20"/>
                <w:szCs w:val="20"/>
                <w:highlight w:val="cyan"/>
              </w:rPr>
              <w:t>s una</w:t>
            </w:r>
            <w:r w:rsidR="009857AA" w:rsidRPr="002C7DC2">
              <w:rPr>
                <w:color w:val="000000"/>
                <w:sz w:val="20"/>
                <w:szCs w:val="20"/>
                <w:highlight w:val="cyan"/>
              </w:rPr>
              <w:t xml:space="preserve"> característica específica, observable y medible que puede ser usada para mostrar los cambios y progresos que </w:t>
            </w:r>
            <w:r w:rsidR="009857AA" w:rsidRPr="002C7DC2">
              <w:rPr>
                <w:sz w:val="20"/>
                <w:szCs w:val="20"/>
                <w:highlight w:val="cyan"/>
              </w:rPr>
              <w:t>E</w:t>
            </w:r>
            <w:r w:rsidR="009857AA" w:rsidRPr="002C7DC2">
              <w:rPr>
                <w:color w:val="000000"/>
                <w:sz w:val="20"/>
                <w:szCs w:val="20"/>
                <w:highlight w:val="cyan"/>
              </w:rPr>
              <w:t>stá haciendo un programa hacia el logro de un resultado específico.</w:t>
            </w:r>
          </w:p>
        </w:tc>
      </w:tr>
      <w:tr w:rsidR="00861634" w:rsidRPr="002C7DC2" w14:paraId="36BBC30F" w14:textId="77777777" w:rsidTr="00B56FEF">
        <w:trPr>
          <w:trHeight w:val="677"/>
        </w:trPr>
        <w:tc>
          <w:tcPr>
            <w:tcW w:w="2972" w:type="dxa"/>
            <w:shd w:val="clear" w:color="auto" w:fill="EDF2F8"/>
            <w:tcMar>
              <w:top w:w="100" w:type="dxa"/>
              <w:left w:w="100" w:type="dxa"/>
              <w:bottom w:w="100" w:type="dxa"/>
              <w:right w:w="100" w:type="dxa"/>
            </w:tcMar>
          </w:tcPr>
          <w:p w14:paraId="000001A9" w14:textId="4A9E084F" w:rsidR="00861634" w:rsidRPr="002C7DC2" w:rsidRDefault="009857AA" w:rsidP="000724FA">
            <w:pPr>
              <w:spacing w:line="360" w:lineRule="auto"/>
              <w:jc w:val="both"/>
              <w:rPr>
                <w:b/>
                <w:color w:val="000000"/>
                <w:sz w:val="20"/>
                <w:szCs w:val="20"/>
                <w:highlight w:val="cyan"/>
              </w:rPr>
            </w:pPr>
            <w:r w:rsidRPr="002C7DC2">
              <w:rPr>
                <w:b/>
                <w:color w:val="000000"/>
                <w:sz w:val="20"/>
                <w:szCs w:val="20"/>
                <w:highlight w:val="cyan"/>
              </w:rPr>
              <w:t>Factores de riesgo</w:t>
            </w:r>
            <w:r w:rsidR="00B56FEF" w:rsidRPr="002C7DC2">
              <w:rPr>
                <w:b/>
                <w:color w:val="000000"/>
                <w:sz w:val="20"/>
                <w:szCs w:val="20"/>
                <w:highlight w:val="cyan"/>
              </w:rPr>
              <w:t>:</w:t>
            </w:r>
          </w:p>
        </w:tc>
        <w:tc>
          <w:tcPr>
            <w:tcW w:w="7088" w:type="dxa"/>
            <w:shd w:val="clear" w:color="auto" w:fill="EDF2F8"/>
            <w:tcMar>
              <w:top w:w="100" w:type="dxa"/>
              <w:left w:w="100" w:type="dxa"/>
              <w:bottom w:w="100" w:type="dxa"/>
              <w:right w:w="100" w:type="dxa"/>
            </w:tcMar>
          </w:tcPr>
          <w:p w14:paraId="000001AA" w14:textId="16E3E330" w:rsidR="00861634" w:rsidRPr="002C7DC2" w:rsidRDefault="00B56FEF" w:rsidP="000724FA">
            <w:pPr>
              <w:spacing w:line="360" w:lineRule="auto"/>
              <w:jc w:val="both"/>
              <w:rPr>
                <w:color w:val="000000"/>
                <w:sz w:val="20"/>
                <w:szCs w:val="20"/>
                <w:highlight w:val="cyan"/>
              </w:rPr>
            </w:pPr>
            <w:r w:rsidRPr="002C7DC2">
              <w:rPr>
                <w:sz w:val="20"/>
                <w:szCs w:val="20"/>
                <w:highlight w:val="cyan"/>
              </w:rPr>
              <w:t>s</w:t>
            </w:r>
            <w:r w:rsidR="009857AA" w:rsidRPr="002C7DC2">
              <w:rPr>
                <w:color w:val="000000"/>
                <w:sz w:val="20"/>
                <w:szCs w:val="20"/>
                <w:highlight w:val="cyan"/>
              </w:rPr>
              <w:t>on condiciones, conductas, estilos de vida o situaciones que nos exponen a mayor riesgo de presentar una enfermedad, en este caso hablaremos de las enfermedades cardiovasculares.</w:t>
            </w:r>
          </w:p>
        </w:tc>
      </w:tr>
      <w:tr w:rsidR="00861634" w:rsidRPr="00130FD8" w14:paraId="5C36EE30" w14:textId="77777777" w:rsidTr="00B56FEF">
        <w:trPr>
          <w:trHeight w:val="253"/>
        </w:trPr>
        <w:tc>
          <w:tcPr>
            <w:tcW w:w="2972" w:type="dxa"/>
            <w:shd w:val="clear" w:color="auto" w:fill="EDF2F8"/>
            <w:tcMar>
              <w:top w:w="100" w:type="dxa"/>
              <w:left w:w="100" w:type="dxa"/>
              <w:bottom w:w="100" w:type="dxa"/>
              <w:right w:w="100" w:type="dxa"/>
            </w:tcMar>
          </w:tcPr>
          <w:p w14:paraId="000001AB" w14:textId="2BB189C7" w:rsidR="00861634" w:rsidRPr="002C7DC2" w:rsidRDefault="009857AA" w:rsidP="000724FA">
            <w:pPr>
              <w:spacing w:line="360" w:lineRule="auto"/>
              <w:jc w:val="both"/>
              <w:rPr>
                <w:b/>
                <w:color w:val="000000"/>
                <w:sz w:val="20"/>
                <w:szCs w:val="20"/>
                <w:highlight w:val="cyan"/>
              </w:rPr>
            </w:pPr>
            <w:r w:rsidRPr="002C7DC2">
              <w:rPr>
                <w:b/>
                <w:color w:val="000000"/>
                <w:sz w:val="20"/>
                <w:szCs w:val="20"/>
                <w:highlight w:val="cyan"/>
              </w:rPr>
              <w:t>Riesgo sanitario</w:t>
            </w:r>
            <w:r w:rsidR="00B56FEF" w:rsidRPr="002C7DC2">
              <w:rPr>
                <w:b/>
                <w:color w:val="000000"/>
                <w:sz w:val="20"/>
                <w:szCs w:val="20"/>
                <w:highlight w:val="cyan"/>
              </w:rPr>
              <w:t>:</w:t>
            </w:r>
          </w:p>
        </w:tc>
        <w:tc>
          <w:tcPr>
            <w:tcW w:w="7088" w:type="dxa"/>
            <w:shd w:val="clear" w:color="auto" w:fill="EDF2F8"/>
            <w:tcMar>
              <w:top w:w="100" w:type="dxa"/>
              <w:left w:w="100" w:type="dxa"/>
              <w:bottom w:w="100" w:type="dxa"/>
              <w:right w:w="100" w:type="dxa"/>
            </w:tcMar>
          </w:tcPr>
          <w:p w14:paraId="000001AC" w14:textId="33A458FB" w:rsidR="00861634" w:rsidRPr="00130FD8" w:rsidRDefault="00B56FEF" w:rsidP="000724FA">
            <w:pPr>
              <w:pBdr>
                <w:top w:val="nil"/>
                <w:left w:val="nil"/>
                <w:bottom w:val="nil"/>
                <w:right w:val="nil"/>
                <w:between w:val="nil"/>
              </w:pBdr>
              <w:spacing w:line="360" w:lineRule="auto"/>
              <w:jc w:val="both"/>
              <w:rPr>
                <w:color w:val="000000"/>
                <w:sz w:val="20"/>
                <w:szCs w:val="20"/>
              </w:rPr>
            </w:pPr>
            <w:r w:rsidRPr="002C7DC2">
              <w:rPr>
                <w:sz w:val="20"/>
                <w:szCs w:val="20"/>
                <w:highlight w:val="cyan"/>
              </w:rPr>
              <w:t>m</w:t>
            </w:r>
            <w:r w:rsidR="009857AA" w:rsidRPr="002C7DC2">
              <w:rPr>
                <w:color w:val="000000"/>
                <w:sz w:val="20"/>
                <w:szCs w:val="20"/>
                <w:highlight w:val="cyan"/>
              </w:rPr>
              <w:t>edida de los posibles perjuicios para la salud de una población concreta derivados de la ocurrencia de una situación peligrosa.</w:t>
            </w:r>
          </w:p>
        </w:tc>
      </w:tr>
    </w:tbl>
    <w:p w14:paraId="000001AD" w14:textId="77777777" w:rsidR="00861634" w:rsidRPr="00130FD8" w:rsidRDefault="00861634" w:rsidP="000724FA">
      <w:pPr>
        <w:spacing w:line="360" w:lineRule="auto"/>
        <w:jc w:val="both"/>
        <w:rPr>
          <w:color w:val="000000"/>
          <w:sz w:val="20"/>
          <w:szCs w:val="20"/>
        </w:rPr>
      </w:pPr>
    </w:p>
    <w:p w14:paraId="000001AE" w14:textId="77777777" w:rsidR="00861634" w:rsidRPr="00130FD8" w:rsidRDefault="00861634" w:rsidP="000724FA">
      <w:pPr>
        <w:spacing w:line="360" w:lineRule="auto"/>
        <w:jc w:val="both"/>
        <w:rPr>
          <w:color w:val="000000"/>
          <w:sz w:val="20"/>
          <w:szCs w:val="20"/>
        </w:rPr>
      </w:pPr>
    </w:p>
    <w:p w14:paraId="000001AF" w14:textId="79CD6E7D" w:rsidR="00861634" w:rsidRPr="00F01769" w:rsidRDefault="009857AA" w:rsidP="00130FD8">
      <w:pPr>
        <w:numPr>
          <w:ilvl w:val="0"/>
          <w:numId w:val="1"/>
        </w:numPr>
        <w:pBdr>
          <w:top w:val="nil"/>
          <w:left w:val="nil"/>
          <w:bottom w:val="nil"/>
          <w:right w:val="nil"/>
          <w:between w:val="nil"/>
        </w:pBdr>
        <w:spacing w:line="360" w:lineRule="auto"/>
        <w:ind w:left="284" w:hanging="284"/>
        <w:jc w:val="both"/>
        <w:rPr>
          <w:b/>
          <w:color w:val="000000"/>
          <w:sz w:val="20"/>
          <w:szCs w:val="20"/>
          <w:highlight w:val="cyan"/>
        </w:rPr>
      </w:pPr>
      <w:r w:rsidRPr="00F01769">
        <w:rPr>
          <w:b/>
          <w:color w:val="000000"/>
          <w:sz w:val="20"/>
          <w:szCs w:val="20"/>
          <w:highlight w:val="cyan"/>
        </w:rPr>
        <w:t>REFERENCIAS BIBLIOGRÁFICAS</w:t>
      </w:r>
      <w:r w:rsidR="00B56FEF" w:rsidRPr="00F01769">
        <w:rPr>
          <w:b/>
          <w:color w:val="000000"/>
          <w:sz w:val="20"/>
          <w:szCs w:val="20"/>
          <w:highlight w:val="cyan"/>
        </w:rPr>
        <w:t>:</w:t>
      </w:r>
    </w:p>
    <w:p w14:paraId="000001B0" w14:textId="77777777" w:rsidR="00861634" w:rsidRPr="00F01769" w:rsidRDefault="00861634" w:rsidP="00130FD8">
      <w:pPr>
        <w:pBdr>
          <w:top w:val="nil"/>
          <w:left w:val="nil"/>
          <w:bottom w:val="nil"/>
          <w:right w:val="nil"/>
          <w:between w:val="nil"/>
        </w:pBdr>
        <w:spacing w:line="360" w:lineRule="auto"/>
        <w:jc w:val="both"/>
        <w:rPr>
          <w:i/>
          <w:color w:val="000000"/>
          <w:sz w:val="20"/>
          <w:szCs w:val="20"/>
          <w:highlight w:val="cyan"/>
        </w:rPr>
      </w:pPr>
    </w:p>
    <w:p w14:paraId="000001B1" w14:textId="17CE4FDA" w:rsidR="00861634" w:rsidRPr="00F01769" w:rsidRDefault="009857AA" w:rsidP="00130FD8">
      <w:pPr>
        <w:spacing w:before="240" w:line="360" w:lineRule="auto"/>
        <w:jc w:val="both"/>
        <w:rPr>
          <w:sz w:val="20"/>
          <w:szCs w:val="20"/>
          <w:highlight w:val="cyan"/>
        </w:rPr>
      </w:pPr>
      <w:r w:rsidRPr="00F01769">
        <w:rPr>
          <w:sz w:val="20"/>
          <w:szCs w:val="20"/>
          <w:highlight w:val="cyan"/>
        </w:rPr>
        <w:t xml:space="preserve">Casa Lima corp. Perú. </w:t>
      </w:r>
      <w:r w:rsidR="00C63928" w:rsidRPr="00F01769">
        <w:rPr>
          <w:sz w:val="20"/>
          <w:szCs w:val="20"/>
          <w:highlight w:val="cyan"/>
        </w:rPr>
        <w:t>(</w:t>
      </w:r>
      <w:r w:rsidRPr="00F01769">
        <w:rPr>
          <w:sz w:val="20"/>
          <w:szCs w:val="20"/>
          <w:highlight w:val="cyan"/>
        </w:rPr>
        <w:t>2022</w:t>
      </w:r>
      <w:r w:rsidR="00C63928" w:rsidRPr="00F01769">
        <w:rPr>
          <w:sz w:val="20"/>
          <w:szCs w:val="20"/>
          <w:highlight w:val="cyan"/>
        </w:rPr>
        <w:t>)</w:t>
      </w:r>
      <w:r w:rsidRPr="00F01769">
        <w:rPr>
          <w:sz w:val="20"/>
          <w:szCs w:val="20"/>
          <w:highlight w:val="cyan"/>
        </w:rPr>
        <w:t xml:space="preserve">. EPP: </w:t>
      </w:r>
      <w:r w:rsidRPr="00F01769">
        <w:rPr>
          <w:i/>
          <w:iCs/>
          <w:sz w:val="20"/>
          <w:szCs w:val="20"/>
          <w:highlight w:val="cyan"/>
        </w:rPr>
        <w:t>Equipos de Protección Personal</w:t>
      </w:r>
      <w:r w:rsidRPr="00F01769">
        <w:rPr>
          <w:sz w:val="20"/>
          <w:szCs w:val="20"/>
          <w:highlight w:val="cyan"/>
        </w:rPr>
        <w:t xml:space="preserve">. </w:t>
      </w:r>
      <w:hyperlink r:id="rId31" w:anchor="%C2%BFQue_es_EPP">
        <w:r w:rsidRPr="00F01769">
          <w:rPr>
            <w:color w:val="0070C0"/>
            <w:sz w:val="20"/>
            <w:szCs w:val="20"/>
            <w:highlight w:val="cyan"/>
            <w:u w:val="single"/>
          </w:rPr>
          <w:t>https://grupocasalima.com/blog/que-son-los-equipos-de-proteccion-personal-epp-importancia-y-ejemplos/#%C2%BFQue_es_EPP</w:t>
        </w:r>
      </w:hyperlink>
      <w:r w:rsidRPr="00F01769">
        <w:rPr>
          <w:sz w:val="20"/>
          <w:szCs w:val="20"/>
          <w:highlight w:val="cyan"/>
        </w:rPr>
        <w:t xml:space="preserve"> </w:t>
      </w:r>
    </w:p>
    <w:p w14:paraId="60DA2D65" w14:textId="77777777" w:rsidR="00C63928" w:rsidRPr="00F01769" w:rsidRDefault="00C63928" w:rsidP="00130FD8">
      <w:pPr>
        <w:pStyle w:val="Sinespaciado"/>
        <w:rPr>
          <w:highlight w:val="cyan"/>
        </w:rPr>
      </w:pPr>
    </w:p>
    <w:p w14:paraId="3256E063" w14:textId="64B75D18" w:rsidR="00C63928" w:rsidRPr="00F01769" w:rsidRDefault="00C63928" w:rsidP="00130FD8">
      <w:pPr>
        <w:spacing w:before="240" w:line="360" w:lineRule="auto"/>
        <w:jc w:val="both"/>
        <w:rPr>
          <w:sz w:val="20"/>
          <w:szCs w:val="20"/>
          <w:highlight w:val="cyan"/>
        </w:rPr>
      </w:pPr>
      <w:r w:rsidRPr="00F01769">
        <w:rPr>
          <w:sz w:val="20"/>
          <w:szCs w:val="20"/>
          <w:highlight w:val="cyan"/>
        </w:rPr>
        <w:t xml:space="preserve">Función pública. (2021). </w:t>
      </w:r>
      <w:r w:rsidRPr="00F01769">
        <w:rPr>
          <w:i/>
          <w:iCs/>
          <w:sz w:val="20"/>
          <w:szCs w:val="20"/>
          <w:highlight w:val="cyan"/>
        </w:rPr>
        <w:t>Resolución 777 de 2021 Ministerio de Salud y Protección Social.</w:t>
      </w:r>
      <w:r w:rsidR="00B56FEF" w:rsidRPr="00F01769">
        <w:rPr>
          <w:sz w:val="20"/>
          <w:szCs w:val="20"/>
          <w:highlight w:val="cyan"/>
        </w:rPr>
        <w:t xml:space="preserve"> </w:t>
      </w:r>
      <w:hyperlink r:id="rId32" w:history="1">
        <w:r w:rsidRPr="00F01769">
          <w:rPr>
            <w:rStyle w:val="Hipervnculo"/>
            <w:sz w:val="20"/>
            <w:szCs w:val="20"/>
            <w:highlight w:val="cyan"/>
          </w:rPr>
          <w:t>https://www.funcionpublica.gov.co/eva/gestornormativo/norma.php?i=163987</w:t>
        </w:r>
      </w:hyperlink>
    </w:p>
    <w:p w14:paraId="2F7036A6" w14:textId="7EED54B2" w:rsidR="00C63928" w:rsidRPr="00F01769" w:rsidRDefault="00C63928" w:rsidP="00130FD8">
      <w:pPr>
        <w:pStyle w:val="Sinespaciado"/>
        <w:rPr>
          <w:highlight w:val="cyan"/>
        </w:rPr>
      </w:pPr>
    </w:p>
    <w:p w14:paraId="71D71B0F" w14:textId="656D58DD" w:rsidR="00C63928" w:rsidRPr="00F01769" w:rsidRDefault="00C63928" w:rsidP="00130FD8">
      <w:pPr>
        <w:spacing w:before="240" w:line="360" w:lineRule="auto"/>
        <w:jc w:val="both"/>
        <w:rPr>
          <w:sz w:val="20"/>
          <w:szCs w:val="20"/>
          <w:highlight w:val="cyan"/>
        </w:rPr>
      </w:pPr>
      <w:r w:rsidRPr="00F01769">
        <w:rPr>
          <w:sz w:val="20"/>
          <w:szCs w:val="20"/>
          <w:highlight w:val="cyan"/>
        </w:rPr>
        <w:t xml:space="preserve">Instituto Nacional de Salud. (2022). </w:t>
      </w:r>
      <w:r w:rsidRPr="00F01769">
        <w:rPr>
          <w:i/>
          <w:iCs/>
          <w:sz w:val="20"/>
          <w:szCs w:val="20"/>
          <w:highlight w:val="cyan"/>
        </w:rPr>
        <w:t xml:space="preserve">Lineamientos nacionales parala vigilancia 2022. </w:t>
      </w:r>
      <w:hyperlink r:id="rId33" w:history="1">
        <w:r w:rsidRPr="00F01769">
          <w:rPr>
            <w:rStyle w:val="Hipervnculo"/>
            <w:sz w:val="20"/>
            <w:szCs w:val="20"/>
            <w:highlight w:val="cyan"/>
          </w:rPr>
          <w:t>https://www.ins.gov.co/BibliotecaDigital/lineamientos-nacionales-2022.pdf</w:t>
        </w:r>
      </w:hyperlink>
    </w:p>
    <w:p w14:paraId="6A0C0097" w14:textId="31EC7727" w:rsidR="00C63928" w:rsidRPr="00F01769" w:rsidRDefault="00C63928" w:rsidP="00130FD8">
      <w:pPr>
        <w:pStyle w:val="Sinespaciado"/>
        <w:rPr>
          <w:highlight w:val="cyan"/>
        </w:rPr>
      </w:pPr>
    </w:p>
    <w:p w14:paraId="2E17391F" w14:textId="75A9CD79" w:rsidR="00C63928" w:rsidRPr="00F01769" w:rsidRDefault="00C63928" w:rsidP="00130FD8">
      <w:pPr>
        <w:pBdr>
          <w:top w:val="nil"/>
          <w:left w:val="nil"/>
          <w:bottom w:val="nil"/>
          <w:right w:val="nil"/>
          <w:between w:val="nil"/>
        </w:pBdr>
        <w:spacing w:before="240" w:line="360" w:lineRule="auto"/>
        <w:jc w:val="both"/>
        <w:rPr>
          <w:color w:val="000000" w:themeColor="text1"/>
          <w:sz w:val="20"/>
          <w:szCs w:val="20"/>
          <w:highlight w:val="cyan"/>
        </w:rPr>
      </w:pPr>
      <w:r w:rsidRPr="00F01769">
        <w:rPr>
          <w:sz w:val="20"/>
          <w:szCs w:val="20"/>
          <w:highlight w:val="cyan"/>
        </w:rPr>
        <w:t xml:space="preserve">Ministerio de salud y protección social. (2016). </w:t>
      </w:r>
      <w:r w:rsidRPr="00F01769">
        <w:rPr>
          <w:i/>
          <w:iCs/>
          <w:sz w:val="20"/>
          <w:szCs w:val="20"/>
          <w:highlight w:val="cyan"/>
        </w:rPr>
        <w:t>Gestión integral de riesgo en salud.</w:t>
      </w:r>
      <w:r w:rsidRPr="00F01769">
        <w:rPr>
          <w:sz w:val="20"/>
          <w:szCs w:val="20"/>
          <w:highlight w:val="cyan"/>
        </w:rPr>
        <w:t xml:space="preserve"> </w:t>
      </w:r>
      <w:hyperlink r:id="rId34" w:history="1">
        <w:r w:rsidRPr="00F01769">
          <w:rPr>
            <w:rStyle w:val="Hipervnculo"/>
            <w:color w:val="0070C0"/>
            <w:sz w:val="20"/>
            <w:szCs w:val="20"/>
            <w:highlight w:val="cyan"/>
          </w:rPr>
          <w:t>https://www.minsalud.gov.co/proteccionsocial/Paginas/gestion-integral-de-riesgo-en-salud.aspx</w:t>
        </w:r>
      </w:hyperlink>
    </w:p>
    <w:p w14:paraId="5C1F4938" w14:textId="77777777" w:rsidR="00963A11" w:rsidRPr="00F01769" w:rsidRDefault="00963A11" w:rsidP="00130FD8">
      <w:pPr>
        <w:pStyle w:val="Sinespaciado"/>
        <w:rPr>
          <w:highlight w:val="cyan"/>
        </w:rPr>
      </w:pPr>
    </w:p>
    <w:p w14:paraId="000001B2" w14:textId="19071447" w:rsidR="00861634" w:rsidRDefault="009857AA" w:rsidP="00130FD8">
      <w:pPr>
        <w:pBdr>
          <w:top w:val="nil"/>
          <w:left w:val="nil"/>
          <w:bottom w:val="nil"/>
          <w:right w:val="nil"/>
          <w:between w:val="nil"/>
        </w:pBdr>
        <w:spacing w:before="240" w:line="360" w:lineRule="auto"/>
        <w:jc w:val="both"/>
        <w:rPr>
          <w:color w:val="0070C0"/>
          <w:sz w:val="20"/>
          <w:szCs w:val="20"/>
          <w:u w:val="single"/>
        </w:rPr>
      </w:pPr>
      <w:r w:rsidRPr="00F01769">
        <w:rPr>
          <w:sz w:val="20"/>
          <w:szCs w:val="20"/>
          <w:highlight w:val="cyan"/>
        </w:rPr>
        <w:lastRenderedPageBreak/>
        <w:t xml:space="preserve">Universidad de Guadalajara, (s.f.). </w:t>
      </w:r>
      <w:r w:rsidR="00C63928" w:rsidRPr="00F01769">
        <w:rPr>
          <w:sz w:val="20"/>
          <w:szCs w:val="20"/>
          <w:highlight w:val="cyan"/>
        </w:rPr>
        <w:t>(</w:t>
      </w:r>
      <w:r w:rsidRPr="00F01769">
        <w:rPr>
          <w:sz w:val="20"/>
          <w:szCs w:val="20"/>
          <w:highlight w:val="cyan"/>
        </w:rPr>
        <w:t>2022</w:t>
      </w:r>
      <w:r w:rsidR="00C63928" w:rsidRPr="00F01769">
        <w:rPr>
          <w:sz w:val="20"/>
          <w:szCs w:val="20"/>
          <w:highlight w:val="cyan"/>
        </w:rPr>
        <w:t>)</w:t>
      </w:r>
      <w:r w:rsidRPr="00F01769">
        <w:rPr>
          <w:sz w:val="20"/>
          <w:szCs w:val="20"/>
          <w:highlight w:val="cyan"/>
        </w:rPr>
        <w:t>.</w:t>
      </w:r>
      <w:r w:rsidR="00963A11" w:rsidRPr="00F01769">
        <w:rPr>
          <w:sz w:val="20"/>
          <w:szCs w:val="20"/>
          <w:highlight w:val="cyan"/>
        </w:rPr>
        <w:t xml:space="preserve"> </w:t>
      </w:r>
      <w:r w:rsidRPr="00F01769">
        <w:rPr>
          <w:sz w:val="20"/>
          <w:szCs w:val="20"/>
          <w:highlight w:val="cyan"/>
        </w:rPr>
        <w:t xml:space="preserve">Clasificación general de las fuentes de información. </w:t>
      </w:r>
      <w:hyperlink r:id="rId35">
        <w:r w:rsidRPr="00F01769">
          <w:rPr>
            <w:color w:val="0070C0"/>
            <w:sz w:val="20"/>
            <w:szCs w:val="20"/>
            <w:highlight w:val="cyan"/>
            <w:u w:val="single"/>
          </w:rPr>
          <w:t>http://biblioteca.udgvirtual.udg.mx/portal/clasificacion-general-de-las-fuentes-de-informacion</w:t>
        </w:r>
      </w:hyperlink>
      <w:r w:rsidRPr="00130FD8">
        <w:rPr>
          <w:color w:val="0070C0"/>
          <w:sz w:val="20"/>
          <w:szCs w:val="20"/>
          <w:u w:val="single"/>
        </w:rPr>
        <w:t> </w:t>
      </w:r>
    </w:p>
    <w:p w14:paraId="3FA1A83B" w14:textId="77777777" w:rsidR="003A226A" w:rsidRPr="00130FD8" w:rsidRDefault="003A226A" w:rsidP="00130FD8">
      <w:pPr>
        <w:pBdr>
          <w:top w:val="nil"/>
          <w:left w:val="nil"/>
          <w:bottom w:val="nil"/>
          <w:right w:val="nil"/>
          <w:between w:val="nil"/>
        </w:pBdr>
        <w:spacing w:before="240" w:line="360" w:lineRule="auto"/>
        <w:jc w:val="both"/>
        <w:rPr>
          <w:color w:val="0070C0"/>
          <w:sz w:val="20"/>
          <w:szCs w:val="20"/>
          <w:u w:val="single"/>
        </w:rPr>
      </w:pPr>
    </w:p>
    <w:p w14:paraId="000001B4" w14:textId="77777777" w:rsidR="00861634" w:rsidRPr="00130FD8" w:rsidRDefault="009857AA" w:rsidP="00130FD8">
      <w:pPr>
        <w:numPr>
          <w:ilvl w:val="0"/>
          <w:numId w:val="1"/>
        </w:numPr>
        <w:pBdr>
          <w:top w:val="nil"/>
          <w:left w:val="nil"/>
          <w:bottom w:val="nil"/>
          <w:right w:val="nil"/>
          <w:between w:val="nil"/>
        </w:pBdr>
        <w:spacing w:line="360" w:lineRule="auto"/>
        <w:ind w:left="284" w:hanging="284"/>
        <w:jc w:val="both"/>
        <w:rPr>
          <w:b/>
          <w:color w:val="000000"/>
          <w:sz w:val="20"/>
          <w:szCs w:val="20"/>
        </w:rPr>
      </w:pPr>
      <w:r w:rsidRPr="00130FD8">
        <w:rPr>
          <w:b/>
          <w:color w:val="000000"/>
          <w:sz w:val="20"/>
          <w:szCs w:val="20"/>
        </w:rPr>
        <w:t>CONTROL DEL DOCUMENTO</w:t>
      </w:r>
    </w:p>
    <w:p w14:paraId="000001B5" w14:textId="77777777" w:rsidR="00861634" w:rsidRPr="00130FD8" w:rsidRDefault="00861634" w:rsidP="00130FD8">
      <w:pPr>
        <w:spacing w:line="360" w:lineRule="auto"/>
        <w:jc w:val="both"/>
        <w:rPr>
          <w:b/>
          <w:color w:val="000000"/>
          <w:sz w:val="20"/>
          <w:szCs w:val="20"/>
        </w:rPr>
      </w:pPr>
    </w:p>
    <w:tbl>
      <w:tblPr>
        <w:tblStyle w:val="affff9"/>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272"/>
        <w:gridCol w:w="1991"/>
        <w:gridCol w:w="1559"/>
        <w:gridCol w:w="3257"/>
        <w:gridCol w:w="1888"/>
      </w:tblGrid>
      <w:tr w:rsidR="00861634" w:rsidRPr="00130FD8" w14:paraId="425C9C2D" w14:textId="77777777" w:rsidTr="00B56FEF">
        <w:tc>
          <w:tcPr>
            <w:tcW w:w="1272" w:type="dxa"/>
            <w:tcBorders>
              <w:top w:val="nil"/>
              <w:left w:val="nil"/>
            </w:tcBorders>
            <w:shd w:val="clear" w:color="auto" w:fill="auto"/>
          </w:tcPr>
          <w:p w14:paraId="000001B6" w14:textId="77777777" w:rsidR="00861634" w:rsidRPr="00130FD8" w:rsidRDefault="00861634" w:rsidP="00130FD8">
            <w:pPr>
              <w:spacing w:line="360" w:lineRule="auto"/>
              <w:jc w:val="both"/>
              <w:rPr>
                <w:b/>
                <w:color w:val="000000"/>
                <w:sz w:val="20"/>
                <w:szCs w:val="20"/>
              </w:rPr>
            </w:pPr>
          </w:p>
        </w:tc>
        <w:tc>
          <w:tcPr>
            <w:tcW w:w="1991" w:type="dxa"/>
            <w:shd w:val="clear" w:color="auto" w:fill="EDF2F8"/>
            <w:vAlign w:val="center"/>
          </w:tcPr>
          <w:p w14:paraId="000001B7" w14:textId="77777777" w:rsidR="00861634" w:rsidRPr="00130FD8" w:rsidRDefault="009857AA" w:rsidP="00130FD8">
            <w:pPr>
              <w:spacing w:line="360" w:lineRule="auto"/>
              <w:jc w:val="both"/>
              <w:rPr>
                <w:b/>
                <w:color w:val="000000"/>
                <w:sz w:val="20"/>
                <w:szCs w:val="20"/>
              </w:rPr>
            </w:pPr>
            <w:r w:rsidRPr="00130FD8">
              <w:rPr>
                <w:b/>
                <w:color w:val="000000"/>
                <w:sz w:val="20"/>
                <w:szCs w:val="20"/>
              </w:rPr>
              <w:t>Nombre</w:t>
            </w:r>
          </w:p>
        </w:tc>
        <w:tc>
          <w:tcPr>
            <w:tcW w:w="1559" w:type="dxa"/>
            <w:shd w:val="clear" w:color="auto" w:fill="EDF2F8"/>
            <w:vAlign w:val="center"/>
          </w:tcPr>
          <w:p w14:paraId="000001B8" w14:textId="77777777" w:rsidR="00861634" w:rsidRPr="00130FD8" w:rsidRDefault="009857AA" w:rsidP="00130FD8">
            <w:pPr>
              <w:spacing w:line="360" w:lineRule="auto"/>
              <w:jc w:val="both"/>
              <w:rPr>
                <w:b/>
                <w:color w:val="000000"/>
                <w:sz w:val="20"/>
                <w:szCs w:val="20"/>
              </w:rPr>
            </w:pPr>
            <w:r w:rsidRPr="00130FD8">
              <w:rPr>
                <w:b/>
                <w:color w:val="000000"/>
                <w:sz w:val="20"/>
                <w:szCs w:val="20"/>
              </w:rPr>
              <w:t>Cargo</w:t>
            </w:r>
          </w:p>
        </w:tc>
        <w:tc>
          <w:tcPr>
            <w:tcW w:w="3257" w:type="dxa"/>
            <w:shd w:val="clear" w:color="auto" w:fill="EDF2F8"/>
            <w:vAlign w:val="center"/>
          </w:tcPr>
          <w:p w14:paraId="000001B9" w14:textId="77777777" w:rsidR="00861634" w:rsidRPr="00130FD8" w:rsidRDefault="009857AA" w:rsidP="00130FD8">
            <w:pPr>
              <w:spacing w:line="360" w:lineRule="auto"/>
              <w:jc w:val="both"/>
              <w:rPr>
                <w:b/>
                <w:color w:val="000000"/>
                <w:sz w:val="20"/>
                <w:szCs w:val="20"/>
              </w:rPr>
            </w:pPr>
            <w:r w:rsidRPr="00130FD8">
              <w:rPr>
                <w:b/>
                <w:color w:val="000000"/>
                <w:sz w:val="20"/>
                <w:szCs w:val="20"/>
              </w:rPr>
              <w:t>Dependencia</w:t>
            </w:r>
          </w:p>
          <w:p w14:paraId="000001BA" w14:textId="2617A435" w:rsidR="00861634" w:rsidRPr="00130FD8" w:rsidRDefault="00861634" w:rsidP="00130FD8">
            <w:pPr>
              <w:spacing w:line="360" w:lineRule="auto"/>
              <w:jc w:val="both"/>
              <w:rPr>
                <w:b/>
                <w:i/>
                <w:color w:val="000000"/>
                <w:sz w:val="20"/>
                <w:szCs w:val="20"/>
              </w:rPr>
            </w:pPr>
          </w:p>
        </w:tc>
        <w:tc>
          <w:tcPr>
            <w:tcW w:w="1888" w:type="dxa"/>
            <w:shd w:val="clear" w:color="auto" w:fill="EDF2F8"/>
            <w:vAlign w:val="center"/>
          </w:tcPr>
          <w:p w14:paraId="000001BB" w14:textId="77777777" w:rsidR="00861634" w:rsidRPr="00130FD8" w:rsidRDefault="009857AA" w:rsidP="00130FD8">
            <w:pPr>
              <w:spacing w:line="360" w:lineRule="auto"/>
              <w:jc w:val="both"/>
              <w:rPr>
                <w:b/>
                <w:color w:val="000000"/>
                <w:sz w:val="20"/>
                <w:szCs w:val="20"/>
              </w:rPr>
            </w:pPr>
            <w:r w:rsidRPr="00130FD8">
              <w:rPr>
                <w:b/>
                <w:color w:val="000000"/>
                <w:sz w:val="20"/>
                <w:szCs w:val="20"/>
              </w:rPr>
              <w:t>Fecha</w:t>
            </w:r>
          </w:p>
        </w:tc>
      </w:tr>
      <w:tr w:rsidR="00861634" w:rsidRPr="00130FD8" w14:paraId="75E04409" w14:textId="77777777" w:rsidTr="00374D36">
        <w:trPr>
          <w:trHeight w:val="340"/>
        </w:trPr>
        <w:tc>
          <w:tcPr>
            <w:tcW w:w="1272" w:type="dxa"/>
            <w:vMerge w:val="restart"/>
            <w:shd w:val="clear" w:color="auto" w:fill="EDF2F8"/>
          </w:tcPr>
          <w:p w14:paraId="000001BC" w14:textId="77777777" w:rsidR="00861634" w:rsidRPr="00130FD8" w:rsidRDefault="009857AA" w:rsidP="00130FD8">
            <w:pPr>
              <w:spacing w:line="360" w:lineRule="auto"/>
              <w:jc w:val="both"/>
              <w:rPr>
                <w:b/>
                <w:color w:val="000000"/>
                <w:sz w:val="20"/>
                <w:szCs w:val="20"/>
              </w:rPr>
            </w:pPr>
            <w:r w:rsidRPr="00130FD8">
              <w:rPr>
                <w:b/>
                <w:color w:val="000000"/>
                <w:sz w:val="20"/>
                <w:szCs w:val="20"/>
              </w:rPr>
              <w:t>Autor (es)</w:t>
            </w:r>
          </w:p>
        </w:tc>
        <w:tc>
          <w:tcPr>
            <w:tcW w:w="1991" w:type="dxa"/>
            <w:shd w:val="clear" w:color="auto" w:fill="EDF2F8"/>
          </w:tcPr>
          <w:p w14:paraId="000001BD" w14:textId="77777777" w:rsidR="00861634" w:rsidRPr="00130FD8" w:rsidRDefault="009857AA" w:rsidP="00130FD8">
            <w:pPr>
              <w:spacing w:line="360" w:lineRule="auto"/>
              <w:jc w:val="both"/>
              <w:rPr>
                <w:b/>
                <w:color w:val="000000"/>
                <w:sz w:val="20"/>
                <w:szCs w:val="20"/>
              </w:rPr>
            </w:pPr>
            <w:r w:rsidRPr="00130FD8">
              <w:rPr>
                <w:color w:val="000000"/>
                <w:sz w:val="20"/>
                <w:szCs w:val="20"/>
              </w:rPr>
              <w:t>Víctor Julián Ardila</w:t>
            </w:r>
          </w:p>
        </w:tc>
        <w:tc>
          <w:tcPr>
            <w:tcW w:w="1559" w:type="dxa"/>
            <w:shd w:val="clear" w:color="auto" w:fill="EDF2F8"/>
          </w:tcPr>
          <w:p w14:paraId="000001BE" w14:textId="77777777" w:rsidR="00861634" w:rsidRPr="00130FD8" w:rsidRDefault="009857AA" w:rsidP="00130FD8">
            <w:pPr>
              <w:spacing w:line="360" w:lineRule="auto"/>
              <w:jc w:val="both"/>
              <w:rPr>
                <w:b/>
                <w:color w:val="000000"/>
                <w:sz w:val="20"/>
                <w:szCs w:val="20"/>
              </w:rPr>
            </w:pPr>
            <w:r w:rsidRPr="00130FD8">
              <w:rPr>
                <w:color w:val="000000"/>
                <w:sz w:val="20"/>
                <w:szCs w:val="20"/>
              </w:rPr>
              <w:t>Experto temático</w:t>
            </w:r>
          </w:p>
        </w:tc>
        <w:tc>
          <w:tcPr>
            <w:tcW w:w="3257" w:type="dxa"/>
            <w:shd w:val="clear" w:color="auto" w:fill="EDF2F8"/>
          </w:tcPr>
          <w:p w14:paraId="000001BF" w14:textId="563E69A8" w:rsidR="00861634" w:rsidRPr="00130FD8" w:rsidRDefault="00B56FEF" w:rsidP="00130FD8">
            <w:pPr>
              <w:spacing w:line="360" w:lineRule="auto"/>
              <w:jc w:val="both"/>
              <w:rPr>
                <w:b/>
                <w:color w:val="000000"/>
                <w:sz w:val="20"/>
                <w:szCs w:val="20"/>
              </w:rPr>
            </w:pPr>
            <w:r w:rsidRPr="00130FD8">
              <w:rPr>
                <w:color w:val="000000"/>
                <w:sz w:val="20"/>
                <w:szCs w:val="20"/>
              </w:rPr>
              <w:t>Regional Tolima. Centro Agropecuario La Granja.</w:t>
            </w:r>
          </w:p>
        </w:tc>
        <w:tc>
          <w:tcPr>
            <w:tcW w:w="1888" w:type="dxa"/>
            <w:shd w:val="clear" w:color="auto" w:fill="EDF2F8"/>
          </w:tcPr>
          <w:p w14:paraId="000001C0" w14:textId="77777777" w:rsidR="00861634" w:rsidRPr="00130FD8" w:rsidRDefault="009857AA" w:rsidP="00130FD8">
            <w:pPr>
              <w:spacing w:line="360" w:lineRule="auto"/>
              <w:jc w:val="center"/>
              <w:rPr>
                <w:b/>
                <w:color w:val="000000"/>
                <w:sz w:val="20"/>
                <w:szCs w:val="20"/>
              </w:rPr>
            </w:pPr>
            <w:r w:rsidRPr="00130FD8">
              <w:rPr>
                <w:color w:val="000000"/>
                <w:sz w:val="20"/>
                <w:szCs w:val="20"/>
              </w:rPr>
              <w:t>Junio de 2022</w:t>
            </w:r>
          </w:p>
        </w:tc>
      </w:tr>
      <w:tr w:rsidR="00861634" w:rsidRPr="00130FD8" w14:paraId="379EF75E" w14:textId="77777777" w:rsidTr="00374D36">
        <w:trPr>
          <w:trHeight w:val="340"/>
        </w:trPr>
        <w:tc>
          <w:tcPr>
            <w:tcW w:w="1272" w:type="dxa"/>
            <w:vMerge/>
            <w:shd w:val="clear" w:color="auto" w:fill="EDF2F8"/>
          </w:tcPr>
          <w:p w14:paraId="000001C1" w14:textId="77777777" w:rsidR="00861634" w:rsidRPr="00130FD8" w:rsidRDefault="00861634" w:rsidP="00130FD8">
            <w:pPr>
              <w:widowControl w:val="0"/>
              <w:pBdr>
                <w:top w:val="nil"/>
                <w:left w:val="nil"/>
                <w:bottom w:val="nil"/>
                <w:right w:val="nil"/>
                <w:between w:val="nil"/>
              </w:pBdr>
              <w:spacing w:line="360" w:lineRule="auto"/>
              <w:rPr>
                <w:b/>
                <w:color w:val="000000"/>
                <w:sz w:val="20"/>
                <w:szCs w:val="20"/>
              </w:rPr>
            </w:pPr>
          </w:p>
        </w:tc>
        <w:tc>
          <w:tcPr>
            <w:tcW w:w="1991" w:type="dxa"/>
            <w:shd w:val="clear" w:color="auto" w:fill="EDF2F8"/>
          </w:tcPr>
          <w:p w14:paraId="000001C2" w14:textId="77777777" w:rsidR="00861634" w:rsidRPr="00130FD8" w:rsidRDefault="009857AA" w:rsidP="00130FD8">
            <w:pPr>
              <w:spacing w:line="360" w:lineRule="auto"/>
              <w:jc w:val="both"/>
              <w:rPr>
                <w:b/>
                <w:color w:val="000000"/>
                <w:sz w:val="20"/>
                <w:szCs w:val="20"/>
              </w:rPr>
            </w:pPr>
            <w:r w:rsidRPr="00130FD8">
              <w:rPr>
                <w:color w:val="000000"/>
                <w:sz w:val="20"/>
                <w:szCs w:val="20"/>
              </w:rPr>
              <w:t xml:space="preserve">Gloria Alexandra </w:t>
            </w:r>
            <w:proofErr w:type="spellStart"/>
            <w:r w:rsidRPr="00130FD8">
              <w:rPr>
                <w:color w:val="000000"/>
                <w:sz w:val="20"/>
                <w:szCs w:val="20"/>
              </w:rPr>
              <w:t>Orejarena</w:t>
            </w:r>
            <w:proofErr w:type="spellEnd"/>
            <w:r w:rsidRPr="00130FD8">
              <w:rPr>
                <w:color w:val="000000"/>
                <w:sz w:val="20"/>
                <w:szCs w:val="20"/>
              </w:rPr>
              <w:t xml:space="preserve"> Barrios</w:t>
            </w:r>
          </w:p>
        </w:tc>
        <w:tc>
          <w:tcPr>
            <w:tcW w:w="1559" w:type="dxa"/>
            <w:shd w:val="clear" w:color="auto" w:fill="EDF2F8"/>
          </w:tcPr>
          <w:p w14:paraId="000001C3" w14:textId="77777777" w:rsidR="00861634" w:rsidRPr="00130FD8" w:rsidRDefault="009857AA" w:rsidP="00130FD8">
            <w:pPr>
              <w:spacing w:line="360" w:lineRule="auto"/>
              <w:jc w:val="both"/>
              <w:rPr>
                <w:b/>
                <w:color w:val="000000"/>
                <w:sz w:val="20"/>
                <w:szCs w:val="20"/>
              </w:rPr>
            </w:pPr>
            <w:r w:rsidRPr="00130FD8">
              <w:rPr>
                <w:color w:val="000000"/>
                <w:sz w:val="20"/>
                <w:szCs w:val="20"/>
              </w:rPr>
              <w:t>Diseñadora Instruccional</w:t>
            </w:r>
          </w:p>
        </w:tc>
        <w:tc>
          <w:tcPr>
            <w:tcW w:w="3257" w:type="dxa"/>
            <w:shd w:val="clear" w:color="auto" w:fill="EDF2F8"/>
          </w:tcPr>
          <w:p w14:paraId="000001C5" w14:textId="4BEF6B7F" w:rsidR="00861634" w:rsidRPr="00130FD8" w:rsidRDefault="009857AA" w:rsidP="00130FD8">
            <w:pPr>
              <w:spacing w:line="360" w:lineRule="auto"/>
              <w:rPr>
                <w:b/>
                <w:color w:val="000000"/>
                <w:sz w:val="20"/>
                <w:szCs w:val="20"/>
              </w:rPr>
            </w:pPr>
            <w:r w:rsidRPr="00130FD8">
              <w:rPr>
                <w:color w:val="000000"/>
                <w:sz w:val="20"/>
                <w:szCs w:val="20"/>
              </w:rPr>
              <w:t xml:space="preserve">Regional </w:t>
            </w:r>
            <w:r w:rsidRPr="00130FD8">
              <w:rPr>
                <w:sz w:val="20"/>
                <w:szCs w:val="20"/>
              </w:rPr>
              <w:t>Distrito</w:t>
            </w:r>
            <w:r w:rsidR="00B56FEF" w:rsidRPr="00130FD8">
              <w:rPr>
                <w:color w:val="000000"/>
                <w:sz w:val="20"/>
                <w:szCs w:val="20"/>
              </w:rPr>
              <w:t xml:space="preserve"> Capital. </w:t>
            </w:r>
            <w:r w:rsidRPr="00130FD8">
              <w:rPr>
                <w:color w:val="000000"/>
                <w:sz w:val="20"/>
                <w:szCs w:val="20"/>
              </w:rPr>
              <w:t>Centro de Gestión Industrial</w:t>
            </w:r>
            <w:r w:rsidR="00B56FEF" w:rsidRPr="00130FD8">
              <w:rPr>
                <w:color w:val="000000"/>
                <w:sz w:val="20"/>
                <w:szCs w:val="20"/>
              </w:rPr>
              <w:t>.</w:t>
            </w:r>
          </w:p>
        </w:tc>
        <w:tc>
          <w:tcPr>
            <w:tcW w:w="1888" w:type="dxa"/>
            <w:shd w:val="clear" w:color="auto" w:fill="EDF2F8"/>
          </w:tcPr>
          <w:p w14:paraId="000001C6" w14:textId="76B6B494" w:rsidR="00861634" w:rsidRPr="00130FD8" w:rsidRDefault="009857AA" w:rsidP="00130FD8">
            <w:pPr>
              <w:spacing w:line="360" w:lineRule="auto"/>
              <w:jc w:val="center"/>
              <w:rPr>
                <w:b/>
                <w:color w:val="000000"/>
                <w:sz w:val="20"/>
                <w:szCs w:val="20"/>
              </w:rPr>
            </w:pPr>
            <w:r w:rsidRPr="00130FD8">
              <w:rPr>
                <w:sz w:val="20"/>
                <w:szCs w:val="20"/>
              </w:rPr>
              <w:t xml:space="preserve">Julio </w:t>
            </w:r>
            <w:r w:rsidR="00B56FEF" w:rsidRPr="00130FD8">
              <w:rPr>
                <w:sz w:val="20"/>
                <w:szCs w:val="20"/>
              </w:rPr>
              <w:t xml:space="preserve">de </w:t>
            </w:r>
            <w:r w:rsidRPr="00130FD8">
              <w:rPr>
                <w:sz w:val="20"/>
                <w:szCs w:val="20"/>
              </w:rPr>
              <w:t>2022</w:t>
            </w:r>
          </w:p>
        </w:tc>
      </w:tr>
      <w:tr w:rsidR="00861634" w:rsidRPr="00130FD8" w14:paraId="6884B2C7" w14:textId="77777777" w:rsidTr="00374D36">
        <w:trPr>
          <w:trHeight w:val="340"/>
        </w:trPr>
        <w:tc>
          <w:tcPr>
            <w:tcW w:w="1272" w:type="dxa"/>
            <w:vMerge/>
            <w:shd w:val="clear" w:color="auto" w:fill="EDF2F8"/>
          </w:tcPr>
          <w:p w14:paraId="000001C7" w14:textId="77777777" w:rsidR="00861634" w:rsidRPr="00130FD8" w:rsidRDefault="00861634" w:rsidP="00130FD8">
            <w:pPr>
              <w:widowControl w:val="0"/>
              <w:pBdr>
                <w:top w:val="nil"/>
                <w:left w:val="nil"/>
                <w:bottom w:val="nil"/>
                <w:right w:val="nil"/>
                <w:between w:val="nil"/>
              </w:pBdr>
              <w:spacing w:line="360" w:lineRule="auto"/>
              <w:rPr>
                <w:b/>
                <w:color w:val="000000"/>
                <w:sz w:val="20"/>
                <w:szCs w:val="20"/>
              </w:rPr>
            </w:pPr>
          </w:p>
        </w:tc>
        <w:tc>
          <w:tcPr>
            <w:tcW w:w="1991" w:type="dxa"/>
            <w:shd w:val="clear" w:color="auto" w:fill="EDF2F8"/>
          </w:tcPr>
          <w:p w14:paraId="000001C8" w14:textId="77777777" w:rsidR="00861634" w:rsidRPr="00130FD8" w:rsidRDefault="009857AA" w:rsidP="00130FD8">
            <w:pPr>
              <w:spacing w:line="360" w:lineRule="auto"/>
              <w:jc w:val="both"/>
              <w:rPr>
                <w:color w:val="000000"/>
                <w:sz w:val="20"/>
                <w:szCs w:val="20"/>
              </w:rPr>
            </w:pPr>
            <w:r w:rsidRPr="00130FD8">
              <w:rPr>
                <w:b/>
                <w:color w:val="000000"/>
                <w:sz w:val="20"/>
                <w:szCs w:val="20"/>
              </w:rPr>
              <w:t>Alix Cecilia Chinchilla Rueda</w:t>
            </w:r>
          </w:p>
        </w:tc>
        <w:tc>
          <w:tcPr>
            <w:tcW w:w="1559" w:type="dxa"/>
            <w:shd w:val="clear" w:color="auto" w:fill="EDF2F8"/>
          </w:tcPr>
          <w:p w14:paraId="000001C9" w14:textId="77777777" w:rsidR="00861634" w:rsidRPr="00130FD8" w:rsidRDefault="009857AA" w:rsidP="00130FD8">
            <w:pPr>
              <w:spacing w:line="360" w:lineRule="auto"/>
              <w:jc w:val="both"/>
              <w:rPr>
                <w:color w:val="000000"/>
                <w:sz w:val="20"/>
                <w:szCs w:val="20"/>
              </w:rPr>
            </w:pPr>
            <w:r w:rsidRPr="00130FD8">
              <w:rPr>
                <w:color w:val="000000"/>
                <w:sz w:val="20"/>
                <w:szCs w:val="20"/>
              </w:rPr>
              <w:t>Asesor Metodológico</w:t>
            </w:r>
          </w:p>
        </w:tc>
        <w:tc>
          <w:tcPr>
            <w:tcW w:w="3257" w:type="dxa"/>
            <w:shd w:val="clear" w:color="auto" w:fill="EDF2F8"/>
          </w:tcPr>
          <w:p w14:paraId="000001CA" w14:textId="3AFBC2ED" w:rsidR="00861634" w:rsidRPr="00130FD8" w:rsidRDefault="00B56FEF" w:rsidP="00130FD8">
            <w:pPr>
              <w:spacing w:line="360" w:lineRule="auto"/>
              <w:rPr>
                <w:color w:val="000000"/>
                <w:sz w:val="20"/>
                <w:szCs w:val="20"/>
              </w:rPr>
            </w:pPr>
            <w:r w:rsidRPr="00130FD8">
              <w:rPr>
                <w:color w:val="000000"/>
                <w:sz w:val="20"/>
                <w:szCs w:val="20"/>
              </w:rPr>
              <w:t xml:space="preserve">Regional Distrito Capital. </w:t>
            </w:r>
            <w:r w:rsidR="009857AA" w:rsidRPr="00130FD8">
              <w:rPr>
                <w:color w:val="000000"/>
                <w:sz w:val="20"/>
                <w:szCs w:val="20"/>
              </w:rPr>
              <w:t>Centro de Diseño y Metrología</w:t>
            </w:r>
            <w:r w:rsidRPr="00130FD8">
              <w:rPr>
                <w:color w:val="000000"/>
                <w:sz w:val="20"/>
                <w:szCs w:val="20"/>
              </w:rPr>
              <w:t>.</w:t>
            </w:r>
          </w:p>
        </w:tc>
        <w:tc>
          <w:tcPr>
            <w:tcW w:w="1888" w:type="dxa"/>
            <w:shd w:val="clear" w:color="auto" w:fill="EDF2F8"/>
          </w:tcPr>
          <w:p w14:paraId="000001CB" w14:textId="2BA227F4" w:rsidR="00861634" w:rsidRPr="00130FD8" w:rsidRDefault="009857AA" w:rsidP="00130FD8">
            <w:pPr>
              <w:spacing w:line="360" w:lineRule="auto"/>
              <w:jc w:val="center"/>
              <w:rPr>
                <w:sz w:val="20"/>
                <w:szCs w:val="20"/>
              </w:rPr>
            </w:pPr>
            <w:r w:rsidRPr="00130FD8">
              <w:rPr>
                <w:color w:val="000000"/>
                <w:sz w:val="20"/>
                <w:szCs w:val="20"/>
              </w:rPr>
              <w:t xml:space="preserve">Julio </w:t>
            </w:r>
            <w:r w:rsidR="00B56FEF" w:rsidRPr="00130FD8">
              <w:rPr>
                <w:color w:val="000000"/>
                <w:sz w:val="20"/>
                <w:szCs w:val="20"/>
              </w:rPr>
              <w:t xml:space="preserve">de </w:t>
            </w:r>
            <w:r w:rsidRPr="00130FD8">
              <w:rPr>
                <w:color w:val="000000"/>
                <w:sz w:val="20"/>
                <w:szCs w:val="20"/>
              </w:rPr>
              <w:t>2022</w:t>
            </w:r>
          </w:p>
        </w:tc>
      </w:tr>
      <w:tr w:rsidR="00861634" w:rsidRPr="00130FD8" w14:paraId="45CB7022" w14:textId="77777777" w:rsidTr="00374D36">
        <w:trPr>
          <w:trHeight w:val="340"/>
        </w:trPr>
        <w:tc>
          <w:tcPr>
            <w:tcW w:w="1272" w:type="dxa"/>
            <w:vMerge/>
            <w:shd w:val="clear" w:color="auto" w:fill="EDF2F8"/>
          </w:tcPr>
          <w:p w14:paraId="000001CC" w14:textId="77777777" w:rsidR="00861634" w:rsidRPr="00130FD8" w:rsidRDefault="00861634" w:rsidP="00130FD8">
            <w:pPr>
              <w:widowControl w:val="0"/>
              <w:pBdr>
                <w:top w:val="nil"/>
                <w:left w:val="nil"/>
                <w:bottom w:val="nil"/>
                <w:right w:val="nil"/>
                <w:between w:val="nil"/>
              </w:pBdr>
              <w:spacing w:line="360" w:lineRule="auto"/>
              <w:rPr>
                <w:sz w:val="20"/>
                <w:szCs w:val="20"/>
              </w:rPr>
            </w:pPr>
          </w:p>
        </w:tc>
        <w:tc>
          <w:tcPr>
            <w:tcW w:w="1991" w:type="dxa"/>
            <w:shd w:val="clear" w:color="auto" w:fill="EDF2F8"/>
          </w:tcPr>
          <w:p w14:paraId="000001CD" w14:textId="77777777" w:rsidR="00861634" w:rsidRPr="00130FD8" w:rsidRDefault="009857AA" w:rsidP="00130FD8">
            <w:pPr>
              <w:spacing w:line="360" w:lineRule="auto"/>
              <w:jc w:val="both"/>
              <w:rPr>
                <w:color w:val="000000"/>
                <w:sz w:val="20"/>
                <w:szCs w:val="20"/>
              </w:rPr>
            </w:pPr>
            <w:r w:rsidRPr="00130FD8">
              <w:rPr>
                <w:color w:val="000000"/>
                <w:sz w:val="20"/>
                <w:szCs w:val="20"/>
              </w:rPr>
              <w:t>Rafael Neftalí Lizcano Reyes</w:t>
            </w:r>
          </w:p>
        </w:tc>
        <w:tc>
          <w:tcPr>
            <w:tcW w:w="1559" w:type="dxa"/>
            <w:shd w:val="clear" w:color="auto" w:fill="EDF2F8"/>
          </w:tcPr>
          <w:p w14:paraId="000001CE" w14:textId="77777777" w:rsidR="00861634" w:rsidRPr="00130FD8" w:rsidRDefault="009857AA" w:rsidP="00130FD8">
            <w:pPr>
              <w:spacing w:line="360" w:lineRule="auto"/>
              <w:jc w:val="both"/>
              <w:rPr>
                <w:color w:val="000000"/>
                <w:sz w:val="20"/>
                <w:szCs w:val="20"/>
              </w:rPr>
            </w:pPr>
            <w:r w:rsidRPr="00130FD8">
              <w:rPr>
                <w:color w:val="000000"/>
                <w:sz w:val="20"/>
                <w:szCs w:val="20"/>
              </w:rPr>
              <w:t>Responsable del equipo de desarrollo curricular</w:t>
            </w:r>
          </w:p>
        </w:tc>
        <w:tc>
          <w:tcPr>
            <w:tcW w:w="3257" w:type="dxa"/>
            <w:shd w:val="clear" w:color="auto" w:fill="EDF2F8"/>
          </w:tcPr>
          <w:p w14:paraId="000001CF" w14:textId="753184AC" w:rsidR="00861634" w:rsidRPr="00130FD8" w:rsidRDefault="00B56FEF" w:rsidP="00130FD8">
            <w:pPr>
              <w:spacing w:line="360" w:lineRule="auto"/>
              <w:rPr>
                <w:color w:val="000000"/>
                <w:sz w:val="20"/>
                <w:szCs w:val="20"/>
              </w:rPr>
            </w:pPr>
            <w:r w:rsidRPr="00130FD8">
              <w:rPr>
                <w:color w:val="000000"/>
                <w:sz w:val="20"/>
                <w:szCs w:val="20"/>
              </w:rPr>
              <w:t xml:space="preserve">Regional Santander. </w:t>
            </w:r>
            <w:r w:rsidR="009857AA" w:rsidRPr="00130FD8">
              <w:rPr>
                <w:color w:val="000000"/>
                <w:sz w:val="20"/>
                <w:szCs w:val="20"/>
              </w:rPr>
              <w:t>Centro Industrial de Diseño y la manufactura.</w:t>
            </w:r>
          </w:p>
        </w:tc>
        <w:tc>
          <w:tcPr>
            <w:tcW w:w="1888" w:type="dxa"/>
            <w:shd w:val="clear" w:color="auto" w:fill="EDF2F8"/>
          </w:tcPr>
          <w:p w14:paraId="000001D0" w14:textId="77777777" w:rsidR="00861634" w:rsidRPr="00130FD8" w:rsidRDefault="009857AA" w:rsidP="00130FD8">
            <w:pPr>
              <w:spacing w:line="360" w:lineRule="auto"/>
              <w:jc w:val="center"/>
              <w:rPr>
                <w:sz w:val="20"/>
                <w:szCs w:val="20"/>
              </w:rPr>
            </w:pPr>
            <w:r w:rsidRPr="00130FD8">
              <w:rPr>
                <w:color w:val="000000"/>
                <w:sz w:val="20"/>
                <w:szCs w:val="20"/>
              </w:rPr>
              <w:t>Julio de 2022</w:t>
            </w:r>
          </w:p>
        </w:tc>
      </w:tr>
      <w:tr w:rsidR="00861634" w:rsidRPr="00130FD8" w14:paraId="28999B26" w14:textId="77777777" w:rsidTr="00374D36">
        <w:trPr>
          <w:trHeight w:val="340"/>
        </w:trPr>
        <w:tc>
          <w:tcPr>
            <w:tcW w:w="1272" w:type="dxa"/>
            <w:vMerge/>
            <w:shd w:val="clear" w:color="auto" w:fill="EDF2F8"/>
          </w:tcPr>
          <w:p w14:paraId="000001D1" w14:textId="77777777" w:rsidR="00861634" w:rsidRPr="00130FD8" w:rsidRDefault="00861634" w:rsidP="00130FD8">
            <w:pPr>
              <w:widowControl w:val="0"/>
              <w:pBdr>
                <w:top w:val="nil"/>
                <w:left w:val="nil"/>
                <w:bottom w:val="nil"/>
                <w:right w:val="nil"/>
                <w:between w:val="nil"/>
              </w:pBdr>
              <w:spacing w:line="360" w:lineRule="auto"/>
              <w:rPr>
                <w:sz w:val="20"/>
                <w:szCs w:val="20"/>
              </w:rPr>
            </w:pPr>
          </w:p>
        </w:tc>
        <w:tc>
          <w:tcPr>
            <w:tcW w:w="1991" w:type="dxa"/>
            <w:shd w:val="clear" w:color="auto" w:fill="EDF2F8"/>
          </w:tcPr>
          <w:p w14:paraId="000001D2" w14:textId="77777777" w:rsidR="00861634" w:rsidRPr="00130FD8" w:rsidRDefault="009857AA" w:rsidP="00130FD8">
            <w:pPr>
              <w:spacing w:line="360" w:lineRule="auto"/>
              <w:jc w:val="both"/>
              <w:rPr>
                <w:color w:val="000000"/>
                <w:sz w:val="20"/>
                <w:szCs w:val="20"/>
              </w:rPr>
            </w:pPr>
            <w:r w:rsidRPr="00130FD8">
              <w:rPr>
                <w:sz w:val="20"/>
                <w:szCs w:val="20"/>
              </w:rPr>
              <w:t xml:space="preserve">Sandra Patricia Hoyos </w:t>
            </w:r>
            <w:proofErr w:type="spellStart"/>
            <w:r w:rsidRPr="00130FD8">
              <w:rPr>
                <w:sz w:val="20"/>
                <w:szCs w:val="20"/>
              </w:rPr>
              <w:t>Seúlveda</w:t>
            </w:r>
            <w:proofErr w:type="spellEnd"/>
          </w:p>
        </w:tc>
        <w:tc>
          <w:tcPr>
            <w:tcW w:w="1559" w:type="dxa"/>
            <w:shd w:val="clear" w:color="auto" w:fill="EDF2F8"/>
          </w:tcPr>
          <w:p w14:paraId="000001D3" w14:textId="77777777" w:rsidR="00861634" w:rsidRPr="00130FD8" w:rsidRDefault="009857AA" w:rsidP="00130FD8">
            <w:pPr>
              <w:spacing w:line="360" w:lineRule="auto"/>
              <w:jc w:val="both"/>
              <w:rPr>
                <w:color w:val="000000"/>
                <w:sz w:val="20"/>
                <w:szCs w:val="20"/>
              </w:rPr>
            </w:pPr>
            <w:r w:rsidRPr="00130FD8">
              <w:rPr>
                <w:sz w:val="20"/>
                <w:szCs w:val="20"/>
              </w:rPr>
              <w:t>Corrección de estilo</w:t>
            </w:r>
          </w:p>
        </w:tc>
        <w:tc>
          <w:tcPr>
            <w:tcW w:w="3257" w:type="dxa"/>
            <w:shd w:val="clear" w:color="auto" w:fill="EDF2F8"/>
          </w:tcPr>
          <w:p w14:paraId="000001D4" w14:textId="0D5B0D25" w:rsidR="00861634" w:rsidRPr="00130FD8" w:rsidRDefault="00B56FEF" w:rsidP="00130FD8">
            <w:pPr>
              <w:spacing w:line="360" w:lineRule="auto"/>
              <w:rPr>
                <w:sz w:val="20"/>
                <w:szCs w:val="20"/>
              </w:rPr>
            </w:pPr>
            <w:r w:rsidRPr="00130FD8">
              <w:rPr>
                <w:sz w:val="20"/>
                <w:szCs w:val="20"/>
              </w:rPr>
              <w:t xml:space="preserve">Regional Distrito Capital. </w:t>
            </w:r>
            <w:r w:rsidR="009857AA" w:rsidRPr="00130FD8">
              <w:rPr>
                <w:sz w:val="20"/>
                <w:szCs w:val="20"/>
              </w:rPr>
              <w:t>Centro de Diseño y Metrología</w:t>
            </w:r>
          </w:p>
          <w:p w14:paraId="000001D5" w14:textId="77777777" w:rsidR="00861634" w:rsidRPr="00130FD8" w:rsidRDefault="00861634" w:rsidP="00130FD8">
            <w:pPr>
              <w:spacing w:line="360" w:lineRule="auto"/>
              <w:rPr>
                <w:sz w:val="20"/>
                <w:szCs w:val="20"/>
              </w:rPr>
            </w:pPr>
          </w:p>
        </w:tc>
        <w:tc>
          <w:tcPr>
            <w:tcW w:w="1888" w:type="dxa"/>
            <w:shd w:val="clear" w:color="auto" w:fill="EDF2F8"/>
          </w:tcPr>
          <w:p w14:paraId="000001D6" w14:textId="77777777" w:rsidR="00861634" w:rsidRPr="00130FD8" w:rsidRDefault="009857AA" w:rsidP="00130FD8">
            <w:pPr>
              <w:spacing w:line="360" w:lineRule="auto"/>
              <w:jc w:val="center"/>
              <w:rPr>
                <w:color w:val="000000"/>
                <w:sz w:val="20"/>
                <w:szCs w:val="20"/>
              </w:rPr>
            </w:pPr>
            <w:r w:rsidRPr="00130FD8">
              <w:rPr>
                <w:sz w:val="20"/>
                <w:szCs w:val="20"/>
              </w:rPr>
              <w:t>Julio de 2022</w:t>
            </w:r>
          </w:p>
        </w:tc>
      </w:tr>
    </w:tbl>
    <w:p w14:paraId="000001D7" w14:textId="77777777" w:rsidR="00861634" w:rsidRPr="00130FD8" w:rsidRDefault="00861634" w:rsidP="00130FD8">
      <w:pPr>
        <w:spacing w:line="360" w:lineRule="auto"/>
        <w:jc w:val="both"/>
        <w:rPr>
          <w:color w:val="000000"/>
          <w:sz w:val="20"/>
          <w:szCs w:val="20"/>
        </w:rPr>
      </w:pPr>
    </w:p>
    <w:p w14:paraId="05CAE14A" w14:textId="77777777" w:rsidR="00C63928" w:rsidRPr="00130FD8" w:rsidRDefault="00C63928" w:rsidP="00130FD8">
      <w:pPr>
        <w:spacing w:line="360" w:lineRule="auto"/>
        <w:jc w:val="both"/>
        <w:rPr>
          <w:color w:val="000000"/>
          <w:sz w:val="20"/>
          <w:szCs w:val="20"/>
        </w:rPr>
      </w:pPr>
    </w:p>
    <w:p w14:paraId="000001D9" w14:textId="77777777" w:rsidR="00861634" w:rsidRPr="00130FD8" w:rsidRDefault="009857AA" w:rsidP="00130FD8">
      <w:pPr>
        <w:numPr>
          <w:ilvl w:val="0"/>
          <w:numId w:val="1"/>
        </w:numPr>
        <w:pBdr>
          <w:top w:val="nil"/>
          <w:left w:val="nil"/>
          <w:bottom w:val="nil"/>
          <w:right w:val="nil"/>
          <w:between w:val="nil"/>
        </w:pBdr>
        <w:spacing w:line="360" w:lineRule="auto"/>
        <w:ind w:left="284" w:hanging="284"/>
        <w:jc w:val="both"/>
        <w:rPr>
          <w:b/>
          <w:color w:val="000000"/>
          <w:sz w:val="20"/>
          <w:szCs w:val="20"/>
        </w:rPr>
      </w:pPr>
      <w:r w:rsidRPr="00130FD8">
        <w:rPr>
          <w:b/>
          <w:color w:val="000000"/>
          <w:sz w:val="20"/>
          <w:szCs w:val="20"/>
        </w:rPr>
        <w:t xml:space="preserve">CONTROL DE CAMBIOS </w:t>
      </w:r>
    </w:p>
    <w:p w14:paraId="000001DA" w14:textId="4D38063D" w:rsidR="00861634" w:rsidRPr="00130FD8" w:rsidRDefault="00861634" w:rsidP="00130FD8">
      <w:pPr>
        <w:pBdr>
          <w:top w:val="nil"/>
          <w:left w:val="nil"/>
          <w:bottom w:val="nil"/>
          <w:right w:val="nil"/>
          <w:between w:val="nil"/>
        </w:pBdr>
        <w:spacing w:line="360" w:lineRule="auto"/>
        <w:jc w:val="both"/>
        <w:rPr>
          <w:b/>
          <w:color w:val="000000"/>
          <w:sz w:val="20"/>
          <w:szCs w:val="20"/>
        </w:rPr>
      </w:pPr>
    </w:p>
    <w:p w14:paraId="000001DB" w14:textId="77777777" w:rsidR="00861634" w:rsidRPr="00130FD8" w:rsidRDefault="00861634" w:rsidP="00130FD8">
      <w:pPr>
        <w:spacing w:line="360" w:lineRule="auto"/>
        <w:jc w:val="both"/>
        <w:rPr>
          <w:color w:val="000000"/>
          <w:sz w:val="20"/>
          <w:szCs w:val="20"/>
        </w:rPr>
      </w:pPr>
    </w:p>
    <w:tbl>
      <w:tblPr>
        <w:tblStyle w:val="affffa"/>
        <w:tblW w:w="99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264"/>
        <w:gridCol w:w="1855"/>
        <w:gridCol w:w="1701"/>
        <w:gridCol w:w="1843"/>
        <w:gridCol w:w="1044"/>
        <w:gridCol w:w="2216"/>
      </w:tblGrid>
      <w:tr w:rsidR="00861634" w:rsidRPr="00130FD8" w14:paraId="27E1CFA2" w14:textId="77777777" w:rsidTr="00130FD8">
        <w:tc>
          <w:tcPr>
            <w:tcW w:w="1264" w:type="dxa"/>
            <w:tcBorders>
              <w:top w:val="nil"/>
              <w:left w:val="nil"/>
            </w:tcBorders>
            <w:shd w:val="clear" w:color="auto" w:fill="auto"/>
          </w:tcPr>
          <w:p w14:paraId="000001DC" w14:textId="77777777" w:rsidR="00861634" w:rsidRPr="00130FD8" w:rsidRDefault="00861634" w:rsidP="00130FD8">
            <w:pPr>
              <w:spacing w:line="360" w:lineRule="auto"/>
              <w:jc w:val="both"/>
              <w:rPr>
                <w:b/>
                <w:color w:val="000000"/>
                <w:sz w:val="20"/>
                <w:szCs w:val="20"/>
              </w:rPr>
            </w:pPr>
          </w:p>
        </w:tc>
        <w:tc>
          <w:tcPr>
            <w:tcW w:w="1855" w:type="dxa"/>
            <w:shd w:val="clear" w:color="auto" w:fill="EDF2F8"/>
          </w:tcPr>
          <w:p w14:paraId="000001DD" w14:textId="77777777" w:rsidR="00861634" w:rsidRPr="00130FD8" w:rsidRDefault="009857AA" w:rsidP="00130FD8">
            <w:pPr>
              <w:spacing w:line="360" w:lineRule="auto"/>
              <w:jc w:val="both"/>
              <w:rPr>
                <w:b/>
                <w:color w:val="000000"/>
                <w:sz w:val="20"/>
                <w:szCs w:val="20"/>
              </w:rPr>
            </w:pPr>
            <w:r w:rsidRPr="00130FD8">
              <w:rPr>
                <w:b/>
                <w:color w:val="000000"/>
                <w:sz w:val="20"/>
                <w:szCs w:val="20"/>
              </w:rPr>
              <w:t>Nombre</w:t>
            </w:r>
          </w:p>
        </w:tc>
        <w:tc>
          <w:tcPr>
            <w:tcW w:w="1701" w:type="dxa"/>
            <w:shd w:val="clear" w:color="auto" w:fill="EDF2F8"/>
          </w:tcPr>
          <w:p w14:paraId="000001DE" w14:textId="77777777" w:rsidR="00861634" w:rsidRPr="00130FD8" w:rsidRDefault="009857AA" w:rsidP="00130FD8">
            <w:pPr>
              <w:spacing w:line="360" w:lineRule="auto"/>
              <w:jc w:val="both"/>
              <w:rPr>
                <w:b/>
                <w:color w:val="000000"/>
                <w:sz w:val="20"/>
                <w:szCs w:val="20"/>
              </w:rPr>
            </w:pPr>
            <w:r w:rsidRPr="00130FD8">
              <w:rPr>
                <w:b/>
                <w:color w:val="000000"/>
                <w:sz w:val="20"/>
                <w:szCs w:val="20"/>
              </w:rPr>
              <w:t>Cargo</w:t>
            </w:r>
          </w:p>
        </w:tc>
        <w:tc>
          <w:tcPr>
            <w:tcW w:w="1843" w:type="dxa"/>
            <w:shd w:val="clear" w:color="auto" w:fill="EDF2F8"/>
          </w:tcPr>
          <w:p w14:paraId="000001DF" w14:textId="77777777" w:rsidR="00861634" w:rsidRPr="00130FD8" w:rsidRDefault="009857AA" w:rsidP="00130FD8">
            <w:pPr>
              <w:spacing w:line="360" w:lineRule="auto"/>
              <w:jc w:val="both"/>
              <w:rPr>
                <w:b/>
                <w:color w:val="000000"/>
                <w:sz w:val="20"/>
                <w:szCs w:val="20"/>
              </w:rPr>
            </w:pPr>
            <w:r w:rsidRPr="00130FD8">
              <w:rPr>
                <w:b/>
                <w:color w:val="000000"/>
                <w:sz w:val="20"/>
                <w:szCs w:val="20"/>
              </w:rPr>
              <w:t>Dependencia</w:t>
            </w:r>
          </w:p>
        </w:tc>
        <w:tc>
          <w:tcPr>
            <w:tcW w:w="1044" w:type="dxa"/>
            <w:shd w:val="clear" w:color="auto" w:fill="EDF2F8"/>
          </w:tcPr>
          <w:p w14:paraId="000001E0" w14:textId="77777777" w:rsidR="00861634" w:rsidRPr="00130FD8" w:rsidRDefault="009857AA" w:rsidP="00130FD8">
            <w:pPr>
              <w:spacing w:line="360" w:lineRule="auto"/>
              <w:jc w:val="both"/>
              <w:rPr>
                <w:b/>
                <w:color w:val="000000"/>
                <w:sz w:val="20"/>
                <w:szCs w:val="20"/>
              </w:rPr>
            </w:pPr>
            <w:r w:rsidRPr="00130FD8">
              <w:rPr>
                <w:b/>
                <w:color w:val="000000"/>
                <w:sz w:val="20"/>
                <w:szCs w:val="20"/>
              </w:rPr>
              <w:t>Fecha</w:t>
            </w:r>
          </w:p>
        </w:tc>
        <w:tc>
          <w:tcPr>
            <w:tcW w:w="2216" w:type="dxa"/>
            <w:shd w:val="clear" w:color="auto" w:fill="EDF2F8"/>
          </w:tcPr>
          <w:p w14:paraId="000001E1" w14:textId="77777777" w:rsidR="00861634" w:rsidRPr="00130FD8" w:rsidRDefault="009857AA" w:rsidP="00130FD8">
            <w:pPr>
              <w:spacing w:line="360" w:lineRule="auto"/>
              <w:jc w:val="both"/>
              <w:rPr>
                <w:b/>
                <w:color w:val="000000"/>
                <w:sz w:val="20"/>
                <w:szCs w:val="20"/>
              </w:rPr>
            </w:pPr>
            <w:r w:rsidRPr="00130FD8">
              <w:rPr>
                <w:b/>
                <w:color w:val="000000"/>
                <w:sz w:val="20"/>
                <w:szCs w:val="20"/>
              </w:rPr>
              <w:t xml:space="preserve">Razón del </w:t>
            </w:r>
            <w:r w:rsidRPr="00130FD8">
              <w:rPr>
                <w:b/>
                <w:sz w:val="20"/>
                <w:szCs w:val="20"/>
              </w:rPr>
              <w:t>c</w:t>
            </w:r>
            <w:r w:rsidRPr="00130FD8">
              <w:rPr>
                <w:b/>
                <w:color w:val="000000"/>
                <w:sz w:val="20"/>
                <w:szCs w:val="20"/>
              </w:rPr>
              <w:t>ambio</w:t>
            </w:r>
          </w:p>
        </w:tc>
      </w:tr>
      <w:tr w:rsidR="00130FD8" w:rsidRPr="00130FD8" w14:paraId="1CE730A0" w14:textId="77777777" w:rsidTr="00130FD8">
        <w:tc>
          <w:tcPr>
            <w:tcW w:w="1264" w:type="dxa"/>
            <w:vMerge w:val="restart"/>
            <w:shd w:val="clear" w:color="auto" w:fill="EDF2F8"/>
          </w:tcPr>
          <w:p w14:paraId="000001E2" w14:textId="77777777" w:rsidR="00130FD8" w:rsidRPr="00130FD8" w:rsidRDefault="00130FD8" w:rsidP="00130FD8">
            <w:pPr>
              <w:spacing w:line="360" w:lineRule="auto"/>
              <w:jc w:val="both"/>
              <w:rPr>
                <w:b/>
                <w:color w:val="000000"/>
                <w:sz w:val="20"/>
                <w:szCs w:val="20"/>
              </w:rPr>
            </w:pPr>
            <w:r w:rsidRPr="00130FD8">
              <w:rPr>
                <w:b/>
                <w:color w:val="000000"/>
                <w:sz w:val="20"/>
                <w:szCs w:val="20"/>
              </w:rPr>
              <w:t>Autor (es)</w:t>
            </w:r>
          </w:p>
        </w:tc>
        <w:tc>
          <w:tcPr>
            <w:tcW w:w="1855" w:type="dxa"/>
            <w:shd w:val="clear" w:color="auto" w:fill="EDF2F8"/>
          </w:tcPr>
          <w:p w14:paraId="000001E3" w14:textId="7D743ADE" w:rsidR="00130FD8" w:rsidRPr="00130FD8" w:rsidRDefault="00130FD8" w:rsidP="00130FD8">
            <w:pPr>
              <w:spacing w:line="360" w:lineRule="auto"/>
              <w:jc w:val="both"/>
              <w:rPr>
                <w:b/>
                <w:color w:val="000000"/>
                <w:sz w:val="20"/>
                <w:szCs w:val="20"/>
              </w:rPr>
            </w:pPr>
            <w:proofErr w:type="spellStart"/>
            <w:r w:rsidRPr="00130FD8">
              <w:rPr>
                <w:sz w:val="20"/>
                <w:szCs w:val="20"/>
              </w:rPr>
              <w:t>Jaslyth</w:t>
            </w:r>
            <w:proofErr w:type="spellEnd"/>
            <w:r w:rsidRPr="00130FD8">
              <w:rPr>
                <w:sz w:val="20"/>
                <w:szCs w:val="20"/>
              </w:rPr>
              <w:t xml:space="preserve"> Juliana Eraso Casanova</w:t>
            </w:r>
          </w:p>
        </w:tc>
        <w:tc>
          <w:tcPr>
            <w:tcW w:w="1701" w:type="dxa"/>
            <w:shd w:val="clear" w:color="auto" w:fill="EDF2F8"/>
          </w:tcPr>
          <w:p w14:paraId="000001E4" w14:textId="6F0353DA" w:rsidR="00130FD8" w:rsidRPr="00130FD8" w:rsidRDefault="00130FD8" w:rsidP="00130FD8">
            <w:pPr>
              <w:spacing w:line="360" w:lineRule="auto"/>
              <w:jc w:val="both"/>
              <w:rPr>
                <w:b/>
                <w:color w:val="000000"/>
                <w:sz w:val="20"/>
                <w:szCs w:val="20"/>
              </w:rPr>
            </w:pPr>
            <w:r w:rsidRPr="00130FD8">
              <w:rPr>
                <w:sz w:val="20"/>
                <w:szCs w:val="20"/>
              </w:rPr>
              <w:t>Experta temática</w:t>
            </w:r>
          </w:p>
        </w:tc>
        <w:tc>
          <w:tcPr>
            <w:tcW w:w="1843" w:type="dxa"/>
            <w:shd w:val="clear" w:color="auto" w:fill="EDF2F8"/>
          </w:tcPr>
          <w:p w14:paraId="000001E5" w14:textId="7F7768B7" w:rsidR="00130FD8" w:rsidRPr="00130FD8" w:rsidRDefault="00130FD8" w:rsidP="00130FD8">
            <w:pPr>
              <w:spacing w:line="360" w:lineRule="auto"/>
              <w:jc w:val="both"/>
              <w:rPr>
                <w:b/>
                <w:color w:val="000000"/>
                <w:sz w:val="20"/>
                <w:szCs w:val="20"/>
              </w:rPr>
            </w:pPr>
            <w:r w:rsidRPr="00130FD8">
              <w:rPr>
                <w:sz w:val="20"/>
                <w:szCs w:val="20"/>
              </w:rPr>
              <w:t>Regional Putumayo. Centro Agroforestal y Acuícola Arapaima</w:t>
            </w:r>
          </w:p>
        </w:tc>
        <w:tc>
          <w:tcPr>
            <w:tcW w:w="1044" w:type="dxa"/>
            <w:shd w:val="clear" w:color="auto" w:fill="EDF2F8"/>
          </w:tcPr>
          <w:p w14:paraId="000001E6" w14:textId="4A3B045B" w:rsidR="00130FD8" w:rsidRPr="00130FD8" w:rsidRDefault="00130FD8" w:rsidP="00130FD8">
            <w:pPr>
              <w:spacing w:line="360" w:lineRule="auto"/>
              <w:jc w:val="both"/>
              <w:rPr>
                <w:b/>
                <w:color w:val="000000"/>
                <w:sz w:val="20"/>
                <w:szCs w:val="20"/>
              </w:rPr>
            </w:pPr>
            <w:r w:rsidRPr="00130FD8">
              <w:rPr>
                <w:sz w:val="20"/>
                <w:szCs w:val="20"/>
              </w:rPr>
              <w:t>Julio de 2023</w:t>
            </w:r>
          </w:p>
        </w:tc>
        <w:tc>
          <w:tcPr>
            <w:tcW w:w="2216" w:type="dxa"/>
            <w:shd w:val="clear" w:color="auto" w:fill="EDF2F8"/>
          </w:tcPr>
          <w:p w14:paraId="5522FF95" w14:textId="70F47C9A" w:rsidR="00130FD8" w:rsidRPr="00130FD8" w:rsidRDefault="00130FD8" w:rsidP="00130FD8">
            <w:pPr>
              <w:spacing w:line="360" w:lineRule="auto"/>
              <w:jc w:val="both"/>
              <w:rPr>
                <w:b/>
                <w:bCs/>
                <w:sz w:val="20"/>
                <w:szCs w:val="20"/>
              </w:rPr>
            </w:pPr>
            <w:r w:rsidRPr="00130FD8">
              <w:rPr>
                <w:bCs/>
                <w:sz w:val="20"/>
                <w:szCs w:val="20"/>
              </w:rPr>
              <w:t>-</w:t>
            </w:r>
            <w:r>
              <w:rPr>
                <w:bCs/>
                <w:sz w:val="20"/>
                <w:szCs w:val="20"/>
              </w:rPr>
              <w:t xml:space="preserve"> </w:t>
            </w:r>
            <w:r w:rsidRPr="00130FD8">
              <w:rPr>
                <w:bCs/>
                <w:sz w:val="20"/>
                <w:szCs w:val="20"/>
              </w:rPr>
              <w:t>Se ajustan algunos tecnicismos, imágenes, recuadros y se completa información faltante</w:t>
            </w:r>
            <w:r>
              <w:rPr>
                <w:bCs/>
                <w:sz w:val="20"/>
                <w:szCs w:val="20"/>
              </w:rPr>
              <w:t>.</w:t>
            </w:r>
            <w:r w:rsidRPr="00130FD8">
              <w:rPr>
                <w:bCs/>
                <w:sz w:val="20"/>
                <w:szCs w:val="20"/>
              </w:rPr>
              <w:t xml:space="preserve"> </w:t>
            </w:r>
          </w:p>
          <w:p w14:paraId="3AB3DFE1" w14:textId="39322694" w:rsidR="00130FD8" w:rsidRPr="00130FD8" w:rsidRDefault="00130FD8" w:rsidP="00130FD8">
            <w:pPr>
              <w:spacing w:line="360" w:lineRule="auto"/>
              <w:jc w:val="both"/>
              <w:rPr>
                <w:b/>
                <w:bCs/>
                <w:sz w:val="20"/>
                <w:szCs w:val="20"/>
              </w:rPr>
            </w:pPr>
            <w:r>
              <w:rPr>
                <w:bCs/>
                <w:sz w:val="20"/>
                <w:szCs w:val="20"/>
              </w:rPr>
              <w:t xml:space="preserve">- </w:t>
            </w:r>
            <w:r w:rsidRPr="00130FD8">
              <w:rPr>
                <w:bCs/>
                <w:sz w:val="20"/>
                <w:szCs w:val="20"/>
              </w:rPr>
              <w:t>Se ajusta bibliografía</w:t>
            </w:r>
            <w:r>
              <w:rPr>
                <w:bCs/>
                <w:sz w:val="20"/>
                <w:szCs w:val="20"/>
              </w:rPr>
              <w:t>.</w:t>
            </w:r>
          </w:p>
          <w:p w14:paraId="000001E7" w14:textId="3989A4FA" w:rsidR="00130FD8" w:rsidRPr="00130FD8" w:rsidRDefault="00130FD8" w:rsidP="00130FD8">
            <w:pPr>
              <w:spacing w:line="360" w:lineRule="auto"/>
              <w:jc w:val="both"/>
              <w:rPr>
                <w:b/>
                <w:bCs/>
                <w:sz w:val="20"/>
                <w:szCs w:val="20"/>
              </w:rPr>
            </w:pPr>
            <w:r>
              <w:rPr>
                <w:bCs/>
                <w:sz w:val="20"/>
                <w:szCs w:val="20"/>
              </w:rPr>
              <w:t xml:space="preserve">- </w:t>
            </w:r>
            <w:r w:rsidRPr="00130FD8">
              <w:rPr>
                <w:bCs/>
                <w:sz w:val="20"/>
                <w:szCs w:val="20"/>
              </w:rPr>
              <w:t xml:space="preserve">Se valida la información de la temática a desarrollar </w:t>
            </w:r>
            <w:r w:rsidRPr="00130FD8">
              <w:rPr>
                <w:bCs/>
                <w:sz w:val="20"/>
                <w:szCs w:val="20"/>
              </w:rPr>
              <w:lastRenderedPageBreak/>
              <w:t>para el resultado 1 de la competencia antes mencionada.</w:t>
            </w:r>
          </w:p>
        </w:tc>
      </w:tr>
      <w:tr w:rsidR="00130FD8" w:rsidRPr="00130FD8" w14:paraId="6D6BAD66" w14:textId="77777777" w:rsidTr="00130FD8">
        <w:tc>
          <w:tcPr>
            <w:tcW w:w="1264" w:type="dxa"/>
            <w:vMerge/>
            <w:shd w:val="clear" w:color="auto" w:fill="EDF2F8"/>
          </w:tcPr>
          <w:p w14:paraId="2FE1122A" w14:textId="77777777" w:rsidR="00130FD8" w:rsidRPr="00130FD8" w:rsidRDefault="00130FD8" w:rsidP="00130FD8">
            <w:pPr>
              <w:spacing w:line="360" w:lineRule="auto"/>
              <w:jc w:val="both"/>
              <w:rPr>
                <w:b/>
                <w:color w:val="000000"/>
                <w:sz w:val="20"/>
                <w:szCs w:val="20"/>
              </w:rPr>
            </w:pPr>
          </w:p>
        </w:tc>
        <w:tc>
          <w:tcPr>
            <w:tcW w:w="1855" w:type="dxa"/>
            <w:shd w:val="clear" w:color="auto" w:fill="EDF2F8"/>
          </w:tcPr>
          <w:p w14:paraId="68829060" w14:textId="5B5152CF" w:rsidR="00130FD8" w:rsidRPr="00130FD8" w:rsidRDefault="00130FD8" w:rsidP="00130FD8">
            <w:pPr>
              <w:spacing w:line="360" w:lineRule="auto"/>
              <w:jc w:val="both"/>
              <w:rPr>
                <w:sz w:val="20"/>
                <w:szCs w:val="20"/>
              </w:rPr>
            </w:pPr>
            <w:r w:rsidRPr="00130FD8">
              <w:rPr>
                <w:sz w:val="20"/>
                <w:szCs w:val="20"/>
              </w:rPr>
              <w:t>Sergio Augusto Ardila Ortiz</w:t>
            </w:r>
          </w:p>
        </w:tc>
        <w:tc>
          <w:tcPr>
            <w:tcW w:w="1701" w:type="dxa"/>
            <w:shd w:val="clear" w:color="auto" w:fill="EDF2F8"/>
          </w:tcPr>
          <w:p w14:paraId="73E998C6" w14:textId="59E2C702" w:rsidR="00130FD8" w:rsidRPr="00130FD8" w:rsidRDefault="00130FD8" w:rsidP="00130FD8">
            <w:pPr>
              <w:spacing w:line="360" w:lineRule="auto"/>
              <w:jc w:val="both"/>
              <w:rPr>
                <w:sz w:val="20"/>
                <w:szCs w:val="20"/>
              </w:rPr>
            </w:pPr>
            <w:r w:rsidRPr="00130FD8">
              <w:rPr>
                <w:sz w:val="20"/>
                <w:szCs w:val="20"/>
              </w:rPr>
              <w:t>Diseñador Instruccional</w:t>
            </w:r>
          </w:p>
        </w:tc>
        <w:tc>
          <w:tcPr>
            <w:tcW w:w="1843" w:type="dxa"/>
            <w:shd w:val="clear" w:color="auto" w:fill="EDF2F8"/>
          </w:tcPr>
          <w:p w14:paraId="6396E554" w14:textId="477D6A02" w:rsidR="00130FD8" w:rsidRPr="00130FD8" w:rsidRDefault="00130FD8" w:rsidP="00130FD8">
            <w:pPr>
              <w:spacing w:line="360" w:lineRule="auto"/>
              <w:jc w:val="both"/>
              <w:rPr>
                <w:sz w:val="20"/>
                <w:szCs w:val="20"/>
              </w:rPr>
            </w:pPr>
            <w:r w:rsidRPr="00130FD8">
              <w:rPr>
                <w:rStyle w:val="normaltextrun"/>
                <w:bCs/>
                <w:sz w:val="20"/>
                <w:szCs w:val="20"/>
              </w:rPr>
              <w:t>Regional Tolima. Centro de Comercio y Servicios.</w:t>
            </w:r>
          </w:p>
        </w:tc>
        <w:tc>
          <w:tcPr>
            <w:tcW w:w="1044" w:type="dxa"/>
            <w:shd w:val="clear" w:color="auto" w:fill="EDF2F8"/>
          </w:tcPr>
          <w:p w14:paraId="2EE8BC08" w14:textId="5E131BFD" w:rsidR="00130FD8" w:rsidRPr="00130FD8" w:rsidRDefault="00130FD8" w:rsidP="00130FD8">
            <w:pPr>
              <w:spacing w:line="360" w:lineRule="auto"/>
              <w:jc w:val="both"/>
              <w:rPr>
                <w:sz w:val="20"/>
                <w:szCs w:val="20"/>
              </w:rPr>
            </w:pPr>
            <w:r w:rsidRPr="00130FD8">
              <w:rPr>
                <w:sz w:val="20"/>
                <w:szCs w:val="20"/>
              </w:rPr>
              <w:t>Julio de 2023</w:t>
            </w:r>
          </w:p>
        </w:tc>
        <w:tc>
          <w:tcPr>
            <w:tcW w:w="2216" w:type="dxa"/>
            <w:shd w:val="clear" w:color="auto" w:fill="EDF2F8"/>
          </w:tcPr>
          <w:p w14:paraId="06C6192E" w14:textId="77777777" w:rsidR="00130FD8" w:rsidRDefault="00130FD8" w:rsidP="00130FD8">
            <w:pPr>
              <w:spacing w:line="360" w:lineRule="auto"/>
              <w:jc w:val="both"/>
              <w:rPr>
                <w:b/>
                <w:bCs/>
                <w:sz w:val="20"/>
                <w:szCs w:val="20"/>
              </w:rPr>
            </w:pPr>
            <w:r w:rsidRPr="00130FD8">
              <w:rPr>
                <w:bCs/>
                <w:sz w:val="20"/>
                <w:szCs w:val="20"/>
              </w:rPr>
              <w:t>-</w:t>
            </w:r>
            <w:r>
              <w:rPr>
                <w:bCs/>
                <w:sz w:val="20"/>
                <w:szCs w:val="20"/>
              </w:rPr>
              <w:t xml:space="preserve"> </w:t>
            </w:r>
            <w:r w:rsidRPr="00130FD8">
              <w:rPr>
                <w:bCs/>
                <w:sz w:val="20"/>
                <w:szCs w:val="20"/>
              </w:rPr>
              <w:t>Se modifica la imagen institucional del documento</w:t>
            </w:r>
            <w:r>
              <w:rPr>
                <w:b/>
                <w:bCs/>
                <w:sz w:val="20"/>
                <w:szCs w:val="20"/>
              </w:rPr>
              <w:t>.</w:t>
            </w:r>
          </w:p>
          <w:p w14:paraId="25F6B955" w14:textId="4A974B77" w:rsidR="00130FD8" w:rsidRPr="00130FD8" w:rsidRDefault="00130FD8" w:rsidP="00130FD8">
            <w:pPr>
              <w:spacing w:line="360" w:lineRule="auto"/>
              <w:jc w:val="both"/>
              <w:rPr>
                <w:b/>
                <w:bCs/>
                <w:sz w:val="20"/>
                <w:szCs w:val="20"/>
              </w:rPr>
            </w:pPr>
            <w:r>
              <w:rPr>
                <w:b/>
                <w:bCs/>
                <w:sz w:val="20"/>
                <w:szCs w:val="20"/>
              </w:rPr>
              <w:t xml:space="preserve">- </w:t>
            </w:r>
            <w:r w:rsidRPr="00130FD8">
              <w:rPr>
                <w:bCs/>
                <w:sz w:val="20"/>
                <w:szCs w:val="20"/>
              </w:rPr>
              <w:t>Se agregan textos alternativos a las imágenes</w:t>
            </w:r>
            <w:r>
              <w:rPr>
                <w:bCs/>
                <w:sz w:val="20"/>
                <w:szCs w:val="20"/>
              </w:rPr>
              <w:t>.</w:t>
            </w:r>
          </w:p>
          <w:p w14:paraId="0530BFBC" w14:textId="66D85F8B" w:rsidR="00130FD8" w:rsidRPr="00130FD8" w:rsidRDefault="00130FD8" w:rsidP="00130FD8">
            <w:pPr>
              <w:spacing w:line="360" w:lineRule="auto"/>
              <w:jc w:val="both"/>
              <w:rPr>
                <w:b/>
                <w:bCs/>
                <w:sz w:val="20"/>
                <w:szCs w:val="20"/>
              </w:rPr>
            </w:pPr>
            <w:r>
              <w:rPr>
                <w:bCs/>
                <w:sz w:val="20"/>
                <w:szCs w:val="20"/>
              </w:rPr>
              <w:t xml:space="preserve">- </w:t>
            </w:r>
            <w:r w:rsidRPr="00130FD8">
              <w:rPr>
                <w:bCs/>
                <w:sz w:val="20"/>
                <w:szCs w:val="20"/>
              </w:rPr>
              <w:t>Se modifica la síntesis y actividad didáctica.</w:t>
            </w:r>
          </w:p>
          <w:p w14:paraId="318243B1" w14:textId="46655D06" w:rsidR="00130FD8" w:rsidRPr="00130FD8" w:rsidRDefault="00130FD8" w:rsidP="00130FD8">
            <w:pPr>
              <w:spacing w:line="360" w:lineRule="auto"/>
              <w:jc w:val="both"/>
              <w:rPr>
                <w:bCs/>
                <w:sz w:val="20"/>
                <w:szCs w:val="20"/>
              </w:rPr>
            </w:pPr>
            <w:r>
              <w:rPr>
                <w:sz w:val="20"/>
                <w:szCs w:val="20"/>
              </w:rPr>
              <w:t xml:space="preserve">- </w:t>
            </w:r>
            <w:r w:rsidRPr="00130FD8">
              <w:rPr>
                <w:sz w:val="20"/>
                <w:szCs w:val="20"/>
              </w:rPr>
              <w:t>Se modifican algunos enlaces de la bibliografía por encontrarse inexistentes en la red.</w:t>
            </w:r>
          </w:p>
        </w:tc>
      </w:tr>
      <w:tr w:rsidR="00130FD8" w:rsidRPr="00130FD8" w14:paraId="04B8A89F" w14:textId="77777777" w:rsidTr="00130FD8">
        <w:tc>
          <w:tcPr>
            <w:tcW w:w="1264" w:type="dxa"/>
            <w:vMerge/>
            <w:shd w:val="clear" w:color="auto" w:fill="EDF2F8"/>
          </w:tcPr>
          <w:p w14:paraId="2A5BADD1" w14:textId="77777777" w:rsidR="00130FD8" w:rsidRPr="00130FD8" w:rsidRDefault="00130FD8" w:rsidP="00130FD8">
            <w:pPr>
              <w:spacing w:line="360" w:lineRule="auto"/>
              <w:jc w:val="both"/>
              <w:rPr>
                <w:b/>
                <w:color w:val="000000"/>
                <w:sz w:val="20"/>
                <w:szCs w:val="20"/>
              </w:rPr>
            </w:pPr>
          </w:p>
        </w:tc>
        <w:tc>
          <w:tcPr>
            <w:tcW w:w="1855" w:type="dxa"/>
            <w:shd w:val="clear" w:color="auto" w:fill="EDF2F8"/>
          </w:tcPr>
          <w:p w14:paraId="1A280571" w14:textId="7FD01BD9" w:rsidR="00130FD8" w:rsidRPr="00130FD8" w:rsidRDefault="00130FD8" w:rsidP="00130FD8">
            <w:pPr>
              <w:spacing w:line="360" w:lineRule="auto"/>
              <w:jc w:val="both"/>
              <w:rPr>
                <w:sz w:val="20"/>
                <w:szCs w:val="20"/>
              </w:rPr>
            </w:pPr>
            <w:r w:rsidRPr="00130FD8">
              <w:rPr>
                <w:rStyle w:val="normaltextrun"/>
                <w:bCs/>
                <w:sz w:val="20"/>
                <w:szCs w:val="20"/>
              </w:rPr>
              <w:t>Viviana Herrera Quiñonez</w:t>
            </w:r>
            <w:r w:rsidRPr="00130FD8">
              <w:rPr>
                <w:rStyle w:val="eop"/>
                <w:bCs/>
                <w:sz w:val="20"/>
                <w:szCs w:val="20"/>
              </w:rPr>
              <w:t> </w:t>
            </w:r>
          </w:p>
        </w:tc>
        <w:tc>
          <w:tcPr>
            <w:tcW w:w="1701" w:type="dxa"/>
            <w:shd w:val="clear" w:color="auto" w:fill="EDF2F8"/>
          </w:tcPr>
          <w:p w14:paraId="0C6583B7" w14:textId="6DC94BA4" w:rsidR="00130FD8" w:rsidRPr="00130FD8" w:rsidRDefault="00130FD8" w:rsidP="00130FD8">
            <w:pPr>
              <w:spacing w:line="360" w:lineRule="auto"/>
              <w:jc w:val="both"/>
              <w:rPr>
                <w:sz w:val="20"/>
                <w:szCs w:val="20"/>
              </w:rPr>
            </w:pPr>
            <w:r w:rsidRPr="00130FD8">
              <w:rPr>
                <w:rStyle w:val="normaltextrun"/>
                <w:bCs/>
                <w:sz w:val="20"/>
                <w:szCs w:val="20"/>
              </w:rPr>
              <w:t>Asesora Metodológica</w:t>
            </w:r>
            <w:r w:rsidRPr="00130FD8">
              <w:rPr>
                <w:rStyle w:val="eop"/>
                <w:bCs/>
                <w:sz w:val="20"/>
                <w:szCs w:val="20"/>
              </w:rPr>
              <w:t> </w:t>
            </w:r>
          </w:p>
        </w:tc>
        <w:tc>
          <w:tcPr>
            <w:tcW w:w="1843" w:type="dxa"/>
            <w:shd w:val="clear" w:color="auto" w:fill="EDF2F8"/>
          </w:tcPr>
          <w:p w14:paraId="2D7AB7C8" w14:textId="5E67BD80" w:rsidR="00130FD8" w:rsidRPr="00130FD8" w:rsidRDefault="00130FD8" w:rsidP="00130FD8">
            <w:pPr>
              <w:spacing w:line="360" w:lineRule="auto"/>
              <w:jc w:val="both"/>
              <w:rPr>
                <w:sz w:val="20"/>
                <w:szCs w:val="20"/>
              </w:rPr>
            </w:pPr>
            <w:r w:rsidRPr="00130FD8">
              <w:rPr>
                <w:rStyle w:val="normaltextrun"/>
                <w:bCs/>
                <w:sz w:val="20"/>
                <w:szCs w:val="20"/>
              </w:rPr>
              <w:t>Regional Tolima. Centro de Comercio y Servicios.</w:t>
            </w:r>
            <w:r w:rsidRPr="00130FD8">
              <w:rPr>
                <w:rStyle w:val="eop"/>
                <w:bCs/>
                <w:sz w:val="20"/>
                <w:szCs w:val="20"/>
              </w:rPr>
              <w:t> </w:t>
            </w:r>
          </w:p>
        </w:tc>
        <w:tc>
          <w:tcPr>
            <w:tcW w:w="1044" w:type="dxa"/>
            <w:shd w:val="clear" w:color="auto" w:fill="EDF2F8"/>
          </w:tcPr>
          <w:p w14:paraId="57E94541" w14:textId="4CDDB922" w:rsidR="00130FD8" w:rsidRPr="00130FD8" w:rsidRDefault="00130FD8" w:rsidP="00130FD8">
            <w:pPr>
              <w:spacing w:line="360" w:lineRule="auto"/>
              <w:jc w:val="both"/>
              <w:rPr>
                <w:sz w:val="20"/>
                <w:szCs w:val="20"/>
              </w:rPr>
            </w:pPr>
            <w:r w:rsidRPr="00130FD8">
              <w:rPr>
                <w:rStyle w:val="normaltextrun"/>
                <w:bCs/>
                <w:sz w:val="20"/>
                <w:szCs w:val="20"/>
              </w:rPr>
              <w:t>Octubre de 2023</w:t>
            </w:r>
            <w:r w:rsidRPr="00130FD8">
              <w:rPr>
                <w:rStyle w:val="eop"/>
                <w:bCs/>
                <w:sz w:val="20"/>
                <w:szCs w:val="20"/>
              </w:rPr>
              <w:t> </w:t>
            </w:r>
          </w:p>
        </w:tc>
        <w:tc>
          <w:tcPr>
            <w:tcW w:w="2216" w:type="dxa"/>
            <w:shd w:val="clear" w:color="auto" w:fill="EDF2F8"/>
          </w:tcPr>
          <w:p w14:paraId="2B12A109" w14:textId="71141AD3" w:rsidR="00130FD8" w:rsidRPr="00130FD8" w:rsidRDefault="00130FD8" w:rsidP="00130FD8">
            <w:pPr>
              <w:spacing w:after="120" w:line="360" w:lineRule="auto"/>
              <w:jc w:val="both"/>
              <w:rPr>
                <w:sz w:val="20"/>
                <w:szCs w:val="20"/>
              </w:rPr>
            </w:pPr>
            <w:r w:rsidRPr="00130FD8">
              <w:rPr>
                <w:sz w:val="20"/>
                <w:szCs w:val="20"/>
              </w:rPr>
              <w:t>Se corrige el documento según normas APA.</w:t>
            </w:r>
          </w:p>
        </w:tc>
      </w:tr>
    </w:tbl>
    <w:p w14:paraId="000001E8" w14:textId="77777777" w:rsidR="00861634" w:rsidRPr="00130FD8" w:rsidRDefault="00861634" w:rsidP="000724FA">
      <w:pPr>
        <w:spacing w:line="360" w:lineRule="auto"/>
        <w:rPr>
          <w:sz w:val="20"/>
          <w:szCs w:val="20"/>
        </w:rPr>
      </w:pPr>
    </w:p>
    <w:sectPr w:rsidR="00861634" w:rsidRPr="00130FD8" w:rsidSect="000724FA">
      <w:headerReference w:type="default" r:id="rId36"/>
      <w:pgSz w:w="12240" w:h="15840"/>
      <w:pgMar w:top="1701" w:right="1134" w:bottom="1134" w:left="1134"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liana Casanova" w:date="2023-07-23T20:05:00Z" w:initials="JC">
    <w:p w14:paraId="3E8B606B" w14:textId="77777777" w:rsidR="00B6317B" w:rsidRDefault="00B6317B" w:rsidP="00C66CA5">
      <w:pPr>
        <w:pStyle w:val="Textocomentario"/>
      </w:pPr>
      <w:r>
        <w:rPr>
          <w:rStyle w:val="Refdecomentario"/>
        </w:rPr>
        <w:annotationRef/>
      </w:r>
      <w:r w:rsidRPr="0071013C">
        <w:t xml:space="preserve">El contenido se encuentra en la carpeta Formatos_DI: </w:t>
      </w:r>
      <w:r w:rsidRPr="00353A28">
        <w:t>CF0</w:t>
      </w:r>
      <w:r>
        <w:t>9</w:t>
      </w:r>
      <w:r w:rsidRPr="00353A28">
        <w:t>_Video Introducción</w:t>
      </w:r>
    </w:p>
  </w:comment>
  <w:comment w:id="2" w:author="Juliana Casanova" w:date="2023-07-23T20:08:00Z" w:initials="JC">
    <w:p w14:paraId="37DFE907" w14:textId="65BA8219" w:rsidR="00B6317B" w:rsidRDefault="00B6317B" w:rsidP="00BF2EBF">
      <w:pPr>
        <w:spacing w:line="275" w:lineRule="auto"/>
        <w:jc w:val="center"/>
        <w:textDirection w:val="btLr"/>
      </w:pPr>
      <w:r>
        <w:rPr>
          <w:rStyle w:val="Refdecomentario"/>
        </w:rPr>
        <w:annotationRef/>
      </w:r>
      <w:r w:rsidRPr="0071013C">
        <w:t xml:space="preserve">El contenido se encuentra en la carpeta Formatos_DI: </w:t>
      </w:r>
    </w:p>
    <w:p w14:paraId="23FB9067" w14:textId="75B01C4A" w:rsidR="00B6317B" w:rsidRDefault="00B6317B" w:rsidP="00BF2EBF">
      <w:pPr>
        <w:spacing w:line="275" w:lineRule="auto"/>
        <w:jc w:val="center"/>
        <w:textDirection w:val="btLr"/>
      </w:pPr>
      <w:r>
        <w:rPr>
          <w:color w:val="FFFFFF"/>
        </w:rPr>
        <w:t>CF09_1_Comunicación_</w:t>
      </w:r>
      <w:r w:rsidRPr="00BF2EBF">
        <w:rPr>
          <w:color w:val="FFFFFF"/>
        </w:rPr>
        <w:t xml:space="preserve"> </w:t>
      </w:r>
      <w:r>
        <w:rPr>
          <w:color w:val="FFFFFF"/>
        </w:rPr>
        <w:t>Tarjeta Flip</w:t>
      </w:r>
    </w:p>
    <w:p w14:paraId="6D96DD11" w14:textId="04DF979D" w:rsidR="00B6317B" w:rsidRDefault="00B6317B">
      <w:pPr>
        <w:pStyle w:val="Textocomentario"/>
      </w:pPr>
    </w:p>
  </w:comment>
  <w:comment w:id="3" w:author="Sergio Augusto Ardila Ortiz" w:date="2023-10-04T09:27:00Z" w:initials="SAAO">
    <w:p w14:paraId="058DC61C" w14:textId="77777777" w:rsidR="00B6317B" w:rsidRDefault="00B6317B">
      <w:pPr>
        <w:pStyle w:val="Textocomentario"/>
      </w:pPr>
      <w:r>
        <w:rPr>
          <w:rStyle w:val="Refdecomentario"/>
        </w:rPr>
        <w:annotationRef/>
      </w:r>
      <w:r>
        <w:t>Tomado de:</w:t>
      </w:r>
    </w:p>
    <w:p w14:paraId="32E53820" w14:textId="6E62D7F2" w:rsidR="00B6317B" w:rsidRDefault="00000000">
      <w:pPr>
        <w:pStyle w:val="Textocomentario"/>
      </w:pPr>
      <w:hyperlink r:id="rId1" w:anchor="query=procesos%20de%20comunicacion&amp;position=11&amp;from_view=search&amp;track=ais" w:history="1">
        <w:r w:rsidR="00B6317B" w:rsidRPr="00F70FB0">
          <w:rPr>
            <w:rStyle w:val="Hipervnculo"/>
          </w:rPr>
          <w:t>https://www.freepik.es/vector-gratis/plantilla-original-esquema-diseno-plano_1290385.htm#query=procesos%20de%20comunicacion&amp;position=11&amp;from_view=search&amp;track=ais</w:t>
        </w:r>
      </w:hyperlink>
    </w:p>
    <w:p w14:paraId="634238C0" w14:textId="6DF03319" w:rsidR="00B6317B" w:rsidRDefault="00B6317B">
      <w:pPr>
        <w:pStyle w:val="Textocomentario"/>
      </w:pPr>
    </w:p>
  </w:comment>
  <w:comment w:id="4" w:author="Sergio Augusto Ardila Ortiz" w:date="2023-10-04T09:28:00Z" w:initials="SAAO">
    <w:p w14:paraId="2E1705E7" w14:textId="77777777" w:rsidR="00B6317B" w:rsidRPr="00CC79CF" w:rsidRDefault="00B6317B" w:rsidP="00801363">
      <w:pPr>
        <w:pStyle w:val="Textocomentario"/>
        <w:rPr>
          <w:highlight w:val="yellow"/>
        </w:rPr>
      </w:pPr>
      <w:r>
        <w:rPr>
          <w:rStyle w:val="Refdecomentario"/>
        </w:rPr>
        <w:annotationRef/>
      </w:r>
      <w:r w:rsidRPr="00CC79CF">
        <w:rPr>
          <w:highlight w:val="yellow"/>
        </w:rPr>
        <w:t>Texto alternativo ALT:</w:t>
      </w:r>
    </w:p>
    <w:p w14:paraId="444A3FFE" w14:textId="77777777" w:rsidR="00B6317B" w:rsidRDefault="00B6317B" w:rsidP="00801363">
      <w:pPr>
        <w:pStyle w:val="Textocomentario"/>
      </w:pPr>
      <w:r w:rsidRPr="00CC79CF">
        <w:rPr>
          <w:highlight w:val="yellow"/>
        </w:rPr>
        <w:t>En la tabla 1 se muestran las características de la comunicación verbal y la comunicación no verbal.</w:t>
      </w:r>
    </w:p>
  </w:comment>
  <w:comment w:id="5" w:author="Juliana Casanova" w:date="2023-07-23T20:15:00Z" w:initials="JC">
    <w:p w14:paraId="08E16622" w14:textId="77777777" w:rsidR="00B6317B" w:rsidRDefault="00B6317B" w:rsidP="00C2527F">
      <w:pPr>
        <w:spacing w:line="275" w:lineRule="auto"/>
        <w:jc w:val="center"/>
        <w:textDirection w:val="btLr"/>
      </w:pPr>
      <w:r>
        <w:rPr>
          <w:rStyle w:val="Refdecomentario"/>
        </w:rPr>
        <w:annotationRef/>
      </w:r>
      <w:r w:rsidRPr="0071013C">
        <w:t xml:space="preserve">El contenido se encuentra en la carpeta Formatos_DI: </w:t>
      </w:r>
    </w:p>
    <w:p w14:paraId="2FC1496D" w14:textId="5AD9F6BD" w:rsidR="00B6317B" w:rsidRDefault="00B6317B" w:rsidP="00C2527F">
      <w:pPr>
        <w:spacing w:line="275" w:lineRule="auto"/>
        <w:textDirection w:val="btLr"/>
      </w:pPr>
      <w:r>
        <w:rPr>
          <w:color w:val="FFFFFF"/>
        </w:rPr>
        <w:t>CF09_1.1_Técnicas_</w:t>
      </w:r>
      <w:r w:rsidRPr="00C2527F">
        <w:rPr>
          <w:color w:val="FFFFFF"/>
        </w:rPr>
        <w:t xml:space="preserve"> </w:t>
      </w:r>
      <w:r>
        <w:rPr>
          <w:color w:val="FFFFFF"/>
        </w:rPr>
        <w:t>Acordeón A tipo B</w:t>
      </w:r>
    </w:p>
    <w:p w14:paraId="4A17CE96" w14:textId="3B97D95B" w:rsidR="00B6317B" w:rsidRDefault="00B6317B" w:rsidP="00C2527F">
      <w:pPr>
        <w:spacing w:line="275" w:lineRule="auto"/>
        <w:jc w:val="center"/>
        <w:textDirection w:val="btLr"/>
      </w:pPr>
    </w:p>
    <w:p w14:paraId="0AE65F09" w14:textId="0E5D3F17" w:rsidR="00B6317B" w:rsidRDefault="00B6317B">
      <w:pPr>
        <w:pStyle w:val="Textocomentario"/>
      </w:pPr>
    </w:p>
  </w:comment>
  <w:comment w:id="6" w:author="Sergio Augusto Ardila Ortiz" w:date="2023-10-04T09:30:00Z" w:initials="SAAO">
    <w:p w14:paraId="731A8761" w14:textId="77777777" w:rsidR="00B6317B" w:rsidRDefault="00B6317B" w:rsidP="00CC79CF">
      <w:pPr>
        <w:spacing w:line="275" w:lineRule="auto"/>
        <w:jc w:val="center"/>
        <w:textDirection w:val="btLr"/>
      </w:pPr>
      <w:r>
        <w:rPr>
          <w:rStyle w:val="Refdecomentario"/>
        </w:rPr>
        <w:annotationRef/>
      </w:r>
      <w:r w:rsidRPr="0071013C">
        <w:t xml:space="preserve">El contenido se encuentra en la carpeta Formatos_DI: </w:t>
      </w:r>
    </w:p>
    <w:p w14:paraId="7F0CFC63" w14:textId="5BC890EB" w:rsidR="00B6317B" w:rsidRDefault="00B6317B" w:rsidP="00CC79CF">
      <w:pPr>
        <w:pStyle w:val="Textocomentario"/>
      </w:pPr>
      <w:r w:rsidRPr="002D27EF">
        <w:rPr>
          <w:color w:val="FFFFFF"/>
        </w:rPr>
        <w:t>CF09_1.2_Métodos</w:t>
      </w:r>
      <w:r>
        <w:rPr>
          <w:color w:val="FFFFFF"/>
        </w:rPr>
        <w:t>_</w:t>
      </w:r>
      <w:r w:rsidRPr="002D27EF">
        <w:rPr>
          <w:color w:val="FFFFFF"/>
        </w:rPr>
        <w:t xml:space="preserve"> Imagen Interactiva puntos calientes</w:t>
      </w:r>
    </w:p>
  </w:comment>
  <w:comment w:id="7" w:author="Javier Mauricio Oviedo" w:date="2023-10-16T18:30:00Z" w:initials="JO">
    <w:p w14:paraId="367667C4" w14:textId="09D99BFD" w:rsidR="031CDDF5" w:rsidRDefault="031CDDF5">
      <w:r>
        <w:t>Se coloco tilde en la palabra</w:t>
      </w:r>
      <w:r>
        <w:annotationRef/>
      </w:r>
    </w:p>
  </w:comment>
  <w:comment w:id="8" w:author="Juliana Casanova" w:date="2023-07-23T20:25:00Z" w:initials="JC">
    <w:p w14:paraId="3314AFA7" w14:textId="77777777" w:rsidR="00B6317B" w:rsidRDefault="00B6317B" w:rsidP="000B02C7">
      <w:pPr>
        <w:spacing w:line="275" w:lineRule="auto"/>
        <w:jc w:val="center"/>
        <w:textDirection w:val="btLr"/>
      </w:pPr>
      <w:r>
        <w:rPr>
          <w:rStyle w:val="Refdecomentario"/>
        </w:rPr>
        <w:annotationRef/>
      </w:r>
      <w:r w:rsidRPr="0071013C">
        <w:t xml:space="preserve">El contenido se encuentra en la carpeta Formatos_DI: </w:t>
      </w:r>
    </w:p>
    <w:p w14:paraId="7E4BD10C" w14:textId="0F791C5F" w:rsidR="00B6317B" w:rsidRDefault="00B6317B" w:rsidP="000B02C7">
      <w:pPr>
        <w:pStyle w:val="Textocomentario"/>
      </w:pPr>
      <w:r w:rsidRPr="000B02C7">
        <w:rPr>
          <w:color w:val="FFFFFF"/>
          <w:sz w:val="22"/>
          <w:szCs w:val="22"/>
        </w:rPr>
        <w:t>CF09_2_Principales ventajas de los instrumentos de evaluación</w:t>
      </w:r>
      <w:r>
        <w:rPr>
          <w:color w:val="FFFFFF"/>
          <w:sz w:val="22"/>
          <w:szCs w:val="22"/>
        </w:rPr>
        <w:t>_</w:t>
      </w:r>
      <w:r w:rsidRPr="000B02C7">
        <w:rPr>
          <w:color w:val="FFFFFF"/>
          <w:sz w:val="22"/>
          <w:szCs w:val="22"/>
        </w:rPr>
        <w:t xml:space="preserve"> Tarjeta avatar A</w:t>
      </w:r>
    </w:p>
  </w:comment>
  <w:comment w:id="9" w:author="Javier Mauricio Oviedo" w:date="2023-10-16T18:34:00Z" w:initials="JO">
    <w:p w14:paraId="5A5DFC5A" w14:textId="75B7B575" w:rsidR="03288A21" w:rsidRDefault="03288A21">
      <w:r>
        <w:t>Se coloco tilde a la palabra</w:t>
      </w:r>
      <w:r>
        <w:annotationRef/>
      </w:r>
    </w:p>
  </w:comment>
  <w:comment w:id="10" w:author="Juliana Casanova" w:date="2023-07-23T20:28:00Z" w:initials="JC">
    <w:p w14:paraId="3D561B86" w14:textId="77777777" w:rsidR="00B6317B" w:rsidRDefault="00B6317B" w:rsidP="00BC4BE2">
      <w:pPr>
        <w:spacing w:line="275" w:lineRule="auto"/>
        <w:jc w:val="center"/>
        <w:textDirection w:val="btLr"/>
      </w:pPr>
      <w:r>
        <w:rPr>
          <w:rStyle w:val="Refdecomentario"/>
        </w:rPr>
        <w:annotationRef/>
      </w:r>
      <w:r w:rsidRPr="0071013C">
        <w:t xml:space="preserve">El contenido se encuentra en la carpeta Formatos_DI: </w:t>
      </w:r>
    </w:p>
    <w:p w14:paraId="3B2919E1" w14:textId="1E69199A" w:rsidR="00B6317B" w:rsidRDefault="00B6317B" w:rsidP="00BC4BE2">
      <w:pPr>
        <w:spacing w:line="275" w:lineRule="auto"/>
        <w:textDirection w:val="btLr"/>
      </w:pPr>
      <w:r>
        <w:rPr>
          <w:color w:val="FFFFFF"/>
        </w:rPr>
        <w:t>CF09_2_Técnicas para evaluar_</w:t>
      </w:r>
      <w:r w:rsidRPr="00BC4BE2">
        <w:rPr>
          <w:color w:val="FFFFFF"/>
        </w:rPr>
        <w:t xml:space="preserve"> </w:t>
      </w:r>
      <w:r>
        <w:rPr>
          <w:color w:val="FFFFFF"/>
        </w:rPr>
        <w:t>Tarjetas verticales</w:t>
      </w:r>
    </w:p>
    <w:p w14:paraId="3351C9D4" w14:textId="3E9C0BC1" w:rsidR="00B6317B" w:rsidRDefault="00B6317B" w:rsidP="00BC4BE2">
      <w:pPr>
        <w:pStyle w:val="Textocomentario"/>
      </w:pPr>
    </w:p>
  </w:comment>
  <w:comment w:id="11" w:author="Sergio Augusto Ardila Ortiz" w:date="2023-10-04T09:31:00Z" w:initials="SAAO">
    <w:p w14:paraId="45A52B1D" w14:textId="77777777" w:rsidR="00B6317B" w:rsidRDefault="00B6317B">
      <w:pPr>
        <w:pStyle w:val="Textocomentario"/>
      </w:pPr>
      <w:r>
        <w:rPr>
          <w:rStyle w:val="Refdecomentario"/>
        </w:rPr>
        <w:annotationRef/>
      </w:r>
      <w:r>
        <w:t>Tomado de:</w:t>
      </w:r>
    </w:p>
    <w:p w14:paraId="63FF8167" w14:textId="605B7CA8" w:rsidR="00B6317B" w:rsidRDefault="00000000">
      <w:pPr>
        <w:pStyle w:val="Textocomentario"/>
      </w:pPr>
      <w:hyperlink r:id="rId2" w:anchor="query=fuentes%20de%20informacion&amp;position=3&amp;from_view=search&amp;track=ais" w:history="1">
        <w:r w:rsidR="00B6317B" w:rsidRPr="00F70FB0">
          <w:rPr>
            <w:rStyle w:val="Hipervnculo"/>
          </w:rPr>
          <w:t>https://www.freepik.es/vector-gratis/ilustracion-concepto-documento-linea_13247274.htm#query=fuentes%20de%20informacion&amp;position=3&amp;from_view=search&amp;track=ais</w:t>
        </w:r>
      </w:hyperlink>
    </w:p>
    <w:p w14:paraId="4F521A17" w14:textId="5667B7B5" w:rsidR="00B6317B" w:rsidRDefault="00B6317B">
      <w:pPr>
        <w:pStyle w:val="Textocomentario"/>
      </w:pPr>
    </w:p>
  </w:comment>
  <w:comment w:id="12" w:author="Juliana Casanova" w:date="2023-07-23T20:30:00Z" w:initials="JC">
    <w:p w14:paraId="5360323F" w14:textId="77777777" w:rsidR="00B6317B" w:rsidRDefault="00B6317B" w:rsidP="00F567D1">
      <w:pPr>
        <w:spacing w:line="275" w:lineRule="auto"/>
        <w:jc w:val="center"/>
        <w:textDirection w:val="btLr"/>
      </w:pPr>
      <w:r>
        <w:rPr>
          <w:rStyle w:val="Refdecomentario"/>
        </w:rPr>
        <w:annotationRef/>
      </w:r>
      <w:r w:rsidRPr="0071013C">
        <w:t xml:space="preserve">El contenido se encuentra en la carpeta Formatos_DI: </w:t>
      </w:r>
    </w:p>
    <w:p w14:paraId="66170E8E" w14:textId="07650D2B" w:rsidR="00B6317B" w:rsidRDefault="00B6317B" w:rsidP="00F567D1">
      <w:pPr>
        <w:spacing w:line="275" w:lineRule="auto"/>
        <w:textDirection w:val="btLr"/>
      </w:pPr>
      <w:r>
        <w:rPr>
          <w:color w:val="FFFFFF"/>
        </w:rPr>
        <w:t>CF09_ 2.1_Fuentes de información_</w:t>
      </w:r>
      <w:r w:rsidRPr="00F567D1">
        <w:rPr>
          <w:color w:val="FFFFFF"/>
        </w:rPr>
        <w:t xml:space="preserve"> </w:t>
      </w:r>
      <w:r>
        <w:rPr>
          <w:color w:val="FFFFFF"/>
        </w:rPr>
        <w:t>Slider E</w:t>
      </w:r>
    </w:p>
    <w:p w14:paraId="1B7D9971" w14:textId="0B94CAE6" w:rsidR="00B6317B" w:rsidRDefault="00B6317B">
      <w:pPr>
        <w:pStyle w:val="Textocomentario"/>
      </w:pPr>
    </w:p>
  </w:comment>
  <w:comment w:id="13" w:author="Sergio Augusto Ardila Ortiz" w:date="2023-10-04T09:32:00Z" w:initials="SAAO">
    <w:p w14:paraId="723FFF95" w14:textId="77777777" w:rsidR="00B6317B" w:rsidRDefault="00B6317B">
      <w:pPr>
        <w:pStyle w:val="Textocomentario"/>
      </w:pPr>
      <w:r>
        <w:rPr>
          <w:rStyle w:val="Refdecomentario"/>
        </w:rPr>
        <w:annotationRef/>
      </w:r>
      <w:r>
        <w:t>Tomado de:</w:t>
      </w:r>
    </w:p>
    <w:p w14:paraId="3502BD11" w14:textId="58A657D8" w:rsidR="00B6317B" w:rsidRDefault="00000000">
      <w:pPr>
        <w:pStyle w:val="Textocomentario"/>
      </w:pPr>
      <w:hyperlink r:id="rId3" w:anchor="query=informacion%20ambiental&amp;position=44&amp;from_view=search&amp;track=ais" w:history="1">
        <w:r w:rsidR="00B6317B" w:rsidRPr="00F70FB0">
          <w:rPr>
            <w:rStyle w:val="Hipervnculo"/>
          </w:rPr>
          <w:t>https://www.freepik.es/vector-gratis/iconos-verde-medio-ambiente_901726.htm#query=informacion%20ambiental&amp;position=44&amp;from_view=search&amp;track=ais</w:t>
        </w:r>
      </w:hyperlink>
    </w:p>
    <w:p w14:paraId="4D090249" w14:textId="6F052FAC" w:rsidR="00B6317B" w:rsidRDefault="00B6317B">
      <w:pPr>
        <w:pStyle w:val="Textocomentario"/>
      </w:pPr>
    </w:p>
  </w:comment>
  <w:comment w:id="14" w:author="VIVIANA" w:date="2023-10-12T10:47:00Z" w:initials="V">
    <w:p w14:paraId="6B5EBE32" w14:textId="77777777" w:rsidR="00054FE9" w:rsidRDefault="00054FE9" w:rsidP="00054FE9">
      <w:pPr>
        <w:pStyle w:val="Textocomentario"/>
      </w:pPr>
      <w:r>
        <w:rPr>
          <w:rStyle w:val="Refdecomentario"/>
        </w:rPr>
        <w:annotationRef/>
      </w:r>
      <w:r>
        <w:t>Tomado de:</w:t>
      </w:r>
    </w:p>
    <w:p w14:paraId="0962538F" w14:textId="2CB37D06" w:rsidR="00054FE9" w:rsidRDefault="00000000" w:rsidP="00054FE9">
      <w:pPr>
        <w:pStyle w:val="Textocomentario"/>
      </w:pPr>
      <w:hyperlink r:id="rId4" w:anchor="query=recolecci%C3%B3n%20de%20datos&amp;position=17&amp;from_view=search&amp;track=ais" w:history="1">
        <w:r w:rsidR="00054FE9" w:rsidRPr="00F70FB0">
          <w:rPr>
            <w:rStyle w:val="Hipervnculo"/>
          </w:rPr>
          <w:t>https://www.freepik.es/vector-gratis/ilustracion-concepto-extraccion-datos_12325503.htm#query=recolecci%C3%B3n%20de%20datos&amp;position=17&amp;from_view=search&amp;track=ais</w:t>
        </w:r>
      </w:hyperlink>
    </w:p>
  </w:comment>
  <w:comment w:id="15" w:author="Javier Mauricio Oviedo" w:date="2023-10-16T18:40:00Z" w:initials="JO">
    <w:p w14:paraId="07CBB986" w14:textId="7444C358" w:rsidR="03288A21" w:rsidRDefault="03288A21">
      <w:r>
        <w:t>Se coloco tilde a la palabra</w:t>
      </w:r>
      <w:r>
        <w:annotationRef/>
      </w:r>
    </w:p>
  </w:comment>
  <w:comment w:id="16" w:author="VIVIANA" w:date="2023-10-12T10:51:00Z" w:initials="V">
    <w:p w14:paraId="3D4E7DAE" w14:textId="77777777" w:rsidR="00054FE9" w:rsidRDefault="00054FE9" w:rsidP="00054FE9">
      <w:pPr>
        <w:spacing w:line="275" w:lineRule="auto"/>
        <w:jc w:val="center"/>
        <w:textDirection w:val="btLr"/>
      </w:pPr>
      <w:r>
        <w:rPr>
          <w:rStyle w:val="Refdecomentario"/>
        </w:rPr>
        <w:annotationRef/>
      </w:r>
      <w:r w:rsidRPr="0071013C">
        <w:t xml:space="preserve">El contenido se encuentra en la carpeta Formatos_DI: </w:t>
      </w:r>
    </w:p>
    <w:p w14:paraId="6D61DFC3" w14:textId="0738615E" w:rsidR="00054FE9" w:rsidRDefault="00054FE9" w:rsidP="00054FE9">
      <w:pPr>
        <w:pStyle w:val="Textocomentario"/>
      </w:pPr>
      <w:r>
        <w:rPr>
          <w:color w:val="FFFFFF"/>
        </w:rPr>
        <w:t>CF09_2.2_Técnicas de recolección_</w:t>
      </w:r>
      <w:r w:rsidRPr="00F5049D">
        <w:rPr>
          <w:color w:val="FFFFFF"/>
        </w:rPr>
        <w:t xml:space="preserve"> </w:t>
      </w:r>
      <w:r>
        <w:rPr>
          <w:color w:val="FFFFFF"/>
        </w:rPr>
        <w:t>Slider E</w:t>
      </w:r>
    </w:p>
  </w:comment>
  <w:comment w:id="17" w:author="Sergio Augusto Ardila Ortiz" w:date="2023-10-04T09:40:00Z" w:initials="SAAO">
    <w:p w14:paraId="143447E0" w14:textId="77777777" w:rsidR="00B6317B" w:rsidRDefault="00B6317B">
      <w:pPr>
        <w:pStyle w:val="Textocomentario"/>
      </w:pPr>
      <w:r>
        <w:rPr>
          <w:rStyle w:val="Refdecomentario"/>
        </w:rPr>
        <w:annotationRef/>
      </w:r>
      <w:r>
        <w:t>Tomado de:</w:t>
      </w:r>
    </w:p>
    <w:p w14:paraId="057C6BF3" w14:textId="3D4EC961" w:rsidR="00B6317B" w:rsidRDefault="00000000">
      <w:pPr>
        <w:pStyle w:val="Textocomentario"/>
      </w:pPr>
      <w:hyperlink r:id="rId5" w:anchor="query=medidas%20preventivas%20y%20correctivas&amp;position=10&amp;from_view=search&amp;track=ais" w:history="1">
        <w:r w:rsidR="00B6317B" w:rsidRPr="00F70FB0">
          <w:rPr>
            <w:rStyle w:val="Hipervnculo"/>
          </w:rPr>
          <w:t>https://www.freepik.es/vector-gratis/concepto-abstracto-control-seguridad-producto_12085282.htm#query=medidas%20preventivas%20y%20correctivas&amp;position=10&amp;from_view=search&amp;track=ais</w:t>
        </w:r>
      </w:hyperlink>
    </w:p>
    <w:p w14:paraId="0F40B043" w14:textId="7E6BB7F0" w:rsidR="00B6317B" w:rsidRDefault="00B6317B">
      <w:pPr>
        <w:pStyle w:val="Textocomentario"/>
      </w:pPr>
    </w:p>
  </w:comment>
  <w:comment w:id="18" w:author="VIVIANA" w:date="2023-10-12T14:04:00Z" w:initials="V">
    <w:p w14:paraId="787E40C0" w14:textId="3C35DC63" w:rsidR="002233C4" w:rsidRDefault="002233C4">
      <w:pPr>
        <w:pStyle w:val="Textocomentario"/>
      </w:pPr>
      <w:r>
        <w:rPr>
          <w:rStyle w:val="Refdecomentario"/>
        </w:rPr>
        <w:annotationRef/>
      </w:r>
      <w:hyperlink r:id="rId6" w:anchor="query=salud%20y%20bienestar&amp;position=2&amp;from_view=search&amp;track=ais" w:history="1">
        <w:r w:rsidRPr="00F70FB0">
          <w:rPr>
            <w:rStyle w:val="Hipervnculo"/>
          </w:rPr>
          <w:t>https://www.freepik.es/vector-gratis/personas-sanas-llevando-diferentes-iconos_3530079.htm#query=salud%20y%20bienestar&amp;position=2&amp;from_view=search&amp;track=ais</w:t>
        </w:r>
      </w:hyperlink>
    </w:p>
  </w:comment>
  <w:comment w:id="19" w:author="Juliana Casanova" w:date="2023-07-23T20:46:00Z" w:initials="JC">
    <w:p w14:paraId="737FFDC6" w14:textId="4E53C05D" w:rsidR="00B6317B" w:rsidRDefault="00B6317B" w:rsidP="003F1754">
      <w:pPr>
        <w:spacing w:line="275" w:lineRule="auto"/>
        <w:jc w:val="center"/>
        <w:textDirection w:val="btLr"/>
      </w:pPr>
      <w:r>
        <w:rPr>
          <w:rStyle w:val="Refdecomentario"/>
        </w:rPr>
        <w:annotationRef/>
      </w:r>
      <w:r w:rsidRPr="0071013C">
        <w:t xml:space="preserve">El contenido se encuentra en la carpeta Formatos_DI: </w:t>
      </w:r>
    </w:p>
    <w:p w14:paraId="10378E18" w14:textId="7168DAF7" w:rsidR="00B6317B" w:rsidRPr="003F1754" w:rsidRDefault="00B6317B" w:rsidP="003F1754">
      <w:pPr>
        <w:spacing w:line="275" w:lineRule="auto"/>
        <w:jc w:val="center"/>
        <w:textDirection w:val="btLr"/>
        <w:rPr>
          <w:color w:val="FFFFFF"/>
        </w:rPr>
      </w:pPr>
      <w:r>
        <w:rPr>
          <w:color w:val="FFFFFF"/>
        </w:rPr>
        <w:t>CF09_3.1_ Factores de riesgo-categorías_</w:t>
      </w:r>
      <w:r w:rsidRPr="003F1754">
        <w:rPr>
          <w:color w:val="FFFFFF"/>
        </w:rPr>
        <w:t xml:space="preserve"> </w:t>
      </w:r>
      <w:r>
        <w:rPr>
          <w:color w:val="FFFFFF"/>
        </w:rPr>
        <w:t>Slider tipo A</w:t>
      </w:r>
    </w:p>
    <w:p w14:paraId="2685D3B9" w14:textId="019CB2B2" w:rsidR="00B6317B" w:rsidRDefault="00B6317B" w:rsidP="003F1754">
      <w:pPr>
        <w:pStyle w:val="Textocomentario"/>
      </w:pPr>
    </w:p>
  </w:comment>
  <w:comment w:id="20" w:author="VIVIANA" w:date="2023-10-12T14:18:00Z" w:initials="V">
    <w:p w14:paraId="6209FB23" w14:textId="77777777" w:rsidR="00E95BB7" w:rsidRDefault="00E95BB7" w:rsidP="00E95BB7">
      <w:pPr>
        <w:spacing w:line="275" w:lineRule="auto"/>
        <w:jc w:val="center"/>
        <w:textDirection w:val="btLr"/>
      </w:pPr>
      <w:r>
        <w:rPr>
          <w:rStyle w:val="Refdecomentario"/>
        </w:rPr>
        <w:annotationRef/>
      </w:r>
      <w:r w:rsidRPr="0071013C">
        <w:t xml:space="preserve">El contenido se encuentra en la carpeta Formatos_DI: </w:t>
      </w:r>
    </w:p>
    <w:p w14:paraId="195EFA59" w14:textId="3DD71F58" w:rsidR="00E95BB7" w:rsidRDefault="00E95BB7" w:rsidP="00E95BB7">
      <w:pPr>
        <w:spacing w:line="275" w:lineRule="auto"/>
        <w:jc w:val="center"/>
        <w:textDirection w:val="btLr"/>
      </w:pPr>
      <w:r>
        <w:rPr>
          <w:color w:val="FFFFFF"/>
        </w:rPr>
        <w:t>CF09_3.1_Factores de riesgo-cargas de trabajo_</w:t>
      </w:r>
      <w:r w:rsidRPr="00996B74">
        <w:rPr>
          <w:color w:val="FFFFFF"/>
        </w:rPr>
        <w:t xml:space="preserve"> </w:t>
      </w:r>
      <w:r>
        <w:rPr>
          <w:color w:val="FFFFFF"/>
        </w:rPr>
        <w:t>Pestañas</w:t>
      </w:r>
    </w:p>
  </w:comment>
  <w:comment w:id="21" w:author="VIVIANA" w:date="2023-10-12T14:26:00Z" w:initials="V">
    <w:p w14:paraId="118003E6" w14:textId="77777777" w:rsidR="00E95BB7" w:rsidRDefault="00E95BB7" w:rsidP="00E95BB7">
      <w:pPr>
        <w:pStyle w:val="Textocomentario"/>
      </w:pPr>
      <w:r>
        <w:rPr>
          <w:rStyle w:val="Refdecomentario"/>
        </w:rPr>
        <w:annotationRef/>
      </w:r>
      <w:r>
        <w:t>Tomado de:</w:t>
      </w:r>
    </w:p>
    <w:p w14:paraId="77223E48" w14:textId="77777777" w:rsidR="00E95BB7" w:rsidRDefault="00000000" w:rsidP="00E95BB7">
      <w:pPr>
        <w:pStyle w:val="Textocomentario"/>
      </w:pPr>
      <w:hyperlink r:id="rId7" w:anchor="query=indicadores%20ambientales&amp;position=3&amp;from_view=search&amp;track=ais" w:history="1">
        <w:r w:rsidR="00E95BB7" w:rsidRPr="00F70FB0">
          <w:rPr>
            <w:rStyle w:val="Hipervnculo"/>
          </w:rPr>
          <w:t>https://www.freepik.es/vector-gratis/banners-inicio-verticales_3949330.htm#query=indicadores%20ambientales&amp;position=3&amp;from_view=search&amp;track=ais</w:t>
        </w:r>
      </w:hyperlink>
    </w:p>
    <w:p w14:paraId="3C09E408" w14:textId="627DDC79" w:rsidR="00E95BB7" w:rsidRDefault="00E95BB7">
      <w:pPr>
        <w:pStyle w:val="Textocomentario"/>
      </w:pPr>
    </w:p>
  </w:comment>
  <w:comment w:id="22" w:author="VIVIANA" w:date="2023-10-12T14:23:00Z" w:initials="V">
    <w:p w14:paraId="756DFA1F" w14:textId="77777777" w:rsidR="00E95BB7" w:rsidRPr="00704C48" w:rsidRDefault="00E95BB7" w:rsidP="00E95BB7">
      <w:pPr>
        <w:widowControl w:val="0"/>
        <w:pBdr>
          <w:top w:val="nil"/>
          <w:left w:val="nil"/>
          <w:bottom w:val="nil"/>
          <w:right w:val="nil"/>
          <w:between w:val="nil"/>
        </w:pBdr>
        <w:spacing w:line="240" w:lineRule="auto"/>
        <w:rPr>
          <w:color w:val="000000"/>
          <w:highlight w:val="yellow"/>
        </w:rPr>
      </w:pPr>
      <w:r>
        <w:rPr>
          <w:rStyle w:val="Refdecomentario"/>
        </w:rPr>
        <w:annotationRef/>
      </w:r>
      <w:r w:rsidRPr="00704C48">
        <w:rPr>
          <w:color w:val="000000"/>
          <w:highlight w:val="yellow"/>
        </w:rPr>
        <w:t>Texto alternativo ALT:</w:t>
      </w:r>
    </w:p>
    <w:p w14:paraId="2281F0E1" w14:textId="1721804F" w:rsidR="00E95BB7" w:rsidRDefault="00E95BB7" w:rsidP="00E95BB7">
      <w:pPr>
        <w:pStyle w:val="Textocomentario"/>
      </w:pPr>
      <w:r w:rsidRPr="00704C48">
        <w:rPr>
          <w:color w:val="000000"/>
          <w:highlight w:val="yellow"/>
        </w:rPr>
        <w:t xml:space="preserve">En la tabla </w:t>
      </w:r>
      <w:r>
        <w:rPr>
          <w:color w:val="000000"/>
          <w:highlight w:val="yellow"/>
        </w:rPr>
        <w:t>2</w:t>
      </w:r>
      <w:r w:rsidRPr="00704C48">
        <w:rPr>
          <w:color w:val="000000"/>
          <w:highlight w:val="yellow"/>
        </w:rPr>
        <w:t xml:space="preserve"> se muestran las características y necesidades de los indicadores ambientales.</w:t>
      </w:r>
    </w:p>
  </w:comment>
  <w:comment w:id="23" w:author="Viviana Herrera" w:date="2023-10-12T03:17:00Z" w:initials="VH">
    <w:p w14:paraId="0CF62440" w14:textId="77777777" w:rsidR="00B6317B" w:rsidRPr="00704C48" w:rsidRDefault="00B6317B" w:rsidP="00B56FEF">
      <w:pPr>
        <w:pStyle w:val="Textocomentario"/>
        <w:rPr>
          <w:highlight w:val="yellow"/>
        </w:rPr>
      </w:pPr>
      <w:r>
        <w:rPr>
          <w:rStyle w:val="Refdecomentario"/>
        </w:rPr>
        <w:annotationRef/>
      </w:r>
      <w:r w:rsidRPr="00704C48">
        <w:rPr>
          <w:highlight w:val="yellow"/>
        </w:rPr>
        <w:t>Texto alternativo ALT:</w:t>
      </w:r>
    </w:p>
    <w:p w14:paraId="221FC60B" w14:textId="13EEA8DD" w:rsidR="00B6317B" w:rsidRDefault="00552D9D" w:rsidP="00B56FEF">
      <w:pPr>
        <w:pStyle w:val="Textocomentario"/>
      </w:pPr>
      <w:r w:rsidRPr="00552D9D">
        <w:rPr>
          <w:highlight w:val="yellow"/>
        </w:rPr>
        <w:t>En la figura 1 se muestran las interacciones entre los diferentes indicadores ambientales, sociales y económicos.</w:t>
      </w:r>
    </w:p>
  </w:comment>
  <w:comment w:id="24" w:author="VIVIANA" w:date="2023-10-12T14:52:00Z" w:initials="V">
    <w:p w14:paraId="45D0D7AA" w14:textId="40D5A42A" w:rsidR="00552D9D" w:rsidRDefault="00552D9D">
      <w:pPr>
        <w:pStyle w:val="Textocomentario"/>
      </w:pPr>
      <w:r>
        <w:rPr>
          <w:rStyle w:val="Refdecomentario"/>
        </w:rPr>
        <w:annotationRef/>
      </w:r>
      <w:r>
        <w:t>TEXTO DE LA FIGURA:</w:t>
      </w:r>
    </w:p>
    <w:p w14:paraId="5F07B859" w14:textId="4638070C" w:rsidR="00552D9D" w:rsidRDefault="00552D9D">
      <w:pPr>
        <w:pStyle w:val="Textocomentario"/>
      </w:pPr>
    </w:p>
    <w:p w14:paraId="6E733398" w14:textId="6D598D06" w:rsidR="00552D9D" w:rsidRPr="00552D9D" w:rsidRDefault="00552D9D">
      <w:pPr>
        <w:pStyle w:val="Textocomentario"/>
        <w:rPr>
          <w:highlight w:val="green"/>
        </w:rPr>
      </w:pPr>
      <w:r w:rsidRPr="00552D9D">
        <w:rPr>
          <w:highlight w:val="green"/>
        </w:rPr>
        <w:t>Indicadores ambientales</w:t>
      </w:r>
    </w:p>
    <w:p w14:paraId="1F84235B" w14:textId="2B4D1D6C" w:rsidR="00552D9D" w:rsidRPr="00552D9D" w:rsidRDefault="00552D9D">
      <w:pPr>
        <w:pStyle w:val="Textocomentario"/>
        <w:rPr>
          <w:highlight w:val="green"/>
        </w:rPr>
      </w:pPr>
    </w:p>
    <w:p w14:paraId="486E7706" w14:textId="203B0729" w:rsidR="00552D9D" w:rsidRPr="00552D9D" w:rsidRDefault="00552D9D">
      <w:pPr>
        <w:pStyle w:val="Textocomentario"/>
        <w:rPr>
          <w:highlight w:val="green"/>
        </w:rPr>
      </w:pPr>
      <w:r w:rsidRPr="00552D9D">
        <w:rPr>
          <w:highlight w:val="green"/>
        </w:rPr>
        <w:t>Indicadores sociales</w:t>
      </w:r>
    </w:p>
    <w:p w14:paraId="138E6F5D" w14:textId="5A52F07D" w:rsidR="00552D9D" w:rsidRPr="00552D9D" w:rsidRDefault="00552D9D">
      <w:pPr>
        <w:pStyle w:val="Textocomentario"/>
        <w:rPr>
          <w:highlight w:val="green"/>
        </w:rPr>
      </w:pPr>
    </w:p>
    <w:p w14:paraId="3AE0E3F8" w14:textId="0500101C" w:rsidR="00552D9D" w:rsidRDefault="00552D9D">
      <w:pPr>
        <w:pStyle w:val="Textocomentario"/>
      </w:pPr>
      <w:r w:rsidRPr="00552D9D">
        <w:rPr>
          <w:highlight w:val="green"/>
        </w:rPr>
        <w:t>Indicadores económicos</w:t>
      </w:r>
    </w:p>
    <w:p w14:paraId="6E76B532" w14:textId="5B1233C0" w:rsidR="00552D9D" w:rsidRDefault="00552D9D">
      <w:pPr>
        <w:pStyle w:val="Textocomentario"/>
      </w:pPr>
    </w:p>
    <w:p w14:paraId="64583EDD" w14:textId="70192B60" w:rsidR="00552D9D" w:rsidRDefault="00552D9D">
      <w:pPr>
        <w:pStyle w:val="Textocomentario"/>
      </w:pPr>
      <w:r>
        <w:t>La relación de estos tres da como resultado:</w:t>
      </w:r>
    </w:p>
    <w:p w14:paraId="10A1E2FC" w14:textId="2D8DA09C" w:rsidR="00552D9D" w:rsidRDefault="00552D9D">
      <w:pPr>
        <w:pStyle w:val="Textocomentario"/>
      </w:pPr>
    </w:p>
    <w:p w14:paraId="2D5749F4" w14:textId="41D2C0C7" w:rsidR="00552D9D" w:rsidRDefault="00552D9D">
      <w:pPr>
        <w:pStyle w:val="Textocomentario"/>
      </w:pPr>
      <w:r w:rsidRPr="00552D9D">
        <w:rPr>
          <w:highlight w:val="green"/>
        </w:rPr>
        <w:t>Indicadores de sostenibilidad</w:t>
      </w:r>
    </w:p>
    <w:p w14:paraId="4D3A7B6B" w14:textId="579D8BA4" w:rsidR="00552D9D" w:rsidRDefault="00552D9D">
      <w:pPr>
        <w:pStyle w:val="Textocomentario"/>
      </w:pPr>
    </w:p>
    <w:p w14:paraId="5202EF43" w14:textId="1942A422" w:rsidR="00552D9D" w:rsidRDefault="00552D9D">
      <w:pPr>
        <w:pStyle w:val="Textocomentario"/>
      </w:pPr>
      <w:r>
        <w:t>Este debe quedar en el centro en la unión de los tres círculos.</w:t>
      </w:r>
    </w:p>
  </w:comment>
  <w:comment w:id="26" w:author="VIVIANA" w:date="2023-10-12T15:09:00Z" w:initials="V">
    <w:p w14:paraId="65022413" w14:textId="77777777" w:rsidR="001A121E" w:rsidRDefault="001A121E" w:rsidP="001A121E">
      <w:pPr>
        <w:pStyle w:val="Textocomentario"/>
      </w:pPr>
      <w:r>
        <w:rPr>
          <w:rStyle w:val="Refdecomentario"/>
        </w:rPr>
        <w:annotationRef/>
      </w:r>
      <w:r>
        <w:t>Tomado de:</w:t>
      </w:r>
    </w:p>
    <w:p w14:paraId="06AA762B" w14:textId="1E2EDA73" w:rsidR="001A121E" w:rsidRDefault="00000000" w:rsidP="001A121E">
      <w:pPr>
        <w:pStyle w:val="Textocomentario"/>
      </w:pPr>
      <w:hyperlink r:id="rId8" w:anchor="query=bioseguridad&amp;position=3&amp;from_view=search&amp;track=sph" w:history="1">
        <w:r w:rsidR="001A121E" w:rsidRPr="00F70FB0">
          <w:rPr>
            <w:rStyle w:val="Hipervnculo"/>
          </w:rPr>
          <w:t>https://www.freepik.es/vector-gratis/coleccion-elementos-proteccion-equipos-virus_7606703.htm#query=bioseguridad&amp;position=3&amp;from_view=search&amp;track=sph</w:t>
        </w:r>
      </w:hyperlink>
    </w:p>
  </w:comment>
  <w:comment w:id="25" w:author="Sergio Augusto Ardila Ortiz" w:date="2023-10-04T09:47:00Z" w:initials="SAAO">
    <w:p w14:paraId="4785737D" w14:textId="77777777" w:rsidR="00B6317B" w:rsidRDefault="00B6317B">
      <w:pPr>
        <w:pStyle w:val="Textocomentario"/>
      </w:pPr>
      <w:r>
        <w:rPr>
          <w:rStyle w:val="Refdecomentario"/>
        </w:rPr>
        <w:annotationRef/>
      </w:r>
      <w:r>
        <w:t>Tomado de:</w:t>
      </w:r>
    </w:p>
    <w:p w14:paraId="17AADDD2" w14:textId="7AAAA6CF" w:rsidR="00B6317B" w:rsidRDefault="00000000">
      <w:pPr>
        <w:pStyle w:val="Textocomentario"/>
      </w:pPr>
      <w:hyperlink r:id="rId9" w:anchor="query=bioseguridad&amp;position=3&amp;from_view=search&amp;track=sph" w:history="1">
        <w:r w:rsidR="00B6317B" w:rsidRPr="00F70FB0">
          <w:rPr>
            <w:rStyle w:val="Hipervnculo"/>
          </w:rPr>
          <w:t>https://www.freepik.es/vector-gratis/coleccion-elementos-proteccion-equipos-virus_7606703.htm#query=bioseguridad&amp;position=3&amp;from_view=search&amp;track=sph</w:t>
        </w:r>
      </w:hyperlink>
    </w:p>
    <w:p w14:paraId="0B26D39C" w14:textId="79ED177C" w:rsidR="00B6317B" w:rsidRDefault="00B6317B">
      <w:pPr>
        <w:pStyle w:val="Textocomentario"/>
      </w:pPr>
    </w:p>
  </w:comment>
  <w:comment w:id="27" w:author="VIVIANA" w:date="2023-10-12T15:08:00Z" w:initials="V">
    <w:p w14:paraId="36D0CFEC" w14:textId="77777777" w:rsidR="001A121E" w:rsidRDefault="001A121E" w:rsidP="001A121E">
      <w:pPr>
        <w:spacing w:line="275" w:lineRule="auto"/>
        <w:jc w:val="center"/>
        <w:textDirection w:val="btLr"/>
      </w:pPr>
      <w:r>
        <w:rPr>
          <w:rStyle w:val="Refdecomentario"/>
        </w:rPr>
        <w:annotationRef/>
      </w:r>
      <w:r w:rsidRPr="0071013C">
        <w:t xml:space="preserve">El contenido se encuentra en la carpeta Formatos_DI: </w:t>
      </w:r>
    </w:p>
    <w:p w14:paraId="03C5743E" w14:textId="77777777" w:rsidR="001A121E" w:rsidRDefault="001A121E" w:rsidP="001A121E">
      <w:pPr>
        <w:spacing w:line="275" w:lineRule="auto"/>
        <w:jc w:val="center"/>
        <w:textDirection w:val="btLr"/>
      </w:pPr>
      <w:r>
        <w:rPr>
          <w:color w:val="FFFFFF"/>
        </w:rPr>
        <w:t>CF09_ 4_Bioseguridad parámetros_</w:t>
      </w:r>
      <w:r w:rsidRPr="00996B74">
        <w:rPr>
          <w:color w:val="FFFFFF"/>
        </w:rPr>
        <w:t xml:space="preserve"> </w:t>
      </w:r>
      <w:r>
        <w:rPr>
          <w:color w:val="FFFFFF"/>
        </w:rPr>
        <w:t>Tarjetas verticales 1</w:t>
      </w:r>
    </w:p>
    <w:p w14:paraId="7389BEE7" w14:textId="066DA147" w:rsidR="001A121E" w:rsidRDefault="001A121E">
      <w:pPr>
        <w:pStyle w:val="Textocomentario"/>
      </w:pPr>
    </w:p>
  </w:comment>
  <w:comment w:id="28" w:author="Juliana Casanova" w:date="2023-07-23T21:01:00Z" w:initials="JC">
    <w:p w14:paraId="5A1D0371" w14:textId="77777777" w:rsidR="00B6317B" w:rsidRDefault="00B6317B" w:rsidP="00604BDA">
      <w:pPr>
        <w:spacing w:line="275" w:lineRule="auto"/>
        <w:jc w:val="center"/>
        <w:textDirection w:val="btLr"/>
      </w:pPr>
      <w:r>
        <w:rPr>
          <w:rStyle w:val="Refdecomentario"/>
        </w:rPr>
        <w:annotationRef/>
      </w:r>
      <w:r w:rsidRPr="0071013C">
        <w:t xml:space="preserve">El contenido se encuentra en la carpeta Formatos_DI: </w:t>
      </w:r>
    </w:p>
    <w:p w14:paraId="61709B6E" w14:textId="3B153565" w:rsidR="00B6317B" w:rsidRDefault="00B6317B" w:rsidP="00604BDA">
      <w:pPr>
        <w:spacing w:line="275" w:lineRule="auto"/>
        <w:textDirection w:val="btLr"/>
      </w:pPr>
      <w:r>
        <w:rPr>
          <w:color w:val="FFFFFF"/>
        </w:rPr>
        <w:t>CF09_4.1_Tipos de protección_</w:t>
      </w:r>
      <w:r w:rsidRPr="00604BDA">
        <w:rPr>
          <w:color w:val="FFFFFF"/>
        </w:rPr>
        <w:t xml:space="preserve"> </w:t>
      </w:r>
      <w:r>
        <w:rPr>
          <w:color w:val="FFFFFF"/>
        </w:rPr>
        <w:t>Acordeón</w:t>
      </w:r>
    </w:p>
    <w:p w14:paraId="790107C9" w14:textId="767C3E00" w:rsidR="00B6317B" w:rsidRDefault="00B6317B" w:rsidP="00604BDA">
      <w:pPr>
        <w:pStyle w:val="Textocomentario"/>
      </w:pPr>
    </w:p>
  </w:comment>
  <w:comment w:id="29" w:author="Sergio Augusto Ardila Ortiz" w:date="2023-07-27T17:14:00Z" w:initials="SAAO">
    <w:p w14:paraId="1BA9CF7E" w14:textId="77777777" w:rsidR="00B6317B" w:rsidRPr="00704C48" w:rsidRDefault="00B6317B">
      <w:pPr>
        <w:pStyle w:val="Textocomentario"/>
        <w:rPr>
          <w:highlight w:val="yellow"/>
        </w:rPr>
      </w:pPr>
      <w:r>
        <w:rPr>
          <w:rStyle w:val="Refdecomentario"/>
        </w:rPr>
        <w:annotationRef/>
      </w:r>
      <w:r w:rsidRPr="00704C48">
        <w:rPr>
          <w:highlight w:val="yellow"/>
        </w:rPr>
        <w:t>Texto alternativo ALT:</w:t>
      </w:r>
    </w:p>
    <w:p w14:paraId="717A1BAC" w14:textId="03983AE7" w:rsidR="00B6317B" w:rsidRDefault="00B6317B">
      <w:pPr>
        <w:pStyle w:val="Textocomentario"/>
      </w:pPr>
      <w:r w:rsidRPr="00704C48">
        <w:rPr>
          <w:highlight w:val="yellow"/>
        </w:rPr>
        <w:t xml:space="preserve">En la síntesis se observan los diferentes temas del componente formativo </w:t>
      </w:r>
      <w:r w:rsidR="007F5A6B">
        <w:rPr>
          <w:highlight w:val="yellow"/>
        </w:rPr>
        <w:t>Prevención de riesgo</w:t>
      </w:r>
      <w:r w:rsidRPr="00704C48">
        <w:rPr>
          <w:highlight w:val="yellow"/>
        </w:rPr>
        <w:t>. Entre ellos: la comunicación, los instrumentos de evaluación, las medidas preventivas y la bioseguridad.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8B606B" w15:done="0"/>
  <w15:commentEx w15:paraId="6D96DD11" w15:done="0"/>
  <w15:commentEx w15:paraId="634238C0" w15:done="0"/>
  <w15:commentEx w15:paraId="444A3FFE" w15:done="0"/>
  <w15:commentEx w15:paraId="0AE65F09" w15:done="0"/>
  <w15:commentEx w15:paraId="7F0CFC63" w15:done="0"/>
  <w15:commentEx w15:paraId="367667C4" w15:done="0"/>
  <w15:commentEx w15:paraId="7E4BD10C" w15:done="0"/>
  <w15:commentEx w15:paraId="5A5DFC5A" w15:done="0"/>
  <w15:commentEx w15:paraId="3351C9D4" w15:done="0"/>
  <w15:commentEx w15:paraId="4F521A17" w15:done="0"/>
  <w15:commentEx w15:paraId="1B7D9971" w15:done="0"/>
  <w15:commentEx w15:paraId="4D090249" w15:done="0"/>
  <w15:commentEx w15:paraId="0962538F" w15:done="0"/>
  <w15:commentEx w15:paraId="07CBB986" w15:done="0"/>
  <w15:commentEx w15:paraId="6D61DFC3" w15:done="0"/>
  <w15:commentEx w15:paraId="0F40B043" w15:done="0"/>
  <w15:commentEx w15:paraId="787E40C0" w15:done="0"/>
  <w15:commentEx w15:paraId="2685D3B9" w15:done="0"/>
  <w15:commentEx w15:paraId="195EFA59" w15:done="0"/>
  <w15:commentEx w15:paraId="3C09E408" w15:done="0"/>
  <w15:commentEx w15:paraId="2281F0E1" w15:done="0"/>
  <w15:commentEx w15:paraId="221FC60B" w15:done="0"/>
  <w15:commentEx w15:paraId="5202EF43" w15:done="0"/>
  <w15:commentEx w15:paraId="06AA762B" w15:done="0"/>
  <w15:commentEx w15:paraId="0B26D39C" w15:done="0"/>
  <w15:commentEx w15:paraId="7389BEE7" w15:done="0"/>
  <w15:commentEx w15:paraId="790107C9" w15:done="0"/>
  <w15:commentEx w15:paraId="717A1B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8072E" w16cex:dateUtc="2023-07-24T01:08:00Z"/>
  <w16cex:commentExtensible w16cex:durableId="28C7AE73" w16cex:dateUtc="2023-10-04T14:27:00Z"/>
  <w16cex:commentExtensible w16cex:durableId="286808D9" w16cex:dateUtc="2023-07-24T01:15:00Z"/>
  <w16cex:commentExtensible w16cex:durableId="28C7AF19" w16cex:dateUtc="2023-10-04T14:30:00Z"/>
  <w16cex:commentExtensible w16cex:durableId="41C4E603" w16cex:dateUtc="2023-10-16T23:30:00Z"/>
  <w16cex:commentExtensible w16cex:durableId="28680B20" w16cex:dateUtc="2023-07-24T01:25:00Z"/>
  <w16cex:commentExtensible w16cex:durableId="150F1B99" w16cex:dateUtc="2023-10-16T23:34:00Z"/>
  <w16cex:commentExtensible w16cex:durableId="28680BDA" w16cex:dateUtc="2023-07-24T01:28:00Z"/>
  <w16cex:commentExtensible w16cex:durableId="28C7AF63" w16cex:dateUtc="2023-10-04T14:31:00Z"/>
  <w16cex:commentExtensible w16cex:durableId="28680C80" w16cex:dateUtc="2023-07-24T01:30:00Z"/>
  <w16cex:commentExtensible w16cex:durableId="28C7AFAC" w16cex:dateUtc="2023-10-04T14:32:00Z"/>
  <w16cex:commentExtensible w16cex:durableId="5F9F68AD" w16cex:dateUtc="2023-10-16T23:40:00Z"/>
  <w16cex:commentExtensible w16cex:durableId="28C7B190" w16cex:dateUtc="2023-10-04T14:40:00Z"/>
  <w16cex:commentExtensible w16cex:durableId="2868100A" w16cex:dateUtc="2023-07-24T01:46:00Z"/>
  <w16cex:commentExtensible w16cex:durableId="28C7B320" w16cex:dateUtc="2023-10-04T14:47:00Z"/>
  <w16cex:commentExtensible w16cex:durableId="2868139F" w16cex:dateUtc="2023-07-24T02:01:00Z"/>
  <w16cex:commentExtensible w16cex:durableId="286D246D" w16cex:dateUtc="2023-07-27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8B606B" w16cid:durableId="5803D657"/>
  <w16cid:commentId w16cid:paraId="6D96DD11" w16cid:durableId="2868072E"/>
  <w16cid:commentId w16cid:paraId="634238C0" w16cid:durableId="28C7AE73"/>
  <w16cid:commentId w16cid:paraId="444A3FFE" w16cid:durableId="4750F4CE"/>
  <w16cid:commentId w16cid:paraId="0AE65F09" w16cid:durableId="286808D9"/>
  <w16cid:commentId w16cid:paraId="7F0CFC63" w16cid:durableId="28C7AF19"/>
  <w16cid:commentId w16cid:paraId="367667C4" w16cid:durableId="41C4E603"/>
  <w16cid:commentId w16cid:paraId="7E4BD10C" w16cid:durableId="28680B20"/>
  <w16cid:commentId w16cid:paraId="5A5DFC5A" w16cid:durableId="150F1B99"/>
  <w16cid:commentId w16cid:paraId="3351C9D4" w16cid:durableId="28680BDA"/>
  <w16cid:commentId w16cid:paraId="4F521A17" w16cid:durableId="28C7AF63"/>
  <w16cid:commentId w16cid:paraId="1B7D9971" w16cid:durableId="28680C80"/>
  <w16cid:commentId w16cid:paraId="4D090249" w16cid:durableId="28C7AFAC"/>
  <w16cid:commentId w16cid:paraId="0962538F" w16cid:durableId="4C6E3279"/>
  <w16cid:commentId w16cid:paraId="07CBB986" w16cid:durableId="5F9F68AD"/>
  <w16cid:commentId w16cid:paraId="6D61DFC3" w16cid:durableId="3768F1F3"/>
  <w16cid:commentId w16cid:paraId="0F40B043" w16cid:durableId="28C7B190"/>
  <w16cid:commentId w16cid:paraId="787E40C0" w16cid:durableId="23B88DCF"/>
  <w16cid:commentId w16cid:paraId="2685D3B9" w16cid:durableId="2868100A"/>
  <w16cid:commentId w16cid:paraId="195EFA59" w16cid:durableId="73151185"/>
  <w16cid:commentId w16cid:paraId="3C09E408" w16cid:durableId="35557A41"/>
  <w16cid:commentId w16cid:paraId="2281F0E1" w16cid:durableId="5C1F5F05"/>
  <w16cid:commentId w16cid:paraId="221FC60B" w16cid:durableId="17F50B21"/>
  <w16cid:commentId w16cid:paraId="5202EF43" w16cid:durableId="01932EC8"/>
  <w16cid:commentId w16cid:paraId="06AA762B" w16cid:durableId="4EE9B88C"/>
  <w16cid:commentId w16cid:paraId="0B26D39C" w16cid:durableId="28C7B320"/>
  <w16cid:commentId w16cid:paraId="7389BEE7" w16cid:durableId="34051330"/>
  <w16cid:commentId w16cid:paraId="790107C9" w16cid:durableId="2868139F"/>
  <w16cid:commentId w16cid:paraId="717A1BAC" w16cid:durableId="286D24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C8011" w14:textId="77777777" w:rsidR="0057731F" w:rsidRDefault="0057731F" w:rsidP="007E0A3F">
      <w:pPr>
        <w:spacing w:line="240" w:lineRule="auto"/>
      </w:pPr>
      <w:r>
        <w:separator/>
      </w:r>
    </w:p>
  </w:endnote>
  <w:endnote w:type="continuationSeparator" w:id="0">
    <w:p w14:paraId="79EC98AD" w14:textId="77777777" w:rsidR="0057731F" w:rsidRDefault="0057731F" w:rsidP="007E0A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C4F23" w14:textId="77777777" w:rsidR="0057731F" w:rsidRDefault="0057731F" w:rsidP="007E0A3F">
      <w:pPr>
        <w:spacing w:line="240" w:lineRule="auto"/>
      </w:pPr>
      <w:r>
        <w:separator/>
      </w:r>
    </w:p>
  </w:footnote>
  <w:footnote w:type="continuationSeparator" w:id="0">
    <w:p w14:paraId="5290F00E" w14:textId="77777777" w:rsidR="0057731F" w:rsidRDefault="0057731F" w:rsidP="007E0A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DFEAB" w14:textId="2762DA53" w:rsidR="00B6317B" w:rsidRDefault="00B6317B" w:rsidP="007E0A3F">
    <w:pPr>
      <w:pStyle w:val="Encabezado"/>
      <w:jc w:val="center"/>
    </w:pPr>
    <w:r>
      <w:rPr>
        <w:noProof/>
        <w:lang w:val="en-US" w:eastAsia="en-US"/>
      </w:rPr>
      <w:drawing>
        <wp:inline distT="0" distB="0" distL="0" distR="0" wp14:anchorId="165E666A" wp14:editId="2EA8F9C1">
          <wp:extent cx="576995" cy="571500"/>
          <wp:effectExtent l="0" t="0" r="0" b="0"/>
          <wp:docPr id="686" name="Imagen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LOGO.jpg"/>
                  <pic:cNvPicPr/>
                </pic:nvPicPr>
                <pic:blipFill>
                  <a:blip r:embed="rId1">
                    <a:extLst>
                      <a:ext uri="{28A0092B-C50C-407E-A947-70E740481C1C}">
                        <a14:useLocalDpi xmlns:a14="http://schemas.microsoft.com/office/drawing/2010/main" val="0"/>
                      </a:ext>
                    </a:extLst>
                  </a:blip>
                  <a:stretch>
                    <a:fillRect/>
                  </a:stretch>
                </pic:blipFill>
                <pic:spPr>
                  <a:xfrm>
                    <a:off x="0" y="0"/>
                    <a:ext cx="584673" cy="57910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960FE"/>
    <w:multiLevelType w:val="hybridMultilevel"/>
    <w:tmpl w:val="69E62B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30128"/>
    <w:multiLevelType w:val="hybridMultilevel"/>
    <w:tmpl w:val="0B4CB87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250C0461"/>
    <w:multiLevelType w:val="hybridMultilevel"/>
    <w:tmpl w:val="433805CA"/>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FA046CF"/>
    <w:multiLevelType w:val="multilevel"/>
    <w:tmpl w:val="6C520D5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color w:val="00000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4C76618"/>
    <w:multiLevelType w:val="hybridMultilevel"/>
    <w:tmpl w:val="DD98B776"/>
    <w:lvl w:ilvl="0" w:tplc="AE30F30C">
      <w:start w:val="1"/>
      <w:numFmt w:val="bullet"/>
      <w:lvlText w:val="∙"/>
      <w:lvlJc w:val="left"/>
      <w:pPr>
        <w:tabs>
          <w:tab w:val="num" w:pos="720"/>
        </w:tabs>
        <w:ind w:left="720" w:hanging="360"/>
      </w:pPr>
      <w:rPr>
        <w:rFonts w:ascii="Noto Sans Symbols" w:hAnsi="Noto Sans Symbols" w:hint="default"/>
      </w:rPr>
    </w:lvl>
    <w:lvl w:ilvl="1" w:tplc="9806C3A6" w:tentative="1">
      <w:start w:val="1"/>
      <w:numFmt w:val="bullet"/>
      <w:lvlText w:val="∙"/>
      <w:lvlJc w:val="left"/>
      <w:pPr>
        <w:tabs>
          <w:tab w:val="num" w:pos="1440"/>
        </w:tabs>
        <w:ind w:left="1440" w:hanging="360"/>
      </w:pPr>
      <w:rPr>
        <w:rFonts w:ascii="Noto Sans Symbols" w:hAnsi="Noto Sans Symbols" w:hint="default"/>
      </w:rPr>
    </w:lvl>
    <w:lvl w:ilvl="2" w:tplc="4D38C4DE" w:tentative="1">
      <w:start w:val="1"/>
      <w:numFmt w:val="bullet"/>
      <w:lvlText w:val="∙"/>
      <w:lvlJc w:val="left"/>
      <w:pPr>
        <w:tabs>
          <w:tab w:val="num" w:pos="2160"/>
        </w:tabs>
        <w:ind w:left="2160" w:hanging="360"/>
      </w:pPr>
      <w:rPr>
        <w:rFonts w:ascii="Noto Sans Symbols" w:hAnsi="Noto Sans Symbols" w:hint="default"/>
      </w:rPr>
    </w:lvl>
    <w:lvl w:ilvl="3" w:tplc="E9C604BE" w:tentative="1">
      <w:start w:val="1"/>
      <w:numFmt w:val="bullet"/>
      <w:lvlText w:val="∙"/>
      <w:lvlJc w:val="left"/>
      <w:pPr>
        <w:tabs>
          <w:tab w:val="num" w:pos="2880"/>
        </w:tabs>
        <w:ind w:left="2880" w:hanging="360"/>
      </w:pPr>
      <w:rPr>
        <w:rFonts w:ascii="Noto Sans Symbols" w:hAnsi="Noto Sans Symbols" w:hint="default"/>
      </w:rPr>
    </w:lvl>
    <w:lvl w:ilvl="4" w:tplc="4AA86A34" w:tentative="1">
      <w:start w:val="1"/>
      <w:numFmt w:val="bullet"/>
      <w:lvlText w:val="∙"/>
      <w:lvlJc w:val="left"/>
      <w:pPr>
        <w:tabs>
          <w:tab w:val="num" w:pos="3600"/>
        </w:tabs>
        <w:ind w:left="3600" w:hanging="360"/>
      </w:pPr>
      <w:rPr>
        <w:rFonts w:ascii="Noto Sans Symbols" w:hAnsi="Noto Sans Symbols" w:hint="default"/>
      </w:rPr>
    </w:lvl>
    <w:lvl w:ilvl="5" w:tplc="A8C87A40" w:tentative="1">
      <w:start w:val="1"/>
      <w:numFmt w:val="bullet"/>
      <w:lvlText w:val="∙"/>
      <w:lvlJc w:val="left"/>
      <w:pPr>
        <w:tabs>
          <w:tab w:val="num" w:pos="4320"/>
        </w:tabs>
        <w:ind w:left="4320" w:hanging="360"/>
      </w:pPr>
      <w:rPr>
        <w:rFonts w:ascii="Noto Sans Symbols" w:hAnsi="Noto Sans Symbols" w:hint="default"/>
      </w:rPr>
    </w:lvl>
    <w:lvl w:ilvl="6" w:tplc="72383468" w:tentative="1">
      <w:start w:val="1"/>
      <w:numFmt w:val="bullet"/>
      <w:lvlText w:val="∙"/>
      <w:lvlJc w:val="left"/>
      <w:pPr>
        <w:tabs>
          <w:tab w:val="num" w:pos="5040"/>
        </w:tabs>
        <w:ind w:left="5040" w:hanging="360"/>
      </w:pPr>
      <w:rPr>
        <w:rFonts w:ascii="Noto Sans Symbols" w:hAnsi="Noto Sans Symbols" w:hint="default"/>
      </w:rPr>
    </w:lvl>
    <w:lvl w:ilvl="7" w:tplc="C518E618" w:tentative="1">
      <w:start w:val="1"/>
      <w:numFmt w:val="bullet"/>
      <w:lvlText w:val="∙"/>
      <w:lvlJc w:val="left"/>
      <w:pPr>
        <w:tabs>
          <w:tab w:val="num" w:pos="5760"/>
        </w:tabs>
        <w:ind w:left="5760" w:hanging="360"/>
      </w:pPr>
      <w:rPr>
        <w:rFonts w:ascii="Noto Sans Symbols" w:hAnsi="Noto Sans Symbols" w:hint="default"/>
      </w:rPr>
    </w:lvl>
    <w:lvl w:ilvl="8" w:tplc="DAA0C9E2" w:tentative="1">
      <w:start w:val="1"/>
      <w:numFmt w:val="bullet"/>
      <w:lvlText w:val="∙"/>
      <w:lvlJc w:val="left"/>
      <w:pPr>
        <w:tabs>
          <w:tab w:val="num" w:pos="6480"/>
        </w:tabs>
        <w:ind w:left="6480" w:hanging="360"/>
      </w:pPr>
      <w:rPr>
        <w:rFonts w:ascii="Noto Sans Symbols" w:hAnsi="Noto Sans Symbols" w:hint="default"/>
      </w:rPr>
    </w:lvl>
  </w:abstractNum>
  <w:abstractNum w:abstractNumId="5" w15:restartNumberingAfterBreak="0">
    <w:nsid w:val="36DF5162"/>
    <w:multiLevelType w:val="hybridMultilevel"/>
    <w:tmpl w:val="C5B43BF2"/>
    <w:lvl w:ilvl="0" w:tplc="459CE96E">
      <w:start w:val="4"/>
      <w:numFmt w:val="bullet"/>
      <w:lvlText w:val="-"/>
      <w:lvlJc w:val="left"/>
      <w:pPr>
        <w:ind w:left="720" w:hanging="360"/>
      </w:pPr>
      <w:rPr>
        <w:rFonts w:ascii="Arial" w:eastAsia="Arial"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0C58C9"/>
    <w:multiLevelType w:val="hybridMultilevel"/>
    <w:tmpl w:val="B8AC2BE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18141AE"/>
    <w:multiLevelType w:val="hybridMultilevel"/>
    <w:tmpl w:val="C7B2AB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E3DF6"/>
    <w:multiLevelType w:val="hybridMultilevel"/>
    <w:tmpl w:val="CC2A1946"/>
    <w:lvl w:ilvl="0" w:tplc="CE86798E">
      <w:start w:val="4"/>
      <w:numFmt w:val="bullet"/>
      <w:lvlText w:val="-"/>
      <w:lvlJc w:val="left"/>
      <w:pPr>
        <w:ind w:left="720" w:hanging="360"/>
      </w:pPr>
      <w:rPr>
        <w:rFonts w:ascii="Arial" w:eastAsia="Arial"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0675C9"/>
    <w:multiLevelType w:val="multilevel"/>
    <w:tmpl w:val="A8066946"/>
    <w:lvl w:ilvl="0">
      <w:start w:val="1"/>
      <w:numFmt w:val="decimal"/>
      <w:lvlText w:val="%1."/>
      <w:lvlJc w:val="left"/>
      <w:pPr>
        <w:ind w:left="360" w:hanging="360"/>
      </w:pPr>
    </w:lvl>
    <w:lvl w:ilvl="1">
      <w:start w:val="1"/>
      <w:numFmt w:val="decimal"/>
      <w:lvlText w:val="%1.%2."/>
      <w:lvlJc w:val="left"/>
      <w:pPr>
        <w:ind w:left="360" w:hanging="360"/>
      </w:pPr>
      <w:rPr>
        <w:b w:val="0"/>
        <w:bCs w:val="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7F623388"/>
    <w:multiLevelType w:val="hybridMultilevel"/>
    <w:tmpl w:val="4A52AF9A"/>
    <w:lvl w:ilvl="0" w:tplc="240A0001">
      <w:start w:val="1"/>
      <w:numFmt w:val="bullet"/>
      <w:lvlText w:val=""/>
      <w:lvlJc w:val="left"/>
      <w:pPr>
        <w:ind w:left="861" w:hanging="360"/>
      </w:pPr>
      <w:rPr>
        <w:rFonts w:ascii="Symbol" w:hAnsi="Symbol" w:hint="default"/>
      </w:rPr>
    </w:lvl>
    <w:lvl w:ilvl="1" w:tplc="240A0003" w:tentative="1">
      <w:start w:val="1"/>
      <w:numFmt w:val="bullet"/>
      <w:lvlText w:val="o"/>
      <w:lvlJc w:val="left"/>
      <w:pPr>
        <w:ind w:left="1581" w:hanging="360"/>
      </w:pPr>
      <w:rPr>
        <w:rFonts w:ascii="Courier New" w:hAnsi="Courier New" w:cs="Courier New" w:hint="default"/>
      </w:rPr>
    </w:lvl>
    <w:lvl w:ilvl="2" w:tplc="240A0005" w:tentative="1">
      <w:start w:val="1"/>
      <w:numFmt w:val="bullet"/>
      <w:lvlText w:val=""/>
      <w:lvlJc w:val="left"/>
      <w:pPr>
        <w:ind w:left="2301" w:hanging="360"/>
      </w:pPr>
      <w:rPr>
        <w:rFonts w:ascii="Wingdings" w:hAnsi="Wingdings" w:hint="default"/>
      </w:rPr>
    </w:lvl>
    <w:lvl w:ilvl="3" w:tplc="240A0001" w:tentative="1">
      <w:start w:val="1"/>
      <w:numFmt w:val="bullet"/>
      <w:lvlText w:val=""/>
      <w:lvlJc w:val="left"/>
      <w:pPr>
        <w:ind w:left="3021" w:hanging="360"/>
      </w:pPr>
      <w:rPr>
        <w:rFonts w:ascii="Symbol" w:hAnsi="Symbol" w:hint="default"/>
      </w:rPr>
    </w:lvl>
    <w:lvl w:ilvl="4" w:tplc="240A0003" w:tentative="1">
      <w:start w:val="1"/>
      <w:numFmt w:val="bullet"/>
      <w:lvlText w:val="o"/>
      <w:lvlJc w:val="left"/>
      <w:pPr>
        <w:ind w:left="3741" w:hanging="360"/>
      </w:pPr>
      <w:rPr>
        <w:rFonts w:ascii="Courier New" w:hAnsi="Courier New" w:cs="Courier New" w:hint="default"/>
      </w:rPr>
    </w:lvl>
    <w:lvl w:ilvl="5" w:tplc="240A0005" w:tentative="1">
      <w:start w:val="1"/>
      <w:numFmt w:val="bullet"/>
      <w:lvlText w:val=""/>
      <w:lvlJc w:val="left"/>
      <w:pPr>
        <w:ind w:left="4461" w:hanging="360"/>
      </w:pPr>
      <w:rPr>
        <w:rFonts w:ascii="Wingdings" w:hAnsi="Wingdings" w:hint="default"/>
      </w:rPr>
    </w:lvl>
    <w:lvl w:ilvl="6" w:tplc="240A0001" w:tentative="1">
      <w:start w:val="1"/>
      <w:numFmt w:val="bullet"/>
      <w:lvlText w:val=""/>
      <w:lvlJc w:val="left"/>
      <w:pPr>
        <w:ind w:left="5181" w:hanging="360"/>
      </w:pPr>
      <w:rPr>
        <w:rFonts w:ascii="Symbol" w:hAnsi="Symbol" w:hint="default"/>
      </w:rPr>
    </w:lvl>
    <w:lvl w:ilvl="7" w:tplc="240A0003" w:tentative="1">
      <w:start w:val="1"/>
      <w:numFmt w:val="bullet"/>
      <w:lvlText w:val="o"/>
      <w:lvlJc w:val="left"/>
      <w:pPr>
        <w:ind w:left="5901" w:hanging="360"/>
      </w:pPr>
      <w:rPr>
        <w:rFonts w:ascii="Courier New" w:hAnsi="Courier New" w:cs="Courier New" w:hint="default"/>
      </w:rPr>
    </w:lvl>
    <w:lvl w:ilvl="8" w:tplc="240A0005" w:tentative="1">
      <w:start w:val="1"/>
      <w:numFmt w:val="bullet"/>
      <w:lvlText w:val=""/>
      <w:lvlJc w:val="left"/>
      <w:pPr>
        <w:ind w:left="6621" w:hanging="360"/>
      </w:pPr>
      <w:rPr>
        <w:rFonts w:ascii="Wingdings" w:hAnsi="Wingdings" w:hint="default"/>
      </w:rPr>
    </w:lvl>
  </w:abstractNum>
  <w:num w:numId="1" w16cid:durableId="1358195998">
    <w:abstractNumId w:val="3"/>
  </w:num>
  <w:num w:numId="2" w16cid:durableId="703604621">
    <w:abstractNumId w:val="9"/>
  </w:num>
  <w:num w:numId="3" w16cid:durableId="74665439">
    <w:abstractNumId w:val="10"/>
  </w:num>
  <w:num w:numId="4" w16cid:durableId="267590679">
    <w:abstractNumId w:val="1"/>
  </w:num>
  <w:num w:numId="5" w16cid:durableId="657421556">
    <w:abstractNumId w:val="6"/>
  </w:num>
  <w:num w:numId="6" w16cid:durableId="1458797143">
    <w:abstractNumId w:val="8"/>
  </w:num>
  <w:num w:numId="7" w16cid:durableId="1058895515">
    <w:abstractNumId w:val="5"/>
  </w:num>
  <w:num w:numId="8" w16cid:durableId="558713292">
    <w:abstractNumId w:val="2"/>
  </w:num>
  <w:num w:numId="9" w16cid:durableId="196935756">
    <w:abstractNumId w:val="4"/>
  </w:num>
  <w:num w:numId="10" w16cid:durableId="852035089">
    <w:abstractNumId w:val="7"/>
  </w:num>
  <w:num w:numId="11" w16cid:durableId="145374487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ana Casanova">
    <w15:presenceInfo w15:providerId="Windows Live" w15:userId="82376cac5baf7243"/>
  </w15:person>
  <w15:person w15:author="Sergio Augusto Ardila Ortiz">
    <w15:presenceInfo w15:providerId="AD" w15:userId="S::saardila@sena.edu.co::ab432e5e-9e8a-44e8-b30b-648bbc8cad9e"/>
  </w15:person>
  <w15:person w15:author="Javier Mauricio Oviedo">
    <w15:presenceInfo w15:providerId="AD" w15:userId="S::jmoviedo@sena.edu.co::a2e1d8df-b194-4afd-840a-3554f12572e5"/>
  </w15:person>
  <w15:person w15:author="VIVIANA">
    <w15:presenceInfo w15:providerId="None" w15:userId="VIVIANA"/>
  </w15:person>
  <w15:person w15:author="Viviana Herrera">
    <w15:presenceInfo w15:providerId="None" w15:userId="Viviana Herr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634"/>
    <w:rsid w:val="00054FE9"/>
    <w:rsid w:val="000724FA"/>
    <w:rsid w:val="00090C61"/>
    <w:rsid w:val="00093665"/>
    <w:rsid w:val="000B02C7"/>
    <w:rsid w:val="000F138B"/>
    <w:rsid w:val="00130FD8"/>
    <w:rsid w:val="00143D2B"/>
    <w:rsid w:val="00145C90"/>
    <w:rsid w:val="00155097"/>
    <w:rsid w:val="001A121E"/>
    <w:rsid w:val="001A1523"/>
    <w:rsid w:val="001A32C3"/>
    <w:rsid w:val="001F516A"/>
    <w:rsid w:val="002233C4"/>
    <w:rsid w:val="002319C5"/>
    <w:rsid w:val="002749D8"/>
    <w:rsid w:val="002C4768"/>
    <w:rsid w:val="002C7DC2"/>
    <w:rsid w:val="002D27EF"/>
    <w:rsid w:val="002E4C76"/>
    <w:rsid w:val="002F0730"/>
    <w:rsid w:val="00322859"/>
    <w:rsid w:val="00374D36"/>
    <w:rsid w:val="003802EF"/>
    <w:rsid w:val="00385A40"/>
    <w:rsid w:val="00393A27"/>
    <w:rsid w:val="003A226A"/>
    <w:rsid w:val="003B3E74"/>
    <w:rsid w:val="003F1754"/>
    <w:rsid w:val="00404DFE"/>
    <w:rsid w:val="00405A08"/>
    <w:rsid w:val="004B13FB"/>
    <w:rsid w:val="004C5CF3"/>
    <w:rsid w:val="005023BB"/>
    <w:rsid w:val="00504898"/>
    <w:rsid w:val="0052591B"/>
    <w:rsid w:val="00536212"/>
    <w:rsid w:val="00537724"/>
    <w:rsid w:val="00552606"/>
    <w:rsid w:val="00552D9D"/>
    <w:rsid w:val="00571A6E"/>
    <w:rsid w:val="0057731F"/>
    <w:rsid w:val="005A15C3"/>
    <w:rsid w:val="005C7C22"/>
    <w:rsid w:val="005E37A9"/>
    <w:rsid w:val="005F5684"/>
    <w:rsid w:val="00604BDA"/>
    <w:rsid w:val="00612885"/>
    <w:rsid w:val="00640357"/>
    <w:rsid w:val="00680FD6"/>
    <w:rsid w:val="006A316C"/>
    <w:rsid w:val="006D49E4"/>
    <w:rsid w:val="006F5BED"/>
    <w:rsid w:val="00704C48"/>
    <w:rsid w:val="00731474"/>
    <w:rsid w:val="007672C8"/>
    <w:rsid w:val="007778DC"/>
    <w:rsid w:val="007933BC"/>
    <w:rsid w:val="007E0A3F"/>
    <w:rsid w:val="007F5A6B"/>
    <w:rsid w:val="00801363"/>
    <w:rsid w:val="008278DF"/>
    <w:rsid w:val="00861634"/>
    <w:rsid w:val="008A1554"/>
    <w:rsid w:val="008B731B"/>
    <w:rsid w:val="008F111E"/>
    <w:rsid w:val="009502CC"/>
    <w:rsid w:val="00963A11"/>
    <w:rsid w:val="00984F8F"/>
    <w:rsid w:val="009857AA"/>
    <w:rsid w:val="00996B74"/>
    <w:rsid w:val="009E422F"/>
    <w:rsid w:val="00A61271"/>
    <w:rsid w:val="00AD5009"/>
    <w:rsid w:val="00AE43ED"/>
    <w:rsid w:val="00B56FEF"/>
    <w:rsid w:val="00B6317B"/>
    <w:rsid w:val="00BC2E93"/>
    <w:rsid w:val="00BC4BE2"/>
    <w:rsid w:val="00BF2EBF"/>
    <w:rsid w:val="00BF59D1"/>
    <w:rsid w:val="00C2527F"/>
    <w:rsid w:val="00C36B11"/>
    <w:rsid w:val="00C54106"/>
    <w:rsid w:val="00C601B6"/>
    <w:rsid w:val="00C61734"/>
    <w:rsid w:val="00C63928"/>
    <w:rsid w:val="00C66CA5"/>
    <w:rsid w:val="00C70336"/>
    <w:rsid w:val="00C819E8"/>
    <w:rsid w:val="00CC79CF"/>
    <w:rsid w:val="00D00945"/>
    <w:rsid w:val="00D65EB2"/>
    <w:rsid w:val="00DA0B94"/>
    <w:rsid w:val="00DA2826"/>
    <w:rsid w:val="00E2144F"/>
    <w:rsid w:val="00E23A70"/>
    <w:rsid w:val="00E51071"/>
    <w:rsid w:val="00E95BB7"/>
    <w:rsid w:val="00EA7BB0"/>
    <w:rsid w:val="00EB19C3"/>
    <w:rsid w:val="00ED4431"/>
    <w:rsid w:val="00EF78FD"/>
    <w:rsid w:val="00F01769"/>
    <w:rsid w:val="00F173B6"/>
    <w:rsid w:val="00F2176A"/>
    <w:rsid w:val="00F21DEF"/>
    <w:rsid w:val="00F31F3E"/>
    <w:rsid w:val="00F370C3"/>
    <w:rsid w:val="00F5049D"/>
    <w:rsid w:val="00F567D1"/>
    <w:rsid w:val="00F815A1"/>
    <w:rsid w:val="00FB1F9C"/>
    <w:rsid w:val="00FD513F"/>
    <w:rsid w:val="00FE7647"/>
    <w:rsid w:val="00FF4341"/>
    <w:rsid w:val="031CDDF5"/>
    <w:rsid w:val="03288A21"/>
    <w:rsid w:val="03994A1B"/>
    <w:rsid w:val="05FFBF79"/>
    <w:rsid w:val="21525A3C"/>
    <w:rsid w:val="26E5994A"/>
    <w:rsid w:val="349CD0FB"/>
    <w:rsid w:val="35DED0C0"/>
    <w:rsid w:val="6FBD1A89"/>
    <w:rsid w:val="7697637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3B725"/>
  <w15:docId w15:val="{22A6297D-3D50-4B4A-A103-89BCDFE33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3C6"/>
  </w:style>
  <w:style w:type="paragraph" w:styleId="Ttulo1">
    <w:name w:val="heading 1"/>
    <w:basedOn w:val="Normal"/>
    <w:next w:val="Normal"/>
    <w:link w:val="Ttulo1Car"/>
    <w:uiPriority w:val="9"/>
    <w:qFormat/>
    <w:rsid w:val="003E2FA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D323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61E8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61E87"/>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0">
    <w:name w:val="Table Normal10"/>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D323C6"/>
    <w:rPr>
      <w:rFonts w:asciiTheme="majorHAnsi" w:eastAsiaTheme="majorEastAsia" w:hAnsiTheme="majorHAnsi" w:cstheme="majorBidi"/>
      <w:color w:val="2F5496" w:themeColor="accent1" w:themeShade="BF"/>
      <w:sz w:val="26"/>
      <w:szCs w:val="26"/>
      <w:lang w:eastAsia="es-CO"/>
    </w:rPr>
  </w:style>
  <w:style w:type="table" w:styleId="Tablaconcuadrcula">
    <w:name w:val="Table Grid"/>
    <w:basedOn w:val="Tablanormal"/>
    <w:uiPriority w:val="39"/>
    <w:rsid w:val="00D323C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23C6"/>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link w:val="PrrafodelistaCar"/>
    <w:uiPriority w:val="34"/>
    <w:qFormat/>
    <w:rsid w:val="00D323C6"/>
    <w:pPr>
      <w:ind w:left="720"/>
      <w:contextualSpacing/>
    </w:pPr>
  </w:style>
  <w:style w:type="character" w:styleId="Hipervnculo">
    <w:name w:val="Hyperlink"/>
    <w:basedOn w:val="Fuentedeprrafopredeter"/>
    <w:uiPriority w:val="99"/>
    <w:unhideWhenUsed/>
    <w:rsid w:val="00D323C6"/>
    <w:rPr>
      <w:color w:val="0563C1" w:themeColor="hyperlink"/>
      <w:u w:val="single"/>
    </w:rPr>
  </w:style>
  <w:style w:type="character" w:customStyle="1" w:styleId="PrrafodelistaCar">
    <w:name w:val="Párrafo de lista Car"/>
    <w:link w:val="Prrafodelista"/>
    <w:uiPriority w:val="34"/>
    <w:rsid w:val="00D323C6"/>
    <w:rPr>
      <w:rFonts w:ascii="Arial" w:eastAsia="Arial" w:hAnsi="Arial" w:cs="Arial"/>
      <w:lang w:eastAsia="es-CO"/>
    </w:rPr>
  </w:style>
  <w:style w:type="character" w:styleId="Textoennegrita">
    <w:name w:val="Strong"/>
    <w:basedOn w:val="Fuentedeprrafopredeter"/>
    <w:uiPriority w:val="22"/>
    <w:qFormat/>
    <w:rsid w:val="00265114"/>
    <w:rPr>
      <w:b/>
      <w:bCs/>
    </w:rPr>
  </w:style>
  <w:style w:type="character" w:customStyle="1" w:styleId="Ttulo3Car">
    <w:name w:val="Título 3 Car"/>
    <w:basedOn w:val="Fuentedeprrafopredeter"/>
    <w:link w:val="Ttulo3"/>
    <w:uiPriority w:val="9"/>
    <w:semiHidden/>
    <w:rsid w:val="00561E87"/>
    <w:rPr>
      <w:rFonts w:asciiTheme="majorHAnsi" w:eastAsiaTheme="majorEastAsia" w:hAnsiTheme="majorHAnsi" w:cstheme="majorBidi"/>
      <w:color w:val="1F3763" w:themeColor="accent1" w:themeShade="7F"/>
      <w:sz w:val="24"/>
      <w:szCs w:val="24"/>
      <w:lang w:eastAsia="es-CO"/>
    </w:rPr>
  </w:style>
  <w:style w:type="character" w:customStyle="1" w:styleId="Ttulo4Car">
    <w:name w:val="Título 4 Car"/>
    <w:basedOn w:val="Fuentedeprrafopredeter"/>
    <w:link w:val="Ttulo4"/>
    <w:uiPriority w:val="9"/>
    <w:semiHidden/>
    <w:rsid w:val="00561E87"/>
    <w:rPr>
      <w:rFonts w:asciiTheme="majorHAnsi" w:eastAsiaTheme="majorEastAsia" w:hAnsiTheme="majorHAnsi" w:cstheme="majorBidi"/>
      <w:i/>
      <w:iCs/>
      <w:color w:val="2F5496" w:themeColor="accent1" w:themeShade="BF"/>
      <w:lang w:eastAsia="es-CO"/>
    </w:rPr>
  </w:style>
  <w:style w:type="paragraph" w:customStyle="1" w:styleId="justificado">
    <w:name w:val="justificado"/>
    <w:basedOn w:val="Normal"/>
    <w:rsid w:val="00561E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andard">
    <w:name w:val="standard"/>
    <w:basedOn w:val="Fuentedeprrafopredeter"/>
    <w:rsid w:val="00561E87"/>
  </w:style>
  <w:style w:type="character" w:customStyle="1" w:styleId="Ttulo1Car">
    <w:name w:val="Título 1 Car"/>
    <w:basedOn w:val="Fuentedeprrafopredeter"/>
    <w:link w:val="Ttulo1"/>
    <w:uiPriority w:val="9"/>
    <w:rsid w:val="003E2FA9"/>
    <w:rPr>
      <w:rFonts w:asciiTheme="majorHAnsi" w:eastAsiaTheme="majorEastAsia" w:hAnsiTheme="majorHAnsi" w:cstheme="majorBidi"/>
      <w:color w:val="2F5496" w:themeColor="accent1" w:themeShade="BF"/>
      <w:sz w:val="32"/>
      <w:szCs w:val="32"/>
      <w:lang w:eastAsia="es-CO"/>
    </w:rPr>
  </w:style>
  <w:style w:type="character" w:customStyle="1" w:styleId="Mencinsinresolver1">
    <w:name w:val="Mención sin resolver1"/>
    <w:basedOn w:val="Fuentedeprrafopredeter"/>
    <w:uiPriority w:val="99"/>
    <w:semiHidden/>
    <w:unhideWhenUsed/>
    <w:rsid w:val="003E2FA9"/>
    <w:rPr>
      <w:color w:val="605E5C"/>
      <w:shd w:val="clear" w:color="auto" w:fill="E1DFDD"/>
    </w:rPr>
  </w:style>
  <w:style w:type="paragraph" w:styleId="Revisin">
    <w:name w:val="Revision"/>
    <w:hidden/>
    <w:uiPriority w:val="99"/>
    <w:semiHidden/>
    <w:rsid w:val="008A0CC1"/>
    <w:pPr>
      <w:spacing w:line="240" w:lineRule="auto"/>
    </w:pPr>
  </w:style>
  <w:style w:type="paragraph" w:styleId="Encabezado">
    <w:name w:val="header"/>
    <w:basedOn w:val="Normal"/>
    <w:link w:val="EncabezadoCar"/>
    <w:uiPriority w:val="99"/>
    <w:unhideWhenUsed/>
    <w:rsid w:val="00DB627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B6273"/>
    <w:rPr>
      <w:rFonts w:ascii="Arial" w:eastAsia="Arial" w:hAnsi="Arial" w:cs="Arial"/>
      <w:lang w:eastAsia="es-CO"/>
    </w:rPr>
  </w:style>
  <w:style w:type="paragraph" w:styleId="Piedepgina">
    <w:name w:val="footer"/>
    <w:basedOn w:val="Normal"/>
    <w:link w:val="PiedepginaCar"/>
    <w:uiPriority w:val="99"/>
    <w:unhideWhenUsed/>
    <w:rsid w:val="00DB627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B6273"/>
    <w:rPr>
      <w:rFonts w:ascii="Arial" w:eastAsia="Arial" w:hAnsi="Arial" w:cs="Arial"/>
      <w:lang w:eastAsia="es-CO"/>
    </w:rPr>
  </w:style>
  <w:style w:type="character" w:styleId="Refdecomentario">
    <w:name w:val="annotation reference"/>
    <w:basedOn w:val="Fuentedeprrafopredeter"/>
    <w:uiPriority w:val="99"/>
    <w:semiHidden/>
    <w:unhideWhenUsed/>
    <w:rsid w:val="009428BD"/>
    <w:rPr>
      <w:sz w:val="16"/>
      <w:szCs w:val="16"/>
    </w:rPr>
  </w:style>
  <w:style w:type="paragraph" w:styleId="Textocomentario">
    <w:name w:val="annotation text"/>
    <w:basedOn w:val="Normal"/>
    <w:link w:val="TextocomentarioCar"/>
    <w:uiPriority w:val="99"/>
    <w:semiHidden/>
    <w:unhideWhenUsed/>
    <w:rsid w:val="009428B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28BD"/>
    <w:rPr>
      <w:rFonts w:ascii="Arial" w:eastAsia="Arial" w:hAnsi="Arial" w:cs="Arial"/>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9428BD"/>
    <w:rPr>
      <w:b/>
      <w:bCs/>
    </w:rPr>
  </w:style>
  <w:style w:type="character" w:customStyle="1" w:styleId="AsuntodelcomentarioCar">
    <w:name w:val="Asunto del comentario Car"/>
    <w:basedOn w:val="TextocomentarioCar"/>
    <w:link w:val="Asuntodelcomentario"/>
    <w:uiPriority w:val="99"/>
    <w:semiHidden/>
    <w:rsid w:val="009428BD"/>
    <w:rPr>
      <w:rFonts w:ascii="Arial" w:eastAsia="Arial" w:hAnsi="Arial" w:cs="Arial"/>
      <w:b/>
      <w:bCs/>
      <w:sz w:val="20"/>
      <w:szCs w:val="20"/>
      <w:lang w:eastAsia="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pPr>
      <w:spacing w:line="240" w:lineRule="auto"/>
    </w:pPr>
    <w:tblPr>
      <w:tblStyleRowBandSize w:val="1"/>
      <w:tblStyleColBandSize w:val="1"/>
      <w:tblCellMar>
        <w:left w:w="108" w:type="dxa"/>
        <w:right w:w="108" w:type="dxa"/>
      </w:tblCellMar>
    </w:tblPr>
  </w:style>
  <w:style w:type="table" w:customStyle="1" w:styleId="a4">
    <w:basedOn w:val="TableNormal2"/>
    <w:pPr>
      <w:spacing w:line="240" w:lineRule="auto"/>
    </w:pPr>
    <w:tblPr>
      <w:tblStyleRowBandSize w:val="1"/>
      <w:tblStyleColBandSize w:val="1"/>
      <w:tblCellMar>
        <w:left w:w="108" w:type="dxa"/>
        <w:right w:w="108" w:type="dxa"/>
      </w:tblCellMar>
    </w:tblPr>
  </w:style>
  <w:style w:type="table" w:customStyle="1" w:styleId="a5">
    <w:basedOn w:val="TableNormal2"/>
    <w:pPr>
      <w:spacing w:line="240" w:lineRule="auto"/>
    </w:pPr>
    <w:tblPr>
      <w:tblStyleRowBandSize w:val="1"/>
      <w:tblStyleColBandSize w:val="1"/>
      <w:tblCellMar>
        <w:left w:w="108" w:type="dxa"/>
        <w:right w:w="108" w:type="dxa"/>
      </w:tblCellMar>
    </w:tblPr>
  </w:style>
  <w:style w:type="table" w:customStyle="1" w:styleId="a6">
    <w:basedOn w:val="TableNormal2"/>
    <w:pPr>
      <w:spacing w:line="240" w:lineRule="auto"/>
    </w:pPr>
    <w:tblPr>
      <w:tblStyleRowBandSize w:val="1"/>
      <w:tblStyleColBandSize w:val="1"/>
      <w:tblCellMar>
        <w:left w:w="108" w:type="dxa"/>
        <w:right w:w="108" w:type="dxa"/>
      </w:tblCellMar>
    </w:tblPr>
  </w:style>
  <w:style w:type="table" w:customStyle="1" w:styleId="a7">
    <w:basedOn w:val="TableNormal2"/>
    <w:pPr>
      <w:spacing w:line="240" w:lineRule="auto"/>
    </w:pPr>
    <w:tblPr>
      <w:tblStyleRowBandSize w:val="1"/>
      <w:tblStyleColBandSize w:val="1"/>
      <w:tblCellMar>
        <w:left w:w="108" w:type="dxa"/>
        <w:right w:w="108" w:type="dxa"/>
      </w:tblCellMar>
    </w:tblPr>
  </w:style>
  <w:style w:type="table" w:customStyle="1" w:styleId="a8">
    <w:basedOn w:val="TableNormal2"/>
    <w:pPr>
      <w:spacing w:line="240" w:lineRule="auto"/>
    </w:pPr>
    <w:tblPr>
      <w:tblStyleRowBandSize w:val="1"/>
      <w:tblStyleColBandSize w:val="1"/>
      <w:tblCellMar>
        <w:left w:w="108" w:type="dxa"/>
        <w:right w:w="108"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tblPr>
      <w:tblStyleRowBandSize w:val="1"/>
      <w:tblStyleColBandSize w:val="1"/>
      <w:tblCellMar>
        <w:left w:w="115" w:type="dxa"/>
        <w:right w:w="115" w:type="dxa"/>
      </w:tblCellMar>
    </w:tbl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pPr>
      <w:spacing w:line="240" w:lineRule="auto"/>
    </w:pPr>
    <w:tblPr>
      <w:tblStyleRowBandSize w:val="1"/>
      <w:tblStyleColBandSize w:val="1"/>
      <w:tblCellMar>
        <w:left w:w="115" w:type="dxa"/>
        <w:right w:w="115" w:type="dxa"/>
      </w:tblCellMar>
    </w:tblPr>
  </w:style>
  <w:style w:type="table" w:customStyle="1" w:styleId="af">
    <w:basedOn w:val="TableNormal2"/>
    <w:pPr>
      <w:spacing w:line="240" w:lineRule="auto"/>
    </w:pPr>
    <w:tblPr>
      <w:tblStyleRowBandSize w:val="1"/>
      <w:tblStyleColBandSize w:val="1"/>
      <w:tblCellMar>
        <w:left w:w="115" w:type="dxa"/>
        <w:right w:w="115" w:type="dxa"/>
      </w:tblCellMar>
    </w:tblPr>
  </w:style>
  <w:style w:type="table" w:customStyle="1" w:styleId="af0">
    <w:basedOn w:val="TableNormal2"/>
    <w:pPr>
      <w:spacing w:line="240" w:lineRule="auto"/>
    </w:pPr>
    <w:tblPr>
      <w:tblStyleRowBandSize w:val="1"/>
      <w:tblStyleColBandSize w:val="1"/>
      <w:tblCellMar>
        <w:left w:w="115" w:type="dxa"/>
        <w:right w:w="115" w:type="dxa"/>
      </w:tblCellMar>
    </w:tblPr>
  </w:style>
  <w:style w:type="table" w:customStyle="1" w:styleId="af1">
    <w:basedOn w:val="TableNormal2"/>
    <w:pPr>
      <w:spacing w:line="240" w:lineRule="auto"/>
    </w:pPr>
    <w:tblPr>
      <w:tblStyleRowBandSize w:val="1"/>
      <w:tblStyleColBandSize w:val="1"/>
      <w:tblCellMar>
        <w:left w:w="115" w:type="dxa"/>
        <w:right w:w="115" w:type="dxa"/>
      </w:tblCellMar>
    </w:tblPr>
  </w:style>
  <w:style w:type="table" w:customStyle="1" w:styleId="af2">
    <w:basedOn w:val="TableNormal2"/>
    <w:pPr>
      <w:spacing w:line="240" w:lineRule="auto"/>
    </w:pPr>
    <w:tblPr>
      <w:tblStyleRowBandSize w:val="1"/>
      <w:tblStyleColBandSize w:val="1"/>
      <w:tblCellMar>
        <w:left w:w="115" w:type="dxa"/>
        <w:right w:w="115" w:type="dxa"/>
      </w:tblCellMar>
    </w:tblPr>
  </w:style>
  <w:style w:type="table" w:customStyle="1" w:styleId="af3">
    <w:basedOn w:val="TableNormal2"/>
    <w:pPr>
      <w:spacing w:line="240" w:lineRule="auto"/>
    </w:pPr>
    <w:tblPr>
      <w:tblStyleRowBandSize w:val="1"/>
      <w:tblStyleColBandSize w:val="1"/>
      <w:tblCellMar>
        <w:left w:w="115" w:type="dxa"/>
        <w:right w:w="115" w:type="dxa"/>
      </w:tblCellMar>
    </w:tblPr>
  </w:style>
  <w:style w:type="table" w:customStyle="1" w:styleId="af4">
    <w:basedOn w:val="TableNormal2"/>
    <w:pPr>
      <w:spacing w:line="240" w:lineRule="auto"/>
    </w:pPr>
    <w:tblPr>
      <w:tblStyleRowBandSize w:val="1"/>
      <w:tblStyleColBandSize w:val="1"/>
      <w:tblCellMar>
        <w:left w:w="115" w:type="dxa"/>
        <w:right w:w="115" w:type="dxa"/>
      </w:tblCellMar>
    </w:tblPr>
  </w:style>
  <w:style w:type="table" w:customStyle="1" w:styleId="af5">
    <w:basedOn w:val="TableNormal2"/>
    <w:pPr>
      <w:spacing w:line="240" w:lineRule="auto"/>
    </w:pPr>
    <w:tblPr>
      <w:tblStyleRowBandSize w:val="1"/>
      <w:tblStyleColBandSize w:val="1"/>
      <w:tblCellMar>
        <w:left w:w="115" w:type="dxa"/>
        <w:right w:w="115" w:type="dxa"/>
      </w:tblCellMar>
    </w:tblPr>
  </w:style>
  <w:style w:type="table" w:customStyle="1" w:styleId="af6">
    <w:basedOn w:val="TableNormal2"/>
    <w:pPr>
      <w:spacing w:line="240" w:lineRule="auto"/>
    </w:pPr>
    <w:tblPr>
      <w:tblStyleRowBandSize w:val="1"/>
      <w:tblStyleColBandSize w:val="1"/>
      <w:tblCellMar>
        <w:left w:w="115" w:type="dxa"/>
        <w:right w:w="115" w:type="dxa"/>
      </w:tblCellMar>
    </w:tblPr>
  </w:style>
  <w:style w:type="table" w:customStyle="1" w:styleId="af7">
    <w:basedOn w:val="TableNormal2"/>
    <w:pPr>
      <w:spacing w:line="240" w:lineRule="auto"/>
    </w:pPr>
    <w:tblPr>
      <w:tblStyleRowBandSize w:val="1"/>
      <w:tblStyleColBandSize w:val="1"/>
      <w:tblCellMar>
        <w:left w:w="115" w:type="dxa"/>
        <w:right w:w="115" w:type="dxa"/>
      </w:tblCellMar>
    </w:tblPr>
  </w:style>
  <w:style w:type="table" w:customStyle="1" w:styleId="af8">
    <w:basedOn w:val="TableNormal2"/>
    <w:pPr>
      <w:spacing w:line="240" w:lineRule="auto"/>
    </w:pPr>
    <w:tblPr>
      <w:tblStyleRowBandSize w:val="1"/>
      <w:tblStyleColBandSize w:val="1"/>
      <w:tblCellMar>
        <w:left w:w="115" w:type="dxa"/>
        <w:right w:w="115" w:type="dxa"/>
      </w:tblCellMar>
    </w:tblPr>
  </w:style>
  <w:style w:type="table" w:customStyle="1" w:styleId="af9">
    <w:basedOn w:val="TableNormal2"/>
    <w:pPr>
      <w:spacing w:line="240" w:lineRule="auto"/>
    </w:pPr>
    <w:tblPr>
      <w:tblStyleRowBandSize w:val="1"/>
      <w:tblStyleColBandSize w:val="1"/>
      <w:tblCellMar>
        <w:left w:w="115" w:type="dxa"/>
        <w:right w:w="115" w:type="dxa"/>
      </w:tblCellMar>
    </w:tblPr>
  </w:style>
  <w:style w:type="table" w:customStyle="1" w:styleId="afa">
    <w:basedOn w:val="TableNormal2"/>
    <w:pPr>
      <w:spacing w:line="240" w:lineRule="auto"/>
    </w:pPr>
    <w:tblPr>
      <w:tblStyleRowBandSize w:val="1"/>
      <w:tblStyleColBandSize w:val="1"/>
      <w:tblCellMar>
        <w:left w:w="115" w:type="dxa"/>
        <w:right w:w="115" w:type="dxa"/>
      </w:tblCellMar>
    </w:tblPr>
  </w:style>
  <w:style w:type="table" w:customStyle="1" w:styleId="afb">
    <w:basedOn w:val="TableNormal2"/>
    <w:pPr>
      <w:spacing w:line="240" w:lineRule="auto"/>
    </w:pPr>
    <w:tblPr>
      <w:tblStyleRowBandSize w:val="1"/>
      <w:tblStyleColBandSize w:val="1"/>
      <w:tblCellMar>
        <w:left w:w="115" w:type="dxa"/>
        <w:right w:w="115" w:type="dxa"/>
      </w:tblCellMar>
    </w:tblPr>
  </w:style>
  <w:style w:type="table" w:customStyle="1" w:styleId="afc">
    <w:basedOn w:val="TableNormal2"/>
    <w:pPr>
      <w:spacing w:line="240" w:lineRule="auto"/>
    </w:pPr>
    <w:tblPr>
      <w:tblStyleRowBandSize w:val="1"/>
      <w:tblStyleColBandSize w:val="1"/>
      <w:tblCellMar>
        <w:left w:w="115" w:type="dxa"/>
        <w:right w:w="115" w:type="dxa"/>
      </w:tblCellMar>
    </w:tblPr>
  </w:style>
  <w:style w:type="table" w:customStyle="1" w:styleId="afd">
    <w:basedOn w:val="TableNormal2"/>
    <w:pPr>
      <w:spacing w:line="240" w:lineRule="auto"/>
    </w:pPr>
    <w:tblPr>
      <w:tblStyleRowBandSize w:val="1"/>
      <w:tblStyleColBandSize w:val="1"/>
      <w:tblCellMar>
        <w:left w:w="115" w:type="dxa"/>
        <w:right w:w="115" w:type="dxa"/>
      </w:tblCellMar>
    </w:tblPr>
  </w:style>
  <w:style w:type="table" w:customStyle="1" w:styleId="afe">
    <w:basedOn w:val="TableNormal10"/>
    <w:pPr>
      <w:spacing w:line="240" w:lineRule="auto"/>
    </w:pPr>
    <w:tblPr>
      <w:tblStyleRowBandSize w:val="1"/>
      <w:tblStyleColBandSize w:val="1"/>
      <w:tblCellMar>
        <w:left w:w="115" w:type="dxa"/>
        <w:right w:w="115" w:type="dxa"/>
      </w:tblCellMar>
    </w:tblPr>
  </w:style>
  <w:style w:type="table" w:customStyle="1" w:styleId="aff">
    <w:basedOn w:val="TableNormal10"/>
    <w:pPr>
      <w:spacing w:line="240" w:lineRule="auto"/>
    </w:pPr>
    <w:tblPr>
      <w:tblStyleRowBandSize w:val="1"/>
      <w:tblStyleColBandSize w:val="1"/>
      <w:tblCellMar>
        <w:left w:w="115" w:type="dxa"/>
        <w:right w:w="115" w:type="dxa"/>
      </w:tblCellMar>
    </w:tblPr>
  </w:style>
  <w:style w:type="table" w:customStyle="1" w:styleId="aff0">
    <w:basedOn w:val="TableNormal10"/>
    <w:pPr>
      <w:spacing w:line="240" w:lineRule="auto"/>
    </w:pPr>
    <w:tblPr>
      <w:tblStyleRowBandSize w:val="1"/>
      <w:tblStyleColBandSize w:val="1"/>
      <w:tblCellMar>
        <w:left w:w="115" w:type="dxa"/>
        <w:right w:w="115" w:type="dxa"/>
      </w:tblCellMar>
    </w:tblPr>
  </w:style>
  <w:style w:type="table" w:customStyle="1" w:styleId="aff1">
    <w:basedOn w:val="TableNormal10"/>
    <w:pPr>
      <w:spacing w:line="240" w:lineRule="auto"/>
    </w:pPr>
    <w:tblPr>
      <w:tblStyleRowBandSize w:val="1"/>
      <w:tblStyleColBandSize w:val="1"/>
      <w:tblCellMar>
        <w:left w:w="115" w:type="dxa"/>
        <w:right w:w="115" w:type="dxa"/>
      </w:tblCellMar>
    </w:tblPr>
  </w:style>
  <w:style w:type="table" w:customStyle="1" w:styleId="aff2">
    <w:basedOn w:val="TableNormal10"/>
    <w:pPr>
      <w:spacing w:line="240" w:lineRule="auto"/>
    </w:pPr>
    <w:tblPr>
      <w:tblStyleRowBandSize w:val="1"/>
      <w:tblStyleColBandSize w:val="1"/>
      <w:tblCellMar>
        <w:left w:w="115" w:type="dxa"/>
        <w:right w:w="115" w:type="dxa"/>
      </w:tblCellMar>
    </w:tblPr>
  </w:style>
  <w:style w:type="table" w:customStyle="1" w:styleId="aff3">
    <w:basedOn w:val="TableNormal10"/>
    <w:pPr>
      <w:spacing w:line="240" w:lineRule="auto"/>
    </w:pPr>
    <w:tblPr>
      <w:tblStyleRowBandSize w:val="1"/>
      <w:tblStyleColBandSize w:val="1"/>
      <w:tblCellMar>
        <w:left w:w="115" w:type="dxa"/>
        <w:right w:w="115" w:type="dxa"/>
      </w:tblCellMar>
    </w:tblPr>
  </w:style>
  <w:style w:type="table" w:customStyle="1" w:styleId="aff4">
    <w:basedOn w:val="TableNormal10"/>
    <w:pPr>
      <w:spacing w:line="240" w:lineRule="auto"/>
    </w:pPr>
    <w:tblPr>
      <w:tblStyleRowBandSize w:val="1"/>
      <w:tblStyleColBandSize w:val="1"/>
      <w:tblCellMar>
        <w:left w:w="115" w:type="dxa"/>
        <w:right w:w="115" w:type="dxa"/>
      </w:tblCellMar>
    </w:tblPr>
  </w:style>
  <w:style w:type="table" w:customStyle="1" w:styleId="aff5">
    <w:basedOn w:val="TableNormal10"/>
    <w:pPr>
      <w:spacing w:line="240" w:lineRule="auto"/>
    </w:pPr>
    <w:tblPr>
      <w:tblStyleRowBandSize w:val="1"/>
      <w:tblStyleColBandSize w:val="1"/>
      <w:tblCellMar>
        <w:left w:w="115" w:type="dxa"/>
        <w:right w:w="115" w:type="dxa"/>
      </w:tblCellMar>
    </w:tblPr>
  </w:style>
  <w:style w:type="table" w:customStyle="1" w:styleId="aff6">
    <w:basedOn w:val="TableNormal10"/>
    <w:pPr>
      <w:spacing w:line="240" w:lineRule="auto"/>
    </w:pPr>
    <w:tblPr>
      <w:tblStyleRowBandSize w:val="1"/>
      <w:tblStyleColBandSize w:val="1"/>
      <w:tblCellMar>
        <w:left w:w="115" w:type="dxa"/>
        <w:right w:w="115" w:type="dxa"/>
      </w:tblCellMar>
    </w:tblPr>
  </w:style>
  <w:style w:type="table" w:customStyle="1" w:styleId="aff7">
    <w:basedOn w:val="TableNormal10"/>
    <w:pPr>
      <w:spacing w:line="240" w:lineRule="auto"/>
    </w:pPr>
    <w:tblPr>
      <w:tblStyleRowBandSize w:val="1"/>
      <w:tblStyleColBandSize w:val="1"/>
      <w:tblCellMar>
        <w:left w:w="115" w:type="dxa"/>
        <w:right w:w="115" w:type="dxa"/>
      </w:tblCellMar>
    </w:tblPr>
  </w:style>
  <w:style w:type="table" w:customStyle="1" w:styleId="aff8">
    <w:basedOn w:val="TableNormal10"/>
    <w:pPr>
      <w:spacing w:line="240" w:lineRule="auto"/>
    </w:pPr>
    <w:tblPr>
      <w:tblStyleRowBandSize w:val="1"/>
      <w:tblStyleColBandSize w:val="1"/>
      <w:tblCellMar>
        <w:left w:w="115" w:type="dxa"/>
        <w:right w:w="115" w:type="dxa"/>
      </w:tblCellMar>
    </w:tblPr>
  </w:style>
  <w:style w:type="table" w:customStyle="1" w:styleId="aff9">
    <w:basedOn w:val="TableNormal10"/>
    <w:pPr>
      <w:spacing w:line="240" w:lineRule="auto"/>
    </w:pPr>
    <w:tblPr>
      <w:tblStyleRowBandSize w:val="1"/>
      <w:tblStyleColBandSize w:val="1"/>
      <w:tblCellMar>
        <w:left w:w="115" w:type="dxa"/>
        <w:right w:w="115" w:type="dxa"/>
      </w:tblCellMar>
    </w:tblPr>
  </w:style>
  <w:style w:type="table" w:customStyle="1" w:styleId="affa">
    <w:basedOn w:val="TableNormal10"/>
    <w:pPr>
      <w:spacing w:line="240" w:lineRule="auto"/>
    </w:pPr>
    <w:tblPr>
      <w:tblStyleRowBandSize w:val="1"/>
      <w:tblStyleColBandSize w:val="1"/>
      <w:tblCellMar>
        <w:left w:w="115" w:type="dxa"/>
        <w:right w:w="115" w:type="dxa"/>
      </w:tblCellMar>
    </w:tblPr>
  </w:style>
  <w:style w:type="table" w:customStyle="1" w:styleId="affb">
    <w:basedOn w:val="TableNormal10"/>
    <w:pPr>
      <w:spacing w:line="240" w:lineRule="auto"/>
    </w:pPr>
    <w:tblPr>
      <w:tblStyleRowBandSize w:val="1"/>
      <w:tblStyleColBandSize w:val="1"/>
      <w:tblCellMar>
        <w:left w:w="115" w:type="dxa"/>
        <w:right w:w="115" w:type="dxa"/>
      </w:tblCellMar>
    </w:tblPr>
  </w:style>
  <w:style w:type="table" w:customStyle="1" w:styleId="affc">
    <w:basedOn w:val="TableNormal10"/>
    <w:pPr>
      <w:spacing w:line="240" w:lineRule="auto"/>
    </w:pPr>
    <w:tblPr>
      <w:tblStyleRowBandSize w:val="1"/>
      <w:tblStyleColBandSize w:val="1"/>
      <w:tblCellMar>
        <w:left w:w="115" w:type="dxa"/>
        <w:right w:w="115" w:type="dxa"/>
      </w:tblCellMar>
    </w:tblPr>
  </w:style>
  <w:style w:type="table" w:customStyle="1" w:styleId="affd">
    <w:basedOn w:val="TableNormal0"/>
    <w:pPr>
      <w:spacing w:line="240" w:lineRule="auto"/>
    </w:pPr>
    <w:tblPr>
      <w:tblStyleRowBandSize w:val="1"/>
      <w:tblStyleColBandSize w:val="1"/>
      <w:tblCellMar>
        <w:left w:w="115" w:type="dxa"/>
        <w:right w:w="115" w:type="dxa"/>
      </w:tblCellMar>
    </w:tblPr>
  </w:style>
  <w:style w:type="table" w:customStyle="1" w:styleId="affe">
    <w:basedOn w:val="TableNormal0"/>
    <w:pPr>
      <w:spacing w:line="240" w:lineRule="auto"/>
    </w:pPr>
    <w:tblPr>
      <w:tblStyleRowBandSize w:val="1"/>
      <w:tblStyleColBandSize w:val="1"/>
      <w:tblCellMar>
        <w:left w:w="115" w:type="dxa"/>
        <w:right w:w="115" w:type="dxa"/>
      </w:tblCellMar>
    </w:tblPr>
  </w:style>
  <w:style w:type="table" w:customStyle="1" w:styleId="afff">
    <w:basedOn w:val="TableNormal0"/>
    <w:pPr>
      <w:spacing w:line="240" w:lineRule="auto"/>
    </w:pPr>
    <w:tblPr>
      <w:tblStyleRowBandSize w:val="1"/>
      <w:tblStyleColBandSize w:val="1"/>
      <w:tblCellMar>
        <w:left w:w="115" w:type="dxa"/>
        <w:right w:w="115" w:type="dxa"/>
      </w:tblCellMar>
    </w:tblPr>
  </w:style>
  <w:style w:type="table" w:customStyle="1" w:styleId="afff0">
    <w:basedOn w:val="TableNormal0"/>
    <w:pPr>
      <w:spacing w:line="240" w:lineRule="auto"/>
    </w:pPr>
    <w:tblPr>
      <w:tblStyleRowBandSize w:val="1"/>
      <w:tblStyleColBandSize w:val="1"/>
      <w:tblCellMar>
        <w:left w:w="115" w:type="dxa"/>
        <w:right w:w="115" w:type="dxa"/>
      </w:tblCellMar>
    </w:tblPr>
  </w:style>
  <w:style w:type="table" w:customStyle="1" w:styleId="afff1">
    <w:basedOn w:val="TableNormal0"/>
    <w:pPr>
      <w:spacing w:line="240" w:lineRule="auto"/>
    </w:pPr>
    <w:tblPr>
      <w:tblStyleRowBandSize w:val="1"/>
      <w:tblStyleColBandSize w:val="1"/>
      <w:tblCellMar>
        <w:left w:w="115" w:type="dxa"/>
        <w:right w:w="115" w:type="dxa"/>
      </w:tblCellMar>
    </w:tblPr>
  </w:style>
  <w:style w:type="table" w:customStyle="1" w:styleId="afff2">
    <w:basedOn w:val="TableNormal0"/>
    <w:pPr>
      <w:spacing w:line="240" w:lineRule="auto"/>
    </w:pPr>
    <w:tblPr>
      <w:tblStyleRowBandSize w:val="1"/>
      <w:tblStyleColBandSize w:val="1"/>
      <w:tblCellMar>
        <w:left w:w="115" w:type="dxa"/>
        <w:right w:w="115" w:type="dxa"/>
      </w:tblCellMar>
    </w:tblPr>
  </w:style>
  <w:style w:type="table" w:customStyle="1" w:styleId="afff3">
    <w:basedOn w:val="TableNormal0"/>
    <w:pPr>
      <w:spacing w:line="240" w:lineRule="auto"/>
    </w:pPr>
    <w:tblPr>
      <w:tblStyleRowBandSize w:val="1"/>
      <w:tblStyleColBandSize w:val="1"/>
      <w:tblCellMar>
        <w:left w:w="115" w:type="dxa"/>
        <w:right w:w="115" w:type="dxa"/>
      </w:tblCellMar>
    </w:tblPr>
  </w:style>
  <w:style w:type="table" w:customStyle="1" w:styleId="afff4">
    <w:basedOn w:val="TableNormal0"/>
    <w:pPr>
      <w:spacing w:line="240" w:lineRule="auto"/>
    </w:pPr>
    <w:tblPr>
      <w:tblStyleRowBandSize w:val="1"/>
      <w:tblStyleColBandSize w:val="1"/>
      <w:tblCellMar>
        <w:left w:w="115" w:type="dxa"/>
        <w:right w:w="115" w:type="dxa"/>
      </w:tblCellMar>
    </w:tblPr>
  </w:style>
  <w:style w:type="table" w:customStyle="1" w:styleId="afff5">
    <w:basedOn w:val="TableNormal0"/>
    <w:pPr>
      <w:spacing w:line="240" w:lineRule="auto"/>
    </w:pPr>
    <w:tblPr>
      <w:tblStyleRowBandSize w:val="1"/>
      <w:tblStyleColBandSize w:val="1"/>
      <w:tblCellMar>
        <w:left w:w="115" w:type="dxa"/>
        <w:right w:w="115" w:type="dxa"/>
      </w:tblCellMar>
    </w:tblPr>
  </w:style>
  <w:style w:type="table" w:customStyle="1" w:styleId="afff6">
    <w:basedOn w:val="TableNormal0"/>
    <w:pPr>
      <w:spacing w:line="240" w:lineRule="auto"/>
    </w:pPr>
    <w:tblPr>
      <w:tblStyleRowBandSize w:val="1"/>
      <w:tblStyleColBandSize w:val="1"/>
      <w:tblCellMar>
        <w:left w:w="115" w:type="dxa"/>
        <w:right w:w="115" w:type="dxa"/>
      </w:tblCellMar>
    </w:tblPr>
  </w:style>
  <w:style w:type="table" w:customStyle="1" w:styleId="afff7">
    <w:basedOn w:val="TableNormal0"/>
    <w:pPr>
      <w:spacing w:line="240" w:lineRule="auto"/>
    </w:pPr>
    <w:tblPr>
      <w:tblStyleRowBandSize w:val="1"/>
      <w:tblStyleColBandSize w:val="1"/>
      <w:tblCellMar>
        <w:left w:w="115" w:type="dxa"/>
        <w:right w:w="115" w:type="dxa"/>
      </w:tblCellMar>
    </w:tblPr>
  </w:style>
  <w:style w:type="table" w:customStyle="1" w:styleId="afff8">
    <w:basedOn w:val="TableNormal0"/>
    <w:pPr>
      <w:spacing w:line="240" w:lineRule="auto"/>
    </w:pPr>
    <w:tblPr>
      <w:tblStyleRowBandSize w:val="1"/>
      <w:tblStyleColBandSize w:val="1"/>
      <w:tblCellMar>
        <w:left w:w="115" w:type="dxa"/>
        <w:right w:w="115" w:type="dxa"/>
      </w:tblCellMar>
    </w:tblPr>
  </w:style>
  <w:style w:type="table" w:customStyle="1" w:styleId="afff9">
    <w:basedOn w:val="TableNormal0"/>
    <w:pPr>
      <w:spacing w:line="240" w:lineRule="auto"/>
    </w:pPr>
    <w:tblPr>
      <w:tblStyleRowBandSize w:val="1"/>
      <w:tblStyleColBandSize w:val="1"/>
      <w:tblCellMar>
        <w:left w:w="115" w:type="dxa"/>
        <w:right w:w="115" w:type="dxa"/>
      </w:tblCellMar>
    </w:tblPr>
  </w:style>
  <w:style w:type="table" w:customStyle="1" w:styleId="afffa">
    <w:basedOn w:val="TableNormal0"/>
    <w:pPr>
      <w:spacing w:line="240" w:lineRule="auto"/>
    </w:pPr>
    <w:tblPr>
      <w:tblStyleRowBandSize w:val="1"/>
      <w:tblStyleColBandSize w:val="1"/>
      <w:tblCellMar>
        <w:left w:w="115" w:type="dxa"/>
        <w:right w:w="115" w:type="dxa"/>
      </w:tblCellMar>
    </w:tblPr>
  </w:style>
  <w:style w:type="table" w:customStyle="1" w:styleId="afffb">
    <w:basedOn w:val="TableNormal0"/>
    <w:pPr>
      <w:spacing w:line="240" w:lineRule="auto"/>
    </w:pPr>
    <w:tblPr>
      <w:tblStyleRowBandSize w:val="1"/>
      <w:tblStyleColBandSize w:val="1"/>
      <w:tblCellMar>
        <w:left w:w="115" w:type="dxa"/>
        <w:right w:w="115" w:type="dxa"/>
      </w:tblCellMar>
    </w:tblPr>
  </w:style>
  <w:style w:type="table" w:customStyle="1" w:styleId="afffc">
    <w:basedOn w:val="TableNormal0"/>
    <w:pPr>
      <w:spacing w:line="240" w:lineRule="auto"/>
    </w:pPr>
    <w:tblPr>
      <w:tblStyleRowBandSize w:val="1"/>
      <w:tblStyleColBandSize w:val="1"/>
      <w:tblCellMar>
        <w:left w:w="115" w:type="dxa"/>
        <w:right w:w="115" w:type="dxa"/>
      </w:tblCellMar>
    </w:tblPr>
  </w:style>
  <w:style w:type="table" w:customStyle="1" w:styleId="afffd">
    <w:basedOn w:val="TableNormal0"/>
    <w:pPr>
      <w:spacing w:line="240" w:lineRule="auto"/>
    </w:pPr>
    <w:tblPr>
      <w:tblStyleRowBandSize w:val="1"/>
      <w:tblStyleColBandSize w:val="1"/>
      <w:tblCellMar>
        <w:left w:w="115" w:type="dxa"/>
        <w:right w:w="115" w:type="dxa"/>
      </w:tblCellMar>
    </w:tblPr>
  </w:style>
  <w:style w:type="table" w:customStyle="1" w:styleId="afffe">
    <w:basedOn w:val="TableNormal0"/>
    <w:pPr>
      <w:spacing w:line="240" w:lineRule="auto"/>
    </w:pPr>
    <w:tblPr>
      <w:tblStyleRowBandSize w:val="1"/>
      <w:tblStyleColBandSize w:val="1"/>
      <w:tblCellMar>
        <w:left w:w="115" w:type="dxa"/>
        <w:right w:w="115" w:type="dxa"/>
      </w:tblCellMar>
    </w:tblPr>
  </w:style>
  <w:style w:type="table" w:customStyle="1" w:styleId="affff">
    <w:basedOn w:val="TableNormal0"/>
    <w:pPr>
      <w:spacing w:line="240" w:lineRule="auto"/>
    </w:pPr>
    <w:tblPr>
      <w:tblStyleRowBandSize w:val="1"/>
      <w:tblStyleColBandSize w:val="1"/>
      <w:tblCellMar>
        <w:left w:w="115" w:type="dxa"/>
        <w:right w:w="115" w:type="dxa"/>
      </w:tblCellMar>
    </w:tblPr>
  </w:style>
  <w:style w:type="table" w:customStyle="1" w:styleId="affff0">
    <w:basedOn w:val="TableNormal0"/>
    <w:pPr>
      <w:spacing w:line="240" w:lineRule="auto"/>
    </w:pPr>
    <w:tblPr>
      <w:tblStyleRowBandSize w:val="1"/>
      <w:tblStyleColBandSize w:val="1"/>
      <w:tblCellMar>
        <w:left w:w="115" w:type="dxa"/>
        <w:right w:w="115" w:type="dxa"/>
      </w:tblCellMar>
    </w:tblPr>
  </w:style>
  <w:style w:type="table" w:customStyle="1" w:styleId="affff1">
    <w:basedOn w:val="TableNormal0"/>
    <w:pPr>
      <w:spacing w:line="240" w:lineRule="auto"/>
    </w:pPr>
    <w:tblPr>
      <w:tblStyleRowBandSize w:val="1"/>
      <w:tblStyleColBandSize w:val="1"/>
      <w:tblCellMar>
        <w:left w:w="115" w:type="dxa"/>
        <w:right w:w="115" w:type="dxa"/>
      </w:tblCellMar>
    </w:tblPr>
  </w:style>
  <w:style w:type="table" w:customStyle="1" w:styleId="affff2">
    <w:basedOn w:val="TableNormal0"/>
    <w:pPr>
      <w:spacing w:line="240" w:lineRule="auto"/>
    </w:pPr>
    <w:tblPr>
      <w:tblStyleRowBandSize w:val="1"/>
      <w:tblStyleColBandSize w:val="1"/>
      <w:tblCellMar>
        <w:left w:w="115" w:type="dxa"/>
        <w:right w:w="115" w:type="dxa"/>
      </w:tblCellMar>
    </w:tblPr>
  </w:style>
  <w:style w:type="table" w:customStyle="1" w:styleId="affff3">
    <w:basedOn w:val="TableNormal0"/>
    <w:pPr>
      <w:spacing w:line="240" w:lineRule="auto"/>
    </w:pPr>
    <w:tblPr>
      <w:tblStyleRowBandSize w:val="1"/>
      <w:tblStyleColBandSize w:val="1"/>
      <w:tblCellMar>
        <w:left w:w="115" w:type="dxa"/>
        <w:right w:w="115" w:type="dxa"/>
      </w:tblCellMar>
    </w:tblPr>
  </w:style>
  <w:style w:type="table" w:customStyle="1" w:styleId="affff4">
    <w:basedOn w:val="TableNormal0"/>
    <w:pPr>
      <w:spacing w:line="240" w:lineRule="auto"/>
    </w:pPr>
    <w:tblPr>
      <w:tblStyleRowBandSize w:val="1"/>
      <w:tblStyleColBandSize w:val="1"/>
      <w:tblCellMar>
        <w:left w:w="115" w:type="dxa"/>
        <w:right w:w="115" w:type="dxa"/>
      </w:tblCellMar>
    </w:tblPr>
  </w:style>
  <w:style w:type="table" w:customStyle="1" w:styleId="affff5">
    <w:basedOn w:val="TableNormal0"/>
    <w:pPr>
      <w:spacing w:line="240" w:lineRule="auto"/>
    </w:pPr>
    <w:tblPr>
      <w:tblStyleRowBandSize w:val="1"/>
      <w:tblStyleColBandSize w:val="1"/>
      <w:tblCellMar>
        <w:left w:w="115" w:type="dxa"/>
        <w:right w:w="115" w:type="dxa"/>
      </w:tblCellMar>
    </w:tblPr>
  </w:style>
  <w:style w:type="table" w:customStyle="1" w:styleId="affff6">
    <w:basedOn w:val="TableNormal0"/>
    <w:pPr>
      <w:spacing w:line="240" w:lineRule="auto"/>
    </w:pPr>
    <w:tblPr>
      <w:tblStyleRowBandSize w:val="1"/>
      <w:tblStyleColBandSize w:val="1"/>
      <w:tblCellMar>
        <w:left w:w="115" w:type="dxa"/>
        <w:right w:w="115" w:type="dxa"/>
      </w:tblCellMar>
    </w:tblPr>
  </w:style>
  <w:style w:type="table" w:customStyle="1" w:styleId="affff7">
    <w:basedOn w:val="TableNormal0"/>
    <w:pPr>
      <w:spacing w:line="240" w:lineRule="auto"/>
    </w:pPr>
    <w:tblPr>
      <w:tblStyleRowBandSize w:val="1"/>
      <w:tblStyleColBandSize w:val="1"/>
      <w:tblCellMar>
        <w:left w:w="115" w:type="dxa"/>
        <w:right w:w="115" w:type="dxa"/>
      </w:tblCellMar>
    </w:tblPr>
  </w:style>
  <w:style w:type="table" w:customStyle="1" w:styleId="affff8">
    <w:basedOn w:val="TableNormal0"/>
    <w:pPr>
      <w:spacing w:line="240" w:lineRule="auto"/>
    </w:pPr>
    <w:tblPr>
      <w:tblStyleRowBandSize w:val="1"/>
      <w:tblStyleColBandSize w:val="1"/>
      <w:tblCellMar>
        <w:left w:w="115" w:type="dxa"/>
        <w:right w:w="115" w:type="dxa"/>
      </w:tblCellMar>
    </w:tblPr>
  </w:style>
  <w:style w:type="table" w:customStyle="1" w:styleId="affff9">
    <w:basedOn w:val="TableNormal0"/>
    <w:pPr>
      <w:spacing w:line="240" w:lineRule="auto"/>
    </w:pPr>
    <w:tblPr>
      <w:tblStyleRowBandSize w:val="1"/>
      <w:tblStyleColBandSize w:val="1"/>
      <w:tblCellMar>
        <w:left w:w="115" w:type="dxa"/>
        <w:right w:w="115" w:type="dxa"/>
      </w:tblCellMar>
    </w:tblPr>
  </w:style>
  <w:style w:type="table" w:customStyle="1" w:styleId="affffa">
    <w:basedOn w:val="TableNormal0"/>
    <w:pPr>
      <w:spacing w:line="240" w:lineRule="auto"/>
    </w:pPr>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7E0A3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0A3F"/>
    <w:rPr>
      <w:rFonts w:ascii="Segoe UI" w:hAnsi="Segoe UI" w:cs="Segoe UI"/>
      <w:sz w:val="18"/>
      <w:szCs w:val="18"/>
    </w:rPr>
  </w:style>
  <w:style w:type="character" w:customStyle="1" w:styleId="normaltextrun">
    <w:name w:val="normaltextrun"/>
    <w:basedOn w:val="Fuentedeprrafopredeter"/>
    <w:rsid w:val="00130FD8"/>
  </w:style>
  <w:style w:type="character" w:customStyle="1" w:styleId="eop">
    <w:name w:val="eop"/>
    <w:basedOn w:val="Fuentedeprrafopredeter"/>
    <w:rsid w:val="00130FD8"/>
  </w:style>
  <w:style w:type="paragraph" w:styleId="Sinespaciado">
    <w:name w:val="No Spacing"/>
    <w:uiPriority w:val="1"/>
    <w:qFormat/>
    <w:rsid w:val="00130FD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18271">
      <w:bodyDiv w:val="1"/>
      <w:marLeft w:val="0"/>
      <w:marRight w:val="0"/>
      <w:marTop w:val="0"/>
      <w:marBottom w:val="0"/>
      <w:divBdr>
        <w:top w:val="none" w:sz="0" w:space="0" w:color="auto"/>
        <w:left w:val="none" w:sz="0" w:space="0" w:color="auto"/>
        <w:bottom w:val="none" w:sz="0" w:space="0" w:color="auto"/>
        <w:right w:val="none" w:sz="0" w:space="0" w:color="auto"/>
      </w:divBdr>
      <w:divsChild>
        <w:div w:id="1066875913">
          <w:marLeft w:val="547"/>
          <w:marRight w:val="0"/>
          <w:marTop w:val="0"/>
          <w:marBottom w:val="0"/>
          <w:divBdr>
            <w:top w:val="none" w:sz="0" w:space="0" w:color="auto"/>
            <w:left w:val="none" w:sz="0" w:space="0" w:color="auto"/>
            <w:bottom w:val="none" w:sz="0" w:space="0" w:color="auto"/>
            <w:right w:val="none" w:sz="0" w:space="0" w:color="auto"/>
          </w:divBdr>
        </w:div>
        <w:div w:id="1910461477">
          <w:marLeft w:val="547"/>
          <w:marRight w:val="0"/>
          <w:marTop w:val="0"/>
          <w:marBottom w:val="0"/>
          <w:divBdr>
            <w:top w:val="none" w:sz="0" w:space="0" w:color="auto"/>
            <w:left w:val="none" w:sz="0" w:space="0" w:color="auto"/>
            <w:bottom w:val="none" w:sz="0" w:space="0" w:color="auto"/>
            <w:right w:val="none" w:sz="0" w:space="0" w:color="auto"/>
          </w:divBdr>
        </w:div>
        <w:div w:id="1860317462">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coleccion-elementos-proteccion-equipos-virus_7606703.htm" TargetMode="External"/><Relationship Id="rId3" Type="http://schemas.openxmlformats.org/officeDocument/2006/relationships/hyperlink" Target="https://www.freepik.es/vector-gratis/iconos-verde-medio-ambiente_901726.htm" TargetMode="External"/><Relationship Id="rId7" Type="http://schemas.openxmlformats.org/officeDocument/2006/relationships/hyperlink" Target="https://www.freepik.es/vector-gratis/banners-inicio-verticales_3949330.htm" TargetMode="External"/><Relationship Id="rId2" Type="http://schemas.openxmlformats.org/officeDocument/2006/relationships/hyperlink" Target="https://www.freepik.es/vector-gratis/ilustracion-concepto-documento-linea_13247274.htm" TargetMode="External"/><Relationship Id="rId1" Type="http://schemas.openxmlformats.org/officeDocument/2006/relationships/hyperlink" Target="https://www.freepik.es/vector-gratis/plantilla-original-esquema-diseno-plano_1290385.htm" TargetMode="External"/><Relationship Id="rId6" Type="http://schemas.openxmlformats.org/officeDocument/2006/relationships/hyperlink" Target="https://www.freepik.es/vector-gratis/personas-sanas-llevando-diferentes-iconos_3530079.htm" TargetMode="External"/><Relationship Id="rId5" Type="http://schemas.openxmlformats.org/officeDocument/2006/relationships/hyperlink" Target="https://www.freepik.es/vector-gratis/concepto-abstracto-control-seguridad-producto_12085282.htm" TargetMode="External"/><Relationship Id="rId4" Type="http://schemas.openxmlformats.org/officeDocument/2006/relationships/hyperlink" Target="https://www.freepik.es/vector-gratis/ilustracion-concepto-extraccion-datos_12325503.htm" TargetMode="External"/><Relationship Id="rId9" Type="http://schemas.openxmlformats.org/officeDocument/2006/relationships/hyperlink" Target="https://www.freepik.es/vector-gratis/coleccion-elementos-proteccion-equipos-virus_7606703.htm"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jpeg"/><Relationship Id="rId26" Type="http://schemas.microsoft.com/office/2007/relationships/diagramDrawing" Target="diagrams/drawing1.xml"/><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hyperlink" Target="https://www.minsalud.gov.co/proteccionsocial/Paginas/gestion-integral-de-riesgo-en-salud.aspx"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diagramColors" Target="diagrams/colors1.xml"/><Relationship Id="rId33" Type="http://schemas.openxmlformats.org/officeDocument/2006/relationships/hyperlink" Target="https://www.ins.gov.co/BibliotecaDigital/lineamientos-nacionales-2022.pdf"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youtube.com/watch?v=DWJcnTOcMm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diagramQuickStyle" Target="diagrams/quickStyle1.xml"/><Relationship Id="rId32" Type="http://schemas.openxmlformats.org/officeDocument/2006/relationships/hyperlink" Target="https://www.funcionpublica.gov.co/eva/gestornormativo/norma.php?i=163987"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diagramLayout" Target="diagrams/layout1.xm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grupocasalima.com/blog/que-son-los-equipos-de-proteccion-personal-epp-importancia-y-ejemplo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diagramData" Target="diagrams/data1.xml"/><Relationship Id="rId27" Type="http://schemas.openxmlformats.org/officeDocument/2006/relationships/image" Target="media/image8.png"/><Relationship Id="rId30" Type="http://schemas.openxmlformats.org/officeDocument/2006/relationships/hyperlink" Target="https://www.youtube.com/watch?v=pjTI4UOgkM8" TargetMode="External"/><Relationship Id="rId35" Type="http://schemas.openxmlformats.org/officeDocument/2006/relationships/hyperlink" Target="http://biblioteca.udgvirtual.udg.mx/portal/clasificacion-general-de-las-fuentes-de-informacion"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68815-66B0-4B7A-BDCE-0213844EF91E}" type="doc">
      <dgm:prSet loTypeId="urn:microsoft.com/office/officeart/2005/8/layout/venn1" loCatId="relationship" qsTypeId="urn:microsoft.com/office/officeart/2005/8/quickstyle/simple1" qsCatId="simple" csTypeId="urn:microsoft.com/office/officeart/2005/8/colors/colorful4" csCatId="colorful" phldr="1"/>
      <dgm:spPr/>
    </dgm:pt>
    <dgm:pt modelId="{583F1ADC-67AF-413F-BD0B-A307A8721A5E}">
      <dgm:prSet phldrT="[Texto]"/>
      <dgm:spPr/>
      <dgm:t>
        <a:bodyPr/>
        <a:lstStyle/>
        <a:p>
          <a:r>
            <a:rPr lang="es-ES"/>
            <a:t>Indicadores ambientales</a:t>
          </a:r>
        </a:p>
      </dgm:t>
    </dgm:pt>
    <dgm:pt modelId="{1467601D-D995-4A3F-8311-DE92813E5136}" type="parTrans" cxnId="{8C1503F1-0195-4825-A789-F377DA4EDD65}">
      <dgm:prSet/>
      <dgm:spPr/>
      <dgm:t>
        <a:bodyPr/>
        <a:lstStyle/>
        <a:p>
          <a:endParaRPr lang="es-ES"/>
        </a:p>
      </dgm:t>
    </dgm:pt>
    <dgm:pt modelId="{9C65FFAB-7B78-42CA-8CCE-79A9AE686820}" type="sibTrans" cxnId="{8C1503F1-0195-4825-A789-F377DA4EDD65}">
      <dgm:prSet/>
      <dgm:spPr/>
      <dgm:t>
        <a:bodyPr/>
        <a:lstStyle/>
        <a:p>
          <a:endParaRPr lang="es-ES"/>
        </a:p>
      </dgm:t>
    </dgm:pt>
    <dgm:pt modelId="{872A77F4-B6F0-4892-A5B5-6489A4100D8C}">
      <dgm:prSet phldrT="[Texto]"/>
      <dgm:spPr/>
      <dgm:t>
        <a:bodyPr/>
        <a:lstStyle/>
        <a:p>
          <a:r>
            <a:rPr lang="es-ES"/>
            <a:t>Indicadores sociales</a:t>
          </a:r>
        </a:p>
      </dgm:t>
    </dgm:pt>
    <dgm:pt modelId="{CD053576-CA24-41A6-A658-576B58184B5F}" type="parTrans" cxnId="{1EFD3BEF-D933-4DC0-97D0-E6D53586BB2A}">
      <dgm:prSet/>
      <dgm:spPr/>
      <dgm:t>
        <a:bodyPr/>
        <a:lstStyle/>
        <a:p>
          <a:endParaRPr lang="es-ES"/>
        </a:p>
      </dgm:t>
    </dgm:pt>
    <dgm:pt modelId="{0FBDB7F0-BFF7-4021-9C42-056BEE89E505}" type="sibTrans" cxnId="{1EFD3BEF-D933-4DC0-97D0-E6D53586BB2A}">
      <dgm:prSet/>
      <dgm:spPr/>
      <dgm:t>
        <a:bodyPr/>
        <a:lstStyle/>
        <a:p>
          <a:endParaRPr lang="es-ES"/>
        </a:p>
      </dgm:t>
    </dgm:pt>
    <dgm:pt modelId="{1E8B380E-6AF0-4E78-8735-F9F39BF27897}">
      <dgm:prSet phldrT="[Texto]"/>
      <dgm:spPr/>
      <dgm:t>
        <a:bodyPr/>
        <a:lstStyle/>
        <a:p>
          <a:r>
            <a:rPr lang="es-ES"/>
            <a:t>Indicadores económicos</a:t>
          </a:r>
        </a:p>
      </dgm:t>
    </dgm:pt>
    <dgm:pt modelId="{DA7F8254-9E9C-44DA-9C5D-F303AAE0F706}" type="parTrans" cxnId="{4EA1C38F-8733-470B-B549-505060788BD1}">
      <dgm:prSet/>
      <dgm:spPr/>
      <dgm:t>
        <a:bodyPr/>
        <a:lstStyle/>
        <a:p>
          <a:endParaRPr lang="es-ES"/>
        </a:p>
      </dgm:t>
    </dgm:pt>
    <dgm:pt modelId="{FA1532B9-E09A-405B-9ECA-BCFEF72F51F5}" type="sibTrans" cxnId="{4EA1C38F-8733-470B-B549-505060788BD1}">
      <dgm:prSet/>
      <dgm:spPr/>
      <dgm:t>
        <a:bodyPr/>
        <a:lstStyle/>
        <a:p>
          <a:endParaRPr lang="es-ES"/>
        </a:p>
      </dgm:t>
    </dgm:pt>
    <dgm:pt modelId="{F9CEC648-4A3D-4B22-A5B7-A820BAAD85B6}" type="pres">
      <dgm:prSet presAssocID="{EA268815-66B0-4B7A-BDCE-0213844EF91E}" presName="compositeShape" presStyleCnt="0">
        <dgm:presLayoutVars>
          <dgm:chMax val="7"/>
          <dgm:dir/>
          <dgm:resizeHandles val="exact"/>
        </dgm:presLayoutVars>
      </dgm:prSet>
      <dgm:spPr/>
    </dgm:pt>
    <dgm:pt modelId="{97A78523-9446-44D2-9A5A-227B2BDBC2BE}" type="pres">
      <dgm:prSet presAssocID="{583F1ADC-67AF-413F-BD0B-A307A8721A5E}" presName="circ1" presStyleLbl="vennNode1" presStyleIdx="0" presStyleCnt="3"/>
      <dgm:spPr/>
    </dgm:pt>
    <dgm:pt modelId="{F6CF84A7-BFA2-4CE6-A354-5253D1991E4A}" type="pres">
      <dgm:prSet presAssocID="{583F1ADC-67AF-413F-BD0B-A307A8721A5E}" presName="circ1Tx" presStyleLbl="revTx" presStyleIdx="0" presStyleCnt="0">
        <dgm:presLayoutVars>
          <dgm:chMax val="0"/>
          <dgm:chPref val="0"/>
          <dgm:bulletEnabled val="1"/>
        </dgm:presLayoutVars>
      </dgm:prSet>
      <dgm:spPr/>
    </dgm:pt>
    <dgm:pt modelId="{00CC599C-FDD0-4F86-BCAB-5F8A6C853E52}" type="pres">
      <dgm:prSet presAssocID="{872A77F4-B6F0-4892-A5B5-6489A4100D8C}" presName="circ2" presStyleLbl="vennNode1" presStyleIdx="1" presStyleCnt="3"/>
      <dgm:spPr/>
    </dgm:pt>
    <dgm:pt modelId="{D9F149A2-4CC8-4AC8-B87E-B3D8F751E2E8}" type="pres">
      <dgm:prSet presAssocID="{872A77F4-B6F0-4892-A5B5-6489A4100D8C}" presName="circ2Tx" presStyleLbl="revTx" presStyleIdx="0" presStyleCnt="0">
        <dgm:presLayoutVars>
          <dgm:chMax val="0"/>
          <dgm:chPref val="0"/>
          <dgm:bulletEnabled val="1"/>
        </dgm:presLayoutVars>
      </dgm:prSet>
      <dgm:spPr/>
    </dgm:pt>
    <dgm:pt modelId="{3843AA80-BB36-4FD8-BD48-07B62F7B30B4}" type="pres">
      <dgm:prSet presAssocID="{1E8B380E-6AF0-4E78-8735-F9F39BF27897}" presName="circ3" presStyleLbl="vennNode1" presStyleIdx="2" presStyleCnt="3"/>
      <dgm:spPr/>
    </dgm:pt>
    <dgm:pt modelId="{B13FD391-A809-49C1-BC8E-8776F7F1378B}" type="pres">
      <dgm:prSet presAssocID="{1E8B380E-6AF0-4E78-8735-F9F39BF27897}" presName="circ3Tx" presStyleLbl="revTx" presStyleIdx="0" presStyleCnt="0">
        <dgm:presLayoutVars>
          <dgm:chMax val="0"/>
          <dgm:chPref val="0"/>
          <dgm:bulletEnabled val="1"/>
        </dgm:presLayoutVars>
      </dgm:prSet>
      <dgm:spPr/>
    </dgm:pt>
  </dgm:ptLst>
  <dgm:cxnLst>
    <dgm:cxn modelId="{CA09C20E-676B-4176-94F6-04E8F10A4820}" type="presOf" srcId="{583F1ADC-67AF-413F-BD0B-A307A8721A5E}" destId="{97A78523-9446-44D2-9A5A-227B2BDBC2BE}" srcOrd="0" destOrd="0" presId="urn:microsoft.com/office/officeart/2005/8/layout/venn1"/>
    <dgm:cxn modelId="{3539BD42-B61F-4478-9768-2A3FA3F7E301}" type="presOf" srcId="{872A77F4-B6F0-4892-A5B5-6489A4100D8C}" destId="{00CC599C-FDD0-4F86-BCAB-5F8A6C853E52}" srcOrd="0" destOrd="0" presId="urn:microsoft.com/office/officeart/2005/8/layout/venn1"/>
    <dgm:cxn modelId="{BD108E43-D9C4-4FFA-9189-325EE18ADC0A}" type="presOf" srcId="{872A77F4-B6F0-4892-A5B5-6489A4100D8C}" destId="{D9F149A2-4CC8-4AC8-B87E-B3D8F751E2E8}" srcOrd="1" destOrd="0" presId="urn:microsoft.com/office/officeart/2005/8/layout/venn1"/>
    <dgm:cxn modelId="{F0EA956C-568E-408C-9480-EDD3BADA28BC}" type="presOf" srcId="{1E8B380E-6AF0-4E78-8735-F9F39BF27897}" destId="{3843AA80-BB36-4FD8-BD48-07B62F7B30B4}" srcOrd="0" destOrd="0" presId="urn:microsoft.com/office/officeart/2005/8/layout/venn1"/>
    <dgm:cxn modelId="{5E3FC86D-B211-4C53-9CF0-0BDA1D132B7E}" type="presOf" srcId="{583F1ADC-67AF-413F-BD0B-A307A8721A5E}" destId="{F6CF84A7-BFA2-4CE6-A354-5253D1991E4A}" srcOrd="1" destOrd="0" presId="urn:microsoft.com/office/officeart/2005/8/layout/venn1"/>
    <dgm:cxn modelId="{61DA804E-DAFC-480B-827E-D6612885E275}" type="presOf" srcId="{1E8B380E-6AF0-4E78-8735-F9F39BF27897}" destId="{B13FD391-A809-49C1-BC8E-8776F7F1378B}" srcOrd="1" destOrd="0" presId="urn:microsoft.com/office/officeart/2005/8/layout/venn1"/>
    <dgm:cxn modelId="{C8A7468B-1A46-4E07-9D20-8C3CD53988CE}" type="presOf" srcId="{EA268815-66B0-4B7A-BDCE-0213844EF91E}" destId="{F9CEC648-4A3D-4B22-A5B7-A820BAAD85B6}" srcOrd="0" destOrd="0" presId="urn:microsoft.com/office/officeart/2005/8/layout/venn1"/>
    <dgm:cxn modelId="{4EA1C38F-8733-470B-B549-505060788BD1}" srcId="{EA268815-66B0-4B7A-BDCE-0213844EF91E}" destId="{1E8B380E-6AF0-4E78-8735-F9F39BF27897}" srcOrd="2" destOrd="0" parTransId="{DA7F8254-9E9C-44DA-9C5D-F303AAE0F706}" sibTransId="{FA1532B9-E09A-405B-9ECA-BCFEF72F51F5}"/>
    <dgm:cxn modelId="{1EFD3BEF-D933-4DC0-97D0-E6D53586BB2A}" srcId="{EA268815-66B0-4B7A-BDCE-0213844EF91E}" destId="{872A77F4-B6F0-4892-A5B5-6489A4100D8C}" srcOrd="1" destOrd="0" parTransId="{CD053576-CA24-41A6-A658-576B58184B5F}" sibTransId="{0FBDB7F0-BFF7-4021-9C42-056BEE89E505}"/>
    <dgm:cxn modelId="{8C1503F1-0195-4825-A789-F377DA4EDD65}" srcId="{EA268815-66B0-4B7A-BDCE-0213844EF91E}" destId="{583F1ADC-67AF-413F-BD0B-A307A8721A5E}" srcOrd="0" destOrd="0" parTransId="{1467601D-D995-4A3F-8311-DE92813E5136}" sibTransId="{9C65FFAB-7B78-42CA-8CCE-79A9AE686820}"/>
    <dgm:cxn modelId="{7E856ECA-416C-406F-B8B1-5389C967ED52}" type="presParOf" srcId="{F9CEC648-4A3D-4B22-A5B7-A820BAAD85B6}" destId="{97A78523-9446-44D2-9A5A-227B2BDBC2BE}" srcOrd="0" destOrd="0" presId="urn:microsoft.com/office/officeart/2005/8/layout/venn1"/>
    <dgm:cxn modelId="{8406C201-4E91-4A67-8A2D-325F1186BB6B}" type="presParOf" srcId="{F9CEC648-4A3D-4B22-A5B7-A820BAAD85B6}" destId="{F6CF84A7-BFA2-4CE6-A354-5253D1991E4A}" srcOrd="1" destOrd="0" presId="urn:microsoft.com/office/officeart/2005/8/layout/venn1"/>
    <dgm:cxn modelId="{1BADB264-A3B7-4AF8-95D0-55C13E9D7629}" type="presParOf" srcId="{F9CEC648-4A3D-4B22-A5B7-A820BAAD85B6}" destId="{00CC599C-FDD0-4F86-BCAB-5F8A6C853E52}" srcOrd="2" destOrd="0" presId="urn:microsoft.com/office/officeart/2005/8/layout/venn1"/>
    <dgm:cxn modelId="{4790DD12-7A7E-4BAB-8EB0-E49DE6FD340A}" type="presParOf" srcId="{F9CEC648-4A3D-4B22-A5B7-A820BAAD85B6}" destId="{D9F149A2-4CC8-4AC8-B87E-B3D8F751E2E8}" srcOrd="3" destOrd="0" presId="urn:microsoft.com/office/officeart/2005/8/layout/venn1"/>
    <dgm:cxn modelId="{2B436D42-DFFE-416F-A571-A1DB2B9D170C}" type="presParOf" srcId="{F9CEC648-4A3D-4B22-A5B7-A820BAAD85B6}" destId="{3843AA80-BB36-4FD8-BD48-07B62F7B30B4}" srcOrd="4" destOrd="0" presId="urn:microsoft.com/office/officeart/2005/8/layout/venn1"/>
    <dgm:cxn modelId="{9B0236D1-4736-45FF-932D-08A5BA5B99B4}" type="presParOf" srcId="{F9CEC648-4A3D-4B22-A5B7-A820BAAD85B6}" destId="{B13FD391-A809-49C1-BC8E-8776F7F1378B}" srcOrd="5" destOrd="0" presId="urn:microsoft.com/office/officeart/2005/8/layout/ven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A78523-9446-44D2-9A5A-227B2BDBC2BE}">
      <dsp:nvSpPr>
        <dsp:cNvPr id="0" name=""/>
        <dsp:cNvSpPr/>
      </dsp:nvSpPr>
      <dsp:spPr>
        <a:xfrm>
          <a:off x="1919946" y="46658"/>
          <a:ext cx="2239597" cy="2239597"/>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933450">
            <a:lnSpc>
              <a:spcPct val="90000"/>
            </a:lnSpc>
            <a:spcBef>
              <a:spcPct val="0"/>
            </a:spcBef>
            <a:spcAft>
              <a:spcPct val="35000"/>
            </a:spcAft>
            <a:buNone/>
          </a:pPr>
          <a:r>
            <a:rPr lang="es-ES" sz="2100" kern="1200"/>
            <a:t>Indicadores ambientales</a:t>
          </a:r>
        </a:p>
      </dsp:txBody>
      <dsp:txXfrm>
        <a:off x="2218559" y="438587"/>
        <a:ext cx="1642371" cy="1007819"/>
      </dsp:txXfrm>
    </dsp:sp>
    <dsp:sp modelId="{00CC599C-FDD0-4F86-BCAB-5F8A6C853E52}">
      <dsp:nvSpPr>
        <dsp:cNvPr id="0" name=""/>
        <dsp:cNvSpPr/>
      </dsp:nvSpPr>
      <dsp:spPr>
        <a:xfrm>
          <a:off x="2728067" y="1446406"/>
          <a:ext cx="2239597" cy="2239597"/>
        </a:xfrm>
        <a:prstGeom prst="ellipse">
          <a:avLst/>
        </a:prstGeom>
        <a:solidFill>
          <a:schemeClr val="accent4">
            <a:alpha val="50000"/>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933450">
            <a:lnSpc>
              <a:spcPct val="90000"/>
            </a:lnSpc>
            <a:spcBef>
              <a:spcPct val="0"/>
            </a:spcBef>
            <a:spcAft>
              <a:spcPct val="35000"/>
            </a:spcAft>
            <a:buNone/>
          </a:pPr>
          <a:r>
            <a:rPr lang="es-ES" sz="2100" kern="1200"/>
            <a:t>Indicadores sociales</a:t>
          </a:r>
        </a:p>
      </dsp:txBody>
      <dsp:txXfrm>
        <a:off x="3413011" y="2024969"/>
        <a:ext cx="1343758" cy="1231778"/>
      </dsp:txXfrm>
    </dsp:sp>
    <dsp:sp modelId="{3843AA80-BB36-4FD8-BD48-07B62F7B30B4}">
      <dsp:nvSpPr>
        <dsp:cNvPr id="0" name=""/>
        <dsp:cNvSpPr/>
      </dsp:nvSpPr>
      <dsp:spPr>
        <a:xfrm>
          <a:off x="1111824" y="1446406"/>
          <a:ext cx="2239597" cy="2239597"/>
        </a:xfrm>
        <a:prstGeom prst="ellipse">
          <a:avLst/>
        </a:prstGeom>
        <a:solidFill>
          <a:schemeClr val="accent4">
            <a:alpha val="50000"/>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933450">
            <a:lnSpc>
              <a:spcPct val="90000"/>
            </a:lnSpc>
            <a:spcBef>
              <a:spcPct val="0"/>
            </a:spcBef>
            <a:spcAft>
              <a:spcPct val="35000"/>
            </a:spcAft>
            <a:buNone/>
          </a:pPr>
          <a:r>
            <a:rPr lang="es-ES" sz="2100" kern="1200"/>
            <a:t>Indicadores económicos</a:t>
          </a:r>
        </a:p>
      </dsp:txBody>
      <dsp:txXfrm>
        <a:off x="1322720" y="2024969"/>
        <a:ext cx="1343758" cy="1231778"/>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cb45339b-ced9-4d0d-8f64-77573914d53b">
      <UserInfo>
        <DisplayName/>
        <AccountId xsi:nil="true"/>
        <AccountType/>
      </UserInfo>
    </SharedWithUsers>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iFp67devKtR7jYXYKI0rmoF1HoCQ==">AMUW2mXzfTsDNxhWXmn7IajWqJrAef6cMgnDrcfrqDTspjNSXal2CGPgLQcZAyXz7sRzEuWLGRvy3juBt33OcvnIYcufu1AuOW6y6+kKGk91i34lPtbTKIwaadrhbeq8Pn28qMQZmriKACVYpV5dzn9lHjs01//WeBOAcxcOh15fJwLc00+e0SQgFogW/ygtfBS1QHoxJ4eTbpICXKLTIoCWtg1AyZNQcPnDhMdHv1YfyVgssg2fdRoN+t8mt0THQQM1eON3OJ4meZcu4rNLblPCzBo28fLiMCvYuEfKN9R5bOtUq+8p42cqogRAjmxUjOk7wWnBnE34+yRqCWVt5SQO71JphjmkSdMc2Hhi0VGI7Sy8IJJOfmdhsz9vFWOpsn1XR8yPzQMKSHBnKR2GXpYxtY4UAkASRFw4sFic8sRua56YjmDCeSt70tbrmkEYtNHF8JwLoRSCLbFHezmjzNU2oBB1ox11u/uATLnNjRjDrL/dAlSaDRhPA88v+z4x9rJAWWY+5yU7qPilMXkjTmAb8osytB66DM5B2HA7irMeA+cZTYlSjlpe2NGzEPsDAROAPqQzvKX4DSZbE1fsulj2qO4JKAP7oXEKf1St8SbLbCBZpVcxowGkJo8lah8AZeskhORMX6joHoYeLCdhUYs8ICfkoDUtNPfLKfJs257BKLCemVnqbXtTSd7NTH0mrq0FkMIo4LyKjIvoWdWDDR2YIuoBmEsH8APWV6Cz+rWK1AHGy/G06ezu8LMjVkVcyDz5YIU2fXNl1lfZrxsYdKjLPigvFhy35/Rg4v7byOXA7+m5pRXF/WJQ8iW4JKZ/iX54dMRB71DNyLSG/8Xng0qrggvchjNo9NU9FhMLjxD4eGL1C8zFzWcxIP0a0ZwYBDs/lgnMzy8CxEZHZaOnUhuQUAuQnGU5AvjRrWwfne9HgwiEAbJt+O+LzVRd+bzUFbPJgWRD0lBk4HkqFBWdSJqGwE9CsRpfd6SmpoYG7K7siXu2+3iVdlssxu8Qrs7OIMibOfjD1waUtzbwh6eJ1ByriW0RkAjFugTjJmJHmZAvQ5QfluigcGXJodFyXwk/310bd7iHSzmeQGev1RQSxtaevlFJpcRAb0ZOPzETWtW9uWVVXQi4NEQsdBkOcdH9TeYIkMCJi2Z/7+yhsy9sWYQQFG+XOgJbRsfXX671L9jo6YyzXdDev6NNkt2qR5Qrh5PkTDRyg1Dn2rkYp+r0EchMRazxbuegXvVwUYBFxUSvZQdSvPQmT+W00hR6OiFaUo14IwrkG4pGp7FSGrJWEyD30NuNIHeoQ+hbujV8PPL5Zqqs8BtH5LHWfy/p3TpM2g8aWIP4bhkotvtaXbmTYPkbdfEKf7kZoUyugi3g9gKchCryPzOoMYOje5JqVbmB9AIwLygtxgje76PCdPMJVEQrFT5+uI/nMHfgVqDq/TU4xGxnD1c9vIqugAhieofji1to/1+UqBDkUXiagdejgOjfuO9TtYpVB3UIUXh63pbqmYZujV47x3m0uPOvWq34A++p9vM7+D0vAwlLobnrfexUDY4XzYFe3PSo3mt4eOgeAo8d9SMfFX42Gqer4I36QkVBlNawXFKPvz2OOuBfIUIAVsH7bJOEcehS7dJYC/7VXe2/9GlByuyoDhPFRAHWSyITX3xCJk0uEKrRwtt5D+j2DFmRjxW712+PI5ZCV8bP49oUrswYzgwFWsPOsL2abL0UcF/tOzX4K45D6jxZL/2nA5ItuRfvPggEIjl7woKtQ8l9zP1TDy1SntU9vqOOByb9/ICpBpyuP3mxHLORtEB+I46z6mV/xvrWnhU63pSIqmDqOFq2WJmlw4mZ83flz6vS6NvatQWoGfmLdx1wbOOh1vqqjhE5/uPMhWrQtxSmGTaPaulGX6EuGxbL9jeQYXPj+0M9ZNYxzGZ2bjAgNDM3nKOXUaVmFMdCfungI6kADPIu5Y4y/Kz/h9eGuRgZCCsjEQenpNZrPO2kgZwo3/pYy3BSkZbd/jfpTdDxdIyzIvwIJcgfGof1lG6W5SON27rIsXbX75UEzZbiaPm8FXYvIOVgkN+KmAw/k+qduwyaG9DSNoj3Li5wWUpSoNvYmDQU+7Yk7Ql6M4Qq5aX3RwVdQxq01q3LXT6rp5T/0MJ2Vys5VGDPkku0FH0pj7YpnA7rxHSrcQxWqRi6phNSHcEd9P0o0+wv1wjetTKFtblg0XwsIMBBHu2p4p4lieybbsCAfo7gkkBB2lDCxnw3OcFv6FtF0XR0SJ4anm/pDLLm7rngV2DIvxIem5epe/b9pe7QYowwkplg3yMoMo48sveVnCy2AQyIW371eF7Tqkpx126wLk4o3A95kAZRpL76hb/UNEvSrDAwdUp3+8qKQRDjeOGlBou03dRyqzJvo+B4h89wI3Ia0fNCHGX2OHV7ewsF8eengdz/CyTBuAHphjxRXw+RDlNA1ywm7zdy/uqgpnTClXJHwQBZ5AMNTQRwZYs14797BYdhm0WspHQYfxbhnRKVqbwf/jJ6FRCNzqSHGBeV0x3EjekB1q5Ad9Ob021FVPnvgYxtZvKZEJ5/hKf3QmGUsTld/IH/2sNZ40OxpTjSVHDQx9YizXqJg39WvR0Y+RTnOJNuLsXwlKNk30R1o329wPDkaxmlqUIAg5JpaarhFzfpIROzAiS37FJ2JOU67RTKhv/rWkqjZ4gPhasu/yuUaNyP3y/X+Xes2GdonZR1vxnZ4OMMR+W3LYMg5mGuFnapG4FDqegAkTFwYBibXvX2VW517QxeS4qhhJPdYBElDr/lmyK2d1/wfzIxbbFgrVBPScKapVhaecw5Jx+G08bD8djxvJ3mfuucxwSK9ucTn46EkRMnFIJCNCD7DY/UImH/UMUvELIVaQkFdUG5uP19EAtkKSSWeG1Ek+EjqfkaasOzYOU1/dWmTAbk9BeZ34PGIqfxKAUTkgEaBg1Di0oV+NLQdA8tpKYIpKUFihkoyQtv92GM18Pt5WyQ425oLOdJKQZBGA6+oP2ATzsmnRRv01WKDGgHcbJhQbL0+VB6GU+k54TpFL9GpA7Jp0Tx2pTNmIygEbcoOrDnr3zZlkpYmiHyETY7OvROsgW3/Uinq4fMe+FpQokTuPEwqE+bfaA3iEUG3dFeAmuzKVO7PgxdNjyrqX7smUqhkT2NeqKYZ3Uq29TigGtKy36LfD63Gh+IKvNwsYoucg40vwCZm7QIV7d/ghoVIc/iICA5zSopdNP3uAlu1lFTMEvp55wgtv6PhadnD7HdbNDkTwg/L7/o8oAhKNtugDeko7s/SwkvOZ9gIvR/2wrwptFcRd9ZKzeWeKfUMivLe4yBUn+SFqpqOJ4aqwtRLKhByAmwCAeWDMynpJbR8LUnQoD5h0s+srSOVOYP/0YEdqGzWkbOwIJSDCxNIdQ7fKwbIxEuHcCwUpdMr+sPGfldL4tpZFeMdslOzCA0XdOsgJe1qT4r2Ax2qKMP1zYgmGq7AZ7mIsP0LMGxpKyj6OLVtykSSfSYK6Ed2z5ndvt/nDSqD6g0+B4yRPz0gighLkA/2mUHOFL6evcmFz4Bu/hIj72mEMrKXRHhjrym376z0E4pMcXPHib1tEUx8mpdk2K951xwbGbYGKe9GEqVCislauU7hcV5FQ8ZhF4EZXvDNwdc4RQfaO4sIts46iyKFsXAfe/i33oeKNJn1Qew8CarJmtcjBDoC9LnDo2zJssI41YbXteNaWR57fFw7icjO+zAatO1JGEu+3m2Le4YXmiRIfXDDyr8VOV/+y0MxubcYvF6jQ5N+YV+MxkQ6VWa1TUTopX4NUUEexeitgVUBGWwUrDR12oFwEDWL4Uh9IQOhqQM+f+gIEhJ5S5EeknauNo0M3cP52Efq64fSEz9xPPQ6mpcf2s7MH0Jr+AraqOzh2T/k1XrLOm253x72UIl6hqQOYr1VocFrnimh29QZ5dkKq32OzP99N8UUqYsdrAW//6TZlhWVk1OvRdb3UNtd3fOfTN1pt/GVBE85Pipv37DGJQ7EtYe8QhPDRTtaTpywfml2cWsJC0YvNIO2PC5Jjeb8OV2zXzulMO0jDqS2f5cy5EvRut9B5Pkr0lEzmk+dPyFbbZ+Tf62Kq3WBfDaLSCbfrtRjWx/PG0SR4KW02E2Z74pys0CQPmBTkYK9cU13ZsLgo3svd29y6Wle3oni3L/IbrJNQmoAOxwjEKhhA+QANDZVO/J1NFstHvnZJyXNWPTm1uGZnYu8Fo2jpek7DPECyi6kEnv1FFnHjxSuYw8sPMEr+DENFwqco4B1z0GNfL+k6yGS5gIKvW08jN4mD9srkEhFgnwx20CDKTGIAcVEdt1bPlKNy0XEn1Z/wggkrMII1bbRbCytQcGZ25d8ph+YC+0LockXUF3kmcDNQGJ2DmarDZJtidSStoqlVJiStZUW6lfzca621mpPlCkTKT3EpR7Xw+jiMU7ntGLPdWJo+nRlDy/bok4bejrEL9s/Pqq8j0JhLP7vye6SAu2urNgF7WKvbzADvOIyj4pueFis5y5bOI4zDoqevN70AKqU61LYSWNMVrnjFPSGDz613hRpA7FjFFZehARonny0kwCHDJfpD5j0KwhYy419vam+sHhiLrymcuRS7LEjum7J5zpRbCDyK16uHolCRFAKwKpqGHqFRWe318M/z4YYjh3w3Fsk8DelKvQrJyqrJj+loXP9Hu5V9MzxoaJ5zbGpOCiCYJUcdI/eHTUTuu9iqnFao3EAytNo8LfjVj7NiS120m1s/pYI4wx6ENSURMsv2kn8XwSxLYQvhnjuEU8aPoYbu87bIK7mpQdBvDBBLjMnIUB8BDJ0aIYAKtX7n5dkdLEAYcILBiLEvWqoCH5hUXUzvEOtkRu4Ts85MINdxZKlgMHisCLZs2bgnwKZYNDXaMOX+oe++D2YKmOvQ0kYisRKSwh0AXmKMi5efEVAo7rqQQ6yF/TMUzDFQEDz8nnAeWiGVOpAm7obbFWkqei8hURiw/aF+RbiP/mNYiKZeNIeWx9+RuvMnW4ms22AajbXFEyY+lnFdFWUuTROse1x5Js1w0+7gOW4to/8CMFSfCoaFt8yUPZgHl9W2Bv2HFnjnN9vhiQIloVrlQ5w0oaunCr2QAn1KvK57Z3xGF8upSN8myhNVrZSrlvyKHnzqAnzsAVsGApXRzjNlQnTv8bbmLhE1vudsOcx2Qw4SQla5hABgpyA7SI5t0c+PqJBA5eJRl7CMUAvWaZvAWhZUgkyAXsMrxEBYaCRuevqWec5cYcuoDAjHiATUqVxnEZcBR5pWZlRORYsOUFAGp4T33fdJtAfM1EyMrBEjCcTsCjtOSnPxgS50mP0vLi8fppZV9pajNmikRjh0pdv6GZ47jg4XTRLfXarxcuzNlMLLWYB0MFKmpBV85eOZ7C96165yUl0l6YE26DVuhECC32BW7FcjUgplsmKVxamwC4jBDCPHm3AzIvwZk5J4LuHdfWK8ciFxGvKS0WTFk94Z0bE6R4rQc0R+DpZH5hz3WxlRVn1aqlrE18/6/duDDM913mkk9FyNOZykDYcGl/EguJ6x41d91DdO+JCDC+VWOVTOgL6COOEIesC2lSliDRdw2YruaeCOdugHSlJYLVjZpRswzQpGIb78yFRCr3t6joKhg5bqJaE2Ucwi8CBjG9U5OI7VkbxB7I4SIuvyWRgPSrkumMqEZAHZXR6jkegB82NyLDlVn2aYqcuIu67mxL7MPxcENf+WvzrtVckqs9BHBHYTxspB5x//7tHEwYilj/hoUnjRffViKRMLl7PS9LF3oCzpI+vCkxk+S+PgKh+Kb4Pb5BKyz6kIL5ro/Canb36PQLCQoGzFYyp0OvPLk2bP9eNcms1y1Ayc/z8M3E68LWtFgHbMDPaI2EkxoIHS/kA2kU/Umu6EqDz/S9ivGLSHsxXu2a1nIyioHqP0kDQYj3r5aj0VoR+5Y/axdHyDNlEQuriqMx+bDwGGxvXY1VwfucPxsNkj0uo+yMQGcSY3MxDjHg6XfgjmC1mTGaGnPBFdpal2Lw2GtZpj/fmFZ1ZyQRwl91AxsR9A4VpvIMR9oBtGJaeC3RcEoWe/YnufWo+2HPEj1FFXG0Fbifew3tzq8TQxTzOXvkxWQ/HngfO+kU5S+HglzDdG2BcMXnWz6dwgm9YMygwEb1qcDEp9UsqgNNWdIRP2S0Hpxrn85EqlQBp/rlJIBRFL4jZvj7haRxQDGFZo4eJcotIvMi3/Wg3gYWjySWPpGyQ4tE4Ys4Cx+1Zabc5pz/CnigwXp5IesaFPHPST3viVGPX+icbelVsQCpiPDEpsx+7SzS2UADszZ94Gu3wmg5XVFSMAVHEF/2jcmWqxNqP518q3MqWQRNfhsK3zjUimKZB0ZEAxHwCnjL2D6VDn/k6Fns2e+kecXxU+SLfQ1AyRwlLdB9fyco7rBVE1n7g246DMn/gTMFdy/YYCRdkx4bVkd5scb/iv/VfQizsWidti5S5CCm+gi6Fryhp7wpZvtU0IJS89KZVIo0j0LgoUDYLAQdOeLeDqwp7RIXhRrKRFsgplZR7kVVuSvqJDC3X4GcSNPo/OzlPEP3bv9Ur/2PF6U7PVD0MfIK6RfHglDbI6iqO4DpnqT/VrLKKiVAylnEC/vmLGQMS/VHNzLVa1OEwFY7jewrzihH5f3sIpJD64MtBHjOB601uayWSbExWGYUaKgMmT3JDrjS1G1QNrccVRTX8KL/PPY9wP5u4/8ft4jqYnazmMUZrAm3/hOpCGVVFhlFDp73LieFuK+vJTz2CHopXzcqPJF1TJCFOi7AC3g84MSTPkCq9oHxd4qThjQSYac/ZhfW0ctIsH02XXAafM7ms9Ckayn0qHIP2Ik+mHVq0uH/BcJ+9kxSSeX3LqkmB31q9HGSEbOku8lcX7qx0lKhRNw3mpZyLX/QGUjqNBrHbRXTgmC1oOmZyRIuWqgb7lXtrZXtO1PW3jjHAKnQD+UjnJZiqvhiUicPfEmvQB1m597usHhqpV+uP4aGl6FM0dMugocmX76tFZ6TqpeSMeDoF8ZdPDMAuWxWmKEBfH2vPIdPNxQsxnS3oxD0E7sKz9LEeKCMe3Yiv3F4WavwtpNW6cswerlCpLEdnpjmkgx0Vifhhk+p7FBoyNM0QnuNdQ/LbHdGige6HBgZg9y5kusfbkmlLLofjwTEbPBRwPvLTAAEKL1WEpL8zhFh9e+wF8wXwu7CwgeQ/KCqBtJx5pbbYehhEQP857f41hHiegPXnEZtawKEHX6y/mDdK7s+5IAipksL1frKszbR3zhP3PxgY+SFmuiwhoHdSxQUbwsYHM3wg8mtTwmd3QU7BCJp4EHO+8FiyCCnjTy/P2m2QhTVTmLZHbPIWtqbRbFiAZwohrdTn3SLqSkWVBdzBZSq9K3qR6kNpEKVgaZfzM7le4zjV/Hi0rhKSAh4r2YRwVEaTxnHhtEb+kUzg2+4k3GDQhw+1cQAeeyjMJo5tLnEhmWaedDWbg4LOJ1ywul1NRyCrkMqE5YcFSbTNpMXFFVqXivYmgIeN5ALDtaWp7gRgLRAuzKABNRW2ZAJcq+FO5voS6eyRMUF6t72PntHtF8v84fWlAe4CiOb2ORnSYjOGd7Y44Ke9qc2MyvZ7bjKKEaMKZnoLxYXpN/XWTDckysEeS40/vmnI0K/M8Du/ljjY0y23fSSyx8jlx283nwCEOiEEda8JEEVWXrHBrATEFtw3Odvc6uc7QoZPrJDkJbnE6xiKCc5ZryNS+iFMx3mFTghd7lY+OxnrINO+PvUUuIsyiNoWz3r7C6Eb4C8oNA7NYTHW3o2ouh/9ScHUg75Uh1joRfraH2YSwRYdNH9w0zTOEIGMAMhpPdnznvkpS5QwMgPipN52vsNXUr9i6krzuRlJy7Us22NHs6UndSUYF0HOsoPhN/H3SV86LXkCwp+AhBYxEME4FpSohEmkOx1flmUE5r0y/vJ8ErIcqDeHKmPKzghtt37vcgXkRfeOMKqm2CQNmuhLxzQJiZE6xXoZwwyKzla2H+e4TbSWCmfJrzcOOJIEvdA1WF5jEPNPJX7pZwp5qT0n379vvDn0h7b0+3UD5b08cXGqAYDMTq04hmS5hKi+PNB++11QCJvhhyzdG9cJpYWzEr1hiHqxRW8U7c09/wI3qSZLv/ThYZlv65rp3kynm05FU6+i6HSGXV9Y9lU09+gOuvXYOM8rnrnitfde5NQVQKFiqLQ3uS7xC1TPhHp4P7IwwHOdxYH3PXaILLOpxkoVHG6WLdtnZ8FkGVSqGGxT3EbqYkGfed6xALgGYEjRIEg9yg/043xPXRXaBG/i4kJLqJvXi7HcncWY0Jec2Vuqxa/UgCgDHF/bItmQmHPPzbNFCstHEVkgoQw18MVU7D4MgLfY3JjTYC1scJ9I3ET+iXc6DGMVJiaHDKU0AMAzj8R7ncNkACoK0CySLyyo0Hef1FzxseKJ1caiCZx8jFjOPleDJ63toeH4U4GyApsc9rTWFndJQZtEmcC355pPmI0yYcjZzqZh4RGtz1+QZQZ1dWaMFh1OmkYRsD0VLLalo7RcKHAR6zBM3MOTDLdTCu2YZQ+n0A++rjGxo7cL+6SYCAfyVY9Xj/BfSBlPHSHcUO2SXv+QrKIEoBtyuswdxF5HzPVh1R1niaGgw4NEVh5KxRDnqjwL+4oemNK4wiJZMf1BHYmxY3RBl8JiPkHSN+/T/g32UYcs6lRQS6DssHwZZ4tHYR9MbNKVqJx4T26sZ00e48ENyrTQxnXBlr7WgBbkr8T9a589cvPBE1vHK847+ztZagvtGRXZ9I8SGcizKF5ecSstcdcHF0af67joreuNyjA6xf0Y8clzlbGVASNy36zZGUsgLYtRZZnLfZG5g7wNMjtwhKbwBFHzSPbiC5V5zUUozsztpL25n+XFQdbEAK461qnlBVHfsYpicIqxoXPYw8IHXCbe1HiZ+e9//Pa1rXEExf7rI3HzUEoPzWW5OakCmwUfTKPrG28T7JeezsoKvilxY9QUzo19GdMAqpgnfn3x24d22MBqcKUVl9mUbq7UyfjVlFTc/JAPt1E6uOxQ3fk3thMviRuJuAXiZqJzPjHStbqzJbYFTxhR/+JW1bix3W7KpifkqBilJ5z033aqOTv4oxWUyqXxurvenH2hAL8uOd6DtGMQLGa2J6zp8M45Gypm1Pw4B3r/xV2VcMmllMoJsHQnigPXETVXFE7G7VrUezXu6uJdqrTeV6Mgwc/w2Ern9RMcECChjFJTNcGKrh4WbkvDPOmbTn/Nd7uApphd1nFiPb5o6rP6hkc6X7eyqMplmpROou9A5utNIFvYGjr2RI9y35o2HBajM3gLbPubL0hVsfhX4Oa4ByTjA+dUDyHuVA7n5CWfG+6mHpByIk5Lb1i5dWuoVKpfFFFrYy63rhSv6URBcdLpXgW7Z+kKZUX1vLexYB+xvoJ97TtFKIEk+5KQyiuQBpo7/T3cR5LpVp0hrJrumqMXyCVkQGWMAlCsnE8JeLb1s+XWguP4yoDZ2iAwojQxM+9xiLvJoCJF+YLdkP0qynJQJQUZNvt2XyPlLiLzshYLNY4AG08w2gRdN5kHvld3MMe8FtPctmGytbTL02rGelDMgyaIttuH6JXzYJGgh5DBBxQVQARcseE+eRAQnIBP6oUOJx2mtCdpv+Sa5dvjoJvTaRC/xFOHCoqvII2UGHaMzl/RuGwMGUXbxNToDJSCBquNtmHhPkWkleJNylWTfHyM9dVf8Dvvey+rj4BumFg26aDnQ7N/TJ5CwFYZ0fEzqwofzytbfi5Q+liXsOfhCTPl8C6PToqHXGZ4ZV45vQOmrjyINv5OyfLthn8JIZ6aX1tcKZJ9QlrTygWykHXKD6n30ivuHlcPbBhuOuuEX9VZGQMOQfXL5yyXLoL5lejz/7hke0gVjElBWUg9mFXCU8ooiVuC5oGQpMpTHe1iJka87ZXA9YMFGVfIROFbzZRlFGfElSLIP+ESNA7Xj4j3qT0I2EY9RSGpkbo97W4VbyQbp4B2+g7U2yCiJiK4IkXFVhmX1lFlOs1zZ3FXyEtEV2h3h2hVJ9zjeP3fnt7C3Mx8pPcKnhUzJawSEhvnM2xeFig4yyeP4JUVyYcMLAxfvHzcokVYnXxpiqDTAc82JhoumqnCUKRgAI6d6UML7LSVLDYQlx4MAngccrm5QX+NR3dMWjrxhCYv8+HumqwrmpBrRkY4Pho6KVMdydN2A4rGEdkRwlOCu+zmUXIe4CEsBmIGdfCQGqK+bVz6VqIKOMu+/VAx+2oyFweCfVXU7Tq0N0zS+mF6eyx/D+RXsayyzREH0xgcw7fb66wiw6DKPmjydZXRnvTQ1VKFmuZ1xeYfnUn8bKMT5a57jx3Sd+Reu8KD8dip/KETBqq89GaGin4By9JARshGPerv9ujx3ZNmb+GBe3g/HsE6b8tTmF44KE69btTLRZeEb0zMO6rXbViTyIvtPsXMoD6LhnclqmXcxElLyOaXtSPhclNNDJo6kaF1nASaYpFxOJObEl6Fw+RDBvOCeq41U5paw3R8izql7u+yXMyrMp/tLRTynuFKYaIYf4/5ILGvM2abqND7vQUzQDy0+PLk8YQBFUUXhOQlvz6mPYvKM+FnBCuEZf/dX6aGrzBwCCZcsaXCAsoFWRxkHVIxsI2kZ4xPQo0mDrRZmnTeODvi5qwJG0GUvPztfysK30968UzvnRfmNILm3FN93wn9VMf3OYQSj/kouVYZOA1uSCm4g9NzvbzaL8vLwDHMkIeWc/bFveQqN1MTh+GnCcKjXZvd+yNMlhDD2lfgvOvLzFaMGTUbWmeBUCKgimcu/4jWz3bc4ocgi6us3VH0bLB1vjFpZ0BhxPp3WE8zb7Mk9lT/Hh2Z/M6rKGa58qASsd/k59lnZLLI4KevDJZD6/pCIUFvfHrnqVaVotpnaCelpSBvT+/94HvWI4oW2GrG76XsbGEGs+S1iP2VQTJGoRhjPkllLfPUxapDgHrFw44nyHSGbbG/vf4OTjVCuavk696SdW2lwqNbGiAdHMI8W90n3OkmFmMCKnOAwLLs3ASS9oTjEWBDM8/ZKuc45d+kP3HK3cB3LesnvdUJjljPIxB1HqR7EvU92wmWrqb9nGnuh4YgNHvFmChRfIVCcogapcM0MGeVa6/qM1fU49tEcG3/eqTKFkrhIRztFffTLD7kMROIGnYU+NousUYfxSEx2mIIAoMwVA4Mx8uyAQ+kLmmcgv00vED8o+qw7W1buNBEddqLTpk+sY3gxZeHC19LzUsgL2NVbhkUeT0nNe2MR1hf+aYHz7TlyAlwr6o2kJqVNytEewoCyrE7TRLpdR/4qP+A+ixlxRq68OVmpn0q/99yepIttII5v4sU1ydcAi3wGBFz73cfXXjBu5mmWBtUEsvFPeFy7x1uQXF3/NZBEQdMaey2kYnnG20Klu3DtMPXS84+7RfItq41IdJipYHz+GrE6O7xPHAdvyBrwyny8HavFnL7TfGBXtPMUOa8ofX9BVwafSPOrCaEg3Zp8A1XX/wHsbW/l+nonqX1AZOaHblYoxrV1NX/WvsnEqYNn2orR97M1QuCVQGAmnkvKBKYMot606/TLyCDHql0C9jHCM0yO1gVbCARby1HcSI1TCnFn6wpPhirY7gMHb/rFnS3b7wI7LRvYB+XQDC8IwMZV204SpvboIe+5F3hs1oKI+U6NIYVcBpdkqVY11p6S9UlBrbU8aPiRzO+hUduiwSlwQ3F9cYQyEyJZMBITo/A89f3KCGHT0yZnbvzssk/L94JQ6D1B7pOdxf0g8dQq5QOdsqeTfcfYuBIEX+180nVnT7Z3Zd1BUXG4GM3piiS0XqDlDiodjh7XZnEQSLEeLvkdiplHlfiftsqrxJcU+MIJFGIHgr9yUVYghy2NVs2orc3ZqOiax0tO537sdHhMqclse96qGsJG2YAoTfIbJ1alDcQ0NwI26KBDdj8YvV4mCUEjbuC2wd3QpN1hKvGtq5r1cXrutAQcdQW6HAaFtLlS4R9Ghk4JVEgkDGu29P0jnQM954SVcwMv598skbeABebmY93FZDowq+oz6wrkVtXrUA2mtQ+kN4EKQw78wC7491GDvE6Xg9xqE8rUIWJ/NbdRICLfscjqPNraw9uC7ztTLaS1DFSzJTn/R0hPZU/oSOev8jf8zZa/ttCq+i2MIMeBZp9YvAtKq5N6GUe1KeBRfsJaOgC6OkqFlQ4KlbGNbXlCsoEk+ZDTaiMsLY7jEwQzTSwEtMac6CF2FbETtpZthAmQWrgjb21IUbpZCTYGz61CfYj+bNbM4a3dEUEPWt3Z5R5tYMpD92BpAdP2xZ3WaN5vLZmuSmr+3cRPf+bsnHgHiXip/e4vj9mE7U+nNZQOIn01eeRw9+HGe8/RNQFkdPtCvvMh6raImoA2W3NuZDNRkwzKstYuqac+Kfm2oIFFkhVVgoBTFdac5rJISGwSdAya7ktj7GxBABe1BTcaDuqKYaFHuVcGE2diBZm4vWlgLuNNRFuMomzGs2ZLQW5BDQLCP7XCl6aO1R6r68z4/iXvU/0nMhwgzhs+l9Vzr9QFXsfCjDUgOoWbAxprCU04ZKJ/f3XIYmzVhIDvvxRBwqbzwgaYPuiID1R+KZvYFZZF06Q2qbVdgiNBU2ubLW2/F/PPq7foFeKzn5+skLXA/eTLIOjdDRo2ihmuBpCinvSUaSIP5gAuvRS1nXKnzDzBGgQCJelJS+37uu1vtNQXH7eu5CIDbwaNoiLbkCPsm6wP+Tt2rM85IJSyLZCIBvqGyuWOl/NPrS7rSvN9VDyddst+lp1U31DqCSgUqWYfv+AGEX15DT3pk4DuVj4q0wODXpVuLCxean9NnHLIPA8qNsxwnDUs4BOS1G1trtQXZludA0TlDrezds+hGtXRzCGUv4OWVjIrnWG7dEW0TlWxWYFH7vA/U2PB1aGikGnrLvwEJ27x8ghAM+407cx20+Ex/QkWncnrejCtzo0X4Ng4MlVmxDIDk99VnUygZh/2lS/40BM65osokT3tbgJkfGvDPL2k1hGNOVJRFuZzyNCsXvwOZihC754SKbhmVI20uetfgDUxMY+nJkS2XvClM6I14x6ONy6aGyDwP6cK08NnXJFHcuG33UT6X2q5ZHJY7DhVxv1EpS6ZQGALzbSDcMPJEb9MJ2Urk2/w2iIe5zT8tpFto1xuqv6maPHW3F/VwwArUUsKoSLraYB6rL0EFVPabVmLTDhAafGQH3ab4Hg4Hmy+ybU0urpwW/5AHApFn7U5ZKBO1/atuPVuecmDtjt4qC7EkFHHJsUzH9vkwqt96RUWThZoFiJn3W4J4ayfimTZE34X114MEQ4+pIJS+28c2cI4GDHdULMgxz6tO2cnbv+BftJ6l0GSRNxx5p5fJ/Eqjwl5t1belvOzOZ8Yn6C8qzAg6YROqyCcSyD1hVMdUpTQXZl9uF5E96NhAbked64Zix5oolCxVCj7nTYFpDRQpCwK0FCWXydVuSSHSy6IzY0yWbEEdGeMa/N9gbBVuLP2IntbP1QzT4n+2T+kW52ft/y0XFhaYC1AdkzHDabPerpH3wO/3/6D+qiYQ+AR3kpAKN0aHXaC0oN9Ms6CTWVECfUIERDUdiZIz3y6J4U0flEQ4/kr8IM40apMnP1cwm1kVXIi4Df2ChGIM1zUdHevX+d2v8Ugytqu70iJ6lbIvKmZvGFAw5RXVEKwB3gE6YUUODNePHLHa557XkDM4sHPBVz3TC3C+g6HV6M3/EA4AP0912tmersT8a28GA66vA5Gxvr7I6uuFIlfdNL/F+YI0p2gX77AL4wZ5o+LUTPjh0iy/T2b9cdcesLbAMf+6OETowXSJS01M+gmqF50KSrL2OvwmsoK1c5XV8RZGtXp4sAA3xQYrmoQyMVEKmUOnzcr4p8IqPIzmGG+SxOo4nkxDLdlXkmEF+Yt5CTOJLNP8RJyxGrYgipDuzsB2upwl4uuUzyzdWIfln9+asK9/AEkuAC3PO0D1VegMsi9UYUxYFvXB/HXkfc1eTgW6xlO3AAmLTW2/9S9L61Nr0/eNos/lFBSDwVzQsf99CsI+yKVIn4KZd6RNQFU3G1Zi19HmxSIs6wyDOWp+j0d92xTBs7D+/W7HeRCk34Ypd94QfWYievz0ojxR0DO5PdnOibWBeEy+WGIpTVhnqg2HgdraTw4znnD719mTCKLo9Y76aJrgnvk/zGQtG7yhcctOuyAedXSdX95oqmucH1EB0nsorGaTqJrMbmw99fAH99cbTIu2M+j2DO6cNSbhao7xlDKq+ghy+MvW3nzXOzYRmfE3MPSL211b3HLo4tKIwqjrC9hcrEhsre2lctWUFpmzUS2xj0H5etyrf6R7P/ppOX6mLP/4t2rQyn3FyubPZ378MXb5lxqYgFKLr8llHPxWgj0JHkuqVmc/FM/1zz3HqJz7Arj4KQIHaFw/ziYaJ+pCGUfy+hQS7GGRpyKwuCAZwzBhRRckcHhHwDLsWuW7abdfbqhamhOt5L21nhCYhdYhUBZwhwsbh10HBKeIuxc16VA3Z26YwdmrM3SJi3a/ML5McPtjZNIFneUp7Wa8pHG636mUpXK5NM2bLPsUq68MBoGeOEKARSusS5zOy9uMvO0fx983EzYK9p7e5a+4hn5eV2z8gWWXg7B9QmnrIML2tZr2DQ9b7u/okLRxrHo+M+nlD3OUmMSgrJjs6HrsmHFJGmsUgtlStfnWNnkmx8ewCGvS1WNBDdzLeIQsEvEKkkEdWpeQVVHg9WZCJm3M5odx7Hz3OFu1iIFXmxPW1cg9BR0U5SAIFmLgmxm/A6hi8oRR/+cW8w80xSCq5w1y2CmYvlIfafpDY/bxz/Rt1dZzL0Io4EhGY6oZlZ8XgRtQ/cQva3rFCjhuPDof0yBXaWQkS2XNELatqXIfS3N5tFseI4QjJDsZNmbMXatFDgXac6ljoSokXQBWkB9W3ws+kfgBU5X9PZ7yDRvQ4vTkgrDZ+MGyYM/ijcxTu+YYj4mquRMMXMFMjVppKxrHZGthRbK22MT6qGtvLOiKbDZl9NON3PRWEqIyE7I7BKdsLNWXYn7r1HBY+HX/t366YqGF9rr7Zh1ADk3oxsGLqhqAebCoXpBvsWuFwZw+tLOsFmMVYSISQWP0+1U9tw//3yydrMAkoS/0a6cdzruDY6x0AWFaLQ/gzvCLbe0YgM4vbpji/39/RSaSrR4b+Fjam/mdhqURLAgZlmPOLqyg9ExetvWvjU3eA0b9nPdqz20u+YjRbcpww8dkDdkhq6+6ERsJjuc+fKL5XB5/s6hFowtFzjJjIrynLWPhaETs2C/1KkvCnXkEDTzkIb0uFo5iI7yJMl/7Lscmx/Sk3KpFjVQCTUEtEnKplnTeSu+SM0vbgj+x3diCfYViliWT3WOntlwDxB8QvClHIH8J06zY5KkBU8KDOt8idsB413PxiBThQdeHJstWngEEwV5Bk4plTmLAlDb1jhliD8Cdg787KSQWIv+JQ0OvBbLthCtCkEeBxZS2961M7kZJPnm+rFg1LpAQ1ApA2Spv2Fzyc241nHFSNGjUjJsH2WSlYk5os+Wtb8SFUML608A5kNk39MRJbLWwORjNZNLzk1HRWoJPCOti+S3kIM2sbM/iDgQandlYB4hSkLpy8aev1+lMAZk/ZNiHfzQWSgrR+P5/2/PwrFZ+jrVx1iWpCmhFgvNaDOaWaF2vEu48B/oiy0c2CsNycq1A6Gurq7yGmKOqYu1CfWKuRF2lRYzpPnAYhJr63CjUbUijE0zSKBN0bl99X5DZqiU37FGDi7xXSGYBYjGmROimfGmXQ2dluwZeN9lHjU+GC+bllV3lDk3aI75+FUwdnvMxt4YKH8YO8tNnW1+atxE/z5Yg/GO4OnQTm9E0P6yTJZzFqMMOvGijGEaq1gG4iNXna0l6XAn1BKajDCbIBQW7egr96jqfqF+PsSIuEBNVMeplSZaoSy1o02aMW3raxLCjjeVR+IWTUMZ3jlJbrEum80BcwCDE3+jUm5IPhLcXxOVLOXpey57Ug2dXSKmceliojil3tCgEXSmovOibISvEDszsONnUTYqXqS/+m69aMkpxcun3F+D4DcBSiev33HeOaipFzchqSeX8xGfIMlOSLaQT17c7S0EMkAy1aa1qbeStlMjW6pjDsIG8i5RCdVvgS7198FrvkYQBOg2diYF/frdrxwBKVM5fo3vmscy+w6iRb3crttULS9q906QsfTUs4tROUtNIDXTfQmGGmDVtEZqewtGu80PCjeQPM0Pkp5lT9HhsWD88BBIpt3OhRFjwE350aL5nl8BBFSHxk7XTimtqCbr/dDUvxPkwwuHaaDhmP0OTBjs14HRWM7mHjK6t/xtI+aQIpn3hsOxP9GfO6gHwWI8eVjGz0L2j9e20opHGYTZZic4LLbdY26qgZHft/zC5DEt8AhGHluuG+7DehHYsyqL6HYrzNvk2mFyMJjU/UiTlq0YhwzV34CDLcf24ySxQM0M/0t45gXLVk4XaGtHbAUUZNQpar2rsnQf/SwjhksY28nzSzBvdP7D/cf0AoIoE0JFu14uNNNdT/S83zX2kw8BVwveWWo8dnxCFHTLNlY0G5j0EaV1FmlMFTdvm6lCC/YQfGTUkytClqOp94o5x43oH0DehCqGjuOCtkUHUdExW2nK9p3J4OiNlBXsUUXV+0KpX+6u36QpM+ZhZyyeySdr9UAZ1AX4tclVRyO2KpuFG36DSgi74OO5So+0+VvXoUNAiLMiOfEqc2CWPca2EfKi7+VczYwZXTDAq4Xx9mWczHI5DoCdZOmyNJ7r/aAyliejen6QIQB4KcP45Sno5jLuSSbuTvi2x1tmbRt/oTFr5/4c6RVvaN9TPsfxER8TOOwwzac07Y0X95PPVrEuA/cjcz4rm0tpnGOKCcZAxq</go:docsCustomData>
</go:gDocsCustomXmlDataStorage>
</file>

<file path=customXml/itemProps1.xml><?xml version="1.0" encoding="utf-8"?>
<ds:datastoreItem xmlns:ds="http://schemas.openxmlformats.org/officeDocument/2006/customXml" ds:itemID="{CD400C65-D71D-4D36-927C-B54263D03503}">
  <ds:schemaRefs>
    <ds:schemaRef ds:uri="http://schemas.microsoft.com/sharepoint/v3/contenttype/forms"/>
  </ds:schemaRefs>
</ds:datastoreItem>
</file>

<file path=customXml/itemProps2.xml><?xml version="1.0" encoding="utf-8"?>
<ds:datastoreItem xmlns:ds="http://schemas.openxmlformats.org/officeDocument/2006/customXml" ds:itemID="{3C9AEDCB-6313-411F-A009-A0207A3C2E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956F62-2BED-4C21-BA66-FEF69DD0C5FD}">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3757</TotalTime>
  <Pages>18</Pages>
  <Words>4339</Words>
  <Characters>23866</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victor.ardila94@gmail.com</dc:creator>
  <cp:lastModifiedBy>mt digital</cp:lastModifiedBy>
  <cp:revision>8</cp:revision>
  <dcterms:created xsi:type="dcterms:W3CDTF">2023-10-12T20:12:00Z</dcterms:created>
  <dcterms:modified xsi:type="dcterms:W3CDTF">2023-11-03T12:38:00Z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11459000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2023-09-26T19:42:02Z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b40a0db2-e324-4a47-b6f5-fc9c26cdf0d7</vt:lpwstr>
  </property>
  <property fmtid="{D5CDD505-2E9C-101B-9397-08002B2CF9AE}" pid="16" name="MSIP_Label_1299739c-ad3d-4908-806e-4d91151a6e13_ContentBits">
    <vt:lpwstr>0</vt:lpwstr>
  </property>
</Properties>
</file>