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p14">
  <w:body>
    <w:p w:rsidRPr="00E9371E" w:rsidR="00C25F6C" w:rsidP="00E9371E" w:rsidRDefault="00C25F6C" w14:paraId="06B35B90" w14:textId="77777777">
      <w:pPr>
        <w:pStyle w:val="Normal0"/>
        <w:spacing w:line="360" w:lineRule="auto"/>
        <w:jc w:val="center"/>
        <w:rPr>
          <w:b/>
          <w:color w:val="000000"/>
          <w:sz w:val="20"/>
          <w:szCs w:val="20"/>
        </w:rPr>
      </w:pPr>
    </w:p>
    <w:p w:rsidRPr="00E9371E" w:rsidR="00BE2AE3" w:rsidP="00E9371E" w:rsidRDefault="00FD3552" w14:paraId="00000001" w14:textId="31398516">
      <w:pPr>
        <w:pStyle w:val="Normal0"/>
        <w:spacing w:line="360" w:lineRule="auto"/>
        <w:jc w:val="center"/>
        <w:rPr>
          <w:b/>
          <w:color w:val="000000"/>
          <w:sz w:val="20"/>
          <w:szCs w:val="20"/>
        </w:rPr>
      </w:pPr>
      <w:r w:rsidRPr="00E9371E">
        <w:rPr>
          <w:b/>
          <w:color w:val="000000"/>
          <w:sz w:val="20"/>
          <w:szCs w:val="20"/>
        </w:rPr>
        <w:t>FORMATO PARA EL DESARROLLO DE COMPONENTE FORMATIVO</w:t>
      </w:r>
    </w:p>
    <w:p w:rsidRPr="00E9371E" w:rsidR="00BE2AE3" w:rsidP="00E9371E" w:rsidRDefault="00BE2AE3" w14:paraId="00000002" w14:textId="77777777">
      <w:pPr>
        <w:pStyle w:val="Normal0"/>
        <w:tabs>
          <w:tab w:val="left" w:pos="3224"/>
        </w:tabs>
        <w:spacing w:line="360" w:lineRule="auto"/>
        <w:jc w:val="both"/>
        <w:rPr>
          <w:color w:val="000000"/>
          <w:sz w:val="20"/>
          <w:szCs w:val="20"/>
        </w:rPr>
      </w:pPr>
    </w:p>
    <w:tbl>
      <w:tblPr>
        <w:tblStyle w:val="a"/>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9371E" w:rsidR="00BE2AE3" w14:paraId="038891F2" w14:textId="77777777">
        <w:trPr>
          <w:trHeight w:val="340"/>
        </w:trPr>
        <w:tc>
          <w:tcPr>
            <w:tcW w:w="3397" w:type="dxa"/>
            <w:shd w:val="clear" w:color="auto" w:fill="EDF2F8"/>
            <w:vAlign w:val="center"/>
          </w:tcPr>
          <w:p w:rsidRPr="00E9371E" w:rsidR="00BE2AE3" w:rsidP="00E9371E" w:rsidRDefault="00FD3552" w14:paraId="00000003" w14:textId="77777777">
            <w:pPr>
              <w:pStyle w:val="Normal0"/>
              <w:spacing w:line="360" w:lineRule="auto"/>
              <w:rPr>
                <w:b/>
                <w:sz w:val="20"/>
                <w:szCs w:val="20"/>
              </w:rPr>
            </w:pPr>
            <w:r w:rsidRPr="00E9371E">
              <w:rPr>
                <w:b/>
                <w:sz w:val="20"/>
                <w:szCs w:val="20"/>
              </w:rPr>
              <w:t>PROGRAMA DE FORMACIÓN</w:t>
            </w:r>
          </w:p>
        </w:tc>
        <w:tc>
          <w:tcPr>
            <w:tcW w:w="6565" w:type="dxa"/>
            <w:shd w:val="clear" w:color="auto" w:fill="EDF2F8"/>
            <w:vAlign w:val="center"/>
          </w:tcPr>
          <w:p w:rsidRPr="00E9371E" w:rsidR="00BE2AE3" w:rsidP="00E9371E" w:rsidRDefault="00E9371E" w14:paraId="00000004" w14:textId="6A8632F2">
            <w:pPr>
              <w:pStyle w:val="Normal0"/>
              <w:spacing w:line="360" w:lineRule="auto"/>
              <w:rPr>
                <w:sz w:val="20"/>
                <w:szCs w:val="20"/>
              </w:rPr>
            </w:pPr>
            <w:r w:rsidRPr="00E9371E">
              <w:rPr>
                <w:sz w:val="20"/>
                <w:szCs w:val="20"/>
              </w:rPr>
              <w:t>Técnico en s</w:t>
            </w:r>
            <w:r w:rsidRPr="00E9371E" w:rsidR="00FD3552">
              <w:rPr>
                <w:sz w:val="20"/>
                <w:szCs w:val="20"/>
              </w:rPr>
              <w:t>aneamiento y salud ambiental</w:t>
            </w:r>
          </w:p>
        </w:tc>
      </w:tr>
    </w:tbl>
    <w:p w:rsidRPr="00E9371E" w:rsidR="00BE2AE3" w:rsidP="00E9371E" w:rsidRDefault="00BE2AE3" w14:paraId="00000005" w14:textId="77777777">
      <w:pPr>
        <w:pStyle w:val="Normal0"/>
        <w:spacing w:line="360" w:lineRule="auto"/>
        <w:jc w:val="both"/>
        <w:rPr>
          <w:color w:val="000000"/>
          <w:sz w:val="20"/>
          <w:szCs w:val="20"/>
        </w:rPr>
      </w:pPr>
    </w:p>
    <w:tbl>
      <w:tblPr>
        <w:tblStyle w:val="a0"/>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E9371E" w:rsidR="00BE2AE3" w14:paraId="4D70C547" w14:textId="77777777">
        <w:trPr>
          <w:trHeight w:val="340"/>
        </w:trPr>
        <w:tc>
          <w:tcPr>
            <w:tcW w:w="1838" w:type="dxa"/>
            <w:shd w:val="clear" w:color="auto" w:fill="EDF2F8"/>
            <w:vAlign w:val="center"/>
          </w:tcPr>
          <w:p w:rsidRPr="00E9371E" w:rsidR="00BE2AE3" w:rsidP="00E9371E" w:rsidRDefault="00FD3552" w14:paraId="00000006" w14:textId="77777777">
            <w:pPr>
              <w:pStyle w:val="Normal0"/>
              <w:spacing w:line="360" w:lineRule="auto"/>
              <w:jc w:val="both"/>
              <w:rPr>
                <w:b/>
                <w:color w:val="000000"/>
                <w:sz w:val="20"/>
                <w:szCs w:val="20"/>
              </w:rPr>
            </w:pPr>
            <w:r w:rsidRPr="00E9371E">
              <w:rPr>
                <w:b/>
                <w:color w:val="000000"/>
                <w:sz w:val="20"/>
                <w:szCs w:val="20"/>
              </w:rPr>
              <w:t>COMPETENCIA</w:t>
            </w:r>
          </w:p>
        </w:tc>
        <w:tc>
          <w:tcPr>
            <w:tcW w:w="2835" w:type="dxa"/>
            <w:shd w:val="clear" w:color="auto" w:fill="EDF2F8"/>
            <w:vAlign w:val="center"/>
          </w:tcPr>
          <w:p w:rsidRPr="00E9371E" w:rsidR="00BE2AE3" w:rsidP="00E9371E" w:rsidRDefault="00FD3552" w14:paraId="00000007" w14:textId="366D24E3">
            <w:pPr>
              <w:pStyle w:val="Normal0"/>
              <w:spacing w:line="360" w:lineRule="auto"/>
              <w:jc w:val="both"/>
              <w:rPr>
                <w:color w:val="000000"/>
                <w:sz w:val="20"/>
                <w:szCs w:val="20"/>
                <w:u w:val="single"/>
              </w:rPr>
            </w:pPr>
            <w:r w:rsidRPr="00E9371E">
              <w:rPr>
                <w:color w:val="000000"/>
                <w:sz w:val="20"/>
                <w:szCs w:val="20"/>
              </w:rPr>
              <w:t>220201079</w:t>
            </w:r>
            <w:r w:rsidR="00DC16AC">
              <w:rPr>
                <w:color w:val="000000"/>
                <w:sz w:val="20"/>
                <w:szCs w:val="20"/>
              </w:rPr>
              <w:t xml:space="preserve"> - </w:t>
            </w:r>
            <w:bookmarkStart w:name="_GoBack" w:id="0"/>
            <w:bookmarkEnd w:id="0"/>
            <w:r w:rsidRPr="00E9371E" w:rsidR="00C25F6C">
              <w:rPr>
                <w:color w:val="000000"/>
                <w:sz w:val="20"/>
                <w:szCs w:val="20"/>
              </w:rPr>
              <w:t>coordinar</w:t>
            </w:r>
            <w:r w:rsidRPr="00E9371E">
              <w:rPr>
                <w:color w:val="000000"/>
                <w:sz w:val="20"/>
                <w:szCs w:val="20"/>
              </w:rPr>
              <w:t xml:space="preserve"> campaña ambiental según estrategias de promotoría y normativa.</w:t>
            </w:r>
          </w:p>
        </w:tc>
        <w:tc>
          <w:tcPr>
            <w:tcW w:w="2126" w:type="dxa"/>
            <w:shd w:val="clear" w:color="auto" w:fill="EDF2F8"/>
            <w:vAlign w:val="center"/>
          </w:tcPr>
          <w:p w:rsidRPr="00E9371E" w:rsidR="00BE2AE3" w:rsidP="00E9371E" w:rsidRDefault="00FD3552" w14:paraId="00000008" w14:textId="77777777">
            <w:pPr>
              <w:pStyle w:val="Normal0"/>
              <w:spacing w:line="360" w:lineRule="auto"/>
              <w:jc w:val="both"/>
              <w:rPr>
                <w:b/>
                <w:color w:val="000000"/>
                <w:sz w:val="20"/>
                <w:szCs w:val="20"/>
              </w:rPr>
            </w:pPr>
            <w:r w:rsidRPr="00E9371E">
              <w:rPr>
                <w:b/>
                <w:color w:val="000000"/>
                <w:sz w:val="20"/>
                <w:szCs w:val="20"/>
              </w:rPr>
              <w:t>RESULTADOS DE APRENDIZAJE</w:t>
            </w:r>
          </w:p>
        </w:tc>
        <w:tc>
          <w:tcPr>
            <w:tcW w:w="3163" w:type="dxa"/>
            <w:shd w:val="clear" w:color="auto" w:fill="EDF2F8"/>
            <w:vAlign w:val="center"/>
          </w:tcPr>
          <w:p w:rsidRPr="00E9371E" w:rsidR="00BE2AE3" w:rsidP="00E9371E" w:rsidRDefault="00FD3552" w14:paraId="00000009" w14:textId="77777777">
            <w:pPr>
              <w:pStyle w:val="Normal0"/>
              <w:spacing w:line="360" w:lineRule="auto"/>
              <w:ind w:left="66"/>
              <w:jc w:val="both"/>
              <w:rPr>
                <w:b/>
                <w:color w:val="000000"/>
                <w:sz w:val="20"/>
                <w:szCs w:val="20"/>
              </w:rPr>
            </w:pPr>
            <w:r w:rsidRPr="00E9371E">
              <w:rPr>
                <w:color w:val="000000"/>
                <w:sz w:val="20"/>
                <w:szCs w:val="20"/>
              </w:rPr>
              <w:t>220201079-01. Elaborar plan de promotoría ambiental, de acuerdo con criterios técnicos y normativa.</w:t>
            </w:r>
          </w:p>
        </w:tc>
      </w:tr>
    </w:tbl>
    <w:p w:rsidRPr="00E9371E" w:rsidR="00BE2AE3" w:rsidP="00E9371E" w:rsidRDefault="00BE2AE3" w14:paraId="0000000A" w14:textId="77777777">
      <w:pPr>
        <w:pStyle w:val="Normal0"/>
        <w:spacing w:line="360" w:lineRule="auto"/>
        <w:jc w:val="both"/>
        <w:rPr>
          <w:color w:val="000000"/>
          <w:sz w:val="20"/>
          <w:szCs w:val="20"/>
        </w:rPr>
      </w:pPr>
    </w:p>
    <w:tbl>
      <w:tblPr>
        <w:tblStyle w:val="a1"/>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9371E" w:rsidR="00BE2AE3" w14:paraId="7B39B8DB" w14:textId="77777777">
        <w:trPr>
          <w:trHeight w:val="340"/>
        </w:trPr>
        <w:tc>
          <w:tcPr>
            <w:tcW w:w="3397" w:type="dxa"/>
            <w:shd w:val="clear" w:color="auto" w:fill="EDF2F8"/>
            <w:vAlign w:val="center"/>
          </w:tcPr>
          <w:p w:rsidRPr="00E9371E" w:rsidR="00BE2AE3" w:rsidP="00E9371E" w:rsidRDefault="00FD3552" w14:paraId="0000000B" w14:textId="77777777">
            <w:pPr>
              <w:pStyle w:val="Normal0"/>
              <w:spacing w:line="360" w:lineRule="auto"/>
              <w:jc w:val="both"/>
              <w:rPr>
                <w:b/>
                <w:color w:val="000000"/>
                <w:sz w:val="20"/>
                <w:szCs w:val="20"/>
              </w:rPr>
            </w:pPr>
            <w:r w:rsidRPr="00E9371E">
              <w:rPr>
                <w:b/>
                <w:color w:val="000000"/>
                <w:sz w:val="20"/>
                <w:szCs w:val="20"/>
              </w:rPr>
              <w:t>NÚMERO DEL COMPONENTE FORMATIVO</w:t>
            </w:r>
          </w:p>
        </w:tc>
        <w:tc>
          <w:tcPr>
            <w:tcW w:w="6565" w:type="dxa"/>
            <w:shd w:val="clear" w:color="auto" w:fill="EDF2F8"/>
            <w:vAlign w:val="center"/>
          </w:tcPr>
          <w:p w:rsidRPr="00E9371E" w:rsidR="00BE2AE3" w:rsidP="00E9371E" w:rsidRDefault="00E9371E" w14:paraId="0000000C" w14:textId="4BA1DCC2">
            <w:pPr>
              <w:pStyle w:val="Normal0"/>
              <w:spacing w:line="360" w:lineRule="auto"/>
              <w:jc w:val="both"/>
              <w:rPr>
                <w:color w:val="000000"/>
                <w:sz w:val="20"/>
                <w:szCs w:val="20"/>
              </w:rPr>
            </w:pPr>
            <w:r w:rsidRPr="00E9371E">
              <w:rPr>
                <w:color w:val="000000"/>
                <w:sz w:val="20"/>
                <w:szCs w:val="20"/>
              </w:rPr>
              <w:t>CF</w:t>
            </w:r>
            <w:r w:rsidRPr="00E9371E" w:rsidR="00E9579A">
              <w:rPr>
                <w:color w:val="000000"/>
                <w:sz w:val="20"/>
                <w:szCs w:val="20"/>
              </w:rPr>
              <w:t>13</w:t>
            </w:r>
          </w:p>
        </w:tc>
      </w:tr>
      <w:tr w:rsidRPr="00E9371E" w:rsidR="00BE2AE3" w14:paraId="4B5BF7C6" w14:textId="77777777">
        <w:trPr>
          <w:trHeight w:val="340"/>
        </w:trPr>
        <w:tc>
          <w:tcPr>
            <w:tcW w:w="3397" w:type="dxa"/>
            <w:shd w:val="clear" w:color="auto" w:fill="EDF2F8"/>
            <w:vAlign w:val="center"/>
          </w:tcPr>
          <w:p w:rsidRPr="00E9371E" w:rsidR="00BE2AE3" w:rsidP="00E9371E" w:rsidRDefault="00FD3552" w14:paraId="0000000D" w14:textId="77777777">
            <w:pPr>
              <w:pStyle w:val="Normal0"/>
              <w:spacing w:line="360" w:lineRule="auto"/>
              <w:jc w:val="both"/>
              <w:rPr>
                <w:b/>
                <w:color w:val="000000"/>
                <w:sz w:val="20"/>
                <w:szCs w:val="20"/>
              </w:rPr>
            </w:pPr>
            <w:r w:rsidRPr="00E9371E">
              <w:rPr>
                <w:b/>
                <w:color w:val="000000"/>
                <w:sz w:val="20"/>
                <w:szCs w:val="20"/>
              </w:rPr>
              <w:t>NOMBRE DEL COMPONENTE FORMATIVO</w:t>
            </w:r>
          </w:p>
        </w:tc>
        <w:tc>
          <w:tcPr>
            <w:tcW w:w="6565" w:type="dxa"/>
            <w:shd w:val="clear" w:color="auto" w:fill="EDF2F8"/>
            <w:vAlign w:val="center"/>
          </w:tcPr>
          <w:p w:rsidRPr="00E9371E" w:rsidR="00BE2AE3" w:rsidP="00E9371E" w:rsidRDefault="00FD3552" w14:paraId="0000000E" w14:textId="77777777">
            <w:pPr>
              <w:pStyle w:val="Normal0"/>
              <w:spacing w:line="360" w:lineRule="auto"/>
              <w:jc w:val="both"/>
              <w:rPr>
                <w:color w:val="000000"/>
                <w:sz w:val="20"/>
                <w:szCs w:val="20"/>
              </w:rPr>
            </w:pPr>
            <w:r w:rsidRPr="00E9371E">
              <w:rPr>
                <w:color w:val="000000"/>
                <w:sz w:val="20"/>
                <w:szCs w:val="20"/>
              </w:rPr>
              <w:t xml:space="preserve">Componentes ambientales. </w:t>
            </w:r>
          </w:p>
        </w:tc>
      </w:tr>
      <w:tr w:rsidRPr="00E9371E" w:rsidR="00BE2AE3" w14:paraId="6D9365BA" w14:textId="77777777">
        <w:trPr>
          <w:trHeight w:val="340"/>
        </w:trPr>
        <w:tc>
          <w:tcPr>
            <w:tcW w:w="3397" w:type="dxa"/>
            <w:shd w:val="clear" w:color="auto" w:fill="EDF2F8"/>
            <w:vAlign w:val="center"/>
          </w:tcPr>
          <w:p w:rsidRPr="00E9371E" w:rsidR="00BE2AE3" w:rsidP="00E9371E" w:rsidRDefault="00FD3552" w14:paraId="0000000F" w14:textId="77777777">
            <w:pPr>
              <w:pStyle w:val="Normal0"/>
              <w:spacing w:line="360" w:lineRule="auto"/>
              <w:jc w:val="both"/>
              <w:rPr>
                <w:b/>
                <w:color w:val="000000"/>
                <w:sz w:val="20"/>
                <w:szCs w:val="20"/>
              </w:rPr>
            </w:pPr>
            <w:r w:rsidRPr="00E9371E">
              <w:rPr>
                <w:b/>
                <w:color w:val="000000"/>
                <w:sz w:val="20"/>
                <w:szCs w:val="20"/>
              </w:rPr>
              <w:t>BREVE DESCRIPCIÓN</w:t>
            </w:r>
          </w:p>
        </w:tc>
        <w:tc>
          <w:tcPr>
            <w:tcW w:w="6565" w:type="dxa"/>
            <w:shd w:val="clear" w:color="auto" w:fill="EDF2F8"/>
            <w:vAlign w:val="center"/>
          </w:tcPr>
          <w:p w:rsidRPr="00E9371E" w:rsidR="00BE2AE3" w:rsidP="00E9371E" w:rsidRDefault="00FD3552" w14:paraId="00000010" w14:textId="77777777">
            <w:pPr>
              <w:pStyle w:val="Normal0"/>
              <w:spacing w:line="360" w:lineRule="auto"/>
              <w:jc w:val="both"/>
              <w:rPr>
                <w:color w:val="000000"/>
                <w:sz w:val="20"/>
                <w:szCs w:val="20"/>
              </w:rPr>
            </w:pPr>
            <w:r w:rsidRPr="00E9371E">
              <w:rPr>
                <w:color w:val="000000"/>
                <w:sz w:val="20"/>
                <w:szCs w:val="20"/>
              </w:rPr>
              <w:t xml:space="preserve">Se abordarán temas que permitirán tener una concepción clara de los componentes ambientales, cómo determinarlos y evaluarlos, la manera de participar comunitariamente para defenderlos conociendo las leyes que los abarcan, así mismo obtendrá conocimientos sobre las técnicas educativas para transmitir este conocimiento.  </w:t>
            </w:r>
          </w:p>
        </w:tc>
      </w:tr>
      <w:tr w:rsidRPr="00E9371E" w:rsidR="00BE2AE3" w14:paraId="707E83CC" w14:textId="77777777">
        <w:trPr>
          <w:trHeight w:val="340"/>
        </w:trPr>
        <w:tc>
          <w:tcPr>
            <w:tcW w:w="3397" w:type="dxa"/>
            <w:shd w:val="clear" w:color="auto" w:fill="EDF2F8"/>
            <w:vAlign w:val="center"/>
          </w:tcPr>
          <w:p w:rsidRPr="00E9371E" w:rsidR="00BE2AE3" w:rsidP="00E9371E" w:rsidRDefault="00FD3552" w14:paraId="00000011" w14:textId="77777777">
            <w:pPr>
              <w:pStyle w:val="Normal0"/>
              <w:spacing w:line="360" w:lineRule="auto"/>
              <w:jc w:val="both"/>
              <w:rPr>
                <w:b/>
                <w:color w:val="000000"/>
                <w:sz w:val="20"/>
                <w:szCs w:val="20"/>
              </w:rPr>
            </w:pPr>
            <w:r w:rsidRPr="00E9371E">
              <w:rPr>
                <w:b/>
                <w:color w:val="000000"/>
                <w:sz w:val="20"/>
                <w:szCs w:val="20"/>
              </w:rPr>
              <w:t>PALABRAS CLAVE</w:t>
            </w:r>
          </w:p>
        </w:tc>
        <w:tc>
          <w:tcPr>
            <w:tcW w:w="6565" w:type="dxa"/>
            <w:shd w:val="clear" w:color="auto" w:fill="EDF2F8"/>
            <w:vAlign w:val="center"/>
          </w:tcPr>
          <w:p w:rsidRPr="00E9371E" w:rsidR="00BE2AE3" w:rsidP="00E9371E" w:rsidRDefault="00FD3552" w14:paraId="00000012" w14:textId="77777777">
            <w:pPr>
              <w:pStyle w:val="Normal0"/>
              <w:spacing w:line="360" w:lineRule="auto"/>
              <w:jc w:val="both"/>
              <w:rPr>
                <w:color w:val="000000"/>
                <w:sz w:val="20"/>
                <w:szCs w:val="20"/>
              </w:rPr>
            </w:pPr>
            <w:r w:rsidRPr="00E9371E">
              <w:rPr>
                <w:color w:val="000000"/>
                <w:sz w:val="20"/>
                <w:szCs w:val="20"/>
              </w:rPr>
              <w:t>Aspectos ambientales, componentes ambientales, impacto ambiental, normativa ambiental.</w:t>
            </w:r>
          </w:p>
        </w:tc>
      </w:tr>
    </w:tbl>
    <w:p w:rsidRPr="00E9371E" w:rsidR="00BE2AE3" w:rsidP="00E9371E" w:rsidRDefault="00BE2AE3" w14:paraId="00000013" w14:textId="77777777">
      <w:pPr>
        <w:pStyle w:val="Normal0"/>
        <w:spacing w:line="360" w:lineRule="auto"/>
        <w:jc w:val="both"/>
        <w:rPr>
          <w:color w:val="000000"/>
          <w:sz w:val="20"/>
          <w:szCs w:val="20"/>
        </w:rPr>
      </w:pPr>
    </w:p>
    <w:tbl>
      <w:tblPr>
        <w:tblStyle w:val="a2"/>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9371E" w:rsidR="00BE2AE3" w14:paraId="58A3ACA8" w14:textId="77777777">
        <w:trPr>
          <w:trHeight w:val="340"/>
        </w:trPr>
        <w:tc>
          <w:tcPr>
            <w:tcW w:w="3397" w:type="dxa"/>
            <w:shd w:val="clear" w:color="auto" w:fill="EDF2F8"/>
            <w:vAlign w:val="center"/>
          </w:tcPr>
          <w:p w:rsidRPr="00E9371E" w:rsidR="00BE2AE3" w:rsidP="00E9371E" w:rsidRDefault="00FD3552" w14:paraId="00000014" w14:textId="77777777">
            <w:pPr>
              <w:pStyle w:val="Normal0"/>
              <w:spacing w:line="360" w:lineRule="auto"/>
              <w:jc w:val="both"/>
              <w:rPr>
                <w:b/>
                <w:color w:val="000000"/>
                <w:sz w:val="20"/>
                <w:szCs w:val="20"/>
              </w:rPr>
            </w:pPr>
            <w:r w:rsidRPr="00E9371E">
              <w:rPr>
                <w:b/>
                <w:color w:val="000000"/>
                <w:sz w:val="20"/>
                <w:szCs w:val="20"/>
              </w:rPr>
              <w:t>ÁREA OCUPACIONAL</w:t>
            </w:r>
          </w:p>
        </w:tc>
        <w:tc>
          <w:tcPr>
            <w:tcW w:w="6565" w:type="dxa"/>
            <w:shd w:val="clear" w:color="auto" w:fill="EDF2F8"/>
            <w:vAlign w:val="center"/>
          </w:tcPr>
          <w:p w:rsidRPr="00E9371E" w:rsidR="00BE2AE3" w:rsidP="00E9371E" w:rsidRDefault="00FD3552" w14:paraId="00000015" w14:textId="42F9763E">
            <w:pPr>
              <w:pStyle w:val="Normal0"/>
              <w:spacing w:line="360" w:lineRule="auto"/>
              <w:jc w:val="both"/>
              <w:rPr>
                <w:color w:val="000000"/>
                <w:sz w:val="20"/>
                <w:szCs w:val="20"/>
              </w:rPr>
            </w:pPr>
            <w:r w:rsidRPr="00E9371E">
              <w:rPr>
                <w:color w:val="000000"/>
                <w:sz w:val="20"/>
                <w:szCs w:val="20"/>
              </w:rPr>
              <w:t>2 - C</w:t>
            </w:r>
            <w:r w:rsidRPr="00E9371E" w:rsidR="00ED4E20">
              <w:rPr>
                <w:color w:val="000000"/>
                <w:sz w:val="20"/>
                <w:szCs w:val="20"/>
              </w:rPr>
              <w:t>iencias naturales, aplicadas y relacionadas.</w:t>
            </w:r>
          </w:p>
        </w:tc>
      </w:tr>
      <w:tr w:rsidRPr="00E9371E" w:rsidR="00BE2AE3" w14:paraId="28F649EF" w14:textId="77777777">
        <w:trPr>
          <w:trHeight w:val="465"/>
        </w:trPr>
        <w:tc>
          <w:tcPr>
            <w:tcW w:w="3397" w:type="dxa"/>
            <w:shd w:val="clear" w:color="auto" w:fill="EDF2F8"/>
            <w:vAlign w:val="center"/>
          </w:tcPr>
          <w:p w:rsidRPr="00E9371E" w:rsidR="00BE2AE3" w:rsidP="00E9371E" w:rsidRDefault="00FD3552" w14:paraId="00000016" w14:textId="77777777">
            <w:pPr>
              <w:pStyle w:val="Normal0"/>
              <w:spacing w:line="360" w:lineRule="auto"/>
              <w:jc w:val="both"/>
              <w:rPr>
                <w:b/>
                <w:color w:val="000000"/>
                <w:sz w:val="20"/>
                <w:szCs w:val="20"/>
              </w:rPr>
            </w:pPr>
            <w:r w:rsidRPr="00E9371E">
              <w:rPr>
                <w:b/>
                <w:color w:val="000000"/>
                <w:sz w:val="20"/>
                <w:szCs w:val="20"/>
              </w:rPr>
              <w:t>IDIOMA</w:t>
            </w:r>
          </w:p>
        </w:tc>
        <w:tc>
          <w:tcPr>
            <w:tcW w:w="6565" w:type="dxa"/>
            <w:shd w:val="clear" w:color="auto" w:fill="EDF2F8"/>
            <w:vAlign w:val="center"/>
          </w:tcPr>
          <w:p w:rsidRPr="00E9371E" w:rsidR="00BE2AE3" w:rsidP="00E9371E" w:rsidRDefault="00FD3552" w14:paraId="00000017" w14:textId="77777777">
            <w:pPr>
              <w:pStyle w:val="Normal0"/>
              <w:spacing w:line="360" w:lineRule="auto"/>
              <w:jc w:val="both"/>
              <w:rPr>
                <w:color w:val="000000"/>
                <w:sz w:val="20"/>
                <w:szCs w:val="20"/>
              </w:rPr>
            </w:pPr>
            <w:r w:rsidRPr="00E9371E">
              <w:rPr>
                <w:color w:val="000000"/>
                <w:sz w:val="20"/>
                <w:szCs w:val="20"/>
              </w:rPr>
              <w:t>Español</w:t>
            </w:r>
          </w:p>
        </w:tc>
      </w:tr>
    </w:tbl>
    <w:p w:rsidR="00BE2AE3" w:rsidP="00E9371E" w:rsidRDefault="00BE2AE3" w14:paraId="00000018" w14:textId="2FBC89D3">
      <w:pPr>
        <w:pStyle w:val="Normal0"/>
        <w:spacing w:line="360" w:lineRule="auto"/>
        <w:jc w:val="both"/>
        <w:rPr>
          <w:color w:val="000000"/>
          <w:sz w:val="20"/>
          <w:szCs w:val="20"/>
        </w:rPr>
      </w:pPr>
    </w:p>
    <w:p w:rsidRPr="00E9371E" w:rsidR="00121C5D" w:rsidP="00E9371E" w:rsidRDefault="00121C5D" w14:paraId="6F0023CA" w14:textId="77777777">
      <w:pPr>
        <w:pStyle w:val="Normal0"/>
        <w:spacing w:line="360" w:lineRule="auto"/>
        <w:jc w:val="both"/>
        <w:rPr>
          <w:color w:val="000000"/>
          <w:sz w:val="20"/>
          <w:szCs w:val="20"/>
        </w:rPr>
      </w:pPr>
    </w:p>
    <w:p w:rsidR="00BE2AE3" w:rsidP="00AB40E1" w:rsidRDefault="00FD3552" w14:paraId="0000001A" w14:textId="145533AB">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sidRPr="00E9371E">
        <w:rPr>
          <w:b/>
          <w:color w:val="000000"/>
          <w:sz w:val="20"/>
          <w:szCs w:val="20"/>
        </w:rPr>
        <w:t>TABLA DE CONTENIDOS</w:t>
      </w:r>
      <w:r w:rsidRPr="00E9371E" w:rsidR="00E9371E">
        <w:rPr>
          <w:b/>
          <w:color w:val="000000"/>
          <w:sz w:val="20"/>
          <w:szCs w:val="20"/>
        </w:rPr>
        <w:t>:</w:t>
      </w:r>
    </w:p>
    <w:p w:rsidRPr="00E9371E" w:rsidR="00E9371E" w:rsidP="00E9371E" w:rsidRDefault="00E9371E" w14:paraId="23ABEC95" w14:textId="77777777">
      <w:pPr>
        <w:pStyle w:val="Normal0"/>
        <w:pBdr>
          <w:top w:val="nil"/>
          <w:left w:val="nil"/>
          <w:bottom w:val="nil"/>
          <w:right w:val="nil"/>
          <w:between w:val="nil"/>
        </w:pBdr>
        <w:spacing w:line="360" w:lineRule="auto"/>
        <w:jc w:val="both"/>
        <w:rPr>
          <w:b/>
          <w:color w:val="000000"/>
          <w:sz w:val="20"/>
          <w:szCs w:val="20"/>
        </w:rPr>
      </w:pPr>
    </w:p>
    <w:p w:rsidRPr="00E9371E" w:rsidR="00BE2AE3" w:rsidP="00E9371E" w:rsidRDefault="00121C5D" w14:paraId="0000001B" w14:textId="4114FA62">
      <w:pPr>
        <w:pStyle w:val="Normal0"/>
        <w:pBdr>
          <w:top w:val="nil"/>
          <w:left w:val="nil"/>
          <w:bottom w:val="nil"/>
          <w:right w:val="nil"/>
          <w:between w:val="nil"/>
        </w:pBdr>
        <w:spacing w:line="360" w:lineRule="auto"/>
        <w:jc w:val="both"/>
        <w:rPr>
          <w:b/>
          <w:bCs/>
          <w:color w:val="000000"/>
          <w:sz w:val="20"/>
          <w:szCs w:val="20"/>
        </w:rPr>
      </w:pPr>
      <w:r w:rsidRPr="00E9371E">
        <w:rPr>
          <w:b/>
          <w:bCs/>
          <w:color w:val="000000"/>
          <w:sz w:val="20"/>
          <w:szCs w:val="20"/>
        </w:rPr>
        <w:t>INTRODUCCIÓN</w:t>
      </w:r>
    </w:p>
    <w:p w:rsidRPr="00E9371E" w:rsidR="00BE2AE3" w:rsidP="00E9371E" w:rsidRDefault="00FD3552" w14:paraId="0000001C" w14:textId="6BAF37E7">
      <w:pPr>
        <w:pStyle w:val="Normal0"/>
        <w:pBdr>
          <w:top w:val="nil"/>
          <w:left w:val="nil"/>
          <w:bottom w:val="nil"/>
          <w:right w:val="nil"/>
          <w:between w:val="nil"/>
        </w:pBdr>
        <w:spacing w:line="360" w:lineRule="auto"/>
        <w:jc w:val="both"/>
        <w:rPr>
          <w:b/>
          <w:bCs/>
          <w:color w:val="000000"/>
          <w:sz w:val="20"/>
          <w:szCs w:val="20"/>
        </w:rPr>
      </w:pPr>
      <w:r w:rsidRPr="00E9371E">
        <w:rPr>
          <w:b/>
          <w:bCs/>
          <w:color w:val="000000"/>
          <w:sz w:val="20"/>
          <w:szCs w:val="20"/>
        </w:rPr>
        <w:t>1. Aspectos ambientales</w:t>
      </w:r>
    </w:p>
    <w:p w:rsidRPr="00E9371E" w:rsidR="00BE2AE3" w:rsidP="00E9371E" w:rsidRDefault="00FD3552" w14:paraId="0000001D" w14:textId="3C009899">
      <w:pPr>
        <w:pStyle w:val="Normal0"/>
        <w:pBdr>
          <w:top w:val="nil"/>
          <w:left w:val="nil"/>
          <w:bottom w:val="nil"/>
          <w:right w:val="nil"/>
          <w:between w:val="nil"/>
        </w:pBdr>
        <w:spacing w:line="360" w:lineRule="auto"/>
        <w:jc w:val="both"/>
        <w:rPr>
          <w:b/>
          <w:bCs/>
          <w:color w:val="000000"/>
          <w:sz w:val="20"/>
          <w:szCs w:val="20"/>
        </w:rPr>
      </w:pPr>
      <w:r w:rsidRPr="00E9371E">
        <w:rPr>
          <w:b/>
          <w:bCs/>
          <w:color w:val="000000"/>
          <w:sz w:val="20"/>
          <w:szCs w:val="20"/>
        </w:rPr>
        <w:t>2. Impactos ambientales</w:t>
      </w:r>
    </w:p>
    <w:p w:rsidRPr="00E9371E" w:rsidR="00A70CD7" w:rsidP="00E9371E" w:rsidRDefault="00A70CD7" w14:paraId="4D3C93BC" w14:textId="7DEAECD6">
      <w:pPr>
        <w:pStyle w:val="Normal0"/>
        <w:pBdr>
          <w:top w:val="nil"/>
          <w:left w:val="nil"/>
          <w:bottom w:val="nil"/>
          <w:right w:val="nil"/>
          <w:between w:val="nil"/>
        </w:pBdr>
        <w:spacing w:line="360" w:lineRule="auto"/>
        <w:ind w:left="720"/>
        <w:jc w:val="both"/>
        <w:rPr>
          <w:color w:val="000000"/>
          <w:sz w:val="20"/>
          <w:szCs w:val="20"/>
        </w:rPr>
      </w:pPr>
      <w:r w:rsidRPr="00E9371E">
        <w:rPr>
          <w:color w:val="000000" w:themeColor="text1"/>
          <w:sz w:val="20"/>
          <w:szCs w:val="20"/>
        </w:rPr>
        <w:t>2.1</w:t>
      </w:r>
      <w:r w:rsidRPr="00E9371E" w:rsidR="324915CA">
        <w:rPr>
          <w:color w:val="000000" w:themeColor="text1"/>
          <w:sz w:val="20"/>
          <w:szCs w:val="20"/>
        </w:rPr>
        <w:t>.</w:t>
      </w:r>
      <w:r w:rsidRPr="00E9371E">
        <w:rPr>
          <w:color w:val="000000" w:themeColor="text1"/>
          <w:sz w:val="20"/>
          <w:szCs w:val="20"/>
        </w:rPr>
        <w:t xml:space="preserve"> Normatividad</w:t>
      </w:r>
    </w:p>
    <w:p w:rsidRPr="00E9371E" w:rsidR="00A70CD7" w:rsidP="00E9371E" w:rsidRDefault="00A70CD7" w14:paraId="27AFD22E" w14:textId="0885BC3B">
      <w:pPr>
        <w:pStyle w:val="Normal0"/>
        <w:pBdr>
          <w:top w:val="nil"/>
          <w:left w:val="nil"/>
          <w:bottom w:val="nil"/>
          <w:right w:val="nil"/>
          <w:between w:val="nil"/>
        </w:pBdr>
        <w:spacing w:line="360" w:lineRule="auto"/>
        <w:ind w:left="720"/>
        <w:jc w:val="both"/>
        <w:rPr>
          <w:color w:val="000000"/>
          <w:sz w:val="20"/>
          <w:szCs w:val="20"/>
        </w:rPr>
      </w:pPr>
      <w:r w:rsidRPr="00E9371E">
        <w:rPr>
          <w:color w:val="000000" w:themeColor="text1"/>
          <w:sz w:val="20"/>
          <w:szCs w:val="20"/>
        </w:rPr>
        <w:t>2.2</w:t>
      </w:r>
      <w:r w:rsidRPr="00E9371E" w:rsidR="31051D6D">
        <w:rPr>
          <w:color w:val="000000" w:themeColor="text1"/>
          <w:sz w:val="20"/>
          <w:szCs w:val="20"/>
        </w:rPr>
        <w:t>.</w:t>
      </w:r>
      <w:r w:rsidRPr="00E9371E">
        <w:rPr>
          <w:color w:val="000000" w:themeColor="text1"/>
          <w:sz w:val="20"/>
          <w:szCs w:val="20"/>
        </w:rPr>
        <w:t xml:space="preserve"> </w:t>
      </w:r>
      <w:r w:rsidRPr="00462BAA" w:rsidR="00462BAA">
        <w:rPr>
          <w:color w:val="000000" w:themeColor="text1"/>
          <w:sz w:val="20"/>
          <w:szCs w:val="20"/>
        </w:rPr>
        <w:t>Valoración de aspectos e impactos ambientales</w:t>
      </w:r>
    </w:p>
    <w:p w:rsidRPr="00E9371E" w:rsidR="00A70CD7" w:rsidP="00E9371E" w:rsidRDefault="00A70CD7" w14:paraId="1606A8A5" w14:textId="0B473FF1">
      <w:pPr>
        <w:pStyle w:val="Normal0"/>
        <w:pBdr>
          <w:top w:val="nil"/>
          <w:left w:val="nil"/>
          <w:bottom w:val="nil"/>
          <w:right w:val="nil"/>
          <w:between w:val="nil"/>
        </w:pBdr>
        <w:spacing w:line="360" w:lineRule="auto"/>
        <w:ind w:left="720"/>
        <w:jc w:val="both"/>
        <w:rPr>
          <w:color w:val="000000"/>
          <w:sz w:val="20"/>
          <w:szCs w:val="20"/>
        </w:rPr>
      </w:pPr>
      <w:r w:rsidRPr="00E9371E">
        <w:rPr>
          <w:color w:val="000000" w:themeColor="text1"/>
          <w:sz w:val="20"/>
          <w:szCs w:val="20"/>
        </w:rPr>
        <w:t>2.3</w:t>
      </w:r>
      <w:r w:rsidRPr="00E9371E" w:rsidR="31051D6D">
        <w:rPr>
          <w:color w:val="000000" w:themeColor="text1"/>
          <w:sz w:val="20"/>
          <w:szCs w:val="20"/>
        </w:rPr>
        <w:t>.</w:t>
      </w:r>
      <w:r w:rsidRPr="00E9371E">
        <w:rPr>
          <w:color w:val="000000" w:themeColor="text1"/>
          <w:sz w:val="20"/>
          <w:szCs w:val="20"/>
        </w:rPr>
        <w:t xml:space="preserve"> Matriz de Leopold</w:t>
      </w:r>
    </w:p>
    <w:p w:rsidRPr="00E9371E" w:rsidR="00BE2AE3" w:rsidP="00E9371E" w:rsidRDefault="00FD3552" w14:paraId="0000001E" w14:textId="476CA62A">
      <w:pPr>
        <w:pStyle w:val="Normal0"/>
        <w:pBdr>
          <w:top w:val="nil"/>
          <w:left w:val="nil"/>
          <w:bottom w:val="nil"/>
          <w:right w:val="nil"/>
          <w:between w:val="nil"/>
        </w:pBdr>
        <w:spacing w:line="360" w:lineRule="auto"/>
        <w:jc w:val="both"/>
        <w:rPr>
          <w:b/>
          <w:bCs/>
          <w:sz w:val="20"/>
          <w:szCs w:val="20"/>
        </w:rPr>
      </w:pPr>
      <w:r w:rsidRPr="00E9371E">
        <w:rPr>
          <w:b/>
          <w:bCs/>
          <w:color w:val="000000"/>
          <w:sz w:val="20"/>
          <w:szCs w:val="20"/>
        </w:rPr>
        <w:t>3. Normatividad ambienta</w:t>
      </w:r>
      <w:r w:rsidRPr="00E9371E">
        <w:rPr>
          <w:b/>
          <w:bCs/>
          <w:sz w:val="20"/>
          <w:szCs w:val="20"/>
        </w:rPr>
        <w:t>l</w:t>
      </w:r>
    </w:p>
    <w:p w:rsidRPr="00E9371E" w:rsidR="004B58D5" w:rsidP="00E9371E" w:rsidRDefault="004B58D5" w14:paraId="5252F08B" w14:textId="2E2F7A24">
      <w:pPr>
        <w:pStyle w:val="Normal0"/>
        <w:pBdr>
          <w:top w:val="nil"/>
          <w:left w:val="nil"/>
          <w:bottom w:val="nil"/>
          <w:right w:val="nil"/>
          <w:between w:val="nil"/>
        </w:pBdr>
        <w:spacing w:line="360" w:lineRule="auto"/>
        <w:ind w:left="720"/>
        <w:jc w:val="both"/>
        <w:rPr>
          <w:sz w:val="20"/>
          <w:szCs w:val="20"/>
        </w:rPr>
      </w:pPr>
      <w:r w:rsidRPr="00E9371E">
        <w:rPr>
          <w:sz w:val="20"/>
          <w:szCs w:val="20"/>
        </w:rPr>
        <w:t>3.1</w:t>
      </w:r>
      <w:r w:rsidRPr="00E9371E" w:rsidR="07AC4013">
        <w:rPr>
          <w:sz w:val="20"/>
          <w:szCs w:val="20"/>
        </w:rPr>
        <w:t>.</w:t>
      </w:r>
      <w:r w:rsidRPr="00E9371E">
        <w:rPr>
          <w:sz w:val="20"/>
          <w:szCs w:val="20"/>
        </w:rPr>
        <w:t xml:space="preserve"> Recursos naturales</w:t>
      </w:r>
    </w:p>
    <w:p w:rsidRPr="00E9371E" w:rsidR="004B58D5" w:rsidP="00E9371E" w:rsidRDefault="004B58D5" w14:paraId="40AD5ABA" w14:textId="158BD272">
      <w:pPr>
        <w:pStyle w:val="Normal0"/>
        <w:pBdr>
          <w:top w:val="nil"/>
          <w:left w:val="nil"/>
          <w:bottom w:val="nil"/>
          <w:right w:val="nil"/>
          <w:between w:val="nil"/>
        </w:pBdr>
        <w:spacing w:line="360" w:lineRule="auto"/>
        <w:ind w:left="720"/>
        <w:jc w:val="both"/>
        <w:rPr>
          <w:color w:val="000000"/>
          <w:sz w:val="20"/>
          <w:szCs w:val="20"/>
        </w:rPr>
      </w:pPr>
      <w:r w:rsidRPr="00E9371E">
        <w:rPr>
          <w:sz w:val="20"/>
          <w:szCs w:val="20"/>
        </w:rPr>
        <w:t>3.2</w:t>
      </w:r>
      <w:r w:rsidRPr="00E9371E" w:rsidR="07AC4013">
        <w:rPr>
          <w:sz w:val="20"/>
          <w:szCs w:val="20"/>
        </w:rPr>
        <w:t>.</w:t>
      </w:r>
      <w:r w:rsidRPr="00E9371E">
        <w:rPr>
          <w:sz w:val="20"/>
          <w:szCs w:val="20"/>
        </w:rPr>
        <w:t xml:space="preserve"> </w:t>
      </w:r>
      <w:r w:rsidRPr="00655CC6" w:rsidR="00655CC6">
        <w:rPr>
          <w:sz w:val="20"/>
          <w:szCs w:val="20"/>
        </w:rPr>
        <w:t>Conservación ambiental</w:t>
      </w:r>
    </w:p>
    <w:p w:rsidRPr="00E9371E" w:rsidR="00BE2AE3" w:rsidP="00E9371E" w:rsidRDefault="00FD3552" w14:paraId="0000001F" w14:textId="7B914239">
      <w:pPr>
        <w:pStyle w:val="Normal0"/>
        <w:pBdr>
          <w:top w:val="nil"/>
          <w:left w:val="nil"/>
          <w:bottom w:val="nil"/>
          <w:right w:val="nil"/>
          <w:between w:val="nil"/>
        </w:pBdr>
        <w:spacing w:line="360" w:lineRule="auto"/>
        <w:jc w:val="both"/>
        <w:rPr>
          <w:b/>
          <w:bCs/>
          <w:color w:val="000000"/>
          <w:sz w:val="20"/>
          <w:szCs w:val="20"/>
        </w:rPr>
      </w:pPr>
      <w:r w:rsidRPr="00E9371E">
        <w:rPr>
          <w:b/>
          <w:bCs/>
          <w:color w:val="000000"/>
          <w:sz w:val="20"/>
          <w:szCs w:val="20"/>
        </w:rPr>
        <w:lastRenderedPageBreak/>
        <w:t>4. Promotoría ambienta</w:t>
      </w:r>
      <w:r w:rsidRPr="00E9371E">
        <w:rPr>
          <w:b/>
          <w:bCs/>
          <w:sz w:val="20"/>
          <w:szCs w:val="20"/>
        </w:rPr>
        <w:t>l</w:t>
      </w:r>
    </w:p>
    <w:p w:rsidRPr="00E9371E" w:rsidR="00BE2AE3" w:rsidP="00E9371E" w:rsidRDefault="00FD3552" w14:paraId="00000020" w14:textId="0EA6763A">
      <w:pPr>
        <w:pStyle w:val="Normal0"/>
        <w:pBdr>
          <w:top w:val="nil"/>
          <w:left w:val="nil"/>
          <w:bottom w:val="nil"/>
          <w:right w:val="nil"/>
          <w:between w:val="nil"/>
        </w:pBdr>
        <w:spacing w:line="360" w:lineRule="auto"/>
        <w:jc w:val="both"/>
        <w:rPr>
          <w:b/>
          <w:bCs/>
          <w:sz w:val="20"/>
          <w:szCs w:val="20"/>
        </w:rPr>
      </w:pPr>
      <w:r w:rsidRPr="00E9371E">
        <w:rPr>
          <w:b/>
          <w:bCs/>
          <w:color w:val="000000"/>
          <w:sz w:val="20"/>
          <w:szCs w:val="20"/>
        </w:rPr>
        <w:t>5. Educación ambient</w:t>
      </w:r>
      <w:r w:rsidRPr="00E9371E">
        <w:rPr>
          <w:b/>
          <w:bCs/>
          <w:sz w:val="20"/>
          <w:szCs w:val="20"/>
        </w:rPr>
        <w:t>al</w:t>
      </w:r>
    </w:p>
    <w:p w:rsidRPr="00E9371E" w:rsidR="00F468CC" w:rsidP="00E9371E" w:rsidRDefault="00F468CC" w14:paraId="23A8605E" w14:textId="042D2648">
      <w:pPr>
        <w:pStyle w:val="Normal0"/>
        <w:pBdr>
          <w:top w:val="nil"/>
          <w:left w:val="nil"/>
          <w:bottom w:val="nil"/>
          <w:right w:val="nil"/>
          <w:between w:val="nil"/>
        </w:pBdr>
        <w:spacing w:line="360" w:lineRule="auto"/>
        <w:ind w:left="720"/>
        <w:jc w:val="both"/>
        <w:rPr>
          <w:sz w:val="20"/>
          <w:szCs w:val="20"/>
        </w:rPr>
      </w:pPr>
      <w:r w:rsidRPr="00E9371E">
        <w:rPr>
          <w:sz w:val="20"/>
          <w:szCs w:val="20"/>
        </w:rPr>
        <w:t>5.1</w:t>
      </w:r>
      <w:r w:rsidRPr="00E9371E" w:rsidR="15B9B6A1">
        <w:rPr>
          <w:sz w:val="20"/>
          <w:szCs w:val="20"/>
        </w:rPr>
        <w:t>.</w:t>
      </w:r>
      <w:r w:rsidRPr="00E9371E">
        <w:rPr>
          <w:sz w:val="20"/>
          <w:szCs w:val="20"/>
        </w:rPr>
        <w:t xml:space="preserve"> Capacita</w:t>
      </w:r>
      <w:r w:rsidR="00576E28">
        <w:rPr>
          <w:sz w:val="20"/>
          <w:szCs w:val="20"/>
        </w:rPr>
        <w:t>ción</w:t>
      </w:r>
    </w:p>
    <w:p w:rsidRPr="00E9371E" w:rsidR="00F468CC" w:rsidP="00E9371E" w:rsidRDefault="00F468CC" w14:paraId="33A418FD" w14:textId="0FA3BA1F">
      <w:pPr>
        <w:pStyle w:val="Normal0"/>
        <w:pBdr>
          <w:top w:val="nil"/>
          <w:left w:val="nil"/>
          <w:bottom w:val="nil"/>
          <w:right w:val="nil"/>
          <w:between w:val="nil"/>
        </w:pBdr>
        <w:spacing w:line="360" w:lineRule="auto"/>
        <w:ind w:left="720"/>
        <w:jc w:val="both"/>
        <w:rPr>
          <w:color w:val="000000"/>
          <w:sz w:val="20"/>
          <w:szCs w:val="20"/>
        </w:rPr>
      </w:pPr>
      <w:r w:rsidRPr="00E9371E">
        <w:rPr>
          <w:sz w:val="20"/>
          <w:szCs w:val="20"/>
        </w:rPr>
        <w:t>5.2</w:t>
      </w:r>
      <w:r w:rsidRPr="00E9371E" w:rsidR="15B9B6A1">
        <w:rPr>
          <w:sz w:val="20"/>
          <w:szCs w:val="20"/>
        </w:rPr>
        <w:t>.</w:t>
      </w:r>
      <w:r w:rsidRPr="00E9371E">
        <w:rPr>
          <w:sz w:val="20"/>
          <w:szCs w:val="20"/>
        </w:rPr>
        <w:t xml:space="preserve"> Técnicas educativas</w:t>
      </w:r>
    </w:p>
    <w:p w:rsidRPr="00E9371E" w:rsidR="00BE2AE3" w:rsidP="00E9371E" w:rsidRDefault="00FD3552" w14:paraId="00000021" w14:textId="1727DE4D">
      <w:pPr>
        <w:pStyle w:val="Normal0"/>
        <w:pBdr>
          <w:top w:val="nil"/>
          <w:left w:val="nil"/>
          <w:bottom w:val="nil"/>
          <w:right w:val="nil"/>
          <w:between w:val="nil"/>
        </w:pBdr>
        <w:spacing w:line="360" w:lineRule="auto"/>
        <w:jc w:val="both"/>
        <w:rPr>
          <w:b/>
          <w:bCs/>
          <w:color w:val="000000"/>
          <w:sz w:val="20"/>
          <w:szCs w:val="20"/>
        </w:rPr>
      </w:pPr>
      <w:r w:rsidRPr="00E9371E">
        <w:rPr>
          <w:b/>
          <w:bCs/>
          <w:color w:val="000000"/>
          <w:sz w:val="20"/>
          <w:szCs w:val="20"/>
        </w:rPr>
        <w:t>6. Programa ambiental</w:t>
      </w:r>
    </w:p>
    <w:p w:rsidRPr="00E9371E" w:rsidR="004F6157" w:rsidP="00E9371E" w:rsidRDefault="004F6157" w14:paraId="0DB3F4A9" w14:textId="6F87FBCC">
      <w:pPr>
        <w:pStyle w:val="Normal0"/>
        <w:pBdr>
          <w:top w:val="nil"/>
          <w:left w:val="nil"/>
          <w:bottom w:val="nil"/>
          <w:right w:val="nil"/>
          <w:between w:val="nil"/>
        </w:pBdr>
        <w:spacing w:line="360" w:lineRule="auto"/>
        <w:ind w:left="720"/>
        <w:jc w:val="both"/>
        <w:rPr>
          <w:color w:val="000000"/>
          <w:sz w:val="20"/>
          <w:szCs w:val="20"/>
        </w:rPr>
      </w:pPr>
      <w:r w:rsidRPr="00E9371E">
        <w:rPr>
          <w:color w:val="000000" w:themeColor="text1"/>
          <w:sz w:val="20"/>
          <w:szCs w:val="20"/>
        </w:rPr>
        <w:t>6.1</w:t>
      </w:r>
      <w:r w:rsidRPr="00E9371E" w:rsidR="646920D1">
        <w:rPr>
          <w:color w:val="000000" w:themeColor="text1"/>
          <w:sz w:val="20"/>
          <w:szCs w:val="20"/>
        </w:rPr>
        <w:t>.</w:t>
      </w:r>
      <w:r w:rsidRPr="00E9371E">
        <w:rPr>
          <w:color w:val="000000" w:themeColor="text1"/>
          <w:sz w:val="20"/>
          <w:szCs w:val="20"/>
        </w:rPr>
        <w:t xml:space="preserve"> Norma ISO 14001</w:t>
      </w:r>
    </w:p>
    <w:p w:rsidRPr="00E9371E" w:rsidR="004F6157" w:rsidP="00E9371E" w:rsidRDefault="004F6157" w14:paraId="6AB15422" w14:textId="4ED3BA6B">
      <w:pPr>
        <w:pStyle w:val="Normal0"/>
        <w:pBdr>
          <w:top w:val="nil"/>
          <w:left w:val="nil"/>
          <w:bottom w:val="nil"/>
          <w:right w:val="nil"/>
          <w:between w:val="nil"/>
        </w:pBdr>
        <w:spacing w:line="360" w:lineRule="auto"/>
        <w:ind w:left="720"/>
        <w:jc w:val="both"/>
        <w:rPr>
          <w:color w:val="000000"/>
          <w:sz w:val="20"/>
          <w:szCs w:val="20"/>
        </w:rPr>
      </w:pPr>
      <w:r w:rsidRPr="00E9371E">
        <w:rPr>
          <w:color w:val="000000" w:themeColor="text1"/>
          <w:sz w:val="20"/>
          <w:szCs w:val="20"/>
        </w:rPr>
        <w:t>6.2</w:t>
      </w:r>
      <w:r w:rsidRPr="00E9371E" w:rsidR="646920D1">
        <w:rPr>
          <w:color w:val="000000" w:themeColor="text1"/>
          <w:sz w:val="20"/>
          <w:szCs w:val="20"/>
        </w:rPr>
        <w:t>.</w:t>
      </w:r>
      <w:r w:rsidRPr="00E9371E">
        <w:rPr>
          <w:color w:val="000000" w:themeColor="text1"/>
          <w:sz w:val="20"/>
          <w:szCs w:val="20"/>
        </w:rPr>
        <w:t xml:space="preserve"> Plan de acción</w:t>
      </w:r>
    </w:p>
    <w:p w:rsidRPr="00E9371E" w:rsidR="004F6157" w:rsidP="00E9371E" w:rsidRDefault="004F6157" w14:paraId="7C593CEF" w14:textId="47FA7334">
      <w:pPr>
        <w:pStyle w:val="Normal0"/>
        <w:pBdr>
          <w:top w:val="nil"/>
          <w:left w:val="nil"/>
          <w:bottom w:val="nil"/>
          <w:right w:val="nil"/>
          <w:between w:val="nil"/>
        </w:pBdr>
        <w:spacing w:line="360" w:lineRule="auto"/>
        <w:ind w:left="720"/>
        <w:jc w:val="both"/>
        <w:rPr>
          <w:color w:val="000000"/>
          <w:sz w:val="20"/>
          <w:szCs w:val="20"/>
        </w:rPr>
      </w:pPr>
      <w:r w:rsidRPr="00E9371E">
        <w:rPr>
          <w:color w:val="000000" w:themeColor="text1"/>
          <w:sz w:val="20"/>
          <w:szCs w:val="20"/>
        </w:rPr>
        <w:t>6.3</w:t>
      </w:r>
      <w:r w:rsidRPr="00E9371E" w:rsidR="049B4637">
        <w:rPr>
          <w:color w:val="000000" w:themeColor="text1"/>
          <w:sz w:val="20"/>
          <w:szCs w:val="20"/>
        </w:rPr>
        <w:t>.</w:t>
      </w:r>
      <w:r w:rsidR="008F3E2D">
        <w:rPr>
          <w:color w:val="000000" w:themeColor="text1"/>
          <w:sz w:val="20"/>
          <w:szCs w:val="20"/>
        </w:rPr>
        <w:t xml:space="preserve"> Gestión d</w:t>
      </w:r>
      <w:r w:rsidRPr="00E9371E">
        <w:rPr>
          <w:color w:val="000000" w:themeColor="text1"/>
          <w:sz w:val="20"/>
          <w:szCs w:val="20"/>
        </w:rPr>
        <w:t>ocumental</w:t>
      </w:r>
    </w:p>
    <w:p w:rsidRPr="00E9371E" w:rsidR="00BE2AE3" w:rsidP="00E9371E" w:rsidRDefault="00FD3552" w14:paraId="00000022" w14:textId="3E9CA244">
      <w:pPr>
        <w:pStyle w:val="Normal0"/>
        <w:pBdr>
          <w:top w:val="nil"/>
          <w:left w:val="nil"/>
          <w:bottom w:val="nil"/>
          <w:right w:val="nil"/>
          <w:between w:val="nil"/>
        </w:pBdr>
        <w:spacing w:line="360" w:lineRule="auto"/>
        <w:jc w:val="both"/>
        <w:rPr>
          <w:b/>
          <w:bCs/>
          <w:color w:val="000000"/>
          <w:sz w:val="20"/>
          <w:szCs w:val="20"/>
        </w:rPr>
      </w:pPr>
      <w:r w:rsidRPr="00E9371E">
        <w:rPr>
          <w:b/>
          <w:bCs/>
          <w:color w:val="000000"/>
          <w:sz w:val="20"/>
          <w:szCs w:val="20"/>
        </w:rPr>
        <w:t>7. Participación comunitaria</w:t>
      </w:r>
    </w:p>
    <w:p w:rsidRPr="00E9371E" w:rsidR="00B62681" w:rsidP="00E9371E" w:rsidRDefault="00B62681" w14:paraId="1A09ED89" w14:textId="37DA8D3A">
      <w:pPr>
        <w:pStyle w:val="Normal0"/>
        <w:pBdr>
          <w:top w:val="nil"/>
          <w:left w:val="nil"/>
          <w:bottom w:val="nil"/>
          <w:right w:val="nil"/>
          <w:between w:val="nil"/>
        </w:pBdr>
        <w:spacing w:line="360" w:lineRule="auto"/>
        <w:ind w:left="720"/>
        <w:jc w:val="both"/>
        <w:rPr>
          <w:color w:val="000000"/>
          <w:sz w:val="20"/>
          <w:szCs w:val="20"/>
        </w:rPr>
      </w:pPr>
      <w:r w:rsidRPr="00E9371E">
        <w:rPr>
          <w:color w:val="000000" w:themeColor="text1"/>
          <w:sz w:val="20"/>
          <w:szCs w:val="20"/>
        </w:rPr>
        <w:t>7.1</w:t>
      </w:r>
      <w:r w:rsidRPr="00E9371E" w:rsidR="5B57DE97">
        <w:rPr>
          <w:color w:val="000000" w:themeColor="text1"/>
          <w:sz w:val="20"/>
          <w:szCs w:val="20"/>
        </w:rPr>
        <w:t>.</w:t>
      </w:r>
      <w:r w:rsidRPr="00E9371E" w:rsidR="00E9371E">
        <w:rPr>
          <w:color w:val="000000" w:themeColor="text1"/>
          <w:sz w:val="20"/>
          <w:szCs w:val="20"/>
        </w:rPr>
        <w:t xml:space="preserve"> </w:t>
      </w:r>
      <w:r w:rsidRPr="00E9371E" w:rsidR="009C525F">
        <w:rPr>
          <w:color w:val="000000" w:themeColor="text1"/>
          <w:sz w:val="20"/>
          <w:szCs w:val="20"/>
        </w:rPr>
        <w:t>Niveles</w:t>
      </w:r>
    </w:p>
    <w:p w:rsidRPr="00E9371E" w:rsidR="00B62681" w:rsidP="00E9371E" w:rsidRDefault="00B62681" w14:paraId="228E82B7" w14:textId="23201967">
      <w:pPr>
        <w:pStyle w:val="Normal0"/>
        <w:pBdr>
          <w:top w:val="nil"/>
          <w:left w:val="nil"/>
          <w:bottom w:val="nil"/>
          <w:right w:val="nil"/>
          <w:between w:val="nil"/>
        </w:pBdr>
        <w:spacing w:line="360" w:lineRule="auto"/>
        <w:ind w:left="720"/>
        <w:jc w:val="both"/>
        <w:rPr>
          <w:color w:val="000000"/>
          <w:sz w:val="20"/>
          <w:szCs w:val="20"/>
        </w:rPr>
      </w:pPr>
      <w:r w:rsidRPr="00E9371E">
        <w:rPr>
          <w:color w:val="000000" w:themeColor="text1"/>
          <w:sz w:val="20"/>
          <w:szCs w:val="20"/>
        </w:rPr>
        <w:t>7.2</w:t>
      </w:r>
      <w:r w:rsidRPr="00E9371E" w:rsidR="4E6650AF">
        <w:rPr>
          <w:color w:val="000000" w:themeColor="text1"/>
          <w:sz w:val="20"/>
          <w:szCs w:val="20"/>
        </w:rPr>
        <w:t>.</w:t>
      </w:r>
      <w:r w:rsidRPr="00E9371E">
        <w:rPr>
          <w:color w:val="000000" w:themeColor="text1"/>
          <w:sz w:val="20"/>
          <w:szCs w:val="20"/>
        </w:rPr>
        <w:t xml:space="preserve"> </w:t>
      </w:r>
      <w:r w:rsidRPr="00E9371E" w:rsidR="009C525F">
        <w:rPr>
          <w:color w:val="000000" w:themeColor="text1"/>
          <w:sz w:val="20"/>
          <w:szCs w:val="20"/>
        </w:rPr>
        <w:t>Mecanismos institucionales</w:t>
      </w:r>
    </w:p>
    <w:p w:rsidR="00C25F6C" w:rsidP="00E9371E" w:rsidRDefault="00C25F6C" w14:paraId="04DEDFA7" w14:textId="5CD64975">
      <w:pPr>
        <w:pStyle w:val="Normal0"/>
        <w:spacing w:line="360" w:lineRule="auto"/>
        <w:rPr>
          <w:color w:val="000000"/>
          <w:sz w:val="20"/>
          <w:szCs w:val="20"/>
        </w:rPr>
      </w:pPr>
    </w:p>
    <w:p w:rsidRPr="00E9371E" w:rsidR="00121C5D" w:rsidP="00E9371E" w:rsidRDefault="00121C5D" w14:paraId="23CCEEC3" w14:textId="77777777">
      <w:pPr>
        <w:pStyle w:val="Normal0"/>
        <w:spacing w:line="360" w:lineRule="auto"/>
        <w:rPr>
          <w:color w:val="000000"/>
          <w:sz w:val="20"/>
          <w:szCs w:val="20"/>
        </w:rPr>
      </w:pPr>
    </w:p>
    <w:p w:rsidR="00E9371E" w:rsidP="00AB40E1" w:rsidRDefault="00E9371E" w14:paraId="6B0738FA" w14:textId="159FD238">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sidRPr="00E9371E">
        <w:rPr>
          <w:b/>
          <w:color w:val="000000"/>
          <w:sz w:val="20"/>
          <w:szCs w:val="20"/>
        </w:rPr>
        <w:t>INTRODUCCIÓN</w:t>
      </w:r>
    </w:p>
    <w:p w:rsidRPr="00E9371E" w:rsidR="00E9371E" w:rsidP="00E9371E" w:rsidRDefault="00E9371E" w14:paraId="2F5069C3" w14:textId="77777777">
      <w:pPr>
        <w:pStyle w:val="Normal0"/>
        <w:pBdr>
          <w:top w:val="nil"/>
          <w:left w:val="nil"/>
          <w:bottom w:val="nil"/>
          <w:right w:val="nil"/>
          <w:between w:val="nil"/>
        </w:pBdr>
        <w:spacing w:line="360" w:lineRule="auto"/>
        <w:jc w:val="both"/>
        <w:rPr>
          <w:b/>
          <w:color w:val="000000"/>
          <w:sz w:val="20"/>
          <w:szCs w:val="20"/>
        </w:rPr>
      </w:pPr>
    </w:p>
    <w:p w:rsidRPr="00E9371E" w:rsidR="00E9371E" w:rsidP="00E9371E" w:rsidRDefault="00121C5D" w14:paraId="3CD964D6" w14:textId="3C90E964">
      <w:pPr>
        <w:pStyle w:val="Normal0"/>
        <w:spacing w:line="360" w:lineRule="auto"/>
        <w:jc w:val="both"/>
        <w:rPr>
          <w:bCs/>
          <w:color w:val="000000"/>
          <w:sz w:val="20"/>
          <w:szCs w:val="20"/>
        </w:rPr>
      </w:pPr>
      <w:r w:rsidRPr="00121C5D">
        <w:rPr>
          <w:bCs/>
          <w:color w:val="000000"/>
          <w:sz w:val="20"/>
          <w:szCs w:val="20"/>
        </w:rPr>
        <w:t>Los componentes ambientales son elementos fundamentales que constituyen el entorno natural. Comprenden factores bióticos, como la flora y la fauna, así como factores abióticos, como el agua, el aire, el suelo y el clima. Estos componentes interactúan de manera compleja y delicada para mantener el equilibrio ecológico en el planeta. La salud y la calidad de vida de los seres vivos, incluyendo a los seres humanos, dependen en gran medida de la integridad de estos componentes. La conservación y la gestión sostenible de los recursos naturales son cruciales para preservar la biodiversidad y garantizar un ambiente saludabl</w:t>
      </w:r>
      <w:r>
        <w:rPr>
          <w:bCs/>
          <w:color w:val="000000"/>
          <w:sz w:val="20"/>
          <w:szCs w:val="20"/>
        </w:rPr>
        <w:t xml:space="preserve">e para las generaciones </w:t>
      </w:r>
      <w:commentRangeStart w:id="1"/>
      <w:r w:rsidRPr="00E9371E" w:rsidR="00E9371E">
        <w:rPr>
          <w:bCs/>
          <w:color w:val="000000"/>
          <w:sz w:val="20"/>
          <w:szCs w:val="20"/>
        </w:rPr>
        <w:t>futuras</w:t>
      </w:r>
      <w:commentRangeEnd w:id="1"/>
      <w:r w:rsidRPr="00E9371E" w:rsidR="00E9371E">
        <w:rPr>
          <w:rStyle w:val="Refdecomentario"/>
          <w:sz w:val="20"/>
          <w:szCs w:val="20"/>
        </w:rPr>
        <w:commentReference w:id="1"/>
      </w:r>
      <w:r w:rsidRPr="00E9371E" w:rsidR="00E9371E">
        <w:rPr>
          <w:bCs/>
          <w:color w:val="000000"/>
          <w:sz w:val="20"/>
          <w:szCs w:val="20"/>
        </w:rPr>
        <w:t>.</w:t>
      </w:r>
    </w:p>
    <w:p w:rsidRPr="00E9371E" w:rsidR="00E9371E" w:rsidP="00E9371E" w:rsidRDefault="00E9371E" w14:paraId="25809FCB" w14:textId="77777777">
      <w:pPr>
        <w:pStyle w:val="Normal0"/>
        <w:spacing w:line="360" w:lineRule="auto"/>
        <w:jc w:val="both"/>
        <w:rPr>
          <w:bCs/>
          <w:color w:val="000000"/>
          <w:sz w:val="20"/>
          <w:szCs w:val="20"/>
        </w:rPr>
      </w:pPr>
    </w:p>
    <w:p w:rsidRPr="00E9371E" w:rsidR="00E9371E" w:rsidP="00E9371E" w:rsidRDefault="00E9371E" w14:paraId="066FAD97" w14:textId="77777777">
      <w:pPr>
        <w:pStyle w:val="Normal0"/>
        <w:spacing w:line="360" w:lineRule="auto"/>
        <w:jc w:val="center"/>
        <w:rPr>
          <w:color w:val="000000"/>
          <w:sz w:val="20"/>
          <w:szCs w:val="20"/>
        </w:rPr>
      </w:pPr>
      <w:r w:rsidRPr="00E9371E">
        <w:rPr>
          <w:noProof/>
          <w:sz w:val="20"/>
          <w:szCs w:val="20"/>
          <w:lang w:val="en-US" w:eastAsia="en-US"/>
        </w:rPr>
        <mc:AlternateContent>
          <mc:Choice Requires="wps">
            <w:drawing>
              <wp:inline distT="0" distB="0" distL="0" distR="0" wp14:anchorId="7D0CA460" wp14:editId="56B1B664">
                <wp:extent cx="4971393" cy="942975"/>
                <wp:effectExtent l="0" t="0" r="20320" b="28575"/>
                <wp:docPr id="88" name="Google Shape;65;p27"/>
                <wp:cNvGraphicFramePr/>
                <a:graphic xmlns:a="http://schemas.openxmlformats.org/drawingml/2006/main">
                  <a:graphicData uri="http://schemas.microsoft.com/office/word/2010/wordprocessingShape">
                    <wps:wsp>
                      <wps:cNvSpPr/>
                      <wps:spPr>
                        <a:xfrm>
                          <a:off x="0" y="0"/>
                          <a:ext cx="4971393" cy="9429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E623B" w:rsidR="00B25E56" w:rsidP="00E9371E" w:rsidRDefault="00B25E56" w14:paraId="6C161ED6" w14:textId="77777777">
                            <w:pPr>
                              <w:jc w:val="center"/>
                              <w:rPr>
                                <w:color w:val="FFFFFF"/>
                                <w:sz w:val="28"/>
                                <w:szCs w:val="28"/>
                                <w:lang w:val="es-ES"/>
                              </w:rPr>
                            </w:pPr>
                            <w:r w:rsidRPr="006E623B">
                              <w:rPr>
                                <w:color w:val="FFFFFF"/>
                                <w:sz w:val="28"/>
                                <w:szCs w:val="28"/>
                                <w:lang w:val="es-ES"/>
                              </w:rPr>
                              <w:t xml:space="preserve">Video </w:t>
                            </w:r>
                          </w:p>
                          <w:p w:rsidRPr="006E623B" w:rsidR="00B25E56" w:rsidP="00E9371E" w:rsidRDefault="00B25E56" w14:paraId="27A9EC42" w14:textId="77777777">
                            <w:pPr>
                              <w:jc w:val="center"/>
                              <w:rPr>
                                <w:color w:val="FFFFFF"/>
                                <w:sz w:val="28"/>
                                <w:szCs w:val="28"/>
                                <w:lang w:val="es-ES"/>
                              </w:rPr>
                            </w:pPr>
                            <w:r w:rsidRPr="006E623B">
                              <w:rPr>
                                <w:color w:val="FFFFFF"/>
                                <w:sz w:val="28"/>
                                <w:szCs w:val="28"/>
                                <w:lang w:val="es-ES"/>
                              </w:rPr>
                              <w:t>CF013_introducción</w:t>
                            </w:r>
                          </w:p>
                        </w:txbxContent>
                      </wps:txbx>
                      <wps:bodyPr spcFirstLastPara="1" wrap="square" lIns="91425" tIns="45700" rIns="91425" bIns="45700" anchor="ctr" anchorCtr="0">
                        <a:noAutofit/>
                      </wps:bodyPr>
                    </wps:wsp>
                  </a:graphicData>
                </a:graphic>
              </wp:inline>
            </w:drawing>
          </mc:Choice>
          <mc:Fallback>
            <w:pict>
              <v:rect id="Google Shape;65;p27" style="width:391.45pt;height:74.2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7D0CA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">
                <v:stroke miterlimit="5243f" startarrowwidth="narrow" startarrowlength="short" endarrowwidth="narrow" endarrowlength="short"/>
                <v:textbox inset="2.53958mm,1.2694mm,2.53958mm,1.2694mm">
                  <w:txbxContent>
                    <w:p w:rsidRPr="006E623B" w:rsidR="00B25E56" w:rsidP="00E9371E" w:rsidRDefault="00B25E56" w14:paraId="6C161ED6" w14:textId="77777777">
                      <w:pPr>
                        <w:jc w:val="center"/>
                        <w:rPr>
                          <w:color w:val="FFFFFF"/>
                          <w:sz w:val="28"/>
                          <w:szCs w:val="28"/>
                          <w:lang w:val="es-ES"/>
                        </w:rPr>
                      </w:pPr>
                      <w:r w:rsidRPr="006E623B">
                        <w:rPr>
                          <w:color w:val="FFFFFF"/>
                          <w:sz w:val="28"/>
                          <w:szCs w:val="28"/>
                          <w:lang w:val="es-ES"/>
                        </w:rPr>
                        <w:t xml:space="preserve">Video </w:t>
                      </w:r>
                    </w:p>
                    <w:p w:rsidRPr="006E623B" w:rsidR="00B25E56" w:rsidP="00E9371E" w:rsidRDefault="00B25E56" w14:paraId="27A9EC42" w14:textId="77777777">
                      <w:pPr>
                        <w:jc w:val="center"/>
                        <w:rPr>
                          <w:color w:val="FFFFFF"/>
                          <w:sz w:val="28"/>
                          <w:szCs w:val="28"/>
                          <w:lang w:val="es-ES"/>
                        </w:rPr>
                      </w:pPr>
                      <w:r w:rsidRPr="006E623B">
                        <w:rPr>
                          <w:color w:val="FFFFFF"/>
                          <w:sz w:val="28"/>
                          <w:szCs w:val="28"/>
                          <w:lang w:val="es-ES"/>
                        </w:rPr>
                        <w:t>CF013_introducción</w:t>
                      </w:r>
                    </w:p>
                  </w:txbxContent>
                </v:textbox>
                <w10:anchorlock/>
              </v:rect>
            </w:pict>
          </mc:Fallback>
        </mc:AlternateContent>
      </w:r>
    </w:p>
    <w:p w:rsidRPr="00E9371E" w:rsidR="00E9371E" w:rsidP="00E9371E" w:rsidRDefault="00E9371E" w14:paraId="05632BFD" w14:textId="77777777">
      <w:pPr>
        <w:pStyle w:val="Normal0"/>
        <w:spacing w:line="360" w:lineRule="auto"/>
        <w:jc w:val="both"/>
        <w:rPr>
          <w:color w:val="000000"/>
          <w:sz w:val="20"/>
          <w:szCs w:val="20"/>
        </w:rPr>
      </w:pPr>
    </w:p>
    <w:p w:rsidRPr="00E9371E" w:rsidR="00BE2AE3" w:rsidP="00AB40E1" w:rsidRDefault="00FD3552" w14:paraId="00000026" w14:textId="5256E7CB">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sidRPr="00E9371E">
        <w:rPr>
          <w:b/>
          <w:color w:val="000000"/>
          <w:sz w:val="20"/>
          <w:szCs w:val="20"/>
        </w:rPr>
        <w:t>DESARROLLO DE CONTENIDOS</w:t>
      </w:r>
      <w:r w:rsidRPr="00E9371E" w:rsidR="00E9371E">
        <w:rPr>
          <w:b/>
          <w:color w:val="000000"/>
          <w:sz w:val="20"/>
          <w:szCs w:val="20"/>
        </w:rPr>
        <w:t>:</w:t>
      </w:r>
    </w:p>
    <w:p w:rsidRPr="00E9371E" w:rsidR="00B62681" w:rsidP="00E9371E" w:rsidRDefault="00B62681" w14:paraId="4C10AA5F" w14:textId="77777777">
      <w:pPr>
        <w:pStyle w:val="Normal0"/>
        <w:spacing w:line="360" w:lineRule="auto"/>
        <w:jc w:val="center"/>
        <w:rPr>
          <w:color w:val="000000"/>
          <w:sz w:val="20"/>
          <w:szCs w:val="20"/>
        </w:rPr>
      </w:pPr>
    </w:p>
    <w:p w:rsidR="00BE2AE3" w:rsidP="00AB40E1" w:rsidRDefault="00FD3552" w14:paraId="00000032" w14:textId="17FFB118">
      <w:pPr>
        <w:pStyle w:val="Normal0"/>
        <w:numPr>
          <w:ilvl w:val="3"/>
          <w:numId w:val="1"/>
        </w:numPr>
        <w:pBdr>
          <w:top w:val="nil"/>
          <w:left w:val="nil"/>
          <w:bottom w:val="nil"/>
          <w:right w:val="nil"/>
          <w:between w:val="nil"/>
        </w:pBdr>
        <w:spacing w:line="360" w:lineRule="auto"/>
        <w:jc w:val="both"/>
        <w:rPr>
          <w:b/>
          <w:color w:val="000000"/>
          <w:sz w:val="20"/>
          <w:szCs w:val="20"/>
        </w:rPr>
      </w:pPr>
      <w:r w:rsidRPr="00E9371E">
        <w:rPr>
          <w:b/>
          <w:color w:val="000000"/>
          <w:sz w:val="20"/>
          <w:szCs w:val="20"/>
        </w:rPr>
        <w:t xml:space="preserve">Aspectos </w:t>
      </w:r>
      <w:r w:rsidR="008033DB">
        <w:rPr>
          <w:b/>
          <w:color w:val="000000"/>
          <w:sz w:val="20"/>
          <w:szCs w:val="20"/>
        </w:rPr>
        <w:t>a</w:t>
      </w:r>
      <w:r w:rsidRPr="00E9371E">
        <w:rPr>
          <w:b/>
          <w:color w:val="000000"/>
          <w:sz w:val="20"/>
          <w:szCs w:val="20"/>
        </w:rPr>
        <w:t>mbientales</w:t>
      </w:r>
    </w:p>
    <w:p w:rsidRPr="00E9371E" w:rsidR="00121C5D" w:rsidP="00121C5D" w:rsidRDefault="00121C5D" w14:paraId="0E05D527" w14:textId="0E092B6A">
      <w:pPr>
        <w:pStyle w:val="Sinespaciado"/>
      </w:pPr>
      <w:commentRangeStart w:id="2"/>
      <w:r w:rsidRPr="00E9371E">
        <w:rPr>
          <w:noProof/>
          <w:sz w:val="20"/>
          <w:szCs w:val="20"/>
          <w:lang w:val="en-US" w:eastAsia="en-US"/>
        </w:rPr>
        <w:drawing>
          <wp:anchor distT="0" distB="0" distL="114300" distR="114300" simplePos="0" relativeHeight="251698176" behindDoc="0" locked="0" layoutInCell="1" allowOverlap="1" wp14:anchorId="641091C4" wp14:editId="12F8D818">
            <wp:simplePos x="0" y="0"/>
            <wp:positionH relativeFrom="column">
              <wp:posOffset>4512034</wp:posOffset>
            </wp:positionH>
            <wp:positionV relativeFrom="paragraph">
              <wp:posOffset>164354</wp:posOffset>
            </wp:positionV>
            <wp:extent cx="1814786" cy="1209040"/>
            <wp:effectExtent l="0" t="0" r="0" b="0"/>
            <wp:wrapThrough wrapText="bothSides">
              <wp:wrapPolygon edited="0">
                <wp:start x="0" y="0"/>
                <wp:lineTo x="0" y="21101"/>
                <wp:lineTo x="21320" y="21101"/>
                <wp:lineTo x="21320"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4786" cy="1209040"/>
                    </a:xfrm>
                    <a:prstGeom prst="rect">
                      <a:avLst/>
                    </a:prstGeom>
                    <a:noFill/>
                  </pic:spPr>
                </pic:pic>
              </a:graphicData>
            </a:graphic>
            <wp14:sizeRelH relativeFrom="page">
              <wp14:pctWidth>0</wp14:pctWidth>
            </wp14:sizeRelH>
            <wp14:sizeRelV relativeFrom="page">
              <wp14:pctHeight>0</wp14:pctHeight>
            </wp14:sizeRelV>
          </wp:anchor>
        </w:drawing>
      </w:r>
    </w:p>
    <w:p w:rsidRPr="00121C5D" w:rsidR="00121C5D" w:rsidP="00121C5D" w:rsidRDefault="00445C12" w14:paraId="2EB26E44" w14:textId="042156BC">
      <w:pPr>
        <w:pStyle w:val="Normal0"/>
        <w:shd w:val="clear" w:color="auto" w:fill="FFFFFF"/>
        <w:spacing w:line="360" w:lineRule="auto"/>
        <w:jc w:val="both"/>
        <w:rPr>
          <w:sz w:val="20"/>
          <w:szCs w:val="20"/>
        </w:rPr>
      </w:pPr>
      <w:commentRangeEnd w:id="2"/>
      <w:r w:rsidRPr="00E9371E">
        <w:rPr>
          <w:rStyle w:val="Refdecomentario"/>
          <w:sz w:val="20"/>
          <w:szCs w:val="20"/>
        </w:rPr>
        <w:commentReference w:id="2"/>
      </w:r>
      <w:r w:rsidRPr="00121C5D" w:rsidR="00121C5D">
        <w:rPr>
          <w:sz w:val="20"/>
          <w:szCs w:val="20"/>
        </w:rPr>
        <w:t>Es necesario comprender que un aspecto ambiental es un elemento de las actividades, productos o servicios de una actividad que puede interactuar de manera positiva o negativa con el medio ambiente. Existe una relación de causa y efecto, donde la causa son los aspectos ambientales y el efecto son los impactos ambientales generados por las acciones humanas hacia el medio ambiente.</w:t>
      </w:r>
    </w:p>
    <w:p w:rsidRPr="00121C5D" w:rsidR="00121C5D" w:rsidP="00121C5D" w:rsidRDefault="00121C5D" w14:paraId="0E3CEFC3" w14:textId="77777777">
      <w:pPr>
        <w:pStyle w:val="Normal0"/>
        <w:shd w:val="clear" w:color="auto" w:fill="FFFFFF"/>
        <w:spacing w:line="360" w:lineRule="auto"/>
        <w:jc w:val="both"/>
        <w:rPr>
          <w:sz w:val="20"/>
          <w:szCs w:val="20"/>
        </w:rPr>
      </w:pPr>
    </w:p>
    <w:p w:rsidRPr="00121C5D" w:rsidR="00121C5D" w:rsidP="00121C5D" w:rsidRDefault="00121C5D" w14:paraId="52C6C323" w14:textId="77777777">
      <w:pPr>
        <w:pStyle w:val="Normal0"/>
        <w:shd w:val="clear" w:color="auto" w:fill="FFFFFF"/>
        <w:spacing w:line="360" w:lineRule="auto"/>
        <w:jc w:val="both"/>
        <w:rPr>
          <w:sz w:val="20"/>
          <w:szCs w:val="20"/>
        </w:rPr>
      </w:pPr>
      <w:r w:rsidRPr="00121C5D">
        <w:rPr>
          <w:sz w:val="20"/>
          <w:szCs w:val="20"/>
        </w:rPr>
        <w:t>El equilibrio en el medio ambiente puede verse afectado con el tiempo, ya sea por causas naturales o por la influencia humana. Aunque todos los elementos del ambiente pueden adaptarse a nuevas condiciones ambientales, los límites de tolerancia pueden verse comprometidos si no se permite el tiempo adecuado para aclimatarse.</w:t>
      </w:r>
    </w:p>
    <w:p w:rsidRPr="00121C5D" w:rsidR="00121C5D" w:rsidP="00121C5D" w:rsidRDefault="00121C5D" w14:paraId="2E38F181" w14:textId="77777777">
      <w:pPr>
        <w:pStyle w:val="Normal0"/>
        <w:shd w:val="clear" w:color="auto" w:fill="FFFFFF"/>
        <w:spacing w:line="360" w:lineRule="auto"/>
        <w:jc w:val="both"/>
        <w:rPr>
          <w:sz w:val="20"/>
          <w:szCs w:val="20"/>
        </w:rPr>
      </w:pPr>
    </w:p>
    <w:p w:rsidRPr="00121C5D" w:rsidR="00121C5D" w:rsidP="00121C5D" w:rsidRDefault="00121C5D" w14:paraId="283AFEA6" w14:textId="6610855E">
      <w:pPr>
        <w:pStyle w:val="Normal0"/>
        <w:shd w:val="clear" w:color="auto" w:fill="FFFFFF"/>
        <w:spacing w:line="360" w:lineRule="auto"/>
        <w:jc w:val="both"/>
        <w:rPr>
          <w:sz w:val="20"/>
          <w:szCs w:val="20"/>
        </w:rPr>
      </w:pPr>
      <w:r w:rsidRPr="00121C5D">
        <w:rPr>
          <w:sz w:val="20"/>
          <w:szCs w:val="20"/>
        </w:rPr>
        <w:t>Es importante tener en cuenta que los seres humanos son un elemento destacado en este sistema y están modificando su comportamiento para adaptarse a las nuevas condiciones. Esta adaptación afecta los límites de tolerancia a medida que transcurre el tiempo y aumenta la diversidad en términos de requerir materias primas derivadas de los recursos naturales, como el agua utilizada en la agricultura o los combustibles para la generación de energía.</w:t>
      </w:r>
      <w:r>
        <w:rPr>
          <w:sz w:val="20"/>
          <w:szCs w:val="20"/>
        </w:rPr>
        <w:t xml:space="preserve"> </w:t>
      </w:r>
      <w:r w:rsidRPr="00121C5D">
        <w:rPr>
          <w:sz w:val="20"/>
          <w:szCs w:val="20"/>
        </w:rPr>
        <w:t>Debido a esto, el medio ambiente se ve afectado por la explotación de recursos y la necesidad de una mayor cobertura cuando los seres humanos están en proceso de adaptación y expansión.</w:t>
      </w:r>
    </w:p>
    <w:p w:rsidRPr="00121C5D" w:rsidR="00121C5D" w:rsidP="00121C5D" w:rsidRDefault="00121C5D" w14:paraId="7A47E338" w14:textId="77777777">
      <w:pPr>
        <w:pStyle w:val="Normal0"/>
        <w:shd w:val="clear" w:color="auto" w:fill="FFFFFF"/>
        <w:spacing w:line="360" w:lineRule="auto"/>
        <w:jc w:val="both"/>
        <w:rPr>
          <w:sz w:val="20"/>
          <w:szCs w:val="20"/>
        </w:rPr>
      </w:pPr>
    </w:p>
    <w:p w:rsidRPr="00121C5D" w:rsidR="00121C5D" w:rsidP="00121C5D" w:rsidRDefault="00121C5D" w14:paraId="32E4CF09" w14:textId="77777777">
      <w:pPr>
        <w:pStyle w:val="Normal0"/>
        <w:shd w:val="clear" w:color="auto" w:fill="FFFFFF"/>
        <w:spacing w:line="360" w:lineRule="auto"/>
        <w:jc w:val="both"/>
        <w:rPr>
          <w:sz w:val="20"/>
          <w:szCs w:val="20"/>
        </w:rPr>
      </w:pPr>
      <w:r w:rsidRPr="00121C5D">
        <w:rPr>
          <w:sz w:val="20"/>
          <w:szCs w:val="20"/>
        </w:rPr>
        <w:t>Los aspectos ambientales se pueden analizar desde cinco perspectivas principales:</w:t>
      </w:r>
    </w:p>
    <w:p w:rsidRPr="00121C5D" w:rsidR="00121C5D" w:rsidP="00121C5D" w:rsidRDefault="00121C5D" w14:paraId="0EE75122" w14:textId="77777777">
      <w:pPr>
        <w:pStyle w:val="Normal0"/>
        <w:shd w:val="clear" w:color="auto" w:fill="FFFFFF"/>
        <w:spacing w:line="360" w:lineRule="auto"/>
        <w:jc w:val="both"/>
        <w:rPr>
          <w:sz w:val="20"/>
          <w:szCs w:val="20"/>
        </w:rPr>
      </w:pPr>
    </w:p>
    <w:p w:rsidR="00121C5D" w:rsidP="00AB40E1" w:rsidRDefault="002D7E8B" w14:paraId="5B20360E" w14:textId="6AB6CE61">
      <w:pPr>
        <w:pStyle w:val="Normal0"/>
        <w:numPr>
          <w:ilvl w:val="0"/>
          <w:numId w:val="10"/>
        </w:numPr>
        <w:shd w:val="clear" w:color="auto" w:fill="FFFFFF"/>
        <w:spacing w:line="360" w:lineRule="auto"/>
        <w:jc w:val="both"/>
        <w:rPr>
          <w:sz w:val="20"/>
          <w:szCs w:val="20"/>
        </w:rPr>
      </w:pPr>
      <w:r w:rsidRPr="002D7E8B">
        <w:rPr>
          <w:b/>
          <w:sz w:val="20"/>
          <w:szCs w:val="20"/>
        </w:rPr>
        <w:t>Tipología</w:t>
      </w:r>
      <w:r>
        <w:rPr>
          <w:sz w:val="20"/>
          <w:szCs w:val="20"/>
        </w:rPr>
        <w:t xml:space="preserve">: </w:t>
      </w:r>
      <w:r w:rsidRPr="002D7E8B">
        <w:rPr>
          <w:sz w:val="20"/>
          <w:szCs w:val="20"/>
        </w:rPr>
        <w:t>se refiere a la clasificación o categorización de diferentes elementos o características del medio ambiente y sus interacciones con actividades humanas o procesos industriales</w:t>
      </w:r>
      <w:r>
        <w:rPr>
          <w:sz w:val="20"/>
          <w:szCs w:val="20"/>
        </w:rPr>
        <w:t>. Estas se pueden tipificar de la siguiente manera.</w:t>
      </w:r>
    </w:p>
    <w:p w:rsidR="00121C5D" w:rsidP="00121C5D" w:rsidRDefault="00121C5D" w14:paraId="6AB7C417" w14:textId="73A63989">
      <w:pPr>
        <w:pStyle w:val="Normal0"/>
        <w:shd w:val="clear" w:color="auto" w:fill="FFFFFF"/>
        <w:spacing w:line="360" w:lineRule="auto"/>
        <w:jc w:val="both"/>
        <w:rPr>
          <w:sz w:val="20"/>
          <w:szCs w:val="20"/>
        </w:rPr>
      </w:pPr>
    </w:p>
    <w:p w:rsidRPr="00E9371E" w:rsidR="002D7E8B" w:rsidP="002D7E8B" w:rsidRDefault="002D7E8B" w14:paraId="293E7899" w14:textId="77777777">
      <w:pPr>
        <w:pStyle w:val="Normal0"/>
        <w:shd w:val="clear" w:color="auto" w:fill="FFFFFF"/>
        <w:spacing w:line="360" w:lineRule="auto"/>
        <w:ind w:left="360"/>
        <w:jc w:val="both"/>
        <w:rPr>
          <w:b/>
          <w:bCs/>
          <w:sz w:val="20"/>
          <w:szCs w:val="20"/>
        </w:rPr>
      </w:pPr>
      <w:r w:rsidRPr="00E9371E">
        <w:rPr>
          <w:b/>
          <w:bCs/>
          <w:sz w:val="20"/>
          <w:szCs w:val="20"/>
        </w:rPr>
        <w:t>Figura 1.</w:t>
      </w:r>
    </w:p>
    <w:p w:rsidR="002D7E8B" w:rsidP="002D7E8B" w:rsidRDefault="002D7E8B" w14:paraId="5B95C72D" w14:textId="0EBB1618">
      <w:pPr>
        <w:pStyle w:val="Normal0"/>
        <w:shd w:val="clear" w:color="auto" w:fill="FFFFFF"/>
        <w:spacing w:line="360" w:lineRule="auto"/>
        <w:ind w:left="360"/>
        <w:jc w:val="both"/>
        <w:rPr>
          <w:i/>
          <w:iCs/>
          <w:sz w:val="20"/>
          <w:szCs w:val="20"/>
        </w:rPr>
      </w:pPr>
      <w:r w:rsidRPr="00E9371E">
        <w:rPr>
          <w:i/>
          <w:iCs/>
          <w:sz w:val="20"/>
          <w:szCs w:val="20"/>
        </w:rPr>
        <w:t xml:space="preserve">Tipología de los aspectos </w:t>
      </w:r>
      <w:commentRangeStart w:id="3"/>
      <w:r w:rsidRPr="00E9371E">
        <w:rPr>
          <w:i/>
          <w:iCs/>
          <w:sz w:val="20"/>
          <w:szCs w:val="20"/>
        </w:rPr>
        <w:t>ambientales</w:t>
      </w:r>
      <w:commentRangeEnd w:id="3"/>
      <w:r w:rsidRPr="00E9371E">
        <w:rPr>
          <w:rStyle w:val="Refdecomentario"/>
          <w:sz w:val="20"/>
          <w:szCs w:val="20"/>
        </w:rPr>
        <w:commentReference w:id="3"/>
      </w:r>
    </w:p>
    <w:p w:rsidR="002D7E8B" w:rsidP="002D7E8B" w:rsidRDefault="002D7E8B" w14:paraId="1C070163" w14:textId="77777777">
      <w:pPr>
        <w:pStyle w:val="Normal0"/>
        <w:shd w:val="clear" w:color="auto" w:fill="FFFFFF"/>
        <w:spacing w:line="360" w:lineRule="auto"/>
        <w:jc w:val="both"/>
        <w:rPr>
          <w:iCs/>
          <w:sz w:val="20"/>
          <w:szCs w:val="20"/>
        </w:rPr>
      </w:pPr>
      <w:r>
        <w:rPr>
          <w:iCs/>
          <w:noProof/>
          <w:sz w:val="20"/>
          <w:szCs w:val="20"/>
          <w:lang w:val="en-US" w:eastAsia="en-US"/>
        </w:rPr>
        <w:drawing>
          <wp:inline distT="0" distB="0" distL="0" distR="0" wp14:anchorId="53CCE5FD" wp14:editId="7D3736C0">
            <wp:extent cx="6393331" cy="3200400"/>
            <wp:effectExtent l="0" t="0" r="0" b="19050"/>
            <wp:docPr id="57" name="Diagrama 57" descr="En la figura 1 se muestra la manera como se pueden tipificar los aspectos ambientales, según las emisiones atmosféricas, residuos peligrosos, residuos inertes, vertidos de agua, consumo de energía y consumo de agu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D7E8B" w:rsidP="00121C5D" w:rsidRDefault="002D7E8B" w14:paraId="4AFA2239" w14:textId="78FFBC72">
      <w:pPr>
        <w:pStyle w:val="Normal0"/>
        <w:shd w:val="clear" w:color="auto" w:fill="FFFFFF"/>
        <w:spacing w:line="360" w:lineRule="auto"/>
        <w:jc w:val="both"/>
        <w:rPr>
          <w:sz w:val="20"/>
          <w:szCs w:val="20"/>
        </w:rPr>
      </w:pPr>
    </w:p>
    <w:p w:rsidR="002D7E8B" w:rsidP="00121C5D" w:rsidRDefault="002D7E8B" w14:paraId="05ED5628" w14:textId="7D0EF001">
      <w:pPr>
        <w:pStyle w:val="Normal0"/>
        <w:shd w:val="clear" w:color="auto" w:fill="FFFFFF"/>
        <w:spacing w:line="360" w:lineRule="auto"/>
        <w:jc w:val="both"/>
        <w:rPr>
          <w:sz w:val="20"/>
          <w:szCs w:val="20"/>
        </w:rPr>
      </w:pPr>
    </w:p>
    <w:p w:rsidRPr="00121C5D" w:rsidR="002D7E8B" w:rsidP="00121C5D" w:rsidRDefault="002D7E8B" w14:paraId="411A4E66" w14:textId="77777777">
      <w:pPr>
        <w:pStyle w:val="Normal0"/>
        <w:shd w:val="clear" w:color="auto" w:fill="FFFFFF"/>
        <w:spacing w:line="360" w:lineRule="auto"/>
        <w:jc w:val="both"/>
        <w:rPr>
          <w:sz w:val="20"/>
          <w:szCs w:val="20"/>
        </w:rPr>
      </w:pPr>
    </w:p>
    <w:p w:rsidR="00121C5D" w:rsidP="00AB40E1" w:rsidRDefault="00BC409A" w14:paraId="7DC69378" w14:textId="5894C7D2">
      <w:pPr>
        <w:pStyle w:val="Normal0"/>
        <w:numPr>
          <w:ilvl w:val="0"/>
          <w:numId w:val="10"/>
        </w:numPr>
        <w:shd w:val="clear" w:color="auto" w:fill="FFFFFF"/>
        <w:spacing w:line="360" w:lineRule="auto"/>
        <w:jc w:val="both"/>
        <w:rPr>
          <w:sz w:val="20"/>
          <w:szCs w:val="20"/>
        </w:rPr>
      </w:pPr>
      <w:r w:rsidRPr="00BC409A">
        <w:rPr>
          <w:b/>
          <w:sz w:val="20"/>
          <w:szCs w:val="20"/>
        </w:rPr>
        <w:t>Clasificación</w:t>
      </w:r>
      <w:r>
        <w:rPr>
          <w:sz w:val="20"/>
          <w:szCs w:val="20"/>
        </w:rPr>
        <w:t xml:space="preserve">: </w:t>
      </w:r>
      <w:r w:rsidRPr="00BC409A">
        <w:rPr>
          <w:sz w:val="20"/>
          <w:szCs w:val="20"/>
        </w:rPr>
        <w:t>se refiere a la categorización o agrupación de estos aspectos según diferentes criterios o características comunes. Esto facilita su identificación, evaluación y gestión en el contexto de la gestión ambiental de organizaciones o actividades</w:t>
      </w:r>
      <w:r>
        <w:rPr>
          <w:sz w:val="20"/>
          <w:szCs w:val="20"/>
        </w:rPr>
        <w:t>. Según su funcionamiento, se pueden clasificar de la siguiente manera:</w:t>
      </w:r>
    </w:p>
    <w:p w:rsidR="002D7E8B" w:rsidP="002D7E8B" w:rsidRDefault="002D7E8B" w14:paraId="31DD1B54" w14:textId="0A6E2E6D">
      <w:pPr>
        <w:pStyle w:val="Normal0"/>
        <w:shd w:val="clear" w:color="auto" w:fill="FFFFFF"/>
        <w:spacing w:line="360" w:lineRule="auto"/>
        <w:jc w:val="both"/>
        <w:rPr>
          <w:sz w:val="20"/>
          <w:szCs w:val="20"/>
        </w:rPr>
      </w:pPr>
    </w:p>
    <w:p w:rsidRPr="00E9371E" w:rsidR="002D7E8B" w:rsidP="00AB40E1" w:rsidRDefault="002D7E8B" w14:paraId="1CE5FF09" w14:textId="44E31B84">
      <w:pPr>
        <w:pStyle w:val="Normal0"/>
        <w:numPr>
          <w:ilvl w:val="0"/>
          <w:numId w:val="11"/>
        </w:numPr>
        <w:shd w:val="clear" w:color="auto" w:fill="FFFFFF"/>
        <w:spacing w:line="360" w:lineRule="auto"/>
        <w:ind w:left="1134"/>
        <w:jc w:val="both"/>
        <w:rPr>
          <w:sz w:val="20"/>
          <w:szCs w:val="20"/>
        </w:rPr>
      </w:pPr>
      <w:r w:rsidRPr="00BC409A">
        <w:rPr>
          <w:sz w:val="20"/>
          <w:szCs w:val="20"/>
          <w:u w:val="single"/>
        </w:rPr>
        <w:t>Significativos</w:t>
      </w:r>
      <w:r w:rsidRPr="00E9371E">
        <w:rPr>
          <w:sz w:val="20"/>
          <w:szCs w:val="20"/>
        </w:rPr>
        <w:t xml:space="preserve">: </w:t>
      </w:r>
      <w:r w:rsidRPr="00BC409A" w:rsidR="00BC409A">
        <w:rPr>
          <w:sz w:val="20"/>
          <w:szCs w:val="20"/>
        </w:rPr>
        <w:t xml:space="preserve">se refieren a aquellos aspectos de </w:t>
      </w:r>
      <w:r w:rsidR="00BC409A">
        <w:rPr>
          <w:sz w:val="20"/>
          <w:szCs w:val="20"/>
        </w:rPr>
        <w:t>una actividad, proceso o servicio</w:t>
      </w:r>
      <w:r w:rsidRPr="00BC409A" w:rsidR="00BC409A">
        <w:rPr>
          <w:sz w:val="20"/>
          <w:szCs w:val="20"/>
        </w:rPr>
        <w:t xml:space="preserve"> que tienen un impacto ambiental importante o que pueden influir en la capacidad de una organización para alcanzar sus objetivos ambientales o cumplir con las regulaciones y requisitos ambientales</w:t>
      </w:r>
      <w:r w:rsidR="00BC409A">
        <w:rPr>
          <w:sz w:val="20"/>
          <w:szCs w:val="20"/>
        </w:rPr>
        <w:t>.</w:t>
      </w:r>
    </w:p>
    <w:p w:rsidRPr="00BC409A" w:rsidR="002D7E8B" w:rsidP="00AB40E1" w:rsidRDefault="002D7E8B" w14:paraId="3E75C28D" w14:textId="5F7771F2">
      <w:pPr>
        <w:pStyle w:val="Normal0"/>
        <w:numPr>
          <w:ilvl w:val="0"/>
          <w:numId w:val="11"/>
        </w:numPr>
        <w:shd w:val="clear" w:color="auto" w:fill="FFFFFF"/>
        <w:spacing w:line="360" w:lineRule="auto"/>
        <w:ind w:left="1134"/>
        <w:jc w:val="both"/>
        <w:rPr>
          <w:sz w:val="20"/>
          <w:szCs w:val="20"/>
        </w:rPr>
      </w:pPr>
      <w:r w:rsidRPr="00BC409A">
        <w:rPr>
          <w:sz w:val="20"/>
          <w:szCs w:val="20"/>
          <w:u w:val="single"/>
        </w:rPr>
        <w:t>No significativos</w:t>
      </w:r>
      <w:r w:rsidRPr="00E9371E">
        <w:rPr>
          <w:sz w:val="20"/>
          <w:szCs w:val="20"/>
        </w:rPr>
        <w:t xml:space="preserve">: </w:t>
      </w:r>
      <w:r w:rsidRPr="00BC409A" w:rsidR="00BC409A">
        <w:rPr>
          <w:sz w:val="20"/>
          <w:szCs w:val="20"/>
        </w:rPr>
        <w:t>son aquellos que, después de una evaluación adecuada, se determina que tienen un impacto ambiental limitado o menor en comparación con otros aspectos.</w:t>
      </w:r>
    </w:p>
    <w:p w:rsidRPr="00121C5D" w:rsidR="002D7E8B" w:rsidP="002D7E8B" w:rsidRDefault="002D7E8B" w14:paraId="3FF7B4F5" w14:textId="77777777">
      <w:pPr>
        <w:pStyle w:val="Normal0"/>
        <w:shd w:val="clear" w:color="auto" w:fill="FFFFFF"/>
        <w:spacing w:line="360" w:lineRule="auto"/>
        <w:jc w:val="both"/>
        <w:rPr>
          <w:sz w:val="20"/>
          <w:szCs w:val="20"/>
        </w:rPr>
      </w:pPr>
    </w:p>
    <w:p w:rsidR="00121C5D" w:rsidP="00AB40E1" w:rsidRDefault="00BC409A" w14:paraId="4614615F" w14:textId="3B427406">
      <w:pPr>
        <w:pStyle w:val="Normal0"/>
        <w:numPr>
          <w:ilvl w:val="0"/>
          <w:numId w:val="10"/>
        </w:numPr>
        <w:shd w:val="clear" w:color="auto" w:fill="FFFFFF"/>
        <w:spacing w:line="360" w:lineRule="auto"/>
        <w:jc w:val="both"/>
        <w:rPr>
          <w:sz w:val="20"/>
          <w:szCs w:val="20"/>
        </w:rPr>
      </w:pPr>
      <w:r w:rsidRPr="00BC409A">
        <w:rPr>
          <w:b/>
          <w:sz w:val="20"/>
          <w:szCs w:val="20"/>
        </w:rPr>
        <w:t>Identificación</w:t>
      </w:r>
      <w:r>
        <w:rPr>
          <w:sz w:val="20"/>
          <w:szCs w:val="20"/>
        </w:rPr>
        <w:t>: e</w:t>
      </w:r>
      <w:r w:rsidRPr="00BC409A">
        <w:rPr>
          <w:sz w:val="20"/>
          <w:szCs w:val="20"/>
        </w:rPr>
        <w:t>ste proceso permite a la organización comprender en qué situaciones sus actividades, productos o servicios pueden tener un impacto en el medio ambiente. Al reconocer estas circunstancias, la organización puede identificar los tipos de impactos ambientales que podrían generarse como resultado de sus operaciones. Esto, a su vez, facilita la evaluación y gestión de estos impactos dentro del sistema de gestión ambiental de la organización.</w:t>
      </w:r>
      <w:r>
        <w:rPr>
          <w:sz w:val="20"/>
          <w:szCs w:val="20"/>
        </w:rPr>
        <w:t xml:space="preserve"> </w:t>
      </w:r>
      <w:r w:rsidRPr="00BC409A">
        <w:rPr>
          <w:sz w:val="20"/>
          <w:szCs w:val="20"/>
        </w:rPr>
        <w:t>La identificación de aspectos ambientales se realiza a través de un proceso de revisión y evaluación de todas las operaciones y actividades de la organización.</w:t>
      </w:r>
    </w:p>
    <w:p w:rsidRPr="00121C5D" w:rsidR="00BC409A" w:rsidP="00BC409A" w:rsidRDefault="00BC409A" w14:paraId="7F69CDC3" w14:textId="77777777">
      <w:pPr>
        <w:pStyle w:val="Normal0"/>
        <w:shd w:val="clear" w:color="auto" w:fill="FFFFFF"/>
        <w:spacing w:line="360" w:lineRule="auto"/>
        <w:ind w:left="360"/>
        <w:jc w:val="both"/>
        <w:rPr>
          <w:sz w:val="20"/>
          <w:szCs w:val="20"/>
        </w:rPr>
      </w:pPr>
    </w:p>
    <w:p w:rsidR="00121C5D" w:rsidP="00AB40E1" w:rsidRDefault="007B4D26" w14:paraId="16E8603E" w14:textId="00ADED11">
      <w:pPr>
        <w:pStyle w:val="Normal0"/>
        <w:numPr>
          <w:ilvl w:val="0"/>
          <w:numId w:val="10"/>
        </w:numPr>
        <w:shd w:val="clear" w:color="auto" w:fill="FFFFFF"/>
        <w:spacing w:line="360" w:lineRule="auto"/>
        <w:jc w:val="both"/>
        <w:rPr>
          <w:sz w:val="20"/>
          <w:szCs w:val="20"/>
        </w:rPr>
      </w:pPr>
      <w:r w:rsidRPr="007B4D26">
        <w:rPr>
          <w:b/>
          <w:sz w:val="20"/>
          <w:szCs w:val="20"/>
        </w:rPr>
        <w:t>Componentes:</w:t>
      </w:r>
      <w:r>
        <w:rPr>
          <w:sz w:val="20"/>
          <w:szCs w:val="20"/>
        </w:rPr>
        <w:t xml:space="preserve"> </w:t>
      </w:r>
      <w:r w:rsidRPr="00E9371E">
        <w:rPr>
          <w:sz w:val="20"/>
          <w:szCs w:val="20"/>
        </w:rPr>
        <w:t xml:space="preserve">son todos los elementos, factores o recursos naturales que presentan interacciones entre sí, lo cual permite que se genere la vida en el planeta. Estos componentes tienen una vital influencia en el medio ambiente, por ende, con cada uno de los seres vivos. Los componentes ambientales se pueden dividir en los siguientes </w:t>
      </w:r>
      <w:commentRangeStart w:id="4"/>
      <w:r w:rsidRPr="00E9371E">
        <w:rPr>
          <w:sz w:val="20"/>
          <w:szCs w:val="20"/>
        </w:rPr>
        <w:t>factores</w:t>
      </w:r>
      <w:commentRangeEnd w:id="4"/>
      <w:r w:rsidR="00841111">
        <w:rPr>
          <w:rStyle w:val="Refdecomentario"/>
        </w:rPr>
        <w:commentReference w:id="4"/>
      </w:r>
      <w:r>
        <w:rPr>
          <w:sz w:val="20"/>
          <w:szCs w:val="20"/>
        </w:rPr>
        <w:t>:</w:t>
      </w:r>
    </w:p>
    <w:p w:rsidR="007B4D26" w:rsidP="007B4D26" w:rsidRDefault="007B4D26" w14:paraId="55E17F8C" w14:textId="77777777">
      <w:pPr>
        <w:pStyle w:val="Normal0"/>
        <w:shd w:val="clear" w:color="auto" w:fill="FFFFFF"/>
        <w:spacing w:line="360" w:lineRule="auto"/>
        <w:ind w:left="720"/>
        <w:jc w:val="both"/>
        <w:rPr>
          <w:sz w:val="20"/>
          <w:szCs w:val="20"/>
        </w:rPr>
      </w:pPr>
    </w:p>
    <w:p w:rsidR="007B4D26" w:rsidP="007B4D26" w:rsidRDefault="007B4D26" w14:paraId="591E15A8" w14:textId="70DE0763">
      <w:pPr>
        <w:pStyle w:val="Normal0"/>
        <w:shd w:val="clear" w:color="auto" w:fill="FFFFFF"/>
        <w:spacing w:line="360" w:lineRule="auto"/>
        <w:ind w:left="360"/>
        <w:jc w:val="center"/>
        <w:rPr>
          <w:sz w:val="20"/>
          <w:szCs w:val="20"/>
        </w:rPr>
      </w:pPr>
      <w:r w:rsidRPr="00E9371E">
        <w:rPr>
          <w:noProof/>
          <w:color w:val="000000"/>
          <w:sz w:val="20"/>
          <w:szCs w:val="20"/>
          <w:lang w:val="en-US" w:eastAsia="en-US"/>
        </w:rPr>
        <mc:AlternateContent>
          <mc:Choice Requires="wps">
            <w:drawing>
              <wp:inline distT="0" distB="0" distL="0" distR="0" wp14:anchorId="10CE5AFD" wp14:editId="04466C1F">
                <wp:extent cx="4508390" cy="725214"/>
                <wp:effectExtent l="0" t="0" r="26035" b="17780"/>
                <wp:docPr id="116" name="Google Shape;78;p1"/>
                <wp:cNvGraphicFramePr/>
                <a:graphic xmlns:a="http://schemas.openxmlformats.org/drawingml/2006/main">
                  <a:graphicData uri="http://schemas.microsoft.com/office/word/2010/wordprocessingShape">
                    <wps:wsp>
                      <wps:cNvSpPr/>
                      <wps:spPr>
                        <a:xfrm>
                          <a:off x="0" y="0"/>
                          <a:ext cx="4508390" cy="725214"/>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4F5E87" w:rsidR="00B25E56" w:rsidP="007B4D26" w:rsidRDefault="00B25E56" w14:paraId="34E28390" w14:textId="417C7539">
                            <w:pPr>
                              <w:jc w:val="center"/>
                              <w:rPr>
                                <w:color w:val="FFFFFF" w:themeColor="light1"/>
                                <w:sz w:val="28"/>
                                <w:szCs w:val="28"/>
                              </w:rPr>
                            </w:pPr>
                            <w:r>
                              <w:rPr>
                                <w:color w:val="FFFFFF" w:themeColor="light1"/>
                                <w:sz w:val="28"/>
                                <w:szCs w:val="28"/>
                              </w:rPr>
                              <w:t>CF</w:t>
                            </w:r>
                            <w:r w:rsidRPr="004F5E87">
                              <w:rPr>
                                <w:color w:val="FFFFFF" w:themeColor="light1"/>
                                <w:sz w:val="28"/>
                                <w:szCs w:val="28"/>
                              </w:rPr>
                              <w:t>13_</w:t>
                            </w:r>
                            <w:r>
                              <w:rPr>
                                <w:color w:val="FFFFFF" w:themeColor="light1"/>
                                <w:sz w:val="28"/>
                                <w:szCs w:val="28"/>
                              </w:rPr>
                              <w:t>1</w:t>
                            </w:r>
                            <w:r w:rsidRPr="004F5E87">
                              <w:rPr>
                                <w:color w:val="FFFFFF" w:themeColor="light1"/>
                                <w:sz w:val="28"/>
                                <w:szCs w:val="28"/>
                              </w:rPr>
                              <w:t>_</w:t>
                            </w:r>
                            <w:r>
                              <w:rPr>
                                <w:color w:val="FFFFFF" w:themeColor="light1"/>
                                <w:sz w:val="28"/>
                                <w:szCs w:val="28"/>
                              </w:rPr>
                              <w:t>Componentes_Factores_Slider</w:t>
                            </w:r>
                          </w:p>
                        </w:txbxContent>
                      </wps:txbx>
                      <wps:bodyPr spcFirstLastPara="1" wrap="square" lIns="91425" tIns="45700" rIns="91425" bIns="45700" anchor="ctr" anchorCtr="0">
                        <a:noAutofit/>
                      </wps:bodyPr>
                    </wps:wsp>
                  </a:graphicData>
                </a:graphic>
              </wp:inline>
            </w:drawing>
          </mc:Choice>
          <mc:Fallback>
            <w:pict>
              <v:rect id="Google Shape;78;p1" style="width:355pt;height:57.1pt;visibility:visible;mso-wrap-style:square;mso-left-percent:-10001;mso-top-percent:-10001;mso-position-horizontal:absolute;mso-position-horizontal-relative:char;mso-position-vertical:absolute;mso-position-vertical-relative:line;mso-left-percent:-10001;mso-top-percent:-10001;v-text-anchor:middle" o:spid="_x0000_s1027" fillcolor="#39a900" strokecolor="#42719b" strokeweight="1pt" w14:anchorId="10CE5A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">
                <v:stroke miterlimit="5243f" startarrowwidth="narrow" startarrowlength="short" endarrowwidth="narrow" endarrowlength="short"/>
                <v:textbox inset="2.53958mm,1.2694mm,2.53958mm,1.2694mm">
                  <w:txbxContent>
                    <w:p w:rsidRPr="004F5E87" w:rsidR="00B25E56" w:rsidP="007B4D26" w:rsidRDefault="00B25E56" w14:paraId="34E28390" w14:textId="417C7539">
                      <w:pPr>
                        <w:jc w:val="center"/>
                        <w:rPr>
                          <w:color w:val="FFFFFF" w:themeColor="light1"/>
                          <w:sz w:val="28"/>
                          <w:szCs w:val="28"/>
                        </w:rPr>
                      </w:pPr>
                      <w:r>
                        <w:rPr>
                          <w:color w:val="FFFFFF" w:themeColor="light1"/>
                          <w:sz w:val="28"/>
                          <w:szCs w:val="28"/>
                        </w:rPr>
                        <w:t>CF</w:t>
                      </w:r>
                      <w:r w:rsidRPr="004F5E87">
                        <w:rPr>
                          <w:color w:val="FFFFFF" w:themeColor="light1"/>
                          <w:sz w:val="28"/>
                          <w:szCs w:val="28"/>
                        </w:rPr>
                        <w:t>13_</w:t>
                      </w:r>
                      <w:r>
                        <w:rPr>
                          <w:color w:val="FFFFFF" w:themeColor="light1"/>
                          <w:sz w:val="28"/>
                          <w:szCs w:val="28"/>
                        </w:rPr>
                        <w:t>1</w:t>
                      </w:r>
                      <w:r w:rsidRPr="004F5E87">
                        <w:rPr>
                          <w:color w:val="FFFFFF" w:themeColor="light1"/>
                          <w:sz w:val="28"/>
                          <w:szCs w:val="28"/>
                        </w:rPr>
                        <w:t>_</w:t>
                      </w:r>
                      <w:r>
                        <w:rPr>
                          <w:color w:val="FFFFFF" w:themeColor="light1"/>
                          <w:sz w:val="28"/>
                          <w:szCs w:val="28"/>
                        </w:rPr>
                        <w:t>Componentes_Factores_Slider</w:t>
                      </w:r>
                    </w:p>
                  </w:txbxContent>
                </v:textbox>
                <w10:anchorlock/>
              </v:rect>
            </w:pict>
          </mc:Fallback>
        </mc:AlternateContent>
      </w:r>
    </w:p>
    <w:p w:rsidRPr="00121C5D" w:rsidR="007B4D26" w:rsidP="007B4D26" w:rsidRDefault="007B4D26" w14:paraId="760D672A" w14:textId="77777777">
      <w:pPr>
        <w:pStyle w:val="Normal0"/>
        <w:shd w:val="clear" w:color="auto" w:fill="FFFFFF"/>
        <w:spacing w:line="360" w:lineRule="auto"/>
        <w:ind w:left="360"/>
        <w:jc w:val="both"/>
        <w:rPr>
          <w:sz w:val="20"/>
          <w:szCs w:val="20"/>
        </w:rPr>
      </w:pPr>
    </w:p>
    <w:p w:rsidR="007C1BAA" w:rsidP="00AB40E1" w:rsidRDefault="00873BA6" w14:paraId="65C93E9B" w14:textId="151866F7">
      <w:pPr>
        <w:pStyle w:val="Normal0"/>
        <w:numPr>
          <w:ilvl w:val="0"/>
          <w:numId w:val="10"/>
        </w:numPr>
        <w:shd w:val="clear" w:color="auto" w:fill="FFFFFF"/>
        <w:spacing w:line="360" w:lineRule="auto"/>
        <w:jc w:val="both"/>
        <w:rPr>
          <w:sz w:val="20"/>
          <w:szCs w:val="20"/>
        </w:rPr>
      </w:pPr>
      <w:r w:rsidRPr="00873BA6">
        <w:rPr>
          <w:b/>
          <w:sz w:val="20"/>
          <w:szCs w:val="20"/>
        </w:rPr>
        <w:t>Desarrollo sostenible</w:t>
      </w:r>
      <w:r>
        <w:rPr>
          <w:sz w:val="20"/>
          <w:szCs w:val="20"/>
        </w:rPr>
        <w:t xml:space="preserve">: </w:t>
      </w:r>
      <w:r w:rsidRPr="00873BA6">
        <w:rPr>
          <w:sz w:val="20"/>
          <w:szCs w:val="20"/>
        </w:rPr>
        <w:t>se enfoca en garantizar que la sociedad pueda satisfacer sus necesidades básicas sin perjudicar los ecosistemas ni comprometer las necesidades de las generaciones futuras. Este enfoque promueve la responsabilidad ambiental, la preservación de los recursos naturales y el equilibrio entre el crecimiento económico, la protección del medio ambiente y el bienestar social. Busca perpetuar a la especie humana mediante un modelo de desarrollo que permita un presente próspero sin comprometer el futuro de nuestro planeta.</w:t>
      </w:r>
    </w:p>
    <w:p w:rsidRPr="00E9371E" w:rsidR="00121C5D" w:rsidP="00121C5D" w:rsidRDefault="00121C5D" w14:paraId="11DCA9C8" w14:textId="77777777">
      <w:pPr>
        <w:pStyle w:val="Normal0"/>
        <w:shd w:val="clear" w:color="auto" w:fill="FFFFFF"/>
        <w:spacing w:line="360" w:lineRule="auto"/>
        <w:jc w:val="both"/>
        <w:rPr>
          <w:sz w:val="20"/>
          <w:szCs w:val="20"/>
        </w:rPr>
      </w:pPr>
    </w:p>
    <w:p w:rsidRPr="00E9371E" w:rsidR="007C1BAA" w:rsidP="002D7E8B" w:rsidRDefault="007C1BAA" w14:paraId="0A2FECD0" w14:textId="6FC77D6A">
      <w:pPr>
        <w:pStyle w:val="Normal0"/>
        <w:shd w:val="clear" w:color="auto" w:fill="FFFFFF"/>
        <w:spacing w:line="360" w:lineRule="auto"/>
        <w:jc w:val="both"/>
        <w:rPr>
          <w:sz w:val="20"/>
          <w:szCs w:val="20"/>
        </w:rPr>
      </w:pPr>
    </w:p>
    <w:p w:rsidRPr="00E9371E" w:rsidR="00C25F6C" w:rsidP="00873BA6" w:rsidRDefault="000136B7" w14:paraId="6663123D" w14:textId="0670A628">
      <w:pPr>
        <w:pStyle w:val="Normal0"/>
        <w:shd w:val="clear" w:color="auto" w:fill="FFFFFF"/>
        <w:spacing w:line="360" w:lineRule="auto"/>
        <w:rPr>
          <w:sz w:val="20"/>
          <w:szCs w:val="20"/>
        </w:rPr>
      </w:pPr>
      <w:r w:rsidRPr="00E9371E">
        <w:rPr>
          <w:sz w:val="20"/>
          <w:szCs w:val="20"/>
        </w:rPr>
        <w:t xml:space="preserve"> </w:t>
      </w:r>
    </w:p>
    <w:p w:rsidR="00BE2AE3" w:rsidP="00AB40E1" w:rsidRDefault="008033DB" w14:paraId="00000040" w14:textId="3B6B5FAC">
      <w:pPr>
        <w:pStyle w:val="Normal0"/>
        <w:numPr>
          <w:ilvl w:val="3"/>
          <w:numId w:val="1"/>
        </w:numPr>
        <w:pBdr>
          <w:top w:val="nil"/>
          <w:left w:val="nil"/>
          <w:bottom w:val="nil"/>
          <w:right w:val="nil"/>
          <w:between w:val="nil"/>
        </w:pBdr>
        <w:spacing w:line="360" w:lineRule="auto"/>
        <w:jc w:val="both"/>
        <w:rPr>
          <w:b/>
          <w:color w:val="000000"/>
          <w:sz w:val="20"/>
          <w:szCs w:val="20"/>
        </w:rPr>
      </w:pPr>
      <w:r>
        <w:rPr>
          <w:b/>
          <w:color w:val="000000"/>
          <w:sz w:val="20"/>
          <w:szCs w:val="20"/>
        </w:rPr>
        <w:lastRenderedPageBreak/>
        <w:t>Impactos a</w:t>
      </w:r>
      <w:r w:rsidRPr="00E9371E" w:rsidR="00FD3552">
        <w:rPr>
          <w:b/>
          <w:color w:val="000000"/>
          <w:sz w:val="20"/>
          <w:szCs w:val="20"/>
        </w:rPr>
        <w:t>mbientales</w:t>
      </w:r>
    </w:p>
    <w:p w:rsidRPr="00E9371E" w:rsidR="00E9371E" w:rsidP="00E9371E" w:rsidRDefault="00E9371E" w14:paraId="2A28D642" w14:textId="5971B5EB">
      <w:pPr>
        <w:pStyle w:val="Sinespaciado"/>
      </w:pPr>
    </w:p>
    <w:p w:rsidR="00BE2AE3" w:rsidP="00E9371E" w:rsidRDefault="00841111" w14:paraId="00000043" w14:textId="49F224ED">
      <w:pPr>
        <w:pStyle w:val="Normal0"/>
        <w:spacing w:line="360" w:lineRule="auto"/>
        <w:jc w:val="both"/>
        <w:rPr>
          <w:color w:val="000000"/>
          <w:sz w:val="20"/>
          <w:szCs w:val="20"/>
        </w:rPr>
      </w:pPr>
      <w:commentRangeStart w:id="5"/>
      <w:r w:rsidRPr="00E9371E">
        <w:rPr>
          <w:noProof/>
          <w:sz w:val="20"/>
          <w:szCs w:val="20"/>
          <w:lang w:val="en-US" w:eastAsia="en-US"/>
        </w:rPr>
        <w:drawing>
          <wp:anchor distT="0" distB="0" distL="114300" distR="114300" simplePos="0" relativeHeight="251699200" behindDoc="0" locked="0" layoutInCell="1" allowOverlap="1" wp14:anchorId="44ACD57A" wp14:editId="4510F9AD">
            <wp:simplePos x="0" y="0"/>
            <wp:positionH relativeFrom="column">
              <wp:posOffset>4305797</wp:posOffset>
            </wp:positionH>
            <wp:positionV relativeFrom="paragraph">
              <wp:posOffset>18138</wp:posOffset>
            </wp:positionV>
            <wp:extent cx="2022692" cy="1347317"/>
            <wp:effectExtent l="0" t="0" r="0" b="5715"/>
            <wp:wrapThrough wrapText="bothSides">
              <wp:wrapPolygon edited="0">
                <wp:start x="0" y="0"/>
                <wp:lineTo x="0" y="21386"/>
                <wp:lineTo x="21363" y="21386"/>
                <wp:lineTo x="21363" y="0"/>
                <wp:lineTo x="0" y="0"/>
              </wp:wrapPolygon>
            </wp:wrapThrough>
            <wp:docPr id="58" name="Imagen 58" descr="Vector gratuito ilustración del concepto de pérdida de biod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ilustración del concepto de pérdida de biodiversida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2692" cy="13473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111">
        <w:rPr>
          <w:color w:val="000000"/>
          <w:sz w:val="20"/>
          <w:szCs w:val="20"/>
        </w:rPr>
        <w:t>Los impactos ambientales se refieren a las alteraciones, cambios o efectos que resultan de las actividades humanas, proyectos, acciones o eventos en el entorno natural. Estos impactos pueden ser positivos o negativos y pueden manifestarse en diversos aspectos del medio ambiente, como el aire, el agua, el suelo, la biodiversidad, la salud humana y otros componentes ecológicos.</w:t>
      </w:r>
    </w:p>
    <w:p w:rsidRPr="00E9371E" w:rsidR="00841111" w:rsidP="00E9371E" w:rsidRDefault="00841111" w14:paraId="2296F14F" w14:textId="6A52704D">
      <w:pPr>
        <w:pStyle w:val="Normal0"/>
        <w:spacing w:line="360" w:lineRule="auto"/>
        <w:jc w:val="both"/>
        <w:rPr>
          <w:color w:val="000000"/>
          <w:sz w:val="20"/>
          <w:szCs w:val="20"/>
        </w:rPr>
      </w:pPr>
    </w:p>
    <w:p w:rsidRPr="00841111" w:rsidR="00841111" w:rsidP="00841111" w:rsidRDefault="0035146A" w14:paraId="36B719A0" w14:textId="0E6367DB">
      <w:pPr>
        <w:pStyle w:val="Normal0"/>
        <w:spacing w:line="360" w:lineRule="auto"/>
        <w:jc w:val="both"/>
        <w:rPr>
          <w:color w:val="000000"/>
          <w:sz w:val="20"/>
          <w:szCs w:val="20"/>
        </w:rPr>
      </w:pPr>
      <w:commentRangeEnd w:id="5"/>
      <w:r w:rsidRPr="00E9371E">
        <w:rPr>
          <w:rStyle w:val="Refdecomentario"/>
          <w:sz w:val="20"/>
          <w:szCs w:val="20"/>
        </w:rPr>
        <w:commentReference w:id="5"/>
      </w:r>
      <w:r w:rsidRPr="00841111" w:rsidR="00841111">
        <w:rPr>
          <w:color w:val="000000"/>
          <w:sz w:val="20"/>
          <w:szCs w:val="20"/>
        </w:rPr>
        <w:t>La identificación de impactos ambientales desempeña un papel fundamental en la gestión ambiental y busca evaluar y valorar los efectos resultantes de las actividades, productos o servicios de una organización en el entorno natural. La evaluación de impactos ambientales es esencial para comprender el alcance y la magnitud de estos impactos y, a su vez, encontrar soluciones para prevenir, mitigar o controlarlos, lo que contribuye a la sostenibilidad y la responsabilidad ambiental.</w:t>
      </w:r>
    </w:p>
    <w:p w:rsidRPr="00841111" w:rsidR="00841111" w:rsidP="00841111" w:rsidRDefault="00841111" w14:paraId="295EEDE9" w14:textId="77777777">
      <w:pPr>
        <w:pStyle w:val="Normal0"/>
        <w:spacing w:line="360" w:lineRule="auto"/>
        <w:jc w:val="both"/>
        <w:rPr>
          <w:color w:val="000000"/>
          <w:sz w:val="20"/>
          <w:szCs w:val="20"/>
        </w:rPr>
      </w:pPr>
    </w:p>
    <w:p w:rsidR="00841111" w:rsidP="00841111" w:rsidRDefault="00841111" w14:paraId="60C49FBA" w14:textId="4F642E84">
      <w:pPr>
        <w:pStyle w:val="Normal0"/>
        <w:spacing w:line="360" w:lineRule="auto"/>
        <w:jc w:val="both"/>
        <w:rPr>
          <w:color w:val="000000"/>
          <w:sz w:val="20"/>
          <w:szCs w:val="20"/>
        </w:rPr>
      </w:pPr>
      <w:r w:rsidRPr="00841111">
        <w:rPr>
          <w:color w:val="000000"/>
          <w:sz w:val="20"/>
          <w:szCs w:val="20"/>
        </w:rPr>
        <w:t xml:space="preserve">Es importante mencionar que los impactos ambientales se pueden clasificar en diversos tipos, lo que permite una evaluación más detallada de sus efectos. Algunos ejemplos comunes de tipos de impactos ambientales </w:t>
      </w:r>
      <w:commentRangeStart w:id="6"/>
      <w:r w:rsidRPr="00841111">
        <w:rPr>
          <w:color w:val="000000"/>
          <w:sz w:val="20"/>
          <w:szCs w:val="20"/>
        </w:rPr>
        <w:t>incluyen</w:t>
      </w:r>
      <w:commentRangeEnd w:id="6"/>
      <w:r>
        <w:rPr>
          <w:rStyle w:val="Refdecomentario"/>
        </w:rPr>
        <w:commentReference w:id="6"/>
      </w:r>
      <w:r w:rsidRPr="00841111">
        <w:rPr>
          <w:color w:val="000000"/>
          <w:sz w:val="20"/>
          <w:szCs w:val="20"/>
        </w:rPr>
        <w:t>:</w:t>
      </w:r>
      <w:r>
        <w:rPr>
          <w:color w:val="000000"/>
          <w:sz w:val="20"/>
          <w:szCs w:val="20"/>
        </w:rPr>
        <w:t xml:space="preserve"> </w:t>
      </w:r>
    </w:p>
    <w:p w:rsidRPr="00E9371E" w:rsidR="00E9371E" w:rsidP="00E9371E" w:rsidRDefault="00E9371E" w14:paraId="3AD8C620" w14:textId="77777777">
      <w:pPr>
        <w:pStyle w:val="Normal0"/>
        <w:shd w:val="clear" w:color="auto" w:fill="FFFFFF"/>
        <w:spacing w:line="360" w:lineRule="auto"/>
        <w:jc w:val="both"/>
        <w:rPr>
          <w:color w:val="000000"/>
          <w:sz w:val="20"/>
          <w:szCs w:val="20"/>
        </w:rPr>
      </w:pPr>
    </w:p>
    <w:p w:rsidRPr="00E9371E" w:rsidR="004F5E87" w:rsidP="00E9371E" w:rsidRDefault="00C25F6C" w14:paraId="6C40258B" w14:textId="416859D8">
      <w:pPr>
        <w:pStyle w:val="Normal0"/>
        <w:shd w:val="clear" w:color="auto" w:fill="FFFFFF"/>
        <w:spacing w:line="360" w:lineRule="auto"/>
        <w:jc w:val="center"/>
        <w:rPr>
          <w:color w:val="000000"/>
          <w:sz w:val="20"/>
          <w:szCs w:val="20"/>
        </w:rPr>
      </w:pPr>
      <w:r w:rsidRPr="00E9371E">
        <w:rPr>
          <w:noProof/>
          <w:color w:val="000000"/>
          <w:sz w:val="20"/>
          <w:szCs w:val="20"/>
          <w:lang w:val="en-US" w:eastAsia="en-US"/>
        </w:rPr>
        <mc:AlternateContent>
          <mc:Choice Requires="wps">
            <w:drawing>
              <wp:inline distT="0" distB="0" distL="0" distR="0" wp14:anchorId="3B7EE3ED" wp14:editId="27559AD6">
                <wp:extent cx="4715123" cy="725214"/>
                <wp:effectExtent l="0" t="0" r="28575" b="17780"/>
                <wp:docPr id="91" name="Google Shape;78;p1"/>
                <wp:cNvGraphicFramePr/>
                <a:graphic xmlns:a="http://schemas.openxmlformats.org/drawingml/2006/main">
                  <a:graphicData uri="http://schemas.microsoft.com/office/word/2010/wordprocessingShape">
                    <wps:wsp>
                      <wps:cNvSpPr/>
                      <wps:spPr>
                        <a:xfrm>
                          <a:off x="0" y="0"/>
                          <a:ext cx="4715123" cy="725214"/>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4F5E87" w:rsidR="00B25E56" w:rsidP="008A3F21" w:rsidRDefault="00B25E56" w14:paraId="68456B4A" w14:textId="5C130C85">
                            <w:pPr>
                              <w:jc w:val="center"/>
                              <w:rPr>
                                <w:color w:val="FFFFFF" w:themeColor="light1"/>
                                <w:sz w:val="28"/>
                                <w:szCs w:val="28"/>
                              </w:rPr>
                            </w:pPr>
                            <w:r>
                              <w:rPr>
                                <w:color w:val="FFFFFF" w:themeColor="light1"/>
                                <w:sz w:val="28"/>
                                <w:szCs w:val="28"/>
                              </w:rPr>
                              <w:t>CF13_2_Impactos_A</w:t>
                            </w:r>
                            <w:r w:rsidRPr="004F5E87">
                              <w:rPr>
                                <w:color w:val="FFFFFF" w:themeColor="light1"/>
                                <w:sz w:val="28"/>
                                <w:szCs w:val="28"/>
                              </w:rPr>
                              <w:t>mbientales</w:t>
                            </w:r>
                            <w:r>
                              <w:rPr>
                                <w:color w:val="FFFFFF" w:themeColor="light1"/>
                                <w:sz w:val="28"/>
                                <w:szCs w:val="28"/>
                              </w:rPr>
                              <w:t>_Tarjetas_con_Número</w:t>
                            </w:r>
                          </w:p>
                        </w:txbxContent>
                      </wps:txbx>
                      <wps:bodyPr spcFirstLastPara="1" wrap="square" lIns="91425" tIns="45700" rIns="91425" bIns="45700" anchor="ctr" anchorCtr="0">
                        <a:noAutofit/>
                      </wps:bodyPr>
                    </wps:wsp>
                  </a:graphicData>
                </a:graphic>
              </wp:inline>
            </w:drawing>
          </mc:Choice>
          <mc:Fallback>
            <w:pict>
              <v:rect id="_x0000_s1028" style="width:371.25pt;height:57.1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3B7EE3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">
                <v:stroke miterlimit="5243f" startarrowwidth="narrow" startarrowlength="short" endarrowwidth="narrow" endarrowlength="short"/>
                <v:textbox inset="2.53958mm,1.2694mm,2.53958mm,1.2694mm">
                  <w:txbxContent>
                    <w:p w:rsidRPr="004F5E87" w:rsidR="00B25E56" w:rsidP="008A3F21" w:rsidRDefault="00B25E56" w14:paraId="68456B4A" w14:textId="5C130C85">
                      <w:pPr>
                        <w:jc w:val="center"/>
                        <w:rPr>
                          <w:color w:val="FFFFFF" w:themeColor="light1"/>
                          <w:sz w:val="28"/>
                          <w:szCs w:val="28"/>
                        </w:rPr>
                      </w:pPr>
                      <w:r>
                        <w:rPr>
                          <w:color w:val="FFFFFF" w:themeColor="light1"/>
                          <w:sz w:val="28"/>
                          <w:szCs w:val="28"/>
                        </w:rPr>
                        <w:t>CF13_2_Impactos_A</w:t>
                      </w:r>
                      <w:r w:rsidRPr="004F5E87">
                        <w:rPr>
                          <w:color w:val="FFFFFF" w:themeColor="light1"/>
                          <w:sz w:val="28"/>
                          <w:szCs w:val="28"/>
                        </w:rPr>
                        <w:t>mbientales</w:t>
                      </w:r>
                      <w:r>
                        <w:rPr>
                          <w:color w:val="FFFFFF" w:themeColor="light1"/>
                          <w:sz w:val="28"/>
                          <w:szCs w:val="28"/>
                        </w:rPr>
                        <w:t>_Tarjetas_con_Número</w:t>
                      </w:r>
                    </w:p>
                  </w:txbxContent>
                </v:textbox>
                <w10:anchorlock/>
              </v:rect>
            </w:pict>
          </mc:Fallback>
        </mc:AlternateContent>
      </w:r>
    </w:p>
    <w:p w:rsidR="00263F60" w:rsidP="00E9371E" w:rsidRDefault="00263F60" w14:paraId="3058D2E7" w14:textId="77777777">
      <w:pPr>
        <w:pStyle w:val="Normal0"/>
        <w:shd w:val="clear" w:color="auto" w:fill="FFFFFF"/>
        <w:spacing w:line="360" w:lineRule="auto"/>
        <w:rPr>
          <w:sz w:val="20"/>
          <w:szCs w:val="20"/>
        </w:rPr>
      </w:pPr>
    </w:p>
    <w:p w:rsidR="00BE2AE3" w:rsidP="00263F60" w:rsidRDefault="00263F60" w14:paraId="00000046" w14:textId="2890206A">
      <w:pPr>
        <w:pStyle w:val="Normal0"/>
        <w:shd w:val="clear" w:color="auto" w:fill="FFFFFF"/>
        <w:spacing w:line="360" w:lineRule="auto"/>
        <w:jc w:val="both"/>
        <w:rPr>
          <w:sz w:val="20"/>
          <w:szCs w:val="20"/>
        </w:rPr>
      </w:pPr>
      <w:r w:rsidRPr="00263F60">
        <w:rPr>
          <w:sz w:val="20"/>
          <w:szCs w:val="20"/>
        </w:rPr>
        <w:t>Dentro de los impactos ambientales, se pueden encontrar distintas clasificaciones de acuerdo con diversas propiedades o características</w:t>
      </w:r>
      <w:r>
        <w:rPr>
          <w:sz w:val="20"/>
          <w:szCs w:val="20"/>
        </w:rPr>
        <w:t xml:space="preserve">, como se muestra a </w:t>
      </w:r>
      <w:commentRangeStart w:id="7"/>
      <w:r>
        <w:rPr>
          <w:sz w:val="20"/>
          <w:szCs w:val="20"/>
        </w:rPr>
        <w:t>continuación</w:t>
      </w:r>
      <w:commentRangeEnd w:id="7"/>
      <w:r>
        <w:rPr>
          <w:rStyle w:val="Refdecomentario"/>
        </w:rPr>
        <w:commentReference w:id="7"/>
      </w:r>
      <w:r>
        <w:rPr>
          <w:sz w:val="20"/>
          <w:szCs w:val="20"/>
        </w:rPr>
        <w:t>:</w:t>
      </w:r>
    </w:p>
    <w:p w:rsidRPr="00E9371E" w:rsidR="00E9371E" w:rsidP="00E9371E" w:rsidRDefault="00E9371E" w14:paraId="089D7FF0" w14:textId="29189949">
      <w:pPr>
        <w:pStyle w:val="Normal0"/>
        <w:shd w:val="clear" w:color="auto" w:fill="FFFFFF"/>
        <w:spacing w:line="360" w:lineRule="auto"/>
        <w:jc w:val="both"/>
        <w:rPr>
          <w:sz w:val="20"/>
          <w:szCs w:val="20"/>
        </w:rPr>
      </w:pPr>
    </w:p>
    <w:p w:rsidRPr="00E9371E" w:rsidR="008240EF" w:rsidP="00E9371E" w:rsidRDefault="008240EF" w14:paraId="07C34C31" w14:textId="0B5BB21E">
      <w:pPr>
        <w:pStyle w:val="Normal0"/>
        <w:shd w:val="clear" w:color="auto" w:fill="FFFFFF"/>
        <w:spacing w:line="360" w:lineRule="auto"/>
        <w:jc w:val="center"/>
        <w:rPr>
          <w:sz w:val="20"/>
          <w:szCs w:val="20"/>
        </w:rPr>
      </w:pPr>
      <w:r w:rsidRPr="00E9371E">
        <w:rPr>
          <w:noProof/>
          <w:sz w:val="20"/>
          <w:szCs w:val="20"/>
          <w:lang w:val="en-US" w:eastAsia="en-US"/>
        </w:rPr>
        <mc:AlternateContent>
          <mc:Choice Requires="wps">
            <w:drawing>
              <wp:inline distT="0" distB="0" distL="0" distR="0" wp14:anchorId="7F5ABF87" wp14:editId="31D7F44F">
                <wp:extent cx="4659464" cy="798786"/>
                <wp:effectExtent l="0" t="0" r="27305" b="20955"/>
                <wp:docPr id="92" name="Google Shape;78;p1"/>
                <wp:cNvGraphicFramePr/>
                <a:graphic xmlns:a="http://schemas.openxmlformats.org/drawingml/2006/main">
                  <a:graphicData uri="http://schemas.microsoft.com/office/word/2010/wordprocessingShape">
                    <wps:wsp>
                      <wps:cNvSpPr/>
                      <wps:spPr>
                        <a:xfrm>
                          <a:off x="0" y="0"/>
                          <a:ext cx="4659464" cy="798786"/>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8240EF" w:rsidR="00B25E56" w:rsidP="008A3F21" w:rsidRDefault="00B25E56" w14:paraId="6A71D682" w14:textId="6FB502AE">
                            <w:pPr>
                              <w:jc w:val="center"/>
                              <w:rPr>
                                <w:color w:val="FFFFFF" w:themeColor="light1"/>
                                <w:sz w:val="28"/>
                                <w:szCs w:val="28"/>
                                <w:lang w:val="es-ES"/>
                              </w:rPr>
                            </w:pPr>
                            <w:r>
                              <w:rPr>
                                <w:color w:val="FFFFFF" w:themeColor="light1"/>
                                <w:sz w:val="28"/>
                                <w:szCs w:val="28"/>
                                <w:lang w:val="es-ES"/>
                              </w:rPr>
                              <w:t>CF13_2_Clasificación_Según_P</w:t>
                            </w:r>
                            <w:r w:rsidRPr="008240EF">
                              <w:rPr>
                                <w:color w:val="FFFFFF" w:themeColor="light1"/>
                                <w:sz w:val="28"/>
                                <w:szCs w:val="28"/>
                                <w:lang w:val="es-ES"/>
                              </w:rPr>
                              <w:t>ropiedades</w:t>
                            </w:r>
                            <w:r>
                              <w:rPr>
                                <w:color w:val="FFFFFF" w:themeColor="light1"/>
                                <w:sz w:val="28"/>
                                <w:szCs w:val="28"/>
                                <w:lang w:val="es-ES"/>
                              </w:rPr>
                              <w:t>_Slider</w:t>
                            </w:r>
                          </w:p>
                        </w:txbxContent>
                      </wps:txbx>
                      <wps:bodyPr spcFirstLastPara="1" wrap="square" lIns="91425" tIns="45700" rIns="91425" bIns="45700" anchor="ctr" anchorCtr="0">
                        <a:noAutofit/>
                      </wps:bodyPr>
                    </wps:wsp>
                  </a:graphicData>
                </a:graphic>
              </wp:inline>
            </w:drawing>
          </mc:Choice>
          <mc:Fallback>
            <w:pict>
              <v:rect id="_x0000_s1029" style="width:366.9pt;height:62.9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7F5ABF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">
                <v:stroke miterlimit="5243f" startarrowwidth="narrow" startarrowlength="short" endarrowwidth="narrow" endarrowlength="short"/>
                <v:textbox inset="2.53958mm,1.2694mm,2.53958mm,1.2694mm">
                  <w:txbxContent>
                    <w:p w:rsidRPr="008240EF" w:rsidR="00B25E56" w:rsidP="008A3F21" w:rsidRDefault="00B25E56" w14:paraId="6A71D682" w14:textId="6FB502AE">
                      <w:pPr>
                        <w:jc w:val="center"/>
                        <w:rPr>
                          <w:color w:val="FFFFFF" w:themeColor="light1"/>
                          <w:sz w:val="28"/>
                          <w:szCs w:val="28"/>
                          <w:lang w:val="es-ES"/>
                        </w:rPr>
                      </w:pPr>
                      <w:r>
                        <w:rPr>
                          <w:color w:val="FFFFFF" w:themeColor="light1"/>
                          <w:sz w:val="28"/>
                          <w:szCs w:val="28"/>
                          <w:lang w:val="es-ES"/>
                        </w:rPr>
                        <w:t>CF13_2_Clasificación_Según_P</w:t>
                      </w:r>
                      <w:r w:rsidRPr="008240EF">
                        <w:rPr>
                          <w:color w:val="FFFFFF" w:themeColor="light1"/>
                          <w:sz w:val="28"/>
                          <w:szCs w:val="28"/>
                          <w:lang w:val="es-ES"/>
                        </w:rPr>
                        <w:t>ropiedades</w:t>
                      </w:r>
                      <w:r>
                        <w:rPr>
                          <w:color w:val="FFFFFF" w:themeColor="light1"/>
                          <w:sz w:val="28"/>
                          <w:szCs w:val="28"/>
                          <w:lang w:val="es-ES"/>
                        </w:rPr>
                        <w:t>_Slider</w:t>
                      </w:r>
                    </w:p>
                  </w:txbxContent>
                </v:textbox>
                <w10:anchorlock/>
              </v:rect>
            </w:pict>
          </mc:Fallback>
        </mc:AlternateContent>
      </w:r>
    </w:p>
    <w:p w:rsidRPr="00E9371E" w:rsidR="00BE2AE3" w:rsidP="00E9371E" w:rsidRDefault="00E14452" w14:paraId="00000048" w14:textId="2F32081E">
      <w:pPr>
        <w:pStyle w:val="Normal0"/>
        <w:shd w:val="clear" w:color="auto" w:fill="FFFFFF"/>
        <w:spacing w:line="360" w:lineRule="auto"/>
        <w:jc w:val="center"/>
        <w:rPr>
          <w:sz w:val="20"/>
          <w:szCs w:val="20"/>
        </w:rPr>
      </w:pPr>
      <w:sdt>
        <w:sdtPr>
          <w:rPr>
            <w:sz w:val="20"/>
            <w:szCs w:val="20"/>
          </w:rPr>
          <w:tag w:val="goog_rdk_6"/>
          <w:id w:val="826107827"/>
        </w:sdtPr>
        <w:sdtEndPr/>
        <w:sdtContent/>
      </w:sdt>
      <w:sdt>
        <w:sdtPr>
          <w:rPr>
            <w:sz w:val="20"/>
            <w:szCs w:val="20"/>
          </w:rPr>
          <w:tag w:val="goog_rdk_7"/>
          <w:id w:val="425973863"/>
        </w:sdtPr>
        <w:sdtEndPr/>
        <w:sdtContent/>
      </w:sdt>
    </w:p>
    <w:p w:rsidR="00337FE5" w:rsidP="00337FE5" w:rsidRDefault="00337FE5" w14:paraId="37361E1E" w14:textId="080579C4">
      <w:pPr>
        <w:pStyle w:val="Normal0"/>
        <w:spacing w:line="360" w:lineRule="auto"/>
        <w:jc w:val="both"/>
        <w:rPr>
          <w:color w:val="000000"/>
          <w:sz w:val="20"/>
          <w:szCs w:val="20"/>
        </w:rPr>
      </w:pPr>
      <w:r w:rsidRPr="00337FE5">
        <w:rPr>
          <w:color w:val="000000"/>
          <w:sz w:val="20"/>
          <w:szCs w:val="20"/>
        </w:rPr>
        <w:t>Para identificar los impactos ambientales, es esencial comprender cómo un proyecto o actividad afectará el medio ambiente y qué medidas se pueden tomar para prevenir o mitigar los impactos negativos. Los pasos necesarios para esta identificación son los siguientes:</w:t>
      </w:r>
    </w:p>
    <w:p w:rsidRPr="00337FE5" w:rsidR="00337FE5" w:rsidP="00337FE5" w:rsidRDefault="00337FE5" w14:paraId="551D0402" w14:textId="77777777">
      <w:pPr>
        <w:pStyle w:val="Normal0"/>
        <w:spacing w:line="360" w:lineRule="auto"/>
        <w:jc w:val="both"/>
        <w:rPr>
          <w:color w:val="000000"/>
          <w:sz w:val="20"/>
          <w:szCs w:val="20"/>
        </w:rPr>
      </w:pPr>
    </w:p>
    <w:p w:rsidRPr="00337FE5" w:rsidR="00337FE5" w:rsidP="00AB40E1" w:rsidRDefault="00337FE5" w14:paraId="3215B6C0" w14:textId="085728F5">
      <w:pPr>
        <w:pStyle w:val="Normal0"/>
        <w:numPr>
          <w:ilvl w:val="0"/>
          <w:numId w:val="12"/>
        </w:numPr>
        <w:spacing w:line="360" w:lineRule="auto"/>
        <w:jc w:val="both"/>
        <w:rPr>
          <w:color w:val="000000"/>
          <w:sz w:val="20"/>
          <w:szCs w:val="20"/>
        </w:rPr>
      </w:pPr>
      <w:r w:rsidRPr="00CE4D56">
        <w:rPr>
          <w:color w:val="000000"/>
          <w:sz w:val="20"/>
          <w:szCs w:val="20"/>
          <w:u w:val="single"/>
        </w:rPr>
        <w:t>Definir los objetivos del proyecto</w:t>
      </w:r>
      <w:r w:rsidRPr="00337FE5">
        <w:rPr>
          <w:color w:val="000000"/>
          <w:sz w:val="20"/>
          <w:szCs w:val="20"/>
        </w:rPr>
        <w:t>: establecer claramente los objetivos específicos del proyecto o actividad.</w:t>
      </w:r>
    </w:p>
    <w:p w:rsidRPr="00337FE5" w:rsidR="00337FE5" w:rsidP="00AB40E1" w:rsidRDefault="00337FE5" w14:paraId="0610A2C5" w14:textId="5F9130B5">
      <w:pPr>
        <w:pStyle w:val="Normal0"/>
        <w:numPr>
          <w:ilvl w:val="0"/>
          <w:numId w:val="12"/>
        </w:numPr>
        <w:spacing w:line="360" w:lineRule="auto"/>
        <w:jc w:val="both"/>
        <w:rPr>
          <w:color w:val="000000"/>
          <w:sz w:val="20"/>
          <w:szCs w:val="20"/>
        </w:rPr>
      </w:pPr>
      <w:r w:rsidRPr="00CE4D56">
        <w:rPr>
          <w:color w:val="000000"/>
          <w:sz w:val="20"/>
          <w:szCs w:val="20"/>
          <w:u w:val="single"/>
        </w:rPr>
        <w:t>Realizar un análisis de las posibilidades expertas</w:t>
      </w:r>
      <w:r w:rsidRPr="00337FE5">
        <w:rPr>
          <w:color w:val="000000"/>
          <w:sz w:val="20"/>
          <w:szCs w:val="20"/>
        </w:rPr>
        <w:t>: consultar a expertos y profesionales relevantes que puedan aportar su conocimiento en relación con el proyecto.</w:t>
      </w:r>
    </w:p>
    <w:p w:rsidRPr="00337FE5" w:rsidR="00337FE5" w:rsidP="00AB40E1" w:rsidRDefault="00337FE5" w14:paraId="2522CE94" w14:textId="73FEDC01">
      <w:pPr>
        <w:pStyle w:val="Normal0"/>
        <w:numPr>
          <w:ilvl w:val="0"/>
          <w:numId w:val="12"/>
        </w:numPr>
        <w:spacing w:line="360" w:lineRule="auto"/>
        <w:jc w:val="both"/>
        <w:rPr>
          <w:color w:val="000000"/>
          <w:sz w:val="20"/>
          <w:szCs w:val="20"/>
        </w:rPr>
      </w:pPr>
      <w:r w:rsidRPr="00CE4D56">
        <w:rPr>
          <w:color w:val="000000"/>
          <w:sz w:val="20"/>
          <w:szCs w:val="20"/>
          <w:u w:val="single"/>
        </w:rPr>
        <w:lastRenderedPageBreak/>
        <w:t>Declarar las acciones propuestas y alternativas</w:t>
      </w:r>
      <w:r w:rsidRPr="00337FE5">
        <w:rPr>
          <w:color w:val="000000"/>
          <w:sz w:val="20"/>
          <w:szCs w:val="20"/>
        </w:rPr>
        <w:t>: identificar las acciones propuestas y considerar posibles alternativas para el proyecto. Esto incluye evaluar los impactos ambientales potenciales de cada alternativa.</w:t>
      </w:r>
    </w:p>
    <w:p w:rsidRPr="00337FE5" w:rsidR="00337FE5" w:rsidP="00AB40E1" w:rsidRDefault="00337FE5" w14:paraId="31B9A9E0" w14:textId="412E20C5">
      <w:pPr>
        <w:pStyle w:val="Normal0"/>
        <w:numPr>
          <w:ilvl w:val="0"/>
          <w:numId w:val="12"/>
        </w:numPr>
        <w:spacing w:line="360" w:lineRule="auto"/>
        <w:jc w:val="both"/>
        <w:rPr>
          <w:color w:val="000000"/>
          <w:sz w:val="20"/>
          <w:szCs w:val="20"/>
        </w:rPr>
      </w:pPr>
      <w:r w:rsidRPr="00CE4D56">
        <w:rPr>
          <w:color w:val="000000"/>
          <w:sz w:val="20"/>
          <w:szCs w:val="20"/>
          <w:u w:val="single"/>
        </w:rPr>
        <w:t>Caracterizar las condiciones previas al proyecto</w:t>
      </w:r>
      <w:r w:rsidRPr="00337FE5">
        <w:rPr>
          <w:color w:val="000000"/>
          <w:sz w:val="20"/>
          <w:szCs w:val="20"/>
        </w:rPr>
        <w:t>: obtener una comprensión sólida de las condiciones ambientales en el área antes de que el proyecto se lleve a cabo. Esto servirá como línea de base para la evaluación de los impactos.</w:t>
      </w:r>
    </w:p>
    <w:p w:rsidRPr="00337FE5" w:rsidR="00337FE5" w:rsidP="00AB40E1" w:rsidRDefault="00337FE5" w14:paraId="11EE84B3" w14:textId="31B89019">
      <w:pPr>
        <w:pStyle w:val="Normal0"/>
        <w:numPr>
          <w:ilvl w:val="0"/>
          <w:numId w:val="12"/>
        </w:numPr>
        <w:spacing w:line="360" w:lineRule="auto"/>
        <w:jc w:val="both"/>
        <w:rPr>
          <w:color w:val="000000"/>
          <w:sz w:val="20"/>
          <w:szCs w:val="20"/>
        </w:rPr>
      </w:pPr>
      <w:r w:rsidRPr="00CE4D56">
        <w:rPr>
          <w:color w:val="000000"/>
          <w:sz w:val="20"/>
          <w:szCs w:val="20"/>
          <w:u w:val="single"/>
        </w:rPr>
        <w:t>Análisis de costos y beneficios</w:t>
      </w:r>
      <w:r w:rsidRPr="00337FE5">
        <w:rPr>
          <w:color w:val="000000"/>
          <w:sz w:val="20"/>
          <w:szCs w:val="20"/>
        </w:rPr>
        <w:t>: evaluar los costos y beneficios asociados con el proyecto, tanto desde una perspectiva económica como ambiental.</w:t>
      </w:r>
    </w:p>
    <w:p w:rsidRPr="00337FE5" w:rsidR="00337FE5" w:rsidP="00AB40E1" w:rsidRDefault="00337FE5" w14:paraId="7F1F0CC3" w14:textId="2182289C">
      <w:pPr>
        <w:pStyle w:val="Normal0"/>
        <w:numPr>
          <w:ilvl w:val="0"/>
          <w:numId w:val="12"/>
        </w:numPr>
        <w:spacing w:line="360" w:lineRule="auto"/>
        <w:jc w:val="both"/>
        <w:rPr>
          <w:color w:val="000000"/>
          <w:sz w:val="20"/>
          <w:szCs w:val="20"/>
        </w:rPr>
      </w:pPr>
      <w:r w:rsidRPr="00CE4D56">
        <w:rPr>
          <w:color w:val="000000"/>
          <w:sz w:val="20"/>
          <w:szCs w:val="20"/>
          <w:u w:val="single"/>
        </w:rPr>
        <w:t>Análisis de impactos ambientales</w:t>
      </w:r>
      <w:r w:rsidRPr="00337FE5">
        <w:rPr>
          <w:color w:val="000000"/>
          <w:sz w:val="20"/>
          <w:szCs w:val="20"/>
        </w:rPr>
        <w:t>: identificar y analizar los posibles impactos ambientales que surgirían de la implementación del proyecto.</w:t>
      </w:r>
    </w:p>
    <w:p w:rsidRPr="00337FE5" w:rsidR="00337FE5" w:rsidP="00AB40E1" w:rsidRDefault="00337FE5" w14:paraId="6E50EA92" w14:textId="12747D3F">
      <w:pPr>
        <w:pStyle w:val="Normal0"/>
        <w:numPr>
          <w:ilvl w:val="0"/>
          <w:numId w:val="12"/>
        </w:numPr>
        <w:spacing w:line="360" w:lineRule="auto"/>
        <w:jc w:val="both"/>
        <w:rPr>
          <w:color w:val="000000"/>
          <w:sz w:val="20"/>
          <w:szCs w:val="20"/>
        </w:rPr>
      </w:pPr>
      <w:r w:rsidRPr="00CE4D56">
        <w:rPr>
          <w:color w:val="000000"/>
          <w:sz w:val="20"/>
          <w:szCs w:val="20"/>
          <w:u w:val="single"/>
        </w:rPr>
        <w:t>Evaluación de impactos</w:t>
      </w:r>
      <w:r w:rsidRPr="00337FE5">
        <w:rPr>
          <w:color w:val="000000"/>
          <w:sz w:val="20"/>
          <w:szCs w:val="20"/>
        </w:rPr>
        <w:t>: evaluar la magnitud y la importancia de los impactos ambientales identificados en el paso anterior.</w:t>
      </w:r>
    </w:p>
    <w:p w:rsidRPr="00337FE5" w:rsidR="00337FE5" w:rsidP="00AB40E1" w:rsidRDefault="00337FE5" w14:paraId="104CE312" w14:textId="7B5424EE">
      <w:pPr>
        <w:pStyle w:val="Normal0"/>
        <w:numPr>
          <w:ilvl w:val="0"/>
          <w:numId w:val="12"/>
        </w:numPr>
        <w:spacing w:line="360" w:lineRule="auto"/>
        <w:jc w:val="both"/>
        <w:rPr>
          <w:color w:val="000000"/>
          <w:sz w:val="20"/>
          <w:szCs w:val="20"/>
        </w:rPr>
      </w:pPr>
      <w:r w:rsidRPr="00CE4D56">
        <w:rPr>
          <w:color w:val="000000"/>
          <w:sz w:val="20"/>
          <w:szCs w:val="20"/>
          <w:u w:val="single"/>
        </w:rPr>
        <w:t>Elaborar un resumen y recomendaciones:</w:t>
      </w:r>
      <w:r w:rsidRPr="00337FE5">
        <w:rPr>
          <w:color w:val="000000"/>
          <w:sz w:val="20"/>
          <w:szCs w:val="20"/>
        </w:rPr>
        <w:t xml:space="preserve"> resumir los resultados del proceso de evaluación de impactos y proporcionar recomendaciones sobre cómo mitigar, prevenir o compensar los impactos negativos.</w:t>
      </w:r>
    </w:p>
    <w:p w:rsidRPr="00337FE5" w:rsidR="00337FE5" w:rsidP="00337FE5" w:rsidRDefault="00337FE5" w14:paraId="70AFDCA3" w14:textId="77777777">
      <w:pPr>
        <w:pStyle w:val="Normal0"/>
        <w:spacing w:line="360" w:lineRule="auto"/>
        <w:jc w:val="both"/>
        <w:rPr>
          <w:color w:val="000000"/>
          <w:sz w:val="20"/>
          <w:szCs w:val="20"/>
        </w:rPr>
      </w:pPr>
    </w:p>
    <w:p w:rsidR="00337FE5" w:rsidP="00337FE5" w:rsidRDefault="00337FE5" w14:paraId="438AE095" w14:textId="6189D5F3">
      <w:pPr>
        <w:pStyle w:val="Normal0"/>
        <w:spacing w:line="360" w:lineRule="auto"/>
        <w:jc w:val="both"/>
        <w:rPr>
          <w:color w:val="000000"/>
          <w:sz w:val="20"/>
          <w:szCs w:val="20"/>
        </w:rPr>
      </w:pPr>
      <w:r w:rsidRPr="00337FE5">
        <w:rPr>
          <w:color w:val="000000"/>
          <w:sz w:val="20"/>
          <w:szCs w:val="20"/>
        </w:rPr>
        <w:t>Este enfoque sistemático y metódico es esencial para tomar decisiones informadas sobre proyectos y actividades que puedan afectar el medio ambiente, y para garantizar que se tomen medidas para proteger y preservar los recursos naturales y la calidad del entorno.</w:t>
      </w:r>
    </w:p>
    <w:p w:rsidR="00337FE5" w:rsidP="00337FE5" w:rsidRDefault="00337FE5" w14:paraId="7FE1B0E0" w14:textId="77777777">
      <w:pPr>
        <w:pStyle w:val="Normal0"/>
        <w:spacing w:line="360" w:lineRule="auto"/>
        <w:jc w:val="both"/>
        <w:rPr>
          <w:color w:val="000000"/>
          <w:sz w:val="20"/>
          <w:szCs w:val="20"/>
        </w:rPr>
      </w:pPr>
    </w:p>
    <w:p w:rsidR="00E9371E" w:rsidP="00CE4D56" w:rsidRDefault="00CE4D56" w14:paraId="02B4EAD4" w14:textId="3B3812E2">
      <w:pPr>
        <w:pStyle w:val="Normal0"/>
        <w:spacing w:line="360" w:lineRule="auto"/>
        <w:jc w:val="both"/>
        <w:rPr>
          <w:color w:val="000000"/>
          <w:sz w:val="20"/>
          <w:szCs w:val="20"/>
        </w:rPr>
      </w:pPr>
      <w:r>
        <w:rPr>
          <w:color w:val="000000"/>
          <w:sz w:val="20"/>
          <w:szCs w:val="20"/>
        </w:rPr>
        <w:t>Para complementar el proceso de identificación de</w:t>
      </w:r>
      <w:r w:rsidRPr="00CE4D56">
        <w:rPr>
          <w:color w:val="000000"/>
          <w:sz w:val="20"/>
          <w:szCs w:val="20"/>
        </w:rPr>
        <w:t xml:space="preserve"> los impactos ambientales, es fundamental comprender los aspectos ambientales de la organización, que abarcan las actividades, productos y servicios, y su potencial influencia en el medio ambie</w:t>
      </w:r>
      <w:r>
        <w:rPr>
          <w:color w:val="000000"/>
          <w:sz w:val="20"/>
          <w:szCs w:val="20"/>
        </w:rPr>
        <w:t>nte. A continuación, mencionan</w:t>
      </w:r>
      <w:r w:rsidRPr="00CE4D56">
        <w:rPr>
          <w:color w:val="000000"/>
          <w:sz w:val="20"/>
          <w:szCs w:val="20"/>
        </w:rPr>
        <w:t xml:space="preserve"> algunas variables que deben ser consideradas como posibles factores contaminantes:</w:t>
      </w:r>
    </w:p>
    <w:p w:rsidRPr="00E9371E" w:rsidR="00CE4D56" w:rsidP="00E9371E" w:rsidRDefault="00CE4D56" w14:paraId="76E75678" w14:textId="77777777">
      <w:pPr>
        <w:pStyle w:val="Normal0"/>
        <w:spacing w:line="360" w:lineRule="auto"/>
        <w:jc w:val="both"/>
        <w:rPr>
          <w:color w:val="000000"/>
          <w:sz w:val="20"/>
          <w:szCs w:val="20"/>
        </w:rPr>
      </w:pPr>
    </w:p>
    <w:p w:rsidRPr="00E9371E" w:rsidR="00BE2AE3" w:rsidP="00E9371E" w:rsidRDefault="00FD3552" w14:paraId="00000054" w14:textId="0E993EA7">
      <w:pPr>
        <w:pStyle w:val="Normal0"/>
        <w:spacing w:line="360" w:lineRule="auto"/>
        <w:rPr>
          <w:b/>
          <w:color w:val="000000"/>
          <w:sz w:val="20"/>
          <w:szCs w:val="20"/>
        </w:rPr>
      </w:pPr>
      <w:bookmarkStart w:name="_heading=h.gjdgxs" w:colFirst="0" w:colLast="0" w:id="8"/>
      <w:bookmarkEnd w:id="8"/>
      <w:r w:rsidRPr="00E9371E">
        <w:rPr>
          <w:b/>
          <w:color w:val="000000"/>
          <w:sz w:val="20"/>
          <w:szCs w:val="20"/>
        </w:rPr>
        <w:t xml:space="preserve">Tabla </w:t>
      </w:r>
      <w:commentRangeStart w:id="9"/>
      <w:r w:rsidRPr="00E9371E">
        <w:rPr>
          <w:b/>
          <w:color w:val="000000"/>
          <w:sz w:val="20"/>
          <w:szCs w:val="20"/>
        </w:rPr>
        <w:t>1</w:t>
      </w:r>
      <w:commentRangeEnd w:id="9"/>
      <w:r w:rsidRPr="00E9371E" w:rsidR="00FD4EF0">
        <w:rPr>
          <w:rStyle w:val="Refdecomentario"/>
          <w:sz w:val="20"/>
          <w:szCs w:val="20"/>
        </w:rPr>
        <w:commentReference w:id="9"/>
      </w:r>
      <w:r w:rsidRPr="00E9371E" w:rsidR="003701D3">
        <w:rPr>
          <w:b/>
          <w:color w:val="000000"/>
          <w:sz w:val="20"/>
          <w:szCs w:val="20"/>
        </w:rPr>
        <w:t>.</w:t>
      </w:r>
    </w:p>
    <w:p w:rsidRPr="00E9371E" w:rsidR="00BE2AE3" w:rsidP="00E9371E" w:rsidRDefault="00FD3552" w14:paraId="00000055" w14:textId="3AEF82B8">
      <w:pPr>
        <w:pStyle w:val="Normal0"/>
        <w:spacing w:line="360" w:lineRule="auto"/>
        <w:rPr>
          <w:i/>
          <w:color w:val="000000"/>
          <w:sz w:val="20"/>
          <w:szCs w:val="20"/>
        </w:rPr>
      </w:pPr>
      <w:r w:rsidRPr="00E9371E">
        <w:rPr>
          <w:i/>
          <w:color w:val="000000"/>
          <w:sz w:val="20"/>
          <w:szCs w:val="20"/>
        </w:rPr>
        <w:t>Variables ambientales</w:t>
      </w:r>
    </w:p>
    <w:tbl>
      <w:tblPr>
        <w:tblStyle w:val="a3"/>
        <w:tblW w:w="9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Description w:val="En la tabla 1 se muestran las diferentes variables ambientales dividido en factor contaminante e identificación."/>
      </w:tblPr>
      <w:tblGrid>
        <w:gridCol w:w="2122"/>
        <w:gridCol w:w="3685"/>
        <w:gridCol w:w="4111"/>
      </w:tblGrid>
      <w:tr w:rsidRPr="00E9371E" w:rsidR="00BE2AE3" w:rsidTr="2A416988" w14:paraId="11809EF5" w14:textId="77777777">
        <w:trPr>
          <w:trHeight w:val="253"/>
        </w:trPr>
        <w:tc>
          <w:tcPr>
            <w:tcW w:w="2122" w:type="dxa"/>
            <w:shd w:val="clear" w:color="auto" w:fill="EDF2F8"/>
            <w:tcMar/>
          </w:tcPr>
          <w:p w:rsidRPr="00E9371E" w:rsidR="00BE2AE3" w:rsidP="00E9371E" w:rsidRDefault="00FD3552" w14:paraId="00000056" w14:textId="77777777">
            <w:pPr>
              <w:pStyle w:val="Normal0"/>
              <w:spacing w:line="360" w:lineRule="auto"/>
              <w:jc w:val="center"/>
              <w:rPr>
                <w:b/>
                <w:sz w:val="20"/>
                <w:szCs w:val="20"/>
              </w:rPr>
            </w:pPr>
            <w:r w:rsidRPr="00E9371E">
              <w:rPr>
                <w:b/>
                <w:sz w:val="20"/>
                <w:szCs w:val="20"/>
              </w:rPr>
              <w:t>Variable ambiental</w:t>
            </w:r>
          </w:p>
        </w:tc>
        <w:tc>
          <w:tcPr>
            <w:tcW w:w="3685" w:type="dxa"/>
            <w:shd w:val="clear" w:color="auto" w:fill="EDF2F8"/>
            <w:tcMar/>
          </w:tcPr>
          <w:p w:rsidRPr="00E9371E" w:rsidR="00BE2AE3" w:rsidP="00E9371E" w:rsidRDefault="00FD3552" w14:paraId="00000057" w14:textId="77777777">
            <w:pPr>
              <w:pStyle w:val="Normal0"/>
              <w:spacing w:line="360" w:lineRule="auto"/>
              <w:jc w:val="center"/>
              <w:rPr>
                <w:b/>
                <w:sz w:val="20"/>
                <w:szCs w:val="20"/>
              </w:rPr>
            </w:pPr>
            <w:r w:rsidRPr="00E9371E">
              <w:rPr>
                <w:b/>
                <w:sz w:val="20"/>
                <w:szCs w:val="20"/>
              </w:rPr>
              <w:t>Factor contaminante</w:t>
            </w:r>
          </w:p>
        </w:tc>
        <w:tc>
          <w:tcPr>
            <w:tcW w:w="4111" w:type="dxa"/>
            <w:shd w:val="clear" w:color="auto" w:fill="EDF2F8"/>
            <w:tcMar/>
          </w:tcPr>
          <w:p w:rsidRPr="00E9371E" w:rsidR="00BE2AE3" w:rsidP="00E9371E" w:rsidRDefault="00FD3552" w14:paraId="00000058" w14:textId="77777777">
            <w:pPr>
              <w:pStyle w:val="Normal0"/>
              <w:spacing w:line="360" w:lineRule="auto"/>
              <w:jc w:val="center"/>
              <w:rPr>
                <w:b/>
                <w:sz w:val="20"/>
                <w:szCs w:val="20"/>
              </w:rPr>
            </w:pPr>
            <w:r w:rsidRPr="00E9371E">
              <w:rPr>
                <w:b/>
                <w:sz w:val="20"/>
                <w:szCs w:val="20"/>
              </w:rPr>
              <w:t>Identificación</w:t>
            </w:r>
          </w:p>
        </w:tc>
      </w:tr>
      <w:tr w:rsidRPr="00E9371E" w:rsidR="00BE2AE3" w:rsidTr="2A416988" w14:paraId="1E97B058" w14:textId="77777777">
        <w:trPr>
          <w:trHeight w:val="777"/>
        </w:trPr>
        <w:tc>
          <w:tcPr>
            <w:tcW w:w="2122" w:type="dxa"/>
            <w:shd w:val="clear" w:color="auto" w:fill="EDF2F8"/>
            <w:tcMar/>
            <w:vAlign w:val="center"/>
          </w:tcPr>
          <w:p w:rsidRPr="00E9371E" w:rsidR="00BE2AE3" w:rsidP="00E9371E" w:rsidRDefault="00FD3552" w14:paraId="00000059" w14:textId="77BEA000">
            <w:pPr>
              <w:pStyle w:val="Normal0"/>
              <w:spacing w:line="360" w:lineRule="auto"/>
              <w:jc w:val="center"/>
              <w:rPr>
                <w:b/>
                <w:sz w:val="20"/>
                <w:szCs w:val="20"/>
              </w:rPr>
            </w:pPr>
            <w:r w:rsidRPr="00E9371E">
              <w:rPr>
                <w:b/>
                <w:sz w:val="20"/>
                <w:szCs w:val="20"/>
              </w:rPr>
              <w:t>Atmósfera</w:t>
            </w:r>
          </w:p>
        </w:tc>
        <w:tc>
          <w:tcPr>
            <w:tcW w:w="3685" w:type="dxa"/>
            <w:tcMar/>
            <w:vAlign w:val="center"/>
          </w:tcPr>
          <w:p w:rsidRPr="00E9371E" w:rsidR="00BE2AE3" w:rsidP="00E9371E" w:rsidRDefault="00FD3552" w14:paraId="0000005A" w14:textId="660C626B">
            <w:pPr>
              <w:pStyle w:val="Normal0"/>
              <w:spacing w:line="360" w:lineRule="auto"/>
              <w:jc w:val="both"/>
              <w:rPr>
                <w:sz w:val="20"/>
                <w:szCs w:val="20"/>
              </w:rPr>
            </w:pPr>
            <w:r w:rsidRPr="2A416988" w:rsidR="56258513">
              <w:rPr>
                <w:sz w:val="20"/>
                <w:szCs w:val="20"/>
              </w:rPr>
              <w:t xml:space="preserve">Los factores contaminantes pueden ser </w:t>
            </w:r>
            <w:commentRangeStart w:id="1478447630"/>
            <w:r w:rsidRPr="2A416988" w:rsidR="203CC388">
              <w:rPr>
                <w:sz w:val="20"/>
                <w:szCs w:val="20"/>
              </w:rPr>
              <w:t>g</w:t>
            </w:r>
            <w:r w:rsidRPr="2A416988" w:rsidR="56258513">
              <w:rPr>
                <w:sz w:val="20"/>
                <w:szCs w:val="20"/>
              </w:rPr>
              <w:t xml:space="preserve">ases, </w:t>
            </w:r>
            <w:r w:rsidRPr="2A416988" w:rsidR="093F51A5">
              <w:rPr>
                <w:sz w:val="20"/>
                <w:szCs w:val="20"/>
              </w:rPr>
              <w:t>l</w:t>
            </w:r>
            <w:r w:rsidRPr="2A416988" w:rsidR="56258513">
              <w:rPr>
                <w:sz w:val="20"/>
                <w:szCs w:val="20"/>
              </w:rPr>
              <w:t xml:space="preserve">luvia ácida, </w:t>
            </w:r>
            <w:r w:rsidRPr="2A416988" w:rsidR="6A3F8BAF">
              <w:rPr>
                <w:sz w:val="20"/>
                <w:szCs w:val="20"/>
              </w:rPr>
              <w:t>a</w:t>
            </w:r>
            <w:r w:rsidRPr="2A416988" w:rsidR="56258513">
              <w:rPr>
                <w:sz w:val="20"/>
                <w:szCs w:val="20"/>
              </w:rPr>
              <w:t xml:space="preserve">erosoles o </w:t>
            </w:r>
            <w:r w:rsidRPr="2A416988" w:rsidR="58E73E89">
              <w:rPr>
                <w:sz w:val="20"/>
                <w:szCs w:val="20"/>
              </w:rPr>
              <w:t>r</w:t>
            </w:r>
            <w:r w:rsidRPr="2A416988" w:rsidR="56258513">
              <w:rPr>
                <w:sz w:val="20"/>
                <w:szCs w:val="20"/>
              </w:rPr>
              <w:t>uido.</w:t>
            </w:r>
            <w:commentRangeEnd w:id="1478447630"/>
            <w:r>
              <w:rPr>
                <w:rStyle w:val="CommentReference"/>
              </w:rPr>
              <w:commentReference w:id="1478447630"/>
            </w:r>
          </w:p>
        </w:tc>
        <w:tc>
          <w:tcPr>
            <w:tcW w:w="4111" w:type="dxa"/>
            <w:tcMar/>
            <w:vAlign w:val="center"/>
          </w:tcPr>
          <w:p w:rsidRPr="00E9371E" w:rsidR="00BE2AE3" w:rsidP="00E9371E" w:rsidRDefault="00CE4D56" w14:paraId="0000005B" w14:textId="5E99899A">
            <w:pPr>
              <w:pStyle w:val="Normal0"/>
              <w:spacing w:line="360" w:lineRule="auto"/>
              <w:jc w:val="both"/>
              <w:rPr>
                <w:sz w:val="20"/>
                <w:szCs w:val="20"/>
              </w:rPr>
            </w:pPr>
            <w:r>
              <w:rPr>
                <w:sz w:val="20"/>
                <w:szCs w:val="20"/>
              </w:rPr>
              <w:t>P</w:t>
            </w:r>
            <w:r w:rsidRPr="00E9371E" w:rsidR="00FD3552">
              <w:rPr>
                <w:sz w:val="20"/>
                <w:szCs w:val="20"/>
              </w:rPr>
              <w:t xml:space="preserve">or medio de </w:t>
            </w:r>
            <w:r>
              <w:rPr>
                <w:sz w:val="20"/>
                <w:szCs w:val="20"/>
              </w:rPr>
              <w:t>los índices de calidad de aire y e</w:t>
            </w:r>
            <w:r w:rsidRPr="00E9371E" w:rsidR="00FD3552">
              <w:rPr>
                <w:sz w:val="20"/>
                <w:szCs w:val="20"/>
              </w:rPr>
              <w:t>misiones de CO</w:t>
            </w:r>
            <w:r w:rsidRPr="00CE4D56" w:rsidR="00FD3552">
              <w:rPr>
                <w:sz w:val="20"/>
                <w:szCs w:val="20"/>
                <w:vertAlign w:val="subscript"/>
              </w:rPr>
              <w:t>2</w:t>
            </w:r>
            <w:r>
              <w:rPr>
                <w:sz w:val="20"/>
                <w:szCs w:val="20"/>
              </w:rPr>
              <w:t>.</w:t>
            </w:r>
          </w:p>
        </w:tc>
      </w:tr>
      <w:tr w:rsidRPr="00E9371E" w:rsidR="00BE2AE3" w:rsidTr="2A416988" w14:paraId="7939A964" w14:textId="77777777">
        <w:trPr>
          <w:trHeight w:val="769"/>
        </w:trPr>
        <w:tc>
          <w:tcPr>
            <w:tcW w:w="2122" w:type="dxa"/>
            <w:shd w:val="clear" w:color="auto" w:fill="EDF2F8"/>
            <w:tcMar/>
            <w:vAlign w:val="center"/>
          </w:tcPr>
          <w:p w:rsidRPr="00E9371E" w:rsidR="00BE2AE3" w:rsidP="00E9371E" w:rsidRDefault="00FD3552" w14:paraId="0000005C" w14:textId="7EF7ECDB">
            <w:pPr>
              <w:pStyle w:val="Normal0"/>
              <w:spacing w:line="360" w:lineRule="auto"/>
              <w:jc w:val="center"/>
              <w:rPr>
                <w:b/>
                <w:sz w:val="20"/>
                <w:szCs w:val="20"/>
              </w:rPr>
            </w:pPr>
            <w:r w:rsidRPr="00E9371E">
              <w:rPr>
                <w:b/>
                <w:sz w:val="20"/>
                <w:szCs w:val="20"/>
              </w:rPr>
              <w:t>Ruido</w:t>
            </w:r>
          </w:p>
        </w:tc>
        <w:tc>
          <w:tcPr>
            <w:tcW w:w="3685" w:type="dxa"/>
            <w:tcMar/>
            <w:vAlign w:val="center"/>
          </w:tcPr>
          <w:p w:rsidRPr="00E9371E" w:rsidR="00BE2AE3" w:rsidP="00E9371E" w:rsidRDefault="00FD3552" w14:paraId="0000005D" w14:textId="77777777">
            <w:pPr>
              <w:pStyle w:val="Normal0"/>
              <w:spacing w:line="360" w:lineRule="auto"/>
              <w:jc w:val="both"/>
              <w:rPr>
                <w:sz w:val="20"/>
                <w:szCs w:val="20"/>
              </w:rPr>
            </w:pPr>
            <w:r w:rsidRPr="00E9371E">
              <w:rPr>
                <w:sz w:val="20"/>
                <w:szCs w:val="20"/>
              </w:rPr>
              <w:t xml:space="preserve">Son todos aquellos sonidos indeseables o que exceden los decibeles permitidos. </w:t>
            </w:r>
          </w:p>
        </w:tc>
        <w:tc>
          <w:tcPr>
            <w:tcW w:w="4111" w:type="dxa"/>
            <w:tcMar/>
            <w:vAlign w:val="center"/>
          </w:tcPr>
          <w:p w:rsidRPr="00E9371E" w:rsidR="00BE2AE3" w:rsidP="00CE4D56" w:rsidRDefault="00CE4D56" w14:paraId="0000005F" w14:textId="06CD5025">
            <w:pPr>
              <w:pStyle w:val="Normal0"/>
              <w:spacing w:line="360" w:lineRule="auto"/>
              <w:jc w:val="both"/>
              <w:rPr>
                <w:sz w:val="20"/>
                <w:szCs w:val="20"/>
              </w:rPr>
            </w:pPr>
            <w:r>
              <w:rPr>
                <w:sz w:val="20"/>
                <w:szCs w:val="20"/>
              </w:rPr>
              <w:t>S</w:t>
            </w:r>
            <w:r w:rsidRPr="00CE4D56">
              <w:rPr>
                <w:sz w:val="20"/>
                <w:szCs w:val="20"/>
              </w:rPr>
              <w:t>e identifica y mide generalmente mediante el nivel de presión acústica y el uso de un decibelímetro</w:t>
            </w:r>
            <w:r>
              <w:rPr>
                <w:sz w:val="20"/>
                <w:szCs w:val="20"/>
              </w:rPr>
              <w:t>.</w:t>
            </w:r>
          </w:p>
        </w:tc>
      </w:tr>
      <w:tr w:rsidRPr="00E9371E" w:rsidR="00BE2AE3" w:rsidTr="2A416988" w14:paraId="3C20F9F4" w14:textId="77777777">
        <w:trPr>
          <w:trHeight w:val="1031"/>
        </w:trPr>
        <w:tc>
          <w:tcPr>
            <w:tcW w:w="2122" w:type="dxa"/>
            <w:shd w:val="clear" w:color="auto" w:fill="EDF2F8"/>
            <w:tcMar/>
            <w:vAlign w:val="center"/>
          </w:tcPr>
          <w:p w:rsidRPr="00E9371E" w:rsidR="00BE2AE3" w:rsidP="00E9371E" w:rsidRDefault="00FD3552" w14:paraId="00000060" w14:textId="16181F3F">
            <w:pPr>
              <w:pStyle w:val="Normal0"/>
              <w:spacing w:line="360" w:lineRule="auto"/>
              <w:jc w:val="center"/>
              <w:rPr>
                <w:b/>
                <w:sz w:val="20"/>
                <w:szCs w:val="20"/>
              </w:rPr>
            </w:pPr>
            <w:r w:rsidRPr="00E9371E">
              <w:rPr>
                <w:b/>
                <w:sz w:val="20"/>
                <w:szCs w:val="20"/>
              </w:rPr>
              <w:t>Agua</w:t>
            </w:r>
          </w:p>
        </w:tc>
        <w:tc>
          <w:tcPr>
            <w:tcW w:w="3685" w:type="dxa"/>
            <w:tcMar/>
            <w:vAlign w:val="center"/>
          </w:tcPr>
          <w:p w:rsidRPr="00E9371E" w:rsidR="00BE2AE3" w:rsidP="00E9371E" w:rsidRDefault="00FD3552" w14:paraId="00000062" w14:textId="1D4D7921">
            <w:pPr>
              <w:pStyle w:val="Normal0"/>
              <w:spacing w:line="360" w:lineRule="auto"/>
              <w:jc w:val="both"/>
              <w:rPr>
                <w:sz w:val="20"/>
                <w:szCs w:val="20"/>
              </w:rPr>
            </w:pPr>
            <w:r w:rsidRPr="00E9371E">
              <w:rPr>
                <w:sz w:val="20"/>
                <w:szCs w:val="20"/>
              </w:rPr>
              <w:t>Son aquellos provenientes de acciones industri</w:t>
            </w:r>
            <w:r w:rsidR="00462BAA">
              <w:rPr>
                <w:sz w:val="20"/>
                <w:szCs w:val="20"/>
              </w:rPr>
              <w:t>ales o contaminantes orgánicos.</w:t>
            </w:r>
          </w:p>
        </w:tc>
        <w:tc>
          <w:tcPr>
            <w:tcW w:w="4111" w:type="dxa"/>
            <w:tcMar/>
            <w:vAlign w:val="center"/>
          </w:tcPr>
          <w:p w:rsidRPr="00E9371E" w:rsidR="00BE2AE3" w:rsidP="00E9371E" w:rsidRDefault="00CE4D56" w14:paraId="00000063" w14:textId="0E878EB7">
            <w:pPr>
              <w:pStyle w:val="Normal0"/>
              <w:spacing w:line="360" w:lineRule="auto"/>
              <w:jc w:val="both"/>
              <w:rPr>
                <w:sz w:val="20"/>
                <w:szCs w:val="20"/>
              </w:rPr>
            </w:pPr>
            <w:r>
              <w:rPr>
                <w:sz w:val="20"/>
                <w:szCs w:val="20"/>
              </w:rPr>
              <w:t>S</w:t>
            </w:r>
            <w:r w:rsidRPr="00CE4D56">
              <w:rPr>
                <w:sz w:val="20"/>
                <w:szCs w:val="20"/>
              </w:rPr>
              <w:t>e logra mediante la evaluación de parámetros como el índice de calidad de aguas, el pH, el oxígeno disuelto y la presencia de coliformes.</w:t>
            </w:r>
          </w:p>
        </w:tc>
      </w:tr>
      <w:tr w:rsidRPr="00E9371E" w:rsidR="00BE2AE3" w:rsidTr="2A416988" w14:paraId="0B772829" w14:textId="77777777">
        <w:trPr>
          <w:trHeight w:val="1294"/>
        </w:trPr>
        <w:tc>
          <w:tcPr>
            <w:tcW w:w="2122" w:type="dxa"/>
            <w:shd w:val="clear" w:color="auto" w:fill="EDF2F8"/>
            <w:tcMar/>
            <w:vAlign w:val="center"/>
          </w:tcPr>
          <w:p w:rsidRPr="00E9371E" w:rsidR="00BE2AE3" w:rsidP="00E9371E" w:rsidRDefault="00462BAA" w14:paraId="00000064" w14:textId="6806DC6E">
            <w:pPr>
              <w:pStyle w:val="Normal0"/>
              <w:spacing w:line="360" w:lineRule="auto"/>
              <w:jc w:val="center"/>
              <w:rPr>
                <w:b/>
                <w:sz w:val="20"/>
                <w:szCs w:val="20"/>
              </w:rPr>
            </w:pPr>
            <w:r>
              <w:rPr>
                <w:b/>
                <w:sz w:val="20"/>
                <w:szCs w:val="20"/>
              </w:rPr>
              <w:lastRenderedPageBreak/>
              <w:t>Suelo</w:t>
            </w:r>
          </w:p>
        </w:tc>
        <w:tc>
          <w:tcPr>
            <w:tcW w:w="3685" w:type="dxa"/>
            <w:tcMar/>
            <w:vAlign w:val="center"/>
          </w:tcPr>
          <w:p w:rsidRPr="00E9371E" w:rsidR="00BE2AE3" w:rsidP="00E9371E" w:rsidRDefault="00462BAA" w14:paraId="00000065" w14:textId="18CAC3B4">
            <w:pPr>
              <w:pStyle w:val="Normal0"/>
              <w:spacing w:line="360" w:lineRule="auto"/>
              <w:jc w:val="both"/>
              <w:rPr>
                <w:sz w:val="20"/>
                <w:szCs w:val="20"/>
              </w:rPr>
            </w:pPr>
            <w:r>
              <w:rPr>
                <w:sz w:val="20"/>
                <w:szCs w:val="20"/>
              </w:rPr>
              <w:t>L</w:t>
            </w:r>
            <w:r w:rsidRPr="00462BAA">
              <w:rPr>
                <w:sz w:val="20"/>
                <w:szCs w:val="20"/>
              </w:rPr>
              <w:t>a erosión, inundación, pérdida de capacidad de los suelos y cambios topográficos</w:t>
            </w:r>
            <w:r>
              <w:rPr>
                <w:sz w:val="20"/>
                <w:szCs w:val="20"/>
              </w:rPr>
              <w:t>.</w:t>
            </w:r>
          </w:p>
        </w:tc>
        <w:tc>
          <w:tcPr>
            <w:tcW w:w="4111" w:type="dxa"/>
            <w:tcMar/>
            <w:vAlign w:val="center"/>
          </w:tcPr>
          <w:p w:rsidRPr="00E9371E" w:rsidR="00BE2AE3" w:rsidP="00E9371E" w:rsidRDefault="00462BAA" w14:paraId="00000066" w14:textId="029A881D">
            <w:pPr>
              <w:pStyle w:val="Normal0"/>
              <w:spacing w:line="360" w:lineRule="auto"/>
              <w:jc w:val="both"/>
              <w:rPr>
                <w:sz w:val="20"/>
                <w:szCs w:val="20"/>
              </w:rPr>
            </w:pPr>
            <w:r>
              <w:rPr>
                <w:sz w:val="20"/>
                <w:szCs w:val="20"/>
              </w:rPr>
              <w:t>S</w:t>
            </w:r>
            <w:r w:rsidRPr="00462BAA">
              <w:rPr>
                <w:sz w:val="20"/>
                <w:szCs w:val="20"/>
              </w:rPr>
              <w:t>e basa en indicadores como el porcentaje de cubierta vegetal, el porcentaje de pedregosidad y la producción agraria.</w:t>
            </w:r>
          </w:p>
        </w:tc>
      </w:tr>
      <w:tr w:rsidRPr="00E9371E" w:rsidR="00BE2AE3" w:rsidTr="2A416988" w14:paraId="6A0BEF8D" w14:textId="77777777">
        <w:trPr>
          <w:trHeight w:val="1547"/>
        </w:trPr>
        <w:tc>
          <w:tcPr>
            <w:tcW w:w="2122" w:type="dxa"/>
            <w:shd w:val="clear" w:color="auto" w:fill="EDF2F8"/>
            <w:tcMar/>
            <w:vAlign w:val="center"/>
          </w:tcPr>
          <w:p w:rsidRPr="00E9371E" w:rsidR="00BE2AE3" w:rsidP="00E9371E" w:rsidRDefault="00FD3552" w14:paraId="00000067" w14:textId="09810673">
            <w:pPr>
              <w:pStyle w:val="Normal0"/>
              <w:spacing w:line="360" w:lineRule="auto"/>
              <w:jc w:val="center"/>
              <w:rPr>
                <w:b/>
                <w:sz w:val="20"/>
                <w:szCs w:val="20"/>
              </w:rPr>
            </w:pPr>
            <w:r w:rsidRPr="00E9371E">
              <w:rPr>
                <w:b/>
                <w:sz w:val="20"/>
                <w:szCs w:val="20"/>
              </w:rPr>
              <w:t>Paisaje</w:t>
            </w:r>
          </w:p>
        </w:tc>
        <w:tc>
          <w:tcPr>
            <w:tcW w:w="3685" w:type="dxa"/>
            <w:tcMar/>
            <w:vAlign w:val="center"/>
          </w:tcPr>
          <w:p w:rsidRPr="00E9371E" w:rsidR="00BE2AE3" w:rsidP="00E9371E" w:rsidRDefault="00FD3552" w14:paraId="00000068" w14:textId="77777777">
            <w:pPr>
              <w:pStyle w:val="Normal0"/>
              <w:spacing w:line="360" w:lineRule="auto"/>
              <w:jc w:val="both"/>
              <w:rPr>
                <w:sz w:val="20"/>
                <w:szCs w:val="20"/>
              </w:rPr>
            </w:pPr>
            <w:r w:rsidRPr="00E9371E">
              <w:rPr>
                <w:sz w:val="20"/>
                <w:szCs w:val="20"/>
              </w:rPr>
              <w:t xml:space="preserve">Estos factores pueden verse determinados por la variación de vegetación, junto con la aridez del terreno o los cambios en el uso del suelo. </w:t>
            </w:r>
          </w:p>
        </w:tc>
        <w:tc>
          <w:tcPr>
            <w:tcW w:w="4111" w:type="dxa"/>
            <w:tcMar/>
            <w:vAlign w:val="center"/>
          </w:tcPr>
          <w:p w:rsidRPr="00E9371E" w:rsidR="00BE2AE3" w:rsidP="00462BAA" w:rsidRDefault="00462BAA" w14:paraId="0000006B" w14:textId="36DB4389">
            <w:pPr>
              <w:pStyle w:val="Normal0"/>
              <w:spacing w:line="360" w:lineRule="auto"/>
              <w:jc w:val="both"/>
              <w:rPr>
                <w:sz w:val="20"/>
                <w:szCs w:val="20"/>
              </w:rPr>
            </w:pPr>
            <w:r>
              <w:rPr>
                <w:sz w:val="20"/>
                <w:szCs w:val="20"/>
              </w:rPr>
              <w:t>Por medio del</w:t>
            </w:r>
            <w:r w:rsidRPr="00462BAA">
              <w:rPr>
                <w:sz w:val="20"/>
                <w:szCs w:val="20"/>
              </w:rPr>
              <w:t xml:space="preserve"> método de valoración directa subjetiva</w:t>
            </w:r>
            <w:r>
              <w:rPr>
                <w:sz w:val="20"/>
                <w:szCs w:val="20"/>
              </w:rPr>
              <w:t xml:space="preserve"> que</w:t>
            </w:r>
            <w:r w:rsidRPr="00462BAA">
              <w:rPr>
                <w:sz w:val="20"/>
                <w:szCs w:val="20"/>
              </w:rPr>
              <w:t xml:space="preserve"> involucra la evaluación subjetiva de observadores o expertos, basada en su percepci</w:t>
            </w:r>
            <w:r>
              <w:rPr>
                <w:sz w:val="20"/>
                <w:szCs w:val="20"/>
              </w:rPr>
              <w:t>ón y conocimiento, y</w:t>
            </w:r>
            <w:r w:rsidRPr="00462BAA">
              <w:rPr>
                <w:sz w:val="20"/>
                <w:szCs w:val="20"/>
              </w:rPr>
              <w:t xml:space="preserve"> la valoración indirecta </w:t>
            </w:r>
            <w:r>
              <w:rPr>
                <w:sz w:val="20"/>
                <w:szCs w:val="20"/>
              </w:rPr>
              <w:t xml:space="preserve">que </w:t>
            </w:r>
            <w:r w:rsidRPr="00462BAA">
              <w:rPr>
                <w:sz w:val="20"/>
                <w:szCs w:val="20"/>
              </w:rPr>
              <w:t>se basa en indicadores objetivos y cuantitativos, como la calidad del aire o la pérdida de biodiversidad.</w:t>
            </w:r>
          </w:p>
        </w:tc>
      </w:tr>
      <w:tr w:rsidRPr="00E9371E" w:rsidR="00BE2AE3" w:rsidTr="2A416988" w14:paraId="1CC47CCA" w14:textId="77777777">
        <w:trPr>
          <w:trHeight w:val="1031"/>
        </w:trPr>
        <w:tc>
          <w:tcPr>
            <w:tcW w:w="2122" w:type="dxa"/>
            <w:shd w:val="clear" w:color="auto" w:fill="EDF2F8"/>
            <w:tcMar/>
            <w:vAlign w:val="center"/>
          </w:tcPr>
          <w:p w:rsidRPr="00E9371E" w:rsidR="00BE2AE3" w:rsidP="00E9371E" w:rsidRDefault="00FD3552" w14:paraId="0000006C" w14:textId="16FE515E">
            <w:pPr>
              <w:pStyle w:val="Normal0"/>
              <w:spacing w:line="360" w:lineRule="auto"/>
              <w:jc w:val="center"/>
              <w:rPr>
                <w:b/>
                <w:sz w:val="20"/>
                <w:szCs w:val="20"/>
              </w:rPr>
            </w:pPr>
            <w:r w:rsidRPr="00E9371E">
              <w:rPr>
                <w:b/>
                <w:sz w:val="20"/>
                <w:szCs w:val="20"/>
              </w:rPr>
              <w:t>Fauna</w:t>
            </w:r>
          </w:p>
        </w:tc>
        <w:tc>
          <w:tcPr>
            <w:tcW w:w="3685" w:type="dxa"/>
            <w:tcMar/>
            <w:vAlign w:val="center"/>
          </w:tcPr>
          <w:p w:rsidRPr="00E9371E" w:rsidR="00BE2AE3" w:rsidP="00E9371E" w:rsidRDefault="00FD3552" w14:paraId="0000006D" w14:textId="746680CE">
            <w:pPr>
              <w:pStyle w:val="Normal0"/>
              <w:spacing w:line="360" w:lineRule="auto"/>
              <w:jc w:val="both"/>
              <w:rPr>
                <w:sz w:val="20"/>
                <w:szCs w:val="20"/>
              </w:rPr>
            </w:pPr>
            <w:r w:rsidRPr="00E9371E">
              <w:rPr>
                <w:sz w:val="20"/>
                <w:szCs w:val="20"/>
              </w:rPr>
              <w:t>La pérdida de hábitat por contaminantes, por incendios, i</w:t>
            </w:r>
            <w:r w:rsidR="00462BAA">
              <w:rPr>
                <w:sz w:val="20"/>
                <w:szCs w:val="20"/>
              </w:rPr>
              <w:t>nundaciones o remoción en masa.</w:t>
            </w:r>
          </w:p>
        </w:tc>
        <w:tc>
          <w:tcPr>
            <w:tcW w:w="4111" w:type="dxa"/>
            <w:tcMar/>
            <w:vAlign w:val="center"/>
          </w:tcPr>
          <w:p w:rsidRPr="00E9371E" w:rsidR="00BE2AE3" w:rsidP="00E9371E" w:rsidRDefault="00FD3552" w14:paraId="0000006E" w14:textId="77777777">
            <w:pPr>
              <w:pStyle w:val="Normal0"/>
              <w:spacing w:line="360" w:lineRule="auto"/>
              <w:jc w:val="both"/>
              <w:rPr>
                <w:sz w:val="20"/>
                <w:szCs w:val="20"/>
              </w:rPr>
            </w:pPr>
            <w:r w:rsidRPr="00E9371E">
              <w:rPr>
                <w:sz w:val="20"/>
                <w:szCs w:val="20"/>
              </w:rPr>
              <w:t>Está determinado por la abundancia de especies y sus diferentes variedades.</w:t>
            </w:r>
          </w:p>
        </w:tc>
      </w:tr>
      <w:tr w:rsidRPr="00E9371E" w:rsidR="00BE2AE3" w:rsidTr="2A416988" w14:paraId="37E97100" w14:textId="77777777">
        <w:trPr>
          <w:trHeight w:val="1285"/>
        </w:trPr>
        <w:tc>
          <w:tcPr>
            <w:tcW w:w="2122" w:type="dxa"/>
            <w:shd w:val="clear" w:color="auto" w:fill="EDF2F8"/>
            <w:tcMar/>
            <w:vAlign w:val="center"/>
          </w:tcPr>
          <w:p w:rsidRPr="00E9371E" w:rsidR="00BE2AE3" w:rsidP="00E9371E" w:rsidRDefault="00FD3552" w14:paraId="0000006F" w14:textId="2FED9EBC">
            <w:pPr>
              <w:pStyle w:val="Normal0"/>
              <w:spacing w:line="360" w:lineRule="auto"/>
              <w:jc w:val="center"/>
              <w:rPr>
                <w:b/>
                <w:sz w:val="20"/>
                <w:szCs w:val="20"/>
              </w:rPr>
            </w:pPr>
            <w:r w:rsidRPr="00E9371E">
              <w:rPr>
                <w:b/>
                <w:sz w:val="20"/>
                <w:szCs w:val="20"/>
              </w:rPr>
              <w:t>Vegetación</w:t>
            </w:r>
          </w:p>
        </w:tc>
        <w:tc>
          <w:tcPr>
            <w:tcW w:w="3685" w:type="dxa"/>
            <w:tcMar/>
            <w:vAlign w:val="center"/>
          </w:tcPr>
          <w:p w:rsidRPr="00E9371E" w:rsidR="00BE2AE3" w:rsidP="00E9371E" w:rsidRDefault="00FD3552" w14:paraId="00000070" w14:textId="52FD5FBF">
            <w:pPr>
              <w:pStyle w:val="Normal0"/>
              <w:spacing w:line="360" w:lineRule="auto"/>
              <w:jc w:val="both"/>
              <w:rPr>
                <w:sz w:val="20"/>
                <w:szCs w:val="20"/>
              </w:rPr>
            </w:pPr>
            <w:r w:rsidRPr="00E9371E">
              <w:rPr>
                <w:sz w:val="20"/>
                <w:szCs w:val="20"/>
              </w:rPr>
              <w:t>Se puede dar por incendios, inundaciones o remoción en masa</w:t>
            </w:r>
            <w:r w:rsidR="00462BAA">
              <w:rPr>
                <w:sz w:val="20"/>
                <w:szCs w:val="20"/>
              </w:rPr>
              <w:t>,</w:t>
            </w:r>
            <w:r w:rsidRPr="00E9371E">
              <w:rPr>
                <w:sz w:val="20"/>
                <w:szCs w:val="20"/>
              </w:rPr>
              <w:t xml:space="preserve"> lo cual lleva a una </w:t>
            </w:r>
            <w:r w:rsidR="00462BAA">
              <w:rPr>
                <w:sz w:val="20"/>
                <w:szCs w:val="20"/>
              </w:rPr>
              <w:t>pérdida de la cubierta vegetal.</w:t>
            </w:r>
          </w:p>
        </w:tc>
        <w:tc>
          <w:tcPr>
            <w:tcW w:w="4111" w:type="dxa"/>
            <w:tcMar/>
            <w:vAlign w:val="center"/>
          </w:tcPr>
          <w:p w:rsidRPr="00E9371E" w:rsidR="00BE2AE3" w:rsidP="00E9371E" w:rsidRDefault="00FD3552" w14:paraId="00000071" w14:textId="38DBDE01">
            <w:pPr>
              <w:pStyle w:val="Normal0"/>
              <w:spacing w:line="360" w:lineRule="auto"/>
              <w:jc w:val="both"/>
              <w:rPr>
                <w:sz w:val="20"/>
                <w:szCs w:val="20"/>
              </w:rPr>
            </w:pPr>
            <w:r w:rsidRPr="00E9371E">
              <w:rPr>
                <w:sz w:val="20"/>
                <w:szCs w:val="20"/>
              </w:rPr>
              <w:t>Se deberán identificar especies endémicas, autócton</w:t>
            </w:r>
            <w:r w:rsidR="00462BAA">
              <w:rPr>
                <w:sz w:val="20"/>
                <w:szCs w:val="20"/>
              </w:rPr>
              <w:t>as y la diversidad entre ellas.</w:t>
            </w:r>
          </w:p>
        </w:tc>
      </w:tr>
    </w:tbl>
    <w:p w:rsidR="00BE2AE3" w:rsidP="00E9371E" w:rsidRDefault="00BE2AE3" w14:paraId="00000072" w14:textId="71A16FB3">
      <w:pPr>
        <w:pStyle w:val="Normal0"/>
        <w:spacing w:line="360" w:lineRule="auto"/>
        <w:jc w:val="both"/>
        <w:rPr>
          <w:b/>
          <w:sz w:val="20"/>
          <w:szCs w:val="20"/>
        </w:rPr>
      </w:pPr>
    </w:p>
    <w:p w:rsidR="00E9371E" w:rsidP="00E9371E" w:rsidRDefault="00E9371E" w14:paraId="59471812" w14:textId="177346A1">
      <w:pPr>
        <w:pStyle w:val="Normal0"/>
        <w:spacing w:line="360" w:lineRule="auto"/>
        <w:jc w:val="both"/>
        <w:rPr>
          <w:b/>
          <w:sz w:val="20"/>
          <w:szCs w:val="20"/>
        </w:rPr>
      </w:pPr>
    </w:p>
    <w:p w:rsidR="00BE2AE3" w:rsidP="00E9371E" w:rsidRDefault="00A70CD7" w14:paraId="0000007A" w14:textId="6044A2DB">
      <w:pPr>
        <w:pStyle w:val="Normal0"/>
        <w:spacing w:line="360" w:lineRule="auto"/>
        <w:ind w:left="720"/>
        <w:jc w:val="both"/>
        <w:rPr>
          <w:b/>
          <w:sz w:val="20"/>
          <w:szCs w:val="20"/>
        </w:rPr>
      </w:pPr>
      <w:r w:rsidRPr="00E9371E">
        <w:rPr>
          <w:b/>
          <w:sz w:val="20"/>
          <w:szCs w:val="20"/>
        </w:rPr>
        <w:t xml:space="preserve">2.1 </w:t>
      </w:r>
      <w:r w:rsidRPr="00E9371E" w:rsidR="00FD3552">
        <w:rPr>
          <w:b/>
          <w:sz w:val="20"/>
          <w:szCs w:val="20"/>
        </w:rPr>
        <w:t>Normatividad</w:t>
      </w:r>
    </w:p>
    <w:p w:rsidRPr="00E9371E" w:rsidR="00462BAA" w:rsidP="00462BAA" w:rsidRDefault="00462BAA" w14:paraId="44288C71" w14:textId="62A36951">
      <w:pPr>
        <w:pStyle w:val="Sinespaciado"/>
      </w:pPr>
    </w:p>
    <w:p w:rsidRPr="000C4021" w:rsidR="000C4021" w:rsidP="000C4021" w:rsidRDefault="00462BAA" w14:paraId="690AE506" w14:textId="78075A28">
      <w:pPr>
        <w:pStyle w:val="Normal0"/>
        <w:spacing w:line="360" w:lineRule="auto"/>
        <w:jc w:val="both"/>
        <w:rPr>
          <w:color w:val="000000"/>
          <w:sz w:val="20"/>
          <w:szCs w:val="20"/>
        </w:rPr>
      </w:pPr>
      <w:commentRangeStart w:id="10"/>
      <w:r w:rsidRPr="00E9371E">
        <w:rPr>
          <w:noProof/>
          <w:color w:val="000000"/>
          <w:sz w:val="20"/>
          <w:szCs w:val="20"/>
          <w:lang w:val="en-US" w:eastAsia="en-US"/>
        </w:rPr>
        <w:drawing>
          <wp:anchor distT="0" distB="0" distL="114300" distR="114300" simplePos="0" relativeHeight="251700224" behindDoc="0" locked="0" layoutInCell="1" allowOverlap="1" wp14:anchorId="0224FD84" wp14:editId="07A3DDE5">
            <wp:simplePos x="0" y="0"/>
            <wp:positionH relativeFrom="column">
              <wp:posOffset>4775224</wp:posOffset>
            </wp:positionH>
            <wp:positionV relativeFrom="paragraph">
              <wp:posOffset>51124</wp:posOffset>
            </wp:positionV>
            <wp:extent cx="1581150" cy="1581150"/>
            <wp:effectExtent l="0" t="0" r="0" b="0"/>
            <wp:wrapThrough wrapText="bothSides">
              <wp:wrapPolygon edited="0">
                <wp:start x="0" y="0"/>
                <wp:lineTo x="0" y="21340"/>
                <wp:lineTo x="21340" y="21340"/>
                <wp:lineTo x="21340"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commentRangeEnd w:id="10"/>
      <w:r w:rsidRPr="00E9371E" w:rsidR="0035146A">
        <w:rPr>
          <w:rStyle w:val="Refdecomentario"/>
          <w:sz w:val="20"/>
          <w:szCs w:val="20"/>
        </w:rPr>
        <w:commentReference w:id="10"/>
      </w:r>
      <w:r w:rsidRPr="000C4021" w:rsidR="000C4021">
        <w:rPr>
          <w:color w:val="000000"/>
          <w:sz w:val="20"/>
          <w:szCs w:val="20"/>
        </w:rPr>
        <w:t>La identificación de aspectos e impactos ambientales se rige por normativas y regulaciones que varían según el país y la jurisdicción. Sin embargo, existen estándares y pautas ampliamente reconocidos que sirven como referencia en la mayoría de las regiones. Algunas de las normativas y pautas más comunes incluyen:</w:t>
      </w:r>
    </w:p>
    <w:p w:rsidRPr="000C4021" w:rsidR="000C4021" w:rsidP="000C4021" w:rsidRDefault="000C4021" w14:paraId="62011701" w14:textId="77777777">
      <w:pPr>
        <w:pStyle w:val="Normal0"/>
        <w:spacing w:line="360" w:lineRule="auto"/>
        <w:jc w:val="both"/>
        <w:rPr>
          <w:color w:val="000000"/>
          <w:sz w:val="20"/>
          <w:szCs w:val="20"/>
        </w:rPr>
      </w:pPr>
    </w:p>
    <w:p w:rsidRPr="000C4021" w:rsidR="000C4021" w:rsidP="00AB40E1" w:rsidRDefault="000C4021" w14:paraId="5EDC7CEB" w14:textId="582AA1C1">
      <w:pPr>
        <w:pStyle w:val="Normal0"/>
        <w:numPr>
          <w:ilvl w:val="0"/>
          <w:numId w:val="13"/>
        </w:numPr>
        <w:spacing w:line="360" w:lineRule="auto"/>
        <w:jc w:val="both"/>
        <w:rPr>
          <w:color w:val="000000"/>
          <w:sz w:val="20"/>
          <w:szCs w:val="20"/>
        </w:rPr>
      </w:pPr>
      <w:r w:rsidRPr="000C4021">
        <w:rPr>
          <w:b/>
          <w:color w:val="000000"/>
          <w:sz w:val="20"/>
          <w:szCs w:val="20"/>
        </w:rPr>
        <w:t>ISO 14001</w:t>
      </w:r>
      <w:r>
        <w:rPr>
          <w:color w:val="000000"/>
          <w:sz w:val="20"/>
          <w:szCs w:val="20"/>
        </w:rPr>
        <w:t>: l</w:t>
      </w:r>
      <w:r w:rsidRPr="000C4021">
        <w:rPr>
          <w:color w:val="000000"/>
          <w:sz w:val="20"/>
          <w:szCs w:val="20"/>
        </w:rPr>
        <w:t>a norma internacional ISO 14001 es</w:t>
      </w:r>
      <w:r>
        <w:rPr>
          <w:color w:val="000000"/>
          <w:sz w:val="20"/>
          <w:szCs w:val="20"/>
        </w:rPr>
        <w:t>tablece los requisitos para un S</w:t>
      </w:r>
      <w:r w:rsidRPr="000C4021">
        <w:rPr>
          <w:color w:val="000000"/>
          <w:sz w:val="20"/>
          <w:szCs w:val="20"/>
        </w:rPr>
        <w:t xml:space="preserve">istema de </w:t>
      </w:r>
      <w:r>
        <w:rPr>
          <w:color w:val="000000"/>
          <w:sz w:val="20"/>
          <w:szCs w:val="20"/>
        </w:rPr>
        <w:t>Gestión A</w:t>
      </w:r>
      <w:r w:rsidRPr="000C4021">
        <w:rPr>
          <w:color w:val="000000"/>
          <w:sz w:val="20"/>
          <w:szCs w:val="20"/>
        </w:rPr>
        <w:t>mbiental (SGA) efectivo. Ayuda a las organizaciones a identificar y evaluar aspectos e impactos ambientales, así como a establecer procedimientos para gestionarlos adecuadamente.</w:t>
      </w:r>
    </w:p>
    <w:p w:rsidRPr="000C4021" w:rsidR="000C4021" w:rsidP="000C4021" w:rsidRDefault="000C4021" w14:paraId="4BB1315E" w14:textId="77777777">
      <w:pPr>
        <w:pStyle w:val="Normal0"/>
        <w:spacing w:line="360" w:lineRule="auto"/>
        <w:jc w:val="both"/>
        <w:rPr>
          <w:color w:val="000000"/>
          <w:sz w:val="20"/>
          <w:szCs w:val="20"/>
        </w:rPr>
      </w:pPr>
    </w:p>
    <w:p w:rsidRPr="000C4021" w:rsidR="000C4021" w:rsidP="00AB40E1" w:rsidRDefault="000C4021" w14:paraId="67BFAF80" w14:textId="620FF090">
      <w:pPr>
        <w:pStyle w:val="Normal0"/>
        <w:numPr>
          <w:ilvl w:val="0"/>
          <w:numId w:val="13"/>
        </w:numPr>
        <w:spacing w:line="360" w:lineRule="auto"/>
        <w:jc w:val="both"/>
        <w:rPr>
          <w:color w:val="000000"/>
          <w:sz w:val="20"/>
          <w:szCs w:val="20"/>
        </w:rPr>
      </w:pPr>
      <w:r w:rsidRPr="000C4021">
        <w:rPr>
          <w:b/>
          <w:color w:val="000000"/>
          <w:sz w:val="20"/>
          <w:szCs w:val="20"/>
        </w:rPr>
        <w:t>Leyes y regulaciones ambientales locales</w:t>
      </w:r>
      <w:r>
        <w:rPr>
          <w:color w:val="000000"/>
          <w:sz w:val="20"/>
          <w:szCs w:val="20"/>
        </w:rPr>
        <w:t>: c</w:t>
      </w:r>
      <w:r w:rsidRPr="000C4021">
        <w:rPr>
          <w:color w:val="000000"/>
          <w:sz w:val="20"/>
          <w:szCs w:val="20"/>
        </w:rPr>
        <w:t>ada país tiene sus propias leyes y regulaciones ambientales que requieren que las organizaciones identifiquen y gestionen aspectos e impactos ambientales. Estas leyes pueden variar ampliamente y deben ser cumplidas.</w:t>
      </w:r>
    </w:p>
    <w:p w:rsidRPr="000C4021" w:rsidR="000C4021" w:rsidP="000C4021" w:rsidRDefault="000C4021" w14:paraId="3FBC9EDC" w14:textId="77777777">
      <w:pPr>
        <w:pStyle w:val="Normal0"/>
        <w:spacing w:line="360" w:lineRule="auto"/>
        <w:jc w:val="both"/>
        <w:rPr>
          <w:color w:val="000000"/>
          <w:sz w:val="20"/>
          <w:szCs w:val="20"/>
        </w:rPr>
      </w:pPr>
    </w:p>
    <w:p w:rsidR="000C4021" w:rsidP="00AB40E1" w:rsidRDefault="000C4021" w14:paraId="42274433" w14:textId="0A19C2E7">
      <w:pPr>
        <w:pStyle w:val="Normal0"/>
        <w:numPr>
          <w:ilvl w:val="0"/>
          <w:numId w:val="13"/>
        </w:numPr>
        <w:spacing w:line="360" w:lineRule="auto"/>
        <w:jc w:val="both"/>
        <w:rPr>
          <w:color w:val="000000"/>
          <w:sz w:val="20"/>
          <w:szCs w:val="20"/>
        </w:rPr>
      </w:pPr>
      <w:r w:rsidRPr="000C4021">
        <w:rPr>
          <w:b/>
          <w:color w:val="000000"/>
          <w:sz w:val="20"/>
          <w:szCs w:val="20"/>
        </w:rPr>
        <w:lastRenderedPageBreak/>
        <w:t>Directivas y regulaciones específicas de la industria</w:t>
      </w:r>
      <w:r>
        <w:rPr>
          <w:color w:val="000000"/>
          <w:sz w:val="20"/>
          <w:szCs w:val="20"/>
        </w:rPr>
        <w:t>: a</w:t>
      </w:r>
      <w:r w:rsidRPr="000C4021">
        <w:rPr>
          <w:color w:val="000000"/>
          <w:sz w:val="20"/>
          <w:szCs w:val="20"/>
        </w:rPr>
        <w:t>lgunas industrias, como la química, la manufactura o la energía, pueden estar sujetas a regulaciones específicas que abordan la identificación de aspectos e impactos ambientales relacionados con sus actividades.</w:t>
      </w:r>
    </w:p>
    <w:p w:rsidRPr="000C4021" w:rsidR="000C4021" w:rsidP="000C4021" w:rsidRDefault="000C4021" w14:paraId="243EA84C" w14:textId="1A98E56F">
      <w:pPr>
        <w:pStyle w:val="Normal0"/>
        <w:spacing w:line="360" w:lineRule="auto"/>
        <w:jc w:val="both"/>
        <w:rPr>
          <w:color w:val="000000"/>
          <w:sz w:val="20"/>
          <w:szCs w:val="20"/>
        </w:rPr>
      </w:pPr>
    </w:p>
    <w:p w:rsidR="000C4021" w:rsidP="00AB40E1" w:rsidRDefault="000C4021" w14:paraId="5703890B" w14:textId="5FD65E2C">
      <w:pPr>
        <w:pStyle w:val="Normal0"/>
        <w:numPr>
          <w:ilvl w:val="0"/>
          <w:numId w:val="13"/>
        </w:numPr>
        <w:spacing w:line="360" w:lineRule="auto"/>
        <w:jc w:val="both"/>
        <w:rPr>
          <w:color w:val="000000"/>
          <w:sz w:val="20"/>
          <w:szCs w:val="20"/>
        </w:rPr>
      </w:pPr>
      <w:r w:rsidRPr="000C4021">
        <w:rPr>
          <w:b/>
          <w:color w:val="000000"/>
          <w:sz w:val="20"/>
          <w:szCs w:val="20"/>
        </w:rPr>
        <w:t>Guías de buenas prácticas y pautas sectoriales</w:t>
      </w:r>
      <w:r w:rsidRPr="000C4021">
        <w:rPr>
          <w:color w:val="000000"/>
          <w:sz w:val="20"/>
          <w:szCs w:val="20"/>
        </w:rPr>
        <w:t xml:space="preserve">: </w:t>
      </w:r>
      <w:r>
        <w:rPr>
          <w:color w:val="000000"/>
          <w:sz w:val="20"/>
          <w:szCs w:val="20"/>
        </w:rPr>
        <w:t>e</w:t>
      </w:r>
      <w:r w:rsidRPr="000C4021">
        <w:rPr>
          <w:color w:val="000000"/>
          <w:sz w:val="20"/>
          <w:szCs w:val="20"/>
        </w:rPr>
        <w:t>n algunos casos, las organizaciones pueden recurrir a guías y pautas específicas de la industria o del sector para identificar y gestionar aspectos e impactos ambientales de manera efectiva.</w:t>
      </w:r>
    </w:p>
    <w:p w:rsidR="000C4021" w:rsidP="000C4021" w:rsidRDefault="000C4021" w14:paraId="3DAD55B2" w14:textId="6F3B4A85">
      <w:pPr>
        <w:pStyle w:val="Prrafodelista"/>
        <w:rPr>
          <w:color w:val="000000"/>
          <w:sz w:val="20"/>
          <w:szCs w:val="20"/>
        </w:rPr>
      </w:pPr>
    </w:p>
    <w:p w:rsidRPr="000C4021" w:rsidR="000C4021" w:rsidP="00AB40E1" w:rsidRDefault="000C4021" w14:paraId="57F6D105" w14:textId="605C59C1">
      <w:pPr>
        <w:pStyle w:val="Normal0"/>
        <w:numPr>
          <w:ilvl w:val="0"/>
          <w:numId w:val="13"/>
        </w:numPr>
        <w:spacing w:line="360" w:lineRule="auto"/>
        <w:jc w:val="both"/>
        <w:rPr>
          <w:color w:val="000000"/>
          <w:sz w:val="20"/>
          <w:szCs w:val="20"/>
        </w:rPr>
      </w:pPr>
      <w:r w:rsidRPr="000C4021">
        <w:rPr>
          <w:b/>
          <w:color w:val="000000"/>
          <w:sz w:val="20"/>
          <w:szCs w:val="20"/>
        </w:rPr>
        <w:t>Evaluaciones de</w:t>
      </w:r>
      <w:r>
        <w:rPr>
          <w:b/>
          <w:color w:val="000000"/>
          <w:sz w:val="20"/>
          <w:szCs w:val="20"/>
        </w:rPr>
        <w:t xml:space="preserve"> Impacto A</w:t>
      </w:r>
      <w:r w:rsidRPr="000C4021">
        <w:rPr>
          <w:b/>
          <w:color w:val="000000"/>
          <w:sz w:val="20"/>
          <w:szCs w:val="20"/>
        </w:rPr>
        <w:t>mbiental (EIA</w:t>
      </w:r>
      <w:r>
        <w:rPr>
          <w:color w:val="000000"/>
          <w:sz w:val="20"/>
          <w:szCs w:val="20"/>
        </w:rPr>
        <w:t>): p</w:t>
      </w:r>
      <w:r w:rsidRPr="000C4021">
        <w:rPr>
          <w:color w:val="000000"/>
          <w:sz w:val="20"/>
          <w:szCs w:val="20"/>
        </w:rPr>
        <w:t>ara proyectos o actividades que pueden tener un impacto significativo en el medio ambiente, se pueden requerir evaluaciones de impacto ambiental, que son procesos formales para identificar y evaluar impactos potenciales antes de su ejecución.</w:t>
      </w:r>
    </w:p>
    <w:p w:rsidRPr="000C4021" w:rsidR="000C4021" w:rsidP="000C4021" w:rsidRDefault="000C4021" w14:paraId="32BD94E5" w14:textId="77777777">
      <w:pPr>
        <w:pStyle w:val="Normal0"/>
        <w:spacing w:line="360" w:lineRule="auto"/>
        <w:jc w:val="both"/>
        <w:rPr>
          <w:color w:val="000000"/>
          <w:sz w:val="20"/>
          <w:szCs w:val="20"/>
        </w:rPr>
      </w:pPr>
    </w:p>
    <w:p w:rsidRPr="00E9371E" w:rsidR="00462BAA" w:rsidP="00462BAA" w:rsidRDefault="00462BAA" w14:paraId="3D427015" w14:textId="2656C738">
      <w:pPr>
        <w:pStyle w:val="Normal0"/>
        <w:pBdr>
          <w:top w:val="nil"/>
          <w:left w:val="nil"/>
          <w:bottom w:val="nil"/>
          <w:right w:val="nil"/>
          <w:between w:val="nil"/>
        </w:pBdr>
        <w:spacing w:line="360" w:lineRule="auto"/>
        <w:jc w:val="both"/>
        <w:rPr>
          <w:color w:val="000000"/>
          <w:sz w:val="20"/>
          <w:szCs w:val="20"/>
        </w:rPr>
      </w:pPr>
    </w:p>
    <w:p w:rsidR="00BE2AE3" w:rsidP="00E9371E" w:rsidRDefault="00A70CD7" w14:paraId="00000084" w14:textId="613BE110">
      <w:pPr>
        <w:pStyle w:val="Normal0"/>
        <w:spacing w:line="360" w:lineRule="auto"/>
        <w:ind w:left="360"/>
        <w:jc w:val="both"/>
        <w:rPr>
          <w:b/>
          <w:color w:val="000000"/>
          <w:sz w:val="20"/>
          <w:szCs w:val="20"/>
        </w:rPr>
      </w:pPr>
      <w:r w:rsidRPr="00E9371E">
        <w:rPr>
          <w:b/>
          <w:color w:val="000000"/>
          <w:sz w:val="20"/>
          <w:szCs w:val="20"/>
        </w:rPr>
        <w:t xml:space="preserve">2.2 </w:t>
      </w:r>
      <w:r w:rsidRPr="00E9371E" w:rsidR="00FD3552">
        <w:rPr>
          <w:b/>
          <w:color w:val="000000"/>
          <w:sz w:val="20"/>
          <w:szCs w:val="20"/>
        </w:rPr>
        <w:t>Valoración de aspectos e impactos ambientales</w:t>
      </w:r>
    </w:p>
    <w:p w:rsidRPr="00E9371E" w:rsidR="000C4021" w:rsidP="00E9371E" w:rsidRDefault="000C4021" w14:paraId="7288620E" w14:textId="43CFE182">
      <w:pPr>
        <w:pStyle w:val="Normal0"/>
        <w:spacing w:line="360" w:lineRule="auto"/>
        <w:ind w:left="360"/>
        <w:jc w:val="both"/>
        <w:rPr>
          <w:b/>
          <w:color w:val="000000"/>
          <w:sz w:val="20"/>
          <w:szCs w:val="20"/>
        </w:rPr>
      </w:pPr>
      <w:commentRangeStart w:id="11"/>
      <w:r w:rsidRPr="00E9371E">
        <w:rPr>
          <w:noProof/>
          <w:sz w:val="20"/>
          <w:szCs w:val="20"/>
          <w:lang w:val="en-US" w:eastAsia="en-US"/>
        </w:rPr>
        <w:drawing>
          <wp:anchor distT="0" distB="0" distL="114300" distR="114300" simplePos="0" relativeHeight="251701248" behindDoc="0" locked="0" layoutInCell="1" allowOverlap="1" wp14:anchorId="28EEF634" wp14:editId="575F57C1">
            <wp:simplePos x="0" y="0"/>
            <wp:positionH relativeFrom="column">
              <wp:posOffset>-4445</wp:posOffset>
            </wp:positionH>
            <wp:positionV relativeFrom="paragraph">
              <wp:posOffset>215900</wp:posOffset>
            </wp:positionV>
            <wp:extent cx="1819910" cy="1819910"/>
            <wp:effectExtent l="0" t="0" r="8890" b="8890"/>
            <wp:wrapThrough wrapText="bothSides">
              <wp:wrapPolygon edited="0">
                <wp:start x="0" y="0"/>
                <wp:lineTo x="0" y="21479"/>
                <wp:lineTo x="21479" y="21479"/>
                <wp:lineTo x="21479"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910" cy="1819910"/>
                    </a:xfrm>
                    <a:prstGeom prst="rect">
                      <a:avLst/>
                    </a:prstGeom>
                    <a:noFill/>
                  </pic:spPr>
                </pic:pic>
              </a:graphicData>
            </a:graphic>
            <wp14:sizeRelH relativeFrom="page">
              <wp14:pctWidth>0</wp14:pctWidth>
            </wp14:sizeRelH>
            <wp14:sizeRelV relativeFrom="page">
              <wp14:pctHeight>0</wp14:pctHeight>
            </wp14:sizeRelV>
          </wp:anchor>
        </w:drawing>
      </w:r>
    </w:p>
    <w:p w:rsidR="001803E0" w:rsidP="46F10DD8" w:rsidRDefault="0035146A" w14:paraId="6CCF8EE8" w14:textId="71F63F5E">
      <w:pPr>
        <w:pStyle w:val="Normal0"/>
        <w:shd w:val="clear" w:color="auto" w:fill="FFFFFF" w:themeFill="background1"/>
        <w:spacing w:line="360" w:lineRule="auto"/>
        <w:jc w:val="both"/>
        <w:rPr>
          <w:sz w:val="20"/>
          <w:szCs w:val="20"/>
        </w:rPr>
      </w:pPr>
      <w:commentRangeEnd w:id="11"/>
      <w:r>
        <w:rPr>
          <w:rStyle w:val="CommentReference"/>
        </w:rPr>
        <w:commentReference w:id="11"/>
      </w:r>
      <w:r w:rsidRPr="46F10DD8" w:rsidR="001803E0">
        <w:rPr>
          <w:sz w:val="20"/>
          <w:szCs w:val="20"/>
        </w:rPr>
        <w:t xml:space="preserve">La valoración de aspectos e impactos ambientales es un proceso esencial para las organizaciones que buscan comprender y gestionar su impacto en el medio ambiente. Esto involucra identificar actividades, productos y servicios, así como analizar entradas y salidas de materiales, procesos, tecnología, instalaciones, transporte y factores humanos relacionados con la organización. Los cambios en el </w:t>
      </w:r>
      <w:r w:rsidRPr="46F10DD8" w:rsidR="001803E0">
        <w:rPr>
          <w:sz w:val="20"/>
          <w:szCs w:val="20"/>
        </w:rPr>
        <w:t>entorno</w:t>
      </w:r>
      <w:r w:rsidRPr="46F10DD8" w:rsidR="001803E0">
        <w:rPr>
          <w:sz w:val="20"/>
          <w:szCs w:val="20"/>
        </w:rPr>
        <w:t xml:space="preserve"> ya sean positivos o negativos, están directamente relacionados con aspectos ambientales. La evaluación ambiental, que implica la verificación del cumplimiento de normativas y el estado de los componentes del entorno, es clave para planificar acciones de mejora. </w:t>
      </w:r>
    </w:p>
    <w:p w:rsidR="001803E0" w:rsidP="001803E0" w:rsidRDefault="001803E0" w14:paraId="2F9D55F3" w14:textId="77777777">
      <w:pPr>
        <w:pStyle w:val="Normal0"/>
        <w:shd w:val="clear" w:color="auto" w:fill="FFFFFF"/>
        <w:spacing w:line="360" w:lineRule="auto"/>
        <w:jc w:val="both"/>
        <w:rPr>
          <w:sz w:val="20"/>
          <w:szCs w:val="20"/>
        </w:rPr>
      </w:pPr>
    </w:p>
    <w:p w:rsidR="00BE2AE3" w:rsidP="001803E0" w:rsidRDefault="001803E0" w14:paraId="0000008A" w14:textId="142E0D4B">
      <w:pPr>
        <w:pStyle w:val="Normal0"/>
        <w:shd w:val="clear" w:color="auto" w:fill="FFFFFF"/>
        <w:spacing w:line="360" w:lineRule="auto"/>
        <w:jc w:val="both"/>
        <w:rPr>
          <w:color w:val="000000"/>
          <w:sz w:val="20"/>
          <w:szCs w:val="20"/>
        </w:rPr>
      </w:pPr>
      <w:r w:rsidRPr="001803E0">
        <w:rPr>
          <w:sz w:val="20"/>
          <w:szCs w:val="20"/>
        </w:rPr>
        <w:t>Se deben establecer las relaciones de causa y efecto entre aspectos y sus impactos, ya que esto ayuda a identificar cuáles son significativos y, por lo tanto, requieren atención y gestión prioritaria. La identificación de aspectos ambientales significativos y sus impactos asociados es fundamental para la toma de decisiones y la planificación d</w:t>
      </w:r>
      <w:r>
        <w:rPr>
          <w:sz w:val="20"/>
          <w:szCs w:val="20"/>
        </w:rPr>
        <w:t>e acciones de gestión ambiental</w:t>
      </w:r>
      <w:r w:rsidRPr="00E9371E" w:rsidR="00FD3552">
        <w:rPr>
          <w:color w:val="000000"/>
          <w:sz w:val="20"/>
          <w:szCs w:val="20"/>
        </w:rPr>
        <w:t>.</w:t>
      </w:r>
    </w:p>
    <w:p w:rsidRPr="00E9371E" w:rsidR="000C4021" w:rsidP="00E9371E" w:rsidRDefault="000C4021" w14:paraId="7A352842" w14:textId="64B7A1CF">
      <w:pPr>
        <w:pStyle w:val="Normal0"/>
        <w:shd w:val="clear" w:color="auto" w:fill="FFFFFF"/>
        <w:spacing w:line="360" w:lineRule="auto"/>
        <w:jc w:val="both"/>
        <w:rPr>
          <w:color w:val="000000"/>
          <w:sz w:val="20"/>
          <w:szCs w:val="20"/>
        </w:rPr>
      </w:pPr>
    </w:p>
    <w:p w:rsidR="00BE2AE3" w:rsidP="00253BBE" w:rsidRDefault="00A70CD7" w14:paraId="0000008B" w14:textId="7B5876A2">
      <w:pPr>
        <w:pStyle w:val="Normal0"/>
        <w:shd w:val="clear" w:color="auto" w:fill="FFFFFF"/>
        <w:spacing w:line="360" w:lineRule="auto"/>
        <w:ind w:left="426"/>
        <w:jc w:val="both"/>
        <w:rPr>
          <w:b/>
          <w:color w:val="000000"/>
          <w:sz w:val="20"/>
          <w:szCs w:val="20"/>
        </w:rPr>
      </w:pPr>
      <w:r w:rsidRPr="00E9371E">
        <w:rPr>
          <w:b/>
          <w:color w:val="000000"/>
          <w:sz w:val="20"/>
          <w:szCs w:val="20"/>
        </w:rPr>
        <w:t xml:space="preserve">2.3 </w:t>
      </w:r>
      <w:r w:rsidRPr="00E9371E" w:rsidR="00FD3552">
        <w:rPr>
          <w:b/>
          <w:color w:val="000000"/>
          <w:sz w:val="20"/>
          <w:szCs w:val="20"/>
        </w:rPr>
        <w:t>Matriz de Leopold</w:t>
      </w:r>
    </w:p>
    <w:p w:rsidRPr="00E9371E" w:rsidR="00341616" w:rsidP="00E9371E" w:rsidRDefault="00341616" w14:paraId="0BCC1B18" w14:textId="6A2568F6">
      <w:pPr>
        <w:pStyle w:val="Normal0"/>
        <w:shd w:val="clear" w:color="auto" w:fill="FFFFFF"/>
        <w:spacing w:line="360" w:lineRule="auto"/>
        <w:ind w:left="720"/>
        <w:jc w:val="both"/>
        <w:rPr>
          <w:b/>
          <w:color w:val="000000"/>
          <w:sz w:val="20"/>
          <w:szCs w:val="20"/>
        </w:rPr>
      </w:pPr>
      <w:commentRangeStart w:id="12"/>
      <w:r w:rsidRPr="00E9371E">
        <w:rPr>
          <w:noProof/>
          <w:color w:val="000000"/>
          <w:sz w:val="20"/>
          <w:szCs w:val="20"/>
          <w:lang w:val="en-US" w:eastAsia="en-US"/>
        </w:rPr>
        <w:drawing>
          <wp:anchor distT="0" distB="0" distL="114300" distR="114300" simplePos="0" relativeHeight="251702272" behindDoc="0" locked="0" layoutInCell="1" allowOverlap="1" wp14:anchorId="1F5097C5" wp14:editId="40AAD27C">
            <wp:simplePos x="0" y="0"/>
            <wp:positionH relativeFrom="column">
              <wp:posOffset>4670653</wp:posOffset>
            </wp:positionH>
            <wp:positionV relativeFrom="paragraph">
              <wp:posOffset>195125</wp:posOffset>
            </wp:positionV>
            <wp:extent cx="1647825" cy="1097915"/>
            <wp:effectExtent l="0" t="0" r="9525" b="6985"/>
            <wp:wrapThrough wrapText="bothSides">
              <wp:wrapPolygon edited="0">
                <wp:start x="0" y="0"/>
                <wp:lineTo x="0" y="21363"/>
                <wp:lineTo x="21475" y="21363"/>
                <wp:lineTo x="2147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7825" cy="1097915"/>
                    </a:xfrm>
                    <a:prstGeom prst="rect">
                      <a:avLst/>
                    </a:prstGeom>
                    <a:noFill/>
                  </pic:spPr>
                </pic:pic>
              </a:graphicData>
            </a:graphic>
            <wp14:sizeRelH relativeFrom="page">
              <wp14:pctWidth>0</wp14:pctWidth>
            </wp14:sizeRelH>
            <wp14:sizeRelV relativeFrom="page">
              <wp14:pctHeight>0</wp14:pctHeight>
            </wp14:sizeRelV>
          </wp:anchor>
        </w:drawing>
      </w:r>
    </w:p>
    <w:p w:rsidRPr="00B930A2" w:rsidR="00B930A2" w:rsidP="00B930A2" w:rsidRDefault="003A5F58" w14:paraId="37922E5C" w14:textId="2B3589F6">
      <w:pPr>
        <w:pStyle w:val="Normal0"/>
        <w:shd w:val="clear" w:color="auto" w:fill="FFFFFF"/>
        <w:spacing w:line="360" w:lineRule="auto"/>
        <w:jc w:val="both"/>
        <w:rPr>
          <w:color w:val="000000"/>
          <w:sz w:val="20"/>
          <w:szCs w:val="20"/>
        </w:rPr>
      </w:pPr>
      <w:commentRangeEnd w:id="12"/>
      <w:r w:rsidRPr="00E9371E">
        <w:rPr>
          <w:rStyle w:val="Refdecomentario"/>
          <w:sz w:val="20"/>
          <w:szCs w:val="20"/>
        </w:rPr>
        <w:commentReference w:id="12"/>
      </w:r>
      <w:r w:rsidRPr="00B930A2" w:rsidR="00B930A2">
        <w:rPr>
          <w:color w:val="000000"/>
          <w:sz w:val="20"/>
          <w:szCs w:val="20"/>
        </w:rPr>
        <w:t xml:space="preserve">La matriz de </w:t>
      </w:r>
      <w:r w:rsidR="00B930A2">
        <w:rPr>
          <w:color w:val="000000"/>
          <w:sz w:val="20"/>
          <w:szCs w:val="20"/>
        </w:rPr>
        <w:t>“</w:t>
      </w:r>
      <w:r w:rsidRPr="00B930A2" w:rsidR="00B930A2">
        <w:rPr>
          <w:color w:val="000000"/>
          <w:sz w:val="20"/>
          <w:szCs w:val="20"/>
        </w:rPr>
        <w:t>Leopold</w:t>
      </w:r>
      <w:r w:rsidR="00B930A2">
        <w:rPr>
          <w:color w:val="000000"/>
          <w:sz w:val="20"/>
          <w:szCs w:val="20"/>
        </w:rPr>
        <w:t>”</w:t>
      </w:r>
      <w:r w:rsidRPr="00B930A2" w:rsidR="00B930A2">
        <w:rPr>
          <w:color w:val="000000"/>
          <w:sz w:val="20"/>
          <w:szCs w:val="20"/>
        </w:rPr>
        <w:t xml:space="preserve"> es una herramienta valiosa para la evaluación de impacto ambiental de proyectos o actividades que pueden tener un gran impacto en el entorno. Esta metodología, desarrollada por el </w:t>
      </w:r>
      <w:r w:rsidR="00B930A2">
        <w:rPr>
          <w:color w:val="000000"/>
          <w:sz w:val="20"/>
          <w:szCs w:val="20"/>
        </w:rPr>
        <w:t>g</w:t>
      </w:r>
      <w:r w:rsidRPr="00B930A2" w:rsidR="00B930A2">
        <w:rPr>
          <w:color w:val="000000"/>
          <w:sz w:val="20"/>
          <w:szCs w:val="20"/>
        </w:rPr>
        <w:t>eógrafo, geólogo, ingeniero y físico meteorólogo Luna Bergere Leopold</w:t>
      </w:r>
      <w:r w:rsidR="00B930A2">
        <w:rPr>
          <w:color w:val="000000"/>
          <w:sz w:val="20"/>
          <w:szCs w:val="20"/>
        </w:rPr>
        <w:t xml:space="preserve"> </w:t>
      </w:r>
      <w:r w:rsidRPr="00B930A2" w:rsidR="00B930A2">
        <w:rPr>
          <w:color w:val="000000"/>
          <w:sz w:val="20"/>
          <w:szCs w:val="20"/>
        </w:rPr>
        <w:t>y sus colaboradores en la década de 1970, proporciona un enfoque estructurado para evaluar y predecir los impactos ambientales.</w:t>
      </w:r>
    </w:p>
    <w:p w:rsidRPr="00B930A2" w:rsidR="00B930A2" w:rsidP="00B930A2" w:rsidRDefault="00B930A2" w14:paraId="7E0940FB" w14:textId="77777777">
      <w:pPr>
        <w:pStyle w:val="Normal0"/>
        <w:shd w:val="clear" w:color="auto" w:fill="FFFFFF"/>
        <w:spacing w:line="360" w:lineRule="auto"/>
        <w:jc w:val="both"/>
        <w:rPr>
          <w:color w:val="000000"/>
          <w:sz w:val="20"/>
          <w:szCs w:val="20"/>
        </w:rPr>
      </w:pPr>
    </w:p>
    <w:p w:rsidRPr="00B930A2" w:rsidR="00B930A2" w:rsidP="00B930A2" w:rsidRDefault="00B930A2" w14:paraId="440EDAEA" w14:textId="77777777">
      <w:pPr>
        <w:pStyle w:val="Normal0"/>
        <w:shd w:val="clear" w:color="auto" w:fill="FFFFFF"/>
        <w:spacing w:line="360" w:lineRule="auto"/>
        <w:jc w:val="both"/>
        <w:rPr>
          <w:color w:val="000000"/>
          <w:sz w:val="20"/>
          <w:szCs w:val="20"/>
        </w:rPr>
      </w:pPr>
      <w:r w:rsidRPr="00B930A2">
        <w:rPr>
          <w:color w:val="000000"/>
          <w:sz w:val="20"/>
          <w:szCs w:val="20"/>
        </w:rPr>
        <w:t>El proceso de uso de la matriz de Leopold se puede resumir en los siguientes pasos:</w:t>
      </w:r>
    </w:p>
    <w:p w:rsidRPr="00B930A2" w:rsidR="00B930A2" w:rsidP="00B930A2" w:rsidRDefault="00B930A2" w14:paraId="08F1150F" w14:textId="77777777">
      <w:pPr>
        <w:pStyle w:val="Normal0"/>
        <w:shd w:val="clear" w:color="auto" w:fill="FFFFFF"/>
        <w:spacing w:line="360" w:lineRule="auto"/>
        <w:jc w:val="both"/>
        <w:rPr>
          <w:color w:val="000000"/>
          <w:sz w:val="20"/>
          <w:szCs w:val="20"/>
        </w:rPr>
      </w:pPr>
    </w:p>
    <w:p w:rsidRPr="00B930A2" w:rsidR="00B930A2" w:rsidP="00AB40E1" w:rsidRDefault="00B930A2" w14:paraId="23C18FF5" w14:textId="77777777">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Delimitación del alcance del proyecto.</w:t>
      </w:r>
    </w:p>
    <w:p w:rsidRPr="00B930A2" w:rsidR="00B930A2" w:rsidP="00AB40E1" w:rsidRDefault="00B930A2" w14:paraId="53BC639F" w14:textId="77777777">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Identificación de las acciones que el proyecto llevará a cabo en la zona.</w:t>
      </w:r>
    </w:p>
    <w:p w:rsidRPr="00B930A2" w:rsidR="00B930A2" w:rsidP="00AB40E1" w:rsidRDefault="00B930A2" w14:paraId="7D46BEBF" w14:textId="77777777">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Identificación de los elementos del entorno que serán afectados por cada acción.</w:t>
      </w:r>
    </w:p>
    <w:p w:rsidRPr="00B930A2" w:rsidR="00B930A2" w:rsidP="00AB40E1" w:rsidRDefault="00B930A2" w14:paraId="1E10AC7C" w14:textId="77777777">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Evaluación del significado de cada elemento afectado en una escala del 1 al 10.</w:t>
      </w:r>
    </w:p>
    <w:p w:rsidRPr="00B930A2" w:rsidR="00B930A2" w:rsidP="00AB40E1" w:rsidRDefault="00B930A2" w14:paraId="00B5D7B5" w14:textId="77777777">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Evaluación del tamaño de cada acción en cada elemento en una escala del 1 al 10.</w:t>
      </w:r>
    </w:p>
    <w:p w:rsidRPr="00B930A2" w:rsidR="00B930A2" w:rsidP="00AB40E1" w:rsidRDefault="00B930A2" w14:paraId="5B20F93E" w14:textId="77777777">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Determinación de si el tamaño de la acción es positivo o negativo.</w:t>
      </w:r>
    </w:p>
    <w:p w:rsidRPr="00B930A2" w:rsidR="00B930A2" w:rsidP="00AB40E1" w:rsidRDefault="00B930A2" w14:paraId="1B06AC19" w14:textId="77777777">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Identificación del número de medidas del proyecto que influyen en el entorno, tanto de manera positiva como negativa.</w:t>
      </w:r>
    </w:p>
    <w:p w:rsidRPr="00B930A2" w:rsidR="00B930A2" w:rsidP="00AB40E1" w:rsidRDefault="00B930A2" w14:paraId="6A050196" w14:textId="77777777">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Suma de los resultados de las acciones.</w:t>
      </w:r>
    </w:p>
    <w:p w:rsidRPr="00B930A2" w:rsidR="00B930A2" w:rsidP="00AB40E1" w:rsidRDefault="00B930A2" w14:paraId="5D1AD4C5" w14:textId="77777777">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Determinación del número de factores ambientales afectados por el proyecto, tanto en términos positivos como negativos.</w:t>
      </w:r>
    </w:p>
    <w:p w:rsidR="00B930A2" w:rsidP="00AB40E1" w:rsidRDefault="00B930A2" w14:paraId="69617E61" w14:textId="3FFA7D2E">
      <w:pPr>
        <w:pStyle w:val="Normal0"/>
        <w:numPr>
          <w:ilvl w:val="0"/>
          <w:numId w:val="14"/>
        </w:numPr>
        <w:shd w:val="clear" w:color="auto" w:fill="FFFFFF"/>
        <w:spacing w:line="360" w:lineRule="auto"/>
        <w:jc w:val="both"/>
        <w:rPr>
          <w:color w:val="000000"/>
          <w:sz w:val="20"/>
          <w:szCs w:val="20"/>
        </w:rPr>
      </w:pPr>
      <w:r w:rsidRPr="00B930A2">
        <w:rPr>
          <w:color w:val="000000"/>
          <w:sz w:val="20"/>
          <w:szCs w:val="20"/>
        </w:rPr>
        <w:t>Agregación de los resultados de los elementos del entorno.</w:t>
      </w:r>
    </w:p>
    <w:p w:rsidRPr="00B930A2" w:rsidR="00B930A2" w:rsidP="00B930A2" w:rsidRDefault="00B930A2" w14:paraId="07A12D40" w14:textId="77777777">
      <w:pPr>
        <w:pStyle w:val="Normal0"/>
        <w:shd w:val="clear" w:color="auto" w:fill="FFFFFF"/>
        <w:spacing w:line="360" w:lineRule="auto"/>
        <w:jc w:val="both"/>
        <w:rPr>
          <w:color w:val="000000"/>
          <w:sz w:val="20"/>
          <w:szCs w:val="20"/>
        </w:rPr>
      </w:pPr>
    </w:p>
    <w:p w:rsidRPr="00B930A2" w:rsidR="00B930A2" w:rsidP="00B930A2" w:rsidRDefault="00B930A2" w14:paraId="5C3A2FE5" w14:textId="7453C37D">
      <w:pPr>
        <w:pStyle w:val="Normal0"/>
        <w:shd w:val="clear" w:color="auto" w:fill="FFFFFF"/>
        <w:spacing w:line="360" w:lineRule="auto"/>
        <w:jc w:val="both"/>
        <w:rPr>
          <w:color w:val="000000"/>
          <w:sz w:val="20"/>
          <w:szCs w:val="20"/>
        </w:rPr>
      </w:pPr>
      <w:r w:rsidRPr="00B930A2">
        <w:rPr>
          <w:color w:val="000000"/>
          <w:sz w:val="20"/>
          <w:szCs w:val="20"/>
        </w:rPr>
        <w:t>Los proyectos o actividades que deben someterse al Sistema de Evaluación de Impactos Ambientales</w:t>
      </w:r>
      <w:r>
        <w:rPr>
          <w:color w:val="000000"/>
          <w:sz w:val="20"/>
          <w:szCs w:val="20"/>
        </w:rPr>
        <w:t xml:space="preserve"> (SEIA)</w:t>
      </w:r>
      <w:r w:rsidRPr="00B930A2">
        <w:rPr>
          <w:color w:val="000000"/>
          <w:sz w:val="20"/>
          <w:szCs w:val="20"/>
        </w:rPr>
        <w:t xml:space="preserve"> en Colombia son diversos e incluyen:</w:t>
      </w:r>
    </w:p>
    <w:p w:rsidRPr="00B930A2" w:rsidR="00B930A2" w:rsidP="00B930A2" w:rsidRDefault="00B930A2" w14:paraId="3F4C4A2B" w14:textId="77777777">
      <w:pPr>
        <w:pStyle w:val="Normal0"/>
        <w:shd w:val="clear" w:color="auto" w:fill="FFFFFF"/>
        <w:spacing w:line="360" w:lineRule="auto"/>
        <w:jc w:val="both"/>
        <w:rPr>
          <w:color w:val="000000"/>
          <w:sz w:val="20"/>
          <w:szCs w:val="20"/>
        </w:rPr>
      </w:pPr>
    </w:p>
    <w:p w:rsidRPr="00B930A2" w:rsidR="00B930A2" w:rsidP="00AB40E1" w:rsidRDefault="00B930A2" w14:paraId="6CC635A0"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relacionados con cuerpos de agua, como acueductos, presas y drenajes.</w:t>
      </w:r>
    </w:p>
    <w:p w:rsidRPr="00B930A2" w:rsidR="00B930A2" w:rsidP="00AB40E1" w:rsidRDefault="00B930A2" w14:paraId="0B042B72"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Infraestructura de transmisión de energía de alto voltaje.</w:t>
      </w:r>
    </w:p>
    <w:p w:rsidRPr="00B930A2" w:rsidR="00B930A2" w:rsidP="00AB40E1" w:rsidRDefault="00B930A2" w14:paraId="3A0372AE"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Centrales generadoras de energía que superen los 3 MW.</w:t>
      </w:r>
    </w:p>
    <w:p w:rsidRPr="00B930A2" w:rsidR="00B930A2" w:rsidP="00AB40E1" w:rsidRDefault="00B930A2" w14:paraId="315354E1"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Instalaciones nucleares y reactores.</w:t>
      </w:r>
    </w:p>
    <w:p w:rsidRPr="00B930A2" w:rsidR="00B930A2" w:rsidP="00AB40E1" w:rsidRDefault="00B930A2" w14:paraId="64EC0325"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Infraestructura de transporte, como aeropuertos, terminales de autobuses, vías férreas, estaciones de servicio y autopistas.</w:t>
      </w:r>
    </w:p>
    <w:p w:rsidRPr="00B930A2" w:rsidR="00B930A2" w:rsidP="00AB40E1" w:rsidRDefault="00B930A2" w14:paraId="4D418040"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relacionados con puertos, navegación, astilleros y terminales marítimas.</w:t>
      </w:r>
    </w:p>
    <w:p w:rsidRPr="00B930A2" w:rsidR="00B930A2" w:rsidP="00AB40E1" w:rsidRDefault="00B930A2" w14:paraId="64E200F9"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de turismo y desarrollo urbano.</w:t>
      </w:r>
    </w:p>
    <w:p w:rsidRPr="00B930A2" w:rsidR="00B930A2" w:rsidP="00AB40E1" w:rsidRDefault="00B930A2" w14:paraId="4D4C359C"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industriales e inmobiliarios en zonas declaradas latentes o saturadas.</w:t>
      </w:r>
    </w:p>
    <w:p w:rsidRPr="00B930A2" w:rsidR="00B930A2" w:rsidP="00AB40E1" w:rsidRDefault="00B930A2" w14:paraId="7FB183C0"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mineros, incluyendo carbón, petróleo y gas.</w:t>
      </w:r>
    </w:p>
    <w:p w:rsidRPr="00B930A2" w:rsidR="00B930A2" w:rsidP="00AB40E1" w:rsidRDefault="00B930A2" w14:paraId="58185409"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Oleoductos, gasoductos y ductos mineros.</w:t>
      </w:r>
    </w:p>
    <w:p w:rsidRPr="00B930A2" w:rsidR="00B930A2" w:rsidP="00AB40E1" w:rsidRDefault="00B930A2" w14:paraId="385CBDB4"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en áreas de conservación y parques nacionales.</w:t>
      </w:r>
    </w:p>
    <w:p w:rsidRPr="00B930A2" w:rsidR="00B930A2" w:rsidP="00AB40E1" w:rsidRDefault="00B930A2" w14:paraId="58E67376"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Actividades agroindustriales y ganaderas.</w:t>
      </w:r>
    </w:p>
    <w:p w:rsidRPr="00B930A2" w:rsidR="00B930A2" w:rsidP="00AB40E1" w:rsidRDefault="00B930A2" w14:paraId="1BE8643D"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de desarrollo forestal en bosques nativos.</w:t>
      </w:r>
    </w:p>
    <w:p w:rsidRPr="00B930A2" w:rsidR="00B930A2" w:rsidP="00AB40E1" w:rsidRDefault="00B930A2" w14:paraId="3D5A40FE"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agrícolas que utilizan recursos hídricos de manera intensiva.</w:t>
      </w:r>
    </w:p>
    <w:p w:rsidRPr="00B930A2" w:rsidR="00B930A2" w:rsidP="00AB40E1" w:rsidRDefault="00B930A2" w14:paraId="4A7C1907"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de saneamiento ambiental.</w:t>
      </w:r>
    </w:p>
    <w:p w:rsidRPr="00B930A2" w:rsidR="00B930A2" w:rsidP="00AB40E1" w:rsidRDefault="00B930A2" w14:paraId="15D909B2"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que involucran el uso masivo de productos químicos.</w:t>
      </w:r>
    </w:p>
    <w:p w:rsidRPr="00B930A2" w:rsidR="00B930A2" w:rsidP="00AB40E1" w:rsidRDefault="00B930A2" w14:paraId="4255B793" w14:textId="77777777">
      <w:pPr>
        <w:pStyle w:val="Normal0"/>
        <w:numPr>
          <w:ilvl w:val="0"/>
          <w:numId w:val="15"/>
        </w:numPr>
        <w:shd w:val="clear" w:color="auto" w:fill="FFFFFF"/>
        <w:spacing w:line="360" w:lineRule="auto"/>
        <w:jc w:val="both"/>
        <w:rPr>
          <w:color w:val="000000"/>
          <w:sz w:val="20"/>
          <w:szCs w:val="20"/>
        </w:rPr>
      </w:pPr>
      <w:r w:rsidRPr="00B930A2">
        <w:rPr>
          <w:color w:val="000000"/>
          <w:sz w:val="20"/>
          <w:szCs w:val="20"/>
        </w:rPr>
        <w:t>Proyectos relacionados con minería, agricultura y silvicultura en áreas específicas.</w:t>
      </w:r>
    </w:p>
    <w:p w:rsidR="00BE2AE3" w:rsidP="00B930A2" w:rsidRDefault="00B930A2" w14:paraId="000000AD" w14:textId="6D7047EF">
      <w:pPr>
        <w:pStyle w:val="Normal0"/>
        <w:shd w:val="clear" w:color="auto" w:fill="FFFFFF"/>
        <w:spacing w:line="360" w:lineRule="auto"/>
        <w:jc w:val="both"/>
        <w:rPr>
          <w:b/>
          <w:color w:val="000000"/>
          <w:sz w:val="20"/>
          <w:szCs w:val="20"/>
        </w:rPr>
      </w:pPr>
      <w:r w:rsidRPr="00B930A2">
        <w:rPr>
          <w:color w:val="000000"/>
          <w:sz w:val="20"/>
          <w:szCs w:val="20"/>
        </w:rPr>
        <w:lastRenderedPageBreak/>
        <w:t>Esta metodología y la identificación de proyectos sujetos a evaluación ambiental son fundamentales para garantizar la protección y el manejo sostenible de los recursos naturales en Colombia.</w:t>
      </w:r>
    </w:p>
    <w:p w:rsidR="00E9371E" w:rsidP="00E9371E" w:rsidRDefault="00E9371E" w14:paraId="4390A4A0" w14:textId="5C20A724">
      <w:pPr>
        <w:pStyle w:val="Normal0"/>
        <w:spacing w:line="360" w:lineRule="auto"/>
        <w:jc w:val="both"/>
        <w:rPr>
          <w:b/>
          <w:color w:val="000000"/>
          <w:sz w:val="20"/>
          <w:szCs w:val="20"/>
        </w:rPr>
      </w:pPr>
    </w:p>
    <w:p w:rsidRPr="00E9371E" w:rsidR="00B930A2" w:rsidP="00E9371E" w:rsidRDefault="00B930A2" w14:paraId="6BB8F022" w14:textId="77777777">
      <w:pPr>
        <w:pStyle w:val="Normal0"/>
        <w:spacing w:line="360" w:lineRule="auto"/>
        <w:jc w:val="both"/>
        <w:rPr>
          <w:b/>
          <w:color w:val="000000"/>
          <w:sz w:val="20"/>
          <w:szCs w:val="20"/>
        </w:rPr>
      </w:pPr>
    </w:p>
    <w:p w:rsidR="00BE2AE3" w:rsidP="00AB40E1" w:rsidRDefault="00253BBE" w14:paraId="000000AE" w14:textId="434605A4">
      <w:pPr>
        <w:pStyle w:val="Normal0"/>
        <w:numPr>
          <w:ilvl w:val="3"/>
          <w:numId w:val="1"/>
        </w:numPr>
        <w:pBdr>
          <w:top w:val="nil"/>
          <w:left w:val="nil"/>
          <w:bottom w:val="nil"/>
          <w:right w:val="nil"/>
          <w:between w:val="nil"/>
        </w:pBdr>
        <w:spacing w:line="360" w:lineRule="auto"/>
        <w:jc w:val="both"/>
        <w:rPr>
          <w:b/>
          <w:color w:val="000000"/>
          <w:sz w:val="20"/>
          <w:szCs w:val="20"/>
        </w:rPr>
      </w:pPr>
      <w:r w:rsidRPr="00253BBE">
        <w:rPr>
          <w:noProof/>
          <w:color w:val="000000"/>
          <w:sz w:val="20"/>
          <w:szCs w:val="20"/>
          <w:lang w:val="en-US" w:eastAsia="en-US"/>
        </w:rPr>
        <w:drawing>
          <wp:anchor distT="0" distB="0" distL="114300" distR="114300" simplePos="0" relativeHeight="251717632" behindDoc="0" locked="0" layoutInCell="1" allowOverlap="1" wp14:anchorId="2C1A9E92" wp14:editId="69955360">
            <wp:simplePos x="0" y="0"/>
            <wp:positionH relativeFrom="column">
              <wp:posOffset>5067935</wp:posOffset>
            </wp:positionH>
            <wp:positionV relativeFrom="paragraph">
              <wp:posOffset>104979</wp:posOffset>
            </wp:positionV>
            <wp:extent cx="1249680" cy="1249680"/>
            <wp:effectExtent l="0" t="0" r="7620" b="7620"/>
            <wp:wrapSquare wrapText="bothSides"/>
            <wp:docPr id="64" name="Imagen 64" descr="Vector gratuito ilustración de diseño plano neutral en carb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ilustración de diseño plano neutral en carbon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33DB">
        <w:rPr>
          <w:b/>
          <w:color w:val="000000"/>
          <w:sz w:val="20"/>
          <w:szCs w:val="20"/>
        </w:rPr>
        <w:t>Normatividad a</w:t>
      </w:r>
      <w:r w:rsidRPr="00E9371E" w:rsidR="00FD3552">
        <w:rPr>
          <w:b/>
          <w:color w:val="000000"/>
          <w:sz w:val="20"/>
          <w:szCs w:val="20"/>
        </w:rPr>
        <w:t>mbiental</w:t>
      </w:r>
    </w:p>
    <w:p w:rsidRPr="00E9371E" w:rsidR="00C16D67" w:rsidP="00C16D67" w:rsidRDefault="00C16D67" w14:paraId="787731AB" w14:textId="2D57E6BC">
      <w:pPr>
        <w:pStyle w:val="Normal0"/>
        <w:pBdr>
          <w:top w:val="nil"/>
          <w:left w:val="nil"/>
          <w:bottom w:val="nil"/>
          <w:right w:val="nil"/>
          <w:between w:val="nil"/>
        </w:pBdr>
        <w:spacing w:line="360" w:lineRule="auto"/>
        <w:jc w:val="both"/>
        <w:rPr>
          <w:b/>
          <w:color w:val="000000"/>
          <w:sz w:val="20"/>
          <w:szCs w:val="20"/>
        </w:rPr>
      </w:pPr>
    </w:p>
    <w:p w:rsidRPr="000D2AFC" w:rsidR="000D2AFC" w:rsidP="000D2AFC" w:rsidRDefault="000D2AFC" w14:paraId="4D86776A" w14:textId="43892C58">
      <w:pPr>
        <w:pStyle w:val="Normal0"/>
        <w:spacing w:line="360" w:lineRule="auto"/>
        <w:jc w:val="both"/>
        <w:rPr>
          <w:color w:val="000000"/>
          <w:sz w:val="20"/>
          <w:szCs w:val="20"/>
        </w:rPr>
      </w:pPr>
      <w:r w:rsidRPr="000D2AFC">
        <w:rPr>
          <w:color w:val="000000"/>
          <w:sz w:val="20"/>
          <w:szCs w:val="20"/>
        </w:rPr>
        <w:t xml:space="preserve">Colombia, considerado el segundo país más megadiverso del mundo debido a su riqueza en ecosistemas y biodiversidad, cuenta con una amplia normativa ambiental para garantizar la conservación y preservación de estos recursos naturales valiosos. Las principales normativas ambientales en Colombia son las </w:t>
      </w:r>
      <w:commentRangeStart w:id="13"/>
      <w:r w:rsidRPr="000D2AFC">
        <w:rPr>
          <w:color w:val="000000"/>
          <w:sz w:val="20"/>
          <w:szCs w:val="20"/>
        </w:rPr>
        <w:t>siguientes</w:t>
      </w:r>
      <w:commentRangeEnd w:id="13"/>
      <w:r w:rsidR="00253BBE">
        <w:rPr>
          <w:rStyle w:val="Refdecomentario"/>
        </w:rPr>
        <w:commentReference w:id="13"/>
      </w:r>
      <w:r w:rsidRPr="000D2AFC">
        <w:rPr>
          <w:color w:val="000000"/>
          <w:sz w:val="20"/>
          <w:szCs w:val="20"/>
        </w:rPr>
        <w:t>:</w:t>
      </w:r>
      <w:r w:rsidRPr="00253BBE" w:rsidR="00253BBE">
        <w:rPr>
          <w:lang w:eastAsia="ja-JP"/>
        </w:rPr>
        <w:t xml:space="preserve"> </w:t>
      </w:r>
    </w:p>
    <w:p w:rsidRPr="000D2AFC" w:rsidR="000D2AFC" w:rsidP="000D2AFC" w:rsidRDefault="000D2AFC" w14:paraId="3AA0062F" w14:textId="77777777">
      <w:pPr>
        <w:pStyle w:val="Normal0"/>
        <w:spacing w:line="360" w:lineRule="auto"/>
        <w:jc w:val="both"/>
        <w:rPr>
          <w:color w:val="000000"/>
          <w:sz w:val="20"/>
          <w:szCs w:val="20"/>
        </w:rPr>
      </w:pPr>
    </w:p>
    <w:p w:rsidRPr="000D2AFC" w:rsidR="000D2AFC" w:rsidP="00AB40E1" w:rsidRDefault="000D2AFC" w14:paraId="281A0966" w14:textId="6182E67E">
      <w:pPr>
        <w:pStyle w:val="Normal0"/>
        <w:numPr>
          <w:ilvl w:val="0"/>
          <w:numId w:val="16"/>
        </w:numPr>
        <w:spacing w:line="360" w:lineRule="auto"/>
        <w:jc w:val="both"/>
        <w:rPr>
          <w:color w:val="000000"/>
          <w:sz w:val="20"/>
          <w:szCs w:val="20"/>
        </w:rPr>
      </w:pPr>
      <w:r w:rsidRPr="000D2AFC">
        <w:rPr>
          <w:color w:val="000000"/>
          <w:sz w:val="20"/>
          <w:szCs w:val="20"/>
          <w:u w:val="single"/>
        </w:rPr>
        <w:t>Constitución Política de 1991</w:t>
      </w:r>
      <w:r w:rsidRPr="000D2AFC">
        <w:rPr>
          <w:color w:val="000000"/>
          <w:sz w:val="20"/>
          <w:szCs w:val="20"/>
        </w:rPr>
        <w:t>: establece el marco general para la protección y gestión del medio ambiente. Reconoce el derecho de todos los colombianos a gozar de un ambiente sano y equilibrado y establece la obligación del Estado y de los ciudadanos de proteger los recursos naturales.</w:t>
      </w:r>
    </w:p>
    <w:p w:rsidRPr="000D2AFC" w:rsidR="000D2AFC" w:rsidP="00AB40E1" w:rsidRDefault="000D2AFC" w14:paraId="0BEBA07D" w14:textId="7E2F0216">
      <w:pPr>
        <w:pStyle w:val="Normal0"/>
        <w:numPr>
          <w:ilvl w:val="0"/>
          <w:numId w:val="16"/>
        </w:numPr>
        <w:spacing w:line="360" w:lineRule="auto"/>
        <w:jc w:val="both"/>
        <w:rPr>
          <w:color w:val="000000"/>
          <w:sz w:val="20"/>
          <w:szCs w:val="20"/>
        </w:rPr>
      </w:pPr>
      <w:r w:rsidRPr="000D2AFC">
        <w:rPr>
          <w:color w:val="000000"/>
          <w:sz w:val="20"/>
          <w:szCs w:val="20"/>
          <w:u w:val="single"/>
        </w:rPr>
        <w:t>Ley 99 de 1993</w:t>
      </w:r>
      <w:r w:rsidRPr="000D2AFC">
        <w:rPr>
          <w:color w:val="000000"/>
          <w:sz w:val="20"/>
          <w:szCs w:val="20"/>
        </w:rPr>
        <w:t xml:space="preserve">: </w:t>
      </w:r>
      <w:r>
        <w:rPr>
          <w:color w:val="000000"/>
          <w:sz w:val="20"/>
          <w:szCs w:val="20"/>
        </w:rPr>
        <w:t>e</w:t>
      </w:r>
      <w:r w:rsidRPr="000D2AFC">
        <w:rPr>
          <w:color w:val="000000"/>
          <w:sz w:val="20"/>
          <w:szCs w:val="20"/>
        </w:rPr>
        <w:t>sta ley establece el Sistema Nacional Ambiental (SINA) y define los principios y objetivos para la conservación, protección y restauración del ambiente y los recursos naturales en Colombia.</w:t>
      </w:r>
    </w:p>
    <w:p w:rsidRPr="000D2AFC" w:rsidR="000D2AFC" w:rsidP="00AB40E1" w:rsidRDefault="000D2AFC" w14:paraId="53AF0DE0" w14:textId="1CDCB1D2">
      <w:pPr>
        <w:pStyle w:val="Normal0"/>
        <w:numPr>
          <w:ilvl w:val="0"/>
          <w:numId w:val="16"/>
        </w:numPr>
        <w:spacing w:line="360" w:lineRule="auto"/>
        <w:jc w:val="both"/>
        <w:rPr>
          <w:color w:val="000000"/>
          <w:sz w:val="20"/>
          <w:szCs w:val="20"/>
        </w:rPr>
      </w:pPr>
      <w:r w:rsidRPr="000D2AFC">
        <w:rPr>
          <w:color w:val="000000"/>
          <w:sz w:val="20"/>
          <w:szCs w:val="20"/>
          <w:u w:val="single"/>
        </w:rPr>
        <w:t>Ley 1333 de 2009:</w:t>
      </w:r>
      <w:r>
        <w:rPr>
          <w:color w:val="000000"/>
          <w:sz w:val="20"/>
          <w:szCs w:val="20"/>
        </w:rPr>
        <w:t xml:space="preserve"> e</w:t>
      </w:r>
      <w:r w:rsidRPr="000D2AFC">
        <w:rPr>
          <w:color w:val="000000"/>
          <w:sz w:val="20"/>
          <w:szCs w:val="20"/>
        </w:rPr>
        <w:t>sta ley regula las sanciones y procedimientos administrativos en materia ambiental. Establece las infracciones y sanciones por incumplimiento de las normativas ambientales.</w:t>
      </w:r>
    </w:p>
    <w:p w:rsidRPr="000D2AFC" w:rsidR="000D2AFC" w:rsidP="00AB40E1" w:rsidRDefault="000D2AFC" w14:paraId="0203AD7C" w14:textId="0AE07A51">
      <w:pPr>
        <w:pStyle w:val="Normal0"/>
        <w:numPr>
          <w:ilvl w:val="0"/>
          <w:numId w:val="16"/>
        </w:numPr>
        <w:spacing w:line="360" w:lineRule="auto"/>
        <w:jc w:val="both"/>
        <w:rPr>
          <w:color w:val="000000"/>
          <w:sz w:val="20"/>
          <w:szCs w:val="20"/>
        </w:rPr>
      </w:pPr>
      <w:r w:rsidRPr="000D2AFC">
        <w:rPr>
          <w:color w:val="000000"/>
          <w:sz w:val="20"/>
          <w:szCs w:val="20"/>
          <w:u w:val="single"/>
        </w:rPr>
        <w:t>Decreto 1076 de 2015</w:t>
      </w:r>
      <w:r>
        <w:rPr>
          <w:color w:val="000000"/>
          <w:sz w:val="20"/>
          <w:szCs w:val="20"/>
        </w:rPr>
        <w:t>: r</w:t>
      </w:r>
      <w:r w:rsidRPr="000D2AFC">
        <w:rPr>
          <w:color w:val="000000"/>
          <w:sz w:val="20"/>
          <w:szCs w:val="20"/>
        </w:rPr>
        <w:t>egula la elaboración de Estudios de Impacto Ambiental (EIA) y la obtención de licencias ambientales para proyectos que puedan tener un impacto significativo en el entorno.</w:t>
      </w:r>
    </w:p>
    <w:p w:rsidRPr="000D2AFC" w:rsidR="000D2AFC" w:rsidP="00AB40E1" w:rsidRDefault="000D2AFC" w14:paraId="79AFD901" w14:textId="3E8B1DF0">
      <w:pPr>
        <w:pStyle w:val="Normal0"/>
        <w:numPr>
          <w:ilvl w:val="0"/>
          <w:numId w:val="16"/>
        </w:numPr>
        <w:spacing w:line="360" w:lineRule="auto"/>
        <w:jc w:val="both"/>
        <w:rPr>
          <w:color w:val="000000"/>
          <w:sz w:val="20"/>
          <w:szCs w:val="20"/>
        </w:rPr>
      </w:pPr>
      <w:r w:rsidRPr="000D2AFC">
        <w:rPr>
          <w:color w:val="000000"/>
          <w:sz w:val="20"/>
          <w:szCs w:val="20"/>
          <w:u w:val="single"/>
        </w:rPr>
        <w:t>Resolución 668 de 2016:</w:t>
      </w:r>
      <w:r>
        <w:rPr>
          <w:color w:val="000000"/>
          <w:sz w:val="20"/>
          <w:szCs w:val="20"/>
        </w:rPr>
        <w:t xml:space="preserve"> e</w:t>
      </w:r>
      <w:r w:rsidRPr="000D2AFC">
        <w:rPr>
          <w:color w:val="000000"/>
          <w:sz w:val="20"/>
          <w:szCs w:val="20"/>
        </w:rPr>
        <w:t>sta resolución establece el procedimiento para la evaluación y seguimiento de los EIA y la formulación de Planes de Manejo Ambiental (PMA).</w:t>
      </w:r>
    </w:p>
    <w:p w:rsidRPr="000D2AFC" w:rsidR="000D2AFC" w:rsidP="00AB40E1" w:rsidRDefault="000D2AFC" w14:paraId="27CB1BBD" w14:textId="2DD44BD2">
      <w:pPr>
        <w:pStyle w:val="Normal0"/>
        <w:numPr>
          <w:ilvl w:val="0"/>
          <w:numId w:val="16"/>
        </w:numPr>
        <w:spacing w:line="360" w:lineRule="auto"/>
        <w:jc w:val="both"/>
        <w:rPr>
          <w:color w:val="000000"/>
          <w:sz w:val="20"/>
          <w:szCs w:val="20"/>
        </w:rPr>
      </w:pPr>
      <w:r w:rsidRPr="000D2AFC">
        <w:rPr>
          <w:color w:val="000000"/>
          <w:sz w:val="20"/>
          <w:szCs w:val="20"/>
          <w:u w:val="single"/>
        </w:rPr>
        <w:t>Resolución 494 de 2013:</w:t>
      </w:r>
      <w:r w:rsidRPr="000D2AFC">
        <w:rPr>
          <w:color w:val="000000"/>
          <w:sz w:val="20"/>
          <w:szCs w:val="20"/>
        </w:rPr>
        <w:t xml:space="preserve"> </w:t>
      </w:r>
      <w:r>
        <w:rPr>
          <w:color w:val="000000"/>
          <w:sz w:val="20"/>
          <w:szCs w:val="20"/>
        </w:rPr>
        <w:t>r</w:t>
      </w:r>
      <w:r w:rsidRPr="000D2AFC">
        <w:rPr>
          <w:color w:val="000000"/>
          <w:sz w:val="20"/>
          <w:szCs w:val="20"/>
        </w:rPr>
        <w:t>egula los permisos de emisiones atmosféricas y las normas de calidad del aire.</w:t>
      </w:r>
    </w:p>
    <w:p w:rsidRPr="000D2AFC" w:rsidR="000D2AFC" w:rsidP="00AB40E1" w:rsidRDefault="000D2AFC" w14:paraId="680D7CD2" w14:textId="6B1B39F5">
      <w:pPr>
        <w:pStyle w:val="Normal0"/>
        <w:numPr>
          <w:ilvl w:val="0"/>
          <w:numId w:val="16"/>
        </w:numPr>
        <w:spacing w:line="360" w:lineRule="auto"/>
        <w:jc w:val="both"/>
        <w:rPr>
          <w:color w:val="000000"/>
          <w:sz w:val="20"/>
          <w:szCs w:val="20"/>
        </w:rPr>
      </w:pPr>
      <w:r w:rsidRPr="000D2AFC">
        <w:rPr>
          <w:color w:val="000000"/>
          <w:sz w:val="20"/>
          <w:szCs w:val="20"/>
          <w:u w:val="single"/>
        </w:rPr>
        <w:t>Resolución 631 de 2015</w:t>
      </w:r>
      <w:r>
        <w:rPr>
          <w:color w:val="000000"/>
          <w:sz w:val="20"/>
          <w:szCs w:val="20"/>
        </w:rPr>
        <w:t>: e</w:t>
      </w:r>
      <w:r w:rsidRPr="000D2AFC">
        <w:rPr>
          <w:color w:val="000000"/>
          <w:sz w:val="20"/>
          <w:szCs w:val="20"/>
        </w:rPr>
        <w:t>stablece los requisitos técnicos para la formulación del Plan de Gestión Ambiental (PGA) en el marco de los EIA.</w:t>
      </w:r>
    </w:p>
    <w:p w:rsidRPr="000D2AFC" w:rsidR="000D2AFC" w:rsidP="00AB40E1" w:rsidRDefault="000D2AFC" w14:paraId="3EB28D86" w14:textId="0AFCB05E">
      <w:pPr>
        <w:pStyle w:val="Normal0"/>
        <w:numPr>
          <w:ilvl w:val="0"/>
          <w:numId w:val="16"/>
        </w:numPr>
        <w:spacing w:line="360" w:lineRule="auto"/>
        <w:jc w:val="both"/>
        <w:rPr>
          <w:color w:val="000000"/>
          <w:sz w:val="20"/>
          <w:szCs w:val="20"/>
        </w:rPr>
      </w:pPr>
      <w:r w:rsidRPr="000D2AFC">
        <w:rPr>
          <w:color w:val="000000"/>
          <w:sz w:val="20"/>
          <w:szCs w:val="20"/>
          <w:u w:val="single"/>
        </w:rPr>
        <w:t>Ley 9 de 1979:</w:t>
      </w:r>
      <w:r>
        <w:rPr>
          <w:color w:val="000000"/>
          <w:sz w:val="20"/>
          <w:szCs w:val="20"/>
        </w:rPr>
        <w:t xml:space="preserve"> e</w:t>
      </w:r>
      <w:r w:rsidRPr="000D2AFC">
        <w:rPr>
          <w:color w:val="000000"/>
          <w:sz w:val="20"/>
          <w:szCs w:val="20"/>
        </w:rPr>
        <w:t>sta ley establece normas sobre el uso, manejo y conservación de los recursos naturales renovables y la protección del medio ambiente.</w:t>
      </w:r>
    </w:p>
    <w:p w:rsidRPr="000D2AFC" w:rsidR="000D2AFC" w:rsidP="00AB40E1" w:rsidRDefault="000D2AFC" w14:paraId="18EB8889" w14:textId="017EAEEC">
      <w:pPr>
        <w:pStyle w:val="Normal0"/>
        <w:numPr>
          <w:ilvl w:val="0"/>
          <w:numId w:val="16"/>
        </w:numPr>
        <w:spacing w:line="360" w:lineRule="auto"/>
        <w:jc w:val="both"/>
        <w:rPr>
          <w:color w:val="000000"/>
          <w:sz w:val="20"/>
          <w:szCs w:val="20"/>
        </w:rPr>
      </w:pPr>
      <w:r w:rsidRPr="000D2AFC">
        <w:rPr>
          <w:color w:val="000000"/>
          <w:sz w:val="20"/>
          <w:szCs w:val="20"/>
          <w:u w:val="single"/>
        </w:rPr>
        <w:t>Ley 685 de 2001</w:t>
      </w:r>
      <w:r>
        <w:rPr>
          <w:color w:val="000000"/>
          <w:sz w:val="20"/>
          <w:szCs w:val="20"/>
        </w:rPr>
        <w:t>: r</w:t>
      </w:r>
      <w:r w:rsidRPr="000D2AFC">
        <w:rPr>
          <w:color w:val="000000"/>
          <w:sz w:val="20"/>
          <w:szCs w:val="20"/>
        </w:rPr>
        <w:t>egula la exploración y explotación de recursos minerales en Colombia, incluyendo la protección del entorno y las comunidades locales.</w:t>
      </w:r>
    </w:p>
    <w:p w:rsidRPr="000D2AFC" w:rsidR="000D2AFC" w:rsidP="00AB40E1" w:rsidRDefault="000D2AFC" w14:paraId="50F2DD0D" w14:textId="22F683F0">
      <w:pPr>
        <w:pStyle w:val="Normal0"/>
        <w:numPr>
          <w:ilvl w:val="0"/>
          <w:numId w:val="16"/>
        </w:numPr>
        <w:spacing w:line="360" w:lineRule="auto"/>
        <w:jc w:val="both"/>
        <w:rPr>
          <w:color w:val="000000"/>
          <w:sz w:val="20"/>
          <w:szCs w:val="20"/>
        </w:rPr>
      </w:pPr>
      <w:r w:rsidRPr="000D2AFC">
        <w:rPr>
          <w:color w:val="000000"/>
          <w:sz w:val="20"/>
          <w:szCs w:val="20"/>
          <w:u w:val="single"/>
        </w:rPr>
        <w:t>Normas sectoriales:</w:t>
      </w:r>
      <w:r>
        <w:rPr>
          <w:color w:val="000000"/>
          <w:sz w:val="20"/>
          <w:szCs w:val="20"/>
        </w:rPr>
        <w:t xml:space="preserve"> e</w:t>
      </w:r>
      <w:r w:rsidRPr="000D2AFC">
        <w:rPr>
          <w:color w:val="000000"/>
          <w:sz w:val="20"/>
          <w:szCs w:val="20"/>
        </w:rPr>
        <w:t>xisten normativas específicas para diferentes sectores, como minería, energía, agua, biodiversidad, entre otros. Estas normas detallan los requisitos ambientales para cada sector.</w:t>
      </w:r>
    </w:p>
    <w:p w:rsidRPr="000D2AFC" w:rsidR="000D2AFC" w:rsidP="00AB40E1" w:rsidRDefault="000D2AFC" w14:paraId="5FFF2E5B" w14:textId="67A9A205">
      <w:pPr>
        <w:pStyle w:val="Normal0"/>
        <w:numPr>
          <w:ilvl w:val="0"/>
          <w:numId w:val="16"/>
        </w:numPr>
        <w:spacing w:line="360" w:lineRule="auto"/>
        <w:jc w:val="both"/>
        <w:rPr>
          <w:color w:val="000000"/>
          <w:sz w:val="20"/>
          <w:szCs w:val="20"/>
        </w:rPr>
      </w:pPr>
      <w:r w:rsidRPr="000D2AFC">
        <w:rPr>
          <w:color w:val="000000"/>
          <w:sz w:val="20"/>
          <w:szCs w:val="20"/>
          <w:u w:val="single"/>
        </w:rPr>
        <w:t>Acuerdos internacionales</w:t>
      </w:r>
      <w:r w:rsidRPr="000D2AFC">
        <w:rPr>
          <w:color w:val="000000"/>
          <w:sz w:val="20"/>
          <w:szCs w:val="20"/>
        </w:rPr>
        <w:t>: Colombia es parte de acuerdos internacionales relacionados con la conservación del medio ambiente y la biodiversidad, como el Convenio sobre la Diversidad Biológica.</w:t>
      </w:r>
    </w:p>
    <w:p w:rsidRPr="000D2AFC" w:rsidR="000D2AFC" w:rsidP="000D2AFC" w:rsidRDefault="000D2AFC" w14:paraId="5BA2372B" w14:textId="77777777">
      <w:pPr>
        <w:pStyle w:val="Normal0"/>
        <w:spacing w:line="360" w:lineRule="auto"/>
        <w:jc w:val="both"/>
        <w:rPr>
          <w:color w:val="000000"/>
          <w:sz w:val="20"/>
          <w:szCs w:val="20"/>
        </w:rPr>
      </w:pPr>
    </w:p>
    <w:p w:rsidR="000D2AFC" w:rsidP="00253BBE" w:rsidRDefault="00253BBE" w14:paraId="4CBA746A" w14:textId="5A8EF64D">
      <w:pPr>
        <w:pStyle w:val="Normal0"/>
        <w:spacing w:line="360" w:lineRule="auto"/>
        <w:jc w:val="both"/>
        <w:rPr>
          <w:b/>
          <w:bCs/>
          <w:color w:val="000000"/>
          <w:sz w:val="20"/>
          <w:szCs w:val="20"/>
        </w:rPr>
      </w:pPr>
      <w:r w:rsidRPr="00253BBE">
        <w:rPr>
          <w:color w:val="000000"/>
          <w:sz w:val="20"/>
          <w:szCs w:val="20"/>
        </w:rPr>
        <w:t>La normativa ambiental en Colombia tiene como objetivo principal proteger la biodiversidad del país, prevenir y controlar la contaminación, así como garantizar la sostenibilidad de los recursos naturales. Es esencial para asegurar la conservación de los ecosistemas y la calidad de vida de las generaciones presentes y futuras. En Colombia, la normativa ambiental se clasifica en diversas categorías según varios factores y conceptos clave:</w:t>
      </w:r>
    </w:p>
    <w:p w:rsidR="000D2AFC" w:rsidP="00E9371E" w:rsidRDefault="000D2AFC" w14:paraId="2C69F1C3" w14:textId="77777777">
      <w:pPr>
        <w:pStyle w:val="Normal0"/>
        <w:spacing w:line="360" w:lineRule="auto"/>
        <w:rPr>
          <w:b/>
          <w:bCs/>
          <w:color w:val="000000"/>
          <w:sz w:val="20"/>
          <w:szCs w:val="20"/>
        </w:rPr>
      </w:pPr>
    </w:p>
    <w:p w:rsidR="00253BBE" w:rsidP="00E9371E" w:rsidRDefault="00253BBE" w14:paraId="446899C6" w14:textId="77777777">
      <w:pPr>
        <w:pStyle w:val="Normal0"/>
        <w:spacing w:line="360" w:lineRule="auto"/>
        <w:rPr>
          <w:b/>
          <w:bCs/>
          <w:color w:val="000000"/>
          <w:sz w:val="20"/>
          <w:szCs w:val="20"/>
        </w:rPr>
      </w:pPr>
    </w:p>
    <w:p w:rsidRPr="00E9371E" w:rsidR="003574A9" w:rsidP="00E9371E" w:rsidRDefault="003574A9" w14:paraId="4908572B" w14:textId="398BD49F">
      <w:pPr>
        <w:pStyle w:val="Normal0"/>
        <w:spacing w:line="360" w:lineRule="auto"/>
        <w:rPr>
          <w:b/>
          <w:bCs/>
          <w:color w:val="000000"/>
          <w:sz w:val="20"/>
          <w:szCs w:val="20"/>
        </w:rPr>
      </w:pPr>
      <w:r w:rsidRPr="00E9371E">
        <w:rPr>
          <w:b/>
          <w:bCs/>
          <w:color w:val="000000"/>
          <w:sz w:val="20"/>
          <w:szCs w:val="20"/>
        </w:rPr>
        <w:t>Tabla</w:t>
      </w:r>
      <w:r w:rsidRPr="00E9371E" w:rsidR="00BB7DFA">
        <w:rPr>
          <w:b/>
          <w:bCs/>
          <w:color w:val="000000"/>
          <w:sz w:val="20"/>
          <w:szCs w:val="20"/>
        </w:rPr>
        <w:t xml:space="preserve"> 2.</w:t>
      </w:r>
    </w:p>
    <w:p w:rsidRPr="00E9371E" w:rsidR="003574A9" w:rsidP="00E9371E" w:rsidRDefault="003574A9" w14:paraId="014CB0D4" w14:textId="4772E997">
      <w:pPr>
        <w:pStyle w:val="Normal0"/>
        <w:spacing w:line="360" w:lineRule="auto"/>
        <w:rPr>
          <w:i/>
          <w:iCs/>
          <w:color w:val="000000"/>
          <w:sz w:val="20"/>
          <w:szCs w:val="20"/>
        </w:rPr>
      </w:pPr>
      <w:r w:rsidRPr="00E9371E">
        <w:rPr>
          <w:i/>
          <w:iCs/>
          <w:color w:val="000000"/>
          <w:sz w:val="20"/>
          <w:szCs w:val="20"/>
        </w:rPr>
        <w:t xml:space="preserve">Clasificación normativa </w:t>
      </w:r>
      <w:commentRangeStart w:id="14"/>
      <w:r w:rsidRPr="00E9371E">
        <w:rPr>
          <w:i/>
          <w:iCs/>
          <w:color w:val="000000"/>
          <w:sz w:val="20"/>
          <w:szCs w:val="20"/>
        </w:rPr>
        <w:t>ambiental</w:t>
      </w:r>
      <w:commentRangeEnd w:id="14"/>
      <w:r w:rsidRPr="00E9371E" w:rsidR="00C22ED1">
        <w:rPr>
          <w:rStyle w:val="Refdecomentario"/>
          <w:sz w:val="20"/>
          <w:szCs w:val="20"/>
        </w:rPr>
        <w:commentReference w:id="14"/>
      </w:r>
    </w:p>
    <w:tbl>
      <w:tblPr>
        <w:tblW w:w="10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0"/>
        <w:gridCol w:w="3828"/>
        <w:gridCol w:w="3402"/>
      </w:tblGrid>
      <w:tr w:rsidRPr="00E9371E" w:rsidR="003574A9" w:rsidTr="46F10DD8" w14:paraId="11FC917C" w14:textId="77777777">
        <w:tc>
          <w:tcPr>
            <w:tcW w:w="2830" w:type="dxa"/>
            <w:shd w:val="clear" w:color="auto" w:fill="EDF2F8"/>
            <w:tcMar/>
          </w:tcPr>
          <w:p w:rsidRPr="00E9371E" w:rsidR="003574A9" w:rsidP="00E9371E" w:rsidRDefault="003574A9" w14:paraId="47211D1A" w14:textId="77777777">
            <w:pPr>
              <w:spacing w:line="360" w:lineRule="auto"/>
              <w:jc w:val="center"/>
              <w:rPr>
                <w:b/>
                <w:color w:val="000000"/>
                <w:sz w:val="20"/>
                <w:szCs w:val="20"/>
              </w:rPr>
            </w:pPr>
            <w:r w:rsidRPr="00E9371E">
              <w:rPr>
                <w:b/>
                <w:color w:val="000000"/>
                <w:sz w:val="20"/>
                <w:szCs w:val="20"/>
              </w:rPr>
              <w:t>Clasificación</w:t>
            </w:r>
          </w:p>
        </w:tc>
        <w:tc>
          <w:tcPr>
            <w:tcW w:w="3828" w:type="dxa"/>
            <w:shd w:val="clear" w:color="auto" w:fill="EDF2F8"/>
            <w:tcMar/>
          </w:tcPr>
          <w:p w:rsidRPr="00E9371E" w:rsidR="003574A9" w:rsidP="00E9371E" w:rsidRDefault="003574A9" w14:paraId="5C663D1E" w14:textId="77777777">
            <w:pPr>
              <w:spacing w:line="360" w:lineRule="auto"/>
              <w:jc w:val="center"/>
              <w:rPr>
                <w:b/>
                <w:color w:val="000000"/>
                <w:sz w:val="20"/>
                <w:szCs w:val="20"/>
              </w:rPr>
            </w:pPr>
            <w:r w:rsidRPr="00E9371E">
              <w:rPr>
                <w:b/>
                <w:color w:val="000000"/>
                <w:sz w:val="20"/>
                <w:szCs w:val="20"/>
              </w:rPr>
              <w:t>Concepto</w:t>
            </w:r>
          </w:p>
        </w:tc>
        <w:tc>
          <w:tcPr>
            <w:tcW w:w="3402" w:type="dxa"/>
            <w:shd w:val="clear" w:color="auto" w:fill="EDF2F8"/>
            <w:tcMar/>
          </w:tcPr>
          <w:p w:rsidRPr="00E9371E" w:rsidR="003574A9" w:rsidP="00E9371E" w:rsidRDefault="003574A9" w14:paraId="59439D76" w14:textId="77777777">
            <w:pPr>
              <w:spacing w:line="360" w:lineRule="auto"/>
              <w:jc w:val="center"/>
              <w:rPr>
                <w:b/>
                <w:color w:val="000000"/>
                <w:sz w:val="20"/>
                <w:szCs w:val="20"/>
              </w:rPr>
            </w:pPr>
            <w:r w:rsidRPr="00E9371E">
              <w:rPr>
                <w:b/>
                <w:color w:val="000000"/>
                <w:sz w:val="20"/>
                <w:szCs w:val="20"/>
              </w:rPr>
              <w:t>Factores</w:t>
            </w:r>
          </w:p>
        </w:tc>
      </w:tr>
      <w:tr w:rsidRPr="00E9371E" w:rsidR="003574A9" w:rsidTr="46F10DD8" w14:paraId="6364905C" w14:textId="77777777">
        <w:tc>
          <w:tcPr>
            <w:tcW w:w="2830" w:type="dxa"/>
            <w:shd w:val="clear" w:color="auto" w:fill="EDF2F8"/>
            <w:tcMar/>
            <w:vAlign w:val="center"/>
          </w:tcPr>
          <w:p w:rsidRPr="00253BBE" w:rsidR="003574A9" w:rsidP="00E9371E" w:rsidRDefault="003574A9" w14:paraId="2165FED1" w14:textId="218AB597">
            <w:pPr>
              <w:spacing w:line="360" w:lineRule="auto"/>
              <w:jc w:val="center"/>
              <w:rPr>
                <w:b/>
                <w:color w:val="000000"/>
                <w:sz w:val="20"/>
                <w:szCs w:val="20"/>
              </w:rPr>
            </w:pPr>
            <w:r w:rsidRPr="00253BBE">
              <w:rPr>
                <w:b/>
                <w:color w:val="000000"/>
                <w:sz w:val="20"/>
                <w:szCs w:val="20"/>
              </w:rPr>
              <w:t>Prot</w:t>
            </w:r>
            <w:r w:rsidR="00253BBE">
              <w:rPr>
                <w:b/>
                <w:color w:val="000000"/>
                <w:sz w:val="20"/>
                <w:szCs w:val="20"/>
              </w:rPr>
              <w:t>ección del ambiente</w:t>
            </w:r>
          </w:p>
        </w:tc>
        <w:tc>
          <w:tcPr>
            <w:tcW w:w="3828" w:type="dxa"/>
            <w:tcMar/>
            <w:vAlign w:val="center"/>
          </w:tcPr>
          <w:p w:rsidRPr="00E9371E" w:rsidR="003574A9" w:rsidP="00E9371E" w:rsidRDefault="003574A9" w14:paraId="60ED5750" w14:textId="77777777">
            <w:pPr>
              <w:spacing w:line="360" w:lineRule="auto"/>
              <w:jc w:val="both"/>
              <w:rPr>
                <w:color w:val="000000"/>
                <w:sz w:val="20"/>
                <w:szCs w:val="20"/>
              </w:rPr>
            </w:pPr>
            <w:r w:rsidRPr="00E9371E">
              <w:rPr>
                <w:color w:val="000000"/>
                <w:sz w:val="20"/>
                <w:szCs w:val="20"/>
              </w:rPr>
              <w:t xml:space="preserve">Son todas aquellas normas que tienen como propósito la prevención, reducción y eliminación de contaminaciones o afectaciones al medio ambiente. </w:t>
            </w:r>
          </w:p>
        </w:tc>
        <w:tc>
          <w:tcPr>
            <w:tcW w:w="3402" w:type="dxa"/>
            <w:tcMar/>
            <w:vAlign w:val="center"/>
          </w:tcPr>
          <w:p w:rsidRPr="00E9371E" w:rsidR="003574A9" w:rsidP="00E9371E" w:rsidRDefault="003574A9" w14:paraId="0C3B8B88" w14:textId="77777777">
            <w:pPr>
              <w:spacing w:line="360" w:lineRule="auto"/>
              <w:jc w:val="both"/>
              <w:rPr>
                <w:color w:val="000000"/>
                <w:sz w:val="20"/>
                <w:szCs w:val="20"/>
              </w:rPr>
            </w:pPr>
            <w:r w:rsidRPr="00E9371E">
              <w:rPr>
                <w:color w:val="000000"/>
                <w:sz w:val="20"/>
                <w:szCs w:val="20"/>
              </w:rPr>
              <w:t xml:space="preserve">Se tienen en cuenta el cambio de procesos para prevenir emisiones atmosféricas y a su vez controles y mediciones en laboratorios especializados.  </w:t>
            </w:r>
          </w:p>
        </w:tc>
      </w:tr>
      <w:tr w:rsidRPr="00E9371E" w:rsidR="003574A9" w:rsidTr="46F10DD8" w14:paraId="22A96DDD" w14:textId="77777777">
        <w:tc>
          <w:tcPr>
            <w:tcW w:w="2830" w:type="dxa"/>
            <w:shd w:val="clear" w:color="auto" w:fill="EDF2F8"/>
            <w:tcMar/>
            <w:vAlign w:val="center"/>
          </w:tcPr>
          <w:p w:rsidRPr="00253BBE" w:rsidR="003574A9" w:rsidP="00E9371E" w:rsidRDefault="00253BBE" w14:paraId="2402FCDB" w14:textId="7F15625B">
            <w:pPr>
              <w:spacing w:line="360" w:lineRule="auto"/>
              <w:jc w:val="center"/>
              <w:rPr>
                <w:b/>
                <w:color w:val="000000"/>
                <w:sz w:val="20"/>
                <w:szCs w:val="20"/>
              </w:rPr>
            </w:pPr>
            <w:r>
              <w:rPr>
                <w:b/>
                <w:color w:val="000000"/>
                <w:sz w:val="20"/>
                <w:szCs w:val="20"/>
              </w:rPr>
              <w:t>Gestión de aguas residuales</w:t>
            </w:r>
          </w:p>
        </w:tc>
        <w:tc>
          <w:tcPr>
            <w:tcW w:w="3828" w:type="dxa"/>
            <w:tcMar/>
            <w:vAlign w:val="center"/>
          </w:tcPr>
          <w:p w:rsidRPr="00E9371E" w:rsidR="003574A9" w:rsidP="00E9371E" w:rsidRDefault="003574A9" w14:paraId="21AB1276" w14:textId="77777777">
            <w:pPr>
              <w:spacing w:line="360" w:lineRule="auto"/>
              <w:jc w:val="both"/>
              <w:rPr>
                <w:color w:val="000000"/>
                <w:sz w:val="20"/>
                <w:szCs w:val="20"/>
              </w:rPr>
            </w:pPr>
            <w:r w:rsidRPr="00E9371E">
              <w:rPr>
                <w:color w:val="000000"/>
                <w:sz w:val="20"/>
                <w:szCs w:val="20"/>
              </w:rPr>
              <w:t xml:space="preserve">Estas normas están encaminadas en la prevención hacia la contaminación de aguas superficiales. </w:t>
            </w:r>
          </w:p>
        </w:tc>
        <w:tc>
          <w:tcPr>
            <w:tcW w:w="3402" w:type="dxa"/>
            <w:tcMar/>
            <w:vAlign w:val="center"/>
          </w:tcPr>
          <w:p w:rsidRPr="00E9371E" w:rsidR="003574A9" w:rsidP="00E9371E" w:rsidRDefault="003574A9" w14:paraId="3AEFF57C" w14:textId="77777777">
            <w:pPr>
              <w:spacing w:line="360" w:lineRule="auto"/>
              <w:jc w:val="both"/>
              <w:rPr>
                <w:color w:val="000000"/>
                <w:sz w:val="20"/>
                <w:szCs w:val="20"/>
              </w:rPr>
            </w:pPr>
            <w:r w:rsidRPr="00E9371E">
              <w:rPr>
                <w:color w:val="000000"/>
                <w:sz w:val="20"/>
                <w:szCs w:val="20"/>
              </w:rPr>
              <w:t xml:space="preserve">Las redes de transporte de aguas y el tratamiento de sus residuos. </w:t>
            </w:r>
          </w:p>
        </w:tc>
      </w:tr>
      <w:tr w:rsidRPr="00E9371E" w:rsidR="003574A9" w:rsidTr="46F10DD8" w14:paraId="1B964523" w14:textId="77777777">
        <w:tc>
          <w:tcPr>
            <w:tcW w:w="2830" w:type="dxa"/>
            <w:shd w:val="clear" w:color="auto" w:fill="EDF2F8"/>
            <w:tcMar/>
            <w:vAlign w:val="center"/>
          </w:tcPr>
          <w:p w:rsidRPr="00253BBE" w:rsidR="003574A9" w:rsidP="00E9371E" w:rsidRDefault="003574A9" w14:paraId="58E88CA1" w14:textId="17480305">
            <w:pPr>
              <w:spacing w:line="360" w:lineRule="auto"/>
              <w:jc w:val="center"/>
              <w:rPr>
                <w:b/>
                <w:color w:val="000000"/>
                <w:sz w:val="20"/>
                <w:szCs w:val="20"/>
              </w:rPr>
            </w:pPr>
            <w:r w:rsidRPr="00253BBE">
              <w:rPr>
                <w:b/>
                <w:color w:val="000000"/>
                <w:sz w:val="20"/>
                <w:szCs w:val="20"/>
              </w:rPr>
              <w:t>Gest</w:t>
            </w:r>
            <w:r w:rsidR="00253BBE">
              <w:rPr>
                <w:b/>
                <w:color w:val="000000"/>
                <w:sz w:val="20"/>
                <w:szCs w:val="20"/>
              </w:rPr>
              <w:t>ión de residuos</w:t>
            </w:r>
          </w:p>
        </w:tc>
        <w:tc>
          <w:tcPr>
            <w:tcW w:w="3828" w:type="dxa"/>
            <w:tcMar/>
            <w:vAlign w:val="center"/>
          </w:tcPr>
          <w:p w:rsidRPr="00E9371E" w:rsidR="003574A9" w:rsidP="00E9371E" w:rsidRDefault="003574A9" w14:paraId="6C67D20E" w14:textId="77777777">
            <w:pPr>
              <w:spacing w:line="360" w:lineRule="auto"/>
              <w:jc w:val="both"/>
              <w:rPr>
                <w:color w:val="000000"/>
                <w:sz w:val="20"/>
                <w:szCs w:val="20"/>
              </w:rPr>
            </w:pPr>
            <w:r w:rsidRPr="00E9371E">
              <w:rPr>
                <w:color w:val="000000"/>
                <w:sz w:val="20"/>
                <w:szCs w:val="20"/>
              </w:rPr>
              <w:t xml:space="preserve">Se refiere a las actividades que tienen como objetivo prevenir la generación de residuos y así poder disminuir las afectaciones que tiene al ambiente. </w:t>
            </w:r>
          </w:p>
        </w:tc>
        <w:tc>
          <w:tcPr>
            <w:tcW w:w="3402" w:type="dxa"/>
            <w:tcMar/>
            <w:vAlign w:val="center"/>
          </w:tcPr>
          <w:p w:rsidRPr="00E9371E" w:rsidR="003574A9" w:rsidP="00E9371E" w:rsidRDefault="003574A9" w14:paraId="65F24D8F" w14:textId="77777777">
            <w:pPr>
              <w:spacing w:line="360" w:lineRule="auto"/>
              <w:jc w:val="both"/>
              <w:rPr>
                <w:color w:val="000000"/>
                <w:sz w:val="20"/>
                <w:szCs w:val="20"/>
              </w:rPr>
            </w:pPr>
            <w:r w:rsidRPr="00E9371E">
              <w:rPr>
                <w:color w:val="000000"/>
                <w:sz w:val="20"/>
                <w:szCs w:val="20"/>
              </w:rPr>
              <w:t xml:space="preserve">La recolección y transporte de los residuos es clave en este proceso, así mismo lo es el tratamiento y eliminación de residuos peligrosos. </w:t>
            </w:r>
          </w:p>
        </w:tc>
      </w:tr>
      <w:tr w:rsidRPr="00E9371E" w:rsidR="003574A9" w:rsidTr="46F10DD8" w14:paraId="08C424E3" w14:textId="77777777">
        <w:tc>
          <w:tcPr>
            <w:tcW w:w="2830" w:type="dxa"/>
            <w:shd w:val="clear" w:color="auto" w:fill="EDF2F8"/>
            <w:tcMar/>
            <w:vAlign w:val="center"/>
          </w:tcPr>
          <w:p w:rsidRPr="00253BBE" w:rsidR="003574A9" w:rsidP="00E9371E" w:rsidRDefault="003574A9" w14:paraId="6EE70F8D" w14:textId="1F6912EB">
            <w:pPr>
              <w:spacing w:line="360" w:lineRule="auto"/>
              <w:jc w:val="center"/>
              <w:rPr>
                <w:b/>
                <w:color w:val="000000"/>
                <w:sz w:val="20"/>
                <w:szCs w:val="20"/>
              </w:rPr>
            </w:pPr>
            <w:r w:rsidRPr="00253BBE">
              <w:rPr>
                <w:b/>
                <w:color w:val="000000"/>
                <w:sz w:val="20"/>
                <w:szCs w:val="20"/>
              </w:rPr>
              <w:t>Protección y recuperación de suelos, aguas sub</w:t>
            </w:r>
            <w:r w:rsidR="00253BBE">
              <w:rPr>
                <w:b/>
                <w:color w:val="000000"/>
                <w:sz w:val="20"/>
                <w:szCs w:val="20"/>
              </w:rPr>
              <w:t>terráneas y aguas superficiales</w:t>
            </w:r>
          </w:p>
        </w:tc>
        <w:tc>
          <w:tcPr>
            <w:tcW w:w="3828" w:type="dxa"/>
            <w:tcMar/>
            <w:vAlign w:val="center"/>
          </w:tcPr>
          <w:p w:rsidRPr="00E9371E" w:rsidR="003574A9" w:rsidP="00E9371E" w:rsidRDefault="003574A9" w14:paraId="314C8B23" w14:textId="77777777">
            <w:pPr>
              <w:spacing w:line="360" w:lineRule="auto"/>
              <w:jc w:val="both"/>
              <w:rPr>
                <w:color w:val="000000"/>
                <w:sz w:val="20"/>
                <w:szCs w:val="20"/>
              </w:rPr>
            </w:pPr>
            <w:r w:rsidRPr="00E9371E">
              <w:rPr>
                <w:color w:val="000000"/>
                <w:sz w:val="20"/>
                <w:szCs w:val="20"/>
              </w:rPr>
              <w:t xml:space="preserve">Son todas aquellas medidas para prevenir las filtraciones de contaminantes en los suelos y cuerpos de agua. </w:t>
            </w:r>
          </w:p>
        </w:tc>
        <w:tc>
          <w:tcPr>
            <w:tcW w:w="3402" w:type="dxa"/>
            <w:tcMar/>
            <w:vAlign w:val="center"/>
          </w:tcPr>
          <w:p w:rsidRPr="00E9371E" w:rsidR="003574A9" w:rsidP="00E9371E" w:rsidRDefault="003574A9" w14:paraId="60827B61" w14:textId="77777777">
            <w:pPr>
              <w:spacing w:line="360" w:lineRule="auto"/>
              <w:jc w:val="both"/>
              <w:rPr>
                <w:color w:val="000000"/>
                <w:sz w:val="20"/>
                <w:szCs w:val="20"/>
              </w:rPr>
            </w:pPr>
            <w:r w:rsidRPr="00E9371E">
              <w:rPr>
                <w:color w:val="000000"/>
                <w:sz w:val="20"/>
                <w:szCs w:val="20"/>
              </w:rPr>
              <w:t>Se usan para limpiar el suelo y cuerpos de agua de contaminantes que puedan traer repercusiones en la salud humana.</w:t>
            </w:r>
          </w:p>
        </w:tc>
      </w:tr>
      <w:tr w:rsidRPr="00E9371E" w:rsidR="003574A9" w:rsidTr="46F10DD8" w14:paraId="57E046B8" w14:textId="77777777">
        <w:tc>
          <w:tcPr>
            <w:tcW w:w="2830" w:type="dxa"/>
            <w:shd w:val="clear" w:color="auto" w:fill="EDF2F8"/>
            <w:tcMar/>
            <w:vAlign w:val="center"/>
          </w:tcPr>
          <w:p w:rsidRPr="00253BBE" w:rsidR="003574A9" w:rsidP="00E9371E" w:rsidRDefault="003574A9" w14:paraId="67C7DA79" w14:textId="427C361B">
            <w:pPr>
              <w:spacing w:line="360" w:lineRule="auto"/>
              <w:jc w:val="center"/>
              <w:rPr>
                <w:b/>
                <w:color w:val="000000"/>
                <w:sz w:val="20"/>
                <w:szCs w:val="20"/>
              </w:rPr>
            </w:pPr>
            <w:r w:rsidRPr="00253BBE">
              <w:rPr>
                <w:b/>
                <w:color w:val="000000"/>
                <w:sz w:val="20"/>
                <w:szCs w:val="20"/>
              </w:rPr>
              <w:t>Ate</w:t>
            </w:r>
            <w:r w:rsidR="00253BBE">
              <w:rPr>
                <w:b/>
                <w:color w:val="000000"/>
                <w:sz w:val="20"/>
                <w:szCs w:val="20"/>
              </w:rPr>
              <w:t>nuación de ruidos y vibraciones</w:t>
            </w:r>
          </w:p>
        </w:tc>
        <w:tc>
          <w:tcPr>
            <w:tcW w:w="3828" w:type="dxa"/>
            <w:tcMar/>
            <w:vAlign w:val="center"/>
          </w:tcPr>
          <w:p w:rsidRPr="00E9371E" w:rsidR="003574A9" w:rsidP="00E9371E" w:rsidRDefault="003574A9" w14:paraId="79155521" w14:textId="77777777">
            <w:pPr>
              <w:spacing w:line="360" w:lineRule="auto"/>
              <w:jc w:val="both"/>
              <w:rPr>
                <w:color w:val="000000"/>
                <w:sz w:val="20"/>
                <w:szCs w:val="20"/>
              </w:rPr>
            </w:pPr>
            <w:r w:rsidRPr="00E9371E">
              <w:rPr>
                <w:color w:val="000000"/>
                <w:sz w:val="20"/>
                <w:szCs w:val="20"/>
              </w:rPr>
              <w:t xml:space="preserve">Son las medidas que tienden a controlar los ruidos y vibraciones en su mayoría generadas por procesos industriales. </w:t>
            </w:r>
          </w:p>
        </w:tc>
        <w:tc>
          <w:tcPr>
            <w:tcW w:w="3402" w:type="dxa"/>
            <w:tcMar/>
            <w:vAlign w:val="center"/>
          </w:tcPr>
          <w:p w:rsidRPr="00E9371E" w:rsidR="003574A9" w:rsidP="00E9371E" w:rsidRDefault="003574A9" w14:paraId="426FD8E3" w14:textId="0CCD81B0">
            <w:pPr>
              <w:spacing w:line="360" w:lineRule="auto"/>
              <w:jc w:val="both"/>
              <w:rPr>
                <w:color w:val="000000"/>
                <w:sz w:val="20"/>
                <w:szCs w:val="20"/>
              </w:rPr>
            </w:pPr>
            <w:r w:rsidRPr="46F10DD8" w:rsidR="003574A9">
              <w:rPr>
                <w:color w:val="000000" w:themeColor="text1" w:themeTint="FF" w:themeShade="FF"/>
                <w:sz w:val="20"/>
                <w:szCs w:val="20"/>
              </w:rPr>
              <w:t xml:space="preserve">Se realizan modificaciones preventivas de los procesos en la fuente, como lo son instalaciones de sistemas </w:t>
            </w:r>
            <w:r w:rsidRPr="46F10DD8" w:rsidR="101183ED">
              <w:rPr>
                <w:color w:val="000000" w:themeColor="text1" w:themeTint="FF" w:themeShade="FF"/>
                <w:sz w:val="20"/>
                <w:szCs w:val="20"/>
              </w:rPr>
              <w:t>anti ruido</w:t>
            </w:r>
            <w:r w:rsidRPr="46F10DD8" w:rsidR="003574A9">
              <w:rPr>
                <w:color w:val="000000" w:themeColor="text1" w:themeTint="FF" w:themeShade="FF"/>
                <w:sz w:val="20"/>
                <w:szCs w:val="20"/>
              </w:rPr>
              <w:t xml:space="preserve"> y vibraciones. </w:t>
            </w:r>
          </w:p>
        </w:tc>
      </w:tr>
      <w:tr w:rsidRPr="00E9371E" w:rsidR="003574A9" w:rsidTr="46F10DD8" w14:paraId="7F45299F" w14:textId="77777777">
        <w:tc>
          <w:tcPr>
            <w:tcW w:w="2830" w:type="dxa"/>
            <w:shd w:val="clear" w:color="auto" w:fill="EDF2F8"/>
            <w:tcMar/>
            <w:vAlign w:val="center"/>
          </w:tcPr>
          <w:p w:rsidRPr="00253BBE" w:rsidR="003574A9" w:rsidP="00E9371E" w:rsidRDefault="003574A9" w14:paraId="5205DAE8" w14:textId="2599B2BC">
            <w:pPr>
              <w:spacing w:line="360" w:lineRule="auto"/>
              <w:jc w:val="center"/>
              <w:rPr>
                <w:b/>
                <w:color w:val="000000"/>
                <w:sz w:val="20"/>
                <w:szCs w:val="20"/>
              </w:rPr>
            </w:pPr>
            <w:r w:rsidRPr="00253BBE">
              <w:rPr>
                <w:b/>
                <w:color w:val="000000"/>
                <w:sz w:val="20"/>
                <w:szCs w:val="20"/>
              </w:rPr>
              <w:t xml:space="preserve">Protección de la </w:t>
            </w:r>
            <w:r w:rsidR="00253BBE">
              <w:rPr>
                <w:b/>
                <w:color w:val="000000"/>
                <w:sz w:val="20"/>
                <w:szCs w:val="20"/>
              </w:rPr>
              <w:t>biodiversidad y de los paisajes</w:t>
            </w:r>
          </w:p>
        </w:tc>
        <w:tc>
          <w:tcPr>
            <w:tcW w:w="3828" w:type="dxa"/>
            <w:tcMar/>
            <w:vAlign w:val="center"/>
          </w:tcPr>
          <w:p w:rsidRPr="00E9371E" w:rsidR="003574A9" w:rsidP="00E9371E" w:rsidRDefault="003574A9" w14:paraId="45ABDCDC" w14:textId="77777777">
            <w:pPr>
              <w:spacing w:line="360" w:lineRule="auto"/>
              <w:jc w:val="both"/>
              <w:rPr>
                <w:color w:val="000000"/>
                <w:sz w:val="20"/>
                <w:szCs w:val="20"/>
              </w:rPr>
            </w:pPr>
            <w:r w:rsidRPr="00E9371E">
              <w:rPr>
                <w:color w:val="000000"/>
                <w:sz w:val="20"/>
                <w:szCs w:val="20"/>
              </w:rPr>
              <w:t xml:space="preserve">Se refiere a aquellas actividades destinadas a la conservación y rehabilitación de especies de fauna y flora. </w:t>
            </w:r>
          </w:p>
        </w:tc>
        <w:tc>
          <w:tcPr>
            <w:tcW w:w="3402" w:type="dxa"/>
            <w:tcMar/>
            <w:vAlign w:val="center"/>
          </w:tcPr>
          <w:p w:rsidRPr="00E9371E" w:rsidR="003574A9" w:rsidP="00E9371E" w:rsidRDefault="003574A9" w14:paraId="6D44B0F2" w14:textId="77777777">
            <w:pPr>
              <w:spacing w:line="360" w:lineRule="auto"/>
              <w:jc w:val="both"/>
              <w:rPr>
                <w:color w:val="000000"/>
                <w:sz w:val="20"/>
                <w:szCs w:val="20"/>
              </w:rPr>
            </w:pPr>
            <w:r w:rsidRPr="00E9371E">
              <w:rPr>
                <w:color w:val="000000"/>
                <w:sz w:val="20"/>
                <w:szCs w:val="20"/>
              </w:rPr>
              <w:t xml:space="preserve">Es la protección y rehabilitación de hábitat y especies que han sido intervenidos. </w:t>
            </w:r>
          </w:p>
        </w:tc>
      </w:tr>
      <w:tr w:rsidRPr="00E9371E" w:rsidR="003574A9" w:rsidTr="46F10DD8" w14:paraId="7F17CD72" w14:textId="77777777">
        <w:tc>
          <w:tcPr>
            <w:tcW w:w="2830" w:type="dxa"/>
            <w:shd w:val="clear" w:color="auto" w:fill="EDF2F8"/>
            <w:tcMar/>
            <w:vAlign w:val="center"/>
          </w:tcPr>
          <w:p w:rsidRPr="00253BBE" w:rsidR="003574A9" w:rsidP="00E9371E" w:rsidRDefault="003574A9" w14:paraId="1B5AC6C1" w14:textId="592560B8">
            <w:pPr>
              <w:spacing w:line="360" w:lineRule="auto"/>
              <w:jc w:val="center"/>
              <w:rPr>
                <w:b/>
                <w:color w:val="000000"/>
                <w:sz w:val="20"/>
                <w:szCs w:val="20"/>
              </w:rPr>
            </w:pPr>
            <w:r w:rsidRPr="00253BBE">
              <w:rPr>
                <w:b/>
                <w:color w:val="000000"/>
                <w:sz w:val="20"/>
                <w:szCs w:val="20"/>
              </w:rPr>
              <w:t>Pr</w:t>
            </w:r>
            <w:r w:rsidR="00253BBE">
              <w:rPr>
                <w:b/>
                <w:color w:val="000000"/>
                <w:sz w:val="20"/>
                <w:szCs w:val="20"/>
              </w:rPr>
              <w:t>otección contra las radiaciones</w:t>
            </w:r>
          </w:p>
        </w:tc>
        <w:tc>
          <w:tcPr>
            <w:tcW w:w="3828" w:type="dxa"/>
            <w:tcMar/>
            <w:vAlign w:val="center"/>
          </w:tcPr>
          <w:p w:rsidRPr="00E9371E" w:rsidR="003574A9" w:rsidP="00E9371E" w:rsidRDefault="003574A9" w14:paraId="048795AF" w14:textId="77777777">
            <w:pPr>
              <w:spacing w:line="360" w:lineRule="auto"/>
              <w:jc w:val="both"/>
              <w:rPr>
                <w:color w:val="000000"/>
                <w:sz w:val="20"/>
                <w:szCs w:val="20"/>
              </w:rPr>
            </w:pPr>
            <w:r w:rsidRPr="00E9371E">
              <w:rPr>
                <w:color w:val="000000"/>
                <w:sz w:val="20"/>
                <w:szCs w:val="20"/>
              </w:rPr>
              <w:t xml:space="preserve">Son todas aquellas normas que mediante mediciones </w:t>
            </w:r>
            <w:r w:rsidRPr="00E9371E">
              <w:rPr>
                <w:sz w:val="20"/>
                <w:szCs w:val="20"/>
              </w:rPr>
              <w:t>pretenden</w:t>
            </w:r>
            <w:r w:rsidRPr="00E9371E">
              <w:rPr>
                <w:color w:val="000000"/>
                <w:sz w:val="20"/>
                <w:szCs w:val="20"/>
              </w:rPr>
              <w:t xml:space="preserve"> reducir las consecuencias negativas que trae consigo las radiaciones. </w:t>
            </w:r>
          </w:p>
        </w:tc>
        <w:tc>
          <w:tcPr>
            <w:tcW w:w="3402" w:type="dxa"/>
            <w:tcMar/>
            <w:vAlign w:val="center"/>
          </w:tcPr>
          <w:p w:rsidRPr="00E9371E" w:rsidR="003574A9" w:rsidP="00E9371E" w:rsidRDefault="003574A9" w14:paraId="60861D8F" w14:textId="77777777">
            <w:pPr>
              <w:spacing w:line="360" w:lineRule="auto"/>
              <w:jc w:val="both"/>
              <w:rPr>
                <w:color w:val="000000"/>
                <w:sz w:val="20"/>
                <w:szCs w:val="20"/>
              </w:rPr>
            </w:pPr>
            <w:r w:rsidRPr="00E9371E">
              <w:rPr>
                <w:color w:val="000000"/>
                <w:sz w:val="20"/>
                <w:szCs w:val="20"/>
              </w:rPr>
              <w:t xml:space="preserve">Se tiene en cuenta el tratamiento y transporte que tienen los residuos radiactivos. </w:t>
            </w:r>
          </w:p>
          <w:p w:rsidRPr="00E9371E" w:rsidR="003574A9" w:rsidP="00E9371E" w:rsidRDefault="003574A9" w14:paraId="1428DFA1" w14:textId="77777777">
            <w:pPr>
              <w:spacing w:line="360" w:lineRule="auto"/>
              <w:jc w:val="both"/>
              <w:rPr>
                <w:color w:val="000000"/>
                <w:sz w:val="20"/>
                <w:szCs w:val="20"/>
              </w:rPr>
            </w:pPr>
          </w:p>
        </w:tc>
      </w:tr>
    </w:tbl>
    <w:p w:rsidRPr="00E9371E" w:rsidR="003574A9" w:rsidP="00E9371E" w:rsidRDefault="003574A9" w14:paraId="1E78252B" w14:textId="023697E6">
      <w:pPr>
        <w:pStyle w:val="Normal0"/>
        <w:spacing w:line="360" w:lineRule="auto"/>
        <w:rPr>
          <w:color w:val="000000"/>
          <w:sz w:val="20"/>
          <w:szCs w:val="20"/>
        </w:rPr>
      </w:pPr>
    </w:p>
    <w:p w:rsidR="00BB7DFA" w:rsidP="00E9371E" w:rsidRDefault="00BB7DFA" w14:paraId="160A2DD8" w14:textId="5B1CEC95">
      <w:pPr>
        <w:pStyle w:val="Normal0"/>
        <w:spacing w:line="360" w:lineRule="auto"/>
        <w:rPr>
          <w:iCs/>
          <w:color w:val="000000"/>
          <w:sz w:val="20"/>
          <w:szCs w:val="20"/>
        </w:rPr>
      </w:pPr>
    </w:p>
    <w:p w:rsidR="00253BBE" w:rsidP="00E9371E" w:rsidRDefault="00253BBE" w14:paraId="7FACF3C8" w14:textId="29112FD3">
      <w:pPr>
        <w:pStyle w:val="Normal0"/>
        <w:spacing w:line="360" w:lineRule="auto"/>
        <w:rPr>
          <w:iCs/>
          <w:color w:val="000000"/>
          <w:sz w:val="20"/>
          <w:szCs w:val="20"/>
        </w:rPr>
      </w:pPr>
    </w:p>
    <w:p w:rsidR="00253BBE" w:rsidP="00E9371E" w:rsidRDefault="00253BBE" w14:paraId="13648859" w14:textId="12CF77E1">
      <w:pPr>
        <w:pStyle w:val="Normal0"/>
        <w:spacing w:line="360" w:lineRule="auto"/>
        <w:rPr>
          <w:iCs/>
          <w:color w:val="000000"/>
          <w:sz w:val="20"/>
          <w:szCs w:val="20"/>
        </w:rPr>
      </w:pPr>
    </w:p>
    <w:p w:rsidRPr="00253BBE" w:rsidR="00253BBE" w:rsidP="00E9371E" w:rsidRDefault="00253BBE" w14:paraId="3C36B965" w14:textId="77777777">
      <w:pPr>
        <w:pStyle w:val="Normal0"/>
        <w:spacing w:line="360" w:lineRule="auto"/>
        <w:rPr>
          <w:iCs/>
          <w:color w:val="000000"/>
          <w:sz w:val="20"/>
          <w:szCs w:val="20"/>
        </w:rPr>
      </w:pPr>
    </w:p>
    <w:p w:rsidR="00BE2AE3" w:rsidP="00253BBE" w:rsidRDefault="004B58D5" w14:paraId="000000B6" w14:textId="5C88DC08">
      <w:pPr>
        <w:pStyle w:val="Normal0"/>
        <w:spacing w:line="360" w:lineRule="auto"/>
        <w:ind w:left="567"/>
        <w:jc w:val="both"/>
        <w:rPr>
          <w:sz w:val="20"/>
          <w:szCs w:val="20"/>
        </w:rPr>
      </w:pPr>
      <w:r w:rsidRPr="00E9371E">
        <w:rPr>
          <w:b/>
          <w:color w:val="000000"/>
          <w:sz w:val="20"/>
          <w:szCs w:val="20"/>
        </w:rPr>
        <w:t xml:space="preserve">3.1 </w:t>
      </w:r>
      <w:r w:rsidRPr="00E9371E" w:rsidR="00FD3552">
        <w:rPr>
          <w:b/>
          <w:color w:val="000000"/>
          <w:sz w:val="20"/>
          <w:szCs w:val="20"/>
        </w:rPr>
        <w:t xml:space="preserve">Recursos </w:t>
      </w:r>
      <w:r w:rsidR="00253BBE">
        <w:rPr>
          <w:b/>
          <w:color w:val="000000"/>
          <w:sz w:val="20"/>
          <w:szCs w:val="20"/>
        </w:rPr>
        <w:t>n</w:t>
      </w:r>
      <w:r w:rsidRPr="00E9371E" w:rsidR="00FD3552">
        <w:rPr>
          <w:b/>
          <w:color w:val="000000"/>
          <w:sz w:val="20"/>
          <w:szCs w:val="20"/>
        </w:rPr>
        <w:t>aturales</w:t>
      </w:r>
    </w:p>
    <w:p w:rsidRPr="00E9371E" w:rsidR="00253BBE" w:rsidP="00253BBE" w:rsidRDefault="00253BBE" w14:paraId="37891B4F" w14:textId="3BFDC52A">
      <w:pPr>
        <w:pStyle w:val="Sinespaciado"/>
      </w:pPr>
    </w:p>
    <w:p w:rsidRPr="00DE0A60" w:rsidR="00DE0A60" w:rsidP="00DE0A60" w:rsidRDefault="00253BBE" w14:paraId="4A06042A" w14:textId="6D93E80D">
      <w:pPr>
        <w:pStyle w:val="Normal0"/>
        <w:shd w:val="clear" w:color="auto" w:fill="FFFFFF"/>
        <w:spacing w:line="360" w:lineRule="auto"/>
        <w:jc w:val="both"/>
        <w:rPr>
          <w:sz w:val="20"/>
          <w:szCs w:val="20"/>
        </w:rPr>
      </w:pPr>
      <w:commentRangeStart w:id="15"/>
      <w:r w:rsidRPr="00E9371E">
        <w:rPr>
          <w:noProof/>
          <w:sz w:val="20"/>
          <w:szCs w:val="20"/>
          <w:lang w:val="en-US" w:eastAsia="en-US"/>
        </w:rPr>
        <w:drawing>
          <wp:anchor distT="0" distB="0" distL="114300" distR="114300" simplePos="0" relativeHeight="251703296" behindDoc="0" locked="0" layoutInCell="1" allowOverlap="1" wp14:anchorId="32C2851E" wp14:editId="7FAF695B">
            <wp:simplePos x="0" y="0"/>
            <wp:positionH relativeFrom="column">
              <wp:posOffset>5015865</wp:posOffset>
            </wp:positionH>
            <wp:positionV relativeFrom="paragraph">
              <wp:posOffset>6350</wp:posOffset>
            </wp:positionV>
            <wp:extent cx="1397000" cy="1397000"/>
            <wp:effectExtent l="0" t="0" r="0" b="0"/>
            <wp:wrapThrough wrapText="bothSides">
              <wp:wrapPolygon edited="0">
                <wp:start x="0" y="0"/>
                <wp:lineTo x="0" y="21207"/>
                <wp:lineTo x="21207" y="21207"/>
                <wp:lineTo x="21207"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pic:spPr>
                </pic:pic>
              </a:graphicData>
            </a:graphic>
            <wp14:sizeRelH relativeFrom="page">
              <wp14:pctWidth>0</wp14:pctWidth>
            </wp14:sizeRelH>
            <wp14:sizeRelV relativeFrom="page">
              <wp14:pctHeight>0</wp14:pctHeight>
            </wp14:sizeRelV>
          </wp:anchor>
        </w:drawing>
      </w:r>
      <w:commentRangeEnd w:id="15"/>
      <w:r w:rsidRPr="00E9371E" w:rsidR="00930329">
        <w:rPr>
          <w:rStyle w:val="Refdecomentario"/>
          <w:sz w:val="20"/>
          <w:szCs w:val="20"/>
        </w:rPr>
        <w:commentReference w:id="15"/>
      </w:r>
      <w:r w:rsidRPr="00DE0A60" w:rsidR="00DE0A60">
        <w:rPr>
          <w:sz w:val="20"/>
          <w:szCs w:val="20"/>
        </w:rPr>
        <w:t xml:space="preserve">Los recursos naturales son la columna vertebral de nuestro planeta, ya que proveen los componentes esenciales para mantener la vida en la Tierra. Desde la energía que nos brinda calor y luz hasta los alimentos que sustentan nuestras vidas, estos recursos son la base de la existencia humana. Van desde el sol radiante y el aire limpio hasta los minerales y las materias primas enterradas en la tierra. Sin embargo, en un mundo donde la demanda crece sin cesar y la explotación excesiva amenaza su sostenibilidad, la gestión responsable de estos recursos se ha convertido en una preocupación crítica. Los recursos naturales se dividen en dos categorías principales según su origen y su capacidad de </w:t>
      </w:r>
      <w:commentRangeStart w:id="16"/>
      <w:r w:rsidRPr="00DE0A60" w:rsidR="00DE0A60">
        <w:rPr>
          <w:sz w:val="20"/>
          <w:szCs w:val="20"/>
        </w:rPr>
        <w:t>regeneración</w:t>
      </w:r>
      <w:commentRangeEnd w:id="16"/>
      <w:r w:rsidR="00DE0A60">
        <w:rPr>
          <w:rStyle w:val="Refdecomentario"/>
        </w:rPr>
        <w:commentReference w:id="16"/>
      </w:r>
      <w:r w:rsidRPr="00DE0A60" w:rsidR="00DE0A60">
        <w:rPr>
          <w:sz w:val="20"/>
          <w:szCs w:val="20"/>
        </w:rPr>
        <w:t>:</w:t>
      </w:r>
    </w:p>
    <w:p w:rsidR="00DE0A60" w:rsidP="00DE0A60" w:rsidRDefault="00DE0A60" w14:paraId="5469A32B" w14:textId="52553989">
      <w:pPr>
        <w:pStyle w:val="Normal0"/>
        <w:shd w:val="clear" w:color="auto" w:fill="FFFFFF"/>
        <w:spacing w:line="360" w:lineRule="auto"/>
        <w:jc w:val="both"/>
        <w:rPr>
          <w:sz w:val="20"/>
          <w:szCs w:val="20"/>
        </w:rPr>
      </w:pPr>
    </w:p>
    <w:p w:rsidRPr="00E9371E" w:rsidR="004B58D5" w:rsidP="00E9371E" w:rsidRDefault="004B58D5" w14:paraId="652AFF3F" w14:textId="4BCAEB0E">
      <w:pPr>
        <w:pStyle w:val="Normal0"/>
        <w:spacing w:line="360" w:lineRule="auto"/>
        <w:jc w:val="center"/>
        <w:rPr>
          <w:color w:val="000000"/>
          <w:sz w:val="20"/>
          <w:szCs w:val="20"/>
        </w:rPr>
      </w:pPr>
      <w:r w:rsidRPr="00E9371E">
        <w:rPr>
          <w:noProof/>
          <w:sz w:val="20"/>
          <w:szCs w:val="20"/>
          <w:lang w:val="en-US" w:eastAsia="en-US"/>
        </w:rPr>
        <mc:AlternateContent>
          <mc:Choice Requires="wps">
            <w:drawing>
              <wp:inline distT="0" distB="0" distL="0" distR="0" wp14:anchorId="6A5FDB96" wp14:editId="0F642398">
                <wp:extent cx="4856671" cy="662152"/>
                <wp:effectExtent l="0" t="0" r="20320" b="24130"/>
                <wp:docPr id="53" name="Google Shape;78;p1"/>
                <wp:cNvGraphicFramePr/>
                <a:graphic xmlns:a="http://schemas.openxmlformats.org/drawingml/2006/main">
                  <a:graphicData uri="http://schemas.microsoft.com/office/word/2010/wordprocessingShape">
                    <wps:wsp>
                      <wps:cNvSpPr/>
                      <wps:spPr>
                        <a:xfrm>
                          <a:off x="0" y="0"/>
                          <a:ext cx="4856671" cy="662152"/>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127186" w:rsidR="00B25E56" w:rsidP="00DE0A60" w:rsidRDefault="00B25E56" w14:paraId="2A548B63" w14:textId="7E1AA546">
                            <w:pPr>
                              <w:jc w:val="center"/>
                              <w:rPr>
                                <w:color w:val="FFFFFF" w:themeColor="light1"/>
                                <w:sz w:val="28"/>
                                <w:szCs w:val="28"/>
                              </w:rPr>
                            </w:pPr>
                            <w:r>
                              <w:rPr>
                                <w:color w:val="FFFFFF" w:themeColor="light1"/>
                                <w:sz w:val="28"/>
                                <w:szCs w:val="28"/>
                              </w:rPr>
                              <w:t>CF</w:t>
                            </w:r>
                            <w:r w:rsidRPr="00127186">
                              <w:rPr>
                                <w:color w:val="FFFFFF" w:themeColor="light1"/>
                                <w:sz w:val="28"/>
                                <w:szCs w:val="28"/>
                              </w:rPr>
                              <w:t>13_3</w:t>
                            </w:r>
                            <w:r>
                              <w:rPr>
                                <w:color w:val="FFFFFF" w:themeColor="light1"/>
                                <w:sz w:val="28"/>
                                <w:szCs w:val="28"/>
                              </w:rPr>
                              <w:t>.1_Recursos_N</w:t>
                            </w:r>
                            <w:r w:rsidRPr="00127186">
                              <w:rPr>
                                <w:color w:val="FFFFFF" w:themeColor="light1"/>
                                <w:sz w:val="28"/>
                                <w:szCs w:val="28"/>
                              </w:rPr>
                              <w:t>aturales</w:t>
                            </w:r>
                            <w:r>
                              <w:rPr>
                                <w:color w:val="FFFFFF" w:themeColor="light1"/>
                                <w:sz w:val="28"/>
                                <w:szCs w:val="28"/>
                              </w:rPr>
                              <w:t>_Acordeón</w:t>
                            </w:r>
                          </w:p>
                        </w:txbxContent>
                      </wps:txbx>
                      <wps:bodyPr spcFirstLastPara="1" wrap="square" lIns="91425" tIns="45700" rIns="91425" bIns="45700" anchor="ctr" anchorCtr="0">
                        <a:noAutofit/>
                      </wps:bodyPr>
                    </wps:wsp>
                  </a:graphicData>
                </a:graphic>
              </wp:inline>
            </w:drawing>
          </mc:Choice>
          <mc:Fallback>
            <w:pict>
              <v:rect id="_x0000_s1030" style="width:382.4pt;height:52.1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6A5FDB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">
                <v:stroke miterlimit="5243f" startarrowwidth="narrow" startarrowlength="short" endarrowwidth="narrow" endarrowlength="short"/>
                <v:textbox inset="2.53958mm,1.2694mm,2.53958mm,1.2694mm">
                  <w:txbxContent>
                    <w:p w:rsidRPr="00127186" w:rsidR="00B25E56" w:rsidP="00DE0A60" w:rsidRDefault="00B25E56" w14:paraId="2A548B63" w14:textId="7E1AA546">
                      <w:pPr>
                        <w:jc w:val="center"/>
                        <w:rPr>
                          <w:color w:val="FFFFFF" w:themeColor="light1"/>
                          <w:sz w:val="28"/>
                          <w:szCs w:val="28"/>
                        </w:rPr>
                      </w:pPr>
                      <w:r>
                        <w:rPr>
                          <w:color w:val="FFFFFF" w:themeColor="light1"/>
                          <w:sz w:val="28"/>
                          <w:szCs w:val="28"/>
                        </w:rPr>
                        <w:t>CF</w:t>
                      </w:r>
                      <w:r w:rsidRPr="00127186">
                        <w:rPr>
                          <w:color w:val="FFFFFF" w:themeColor="light1"/>
                          <w:sz w:val="28"/>
                          <w:szCs w:val="28"/>
                        </w:rPr>
                        <w:t>13_3</w:t>
                      </w:r>
                      <w:r>
                        <w:rPr>
                          <w:color w:val="FFFFFF" w:themeColor="light1"/>
                          <w:sz w:val="28"/>
                          <w:szCs w:val="28"/>
                        </w:rPr>
                        <w:t>.1_Recursos_N</w:t>
                      </w:r>
                      <w:r w:rsidRPr="00127186">
                        <w:rPr>
                          <w:color w:val="FFFFFF" w:themeColor="light1"/>
                          <w:sz w:val="28"/>
                          <w:szCs w:val="28"/>
                        </w:rPr>
                        <w:t>aturales</w:t>
                      </w:r>
                      <w:r>
                        <w:rPr>
                          <w:color w:val="FFFFFF" w:themeColor="light1"/>
                          <w:sz w:val="28"/>
                          <w:szCs w:val="28"/>
                        </w:rPr>
                        <w:t>_Acordeón</w:t>
                      </w:r>
                    </w:p>
                  </w:txbxContent>
                </v:textbox>
                <w10:anchorlock/>
              </v:rect>
            </w:pict>
          </mc:Fallback>
        </mc:AlternateContent>
      </w:r>
    </w:p>
    <w:p w:rsidRPr="00E9371E" w:rsidR="00C25F6C" w:rsidP="00E9371E" w:rsidRDefault="00C25F6C" w14:paraId="441C773D" w14:textId="0779A692">
      <w:pPr>
        <w:pStyle w:val="Normal0"/>
        <w:spacing w:line="360" w:lineRule="auto"/>
        <w:jc w:val="both"/>
        <w:rPr>
          <w:color w:val="000000"/>
          <w:sz w:val="20"/>
          <w:szCs w:val="20"/>
        </w:rPr>
      </w:pPr>
    </w:p>
    <w:p w:rsidRPr="00E9371E" w:rsidR="00BE2AE3" w:rsidP="00253BBE" w:rsidRDefault="004B58D5" w14:paraId="000000BF" w14:textId="0952058D">
      <w:pPr>
        <w:pStyle w:val="Normal0"/>
        <w:spacing w:line="360" w:lineRule="auto"/>
        <w:ind w:left="567"/>
        <w:jc w:val="both"/>
        <w:rPr>
          <w:b/>
          <w:color w:val="000000"/>
          <w:sz w:val="20"/>
          <w:szCs w:val="20"/>
        </w:rPr>
      </w:pPr>
      <w:r w:rsidRPr="00E9371E">
        <w:rPr>
          <w:b/>
          <w:color w:val="000000"/>
          <w:sz w:val="20"/>
          <w:szCs w:val="20"/>
        </w:rPr>
        <w:t xml:space="preserve">3.2 </w:t>
      </w:r>
      <w:r w:rsidR="00253BBE">
        <w:rPr>
          <w:b/>
          <w:color w:val="000000"/>
          <w:sz w:val="20"/>
          <w:szCs w:val="20"/>
        </w:rPr>
        <w:t xml:space="preserve">Conservación </w:t>
      </w:r>
      <w:commentRangeStart w:id="17"/>
      <w:r w:rsidR="00253BBE">
        <w:rPr>
          <w:b/>
          <w:color w:val="000000"/>
          <w:sz w:val="20"/>
          <w:szCs w:val="20"/>
        </w:rPr>
        <w:t>a</w:t>
      </w:r>
      <w:r w:rsidRPr="00E9371E" w:rsidR="00FD3552">
        <w:rPr>
          <w:b/>
          <w:color w:val="000000"/>
          <w:sz w:val="20"/>
          <w:szCs w:val="20"/>
        </w:rPr>
        <w:t>mbiental</w:t>
      </w:r>
      <w:commentRangeEnd w:id="17"/>
      <w:r w:rsidR="00157FC5">
        <w:rPr>
          <w:rStyle w:val="Refdecomentario"/>
        </w:rPr>
        <w:commentReference w:id="17"/>
      </w:r>
    </w:p>
    <w:p w:rsidRPr="00E9371E" w:rsidR="00BE2AE3" w:rsidP="00E9371E" w:rsidRDefault="00157FC5" w14:paraId="000000C5" w14:textId="5E3A3707">
      <w:pPr>
        <w:pStyle w:val="Normal0"/>
        <w:spacing w:line="360" w:lineRule="auto"/>
        <w:jc w:val="both"/>
        <w:rPr>
          <w:sz w:val="20"/>
          <w:szCs w:val="20"/>
        </w:rPr>
      </w:pPr>
      <w:r w:rsidRPr="00E9371E">
        <w:rPr>
          <w:noProof/>
          <w:sz w:val="20"/>
          <w:szCs w:val="20"/>
          <w:lang w:val="en-US" w:eastAsia="en-US"/>
        </w:rPr>
        <w:drawing>
          <wp:anchor distT="0" distB="0" distL="114300" distR="114300" simplePos="0" relativeHeight="251704320" behindDoc="0" locked="0" layoutInCell="1" allowOverlap="1" wp14:anchorId="691140B5" wp14:editId="23D1FF13">
            <wp:simplePos x="0" y="0"/>
            <wp:positionH relativeFrom="column">
              <wp:posOffset>4774589</wp:posOffset>
            </wp:positionH>
            <wp:positionV relativeFrom="paragraph">
              <wp:posOffset>206507</wp:posOffset>
            </wp:positionV>
            <wp:extent cx="1504950" cy="1504950"/>
            <wp:effectExtent l="0" t="0" r="0" b="0"/>
            <wp:wrapThrough wrapText="bothSides">
              <wp:wrapPolygon edited="0">
                <wp:start x="0" y="0"/>
                <wp:lineTo x="0" y="21327"/>
                <wp:lineTo x="21327" y="21327"/>
                <wp:lineTo x="21327" y="0"/>
                <wp:lineTo x="0" y="0"/>
              </wp:wrapPolygon>
            </wp:wrapThrough>
            <wp:docPr id="66" name="Imagen 66" descr="Vector gratuito dibujado a mano día mundial del medio ambiente salva el planeta ilu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ctor gratuito dibujado a mano día mundial del medio ambiente salva el planeta ilustració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371E" w:rsidR="00127186">
        <w:rPr>
          <w:noProof/>
          <w:sz w:val="20"/>
          <w:szCs w:val="20"/>
          <w:lang w:eastAsia="ja-JP"/>
        </w:rPr>
        <w:t xml:space="preserve"> </w:t>
      </w:r>
      <w:r w:rsidRPr="00E9371E" w:rsidR="00127186">
        <w:rPr>
          <w:sz w:val="20"/>
          <w:szCs w:val="20"/>
        </w:rPr>
        <w:t xml:space="preserve"> </w:t>
      </w:r>
    </w:p>
    <w:p w:rsidRPr="00157FC5" w:rsidR="00157FC5" w:rsidP="00157FC5" w:rsidRDefault="00157FC5" w14:paraId="261CB687" w14:textId="63A9087F">
      <w:pPr>
        <w:pStyle w:val="Normal0"/>
        <w:spacing w:line="360" w:lineRule="auto"/>
        <w:jc w:val="both"/>
        <w:rPr>
          <w:color w:val="000000"/>
          <w:sz w:val="20"/>
          <w:szCs w:val="20"/>
        </w:rPr>
      </w:pPr>
      <w:r w:rsidRPr="00157FC5">
        <w:rPr>
          <w:color w:val="000000"/>
          <w:sz w:val="20"/>
          <w:szCs w:val="20"/>
        </w:rPr>
        <w:t>La conservación ambiental surge como respuesta a los problemas recurrentes que afectan tanto a la salud humana como a la de otros seres vivos en el planeta. Esta conservación debe ser profunda y genuina para minimizar los impactos humanos en el entorno y despertar la conciencia de un modelo de desarrollo sostenible que satisfaga las necesidades actuales sin comprometer las de las generaciones futuras. Por esta razón, han surgido movimientos sociales con el propósito de preservar los recursos naturales.</w:t>
      </w:r>
    </w:p>
    <w:p w:rsidRPr="00157FC5" w:rsidR="00157FC5" w:rsidP="00157FC5" w:rsidRDefault="00157FC5" w14:paraId="3693118A" w14:textId="77777777">
      <w:pPr>
        <w:pStyle w:val="Normal0"/>
        <w:spacing w:line="360" w:lineRule="auto"/>
        <w:jc w:val="both"/>
        <w:rPr>
          <w:color w:val="000000"/>
          <w:sz w:val="20"/>
          <w:szCs w:val="20"/>
        </w:rPr>
      </w:pPr>
    </w:p>
    <w:p w:rsidR="00157FC5" w:rsidP="00157FC5" w:rsidRDefault="00157FC5" w14:paraId="05B1A389" w14:textId="4314B353">
      <w:pPr>
        <w:pStyle w:val="Normal0"/>
        <w:spacing w:line="360" w:lineRule="auto"/>
        <w:jc w:val="both"/>
        <w:rPr>
          <w:color w:val="000000"/>
          <w:sz w:val="20"/>
          <w:szCs w:val="20"/>
        </w:rPr>
      </w:pPr>
      <w:r w:rsidRPr="00157FC5">
        <w:rPr>
          <w:color w:val="000000"/>
          <w:sz w:val="20"/>
          <w:szCs w:val="20"/>
        </w:rPr>
        <w:t>El conservacionismo se enfoca en la protección del medio ambiente a través de un movimiento social que aboga por políticas y leyes ecológicas. Sus valores fundamentales incluyen la biodiversidad, el equilibrio biótico y la armonía paisajística, entre otros. Es importante señalar que el conservacionismo difiere de las posturas de los ecologistas, ya que estos últimos abogan por la no explotación de los recursos naturales, mientras que los conservacionistas promueven una explotación responsable y sostenible en términos económicos, sociales y ambientales.</w:t>
      </w:r>
    </w:p>
    <w:p w:rsidR="00157FC5" w:rsidP="00E9371E" w:rsidRDefault="00157FC5" w14:paraId="0672366B" w14:textId="669E65F5">
      <w:pPr>
        <w:pStyle w:val="Normal0"/>
        <w:spacing w:line="360" w:lineRule="auto"/>
        <w:jc w:val="both"/>
        <w:rPr>
          <w:color w:val="000000"/>
          <w:sz w:val="20"/>
          <w:szCs w:val="20"/>
        </w:rPr>
      </w:pPr>
    </w:p>
    <w:p w:rsidR="00BE2AE3" w:rsidP="00E9371E" w:rsidRDefault="00157FC5" w14:paraId="000000C9" w14:textId="66EFD22F">
      <w:pPr>
        <w:pStyle w:val="Normal0"/>
        <w:spacing w:line="360" w:lineRule="auto"/>
        <w:jc w:val="both"/>
        <w:rPr>
          <w:color w:val="000000"/>
          <w:sz w:val="20"/>
          <w:szCs w:val="20"/>
        </w:rPr>
      </w:pPr>
      <w:r w:rsidRPr="00157FC5">
        <w:rPr>
          <w:color w:val="000000"/>
          <w:sz w:val="20"/>
          <w:szCs w:val="20"/>
        </w:rPr>
        <w:t xml:space="preserve">La conservación del medio ambiente se fundamenta en diversas </w:t>
      </w:r>
      <w:commentRangeStart w:id="18"/>
      <w:r w:rsidRPr="00E9371E" w:rsidR="00FD3552">
        <w:rPr>
          <w:color w:val="000000"/>
          <w:sz w:val="20"/>
          <w:szCs w:val="20"/>
        </w:rPr>
        <w:t>razones</w:t>
      </w:r>
      <w:commentRangeEnd w:id="18"/>
      <w:r w:rsidRPr="00E9371E" w:rsidR="00B62681">
        <w:rPr>
          <w:rStyle w:val="Refdecomentario"/>
          <w:sz w:val="20"/>
          <w:szCs w:val="20"/>
        </w:rPr>
        <w:commentReference w:id="18"/>
      </w:r>
      <w:r w:rsidRPr="00E9371E" w:rsidR="00FD3552">
        <w:rPr>
          <w:color w:val="000000"/>
          <w:sz w:val="20"/>
          <w:szCs w:val="20"/>
        </w:rPr>
        <w:t xml:space="preserve">: </w:t>
      </w:r>
    </w:p>
    <w:p w:rsidRPr="00E9371E" w:rsidR="00E9371E" w:rsidP="00E9371E" w:rsidRDefault="00E9371E" w14:paraId="2C8998BF" w14:textId="77777777">
      <w:pPr>
        <w:pStyle w:val="Normal0"/>
        <w:spacing w:line="360" w:lineRule="auto"/>
        <w:jc w:val="both"/>
        <w:rPr>
          <w:color w:val="000000"/>
          <w:sz w:val="20"/>
          <w:szCs w:val="20"/>
        </w:rPr>
      </w:pPr>
    </w:p>
    <w:p w:rsidRPr="00E9371E" w:rsidR="00E973EF" w:rsidP="00E9371E" w:rsidRDefault="00E973EF" w14:paraId="4E0CCE05" w14:textId="7D78505A">
      <w:pPr>
        <w:pStyle w:val="Normal0"/>
        <w:spacing w:line="360" w:lineRule="auto"/>
        <w:jc w:val="center"/>
        <w:rPr>
          <w:color w:val="000000"/>
          <w:sz w:val="20"/>
          <w:szCs w:val="20"/>
        </w:rPr>
      </w:pPr>
      <w:r w:rsidRPr="00E9371E">
        <w:rPr>
          <w:noProof/>
          <w:color w:val="000000"/>
          <w:sz w:val="20"/>
          <w:szCs w:val="20"/>
          <w:lang w:val="en-US" w:eastAsia="en-US"/>
        </w:rPr>
        <w:lastRenderedPageBreak/>
        <mc:AlternateContent>
          <mc:Choice Requires="wps">
            <w:drawing>
              <wp:inline distT="0" distB="0" distL="0" distR="0" wp14:anchorId="1AC459DA" wp14:editId="20E076CB">
                <wp:extent cx="4407535" cy="759000"/>
                <wp:effectExtent l="0" t="0" r="12065" b="22225"/>
                <wp:docPr id="110" name="Shape 110"/>
                <wp:cNvGraphicFramePr/>
                <a:graphic xmlns:a="http://schemas.openxmlformats.org/drawingml/2006/main">
                  <a:graphicData uri="http://schemas.microsoft.com/office/word/2010/wordprocessingShape">
                    <wps:wsp>
                      <wps:cNvSpPr/>
                      <wps:spPr>
                        <a:xfrm>
                          <a:off x="0" y="0"/>
                          <a:ext cx="4407535" cy="759000"/>
                        </a:xfrm>
                        <a:prstGeom prst="rect">
                          <a:avLst/>
                        </a:prstGeom>
                        <a:solidFill>
                          <a:srgbClr val="39A900"/>
                        </a:solidFill>
                        <a:ln w="12700" cap="flat" cmpd="sng">
                          <a:solidFill>
                            <a:srgbClr val="42719B"/>
                          </a:solidFill>
                          <a:prstDash val="solid"/>
                          <a:miter/>
                          <a:headEnd type="none" w="med" len="med"/>
                          <a:tailEnd type="none" w="med" len="med"/>
                        </a:ln>
                      </wps:spPr>
                      <wps:txbx>
                        <w:txbxContent>
                          <w:p w:rsidRPr="00157FC5" w:rsidR="00B25E56" w:rsidP="00157FC5" w:rsidRDefault="00B25E56" w14:paraId="285D4DD4" w14:textId="3573241C">
                            <w:pPr>
                              <w:jc w:val="center"/>
                              <w:textAlignment w:val="baseline"/>
                              <w:rPr>
                                <w:rFonts w:eastAsia="Calibri" w:asciiTheme="minorBidi" w:hAnsiTheme="minorBidi" w:cstheme="minorBidi"/>
                                <w:color w:val="FFFFFF" w:themeColor="light1"/>
                                <w:sz w:val="28"/>
                                <w:szCs w:val="28"/>
                                <w:lang w:val="es-MX"/>
                              </w:rPr>
                            </w:pPr>
                            <w:r w:rsidRPr="004305B8">
                              <w:rPr>
                                <w:rFonts w:eastAsia="Calibri" w:asciiTheme="minorBidi" w:hAnsiTheme="minorBidi" w:cstheme="minorBidi"/>
                                <w:color w:val="FFFFFF" w:themeColor="light1"/>
                                <w:sz w:val="28"/>
                                <w:szCs w:val="28"/>
                                <w:lang w:val="es-ES"/>
                              </w:rPr>
                              <w:t>CF13_3</w:t>
                            </w:r>
                            <w:r>
                              <w:rPr>
                                <w:rFonts w:eastAsia="Calibri" w:asciiTheme="minorBidi" w:hAnsiTheme="minorBidi" w:cstheme="minorBidi"/>
                                <w:color w:val="FFFFFF" w:themeColor="light1"/>
                                <w:sz w:val="28"/>
                                <w:szCs w:val="28"/>
                                <w:lang w:val="es-ES"/>
                              </w:rPr>
                              <w:t>.2_Conservación_R</w:t>
                            </w:r>
                            <w:r w:rsidRPr="004305B8">
                              <w:rPr>
                                <w:rFonts w:eastAsia="Calibri" w:asciiTheme="minorBidi" w:hAnsiTheme="minorBidi" w:cstheme="minorBidi"/>
                                <w:color w:val="FFFFFF" w:themeColor="light1"/>
                                <w:sz w:val="28"/>
                                <w:szCs w:val="28"/>
                                <w:lang w:val="es-ES"/>
                              </w:rPr>
                              <w:t>azones</w:t>
                            </w:r>
                            <w:r>
                              <w:rPr>
                                <w:rFonts w:eastAsia="Calibri" w:asciiTheme="minorBidi" w:hAnsiTheme="minorBidi" w:cstheme="minorBidi"/>
                                <w:color w:val="FFFFFF" w:themeColor="light1"/>
                                <w:sz w:val="28"/>
                                <w:szCs w:val="28"/>
                                <w:lang w:val="es-ES"/>
                              </w:rPr>
                              <w:t>_</w:t>
                            </w:r>
                            <w:r>
                              <w:rPr>
                                <w:rFonts w:eastAsia="Calibri" w:asciiTheme="minorBidi" w:hAnsiTheme="minorBidi" w:cstheme="minorBidi"/>
                                <w:color w:val="FFFFFF" w:themeColor="light1"/>
                                <w:sz w:val="28"/>
                                <w:szCs w:val="28"/>
                                <w:lang w:val="es-MX"/>
                              </w:rPr>
                              <w:t>Slider</w:t>
                            </w:r>
                          </w:p>
                        </w:txbxContent>
                      </wps:txbx>
                      <wps:bodyPr wrap="square" lIns="91425" tIns="45700" rIns="91425" bIns="45700" anchor="ctr" anchorCtr="0">
                        <a:noAutofit/>
                      </wps:bodyPr>
                    </wps:wsp>
                  </a:graphicData>
                </a:graphic>
              </wp:inline>
            </w:drawing>
          </mc:Choice>
          <mc:Fallback>
            <w:pict>
              <v:rect id="Shape 110" style="width:347.05pt;height:59.75pt;visibility:visible;mso-wrap-style:square;mso-left-percent:-10001;mso-top-percent:-10001;mso-position-horizontal:absolute;mso-position-horizontal-relative:char;mso-position-vertical:absolute;mso-position-vertical-relative:line;mso-left-percent:-10001;mso-top-percent:-10001;v-text-anchor:middle" o:spid="_x0000_s1031" fillcolor="#39a900" strokecolor="#42719b" strokeweight="1pt" w14:anchorId="1AC459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">
                <v:textbox inset="2.53958mm,1.2694mm,2.53958mm,1.2694mm">
                  <w:txbxContent>
                    <w:p w:rsidRPr="00157FC5" w:rsidR="00B25E56" w:rsidP="00157FC5" w:rsidRDefault="00B25E56" w14:paraId="285D4DD4" w14:textId="3573241C">
                      <w:pPr>
                        <w:jc w:val="center"/>
                        <w:textAlignment w:val="baseline"/>
                        <w:rPr>
                          <w:rFonts w:eastAsia="Calibri" w:asciiTheme="minorBidi" w:hAnsiTheme="minorBidi" w:cstheme="minorBidi"/>
                          <w:color w:val="FFFFFF" w:themeColor="light1"/>
                          <w:sz w:val="28"/>
                          <w:szCs w:val="28"/>
                          <w:lang w:val="es-MX"/>
                        </w:rPr>
                      </w:pPr>
                      <w:r w:rsidRPr="004305B8">
                        <w:rPr>
                          <w:rFonts w:eastAsia="Calibri" w:asciiTheme="minorBidi" w:hAnsiTheme="minorBidi" w:cstheme="minorBidi"/>
                          <w:color w:val="FFFFFF" w:themeColor="light1"/>
                          <w:sz w:val="28"/>
                          <w:szCs w:val="28"/>
                          <w:lang w:val="es-ES"/>
                        </w:rPr>
                        <w:t>CF13_3</w:t>
                      </w:r>
                      <w:r>
                        <w:rPr>
                          <w:rFonts w:eastAsia="Calibri" w:asciiTheme="minorBidi" w:hAnsiTheme="minorBidi" w:cstheme="minorBidi"/>
                          <w:color w:val="FFFFFF" w:themeColor="light1"/>
                          <w:sz w:val="28"/>
                          <w:szCs w:val="28"/>
                          <w:lang w:val="es-ES"/>
                        </w:rPr>
                        <w:t>.2_Conservación_R</w:t>
                      </w:r>
                      <w:r w:rsidRPr="004305B8">
                        <w:rPr>
                          <w:rFonts w:eastAsia="Calibri" w:asciiTheme="minorBidi" w:hAnsiTheme="minorBidi" w:cstheme="minorBidi"/>
                          <w:color w:val="FFFFFF" w:themeColor="light1"/>
                          <w:sz w:val="28"/>
                          <w:szCs w:val="28"/>
                          <w:lang w:val="es-ES"/>
                        </w:rPr>
                        <w:t>azones</w:t>
                      </w:r>
                      <w:r>
                        <w:rPr>
                          <w:rFonts w:eastAsia="Calibri" w:asciiTheme="minorBidi" w:hAnsiTheme="minorBidi" w:cstheme="minorBidi"/>
                          <w:color w:val="FFFFFF" w:themeColor="light1"/>
                          <w:sz w:val="28"/>
                          <w:szCs w:val="28"/>
                          <w:lang w:val="es-ES"/>
                        </w:rPr>
                        <w:t>_</w:t>
                      </w:r>
                      <w:r>
                        <w:rPr>
                          <w:rFonts w:eastAsia="Calibri" w:asciiTheme="minorBidi" w:hAnsiTheme="minorBidi" w:cstheme="minorBidi"/>
                          <w:color w:val="FFFFFF" w:themeColor="light1"/>
                          <w:sz w:val="28"/>
                          <w:szCs w:val="28"/>
                          <w:lang w:val="es-MX"/>
                        </w:rPr>
                        <w:t>Slider</w:t>
                      </w:r>
                    </w:p>
                  </w:txbxContent>
                </v:textbox>
                <w10:anchorlock/>
              </v:rect>
            </w:pict>
          </mc:Fallback>
        </mc:AlternateContent>
      </w:r>
    </w:p>
    <w:p w:rsidRPr="00E9371E" w:rsidR="00E973EF" w:rsidP="00E9371E" w:rsidRDefault="00E973EF" w14:paraId="015A3655" w14:textId="39131B38">
      <w:pPr>
        <w:pStyle w:val="Normal0"/>
        <w:spacing w:line="360" w:lineRule="auto"/>
        <w:jc w:val="both"/>
        <w:rPr>
          <w:color w:val="000000"/>
          <w:sz w:val="20"/>
          <w:szCs w:val="20"/>
        </w:rPr>
      </w:pPr>
    </w:p>
    <w:p w:rsidRPr="00E9371E" w:rsidR="00E04A02" w:rsidP="00E9371E" w:rsidRDefault="00E04A02" w14:paraId="2D0810C8" w14:textId="77777777">
      <w:pPr>
        <w:pStyle w:val="Normal0"/>
        <w:spacing w:line="360" w:lineRule="auto"/>
        <w:jc w:val="both"/>
        <w:rPr>
          <w:color w:val="000000"/>
          <w:sz w:val="20"/>
          <w:szCs w:val="20"/>
        </w:rPr>
      </w:pPr>
    </w:p>
    <w:p w:rsidRPr="00E9371E" w:rsidR="00BE2AE3" w:rsidP="00AB40E1" w:rsidRDefault="00B826BD" w14:paraId="000000CC" w14:textId="14DC3A41">
      <w:pPr>
        <w:pStyle w:val="Normal0"/>
        <w:numPr>
          <w:ilvl w:val="3"/>
          <w:numId w:val="1"/>
        </w:numPr>
        <w:pBdr>
          <w:top w:val="nil"/>
          <w:left w:val="nil"/>
          <w:bottom w:val="nil"/>
          <w:right w:val="nil"/>
          <w:between w:val="nil"/>
        </w:pBdr>
        <w:spacing w:line="360" w:lineRule="auto"/>
        <w:jc w:val="both"/>
        <w:rPr>
          <w:b/>
          <w:color w:val="000000"/>
          <w:sz w:val="20"/>
          <w:szCs w:val="20"/>
        </w:rPr>
      </w:pPr>
      <w:r>
        <w:rPr>
          <w:b/>
          <w:color w:val="000000"/>
          <w:sz w:val="20"/>
          <w:szCs w:val="20"/>
        </w:rPr>
        <w:t>Promotoría a</w:t>
      </w:r>
      <w:r w:rsidRPr="00E9371E" w:rsidR="00FD3552">
        <w:rPr>
          <w:b/>
          <w:color w:val="000000"/>
          <w:sz w:val="20"/>
          <w:szCs w:val="20"/>
        </w:rPr>
        <w:t>mbiental</w:t>
      </w:r>
    </w:p>
    <w:p w:rsidRPr="00E9371E" w:rsidR="00BE2AE3" w:rsidP="00E9371E" w:rsidRDefault="00A210C7" w14:paraId="000000D2" w14:textId="44E76B71">
      <w:pPr>
        <w:pStyle w:val="Normal0"/>
        <w:spacing w:line="360" w:lineRule="auto"/>
        <w:jc w:val="both"/>
        <w:rPr>
          <w:sz w:val="20"/>
          <w:szCs w:val="20"/>
        </w:rPr>
      </w:pPr>
      <w:commentRangeStart w:id="19"/>
      <w:r w:rsidRPr="00E9371E">
        <w:rPr>
          <w:noProof/>
          <w:color w:val="000000"/>
          <w:sz w:val="20"/>
          <w:szCs w:val="20"/>
          <w:lang w:val="en-US" w:eastAsia="en-US"/>
        </w:rPr>
        <w:drawing>
          <wp:anchor distT="0" distB="0" distL="114300" distR="114300" simplePos="0" relativeHeight="251705344" behindDoc="0" locked="0" layoutInCell="1" allowOverlap="1" wp14:anchorId="44F64F94" wp14:editId="5231D84A">
            <wp:simplePos x="0" y="0"/>
            <wp:positionH relativeFrom="column">
              <wp:posOffset>3981594</wp:posOffset>
            </wp:positionH>
            <wp:positionV relativeFrom="paragraph">
              <wp:posOffset>218440</wp:posOffset>
            </wp:positionV>
            <wp:extent cx="2286977" cy="1523621"/>
            <wp:effectExtent l="0" t="0" r="0" b="635"/>
            <wp:wrapThrough wrapText="bothSides">
              <wp:wrapPolygon edited="0">
                <wp:start x="0" y="0"/>
                <wp:lineTo x="0" y="21339"/>
                <wp:lineTo x="21414" y="21339"/>
                <wp:lineTo x="21414"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6977" cy="1523621"/>
                    </a:xfrm>
                    <a:prstGeom prst="rect">
                      <a:avLst/>
                    </a:prstGeom>
                    <a:noFill/>
                  </pic:spPr>
                </pic:pic>
              </a:graphicData>
            </a:graphic>
            <wp14:sizeRelH relativeFrom="page">
              <wp14:pctWidth>0</wp14:pctWidth>
            </wp14:sizeRelH>
            <wp14:sizeRelV relativeFrom="page">
              <wp14:pctHeight>0</wp14:pctHeight>
            </wp14:sizeRelV>
          </wp:anchor>
        </w:drawing>
      </w:r>
    </w:p>
    <w:p w:rsidR="00A210C7" w:rsidP="00A210C7" w:rsidRDefault="00930329" w14:paraId="2ADB368F" w14:textId="36770AB4">
      <w:pPr>
        <w:pStyle w:val="Normal0"/>
        <w:spacing w:line="360" w:lineRule="auto"/>
        <w:jc w:val="both"/>
        <w:rPr>
          <w:sz w:val="20"/>
          <w:szCs w:val="20"/>
        </w:rPr>
      </w:pPr>
      <w:commentRangeEnd w:id="19"/>
      <w:r w:rsidRPr="00E9371E">
        <w:rPr>
          <w:rStyle w:val="Refdecomentario"/>
          <w:sz w:val="20"/>
          <w:szCs w:val="20"/>
        </w:rPr>
        <w:commentReference w:id="19"/>
      </w:r>
      <w:r w:rsidRPr="00A210C7" w:rsidR="00A210C7">
        <w:rPr>
          <w:color w:val="000000"/>
          <w:sz w:val="20"/>
          <w:szCs w:val="20"/>
        </w:rPr>
        <w:t>La promotoría ambiental desempeña un papel fundamental en la promoción de la conciencia y el cuidado del medio ambiente, contribuyendo a la construcción de un futuro basado en modelos de desarrollo sostenible. Los promotores ambientales son actores clave en la educación ambiental y lideran proyectos y programas destinados a proteger el medio ambiente y fomentar la sensibilización y la educación en sus comunidades. Su labor se enmarca en la participación ciudadana, lo que incluye supervisar la gestión ambiental y organizar a las comunidades para abordar problemas ambientales. Entre sus funciones se encuentran</w:t>
      </w:r>
      <w:r w:rsidR="00A210C7">
        <w:rPr>
          <w:color w:val="000000"/>
          <w:sz w:val="20"/>
          <w:szCs w:val="20"/>
        </w:rPr>
        <w:t>:</w:t>
      </w:r>
    </w:p>
    <w:p w:rsidRPr="00E9371E" w:rsidR="00A210C7" w:rsidP="00E9371E" w:rsidRDefault="00A210C7" w14:paraId="26A8D944" w14:textId="77777777">
      <w:pPr>
        <w:pStyle w:val="Normal0"/>
        <w:spacing w:line="360" w:lineRule="auto"/>
        <w:jc w:val="both"/>
        <w:rPr>
          <w:sz w:val="20"/>
          <w:szCs w:val="20"/>
        </w:rPr>
      </w:pPr>
    </w:p>
    <w:p w:rsidRPr="00E9371E" w:rsidR="00BE2AE3" w:rsidP="00AB40E1" w:rsidRDefault="00FD3552" w14:paraId="000000D6" w14:textId="77777777">
      <w:pPr>
        <w:pStyle w:val="Normal0"/>
        <w:numPr>
          <w:ilvl w:val="0"/>
          <w:numId w:val="2"/>
        </w:numPr>
        <w:pBdr>
          <w:top w:val="nil"/>
          <w:left w:val="nil"/>
          <w:bottom w:val="nil"/>
          <w:right w:val="nil"/>
          <w:between w:val="nil"/>
        </w:pBdr>
        <w:shd w:val="clear" w:color="auto" w:fill="FFFFFF"/>
        <w:spacing w:line="360" w:lineRule="auto"/>
        <w:jc w:val="both"/>
        <w:rPr>
          <w:color w:val="202020"/>
          <w:sz w:val="20"/>
          <w:szCs w:val="20"/>
        </w:rPr>
      </w:pPr>
      <w:r w:rsidRPr="00E9371E">
        <w:rPr>
          <w:color w:val="202020"/>
          <w:sz w:val="20"/>
          <w:szCs w:val="20"/>
        </w:rPr>
        <w:t xml:space="preserve">Conocer y difundir todas las políticas referentes a la educación ambiental para dar a conocer al público sus diferentes estrategias y objetivos. </w:t>
      </w:r>
    </w:p>
    <w:p w:rsidRPr="00E9371E" w:rsidR="00BE2AE3" w:rsidP="00AB40E1" w:rsidRDefault="00FD3552" w14:paraId="000000D7" w14:textId="77777777">
      <w:pPr>
        <w:pStyle w:val="Normal0"/>
        <w:numPr>
          <w:ilvl w:val="0"/>
          <w:numId w:val="2"/>
        </w:numPr>
        <w:pBdr>
          <w:top w:val="nil"/>
          <w:left w:val="nil"/>
          <w:bottom w:val="nil"/>
          <w:right w:val="nil"/>
          <w:between w:val="nil"/>
        </w:pBdr>
        <w:shd w:val="clear" w:color="auto" w:fill="FFFFFF"/>
        <w:spacing w:line="360" w:lineRule="auto"/>
        <w:jc w:val="both"/>
        <w:rPr>
          <w:color w:val="202020"/>
          <w:sz w:val="20"/>
          <w:szCs w:val="20"/>
        </w:rPr>
      </w:pPr>
      <w:r w:rsidRPr="00E9371E">
        <w:rPr>
          <w:color w:val="202020"/>
          <w:sz w:val="20"/>
          <w:szCs w:val="20"/>
        </w:rPr>
        <w:t xml:space="preserve">El desarrollo de los diferentes procesos de gestión para lograr sensibilizar, educar y capacitar a la comunidad. </w:t>
      </w:r>
    </w:p>
    <w:p w:rsidRPr="00E9371E" w:rsidR="00BE2AE3" w:rsidP="00AB40E1" w:rsidRDefault="00FD3552" w14:paraId="000000D8" w14:textId="77777777">
      <w:pPr>
        <w:pStyle w:val="Normal0"/>
        <w:numPr>
          <w:ilvl w:val="0"/>
          <w:numId w:val="2"/>
        </w:numPr>
        <w:pBdr>
          <w:top w:val="nil"/>
          <w:left w:val="nil"/>
          <w:bottom w:val="nil"/>
          <w:right w:val="nil"/>
          <w:between w:val="nil"/>
        </w:pBdr>
        <w:shd w:val="clear" w:color="auto" w:fill="FFFFFF"/>
        <w:spacing w:line="360" w:lineRule="auto"/>
        <w:jc w:val="both"/>
        <w:rPr>
          <w:color w:val="202020"/>
          <w:sz w:val="20"/>
          <w:szCs w:val="20"/>
        </w:rPr>
      </w:pPr>
      <w:r w:rsidRPr="00E9371E">
        <w:rPr>
          <w:color w:val="202020"/>
          <w:sz w:val="20"/>
          <w:szCs w:val="20"/>
        </w:rPr>
        <w:t xml:space="preserve">Articular las organizaciones con índoles sociales a los procesos ambientales bien sea locales o regionales. </w:t>
      </w:r>
    </w:p>
    <w:p w:rsidRPr="00E9371E" w:rsidR="00BE2AE3" w:rsidP="00AB40E1" w:rsidRDefault="00FD3552" w14:paraId="000000D9" w14:textId="77777777">
      <w:pPr>
        <w:pStyle w:val="Normal0"/>
        <w:numPr>
          <w:ilvl w:val="0"/>
          <w:numId w:val="2"/>
        </w:numPr>
        <w:pBdr>
          <w:top w:val="nil"/>
          <w:left w:val="nil"/>
          <w:bottom w:val="nil"/>
          <w:right w:val="nil"/>
          <w:between w:val="nil"/>
        </w:pBdr>
        <w:shd w:val="clear" w:color="auto" w:fill="FFFFFF"/>
        <w:spacing w:line="360" w:lineRule="auto"/>
        <w:jc w:val="both"/>
        <w:rPr>
          <w:color w:val="202020"/>
          <w:sz w:val="20"/>
          <w:szCs w:val="20"/>
        </w:rPr>
      </w:pPr>
      <w:r w:rsidRPr="00E9371E">
        <w:rPr>
          <w:color w:val="202020"/>
          <w:sz w:val="20"/>
          <w:szCs w:val="20"/>
        </w:rPr>
        <w:t xml:space="preserve">Estará encargado de estimular la participación ciudadana para garantizar que las comunidades se organicen en pro de satisfacer sus necesidades. </w:t>
      </w:r>
    </w:p>
    <w:p w:rsidRPr="00E9371E" w:rsidR="00BE2AE3" w:rsidP="00AB40E1" w:rsidRDefault="00FD3552" w14:paraId="000000DA" w14:textId="77777777">
      <w:pPr>
        <w:pStyle w:val="Normal0"/>
        <w:numPr>
          <w:ilvl w:val="0"/>
          <w:numId w:val="2"/>
        </w:numPr>
        <w:pBdr>
          <w:top w:val="nil"/>
          <w:left w:val="nil"/>
          <w:bottom w:val="nil"/>
          <w:right w:val="nil"/>
          <w:between w:val="nil"/>
        </w:pBdr>
        <w:shd w:val="clear" w:color="auto" w:fill="FFFFFF"/>
        <w:spacing w:line="360" w:lineRule="auto"/>
        <w:jc w:val="both"/>
        <w:rPr>
          <w:color w:val="202020"/>
          <w:sz w:val="20"/>
          <w:szCs w:val="20"/>
        </w:rPr>
      </w:pPr>
      <w:r w:rsidRPr="00E9371E">
        <w:rPr>
          <w:color w:val="202020"/>
          <w:sz w:val="20"/>
          <w:szCs w:val="20"/>
        </w:rPr>
        <w:t>Ser un intermediario de la comunidad y las instituciones.</w:t>
      </w:r>
    </w:p>
    <w:p w:rsidR="00A210C7" w:rsidP="00E9371E" w:rsidRDefault="00A210C7" w14:paraId="2F2D23E3" w14:textId="66546EED">
      <w:pPr>
        <w:pStyle w:val="Normal0"/>
        <w:shd w:val="clear" w:color="auto" w:fill="FFFFFF"/>
        <w:spacing w:line="360" w:lineRule="auto"/>
        <w:jc w:val="both"/>
        <w:rPr>
          <w:sz w:val="20"/>
          <w:szCs w:val="20"/>
        </w:rPr>
      </w:pPr>
      <w:commentRangeStart w:id="20"/>
      <w:r w:rsidRPr="00E9371E">
        <w:rPr>
          <w:noProof/>
          <w:sz w:val="20"/>
          <w:szCs w:val="20"/>
          <w:lang w:val="en-US" w:eastAsia="en-US"/>
        </w:rPr>
        <w:drawing>
          <wp:anchor distT="0" distB="0" distL="114300" distR="114300" simplePos="0" relativeHeight="251706368" behindDoc="0" locked="0" layoutInCell="1" allowOverlap="1" wp14:anchorId="2CA86E45" wp14:editId="4969EB21">
            <wp:simplePos x="0" y="0"/>
            <wp:positionH relativeFrom="column">
              <wp:posOffset>4800481</wp:posOffset>
            </wp:positionH>
            <wp:positionV relativeFrom="paragraph">
              <wp:posOffset>209335</wp:posOffset>
            </wp:positionV>
            <wp:extent cx="1533525" cy="1533525"/>
            <wp:effectExtent l="0" t="0" r="9525" b="9525"/>
            <wp:wrapThrough wrapText="bothSides">
              <wp:wrapPolygon edited="0">
                <wp:start x="0" y="0"/>
                <wp:lineTo x="0" y="21466"/>
                <wp:lineTo x="21466" y="21466"/>
                <wp:lineTo x="21466"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pic:spPr>
                </pic:pic>
              </a:graphicData>
            </a:graphic>
            <wp14:sizeRelH relativeFrom="page">
              <wp14:pctWidth>0</wp14:pctWidth>
            </wp14:sizeRelH>
            <wp14:sizeRelV relativeFrom="page">
              <wp14:pctHeight>0</wp14:pctHeight>
            </wp14:sizeRelV>
          </wp:anchor>
        </w:drawing>
      </w:r>
      <w:commentRangeEnd w:id="20"/>
      <w:r w:rsidRPr="00E9371E" w:rsidR="00BA1FB0">
        <w:rPr>
          <w:rStyle w:val="Refdecomentario"/>
          <w:sz w:val="20"/>
          <w:szCs w:val="20"/>
        </w:rPr>
        <w:commentReference w:id="20"/>
      </w:r>
    </w:p>
    <w:p w:rsidR="00A210C7" w:rsidP="00E9371E" w:rsidRDefault="00A210C7" w14:paraId="4B6D9C93" w14:textId="37F5A8AB">
      <w:pPr>
        <w:pStyle w:val="Normal0"/>
        <w:spacing w:line="360" w:lineRule="auto"/>
        <w:jc w:val="both"/>
        <w:rPr>
          <w:sz w:val="20"/>
          <w:szCs w:val="20"/>
        </w:rPr>
      </w:pPr>
      <w:r w:rsidRPr="00A210C7">
        <w:rPr>
          <w:sz w:val="20"/>
          <w:szCs w:val="20"/>
        </w:rPr>
        <w:t>En Colo</w:t>
      </w:r>
      <w:r>
        <w:rPr>
          <w:sz w:val="20"/>
          <w:szCs w:val="20"/>
        </w:rPr>
        <w:t>mbia, el Ministerio de Ambiente y</w:t>
      </w:r>
      <w:r w:rsidRPr="00A210C7">
        <w:rPr>
          <w:sz w:val="20"/>
          <w:szCs w:val="20"/>
        </w:rPr>
        <w:t xml:space="preserve"> Desarrollo Sostenible, ha implementado el </w:t>
      </w:r>
      <w:r>
        <w:rPr>
          <w:sz w:val="20"/>
          <w:szCs w:val="20"/>
        </w:rPr>
        <w:t>“</w:t>
      </w:r>
      <w:r w:rsidRPr="00A210C7">
        <w:rPr>
          <w:sz w:val="20"/>
          <w:szCs w:val="20"/>
        </w:rPr>
        <w:t>Programa Promotores Ambientales Comunitarios</w:t>
      </w:r>
      <w:r>
        <w:rPr>
          <w:sz w:val="20"/>
          <w:szCs w:val="20"/>
        </w:rPr>
        <w:t>”</w:t>
      </w:r>
      <w:r w:rsidRPr="00A210C7">
        <w:rPr>
          <w:sz w:val="20"/>
          <w:szCs w:val="20"/>
        </w:rPr>
        <w:t>, como parte de la Política Nacional de Educación Ambiental "Formación de Educadores y Dinamizadores Ambientales", con el objetivo de fomentar y mejorar la participación ciudadana en la planificación, gestión y seguimiento de políticas, planes, programas y proyectos que promuevan el desarrollo sostenible y la educación ambiental a nivel local y regional. Las funciones de los promotores ambientales comunitarios incluyen</w:t>
      </w:r>
      <w:r>
        <w:rPr>
          <w:sz w:val="20"/>
          <w:szCs w:val="20"/>
        </w:rPr>
        <w:t>:</w:t>
      </w:r>
    </w:p>
    <w:p w:rsidRPr="00E9371E" w:rsidR="00A210C7" w:rsidP="00E9371E" w:rsidRDefault="00A210C7" w14:paraId="4E41340F" w14:textId="77777777">
      <w:pPr>
        <w:pStyle w:val="Normal0"/>
        <w:spacing w:line="360" w:lineRule="auto"/>
        <w:jc w:val="both"/>
        <w:rPr>
          <w:color w:val="000000"/>
          <w:sz w:val="20"/>
          <w:szCs w:val="20"/>
        </w:rPr>
      </w:pPr>
    </w:p>
    <w:p w:rsidRPr="00E9371E" w:rsidR="00BE2AE3" w:rsidP="00AB40E1" w:rsidRDefault="00FD3552" w14:paraId="000000E1" w14:textId="39393785">
      <w:pPr>
        <w:pStyle w:val="Normal0"/>
        <w:numPr>
          <w:ilvl w:val="0"/>
          <w:numId w:val="3"/>
        </w:numPr>
        <w:pBdr>
          <w:top w:val="nil"/>
          <w:left w:val="nil"/>
          <w:bottom w:val="nil"/>
          <w:right w:val="nil"/>
          <w:between w:val="nil"/>
        </w:pBdr>
        <w:spacing w:line="360" w:lineRule="auto"/>
        <w:jc w:val="both"/>
        <w:rPr>
          <w:color w:val="000000"/>
          <w:sz w:val="20"/>
          <w:szCs w:val="20"/>
        </w:rPr>
      </w:pPr>
      <w:r w:rsidRPr="00E9371E">
        <w:rPr>
          <w:color w:val="000000"/>
          <w:sz w:val="20"/>
          <w:szCs w:val="20"/>
        </w:rPr>
        <w:t>Conocer y difundir la Política Nacional de Educación Ambiental y sus estrategias.</w:t>
      </w:r>
    </w:p>
    <w:p w:rsidRPr="00E9371E" w:rsidR="00BE2AE3" w:rsidP="00AB40E1" w:rsidRDefault="00341AC3" w14:paraId="000000E2" w14:textId="2D415EBF">
      <w:pPr>
        <w:pStyle w:val="Normal0"/>
        <w:numPr>
          <w:ilvl w:val="0"/>
          <w:numId w:val="3"/>
        </w:numPr>
        <w:pBdr>
          <w:top w:val="nil"/>
          <w:left w:val="nil"/>
          <w:bottom w:val="nil"/>
          <w:right w:val="nil"/>
          <w:between w:val="nil"/>
        </w:pBdr>
        <w:spacing w:line="360" w:lineRule="auto"/>
        <w:jc w:val="both"/>
        <w:rPr>
          <w:color w:val="000000"/>
          <w:sz w:val="20"/>
          <w:szCs w:val="20"/>
        </w:rPr>
      </w:pPr>
      <w:r w:rsidRPr="00E9371E">
        <w:rPr>
          <w:noProof/>
          <w:sz w:val="20"/>
          <w:szCs w:val="20"/>
          <w:lang w:val="en-US" w:eastAsia="en-US"/>
        </w:rPr>
        <w:lastRenderedPageBreak/>
        <w:drawing>
          <wp:anchor distT="0" distB="0" distL="114300" distR="114300" simplePos="0" relativeHeight="251707392" behindDoc="0" locked="0" layoutInCell="1" allowOverlap="1" wp14:anchorId="44E14E84" wp14:editId="335C447F">
            <wp:simplePos x="0" y="0"/>
            <wp:positionH relativeFrom="column">
              <wp:posOffset>4455831</wp:posOffset>
            </wp:positionH>
            <wp:positionV relativeFrom="paragraph">
              <wp:posOffset>0</wp:posOffset>
            </wp:positionV>
            <wp:extent cx="1697355" cy="1697355"/>
            <wp:effectExtent l="0" t="0" r="0" b="0"/>
            <wp:wrapThrough wrapText="bothSides">
              <wp:wrapPolygon edited="0">
                <wp:start x="0" y="0"/>
                <wp:lineTo x="0" y="21333"/>
                <wp:lineTo x="21333" y="21333"/>
                <wp:lineTo x="21333" y="0"/>
                <wp:lineTo x="0" y="0"/>
              </wp:wrapPolygon>
            </wp:wrapThrough>
            <wp:docPr id="72" name="Imagen 72" descr="Foto gratuita jóvenes limpiando el bosque de la bas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to gratuita jóvenes limpiando el bosque de la basur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735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371E" w:rsidR="00FD3552">
        <w:rPr>
          <w:color w:val="000000"/>
          <w:sz w:val="20"/>
          <w:szCs w:val="20"/>
        </w:rPr>
        <w:t xml:space="preserve">Adelantar los procesos que sean necesarios para una correcta gestión de la sensibilización, educación y capacitación de las comunidades. </w:t>
      </w:r>
    </w:p>
    <w:p w:rsidRPr="00E9371E" w:rsidR="00BE2AE3" w:rsidP="00AB40E1" w:rsidRDefault="00FD3552" w14:paraId="000000E3" w14:textId="1BAA2A26">
      <w:pPr>
        <w:pStyle w:val="Normal0"/>
        <w:numPr>
          <w:ilvl w:val="0"/>
          <w:numId w:val="3"/>
        </w:numPr>
        <w:pBdr>
          <w:top w:val="nil"/>
          <w:left w:val="nil"/>
          <w:bottom w:val="nil"/>
          <w:right w:val="nil"/>
          <w:between w:val="nil"/>
        </w:pBdr>
        <w:spacing w:line="360" w:lineRule="auto"/>
        <w:jc w:val="both"/>
        <w:rPr>
          <w:color w:val="000000"/>
          <w:sz w:val="20"/>
          <w:szCs w:val="20"/>
        </w:rPr>
      </w:pPr>
      <w:r w:rsidRPr="00E9371E">
        <w:rPr>
          <w:color w:val="000000"/>
          <w:sz w:val="20"/>
          <w:szCs w:val="20"/>
        </w:rPr>
        <w:t xml:space="preserve">Articular las organizaciones sociales con los procesos ambientales que se realicen a nivel local y regional. </w:t>
      </w:r>
    </w:p>
    <w:p w:rsidRPr="00E9371E" w:rsidR="00BE2AE3" w:rsidP="00AB40E1" w:rsidRDefault="00FD3552" w14:paraId="000000E4" w14:textId="3583C0BF">
      <w:pPr>
        <w:pStyle w:val="Normal0"/>
        <w:numPr>
          <w:ilvl w:val="0"/>
          <w:numId w:val="3"/>
        </w:numPr>
        <w:pBdr>
          <w:top w:val="nil"/>
          <w:left w:val="nil"/>
          <w:bottom w:val="nil"/>
          <w:right w:val="nil"/>
          <w:between w:val="nil"/>
        </w:pBdr>
        <w:spacing w:line="360" w:lineRule="auto"/>
        <w:jc w:val="both"/>
        <w:rPr>
          <w:color w:val="000000"/>
          <w:sz w:val="20"/>
          <w:szCs w:val="20"/>
        </w:rPr>
      </w:pPr>
      <w:r w:rsidRPr="00E9371E">
        <w:rPr>
          <w:color w:val="000000"/>
          <w:sz w:val="20"/>
          <w:szCs w:val="20"/>
        </w:rPr>
        <w:t xml:space="preserve">Fortalecer la participación ciudadana y la capacidad que tienen para organizarse y tomar decisiones. </w:t>
      </w:r>
    </w:p>
    <w:p w:rsidRPr="00E9371E" w:rsidR="00BE2AE3" w:rsidP="00AB40E1" w:rsidRDefault="00FD3552" w14:paraId="000000E5" w14:textId="2BBDF6AF">
      <w:pPr>
        <w:pStyle w:val="Normal0"/>
        <w:numPr>
          <w:ilvl w:val="0"/>
          <w:numId w:val="3"/>
        </w:numPr>
        <w:pBdr>
          <w:top w:val="nil"/>
          <w:left w:val="nil"/>
          <w:bottom w:val="nil"/>
          <w:right w:val="nil"/>
          <w:between w:val="nil"/>
        </w:pBdr>
        <w:spacing w:line="360" w:lineRule="auto"/>
        <w:jc w:val="both"/>
        <w:rPr>
          <w:color w:val="000000"/>
          <w:sz w:val="20"/>
          <w:szCs w:val="20"/>
        </w:rPr>
      </w:pPr>
      <w:r w:rsidRPr="00E9371E">
        <w:rPr>
          <w:color w:val="000000"/>
          <w:sz w:val="20"/>
          <w:szCs w:val="20"/>
        </w:rPr>
        <w:t xml:space="preserve">Ser el intermediario entre la comunidad y las instituciones territoriales. </w:t>
      </w:r>
    </w:p>
    <w:p w:rsidRPr="00E9371E" w:rsidR="00BE2AE3" w:rsidP="00AB40E1" w:rsidRDefault="00FD3552" w14:paraId="000000E6" w14:textId="77777777">
      <w:pPr>
        <w:pStyle w:val="Normal0"/>
        <w:numPr>
          <w:ilvl w:val="0"/>
          <w:numId w:val="3"/>
        </w:numPr>
        <w:pBdr>
          <w:top w:val="nil"/>
          <w:left w:val="nil"/>
          <w:bottom w:val="nil"/>
          <w:right w:val="nil"/>
          <w:between w:val="nil"/>
        </w:pBdr>
        <w:spacing w:line="360" w:lineRule="auto"/>
        <w:jc w:val="both"/>
        <w:rPr>
          <w:color w:val="000000"/>
          <w:sz w:val="20"/>
          <w:szCs w:val="20"/>
        </w:rPr>
      </w:pPr>
      <w:r w:rsidRPr="00E9371E">
        <w:rPr>
          <w:color w:val="000000"/>
          <w:sz w:val="20"/>
          <w:szCs w:val="20"/>
        </w:rPr>
        <w:t xml:space="preserve">Participar de los procesos de planeación de la gestión ambiental. </w:t>
      </w:r>
    </w:p>
    <w:p w:rsidRPr="00E9371E" w:rsidR="00BE2AE3" w:rsidP="00E9371E" w:rsidRDefault="00BE2AE3" w14:paraId="000000E7" w14:textId="5656740B">
      <w:pPr>
        <w:pStyle w:val="Normal0"/>
        <w:spacing w:line="360" w:lineRule="auto"/>
        <w:jc w:val="both"/>
        <w:rPr>
          <w:b/>
          <w:color w:val="000000"/>
          <w:sz w:val="20"/>
          <w:szCs w:val="20"/>
        </w:rPr>
      </w:pPr>
    </w:p>
    <w:p w:rsidRPr="00E9371E" w:rsidR="00BE2AE3" w:rsidP="00AB40E1" w:rsidRDefault="00341AC3" w14:paraId="000000E8" w14:textId="188E7C40">
      <w:pPr>
        <w:pStyle w:val="Normal0"/>
        <w:numPr>
          <w:ilvl w:val="3"/>
          <w:numId w:val="1"/>
        </w:numPr>
        <w:pBdr>
          <w:top w:val="nil"/>
          <w:left w:val="nil"/>
          <w:bottom w:val="nil"/>
          <w:right w:val="nil"/>
          <w:between w:val="nil"/>
        </w:pBdr>
        <w:spacing w:line="360" w:lineRule="auto"/>
        <w:jc w:val="both"/>
        <w:rPr>
          <w:b/>
          <w:color w:val="000000"/>
          <w:sz w:val="20"/>
          <w:szCs w:val="20"/>
        </w:rPr>
      </w:pPr>
      <w:r>
        <w:rPr>
          <w:b/>
          <w:color w:val="000000"/>
          <w:sz w:val="20"/>
          <w:szCs w:val="20"/>
        </w:rPr>
        <w:t xml:space="preserve">Educación </w:t>
      </w:r>
      <w:commentRangeStart w:id="21"/>
      <w:r>
        <w:rPr>
          <w:b/>
          <w:color w:val="000000"/>
          <w:sz w:val="20"/>
          <w:szCs w:val="20"/>
        </w:rPr>
        <w:t>a</w:t>
      </w:r>
      <w:r w:rsidRPr="00E9371E" w:rsidR="00FD3552">
        <w:rPr>
          <w:b/>
          <w:color w:val="000000"/>
          <w:sz w:val="20"/>
          <w:szCs w:val="20"/>
        </w:rPr>
        <w:t>mbiental</w:t>
      </w:r>
      <w:commentRangeEnd w:id="21"/>
      <w:r>
        <w:rPr>
          <w:rStyle w:val="Refdecomentario"/>
        </w:rPr>
        <w:commentReference w:id="21"/>
      </w:r>
    </w:p>
    <w:p w:rsidRPr="00E9371E" w:rsidR="00BE2AE3" w:rsidP="00E9371E" w:rsidRDefault="00BE2AE3" w14:paraId="000000EE" w14:textId="0740F854">
      <w:pPr>
        <w:pStyle w:val="Normal0"/>
        <w:spacing w:line="360" w:lineRule="auto"/>
        <w:jc w:val="both"/>
        <w:rPr>
          <w:sz w:val="20"/>
          <w:szCs w:val="20"/>
        </w:rPr>
      </w:pPr>
    </w:p>
    <w:p w:rsidRPr="00341AC3" w:rsidR="00341AC3" w:rsidP="46F10DD8" w:rsidRDefault="00341AC3" w14:paraId="5281C8BD" w14:textId="54B5F3F5">
      <w:pPr>
        <w:pStyle w:val="Normal0"/>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line="360" w:lineRule="auto"/>
        <w:jc w:val="both"/>
        <w:rPr>
          <w:color w:val="000000"/>
          <w:sz w:val="20"/>
          <w:szCs w:val="20"/>
        </w:rPr>
      </w:pPr>
      <w:r w:rsidRPr="46F10DD8" w:rsidR="00341AC3">
        <w:rPr>
          <w:color w:val="000000" w:themeColor="text1" w:themeTint="FF" w:themeShade="FF"/>
          <w:sz w:val="20"/>
          <w:szCs w:val="20"/>
        </w:rPr>
        <w:t xml:space="preserve">La </w:t>
      </w:r>
      <w:commentRangeStart w:id="1430198205"/>
      <w:r w:rsidRPr="46F10DD8" w:rsidR="59E495DA">
        <w:rPr>
          <w:color w:val="000000" w:themeColor="text1" w:themeTint="FF" w:themeShade="FF"/>
          <w:sz w:val="20"/>
          <w:szCs w:val="20"/>
        </w:rPr>
        <w:t>e</w:t>
      </w:r>
      <w:r w:rsidRPr="46F10DD8" w:rsidR="00341AC3">
        <w:rPr>
          <w:color w:val="000000" w:themeColor="text1" w:themeTint="FF" w:themeShade="FF"/>
          <w:sz w:val="20"/>
          <w:szCs w:val="20"/>
        </w:rPr>
        <w:t xml:space="preserve">ducación </w:t>
      </w:r>
      <w:r w:rsidRPr="46F10DD8" w:rsidR="7EC486D0">
        <w:rPr>
          <w:color w:val="000000" w:themeColor="text1" w:themeTint="FF" w:themeShade="FF"/>
          <w:sz w:val="20"/>
          <w:szCs w:val="20"/>
        </w:rPr>
        <w:t>a</w:t>
      </w:r>
      <w:r w:rsidRPr="46F10DD8" w:rsidR="00341AC3">
        <w:rPr>
          <w:color w:val="000000" w:themeColor="text1" w:themeTint="FF" w:themeShade="FF"/>
          <w:sz w:val="20"/>
          <w:szCs w:val="20"/>
        </w:rPr>
        <w:t xml:space="preserve">mbiental </w:t>
      </w:r>
      <w:commentRangeEnd w:id="1430198205"/>
      <w:r>
        <w:rPr>
          <w:rStyle w:val="CommentReference"/>
        </w:rPr>
        <w:commentReference w:id="1430198205"/>
      </w:r>
      <w:r w:rsidRPr="46F10DD8" w:rsidR="00341AC3">
        <w:rPr>
          <w:color w:val="000000" w:themeColor="text1" w:themeTint="FF" w:themeShade="FF"/>
          <w:sz w:val="20"/>
          <w:szCs w:val="20"/>
        </w:rPr>
        <w:t xml:space="preserve">se concibe como un proceso educativo integral y continuo, destinado a proporcionar habilidades y conocimientos que permiten comprender la naturaleza y su equilibrio ecológico. </w:t>
      </w:r>
      <w:r w:rsidRPr="46F10DD8" w:rsidR="00341AC3">
        <w:rPr>
          <w:color w:val="000000" w:themeColor="text1" w:themeTint="FF" w:themeShade="FF"/>
          <w:sz w:val="20"/>
          <w:szCs w:val="20"/>
        </w:rPr>
        <w:t>Este proceso abarca todas las etapas de la vida, desde la infancia hasta la vejez, con el propósito de prevenir y resolver los problemas ambientales presentes y futuros.</w:t>
      </w:r>
      <w:r w:rsidRPr="46F10DD8" w:rsidR="00341AC3">
        <w:rPr>
          <w:color w:val="000000" w:themeColor="text1" w:themeTint="FF" w:themeShade="FF"/>
          <w:sz w:val="20"/>
          <w:szCs w:val="20"/>
        </w:rPr>
        <w:t xml:space="preserve"> La </w:t>
      </w:r>
      <w:r w:rsidRPr="46F10DD8" w:rsidR="75BF0A9F">
        <w:rPr>
          <w:color w:val="000000" w:themeColor="text1" w:themeTint="FF" w:themeShade="FF"/>
          <w:sz w:val="20"/>
          <w:szCs w:val="20"/>
        </w:rPr>
        <w:t>e</w:t>
      </w:r>
      <w:r w:rsidRPr="46F10DD8" w:rsidR="00341AC3">
        <w:rPr>
          <w:color w:val="000000" w:themeColor="text1" w:themeTint="FF" w:themeShade="FF"/>
          <w:sz w:val="20"/>
          <w:szCs w:val="20"/>
        </w:rPr>
        <w:t xml:space="preserve">ducación </w:t>
      </w:r>
      <w:r w:rsidRPr="46F10DD8" w:rsidR="7459E40C">
        <w:rPr>
          <w:color w:val="000000" w:themeColor="text1" w:themeTint="FF" w:themeShade="FF"/>
          <w:sz w:val="20"/>
          <w:szCs w:val="20"/>
        </w:rPr>
        <w:t>a</w:t>
      </w:r>
      <w:r w:rsidRPr="46F10DD8" w:rsidR="00341AC3">
        <w:rPr>
          <w:color w:val="000000" w:themeColor="text1" w:themeTint="FF" w:themeShade="FF"/>
          <w:sz w:val="20"/>
          <w:szCs w:val="20"/>
        </w:rPr>
        <w:t>mbiental no solo se centra en la explicación de los problemas naturales, sino también en los aspectos sociales y transformados que manifiestan las diferentes responsabilidades de los sectores sociales. Para abordar estos desafíos, se requieren acci</w:t>
      </w:r>
      <w:r w:rsidRPr="46F10DD8" w:rsidR="00341AC3">
        <w:rPr>
          <w:color w:val="000000" w:themeColor="text1" w:themeTint="FF" w:themeShade="FF"/>
          <w:sz w:val="20"/>
          <w:szCs w:val="20"/>
        </w:rPr>
        <w:t>ones inmediatas y a largo plazo y la apropiación de los componentes importantes de la educación ambiental.</w:t>
      </w:r>
    </w:p>
    <w:p w:rsidR="00341AC3" w:rsidP="00341AC3" w:rsidRDefault="00341AC3" w14:paraId="097415E7" w14:textId="77777777">
      <w:pPr>
        <w:pStyle w:val="Normal0"/>
        <w:pBdr>
          <w:top w:val="nil"/>
          <w:left w:val="nil"/>
          <w:bottom w:val="nil"/>
          <w:right w:val="nil"/>
          <w:between w:val="nil"/>
        </w:pBdr>
        <w:shd w:val="clear" w:color="auto" w:fill="FFFFFF"/>
        <w:spacing w:line="360" w:lineRule="auto"/>
        <w:jc w:val="both"/>
        <w:rPr>
          <w:color w:val="000000"/>
          <w:sz w:val="20"/>
          <w:szCs w:val="20"/>
        </w:rPr>
      </w:pPr>
    </w:p>
    <w:p w:rsidRPr="00341AC3" w:rsidR="00341AC3" w:rsidP="00341AC3" w:rsidRDefault="00341AC3" w14:paraId="57FED459" w14:textId="4BBF6AE1">
      <w:pPr>
        <w:pStyle w:val="Normal0"/>
        <w:pBdr>
          <w:top w:val="nil"/>
          <w:left w:val="nil"/>
          <w:bottom w:val="nil"/>
          <w:right w:val="nil"/>
          <w:between w:val="nil"/>
        </w:pBdr>
        <w:shd w:val="clear" w:color="auto" w:fill="FFFFFF"/>
        <w:spacing w:line="360" w:lineRule="auto"/>
        <w:jc w:val="both"/>
        <w:rPr>
          <w:b/>
          <w:color w:val="000000"/>
          <w:sz w:val="20"/>
          <w:szCs w:val="20"/>
        </w:rPr>
      </w:pPr>
      <w:r w:rsidRPr="00341AC3">
        <w:rPr>
          <w:b/>
          <w:color w:val="000000"/>
          <w:sz w:val="20"/>
          <w:szCs w:val="20"/>
        </w:rPr>
        <w:t>Figura 2.</w:t>
      </w:r>
    </w:p>
    <w:p w:rsidRPr="00341AC3" w:rsidR="00341AC3" w:rsidP="00341AC3" w:rsidRDefault="00341AC3" w14:paraId="095D3938" w14:textId="7E0CDA80">
      <w:pPr>
        <w:pStyle w:val="Normal0"/>
        <w:pBdr>
          <w:top w:val="nil"/>
          <w:left w:val="nil"/>
          <w:bottom w:val="nil"/>
          <w:right w:val="nil"/>
          <w:between w:val="nil"/>
        </w:pBdr>
        <w:shd w:val="clear" w:color="auto" w:fill="FFFFFF"/>
        <w:spacing w:line="360" w:lineRule="auto"/>
        <w:jc w:val="both"/>
        <w:rPr>
          <w:i/>
          <w:color w:val="000000"/>
          <w:sz w:val="20"/>
          <w:szCs w:val="20"/>
        </w:rPr>
      </w:pPr>
      <w:r w:rsidRPr="00341AC3">
        <w:rPr>
          <w:i/>
          <w:color w:val="000000"/>
          <w:sz w:val="20"/>
          <w:szCs w:val="20"/>
        </w:rPr>
        <w:t xml:space="preserve">Componentes de la educación </w:t>
      </w:r>
      <w:commentRangeStart w:id="22"/>
      <w:r w:rsidRPr="00341AC3">
        <w:rPr>
          <w:i/>
          <w:color w:val="000000"/>
          <w:sz w:val="20"/>
          <w:szCs w:val="20"/>
        </w:rPr>
        <w:t>ambiental</w:t>
      </w:r>
      <w:commentRangeEnd w:id="22"/>
      <w:r w:rsidR="00D9290E">
        <w:rPr>
          <w:rStyle w:val="Refdecomentario"/>
        </w:rPr>
        <w:commentReference w:id="22"/>
      </w:r>
    </w:p>
    <w:p w:rsidR="00341AC3" w:rsidP="00E9371E" w:rsidRDefault="00341AC3" w14:paraId="3EE0945E" w14:textId="75F2EAF6">
      <w:pPr>
        <w:pStyle w:val="Normal0"/>
        <w:pBdr>
          <w:top w:val="nil"/>
          <w:left w:val="nil"/>
          <w:bottom w:val="nil"/>
          <w:right w:val="nil"/>
          <w:between w:val="nil"/>
        </w:pBdr>
        <w:shd w:val="clear" w:color="auto" w:fill="FFFFFF"/>
        <w:spacing w:line="360" w:lineRule="auto"/>
        <w:jc w:val="both"/>
        <w:rPr>
          <w:color w:val="000000"/>
          <w:sz w:val="20"/>
          <w:szCs w:val="20"/>
        </w:rPr>
      </w:pPr>
      <w:r>
        <w:rPr>
          <w:noProof/>
          <w:color w:val="000000"/>
          <w:sz w:val="20"/>
          <w:szCs w:val="20"/>
          <w:lang w:val="en-US" w:eastAsia="en-US"/>
        </w:rPr>
        <w:drawing>
          <wp:inline distT="0" distB="0" distL="0" distR="0" wp14:anchorId="032CDF20" wp14:editId="5BD3E03C">
            <wp:extent cx="5909095" cy="3200400"/>
            <wp:effectExtent l="0" t="0" r="34925" b="0"/>
            <wp:docPr id="65" name="Diagrama 65" descr="En la figura 2 se muestran los componentes de la educación ambiental, para un proceso integral y continu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Pr="00E9371E" w:rsidR="00341AC3" w:rsidP="00E9371E" w:rsidRDefault="00341AC3" w14:paraId="4E5F02B0" w14:textId="77777777">
      <w:pPr>
        <w:pStyle w:val="Normal0"/>
        <w:pBdr>
          <w:top w:val="nil"/>
          <w:left w:val="nil"/>
          <w:bottom w:val="nil"/>
          <w:right w:val="nil"/>
          <w:between w:val="nil"/>
        </w:pBdr>
        <w:shd w:val="clear" w:color="auto" w:fill="FFFFFF"/>
        <w:spacing w:line="360" w:lineRule="auto"/>
        <w:jc w:val="both"/>
        <w:rPr>
          <w:color w:val="000000"/>
          <w:sz w:val="20"/>
          <w:szCs w:val="20"/>
        </w:rPr>
      </w:pPr>
    </w:p>
    <w:p w:rsidRPr="00D9290E" w:rsidR="00D9290E" w:rsidP="00D9290E" w:rsidRDefault="00D9290E" w14:paraId="04523BCF" w14:textId="75012442">
      <w:pPr>
        <w:pStyle w:val="Normal0"/>
        <w:pBdr>
          <w:top w:val="nil"/>
          <w:left w:val="nil"/>
          <w:bottom w:val="nil"/>
          <w:right w:val="nil"/>
          <w:between w:val="nil"/>
        </w:pBdr>
        <w:shd w:val="clear" w:color="auto" w:fill="FFFFFF"/>
        <w:spacing w:line="360" w:lineRule="auto"/>
        <w:jc w:val="both"/>
        <w:rPr>
          <w:color w:val="000000"/>
          <w:sz w:val="20"/>
          <w:szCs w:val="20"/>
        </w:rPr>
      </w:pPr>
      <w:r w:rsidRPr="00D9290E">
        <w:rPr>
          <w:color w:val="000000"/>
          <w:sz w:val="20"/>
          <w:szCs w:val="20"/>
        </w:rPr>
        <w:lastRenderedPageBreak/>
        <w:t>La década de los 70 presenció el surgimiento de la educación ambiental en respuesta a la creciente preocupación global por el deterioro evidente de los recursos naturales causado por la actividad humana. Este deterioro puso en tela de juicio la sostenibilidad del paradigma de desarrollo industrial de la época, llevando a países de todo el mundo a reconocer la urgente necesidad de realizar cambios significativos en sus actividades y enfoques. En este contexto, las ciencias de la educación emergieron como una estrategia pedagógica fundamental en los procesos de aprendizaje, destinada a facilitar la comprensión de la realidad ambiental en niveles locales, regionales y nacionales.</w:t>
      </w:r>
    </w:p>
    <w:p w:rsidRPr="00D9290E" w:rsidR="00D9290E" w:rsidP="00D9290E" w:rsidRDefault="00D9290E" w14:paraId="61CD1DA2" w14:textId="77777777">
      <w:pPr>
        <w:pStyle w:val="Normal0"/>
        <w:pBdr>
          <w:top w:val="nil"/>
          <w:left w:val="nil"/>
          <w:bottom w:val="nil"/>
          <w:right w:val="nil"/>
          <w:between w:val="nil"/>
        </w:pBdr>
        <w:shd w:val="clear" w:color="auto" w:fill="FFFFFF"/>
        <w:spacing w:line="360" w:lineRule="auto"/>
        <w:jc w:val="both"/>
        <w:rPr>
          <w:color w:val="000000"/>
          <w:sz w:val="20"/>
          <w:szCs w:val="20"/>
        </w:rPr>
      </w:pPr>
    </w:p>
    <w:p w:rsidRPr="00D9290E" w:rsidR="00D9290E" w:rsidP="00D9290E" w:rsidRDefault="00D9290E" w14:paraId="14F6BADA" w14:textId="74F7135B">
      <w:pPr>
        <w:pStyle w:val="Normal0"/>
        <w:pBdr>
          <w:top w:val="nil"/>
          <w:left w:val="nil"/>
          <w:bottom w:val="nil"/>
          <w:right w:val="nil"/>
          <w:between w:val="nil"/>
        </w:pBdr>
        <w:shd w:val="clear" w:color="auto" w:fill="FFFFFF"/>
        <w:spacing w:line="360" w:lineRule="auto"/>
        <w:jc w:val="both"/>
        <w:rPr>
          <w:color w:val="000000"/>
          <w:sz w:val="20"/>
          <w:szCs w:val="20"/>
        </w:rPr>
      </w:pPr>
      <w:r w:rsidRPr="00D9290E">
        <w:rPr>
          <w:color w:val="000000"/>
          <w:sz w:val="20"/>
          <w:szCs w:val="20"/>
        </w:rPr>
        <w:t>La educación ambiental se convirtió en un enfoque que aborda el creciente problema medioambiental desde la perspectiva de formar individuos responsables y comprometidos con su entorno. Se promueve un sentido de pertenencia y cuidado del espacio que ocupan, con el objetivo de garantizar su conservación y sostenibilidad. La educación ambiental se convierte en una respuesta concreta al deterioro continuo del entorno, preparando a las personas desde temprana edad para interactuar de manera positiva con su entorno, transformarlo de acuerdo a sus necesidades, y contribuir a su preservación a largo plazo.</w:t>
      </w:r>
    </w:p>
    <w:p w:rsidRPr="00D9290E" w:rsidR="00D9290E" w:rsidP="00D9290E" w:rsidRDefault="00D9290E" w14:paraId="586AFF5B" w14:textId="77777777">
      <w:pPr>
        <w:pStyle w:val="Normal0"/>
        <w:pBdr>
          <w:top w:val="nil"/>
          <w:left w:val="nil"/>
          <w:bottom w:val="nil"/>
          <w:right w:val="nil"/>
          <w:between w:val="nil"/>
        </w:pBdr>
        <w:shd w:val="clear" w:color="auto" w:fill="FFFFFF"/>
        <w:spacing w:line="360" w:lineRule="auto"/>
        <w:jc w:val="both"/>
        <w:rPr>
          <w:color w:val="000000"/>
          <w:sz w:val="20"/>
          <w:szCs w:val="20"/>
        </w:rPr>
      </w:pPr>
    </w:p>
    <w:p w:rsidR="00E9371E" w:rsidP="00D9290E" w:rsidRDefault="00D9290E" w14:paraId="4ECC9599" w14:textId="704E4DE6">
      <w:pPr>
        <w:pStyle w:val="Normal0"/>
        <w:pBdr>
          <w:top w:val="nil"/>
          <w:left w:val="nil"/>
          <w:bottom w:val="nil"/>
          <w:right w:val="nil"/>
          <w:between w:val="nil"/>
        </w:pBdr>
        <w:shd w:val="clear" w:color="auto" w:fill="FFFFFF"/>
        <w:spacing w:line="360" w:lineRule="auto"/>
        <w:jc w:val="both"/>
        <w:rPr>
          <w:color w:val="000000"/>
          <w:sz w:val="20"/>
          <w:szCs w:val="20"/>
        </w:rPr>
      </w:pPr>
      <w:r w:rsidRPr="00D9290E">
        <w:rPr>
          <w:color w:val="000000"/>
          <w:sz w:val="20"/>
          <w:szCs w:val="20"/>
        </w:rPr>
        <w:t>A continuación, se presentan los principales hitos históricos en la evolución de la educación ambiental:</w:t>
      </w:r>
    </w:p>
    <w:p w:rsidR="00D9290E" w:rsidP="00D9290E" w:rsidRDefault="00D9290E" w14:paraId="107BB6B4" w14:textId="77777777">
      <w:pPr>
        <w:pStyle w:val="Normal0"/>
        <w:pBdr>
          <w:top w:val="nil"/>
          <w:left w:val="nil"/>
          <w:bottom w:val="nil"/>
          <w:right w:val="nil"/>
          <w:between w:val="nil"/>
        </w:pBdr>
        <w:shd w:val="clear" w:color="auto" w:fill="FFFFFF"/>
        <w:spacing w:line="360" w:lineRule="auto"/>
        <w:rPr>
          <w:b/>
          <w:bCs/>
          <w:color w:val="000000"/>
          <w:sz w:val="20"/>
          <w:szCs w:val="20"/>
        </w:rPr>
      </w:pPr>
    </w:p>
    <w:p w:rsidRPr="00E9371E" w:rsidR="00E04A02" w:rsidP="00E9371E" w:rsidRDefault="00E04A02" w14:paraId="2234A952" w14:textId="6BB30B7C">
      <w:pPr>
        <w:pStyle w:val="Normal0"/>
        <w:pBdr>
          <w:top w:val="nil"/>
          <w:left w:val="nil"/>
          <w:bottom w:val="nil"/>
          <w:right w:val="nil"/>
          <w:between w:val="nil"/>
        </w:pBdr>
        <w:shd w:val="clear" w:color="auto" w:fill="FFFFFF"/>
        <w:spacing w:line="360" w:lineRule="auto"/>
        <w:rPr>
          <w:b/>
          <w:bCs/>
          <w:color w:val="000000"/>
          <w:sz w:val="20"/>
          <w:szCs w:val="20"/>
        </w:rPr>
      </w:pPr>
      <w:r w:rsidRPr="00E9371E">
        <w:rPr>
          <w:b/>
          <w:bCs/>
          <w:color w:val="000000"/>
          <w:sz w:val="20"/>
          <w:szCs w:val="20"/>
        </w:rPr>
        <w:t xml:space="preserve">Figura </w:t>
      </w:r>
      <w:commentRangeStart w:id="23"/>
      <w:r w:rsidRPr="00E9371E" w:rsidR="007F2501">
        <w:rPr>
          <w:b/>
          <w:bCs/>
          <w:color w:val="000000"/>
          <w:sz w:val="20"/>
          <w:szCs w:val="20"/>
        </w:rPr>
        <w:t>3</w:t>
      </w:r>
      <w:commentRangeEnd w:id="23"/>
      <w:r w:rsidRPr="00E9371E" w:rsidR="007F2501">
        <w:rPr>
          <w:rStyle w:val="Refdecomentario"/>
          <w:sz w:val="20"/>
          <w:szCs w:val="20"/>
        </w:rPr>
        <w:commentReference w:id="23"/>
      </w:r>
      <w:r w:rsidRPr="00E9371E">
        <w:rPr>
          <w:b/>
          <w:bCs/>
          <w:color w:val="000000"/>
          <w:sz w:val="20"/>
          <w:szCs w:val="20"/>
        </w:rPr>
        <w:t>.</w:t>
      </w:r>
    </w:p>
    <w:p w:rsidR="00D9290E" w:rsidP="00D93CD8" w:rsidRDefault="00FD3552" w14:paraId="5DFEE3CB" w14:textId="643ABC57">
      <w:pPr>
        <w:pStyle w:val="Normal0"/>
        <w:pBdr>
          <w:top w:val="nil"/>
          <w:left w:val="nil"/>
          <w:bottom w:val="nil"/>
          <w:right w:val="nil"/>
          <w:between w:val="nil"/>
        </w:pBdr>
        <w:shd w:val="clear" w:color="auto" w:fill="FFFFFF"/>
        <w:spacing w:line="360" w:lineRule="auto"/>
        <w:rPr>
          <w:i/>
          <w:color w:val="000000"/>
          <w:sz w:val="20"/>
          <w:szCs w:val="20"/>
        </w:rPr>
      </w:pPr>
      <w:r w:rsidRPr="00E9371E">
        <w:rPr>
          <w:i/>
          <w:color w:val="000000"/>
          <w:sz w:val="20"/>
          <w:szCs w:val="20"/>
        </w:rPr>
        <w:t xml:space="preserve">Línea de tiempo </w:t>
      </w:r>
      <w:r w:rsidRPr="00E9371E" w:rsidR="00D9290E">
        <w:rPr>
          <w:i/>
          <w:color w:val="000000"/>
          <w:sz w:val="20"/>
          <w:szCs w:val="20"/>
        </w:rPr>
        <w:t xml:space="preserve">desarrollo </w:t>
      </w:r>
      <w:r w:rsidR="00D93CD8">
        <w:rPr>
          <w:i/>
          <w:color w:val="000000"/>
          <w:sz w:val="20"/>
          <w:szCs w:val="20"/>
        </w:rPr>
        <w:t xml:space="preserve">de la </w:t>
      </w:r>
      <w:r w:rsidRPr="00E9371E" w:rsidR="00D9290E">
        <w:rPr>
          <w:i/>
          <w:color w:val="000000"/>
          <w:sz w:val="20"/>
          <w:szCs w:val="20"/>
        </w:rPr>
        <w:t>educación ambiental</w:t>
      </w:r>
    </w:p>
    <w:p w:rsidR="00D9290E" w:rsidP="00E9371E" w:rsidRDefault="00D9290E" w14:paraId="42936154" w14:textId="7F5816B8">
      <w:pPr>
        <w:pStyle w:val="Normal0"/>
        <w:spacing w:line="360" w:lineRule="auto"/>
        <w:rPr>
          <w:b/>
          <w:color w:val="000000"/>
          <w:sz w:val="20"/>
          <w:szCs w:val="20"/>
        </w:rPr>
      </w:pPr>
      <w:r>
        <w:rPr>
          <w:b/>
          <w:noProof/>
          <w:color w:val="000000"/>
          <w:sz w:val="20"/>
          <w:szCs w:val="20"/>
          <w:lang w:val="en-US" w:eastAsia="en-US"/>
        </w:rPr>
        <w:drawing>
          <wp:inline distT="0" distB="0" distL="0" distR="0" wp14:anchorId="3D78539D" wp14:editId="21B03117">
            <wp:extent cx="6304915" cy="3888187"/>
            <wp:effectExtent l="0" t="0" r="0" b="55245"/>
            <wp:docPr id="69" name="Diagrama 69" descr="En la figura 3 se representa una línea de tiempo sobre el desarrollo educativo ambiental incluyendo acontecimientos de los años 1972 al 20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Pr="00E9371E" w:rsidR="00D93CD8" w:rsidP="00E9371E" w:rsidRDefault="00D93CD8" w14:paraId="716C891A" w14:textId="77777777">
      <w:pPr>
        <w:pStyle w:val="Normal0"/>
        <w:spacing w:line="360" w:lineRule="auto"/>
        <w:rPr>
          <w:b/>
          <w:color w:val="000000"/>
          <w:sz w:val="20"/>
          <w:szCs w:val="20"/>
        </w:rPr>
      </w:pPr>
    </w:p>
    <w:p w:rsidRPr="00E9371E" w:rsidR="00BE2AE3" w:rsidP="00D93CD8" w:rsidRDefault="00F468CC" w14:paraId="00000105" w14:textId="6F6D8B88">
      <w:pPr>
        <w:pStyle w:val="Normal0"/>
        <w:pBdr>
          <w:top w:val="nil"/>
          <w:left w:val="nil"/>
          <w:bottom w:val="nil"/>
          <w:right w:val="nil"/>
          <w:between w:val="nil"/>
        </w:pBdr>
        <w:shd w:val="clear" w:color="auto" w:fill="FFFFFF"/>
        <w:spacing w:line="360" w:lineRule="auto"/>
        <w:ind w:left="426"/>
        <w:rPr>
          <w:b/>
          <w:color w:val="000000"/>
          <w:sz w:val="20"/>
          <w:szCs w:val="20"/>
        </w:rPr>
      </w:pPr>
      <w:r w:rsidRPr="00E9371E">
        <w:rPr>
          <w:b/>
          <w:color w:val="000000"/>
          <w:sz w:val="20"/>
          <w:szCs w:val="20"/>
        </w:rPr>
        <w:t xml:space="preserve">5.1 </w:t>
      </w:r>
      <w:r w:rsidRPr="00E9371E" w:rsidR="00FD3552">
        <w:rPr>
          <w:b/>
          <w:color w:val="000000"/>
          <w:sz w:val="20"/>
          <w:szCs w:val="20"/>
        </w:rPr>
        <w:t>Capacitación</w:t>
      </w:r>
    </w:p>
    <w:p w:rsidRPr="00E9371E" w:rsidR="00BE2AE3" w:rsidP="00E9371E" w:rsidRDefault="00BE2AE3" w14:paraId="0000010B" w14:textId="2AA14DAA">
      <w:pPr>
        <w:pStyle w:val="Normal0"/>
        <w:pBdr>
          <w:top w:val="nil"/>
          <w:left w:val="nil"/>
          <w:bottom w:val="nil"/>
          <w:right w:val="nil"/>
          <w:between w:val="nil"/>
        </w:pBdr>
        <w:shd w:val="clear" w:color="auto" w:fill="FFFFFF"/>
        <w:spacing w:line="360" w:lineRule="auto"/>
        <w:rPr>
          <w:sz w:val="20"/>
          <w:szCs w:val="20"/>
        </w:rPr>
      </w:pPr>
    </w:p>
    <w:p w:rsidR="00BE2AE3" w:rsidP="00E9371E" w:rsidRDefault="00D93CD8" w14:paraId="0000010F" w14:textId="5629FB38">
      <w:pPr>
        <w:pStyle w:val="Normal0"/>
        <w:pBdr>
          <w:top w:val="nil"/>
          <w:left w:val="nil"/>
          <w:bottom w:val="nil"/>
          <w:right w:val="nil"/>
          <w:between w:val="nil"/>
        </w:pBdr>
        <w:shd w:val="clear" w:color="auto" w:fill="FFFFFF"/>
        <w:spacing w:line="360" w:lineRule="auto"/>
        <w:jc w:val="both"/>
        <w:rPr>
          <w:color w:val="000000"/>
          <w:sz w:val="20"/>
          <w:szCs w:val="20"/>
        </w:rPr>
      </w:pPr>
      <w:r w:rsidRPr="00D93CD8">
        <w:rPr>
          <w:color w:val="000000"/>
          <w:sz w:val="20"/>
          <w:szCs w:val="20"/>
        </w:rPr>
        <w:t>La capacitación se refiere a un conjunto de actividades educativas diseñadas para ampliar el conocimiento y las habilidades en un tema específico. Es una herramienta fundamental para transmitir información de manera efectiva, ya sea en contextos individuales o grupales. La capacitación es un proceso que facilita la adaptación a diversas circunstancias y la capacidad de responder eficazmente a ellas, requiriendo el desarrollo de habilidades a través del aprendizaje. A continuación, se presentan los d</w:t>
      </w:r>
      <w:r>
        <w:rPr>
          <w:color w:val="000000"/>
          <w:sz w:val="20"/>
          <w:szCs w:val="20"/>
        </w:rPr>
        <w:t xml:space="preserve">iferentes tipos de </w:t>
      </w:r>
      <w:commentRangeStart w:id="24"/>
      <w:r w:rsidRPr="00E9371E" w:rsidR="00FD3552">
        <w:rPr>
          <w:color w:val="000000"/>
          <w:sz w:val="20"/>
          <w:szCs w:val="20"/>
        </w:rPr>
        <w:t>capacitación</w:t>
      </w:r>
      <w:commentRangeEnd w:id="24"/>
      <w:r w:rsidR="007C2FF0">
        <w:rPr>
          <w:rStyle w:val="Refdecomentario"/>
        </w:rPr>
        <w:commentReference w:id="24"/>
      </w:r>
      <w:r w:rsidRPr="00E9371E" w:rsidR="00FD3552">
        <w:rPr>
          <w:color w:val="000000"/>
          <w:sz w:val="20"/>
          <w:szCs w:val="20"/>
        </w:rPr>
        <w:t>:</w:t>
      </w:r>
    </w:p>
    <w:p w:rsidRPr="00E9371E" w:rsidR="00D93CD8" w:rsidP="00E9371E" w:rsidRDefault="00D93CD8" w14:paraId="1B280C58" w14:textId="77777777">
      <w:pPr>
        <w:pStyle w:val="Normal0"/>
        <w:pBdr>
          <w:top w:val="nil"/>
          <w:left w:val="nil"/>
          <w:bottom w:val="nil"/>
          <w:right w:val="nil"/>
          <w:between w:val="nil"/>
        </w:pBdr>
        <w:shd w:val="clear" w:color="auto" w:fill="FFFFFF"/>
        <w:spacing w:line="360" w:lineRule="auto"/>
        <w:jc w:val="both"/>
        <w:rPr>
          <w:color w:val="000000"/>
          <w:sz w:val="20"/>
          <w:szCs w:val="20"/>
        </w:rPr>
      </w:pPr>
    </w:p>
    <w:p w:rsidRPr="00E9371E" w:rsidR="004305B8" w:rsidP="00E9371E" w:rsidRDefault="004305B8" w14:paraId="67D7CC7E" w14:textId="3D754032">
      <w:pPr>
        <w:pStyle w:val="Normal0"/>
        <w:pBdr>
          <w:top w:val="nil"/>
          <w:left w:val="nil"/>
          <w:bottom w:val="nil"/>
          <w:right w:val="nil"/>
          <w:between w:val="nil"/>
        </w:pBdr>
        <w:shd w:val="clear" w:color="auto" w:fill="FFFFFF"/>
        <w:spacing w:line="360" w:lineRule="auto"/>
        <w:jc w:val="center"/>
        <w:rPr>
          <w:color w:val="000000"/>
          <w:sz w:val="20"/>
          <w:szCs w:val="20"/>
        </w:rPr>
      </w:pPr>
      <w:r w:rsidRPr="00E9371E">
        <w:rPr>
          <w:noProof/>
          <w:sz w:val="20"/>
          <w:szCs w:val="20"/>
          <w:lang w:val="en-US" w:eastAsia="en-US"/>
        </w:rPr>
        <mc:AlternateContent>
          <mc:Choice Requires="wps">
            <w:drawing>
              <wp:inline distT="0" distB="0" distL="0" distR="0" wp14:anchorId="083B0E30" wp14:editId="31830FD0">
                <wp:extent cx="4643755" cy="759000"/>
                <wp:effectExtent l="0" t="0" r="23495" b="22225"/>
                <wp:docPr id="77" name="Google Shape;78;p1"/>
                <wp:cNvGraphicFramePr/>
                <a:graphic xmlns:a="http://schemas.openxmlformats.org/drawingml/2006/main">
                  <a:graphicData uri="http://schemas.microsoft.com/office/word/2010/wordprocessingShape">
                    <wps:wsp>
                      <wps:cNvSpPr/>
                      <wps:spPr>
                        <a:xfrm>
                          <a:off x="0" y="0"/>
                          <a:ext cx="4643755" cy="75900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4305B8" w:rsidR="00B25E56" w:rsidP="00D93CD8" w:rsidRDefault="00B25E56" w14:paraId="15D6CFF6" w14:textId="30973332">
                            <w:pPr>
                              <w:jc w:val="center"/>
                              <w:rPr>
                                <w:color w:val="FFFFFF" w:themeColor="light1"/>
                                <w:sz w:val="28"/>
                                <w:szCs w:val="28"/>
                                <w:lang w:val="es-ES"/>
                              </w:rPr>
                            </w:pPr>
                            <w:r>
                              <w:rPr>
                                <w:color w:val="FFFFFF" w:themeColor="light1"/>
                                <w:sz w:val="28"/>
                                <w:szCs w:val="28"/>
                                <w:lang w:val="es-ES"/>
                              </w:rPr>
                              <w:t>CF</w:t>
                            </w:r>
                            <w:r w:rsidRPr="004305B8">
                              <w:rPr>
                                <w:color w:val="FFFFFF" w:themeColor="light1"/>
                                <w:sz w:val="28"/>
                                <w:szCs w:val="28"/>
                                <w:lang w:val="es-ES"/>
                              </w:rPr>
                              <w:t>13_5</w:t>
                            </w:r>
                            <w:r>
                              <w:rPr>
                                <w:color w:val="FFFFFF" w:themeColor="light1"/>
                                <w:sz w:val="28"/>
                                <w:szCs w:val="28"/>
                                <w:lang w:val="es-ES"/>
                              </w:rPr>
                              <w:t>.1</w:t>
                            </w:r>
                            <w:r w:rsidRPr="004305B8">
                              <w:rPr>
                                <w:color w:val="FFFFFF" w:themeColor="light1"/>
                                <w:sz w:val="28"/>
                                <w:szCs w:val="28"/>
                                <w:lang w:val="es-ES"/>
                              </w:rPr>
                              <w:t>_</w:t>
                            </w:r>
                            <w:r>
                              <w:rPr>
                                <w:color w:val="FFFFFF" w:themeColor="light1"/>
                                <w:sz w:val="28"/>
                                <w:szCs w:val="28"/>
                                <w:lang w:val="es-ES"/>
                              </w:rPr>
                              <w:t>Tipo_C</w:t>
                            </w:r>
                            <w:r w:rsidRPr="004305B8">
                              <w:rPr>
                                <w:color w:val="FFFFFF" w:themeColor="light1"/>
                                <w:sz w:val="28"/>
                                <w:szCs w:val="28"/>
                                <w:lang w:val="es-ES"/>
                              </w:rPr>
                              <w:t>apacitación</w:t>
                            </w:r>
                            <w:r>
                              <w:rPr>
                                <w:color w:val="FFFFFF" w:themeColor="light1"/>
                                <w:sz w:val="28"/>
                                <w:szCs w:val="28"/>
                                <w:lang w:val="es-ES"/>
                              </w:rPr>
                              <w:t>_Slider</w:t>
                            </w:r>
                          </w:p>
                        </w:txbxContent>
                      </wps:txbx>
                      <wps:bodyPr spcFirstLastPara="1" wrap="square" lIns="91425" tIns="45700" rIns="91425" bIns="45700" anchor="ctr" anchorCtr="0">
                        <a:noAutofit/>
                      </wps:bodyPr>
                    </wps:wsp>
                  </a:graphicData>
                </a:graphic>
              </wp:inline>
            </w:drawing>
          </mc:Choice>
          <mc:Fallback>
            <w:pict>
              <v:rect id="_x0000_s1032" style="width:365.65pt;height:59.7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083B0E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">
                <v:stroke miterlimit="5243f" startarrowwidth="narrow" startarrowlength="short" endarrowwidth="narrow" endarrowlength="short"/>
                <v:textbox inset="2.53958mm,1.2694mm,2.53958mm,1.2694mm">
                  <w:txbxContent>
                    <w:p w:rsidRPr="004305B8" w:rsidR="00B25E56" w:rsidP="00D93CD8" w:rsidRDefault="00B25E56" w14:paraId="15D6CFF6" w14:textId="30973332">
                      <w:pPr>
                        <w:jc w:val="center"/>
                        <w:rPr>
                          <w:color w:val="FFFFFF" w:themeColor="light1"/>
                          <w:sz w:val="28"/>
                          <w:szCs w:val="28"/>
                          <w:lang w:val="es-ES"/>
                        </w:rPr>
                      </w:pPr>
                      <w:r>
                        <w:rPr>
                          <w:color w:val="FFFFFF" w:themeColor="light1"/>
                          <w:sz w:val="28"/>
                          <w:szCs w:val="28"/>
                          <w:lang w:val="es-ES"/>
                        </w:rPr>
                        <w:t>CF</w:t>
                      </w:r>
                      <w:r w:rsidRPr="004305B8">
                        <w:rPr>
                          <w:color w:val="FFFFFF" w:themeColor="light1"/>
                          <w:sz w:val="28"/>
                          <w:szCs w:val="28"/>
                          <w:lang w:val="es-ES"/>
                        </w:rPr>
                        <w:t>13_5</w:t>
                      </w:r>
                      <w:r>
                        <w:rPr>
                          <w:color w:val="FFFFFF" w:themeColor="light1"/>
                          <w:sz w:val="28"/>
                          <w:szCs w:val="28"/>
                          <w:lang w:val="es-ES"/>
                        </w:rPr>
                        <w:t>.1</w:t>
                      </w:r>
                      <w:r w:rsidRPr="004305B8">
                        <w:rPr>
                          <w:color w:val="FFFFFF" w:themeColor="light1"/>
                          <w:sz w:val="28"/>
                          <w:szCs w:val="28"/>
                          <w:lang w:val="es-ES"/>
                        </w:rPr>
                        <w:t>_</w:t>
                      </w:r>
                      <w:r>
                        <w:rPr>
                          <w:color w:val="FFFFFF" w:themeColor="light1"/>
                          <w:sz w:val="28"/>
                          <w:szCs w:val="28"/>
                          <w:lang w:val="es-ES"/>
                        </w:rPr>
                        <w:t>Tipo_C</w:t>
                      </w:r>
                      <w:r w:rsidRPr="004305B8">
                        <w:rPr>
                          <w:color w:val="FFFFFF" w:themeColor="light1"/>
                          <w:sz w:val="28"/>
                          <w:szCs w:val="28"/>
                          <w:lang w:val="es-ES"/>
                        </w:rPr>
                        <w:t>apacitación</w:t>
                      </w:r>
                      <w:r>
                        <w:rPr>
                          <w:color w:val="FFFFFF" w:themeColor="light1"/>
                          <w:sz w:val="28"/>
                          <w:szCs w:val="28"/>
                          <w:lang w:val="es-ES"/>
                        </w:rPr>
                        <w:t>_Slider</w:t>
                      </w:r>
                    </w:p>
                  </w:txbxContent>
                </v:textbox>
                <w10:anchorlock/>
              </v:rect>
            </w:pict>
          </mc:Fallback>
        </mc:AlternateContent>
      </w:r>
    </w:p>
    <w:p w:rsidRPr="00E9371E" w:rsidR="00BE2AE3" w:rsidP="00E9371E" w:rsidRDefault="00BE2AE3" w14:paraId="00000111" w14:textId="77777777">
      <w:pPr>
        <w:pStyle w:val="Normal0"/>
        <w:pBdr>
          <w:top w:val="nil"/>
          <w:left w:val="nil"/>
          <w:bottom w:val="nil"/>
          <w:right w:val="nil"/>
          <w:between w:val="nil"/>
        </w:pBdr>
        <w:shd w:val="clear" w:color="auto" w:fill="FFFFFF"/>
        <w:spacing w:line="360" w:lineRule="auto"/>
        <w:rPr>
          <w:rFonts w:eastAsia="Times New Roman"/>
          <w:color w:val="000000"/>
          <w:sz w:val="20"/>
          <w:szCs w:val="20"/>
        </w:rPr>
      </w:pPr>
    </w:p>
    <w:p w:rsidR="00BE2AE3" w:rsidP="00D93CD8" w:rsidRDefault="00F468CC" w14:paraId="00000112" w14:textId="13801509">
      <w:pPr>
        <w:pStyle w:val="Normal0"/>
        <w:spacing w:line="360" w:lineRule="auto"/>
        <w:ind w:left="426"/>
        <w:jc w:val="both"/>
        <w:rPr>
          <w:b/>
          <w:color w:val="000000"/>
          <w:sz w:val="20"/>
          <w:szCs w:val="20"/>
        </w:rPr>
      </w:pPr>
      <w:r w:rsidRPr="00E9371E">
        <w:rPr>
          <w:b/>
          <w:color w:val="000000"/>
          <w:sz w:val="20"/>
          <w:szCs w:val="20"/>
        </w:rPr>
        <w:t xml:space="preserve">5.2 </w:t>
      </w:r>
      <w:r w:rsidR="008033DB">
        <w:rPr>
          <w:b/>
          <w:color w:val="000000"/>
          <w:sz w:val="20"/>
          <w:szCs w:val="20"/>
        </w:rPr>
        <w:t>Técnicas e</w:t>
      </w:r>
      <w:r w:rsidRPr="00E9371E" w:rsidR="00FD3552">
        <w:rPr>
          <w:b/>
          <w:color w:val="000000"/>
          <w:sz w:val="20"/>
          <w:szCs w:val="20"/>
        </w:rPr>
        <w:t>ducativas</w:t>
      </w:r>
    </w:p>
    <w:p w:rsidRPr="00E9371E" w:rsidR="00D93CD8" w:rsidP="00D93CD8" w:rsidRDefault="00D93CD8" w14:paraId="2533CB2E" w14:textId="77777777">
      <w:pPr>
        <w:pStyle w:val="Normal0"/>
        <w:spacing w:line="360" w:lineRule="auto"/>
        <w:jc w:val="both"/>
        <w:rPr>
          <w:b/>
          <w:color w:val="000000"/>
          <w:sz w:val="20"/>
          <w:szCs w:val="20"/>
        </w:rPr>
      </w:pPr>
    </w:p>
    <w:p w:rsidR="00BE2AE3" w:rsidP="00E9371E" w:rsidRDefault="007C2FF0" w14:paraId="00000114" w14:textId="78AB13F3">
      <w:pPr>
        <w:pStyle w:val="Normal0"/>
        <w:spacing w:line="360" w:lineRule="auto"/>
        <w:jc w:val="both"/>
        <w:rPr>
          <w:sz w:val="20"/>
          <w:szCs w:val="20"/>
        </w:rPr>
      </w:pPr>
      <w:r w:rsidRPr="007C2FF0">
        <w:rPr>
          <w:sz w:val="20"/>
          <w:szCs w:val="20"/>
        </w:rPr>
        <w:t xml:space="preserve">La educación, como cualquier otra actividad humana, requiere la aplicación de técnicas específicas por parte del educador. Estas técnicas se dirigen al manejo efectivo del aula, la organización de los contenidos, la interacción entre el educador y los alumnos para facilitar la construcción del conocimiento, y la evaluación de los resultados. La preparación profesional del educador es fundamental en el proceso de evaluación. A continuación, se </w:t>
      </w:r>
      <w:r w:rsidR="00576E28">
        <w:rPr>
          <w:sz w:val="20"/>
          <w:szCs w:val="20"/>
        </w:rPr>
        <w:t xml:space="preserve">resumen las técnicas </w:t>
      </w:r>
      <w:commentRangeStart w:id="25"/>
      <w:r w:rsidRPr="00E9371E" w:rsidR="00FD3552">
        <w:rPr>
          <w:sz w:val="20"/>
          <w:szCs w:val="20"/>
        </w:rPr>
        <w:t>educativas</w:t>
      </w:r>
      <w:commentRangeEnd w:id="25"/>
      <w:r w:rsidRPr="00E9371E" w:rsidR="004305B8">
        <w:rPr>
          <w:rStyle w:val="Refdecomentario"/>
          <w:sz w:val="20"/>
          <w:szCs w:val="20"/>
        </w:rPr>
        <w:commentReference w:id="25"/>
      </w:r>
      <w:r w:rsidRPr="00E9371E" w:rsidR="00FD3552">
        <w:rPr>
          <w:sz w:val="20"/>
          <w:szCs w:val="20"/>
        </w:rPr>
        <w:t>:</w:t>
      </w:r>
    </w:p>
    <w:p w:rsidRPr="00E9371E" w:rsidR="00E9371E" w:rsidP="00E9371E" w:rsidRDefault="00E9371E" w14:paraId="5A9E8506" w14:textId="77777777">
      <w:pPr>
        <w:pStyle w:val="Normal0"/>
        <w:spacing w:line="360" w:lineRule="auto"/>
        <w:jc w:val="both"/>
        <w:rPr>
          <w:sz w:val="20"/>
          <w:szCs w:val="20"/>
        </w:rPr>
      </w:pPr>
    </w:p>
    <w:p w:rsidR="004305B8" w:rsidP="00E9371E" w:rsidRDefault="00C25F6C" w14:paraId="56B213F5" w14:textId="679A8BCA">
      <w:pPr>
        <w:pStyle w:val="Normal0"/>
        <w:spacing w:line="360" w:lineRule="auto"/>
        <w:jc w:val="center"/>
        <w:rPr>
          <w:sz w:val="20"/>
          <w:szCs w:val="20"/>
        </w:rPr>
      </w:pPr>
      <w:r w:rsidRPr="00E9371E">
        <w:rPr>
          <w:noProof/>
          <w:sz w:val="20"/>
          <w:szCs w:val="20"/>
          <w:lang w:val="en-US" w:eastAsia="en-US"/>
        </w:rPr>
        <mc:AlternateContent>
          <mc:Choice Requires="wps">
            <w:drawing>
              <wp:inline distT="0" distB="0" distL="0" distR="0" wp14:anchorId="6DBA0DF8" wp14:editId="5E044144">
                <wp:extent cx="4654460" cy="718457"/>
                <wp:effectExtent l="0" t="0" r="13335" b="24765"/>
                <wp:docPr id="79" name="Shape 110"/>
                <wp:cNvGraphicFramePr/>
                <a:graphic xmlns:a="http://schemas.openxmlformats.org/drawingml/2006/main">
                  <a:graphicData uri="http://schemas.microsoft.com/office/word/2010/wordprocessingShape">
                    <wps:wsp>
                      <wps:cNvSpPr/>
                      <wps:spPr>
                        <a:xfrm>
                          <a:off x="0" y="0"/>
                          <a:ext cx="4654460" cy="718457"/>
                        </a:xfrm>
                        <a:prstGeom prst="rect">
                          <a:avLst/>
                        </a:prstGeom>
                        <a:solidFill>
                          <a:srgbClr val="39A900"/>
                        </a:solidFill>
                        <a:ln w="12700" cap="flat" cmpd="sng">
                          <a:solidFill>
                            <a:srgbClr val="42719B"/>
                          </a:solidFill>
                          <a:prstDash val="solid"/>
                          <a:miter/>
                          <a:headEnd type="none" w="med" len="med"/>
                          <a:tailEnd type="none" w="med" len="med"/>
                        </a:ln>
                      </wps:spPr>
                      <wps:txbx>
                        <w:txbxContent>
                          <w:p w:rsidRPr="007C2FF0" w:rsidR="00B25E56" w:rsidP="007C2FF0" w:rsidRDefault="00B25E56" w14:paraId="3AA028E8" w14:textId="4BC3D116">
                            <w:pPr>
                              <w:jc w:val="center"/>
                              <w:textAlignment w:val="baseline"/>
                              <w:rPr>
                                <w:rFonts w:eastAsia="Calibri" w:asciiTheme="minorBidi" w:hAnsiTheme="minorBidi" w:cstheme="minorBidi"/>
                                <w:color w:val="FFFFFF" w:themeColor="light1"/>
                                <w:sz w:val="28"/>
                                <w:szCs w:val="28"/>
                                <w:lang w:val="es-MX"/>
                              </w:rPr>
                            </w:pPr>
                            <w:r>
                              <w:rPr>
                                <w:rFonts w:eastAsia="Calibri" w:asciiTheme="minorBidi" w:hAnsiTheme="minorBidi" w:cstheme="minorBidi"/>
                                <w:color w:val="FFFFFF" w:themeColor="light1"/>
                                <w:sz w:val="28"/>
                                <w:szCs w:val="28"/>
                                <w:lang w:val="es-ES"/>
                              </w:rPr>
                              <w:t>CF</w:t>
                            </w:r>
                            <w:r w:rsidRPr="004305B8">
                              <w:rPr>
                                <w:rFonts w:eastAsia="Calibri" w:asciiTheme="minorBidi" w:hAnsiTheme="minorBidi" w:cstheme="minorBidi"/>
                                <w:color w:val="FFFFFF" w:themeColor="light1"/>
                                <w:sz w:val="28"/>
                                <w:szCs w:val="28"/>
                                <w:lang w:val="es-ES"/>
                              </w:rPr>
                              <w:t>13_5</w:t>
                            </w:r>
                            <w:r>
                              <w:rPr>
                                <w:rFonts w:eastAsia="Calibri" w:asciiTheme="minorBidi" w:hAnsiTheme="minorBidi" w:cstheme="minorBidi"/>
                                <w:color w:val="FFFFFF" w:themeColor="light1"/>
                                <w:sz w:val="28"/>
                                <w:szCs w:val="28"/>
                                <w:lang w:val="es-ES"/>
                              </w:rPr>
                              <w:t>.2_Técnicas_E</w:t>
                            </w:r>
                            <w:r w:rsidRPr="004305B8">
                              <w:rPr>
                                <w:rFonts w:eastAsia="Calibri" w:asciiTheme="minorBidi" w:hAnsiTheme="minorBidi" w:cstheme="minorBidi"/>
                                <w:color w:val="FFFFFF" w:themeColor="light1"/>
                                <w:sz w:val="28"/>
                                <w:szCs w:val="28"/>
                                <w:lang w:val="es-ES"/>
                              </w:rPr>
                              <w:t>ducativas</w:t>
                            </w:r>
                            <w:r>
                              <w:rPr>
                                <w:rFonts w:eastAsia="Calibri" w:asciiTheme="minorBidi" w:hAnsiTheme="minorBidi" w:cstheme="minorBidi"/>
                                <w:color w:val="FFFFFF" w:themeColor="light1"/>
                                <w:sz w:val="28"/>
                                <w:szCs w:val="28"/>
                                <w:lang w:val="es-ES"/>
                              </w:rPr>
                              <w:t>_</w:t>
                            </w:r>
                            <w:r>
                              <w:rPr>
                                <w:rFonts w:eastAsia="Calibri" w:asciiTheme="minorBidi" w:hAnsiTheme="minorBidi" w:cstheme="minorBidi"/>
                                <w:color w:val="FFFFFF" w:themeColor="light1"/>
                                <w:sz w:val="28"/>
                                <w:szCs w:val="28"/>
                                <w:lang w:val="es-MX"/>
                              </w:rPr>
                              <w:t>Slider</w:t>
                            </w:r>
                          </w:p>
                        </w:txbxContent>
                      </wps:txbx>
                      <wps:bodyPr wrap="square" lIns="91425" tIns="45700" rIns="91425" bIns="45700" anchor="ctr" anchorCtr="0">
                        <a:noAutofit/>
                      </wps:bodyPr>
                    </wps:wsp>
                  </a:graphicData>
                </a:graphic>
              </wp:inline>
            </w:drawing>
          </mc:Choice>
          <mc:Fallback>
            <w:pict>
              <v:rect id="_x0000_s1033" style="width:366.5pt;height:56.5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6DBA0D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">
                <v:textbox inset="2.53958mm,1.2694mm,2.53958mm,1.2694mm">
                  <w:txbxContent>
                    <w:p w:rsidRPr="007C2FF0" w:rsidR="00B25E56" w:rsidP="007C2FF0" w:rsidRDefault="00B25E56" w14:paraId="3AA028E8" w14:textId="4BC3D116">
                      <w:pPr>
                        <w:jc w:val="center"/>
                        <w:textAlignment w:val="baseline"/>
                        <w:rPr>
                          <w:rFonts w:eastAsia="Calibri" w:asciiTheme="minorBidi" w:hAnsiTheme="minorBidi" w:cstheme="minorBidi"/>
                          <w:color w:val="FFFFFF" w:themeColor="light1"/>
                          <w:sz w:val="28"/>
                          <w:szCs w:val="28"/>
                          <w:lang w:val="es-MX"/>
                        </w:rPr>
                      </w:pPr>
                      <w:r>
                        <w:rPr>
                          <w:rFonts w:eastAsia="Calibri" w:asciiTheme="minorBidi" w:hAnsiTheme="minorBidi" w:cstheme="minorBidi"/>
                          <w:color w:val="FFFFFF" w:themeColor="light1"/>
                          <w:sz w:val="28"/>
                          <w:szCs w:val="28"/>
                          <w:lang w:val="es-ES"/>
                        </w:rPr>
                        <w:t>CF</w:t>
                      </w:r>
                      <w:r w:rsidRPr="004305B8">
                        <w:rPr>
                          <w:rFonts w:eastAsia="Calibri" w:asciiTheme="minorBidi" w:hAnsiTheme="minorBidi" w:cstheme="minorBidi"/>
                          <w:color w:val="FFFFFF" w:themeColor="light1"/>
                          <w:sz w:val="28"/>
                          <w:szCs w:val="28"/>
                          <w:lang w:val="es-ES"/>
                        </w:rPr>
                        <w:t>13_5</w:t>
                      </w:r>
                      <w:r>
                        <w:rPr>
                          <w:rFonts w:eastAsia="Calibri" w:asciiTheme="minorBidi" w:hAnsiTheme="minorBidi" w:cstheme="minorBidi"/>
                          <w:color w:val="FFFFFF" w:themeColor="light1"/>
                          <w:sz w:val="28"/>
                          <w:szCs w:val="28"/>
                          <w:lang w:val="es-ES"/>
                        </w:rPr>
                        <w:t>.2_Técnicas_E</w:t>
                      </w:r>
                      <w:r w:rsidRPr="004305B8">
                        <w:rPr>
                          <w:rFonts w:eastAsia="Calibri" w:asciiTheme="minorBidi" w:hAnsiTheme="minorBidi" w:cstheme="minorBidi"/>
                          <w:color w:val="FFFFFF" w:themeColor="light1"/>
                          <w:sz w:val="28"/>
                          <w:szCs w:val="28"/>
                          <w:lang w:val="es-ES"/>
                        </w:rPr>
                        <w:t>ducativas</w:t>
                      </w:r>
                      <w:r>
                        <w:rPr>
                          <w:rFonts w:eastAsia="Calibri" w:asciiTheme="minorBidi" w:hAnsiTheme="minorBidi" w:cstheme="minorBidi"/>
                          <w:color w:val="FFFFFF" w:themeColor="light1"/>
                          <w:sz w:val="28"/>
                          <w:szCs w:val="28"/>
                          <w:lang w:val="es-ES"/>
                        </w:rPr>
                        <w:t>_</w:t>
                      </w:r>
                      <w:r>
                        <w:rPr>
                          <w:rFonts w:eastAsia="Calibri" w:asciiTheme="minorBidi" w:hAnsiTheme="minorBidi" w:cstheme="minorBidi"/>
                          <w:color w:val="FFFFFF" w:themeColor="light1"/>
                          <w:sz w:val="28"/>
                          <w:szCs w:val="28"/>
                          <w:lang w:val="es-MX"/>
                        </w:rPr>
                        <w:t>Slider</w:t>
                      </w:r>
                    </w:p>
                  </w:txbxContent>
                </v:textbox>
                <w10:anchorlock/>
              </v:rect>
            </w:pict>
          </mc:Fallback>
        </mc:AlternateContent>
      </w:r>
    </w:p>
    <w:p w:rsidR="00134106" w:rsidP="00134106" w:rsidRDefault="00134106" w14:paraId="57A3558A" w14:textId="77777777">
      <w:pPr>
        <w:pStyle w:val="Normal0"/>
        <w:spacing w:line="360" w:lineRule="auto"/>
        <w:rPr>
          <w:sz w:val="20"/>
          <w:szCs w:val="20"/>
        </w:rPr>
      </w:pPr>
    </w:p>
    <w:p w:rsidRPr="00E9371E" w:rsidR="001C65BD" w:rsidP="00134106" w:rsidRDefault="00FD3552" w14:paraId="169BDF2A" w14:textId="1E37A435">
      <w:pPr>
        <w:pStyle w:val="Normal0"/>
        <w:spacing w:line="360" w:lineRule="auto"/>
        <w:rPr>
          <w:color w:val="0563C1"/>
          <w:sz w:val="20"/>
          <w:szCs w:val="20"/>
          <w:u w:val="single"/>
        </w:rPr>
      </w:pPr>
      <w:r w:rsidRPr="00E9371E">
        <w:rPr>
          <w:sz w:val="20"/>
          <w:szCs w:val="20"/>
        </w:rPr>
        <w:t xml:space="preserve"> </w:t>
      </w:r>
    </w:p>
    <w:p w:rsidRPr="00E9371E" w:rsidR="00BE2AE3" w:rsidP="00AB40E1" w:rsidRDefault="008033DB" w14:paraId="00000117" w14:textId="01053876">
      <w:pPr>
        <w:pStyle w:val="Normal0"/>
        <w:numPr>
          <w:ilvl w:val="3"/>
          <w:numId w:val="1"/>
        </w:numPr>
        <w:pBdr>
          <w:top w:val="nil"/>
          <w:left w:val="nil"/>
          <w:bottom w:val="nil"/>
          <w:right w:val="nil"/>
          <w:between w:val="nil"/>
        </w:pBdr>
        <w:spacing w:line="360" w:lineRule="auto"/>
        <w:jc w:val="both"/>
        <w:rPr>
          <w:b/>
          <w:color w:val="000000"/>
          <w:sz w:val="20"/>
          <w:szCs w:val="20"/>
        </w:rPr>
      </w:pPr>
      <w:r>
        <w:rPr>
          <w:b/>
          <w:color w:val="000000"/>
          <w:sz w:val="20"/>
          <w:szCs w:val="20"/>
        </w:rPr>
        <w:t>Programa a</w:t>
      </w:r>
      <w:r w:rsidRPr="00E9371E" w:rsidR="00FD3552">
        <w:rPr>
          <w:b/>
          <w:color w:val="000000"/>
          <w:sz w:val="20"/>
          <w:szCs w:val="20"/>
        </w:rPr>
        <w:t>mbiental</w:t>
      </w:r>
    </w:p>
    <w:p w:rsidR="00C51A3C" w:rsidP="00134106" w:rsidRDefault="00C51A3C" w14:paraId="2300EA82" w14:textId="77777777">
      <w:pPr>
        <w:pStyle w:val="Normal0"/>
        <w:pBdr>
          <w:top w:val="nil"/>
          <w:left w:val="nil"/>
          <w:bottom w:val="nil"/>
          <w:right w:val="nil"/>
          <w:between w:val="nil"/>
        </w:pBdr>
        <w:spacing w:line="360" w:lineRule="auto"/>
        <w:jc w:val="both"/>
        <w:rPr>
          <w:sz w:val="20"/>
          <w:szCs w:val="20"/>
        </w:rPr>
      </w:pPr>
    </w:p>
    <w:p w:rsidRPr="00134106" w:rsidR="00134106" w:rsidP="00134106" w:rsidRDefault="00134106" w14:paraId="4E95D41C" w14:textId="4033EC66">
      <w:pPr>
        <w:pStyle w:val="Normal0"/>
        <w:pBdr>
          <w:top w:val="nil"/>
          <w:left w:val="nil"/>
          <w:bottom w:val="nil"/>
          <w:right w:val="nil"/>
          <w:between w:val="nil"/>
        </w:pBdr>
        <w:spacing w:line="360" w:lineRule="auto"/>
        <w:jc w:val="both"/>
        <w:rPr>
          <w:sz w:val="20"/>
          <w:szCs w:val="20"/>
        </w:rPr>
      </w:pPr>
      <w:commentRangeStart w:id="26"/>
      <w:r w:rsidRPr="00E9371E">
        <w:rPr>
          <w:noProof/>
          <w:sz w:val="20"/>
          <w:szCs w:val="20"/>
          <w:lang w:val="en-US" w:eastAsia="en-US"/>
        </w:rPr>
        <w:drawing>
          <wp:anchor distT="0" distB="0" distL="114300" distR="114300" simplePos="0" relativeHeight="251708416" behindDoc="0" locked="0" layoutInCell="1" allowOverlap="1" wp14:anchorId="2209D06F" wp14:editId="43381799">
            <wp:simplePos x="0" y="0"/>
            <wp:positionH relativeFrom="column">
              <wp:posOffset>4932680</wp:posOffset>
            </wp:positionH>
            <wp:positionV relativeFrom="paragraph">
              <wp:posOffset>4445</wp:posOffset>
            </wp:positionV>
            <wp:extent cx="1375410" cy="1375410"/>
            <wp:effectExtent l="0" t="0" r="0" b="0"/>
            <wp:wrapThrough wrapText="bothSides">
              <wp:wrapPolygon edited="0">
                <wp:start x="0" y="0"/>
                <wp:lineTo x="0" y="21241"/>
                <wp:lineTo x="21241" y="21241"/>
                <wp:lineTo x="21241"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pic:spPr>
                </pic:pic>
              </a:graphicData>
            </a:graphic>
            <wp14:sizeRelH relativeFrom="page">
              <wp14:pctWidth>0</wp14:pctWidth>
            </wp14:sizeRelH>
            <wp14:sizeRelV relativeFrom="page">
              <wp14:pctHeight>0</wp14:pctHeight>
            </wp14:sizeRelV>
          </wp:anchor>
        </w:drawing>
      </w:r>
      <w:commentRangeEnd w:id="26"/>
      <w:r w:rsidRPr="00E9371E" w:rsidR="003C0F96">
        <w:rPr>
          <w:rStyle w:val="Refdecomentario"/>
          <w:sz w:val="20"/>
          <w:szCs w:val="20"/>
        </w:rPr>
        <w:commentReference w:id="26"/>
      </w:r>
      <w:r w:rsidRPr="00134106">
        <w:rPr>
          <w:sz w:val="20"/>
          <w:szCs w:val="20"/>
        </w:rPr>
        <w:t>Un programa ambiental es un conjunto de acciones planificadas y organizadas por una organización o entidad con el fin de abordar y mejorar su desempeño ambiental. Estos programas suelen estar en línea con los objetivos y metas de la organización en términos de responsabilidad ambiental y sostenibilidad. Aquí se resumen algunos de los elementos clave de un programa ambiental:</w:t>
      </w:r>
    </w:p>
    <w:p w:rsidRPr="00134106" w:rsidR="00134106" w:rsidP="00134106" w:rsidRDefault="00134106" w14:paraId="64F726A3" w14:textId="77777777">
      <w:pPr>
        <w:pStyle w:val="Normal0"/>
        <w:pBdr>
          <w:top w:val="nil"/>
          <w:left w:val="nil"/>
          <w:bottom w:val="nil"/>
          <w:right w:val="nil"/>
          <w:between w:val="nil"/>
        </w:pBdr>
        <w:spacing w:line="360" w:lineRule="auto"/>
        <w:jc w:val="both"/>
        <w:rPr>
          <w:sz w:val="20"/>
          <w:szCs w:val="20"/>
        </w:rPr>
      </w:pPr>
    </w:p>
    <w:p w:rsidRPr="00134106" w:rsidR="00134106" w:rsidP="00C51A3C" w:rsidRDefault="00134106" w14:paraId="78922DB4" w14:textId="1FF9AAF0">
      <w:pPr>
        <w:pStyle w:val="Normal0"/>
        <w:numPr>
          <w:ilvl w:val="0"/>
          <w:numId w:val="17"/>
        </w:numPr>
        <w:pBdr>
          <w:top w:val="nil"/>
          <w:left w:val="nil"/>
          <w:bottom w:val="nil"/>
          <w:right w:val="nil"/>
          <w:between w:val="nil"/>
        </w:pBdr>
        <w:spacing w:line="360" w:lineRule="auto"/>
        <w:jc w:val="both"/>
        <w:rPr>
          <w:sz w:val="20"/>
          <w:szCs w:val="20"/>
        </w:rPr>
      </w:pPr>
      <w:r w:rsidRPr="00C51A3C">
        <w:rPr>
          <w:b/>
          <w:sz w:val="20"/>
          <w:szCs w:val="20"/>
        </w:rPr>
        <w:lastRenderedPageBreak/>
        <w:t>Identificación de aspectos ambientales</w:t>
      </w:r>
      <w:r w:rsidRPr="00134106">
        <w:rPr>
          <w:sz w:val="20"/>
          <w:szCs w:val="20"/>
        </w:rPr>
        <w:t>: el programa comienza con la identificación de los aspectos ambientales de las actividades, productos o servicios de la organización. Esto implica determinar qué actividades podrían tener un impacto en el medio ambiente.</w:t>
      </w:r>
    </w:p>
    <w:p w:rsidRPr="00134106" w:rsidR="00134106" w:rsidP="00C51A3C" w:rsidRDefault="00134106" w14:paraId="0E0280F9" w14:textId="5055A234">
      <w:pPr>
        <w:pStyle w:val="Normal0"/>
        <w:numPr>
          <w:ilvl w:val="0"/>
          <w:numId w:val="17"/>
        </w:numPr>
        <w:pBdr>
          <w:top w:val="nil"/>
          <w:left w:val="nil"/>
          <w:bottom w:val="nil"/>
          <w:right w:val="nil"/>
          <w:between w:val="nil"/>
        </w:pBdr>
        <w:spacing w:line="360" w:lineRule="auto"/>
        <w:jc w:val="both"/>
        <w:rPr>
          <w:sz w:val="20"/>
          <w:szCs w:val="20"/>
        </w:rPr>
      </w:pPr>
      <w:r w:rsidRPr="00C51A3C">
        <w:rPr>
          <w:b/>
          <w:sz w:val="20"/>
          <w:szCs w:val="20"/>
        </w:rPr>
        <w:t>Establecimiento de objetivos y metas</w:t>
      </w:r>
      <w:r w:rsidRPr="00134106">
        <w:rPr>
          <w:sz w:val="20"/>
          <w:szCs w:val="20"/>
        </w:rPr>
        <w:t>: una vez identificados los aspectos ambientales, se definen objetivos y metas ambientales específicos que la organización se esforzará por alcanzar. Estos pueden incluir la reducción de emisiones de gases de efecto invernadero, la disminución de residuos o la conservación de recursos naturales.</w:t>
      </w:r>
    </w:p>
    <w:p w:rsidRPr="00134106" w:rsidR="00134106" w:rsidP="00C51A3C" w:rsidRDefault="00134106" w14:paraId="41CB536B" w14:textId="2D71AB1D">
      <w:pPr>
        <w:pStyle w:val="Normal0"/>
        <w:numPr>
          <w:ilvl w:val="0"/>
          <w:numId w:val="17"/>
        </w:numPr>
        <w:pBdr>
          <w:top w:val="nil"/>
          <w:left w:val="nil"/>
          <w:bottom w:val="nil"/>
          <w:right w:val="nil"/>
          <w:between w:val="nil"/>
        </w:pBdr>
        <w:spacing w:line="360" w:lineRule="auto"/>
        <w:jc w:val="both"/>
        <w:rPr>
          <w:sz w:val="20"/>
          <w:szCs w:val="20"/>
        </w:rPr>
      </w:pPr>
      <w:r w:rsidRPr="00C51A3C">
        <w:rPr>
          <w:b/>
          <w:sz w:val="20"/>
          <w:szCs w:val="20"/>
        </w:rPr>
        <w:t>Planificación de acciones</w:t>
      </w:r>
      <w:r w:rsidRPr="00134106">
        <w:rPr>
          <w:sz w:val="20"/>
          <w:szCs w:val="20"/>
        </w:rPr>
        <w:t>: el programa ambiental describe las acciones concretas que se llevarán a cabo para alcanzar los objetivos y metas. Esto podría incluir cambios en los procesos operativos, la implementación de tecnologías más limpias o la promoción de prácticas sostenibles.</w:t>
      </w:r>
    </w:p>
    <w:p w:rsidRPr="00134106" w:rsidR="00134106" w:rsidP="00C51A3C" w:rsidRDefault="00134106" w14:paraId="6FC440CC" w14:textId="2A1FA8A3">
      <w:pPr>
        <w:pStyle w:val="Normal0"/>
        <w:numPr>
          <w:ilvl w:val="0"/>
          <w:numId w:val="17"/>
        </w:numPr>
        <w:pBdr>
          <w:top w:val="nil"/>
          <w:left w:val="nil"/>
          <w:bottom w:val="nil"/>
          <w:right w:val="nil"/>
          <w:between w:val="nil"/>
        </w:pBdr>
        <w:spacing w:line="360" w:lineRule="auto"/>
        <w:jc w:val="both"/>
        <w:rPr>
          <w:sz w:val="20"/>
          <w:szCs w:val="20"/>
        </w:rPr>
      </w:pPr>
      <w:r w:rsidRPr="00C51A3C">
        <w:rPr>
          <w:b/>
          <w:sz w:val="20"/>
          <w:szCs w:val="20"/>
        </w:rPr>
        <w:t>Asignación de recursos:</w:t>
      </w:r>
      <w:r w:rsidRPr="00134106">
        <w:rPr>
          <w:sz w:val="20"/>
          <w:szCs w:val="20"/>
        </w:rPr>
        <w:t xml:space="preserve"> se asignan los recursos necesarios, como presupuesto, personal y tiempo, para llevar a cabo las acciones planificadas de manera efectiva.</w:t>
      </w:r>
    </w:p>
    <w:p w:rsidRPr="00134106" w:rsidR="00134106" w:rsidP="00C51A3C" w:rsidRDefault="00134106" w14:paraId="5203E605" w14:textId="467A46A0">
      <w:pPr>
        <w:pStyle w:val="Normal0"/>
        <w:numPr>
          <w:ilvl w:val="0"/>
          <w:numId w:val="17"/>
        </w:numPr>
        <w:pBdr>
          <w:top w:val="nil"/>
          <w:left w:val="nil"/>
          <w:bottom w:val="nil"/>
          <w:right w:val="nil"/>
          <w:between w:val="nil"/>
        </w:pBdr>
        <w:spacing w:line="360" w:lineRule="auto"/>
        <w:jc w:val="both"/>
        <w:rPr>
          <w:sz w:val="20"/>
          <w:szCs w:val="20"/>
        </w:rPr>
      </w:pPr>
      <w:r w:rsidRPr="00C51A3C">
        <w:rPr>
          <w:b/>
          <w:sz w:val="20"/>
          <w:szCs w:val="20"/>
        </w:rPr>
        <w:t>Seguimiento y medición</w:t>
      </w:r>
      <w:r w:rsidRPr="00134106">
        <w:rPr>
          <w:sz w:val="20"/>
          <w:szCs w:val="20"/>
        </w:rPr>
        <w:t>: el programa establece métodos para el monitoreo y la medición del progreso hacia los objetivos y metas ambientales. Esto permite evaluar si se están logrando los resultados deseados.</w:t>
      </w:r>
    </w:p>
    <w:p w:rsidRPr="00134106" w:rsidR="00134106" w:rsidP="00C51A3C" w:rsidRDefault="00134106" w14:paraId="52C1542D" w14:textId="4431B6CD">
      <w:pPr>
        <w:pStyle w:val="Normal0"/>
        <w:numPr>
          <w:ilvl w:val="0"/>
          <w:numId w:val="17"/>
        </w:numPr>
        <w:pBdr>
          <w:top w:val="nil"/>
          <w:left w:val="nil"/>
          <w:bottom w:val="nil"/>
          <w:right w:val="nil"/>
          <w:between w:val="nil"/>
        </w:pBdr>
        <w:spacing w:line="360" w:lineRule="auto"/>
        <w:jc w:val="both"/>
        <w:rPr>
          <w:sz w:val="20"/>
          <w:szCs w:val="20"/>
        </w:rPr>
      </w:pPr>
      <w:r w:rsidRPr="00C51A3C">
        <w:rPr>
          <w:b/>
          <w:sz w:val="20"/>
          <w:szCs w:val="20"/>
        </w:rPr>
        <w:t>Revisión y mejora continua</w:t>
      </w:r>
      <w:r w:rsidRPr="00134106">
        <w:rPr>
          <w:sz w:val="20"/>
          <w:szCs w:val="20"/>
        </w:rPr>
        <w:t>: se establecen procesos para revisar periódicamente el programa y los resultados obtenidos. Si es necesario, se hacen ajustes para mejorar el desempeño ambiental.</w:t>
      </w:r>
    </w:p>
    <w:p w:rsidRPr="00134106" w:rsidR="00134106" w:rsidP="00C51A3C" w:rsidRDefault="00134106" w14:paraId="3E8AC154" w14:textId="77EDD687">
      <w:pPr>
        <w:pStyle w:val="Normal0"/>
        <w:numPr>
          <w:ilvl w:val="0"/>
          <w:numId w:val="17"/>
        </w:numPr>
        <w:pBdr>
          <w:top w:val="nil"/>
          <w:left w:val="nil"/>
          <w:bottom w:val="nil"/>
          <w:right w:val="nil"/>
          <w:between w:val="nil"/>
        </w:pBdr>
        <w:spacing w:line="360" w:lineRule="auto"/>
        <w:jc w:val="both"/>
        <w:rPr>
          <w:sz w:val="20"/>
          <w:szCs w:val="20"/>
        </w:rPr>
      </w:pPr>
      <w:r w:rsidRPr="00C51A3C">
        <w:rPr>
          <w:b/>
          <w:sz w:val="20"/>
          <w:szCs w:val="20"/>
        </w:rPr>
        <w:t>Comunicación y participación:</w:t>
      </w:r>
      <w:r w:rsidRPr="00134106">
        <w:rPr>
          <w:sz w:val="20"/>
          <w:szCs w:val="20"/>
        </w:rPr>
        <w:t xml:space="preserve"> la organización se compromete a comunicar sus esfuerzos y logros ambientales tanto interna como externamente. También puede incluir la participación de partes interesadas, como empleados, proveedores, clientes y la comunidad, en el programa ambiental.</w:t>
      </w:r>
    </w:p>
    <w:p w:rsidRPr="00134106" w:rsidR="00134106" w:rsidP="00134106" w:rsidRDefault="00134106" w14:paraId="6C278BDB" w14:textId="77777777">
      <w:pPr>
        <w:pStyle w:val="Normal0"/>
        <w:pBdr>
          <w:top w:val="nil"/>
          <w:left w:val="nil"/>
          <w:bottom w:val="nil"/>
          <w:right w:val="nil"/>
          <w:between w:val="nil"/>
        </w:pBdr>
        <w:spacing w:line="360" w:lineRule="auto"/>
        <w:jc w:val="both"/>
        <w:rPr>
          <w:sz w:val="20"/>
          <w:szCs w:val="20"/>
        </w:rPr>
      </w:pPr>
    </w:p>
    <w:p w:rsidR="00BE2AE3" w:rsidP="00134106" w:rsidRDefault="00C51A3C" w14:paraId="0000011C" w14:textId="27DC35E8">
      <w:pPr>
        <w:pStyle w:val="Normal0"/>
        <w:pBdr>
          <w:top w:val="nil"/>
          <w:left w:val="nil"/>
          <w:bottom w:val="nil"/>
          <w:right w:val="nil"/>
          <w:between w:val="nil"/>
        </w:pBdr>
        <w:spacing w:line="360" w:lineRule="auto"/>
        <w:jc w:val="both"/>
        <w:rPr>
          <w:sz w:val="20"/>
          <w:szCs w:val="20"/>
        </w:rPr>
      </w:pPr>
      <w:r w:rsidRPr="00C51A3C">
        <w:rPr>
          <w:sz w:val="20"/>
          <w:szCs w:val="20"/>
        </w:rPr>
        <w:t>Un Programa Ambiental en el contexto de la norma ISO 14001 se refiere a un conjunto de actividades y planes específicos que una organización establece para lograr sus objetivos y metas ambientales. La norma ISO 14001 es un estándar internacional que establece requisitos para implementar un Sistema de Gestión Ambiental (SG</w:t>
      </w:r>
      <w:r>
        <w:rPr>
          <w:sz w:val="20"/>
          <w:szCs w:val="20"/>
        </w:rPr>
        <w:t>A) efectivo en una organización.</w:t>
      </w:r>
    </w:p>
    <w:p w:rsidRPr="00E9371E" w:rsidR="00C51A3C" w:rsidP="00134106" w:rsidRDefault="00C51A3C" w14:paraId="34BC887B" w14:textId="77777777">
      <w:pPr>
        <w:pStyle w:val="Normal0"/>
        <w:pBdr>
          <w:top w:val="nil"/>
          <w:left w:val="nil"/>
          <w:bottom w:val="nil"/>
          <w:right w:val="nil"/>
          <w:between w:val="nil"/>
        </w:pBdr>
        <w:spacing w:line="360" w:lineRule="auto"/>
        <w:jc w:val="both"/>
        <w:rPr>
          <w:b/>
          <w:sz w:val="20"/>
          <w:szCs w:val="20"/>
        </w:rPr>
      </w:pPr>
    </w:p>
    <w:p w:rsidRPr="00E9371E" w:rsidR="00BE2AE3" w:rsidP="00134106" w:rsidRDefault="0054743B" w14:paraId="0000011D" w14:textId="045528EF">
      <w:pPr>
        <w:pStyle w:val="Normal0"/>
        <w:pBdr>
          <w:top w:val="nil"/>
          <w:left w:val="nil"/>
          <w:bottom w:val="nil"/>
          <w:right w:val="nil"/>
          <w:between w:val="nil"/>
        </w:pBdr>
        <w:spacing w:line="360" w:lineRule="auto"/>
        <w:ind w:left="426"/>
        <w:jc w:val="both"/>
        <w:rPr>
          <w:sz w:val="20"/>
          <w:szCs w:val="20"/>
        </w:rPr>
      </w:pPr>
      <w:r w:rsidRPr="00E9371E">
        <w:rPr>
          <w:b/>
          <w:sz w:val="20"/>
          <w:szCs w:val="20"/>
        </w:rPr>
        <w:t xml:space="preserve">6.1 </w:t>
      </w:r>
      <w:r w:rsidRPr="00E9371E" w:rsidR="00FD3552">
        <w:rPr>
          <w:b/>
          <w:sz w:val="20"/>
          <w:szCs w:val="20"/>
        </w:rPr>
        <w:t>Norma ISO 14001</w:t>
      </w:r>
    </w:p>
    <w:p w:rsidRPr="00C51A3C" w:rsidR="00C51A3C" w:rsidP="00C51A3C" w:rsidRDefault="00756A37" w14:paraId="59CEBC96" w14:textId="36E3390A">
      <w:pPr>
        <w:pStyle w:val="Normal0"/>
        <w:pBdr>
          <w:top w:val="nil"/>
          <w:left w:val="nil"/>
          <w:bottom w:val="nil"/>
          <w:right w:val="nil"/>
          <w:between w:val="nil"/>
        </w:pBdr>
        <w:spacing w:line="360" w:lineRule="auto"/>
        <w:jc w:val="both"/>
        <w:rPr>
          <w:sz w:val="20"/>
          <w:szCs w:val="20"/>
        </w:rPr>
      </w:pPr>
      <w:commentRangeStart w:id="27"/>
      <w:r w:rsidRPr="00E9371E">
        <w:rPr>
          <w:noProof/>
          <w:sz w:val="20"/>
          <w:szCs w:val="20"/>
          <w:lang w:val="en-US" w:eastAsia="en-US"/>
        </w:rPr>
        <w:drawing>
          <wp:anchor distT="0" distB="0" distL="114300" distR="114300" simplePos="0" relativeHeight="251709440" behindDoc="0" locked="0" layoutInCell="1" allowOverlap="1" wp14:anchorId="6E5E0F2B" wp14:editId="51BB5AAA">
            <wp:simplePos x="0" y="0"/>
            <wp:positionH relativeFrom="column">
              <wp:posOffset>-3810</wp:posOffset>
            </wp:positionH>
            <wp:positionV relativeFrom="paragraph">
              <wp:posOffset>635</wp:posOffset>
            </wp:positionV>
            <wp:extent cx="2230010" cy="1485486"/>
            <wp:effectExtent l="0" t="0" r="0" b="635"/>
            <wp:wrapThrough wrapText="bothSides">
              <wp:wrapPolygon edited="0">
                <wp:start x="0" y="0"/>
                <wp:lineTo x="0" y="21332"/>
                <wp:lineTo x="21409" y="21332"/>
                <wp:lineTo x="21409"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0010" cy="1485486"/>
                    </a:xfrm>
                    <a:prstGeom prst="rect">
                      <a:avLst/>
                    </a:prstGeom>
                    <a:noFill/>
                  </pic:spPr>
                </pic:pic>
              </a:graphicData>
            </a:graphic>
            <wp14:sizeRelH relativeFrom="page">
              <wp14:pctWidth>0</wp14:pctWidth>
            </wp14:sizeRelH>
            <wp14:sizeRelV relativeFrom="page">
              <wp14:pctHeight>0</wp14:pctHeight>
            </wp14:sizeRelV>
          </wp:anchor>
        </w:drawing>
      </w:r>
      <w:commentRangeEnd w:id="27"/>
      <w:r w:rsidRPr="00E9371E">
        <w:rPr>
          <w:rStyle w:val="Refdecomentario"/>
          <w:sz w:val="20"/>
          <w:szCs w:val="20"/>
        </w:rPr>
        <w:commentReference w:id="27"/>
      </w:r>
      <w:r w:rsidRPr="00C51A3C" w:rsidR="00C51A3C">
        <w:rPr>
          <w:sz w:val="20"/>
          <w:szCs w:val="20"/>
        </w:rPr>
        <w:t>La norma ISO 14001 es un estándar internacional de gestión ambiental desarrollado por la Organización Internacional de Normalización (ISO). Esta norma proporciona un marco y directrices para establecer, implementar, mantener y mejorar un sistema de gestión ambiental efectivo en organizaciones de todo tipo.</w:t>
      </w:r>
    </w:p>
    <w:p w:rsidRPr="00C51A3C" w:rsidR="00C51A3C" w:rsidP="00C51A3C" w:rsidRDefault="00C51A3C" w14:paraId="6B25A653" w14:textId="77777777">
      <w:pPr>
        <w:pStyle w:val="Normal0"/>
        <w:pBdr>
          <w:top w:val="nil"/>
          <w:left w:val="nil"/>
          <w:bottom w:val="nil"/>
          <w:right w:val="nil"/>
          <w:between w:val="nil"/>
        </w:pBdr>
        <w:spacing w:line="360" w:lineRule="auto"/>
        <w:jc w:val="both"/>
        <w:rPr>
          <w:sz w:val="20"/>
          <w:szCs w:val="20"/>
        </w:rPr>
      </w:pPr>
    </w:p>
    <w:p w:rsidRPr="00C51A3C" w:rsidR="00C51A3C" w:rsidP="00C51A3C" w:rsidRDefault="00C51A3C" w14:paraId="1E6AA435" w14:textId="77777777">
      <w:pPr>
        <w:pStyle w:val="Normal0"/>
        <w:pBdr>
          <w:top w:val="nil"/>
          <w:left w:val="nil"/>
          <w:bottom w:val="nil"/>
          <w:right w:val="nil"/>
          <w:between w:val="nil"/>
        </w:pBdr>
        <w:spacing w:line="360" w:lineRule="auto"/>
        <w:jc w:val="both"/>
        <w:rPr>
          <w:sz w:val="20"/>
          <w:szCs w:val="20"/>
        </w:rPr>
      </w:pPr>
      <w:r w:rsidRPr="00C51A3C">
        <w:rPr>
          <w:sz w:val="20"/>
          <w:szCs w:val="20"/>
        </w:rPr>
        <w:t>Algunos de los principales aspectos de la norma ISO 14001 son:</w:t>
      </w:r>
    </w:p>
    <w:p w:rsidRPr="00C51A3C" w:rsidR="00C51A3C" w:rsidP="00C51A3C" w:rsidRDefault="00C51A3C" w14:paraId="7C2A4803" w14:textId="77777777">
      <w:pPr>
        <w:pStyle w:val="Normal0"/>
        <w:pBdr>
          <w:top w:val="nil"/>
          <w:left w:val="nil"/>
          <w:bottom w:val="nil"/>
          <w:right w:val="nil"/>
          <w:between w:val="nil"/>
        </w:pBdr>
        <w:spacing w:line="360" w:lineRule="auto"/>
        <w:jc w:val="both"/>
        <w:rPr>
          <w:sz w:val="20"/>
          <w:szCs w:val="20"/>
        </w:rPr>
      </w:pPr>
    </w:p>
    <w:p w:rsidR="00C51A3C" w:rsidP="00B25E56" w:rsidRDefault="00C51A3C" w14:paraId="0C96AFC5" w14:textId="77777777">
      <w:pPr>
        <w:pStyle w:val="Normal0"/>
        <w:numPr>
          <w:ilvl w:val="0"/>
          <w:numId w:val="18"/>
        </w:numPr>
        <w:pBdr>
          <w:top w:val="nil"/>
          <w:left w:val="nil"/>
          <w:bottom w:val="nil"/>
          <w:right w:val="nil"/>
          <w:between w:val="nil"/>
        </w:pBdr>
        <w:spacing w:line="360" w:lineRule="auto"/>
        <w:jc w:val="both"/>
        <w:rPr>
          <w:sz w:val="20"/>
          <w:szCs w:val="20"/>
        </w:rPr>
      </w:pPr>
      <w:r w:rsidRPr="00C51A3C">
        <w:rPr>
          <w:sz w:val="20"/>
          <w:szCs w:val="20"/>
        </w:rPr>
        <w:t>Compromiso con la gestión ambiental: la norma ISO 14001 requiere que una organización demuestre su compromiso con la gestión ambiental y establezca una política ambiental adecuada.</w:t>
      </w:r>
    </w:p>
    <w:p w:rsidRPr="00C51A3C" w:rsidR="00C51A3C" w:rsidP="00B25E56" w:rsidRDefault="00C51A3C" w14:paraId="6649186E" w14:textId="7E75E9C9">
      <w:pPr>
        <w:pStyle w:val="Normal0"/>
        <w:numPr>
          <w:ilvl w:val="0"/>
          <w:numId w:val="18"/>
        </w:numPr>
        <w:pBdr>
          <w:top w:val="nil"/>
          <w:left w:val="nil"/>
          <w:bottom w:val="nil"/>
          <w:right w:val="nil"/>
          <w:between w:val="nil"/>
        </w:pBdr>
        <w:spacing w:line="360" w:lineRule="auto"/>
        <w:jc w:val="both"/>
        <w:rPr>
          <w:sz w:val="20"/>
          <w:szCs w:val="20"/>
        </w:rPr>
      </w:pPr>
      <w:r w:rsidRPr="00C51A3C">
        <w:rPr>
          <w:sz w:val="20"/>
          <w:szCs w:val="20"/>
        </w:rPr>
        <w:lastRenderedPageBreak/>
        <w:t>Identificación de aspectos ambientales: las organizaciones deben identificar y evaluar sus aspectos ambientales, es decir, las actividades, productos y servicios que pueden tener un impacto en el medio ambiente.</w:t>
      </w:r>
    </w:p>
    <w:p w:rsidRPr="00C51A3C" w:rsidR="00C51A3C" w:rsidP="00C51A3C" w:rsidRDefault="00C51A3C" w14:paraId="02922957" w14:textId="57E8B906">
      <w:pPr>
        <w:pStyle w:val="Normal0"/>
        <w:numPr>
          <w:ilvl w:val="0"/>
          <w:numId w:val="18"/>
        </w:numPr>
        <w:pBdr>
          <w:top w:val="nil"/>
          <w:left w:val="nil"/>
          <w:bottom w:val="nil"/>
          <w:right w:val="nil"/>
          <w:between w:val="nil"/>
        </w:pBdr>
        <w:spacing w:line="360" w:lineRule="auto"/>
        <w:jc w:val="both"/>
        <w:rPr>
          <w:sz w:val="20"/>
          <w:szCs w:val="20"/>
        </w:rPr>
      </w:pPr>
      <w:r w:rsidRPr="00C51A3C">
        <w:rPr>
          <w:sz w:val="20"/>
          <w:szCs w:val="20"/>
        </w:rPr>
        <w:t>Requis</w:t>
      </w:r>
      <w:r>
        <w:rPr>
          <w:sz w:val="20"/>
          <w:szCs w:val="20"/>
        </w:rPr>
        <w:t>itos legales y reglamentarios: l</w:t>
      </w:r>
      <w:r w:rsidRPr="00C51A3C">
        <w:rPr>
          <w:sz w:val="20"/>
          <w:szCs w:val="20"/>
        </w:rPr>
        <w:t>as organizaciones deben cumplir con las leyes y regulaciones ambientales aplicables y asegurarse de que están al tanto de los requisitos legales.</w:t>
      </w:r>
    </w:p>
    <w:p w:rsidRPr="00C51A3C" w:rsidR="00C51A3C" w:rsidP="00C51A3C" w:rsidRDefault="00C51A3C" w14:paraId="4953B33E" w14:textId="0FBC544C">
      <w:pPr>
        <w:pStyle w:val="Normal0"/>
        <w:numPr>
          <w:ilvl w:val="0"/>
          <w:numId w:val="18"/>
        </w:numPr>
        <w:pBdr>
          <w:top w:val="nil"/>
          <w:left w:val="nil"/>
          <w:bottom w:val="nil"/>
          <w:right w:val="nil"/>
          <w:between w:val="nil"/>
        </w:pBdr>
        <w:spacing w:line="360" w:lineRule="auto"/>
        <w:jc w:val="both"/>
        <w:rPr>
          <w:sz w:val="20"/>
          <w:szCs w:val="20"/>
        </w:rPr>
      </w:pPr>
      <w:r w:rsidRPr="00C51A3C">
        <w:rPr>
          <w:sz w:val="20"/>
          <w:szCs w:val="20"/>
        </w:rPr>
        <w:t xml:space="preserve">Establecimiento de </w:t>
      </w:r>
      <w:r>
        <w:rPr>
          <w:sz w:val="20"/>
          <w:szCs w:val="20"/>
        </w:rPr>
        <w:t>objetivos y metas ambientales: l</w:t>
      </w:r>
      <w:r w:rsidRPr="00C51A3C">
        <w:rPr>
          <w:sz w:val="20"/>
          <w:szCs w:val="20"/>
        </w:rPr>
        <w:t>as organizaciones deben establecer objetivos y metas ambientales y desarrollar planes para lograrlos.</w:t>
      </w:r>
    </w:p>
    <w:p w:rsidRPr="00C51A3C" w:rsidR="00C51A3C" w:rsidP="00C51A3C" w:rsidRDefault="00C51A3C" w14:paraId="27819344" w14:textId="107880A5">
      <w:pPr>
        <w:pStyle w:val="Normal0"/>
        <w:numPr>
          <w:ilvl w:val="0"/>
          <w:numId w:val="18"/>
        </w:numPr>
        <w:pBdr>
          <w:top w:val="nil"/>
          <w:left w:val="nil"/>
          <w:bottom w:val="nil"/>
          <w:right w:val="nil"/>
          <w:between w:val="nil"/>
        </w:pBdr>
        <w:spacing w:line="360" w:lineRule="auto"/>
        <w:jc w:val="both"/>
        <w:rPr>
          <w:sz w:val="20"/>
          <w:szCs w:val="20"/>
        </w:rPr>
      </w:pPr>
      <w:r>
        <w:rPr>
          <w:sz w:val="20"/>
          <w:szCs w:val="20"/>
        </w:rPr>
        <w:t>Implementación y operación: l</w:t>
      </w:r>
      <w:r w:rsidRPr="00C51A3C">
        <w:rPr>
          <w:sz w:val="20"/>
          <w:szCs w:val="20"/>
        </w:rPr>
        <w:t>a norma ISO 14001 exige que las organizaciones establezcan procedimientos y procesos para controlar sus aspectos ambientales y asegurarse de que se están cumpliendo sus objetivos y metas ambientales.</w:t>
      </w:r>
    </w:p>
    <w:p w:rsidRPr="00C51A3C" w:rsidR="00C51A3C" w:rsidP="00C51A3C" w:rsidRDefault="00C51A3C" w14:paraId="396DB119" w14:textId="14AF5B88">
      <w:pPr>
        <w:pStyle w:val="Normal0"/>
        <w:numPr>
          <w:ilvl w:val="0"/>
          <w:numId w:val="18"/>
        </w:numPr>
        <w:pBdr>
          <w:top w:val="nil"/>
          <w:left w:val="nil"/>
          <w:bottom w:val="nil"/>
          <w:right w:val="nil"/>
          <w:between w:val="nil"/>
        </w:pBdr>
        <w:spacing w:line="360" w:lineRule="auto"/>
        <w:jc w:val="both"/>
        <w:rPr>
          <w:sz w:val="20"/>
          <w:szCs w:val="20"/>
        </w:rPr>
      </w:pPr>
      <w:r w:rsidRPr="00C51A3C">
        <w:rPr>
          <w:sz w:val="20"/>
          <w:szCs w:val="20"/>
        </w:rPr>
        <w:t xml:space="preserve">Seguimiento y medición: </w:t>
      </w:r>
      <w:r>
        <w:rPr>
          <w:sz w:val="20"/>
          <w:szCs w:val="20"/>
        </w:rPr>
        <w:t>l</w:t>
      </w:r>
      <w:r w:rsidRPr="00C51A3C">
        <w:rPr>
          <w:sz w:val="20"/>
          <w:szCs w:val="20"/>
        </w:rPr>
        <w:t>as organizaciones deben llevar a cabo un seguimiento y medición regular de su desempeño ambiental para evaluar el cumplimiento de sus objetivos y metas.</w:t>
      </w:r>
    </w:p>
    <w:p w:rsidRPr="00C51A3C" w:rsidR="00C51A3C" w:rsidP="00C51A3C" w:rsidRDefault="00C51A3C" w14:paraId="0A210E90" w14:textId="4EA214AE">
      <w:pPr>
        <w:pStyle w:val="Normal0"/>
        <w:numPr>
          <w:ilvl w:val="0"/>
          <w:numId w:val="18"/>
        </w:numPr>
        <w:pBdr>
          <w:top w:val="nil"/>
          <w:left w:val="nil"/>
          <w:bottom w:val="nil"/>
          <w:right w:val="nil"/>
          <w:between w:val="nil"/>
        </w:pBdr>
        <w:spacing w:line="360" w:lineRule="auto"/>
        <w:jc w:val="both"/>
        <w:rPr>
          <w:sz w:val="20"/>
          <w:szCs w:val="20"/>
        </w:rPr>
      </w:pPr>
      <w:r w:rsidRPr="00C51A3C">
        <w:rPr>
          <w:sz w:val="20"/>
          <w:szCs w:val="20"/>
        </w:rPr>
        <w:t>Auditoría intern</w:t>
      </w:r>
      <w:r>
        <w:rPr>
          <w:sz w:val="20"/>
          <w:szCs w:val="20"/>
        </w:rPr>
        <w:t>a: d</w:t>
      </w:r>
      <w:r w:rsidRPr="00C51A3C">
        <w:rPr>
          <w:sz w:val="20"/>
          <w:szCs w:val="20"/>
        </w:rPr>
        <w:t>eben realizarse auditorías internas para evaluar la conformidad con la norma y la efectividad del sistema de gestión ambiental.</w:t>
      </w:r>
    </w:p>
    <w:p w:rsidRPr="00C51A3C" w:rsidR="00C51A3C" w:rsidP="00C51A3C" w:rsidRDefault="00C51A3C" w14:paraId="5B645531" w14:textId="15052635">
      <w:pPr>
        <w:pStyle w:val="Normal0"/>
        <w:numPr>
          <w:ilvl w:val="0"/>
          <w:numId w:val="18"/>
        </w:numPr>
        <w:pBdr>
          <w:top w:val="nil"/>
          <w:left w:val="nil"/>
          <w:bottom w:val="nil"/>
          <w:right w:val="nil"/>
          <w:between w:val="nil"/>
        </w:pBdr>
        <w:spacing w:line="360" w:lineRule="auto"/>
        <w:jc w:val="both"/>
        <w:rPr>
          <w:sz w:val="20"/>
          <w:szCs w:val="20"/>
        </w:rPr>
      </w:pPr>
      <w:r>
        <w:rPr>
          <w:sz w:val="20"/>
          <w:szCs w:val="20"/>
        </w:rPr>
        <w:t>Revisión por la dirección: l</w:t>
      </w:r>
      <w:r w:rsidRPr="00C51A3C">
        <w:rPr>
          <w:sz w:val="20"/>
          <w:szCs w:val="20"/>
        </w:rPr>
        <w:t>a alta dirección de la organización debe revisar el sistema de gestión ambiental y tomar medidas para mejorarlo continuamente.</w:t>
      </w:r>
    </w:p>
    <w:p w:rsidRPr="00C51A3C" w:rsidR="00C51A3C" w:rsidP="00C51A3C" w:rsidRDefault="00C51A3C" w14:paraId="3325114B" w14:textId="77777777">
      <w:pPr>
        <w:pStyle w:val="Normal0"/>
        <w:pBdr>
          <w:top w:val="nil"/>
          <w:left w:val="nil"/>
          <w:bottom w:val="nil"/>
          <w:right w:val="nil"/>
          <w:between w:val="nil"/>
        </w:pBdr>
        <w:spacing w:line="360" w:lineRule="auto"/>
        <w:jc w:val="both"/>
        <w:rPr>
          <w:sz w:val="20"/>
          <w:szCs w:val="20"/>
        </w:rPr>
      </w:pPr>
    </w:p>
    <w:p w:rsidR="00C51A3C" w:rsidP="00C51A3C" w:rsidRDefault="00C51A3C" w14:paraId="1E451528" w14:textId="77777777">
      <w:pPr>
        <w:pStyle w:val="Normal0"/>
        <w:pBdr>
          <w:top w:val="nil"/>
          <w:left w:val="nil"/>
          <w:bottom w:val="nil"/>
          <w:right w:val="nil"/>
          <w:between w:val="nil"/>
        </w:pBdr>
        <w:spacing w:line="360" w:lineRule="auto"/>
        <w:jc w:val="both"/>
        <w:rPr>
          <w:sz w:val="20"/>
          <w:szCs w:val="20"/>
        </w:rPr>
      </w:pPr>
      <w:r w:rsidRPr="00C51A3C">
        <w:rPr>
          <w:sz w:val="20"/>
          <w:szCs w:val="20"/>
        </w:rPr>
        <w:t>La implementación de la norma ISO 14001 permite a las organizaciones demostrar su compromiso con la protección del medio ambiente, mejorar su desempeño ambiental y cumplir con las regulaciones ambientales. También puede ayudar a reducir costos operativos al identificar áreas donde se pueden lograr mejoras en la eficiencia energética y la gestión de recursos.</w:t>
      </w:r>
    </w:p>
    <w:p w:rsidRPr="00E9371E" w:rsidR="00B62681" w:rsidP="00E9371E" w:rsidRDefault="00B62681" w14:paraId="574C3D72" w14:textId="77777777">
      <w:pPr>
        <w:pStyle w:val="Normal0"/>
        <w:spacing w:line="360" w:lineRule="auto"/>
        <w:jc w:val="both"/>
        <w:rPr>
          <w:b/>
          <w:color w:val="000000"/>
          <w:sz w:val="20"/>
          <w:szCs w:val="20"/>
        </w:rPr>
      </w:pPr>
    </w:p>
    <w:p w:rsidR="00BE2AE3" w:rsidP="00E9371E" w:rsidRDefault="0054743B" w14:paraId="00000140" w14:textId="7847874B">
      <w:pPr>
        <w:pStyle w:val="Normal0"/>
        <w:spacing w:line="360" w:lineRule="auto"/>
        <w:ind w:left="360"/>
        <w:jc w:val="both"/>
        <w:rPr>
          <w:b/>
          <w:color w:val="000000"/>
          <w:sz w:val="20"/>
          <w:szCs w:val="20"/>
        </w:rPr>
      </w:pPr>
      <w:r w:rsidRPr="00E9371E">
        <w:rPr>
          <w:b/>
          <w:color w:val="000000"/>
          <w:sz w:val="20"/>
          <w:szCs w:val="20"/>
        </w:rPr>
        <w:t xml:space="preserve">6.2 </w:t>
      </w:r>
      <w:r w:rsidRPr="00E9371E" w:rsidR="00FD3552">
        <w:rPr>
          <w:b/>
          <w:color w:val="000000"/>
          <w:sz w:val="20"/>
          <w:szCs w:val="20"/>
        </w:rPr>
        <w:t>Plan de acción</w:t>
      </w:r>
    </w:p>
    <w:p w:rsidRPr="00E9371E" w:rsidR="005E70EB" w:rsidP="00E9371E" w:rsidRDefault="005E70EB" w14:paraId="6B1E3DCE" w14:textId="77777777">
      <w:pPr>
        <w:pStyle w:val="Normal0"/>
        <w:spacing w:line="360" w:lineRule="auto"/>
        <w:ind w:left="360"/>
        <w:jc w:val="both"/>
        <w:rPr>
          <w:b/>
          <w:color w:val="000000"/>
          <w:sz w:val="20"/>
          <w:szCs w:val="20"/>
        </w:rPr>
      </w:pPr>
    </w:p>
    <w:p w:rsidRPr="005E70EB" w:rsidR="005E70EB" w:rsidP="005E70EB" w:rsidRDefault="00757464" w14:paraId="1964D56B" w14:textId="08F36967">
      <w:pPr>
        <w:pStyle w:val="Normal0"/>
        <w:spacing w:line="360" w:lineRule="auto"/>
        <w:jc w:val="both"/>
        <w:rPr>
          <w:color w:val="000000"/>
          <w:sz w:val="20"/>
          <w:szCs w:val="20"/>
        </w:rPr>
      </w:pPr>
      <w:commentRangeStart w:id="28"/>
      <w:r w:rsidRPr="00E9371E">
        <w:rPr>
          <w:noProof/>
          <w:color w:val="000000"/>
          <w:sz w:val="20"/>
          <w:szCs w:val="20"/>
          <w:lang w:val="en-US" w:eastAsia="en-US"/>
        </w:rPr>
        <w:drawing>
          <wp:anchor distT="0" distB="0" distL="114300" distR="114300" simplePos="0" relativeHeight="251710464" behindDoc="0" locked="0" layoutInCell="1" allowOverlap="1" wp14:anchorId="2A5E03F9" wp14:editId="45CD4F43">
            <wp:simplePos x="0" y="0"/>
            <wp:positionH relativeFrom="column">
              <wp:posOffset>-3810</wp:posOffset>
            </wp:positionH>
            <wp:positionV relativeFrom="paragraph">
              <wp:posOffset>-3810</wp:posOffset>
            </wp:positionV>
            <wp:extent cx="1801413" cy="1200131"/>
            <wp:effectExtent l="0" t="0" r="8890" b="635"/>
            <wp:wrapThrough wrapText="bothSides">
              <wp:wrapPolygon edited="0">
                <wp:start x="0" y="0"/>
                <wp:lineTo x="0" y="21268"/>
                <wp:lineTo x="21478" y="21268"/>
                <wp:lineTo x="21478"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1413" cy="1200131"/>
                    </a:xfrm>
                    <a:prstGeom prst="rect">
                      <a:avLst/>
                    </a:prstGeom>
                    <a:noFill/>
                  </pic:spPr>
                </pic:pic>
              </a:graphicData>
            </a:graphic>
            <wp14:sizeRelH relativeFrom="page">
              <wp14:pctWidth>0</wp14:pctWidth>
            </wp14:sizeRelH>
            <wp14:sizeRelV relativeFrom="page">
              <wp14:pctHeight>0</wp14:pctHeight>
            </wp14:sizeRelV>
          </wp:anchor>
        </w:drawing>
      </w:r>
      <w:commentRangeEnd w:id="28"/>
      <w:r w:rsidRPr="00E9371E">
        <w:rPr>
          <w:rStyle w:val="Refdecomentario"/>
          <w:sz w:val="20"/>
          <w:szCs w:val="20"/>
        </w:rPr>
        <w:commentReference w:id="28"/>
      </w:r>
      <w:r w:rsidRPr="005E70EB" w:rsidR="005E70EB">
        <w:rPr>
          <w:color w:val="000000"/>
          <w:sz w:val="20"/>
          <w:szCs w:val="20"/>
        </w:rPr>
        <w:t>En el ámbito empresarial, los planes de acción se utilizan como herramientas administrativas y de gestión para rastrear y alcanzar los objetivos establecidos. Estos planes detallados especifican los recursos necesarios y las actividades requeridas para cumplir con objetivos claros. Puedes entender un plan de acción de manera similar a una hoja de ruta, ya que, al igual que hay múltiples caminos para llegar a un destino, existen diferentes enfoques para lograr los objetivos de una organización.</w:t>
      </w:r>
    </w:p>
    <w:p w:rsidRPr="005E70EB" w:rsidR="005E70EB" w:rsidP="005E70EB" w:rsidRDefault="005E70EB" w14:paraId="4C5C273D" w14:textId="77777777">
      <w:pPr>
        <w:pStyle w:val="Normal0"/>
        <w:spacing w:line="360" w:lineRule="auto"/>
        <w:jc w:val="both"/>
        <w:rPr>
          <w:color w:val="000000"/>
          <w:sz w:val="20"/>
          <w:szCs w:val="20"/>
        </w:rPr>
      </w:pPr>
    </w:p>
    <w:p w:rsidR="005E70EB" w:rsidP="005E70EB" w:rsidRDefault="005E70EB" w14:paraId="5A9BB11A" w14:textId="77777777">
      <w:pPr>
        <w:pStyle w:val="Normal0"/>
        <w:spacing w:line="360" w:lineRule="auto"/>
        <w:jc w:val="both"/>
        <w:rPr>
          <w:color w:val="000000"/>
          <w:sz w:val="20"/>
          <w:szCs w:val="20"/>
        </w:rPr>
      </w:pPr>
      <w:r w:rsidRPr="005E70EB">
        <w:rPr>
          <w:color w:val="000000"/>
          <w:sz w:val="20"/>
          <w:szCs w:val="20"/>
        </w:rPr>
        <w:t xml:space="preserve">Estas herramientas son fundamentales, ya que permiten la organización de esfuerzos y una planificación eficiente, lo que reduce los márgenes de error y minimiza el consumo de energía y recursos. Además, los planes de acción ayudan a desglosar un problema más grande en metas más pequeñas y alcanzables, lo que evita la parálisis en el progreso. A continuación, se describen los pasos para crear un plan de acción </w:t>
      </w:r>
      <w:commentRangeStart w:id="29"/>
      <w:r w:rsidRPr="005E70EB">
        <w:rPr>
          <w:color w:val="000000"/>
          <w:sz w:val="20"/>
          <w:szCs w:val="20"/>
        </w:rPr>
        <w:t>efectivo</w:t>
      </w:r>
      <w:commentRangeEnd w:id="29"/>
      <w:r>
        <w:rPr>
          <w:rStyle w:val="Refdecomentario"/>
        </w:rPr>
        <w:commentReference w:id="29"/>
      </w:r>
      <w:r w:rsidRPr="005E70EB">
        <w:rPr>
          <w:color w:val="000000"/>
          <w:sz w:val="20"/>
          <w:szCs w:val="20"/>
        </w:rPr>
        <w:t>:</w:t>
      </w:r>
    </w:p>
    <w:p w:rsidR="005E70EB" w:rsidP="005E70EB" w:rsidRDefault="005E70EB" w14:paraId="1468FC0D" w14:textId="77777777">
      <w:pPr>
        <w:pStyle w:val="Normal0"/>
        <w:spacing w:line="360" w:lineRule="auto"/>
        <w:jc w:val="both"/>
        <w:rPr>
          <w:color w:val="000000"/>
          <w:sz w:val="20"/>
          <w:szCs w:val="20"/>
        </w:rPr>
      </w:pPr>
    </w:p>
    <w:p w:rsidR="005E70EB" w:rsidP="005E70EB" w:rsidRDefault="005E70EB" w14:paraId="2C22368F" w14:textId="77777777">
      <w:pPr>
        <w:pStyle w:val="Normal0"/>
        <w:spacing w:line="360" w:lineRule="auto"/>
        <w:jc w:val="both"/>
        <w:rPr>
          <w:color w:val="000000"/>
          <w:sz w:val="20"/>
          <w:szCs w:val="20"/>
        </w:rPr>
      </w:pPr>
    </w:p>
    <w:p w:rsidRPr="00E9371E" w:rsidR="00095549" w:rsidP="00E9371E" w:rsidRDefault="00095549" w14:paraId="37B18BF0" w14:textId="4D1C5D92">
      <w:pPr>
        <w:pStyle w:val="Normal0"/>
        <w:spacing w:line="360" w:lineRule="auto"/>
        <w:jc w:val="center"/>
        <w:rPr>
          <w:color w:val="000000"/>
          <w:sz w:val="20"/>
          <w:szCs w:val="20"/>
        </w:rPr>
      </w:pPr>
      <w:r w:rsidRPr="00E9371E">
        <w:rPr>
          <w:noProof/>
          <w:color w:val="000000"/>
          <w:sz w:val="20"/>
          <w:szCs w:val="20"/>
          <w:lang w:val="en-US" w:eastAsia="en-US"/>
        </w:rPr>
        <w:lastRenderedPageBreak/>
        <mc:AlternateContent>
          <mc:Choice Requires="wps">
            <w:drawing>
              <wp:inline distT="0" distB="0" distL="0" distR="0" wp14:anchorId="3B1F3B19" wp14:editId="0C318C7A">
                <wp:extent cx="4693920" cy="719328"/>
                <wp:effectExtent l="0" t="0" r="11430" b="24130"/>
                <wp:docPr id="80" name="Google Shape;78;p1"/>
                <wp:cNvGraphicFramePr/>
                <a:graphic xmlns:a="http://schemas.openxmlformats.org/drawingml/2006/main">
                  <a:graphicData uri="http://schemas.microsoft.com/office/word/2010/wordprocessingShape">
                    <wps:wsp>
                      <wps:cNvSpPr/>
                      <wps:spPr>
                        <a:xfrm>
                          <a:off x="0" y="0"/>
                          <a:ext cx="4693920" cy="71932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095549" w:rsidR="00B25E56" w:rsidP="005E70EB" w:rsidRDefault="00B25E56" w14:paraId="2B6CE18D" w14:textId="15BC0055">
                            <w:pPr>
                              <w:jc w:val="center"/>
                              <w:rPr>
                                <w:color w:val="FFFFFF" w:themeColor="light1"/>
                                <w:sz w:val="28"/>
                                <w:szCs w:val="28"/>
                                <w:lang w:val="es-ES"/>
                              </w:rPr>
                            </w:pPr>
                            <w:r>
                              <w:rPr>
                                <w:color w:val="FFFFFF" w:themeColor="light1"/>
                                <w:sz w:val="28"/>
                                <w:szCs w:val="28"/>
                                <w:lang w:val="es-ES"/>
                              </w:rPr>
                              <w:t>CF</w:t>
                            </w:r>
                            <w:r w:rsidRPr="00095549">
                              <w:rPr>
                                <w:color w:val="FFFFFF" w:themeColor="light1"/>
                                <w:sz w:val="28"/>
                                <w:szCs w:val="28"/>
                                <w:lang w:val="es-ES"/>
                              </w:rPr>
                              <w:t>13_6</w:t>
                            </w:r>
                            <w:r>
                              <w:rPr>
                                <w:color w:val="FFFFFF" w:themeColor="light1"/>
                                <w:sz w:val="28"/>
                                <w:szCs w:val="28"/>
                                <w:lang w:val="es-ES"/>
                              </w:rPr>
                              <w:t>.2_Plan_A</w:t>
                            </w:r>
                            <w:r w:rsidRPr="00095549">
                              <w:rPr>
                                <w:color w:val="FFFFFF" w:themeColor="light1"/>
                                <w:sz w:val="28"/>
                                <w:szCs w:val="28"/>
                                <w:lang w:val="es-ES"/>
                              </w:rPr>
                              <w:t>cción</w:t>
                            </w:r>
                            <w:r>
                              <w:rPr>
                                <w:color w:val="FFFFFF" w:themeColor="light1"/>
                                <w:sz w:val="28"/>
                                <w:szCs w:val="28"/>
                                <w:lang w:val="es-ES"/>
                              </w:rPr>
                              <w:t>_Slider</w:t>
                            </w:r>
                          </w:p>
                        </w:txbxContent>
                      </wps:txbx>
                      <wps:bodyPr spcFirstLastPara="1" wrap="square" lIns="91425" tIns="45700" rIns="91425" bIns="45700" anchor="ctr" anchorCtr="0">
                        <a:noAutofit/>
                      </wps:bodyPr>
                    </wps:wsp>
                  </a:graphicData>
                </a:graphic>
              </wp:inline>
            </w:drawing>
          </mc:Choice>
          <mc:Fallback>
            <w:pict>
              <v:rect id="_x0000_s1034" style="width:369.6pt;height:56.6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3B1F3B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">
                <v:stroke miterlimit="5243f" startarrowwidth="narrow" startarrowlength="short" endarrowwidth="narrow" endarrowlength="short"/>
                <v:textbox inset="2.53958mm,1.2694mm,2.53958mm,1.2694mm">
                  <w:txbxContent>
                    <w:p w:rsidRPr="00095549" w:rsidR="00B25E56" w:rsidP="005E70EB" w:rsidRDefault="00B25E56" w14:paraId="2B6CE18D" w14:textId="15BC0055">
                      <w:pPr>
                        <w:jc w:val="center"/>
                        <w:rPr>
                          <w:color w:val="FFFFFF" w:themeColor="light1"/>
                          <w:sz w:val="28"/>
                          <w:szCs w:val="28"/>
                          <w:lang w:val="es-ES"/>
                        </w:rPr>
                      </w:pPr>
                      <w:r>
                        <w:rPr>
                          <w:color w:val="FFFFFF" w:themeColor="light1"/>
                          <w:sz w:val="28"/>
                          <w:szCs w:val="28"/>
                          <w:lang w:val="es-ES"/>
                        </w:rPr>
                        <w:t>CF</w:t>
                      </w:r>
                      <w:r w:rsidRPr="00095549">
                        <w:rPr>
                          <w:color w:val="FFFFFF" w:themeColor="light1"/>
                          <w:sz w:val="28"/>
                          <w:szCs w:val="28"/>
                          <w:lang w:val="es-ES"/>
                        </w:rPr>
                        <w:t>13_6</w:t>
                      </w:r>
                      <w:r>
                        <w:rPr>
                          <w:color w:val="FFFFFF" w:themeColor="light1"/>
                          <w:sz w:val="28"/>
                          <w:szCs w:val="28"/>
                          <w:lang w:val="es-ES"/>
                        </w:rPr>
                        <w:t>.2_Plan_A</w:t>
                      </w:r>
                      <w:r w:rsidRPr="00095549">
                        <w:rPr>
                          <w:color w:val="FFFFFF" w:themeColor="light1"/>
                          <w:sz w:val="28"/>
                          <w:szCs w:val="28"/>
                          <w:lang w:val="es-ES"/>
                        </w:rPr>
                        <w:t>cción</w:t>
                      </w:r>
                      <w:r>
                        <w:rPr>
                          <w:color w:val="FFFFFF" w:themeColor="light1"/>
                          <w:sz w:val="28"/>
                          <w:szCs w:val="28"/>
                          <w:lang w:val="es-ES"/>
                        </w:rPr>
                        <w:t>_Slider</w:t>
                      </w:r>
                    </w:p>
                  </w:txbxContent>
                </v:textbox>
                <w10:anchorlock/>
              </v:rect>
            </w:pict>
          </mc:Fallback>
        </mc:AlternateContent>
      </w:r>
    </w:p>
    <w:p w:rsidRPr="00E9371E" w:rsidR="00095549" w:rsidP="00E9371E" w:rsidRDefault="00095549" w14:paraId="42AC793B" w14:textId="77777777">
      <w:pPr>
        <w:pStyle w:val="Normal0"/>
        <w:spacing w:line="360" w:lineRule="auto"/>
        <w:jc w:val="both"/>
        <w:rPr>
          <w:color w:val="000000"/>
          <w:sz w:val="20"/>
          <w:szCs w:val="20"/>
        </w:rPr>
      </w:pPr>
    </w:p>
    <w:p w:rsidRPr="00E9371E" w:rsidR="00BE2AE3" w:rsidP="00E9371E" w:rsidRDefault="00FD3552" w14:paraId="00000147" w14:textId="79CA71A2">
      <w:pPr>
        <w:pStyle w:val="Normal0"/>
        <w:spacing w:line="360" w:lineRule="auto"/>
        <w:jc w:val="both"/>
        <w:rPr>
          <w:color w:val="000000"/>
          <w:sz w:val="20"/>
          <w:szCs w:val="20"/>
        </w:rPr>
      </w:pPr>
      <w:r w:rsidRPr="00E9371E">
        <w:rPr>
          <w:color w:val="000000"/>
          <w:sz w:val="20"/>
          <w:szCs w:val="20"/>
        </w:rPr>
        <w:t xml:space="preserve">Dentro de un plan de acción se deben determinar los roles y actores de la siguiente </w:t>
      </w:r>
      <w:commentRangeStart w:id="30"/>
      <w:r w:rsidRPr="00E9371E">
        <w:rPr>
          <w:color w:val="000000"/>
          <w:sz w:val="20"/>
          <w:szCs w:val="20"/>
        </w:rPr>
        <w:t>manera</w:t>
      </w:r>
      <w:commentRangeEnd w:id="30"/>
      <w:r w:rsidRPr="00E9371E" w:rsidR="00095549">
        <w:rPr>
          <w:rStyle w:val="Refdecomentario"/>
          <w:sz w:val="20"/>
          <w:szCs w:val="20"/>
        </w:rPr>
        <w:commentReference w:id="30"/>
      </w:r>
      <w:r w:rsidRPr="00E9371E">
        <w:rPr>
          <w:color w:val="000000"/>
          <w:sz w:val="20"/>
          <w:szCs w:val="20"/>
        </w:rPr>
        <w:t>:</w:t>
      </w:r>
    </w:p>
    <w:p w:rsidRPr="00E9371E" w:rsidR="00095549" w:rsidP="00E9371E" w:rsidRDefault="00095549" w14:paraId="66763F12" w14:textId="7EE15102">
      <w:pPr>
        <w:pStyle w:val="Normal0"/>
        <w:spacing w:line="360" w:lineRule="auto"/>
        <w:jc w:val="both"/>
        <w:rPr>
          <w:color w:val="000000"/>
          <w:sz w:val="20"/>
          <w:szCs w:val="20"/>
        </w:rPr>
      </w:pPr>
    </w:p>
    <w:p w:rsidRPr="00E9371E" w:rsidR="00095549" w:rsidP="00E9371E" w:rsidRDefault="00095549" w14:paraId="24EDB788" w14:textId="02DB50F8">
      <w:pPr>
        <w:pStyle w:val="Normal0"/>
        <w:spacing w:line="360" w:lineRule="auto"/>
        <w:jc w:val="center"/>
        <w:rPr>
          <w:color w:val="000000"/>
          <w:sz w:val="20"/>
          <w:szCs w:val="20"/>
        </w:rPr>
      </w:pPr>
      <w:r w:rsidRPr="00E9371E">
        <w:rPr>
          <w:noProof/>
          <w:color w:val="000000"/>
          <w:sz w:val="20"/>
          <w:szCs w:val="20"/>
          <w:lang w:val="en-US" w:eastAsia="en-US"/>
        </w:rPr>
        <mc:AlternateContent>
          <mc:Choice Requires="wps">
            <w:drawing>
              <wp:inline distT="0" distB="0" distL="0" distR="0" wp14:anchorId="082A7536" wp14:editId="5F328F5B">
                <wp:extent cx="4754880" cy="792480"/>
                <wp:effectExtent l="0" t="0" r="26670" b="26670"/>
                <wp:docPr id="90" name="Shape 110"/>
                <wp:cNvGraphicFramePr/>
                <a:graphic xmlns:a="http://schemas.openxmlformats.org/drawingml/2006/main">
                  <a:graphicData uri="http://schemas.microsoft.com/office/word/2010/wordprocessingShape">
                    <wps:wsp>
                      <wps:cNvSpPr/>
                      <wps:spPr>
                        <a:xfrm>
                          <a:off x="0" y="0"/>
                          <a:ext cx="4754880" cy="792480"/>
                        </a:xfrm>
                        <a:prstGeom prst="rect">
                          <a:avLst/>
                        </a:prstGeom>
                        <a:solidFill>
                          <a:srgbClr val="39A900"/>
                        </a:solidFill>
                        <a:ln w="12700" cap="flat" cmpd="sng">
                          <a:solidFill>
                            <a:srgbClr val="42719B"/>
                          </a:solidFill>
                          <a:prstDash val="solid"/>
                          <a:miter/>
                          <a:headEnd type="none" w="med" len="med"/>
                          <a:tailEnd type="none" w="med" len="med"/>
                        </a:ln>
                      </wps:spPr>
                      <wps:txbx>
                        <w:txbxContent>
                          <w:p w:rsidRPr="00095549" w:rsidR="00B25E56" w:rsidP="005E70EB" w:rsidRDefault="00B25E56" w14:paraId="3832B6FE" w14:textId="716321CE">
                            <w:pPr>
                              <w:jc w:val="center"/>
                              <w:textAlignment w:val="baseline"/>
                              <w:rPr>
                                <w:rFonts w:eastAsia="Calibri" w:asciiTheme="minorBidi" w:hAnsiTheme="minorBidi" w:cstheme="minorBidi"/>
                                <w:color w:val="FFFFFF" w:themeColor="light1"/>
                                <w:sz w:val="28"/>
                                <w:szCs w:val="28"/>
                                <w:lang w:val="es-MX"/>
                              </w:rPr>
                            </w:pPr>
                            <w:r>
                              <w:rPr>
                                <w:rFonts w:eastAsia="Calibri" w:asciiTheme="minorBidi" w:hAnsiTheme="minorBidi" w:cstheme="minorBidi"/>
                                <w:color w:val="FFFFFF" w:themeColor="light1"/>
                                <w:sz w:val="28"/>
                                <w:szCs w:val="28"/>
                                <w:lang w:val="es-MX"/>
                              </w:rPr>
                              <w:t>CF</w:t>
                            </w:r>
                            <w:r w:rsidRPr="00095549">
                              <w:rPr>
                                <w:rFonts w:eastAsia="Calibri" w:asciiTheme="minorBidi" w:hAnsiTheme="minorBidi" w:cstheme="minorBidi"/>
                                <w:color w:val="FFFFFF" w:themeColor="light1"/>
                                <w:sz w:val="28"/>
                                <w:szCs w:val="28"/>
                                <w:lang w:val="es-MX"/>
                              </w:rPr>
                              <w:t>13_6</w:t>
                            </w:r>
                            <w:r>
                              <w:rPr>
                                <w:rFonts w:eastAsia="Calibri" w:asciiTheme="minorBidi" w:hAnsiTheme="minorBidi" w:cstheme="minorBidi"/>
                                <w:color w:val="FFFFFF" w:themeColor="light1"/>
                                <w:sz w:val="28"/>
                                <w:szCs w:val="28"/>
                                <w:lang w:val="es-MX"/>
                              </w:rPr>
                              <w:t>.2_R</w:t>
                            </w:r>
                            <w:r w:rsidRPr="00095549">
                              <w:rPr>
                                <w:rFonts w:eastAsia="Calibri" w:asciiTheme="minorBidi" w:hAnsiTheme="minorBidi" w:cstheme="minorBidi"/>
                                <w:color w:val="FFFFFF" w:themeColor="light1"/>
                                <w:sz w:val="28"/>
                                <w:szCs w:val="28"/>
                                <w:lang w:val="es-MX"/>
                              </w:rPr>
                              <w:t>oles</w:t>
                            </w:r>
                            <w:r>
                              <w:rPr>
                                <w:rFonts w:eastAsia="Calibri" w:asciiTheme="minorBidi" w:hAnsiTheme="minorBidi" w:cstheme="minorBidi"/>
                                <w:color w:val="FFFFFF" w:themeColor="light1"/>
                                <w:sz w:val="28"/>
                                <w:szCs w:val="28"/>
                                <w:lang w:val="es-MX"/>
                              </w:rPr>
                              <w:t>_</w:t>
                            </w:r>
                            <w:r w:rsidRPr="00095549">
                              <w:rPr>
                                <w:rFonts w:eastAsia="Calibri" w:asciiTheme="minorBidi" w:hAnsiTheme="minorBidi" w:cstheme="minorBidi"/>
                                <w:color w:val="FFFFFF" w:themeColor="light1"/>
                                <w:sz w:val="28"/>
                                <w:szCs w:val="28"/>
                                <w:lang w:val="es-MX"/>
                              </w:rPr>
                              <w:t>Tarjeta</w:t>
                            </w:r>
                            <w:r>
                              <w:rPr>
                                <w:rFonts w:eastAsia="Calibri" w:asciiTheme="minorBidi" w:hAnsiTheme="minorBidi" w:cstheme="minorBidi"/>
                                <w:color w:val="FFFFFF" w:themeColor="light1"/>
                                <w:sz w:val="28"/>
                                <w:szCs w:val="28"/>
                                <w:lang w:val="es-MX"/>
                              </w:rPr>
                              <w:t>s_conectadas</w:t>
                            </w:r>
                          </w:p>
                        </w:txbxContent>
                      </wps:txbx>
                      <wps:bodyPr wrap="square" lIns="91425" tIns="45700" rIns="91425" bIns="45700" anchor="ctr" anchorCtr="0">
                        <a:noAutofit/>
                      </wps:bodyPr>
                    </wps:wsp>
                  </a:graphicData>
                </a:graphic>
              </wp:inline>
            </w:drawing>
          </mc:Choice>
          <mc:Fallback>
            <w:pict>
              <v:rect id="_x0000_s1035" style="width:374.4pt;height:62.4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082A7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">
                <v:textbox inset="2.53958mm,1.2694mm,2.53958mm,1.2694mm">
                  <w:txbxContent>
                    <w:p w:rsidRPr="00095549" w:rsidR="00B25E56" w:rsidP="005E70EB" w:rsidRDefault="00B25E56" w14:paraId="3832B6FE" w14:textId="716321CE">
                      <w:pPr>
                        <w:jc w:val="center"/>
                        <w:textAlignment w:val="baseline"/>
                        <w:rPr>
                          <w:rFonts w:eastAsia="Calibri" w:asciiTheme="minorBidi" w:hAnsiTheme="minorBidi" w:cstheme="minorBidi"/>
                          <w:color w:val="FFFFFF" w:themeColor="light1"/>
                          <w:sz w:val="28"/>
                          <w:szCs w:val="28"/>
                          <w:lang w:val="es-MX"/>
                        </w:rPr>
                      </w:pPr>
                      <w:r>
                        <w:rPr>
                          <w:rFonts w:eastAsia="Calibri" w:asciiTheme="minorBidi" w:hAnsiTheme="minorBidi" w:cstheme="minorBidi"/>
                          <w:color w:val="FFFFFF" w:themeColor="light1"/>
                          <w:sz w:val="28"/>
                          <w:szCs w:val="28"/>
                          <w:lang w:val="es-MX"/>
                        </w:rPr>
                        <w:t>CF</w:t>
                      </w:r>
                      <w:r w:rsidRPr="00095549">
                        <w:rPr>
                          <w:rFonts w:eastAsia="Calibri" w:asciiTheme="minorBidi" w:hAnsiTheme="minorBidi" w:cstheme="minorBidi"/>
                          <w:color w:val="FFFFFF" w:themeColor="light1"/>
                          <w:sz w:val="28"/>
                          <w:szCs w:val="28"/>
                          <w:lang w:val="es-MX"/>
                        </w:rPr>
                        <w:t>13_6</w:t>
                      </w:r>
                      <w:r>
                        <w:rPr>
                          <w:rFonts w:eastAsia="Calibri" w:asciiTheme="minorBidi" w:hAnsiTheme="minorBidi" w:cstheme="minorBidi"/>
                          <w:color w:val="FFFFFF" w:themeColor="light1"/>
                          <w:sz w:val="28"/>
                          <w:szCs w:val="28"/>
                          <w:lang w:val="es-MX"/>
                        </w:rPr>
                        <w:t>.2_R</w:t>
                      </w:r>
                      <w:r w:rsidRPr="00095549">
                        <w:rPr>
                          <w:rFonts w:eastAsia="Calibri" w:asciiTheme="minorBidi" w:hAnsiTheme="minorBidi" w:cstheme="minorBidi"/>
                          <w:color w:val="FFFFFF" w:themeColor="light1"/>
                          <w:sz w:val="28"/>
                          <w:szCs w:val="28"/>
                          <w:lang w:val="es-MX"/>
                        </w:rPr>
                        <w:t>oles</w:t>
                      </w:r>
                      <w:r>
                        <w:rPr>
                          <w:rFonts w:eastAsia="Calibri" w:asciiTheme="minorBidi" w:hAnsiTheme="minorBidi" w:cstheme="minorBidi"/>
                          <w:color w:val="FFFFFF" w:themeColor="light1"/>
                          <w:sz w:val="28"/>
                          <w:szCs w:val="28"/>
                          <w:lang w:val="es-MX"/>
                        </w:rPr>
                        <w:t>_</w:t>
                      </w:r>
                      <w:r w:rsidRPr="00095549">
                        <w:rPr>
                          <w:rFonts w:eastAsia="Calibri" w:asciiTheme="minorBidi" w:hAnsiTheme="minorBidi" w:cstheme="minorBidi"/>
                          <w:color w:val="FFFFFF" w:themeColor="light1"/>
                          <w:sz w:val="28"/>
                          <w:szCs w:val="28"/>
                          <w:lang w:val="es-MX"/>
                        </w:rPr>
                        <w:t>Tarjeta</w:t>
                      </w:r>
                      <w:r>
                        <w:rPr>
                          <w:rFonts w:eastAsia="Calibri" w:asciiTheme="minorBidi" w:hAnsiTheme="minorBidi" w:cstheme="minorBidi"/>
                          <w:color w:val="FFFFFF" w:themeColor="light1"/>
                          <w:sz w:val="28"/>
                          <w:szCs w:val="28"/>
                          <w:lang w:val="es-MX"/>
                        </w:rPr>
                        <w:t>s_conectadas</w:t>
                      </w:r>
                    </w:p>
                  </w:txbxContent>
                </v:textbox>
                <w10:anchorlock/>
              </v:rect>
            </w:pict>
          </mc:Fallback>
        </mc:AlternateContent>
      </w:r>
    </w:p>
    <w:p w:rsidRPr="00E9371E" w:rsidR="00757464" w:rsidP="00E9371E" w:rsidRDefault="00757464" w14:paraId="5731F0A4" w14:textId="77777777">
      <w:pPr>
        <w:pStyle w:val="Normal0"/>
        <w:spacing w:line="360" w:lineRule="auto"/>
        <w:jc w:val="both"/>
        <w:rPr>
          <w:color w:val="000000"/>
          <w:sz w:val="20"/>
          <w:szCs w:val="20"/>
        </w:rPr>
      </w:pPr>
    </w:p>
    <w:p w:rsidR="00BE2AE3" w:rsidP="005E70EB" w:rsidRDefault="0054743B" w14:paraId="0000014A" w14:textId="56E4FF1A">
      <w:pPr>
        <w:pStyle w:val="Normal0"/>
        <w:spacing w:line="360" w:lineRule="auto"/>
        <w:ind w:left="426"/>
        <w:jc w:val="both"/>
        <w:rPr>
          <w:b/>
          <w:color w:val="000000"/>
          <w:sz w:val="20"/>
          <w:szCs w:val="20"/>
        </w:rPr>
      </w:pPr>
      <w:r w:rsidRPr="00E9371E">
        <w:rPr>
          <w:b/>
          <w:color w:val="000000"/>
          <w:sz w:val="20"/>
          <w:szCs w:val="20"/>
        </w:rPr>
        <w:t xml:space="preserve">6.3 </w:t>
      </w:r>
      <w:r w:rsidR="008F3E2D">
        <w:rPr>
          <w:b/>
          <w:color w:val="000000"/>
          <w:sz w:val="20"/>
          <w:szCs w:val="20"/>
        </w:rPr>
        <w:t>Gestión d</w:t>
      </w:r>
      <w:r w:rsidRPr="00E9371E" w:rsidR="00FD3552">
        <w:rPr>
          <w:b/>
          <w:color w:val="000000"/>
          <w:sz w:val="20"/>
          <w:szCs w:val="20"/>
        </w:rPr>
        <w:t>ocumental</w:t>
      </w:r>
    </w:p>
    <w:p w:rsidRPr="00E9371E" w:rsidR="005E70EB" w:rsidP="005E70EB" w:rsidRDefault="005E70EB" w14:paraId="5255A320" w14:textId="4E2DF896">
      <w:pPr>
        <w:pStyle w:val="Normal0"/>
        <w:spacing w:line="360" w:lineRule="auto"/>
        <w:ind w:left="426"/>
        <w:jc w:val="both"/>
        <w:rPr>
          <w:b/>
          <w:color w:val="000000"/>
          <w:sz w:val="20"/>
          <w:szCs w:val="20"/>
        </w:rPr>
      </w:pPr>
    </w:p>
    <w:p w:rsidRPr="008F3E2D" w:rsidR="008F3E2D" w:rsidP="008F3E2D" w:rsidRDefault="008F3E2D" w14:paraId="67E10B99" w14:textId="54A676D2">
      <w:pPr>
        <w:pStyle w:val="Normal0"/>
        <w:spacing w:line="360" w:lineRule="auto"/>
        <w:jc w:val="both"/>
        <w:rPr>
          <w:color w:val="000000"/>
          <w:sz w:val="20"/>
          <w:szCs w:val="20"/>
        </w:rPr>
      </w:pPr>
      <w:commentRangeStart w:id="31"/>
      <w:r w:rsidRPr="00E9371E">
        <w:rPr>
          <w:noProof/>
          <w:color w:val="000000"/>
          <w:sz w:val="20"/>
          <w:szCs w:val="20"/>
          <w:lang w:val="en-US" w:eastAsia="en-US"/>
        </w:rPr>
        <w:drawing>
          <wp:anchor distT="0" distB="0" distL="114300" distR="114300" simplePos="0" relativeHeight="251711488" behindDoc="0" locked="0" layoutInCell="1" allowOverlap="1" wp14:anchorId="49E77765" wp14:editId="695DD705">
            <wp:simplePos x="0" y="0"/>
            <wp:positionH relativeFrom="column">
              <wp:posOffset>4504469</wp:posOffset>
            </wp:positionH>
            <wp:positionV relativeFrom="paragraph">
              <wp:posOffset>35284</wp:posOffset>
            </wp:positionV>
            <wp:extent cx="1786890" cy="1189990"/>
            <wp:effectExtent l="0" t="0" r="3810" b="0"/>
            <wp:wrapThrough wrapText="bothSides">
              <wp:wrapPolygon edited="0">
                <wp:start x="0" y="0"/>
                <wp:lineTo x="0" y="21093"/>
                <wp:lineTo x="21416" y="21093"/>
                <wp:lineTo x="21416"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6890" cy="1189990"/>
                    </a:xfrm>
                    <a:prstGeom prst="rect">
                      <a:avLst/>
                    </a:prstGeom>
                    <a:noFill/>
                  </pic:spPr>
                </pic:pic>
              </a:graphicData>
            </a:graphic>
            <wp14:sizeRelH relativeFrom="page">
              <wp14:pctWidth>0</wp14:pctWidth>
            </wp14:sizeRelH>
            <wp14:sizeRelV relativeFrom="page">
              <wp14:pctHeight>0</wp14:pctHeight>
            </wp14:sizeRelV>
          </wp:anchor>
        </w:drawing>
      </w:r>
      <w:commentRangeEnd w:id="31"/>
      <w:r w:rsidRPr="00E9371E" w:rsidR="00AA1B62">
        <w:rPr>
          <w:rStyle w:val="Refdecomentario"/>
          <w:sz w:val="20"/>
          <w:szCs w:val="20"/>
        </w:rPr>
        <w:commentReference w:id="31"/>
      </w:r>
      <w:r w:rsidRPr="008F3E2D">
        <w:rPr>
          <w:color w:val="000000"/>
          <w:sz w:val="20"/>
          <w:szCs w:val="20"/>
        </w:rPr>
        <w:t>La gestión documental en un plan de acción de un programa ambiental se convierte en una herramienta esencial para mantener un registro adecuado de todas las actividades y procesos relacionados con la implementación y seguimiento del programa. A continuación, se describen los pasos típicos de gestión documental que se aplicarían a un plan de acción de un programa ambiental:</w:t>
      </w:r>
    </w:p>
    <w:p w:rsidRPr="008F3E2D" w:rsidR="008F3E2D" w:rsidP="008F3E2D" w:rsidRDefault="008F3E2D" w14:paraId="3F86EC09" w14:textId="77777777">
      <w:pPr>
        <w:pStyle w:val="Normal0"/>
        <w:spacing w:line="360" w:lineRule="auto"/>
        <w:jc w:val="both"/>
        <w:rPr>
          <w:color w:val="000000"/>
          <w:sz w:val="20"/>
          <w:szCs w:val="20"/>
        </w:rPr>
      </w:pPr>
    </w:p>
    <w:p w:rsidRPr="008F3E2D" w:rsidR="008F3E2D" w:rsidP="008F3E2D" w:rsidRDefault="008F3E2D" w14:paraId="717CC17F" w14:textId="5637D193">
      <w:pPr>
        <w:pStyle w:val="Normal0"/>
        <w:numPr>
          <w:ilvl w:val="0"/>
          <w:numId w:val="19"/>
        </w:numPr>
        <w:spacing w:line="360" w:lineRule="auto"/>
        <w:jc w:val="both"/>
        <w:rPr>
          <w:color w:val="000000"/>
          <w:sz w:val="20"/>
          <w:szCs w:val="20"/>
        </w:rPr>
      </w:pPr>
      <w:r w:rsidRPr="008F3E2D">
        <w:rPr>
          <w:b/>
          <w:color w:val="000000"/>
          <w:sz w:val="20"/>
          <w:szCs w:val="20"/>
        </w:rPr>
        <w:t>Identificación de documentos</w:t>
      </w:r>
      <w:r w:rsidRPr="008F3E2D">
        <w:rPr>
          <w:color w:val="000000"/>
          <w:sz w:val="20"/>
          <w:szCs w:val="20"/>
        </w:rPr>
        <w:t>:</w:t>
      </w:r>
      <w:r>
        <w:rPr>
          <w:color w:val="000000"/>
          <w:sz w:val="20"/>
          <w:szCs w:val="20"/>
        </w:rPr>
        <w:t xml:space="preserve"> s</w:t>
      </w:r>
      <w:r w:rsidRPr="008F3E2D">
        <w:rPr>
          <w:color w:val="000000"/>
          <w:sz w:val="20"/>
          <w:szCs w:val="20"/>
        </w:rPr>
        <w:t>e debe iniciar con la identificación de los tipos de documentos necesarios para el plan de acción. Esto puede incluir informes, listas de verificación, permisos, políticas, procedimientos, comunicaciones internas y externas, entre otros.</w:t>
      </w:r>
    </w:p>
    <w:p w:rsidRPr="008F3E2D" w:rsidR="008F3E2D" w:rsidP="008F3E2D" w:rsidRDefault="008F3E2D" w14:paraId="6203D633" w14:textId="28F48CE8">
      <w:pPr>
        <w:pStyle w:val="Normal0"/>
        <w:numPr>
          <w:ilvl w:val="0"/>
          <w:numId w:val="19"/>
        </w:numPr>
        <w:spacing w:line="360" w:lineRule="auto"/>
        <w:jc w:val="both"/>
        <w:rPr>
          <w:color w:val="000000"/>
          <w:sz w:val="20"/>
          <w:szCs w:val="20"/>
        </w:rPr>
      </w:pPr>
      <w:r w:rsidRPr="008F3E2D">
        <w:rPr>
          <w:b/>
          <w:color w:val="000000"/>
          <w:sz w:val="20"/>
          <w:szCs w:val="20"/>
        </w:rPr>
        <w:t>Creación de documentos</w:t>
      </w:r>
      <w:r w:rsidRPr="008F3E2D">
        <w:rPr>
          <w:color w:val="000000"/>
          <w:sz w:val="20"/>
          <w:szCs w:val="20"/>
        </w:rPr>
        <w:t>:</w:t>
      </w:r>
      <w:r>
        <w:rPr>
          <w:color w:val="000000"/>
          <w:sz w:val="20"/>
          <w:szCs w:val="20"/>
        </w:rPr>
        <w:t xml:space="preserve"> e</w:t>
      </w:r>
      <w:r w:rsidRPr="008F3E2D">
        <w:rPr>
          <w:color w:val="000000"/>
          <w:sz w:val="20"/>
          <w:szCs w:val="20"/>
        </w:rPr>
        <w:t>s importante que se generen documentos claros y detallados que describan las acciones específicas que se llevarán a cabo en el plan de acción. Estos documentos deben incluir fechas, responsables y metas medibles.</w:t>
      </w:r>
    </w:p>
    <w:p w:rsidRPr="008F3E2D" w:rsidR="008F3E2D" w:rsidP="008F3E2D" w:rsidRDefault="008F3E2D" w14:paraId="7405256F" w14:textId="2A61C00E">
      <w:pPr>
        <w:pStyle w:val="Normal0"/>
        <w:numPr>
          <w:ilvl w:val="0"/>
          <w:numId w:val="19"/>
        </w:numPr>
        <w:spacing w:line="360" w:lineRule="auto"/>
        <w:jc w:val="both"/>
        <w:rPr>
          <w:color w:val="000000"/>
          <w:sz w:val="20"/>
          <w:szCs w:val="20"/>
        </w:rPr>
      </w:pPr>
      <w:r w:rsidRPr="008F3E2D">
        <w:rPr>
          <w:b/>
          <w:color w:val="000000"/>
          <w:sz w:val="20"/>
          <w:szCs w:val="20"/>
        </w:rPr>
        <w:t>Organización de documentos</w:t>
      </w:r>
      <w:r w:rsidRPr="008F3E2D">
        <w:rPr>
          <w:color w:val="000000"/>
          <w:sz w:val="20"/>
          <w:szCs w:val="20"/>
        </w:rPr>
        <w:t>:</w:t>
      </w:r>
      <w:r>
        <w:rPr>
          <w:color w:val="000000"/>
          <w:sz w:val="20"/>
          <w:szCs w:val="20"/>
        </w:rPr>
        <w:t xml:space="preserve"> s</w:t>
      </w:r>
      <w:r w:rsidRPr="008F3E2D">
        <w:rPr>
          <w:color w:val="000000"/>
          <w:sz w:val="20"/>
          <w:szCs w:val="20"/>
        </w:rPr>
        <w:t>e debe establecer una estructura de carpetas o archivos electrónicos que facilite la organización y recuperación de los documentos relacionados con el plan de acción, ya sea en formato físico o digital.</w:t>
      </w:r>
    </w:p>
    <w:p w:rsidRPr="008F3E2D" w:rsidR="008F3E2D" w:rsidP="008F3E2D" w:rsidRDefault="008F3E2D" w14:paraId="50DD2953" w14:textId="759B724E">
      <w:pPr>
        <w:pStyle w:val="Normal0"/>
        <w:numPr>
          <w:ilvl w:val="0"/>
          <w:numId w:val="19"/>
        </w:numPr>
        <w:spacing w:line="360" w:lineRule="auto"/>
        <w:jc w:val="both"/>
        <w:rPr>
          <w:color w:val="000000"/>
          <w:sz w:val="20"/>
          <w:szCs w:val="20"/>
        </w:rPr>
      </w:pPr>
      <w:r w:rsidRPr="008F3E2D">
        <w:rPr>
          <w:b/>
          <w:color w:val="000000"/>
          <w:sz w:val="20"/>
          <w:szCs w:val="20"/>
        </w:rPr>
        <w:t>Almacenamiento seguro</w:t>
      </w:r>
      <w:r w:rsidRPr="008F3E2D">
        <w:rPr>
          <w:color w:val="000000"/>
          <w:sz w:val="20"/>
          <w:szCs w:val="20"/>
        </w:rPr>
        <w:t>:</w:t>
      </w:r>
      <w:r>
        <w:rPr>
          <w:color w:val="000000"/>
          <w:sz w:val="20"/>
          <w:szCs w:val="20"/>
        </w:rPr>
        <w:t xml:space="preserve"> l</w:t>
      </w:r>
      <w:r w:rsidRPr="008F3E2D">
        <w:rPr>
          <w:color w:val="000000"/>
          <w:sz w:val="20"/>
          <w:szCs w:val="20"/>
        </w:rPr>
        <w:t>os documentos deben ser almacenados en un lugar seguro y accesible para las personas autorizadas. En el caso de documentos digitales, se pueden utilizar sistemas de gestión de documentos o almacenamiento en la nube.</w:t>
      </w:r>
    </w:p>
    <w:p w:rsidRPr="008F3E2D" w:rsidR="008F3E2D" w:rsidP="008F3E2D" w:rsidRDefault="008F3E2D" w14:paraId="7510223B" w14:textId="517B7E21">
      <w:pPr>
        <w:pStyle w:val="Normal0"/>
        <w:numPr>
          <w:ilvl w:val="0"/>
          <w:numId w:val="19"/>
        </w:numPr>
        <w:spacing w:line="360" w:lineRule="auto"/>
        <w:jc w:val="both"/>
        <w:rPr>
          <w:color w:val="000000"/>
          <w:sz w:val="20"/>
          <w:szCs w:val="20"/>
        </w:rPr>
      </w:pPr>
      <w:r w:rsidRPr="008F3E2D">
        <w:rPr>
          <w:b/>
          <w:color w:val="000000"/>
          <w:sz w:val="20"/>
          <w:szCs w:val="20"/>
        </w:rPr>
        <w:t>Control de versiones:</w:t>
      </w:r>
      <w:r>
        <w:rPr>
          <w:color w:val="000000"/>
          <w:sz w:val="20"/>
          <w:szCs w:val="20"/>
        </w:rPr>
        <w:t xml:space="preserve"> e</w:t>
      </w:r>
      <w:r w:rsidRPr="008F3E2D">
        <w:rPr>
          <w:color w:val="000000"/>
          <w:sz w:val="20"/>
          <w:szCs w:val="20"/>
        </w:rPr>
        <w:t>s fundamental implementar un sistema que permita el control de las versiones de los documentos. Esto asegura que todas las partes involucradas estén trabajando con la información más actualizada.</w:t>
      </w:r>
    </w:p>
    <w:p w:rsidRPr="008F3E2D" w:rsidR="008F3E2D" w:rsidP="008F3E2D" w:rsidRDefault="008F3E2D" w14:paraId="5126217F" w14:textId="23EFA04E">
      <w:pPr>
        <w:pStyle w:val="Normal0"/>
        <w:numPr>
          <w:ilvl w:val="0"/>
          <w:numId w:val="19"/>
        </w:numPr>
        <w:spacing w:line="360" w:lineRule="auto"/>
        <w:jc w:val="both"/>
        <w:rPr>
          <w:color w:val="000000"/>
          <w:sz w:val="20"/>
          <w:szCs w:val="20"/>
        </w:rPr>
      </w:pPr>
      <w:r w:rsidRPr="008F3E2D">
        <w:rPr>
          <w:b/>
          <w:color w:val="000000"/>
          <w:sz w:val="20"/>
          <w:szCs w:val="20"/>
        </w:rPr>
        <w:t>Acceso y permisos</w:t>
      </w:r>
      <w:r w:rsidRPr="008F3E2D">
        <w:rPr>
          <w:color w:val="000000"/>
          <w:sz w:val="20"/>
          <w:szCs w:val="20"/>
        </w:rPr>
        <w:t>:</w:t>
      </w:r>
      <w:r>
        <w:rPr>
          <w:color w:val="000000"/>
          <w:sz w:val="20"/>
          <w:szCs w:val="20"/>
        </w:rPr>
        <w:t xml:space="preserve"> s</w:t>
      </w:r>
      <w:r w:rsidRPr="008F3E2D">
        <w:rPr>
          <w:color w:val="000000"/>
          <w:sz w:val="20"/>
          <w:szCs w:val="20"/>
        </w:rPr>
        <w:t>e deben definir quiénes tienen acceso a los documentos y cuáles son los permisos para edición y visualización. Esto es crucial para mantener la integridad de la información.</w:t>
      </w:r>
    </w:p>
    <w:p w:rsidRPr="008F3E2D" w:rsidR="008F3E2D" w:rsidP="008F3E2D" w:rsidRDefault="008F3E2D" w14:paraId="7E806B52" w14:textId="6CA31F5A">
      <w:pPr>
        <w:pStyle w:val="Normal0"/>
        <w:numPr>
          <w:ilvl w:val="0"/>
          <w:numId w:val="19"/>
        </w:numPr>
        <w:spacing w:line="360" w:lineRule="auto"/>
        <w:jc w:val="both"/>
        <w:rPr>
          <w:color w:val="000000"/>
          <w:sz w:val="20"/>
          <w:szCs w:val="20"/>
        </w:rPr>
      </w:pPr>
      <w:r w:rsidRPr="008F3E2D">
        <w:rPr>
          <w:b/>
          <w:color w:val="000000"/>
          <w:sz w:val="20"/>
          <w:szCs w:val="20"/>
        </w:rPr>
        <w:lastRenderedPageBreak/>
        <w:t>Seguimiento de cambios</w:t>
      </w:r>
      <w:r w:rsidRPr="008F3E2D">
        <w:rPr>
          <w:color w:val="000000"/>
          <w:sz w:val="20"/>
          <w:szCs w:val="20"/>
        </w:rPr>
        <w:t>:</w:t>
      </w:r>
      <w:r>
        <w:rPr>
          <w:color w:val="000000"/>
          <w:sz w:val="20"/>
          <w:szCs w:val="20"/>
        </w:rPr>
        <w:t xml:space="preserve"> t</w:t>
      </w:r>
      <w:r w:rsidRPr="008F3E2D">
        <w:rPr>
          <w:color w:val="000000"/>
          <w:sz w:val="20"/>
          <w:szCs w:val="20"/>
        </w:rPr>
        <w:t>odos los cambios realizados en los documentos deben ser registrados, y se debe llevar un seguimiento de las revisiones y aprobaciones, si es necesario.</w:t>
      </w:r>
    </w:p>
    <w:p w:rsidRPr="008F3E2D" w:rsidR="008F3E2D" w:rsidP="008F3E2D" w:rsidRDefault="008F3E2D" w14:paraId="76423FC5" w14:textId="6A3651A1">
      <w:pPr>
        <w:pStyle w:val="Normal0"/>
        <w:numPr>
          <w:ilvl w:val="0"/>
          <w:numId w:val="19"/>
        </w:numPr>
        <w:spacing w:line="360" w:lineRule="auto"/>
        <w:jc w:val="both"/>
        <w:rPr>
          <w:color w:val="000000"/>
          <w:sz w:val="20"/>
          <w:szCs w:val="20"/>
        </w:rPr>
      </w:pPr>
      <w:r w:rsidRPr="008F3E2D">
        <w:rPr>
          <w:b/>
          <w:color w:val="000000"/>
          <w:sz w:val="20"/>
          <w:szCs w:val="20"/>
        </w:rPr>
        <w:t>Retención y eliminación</w:t>
      </w:r>
      <w:r w:rsidRPr="008F3E2D">
        <w:rPr>
          <w:color w:val="000000"/>
          <w:sz w:val="20"/>
          <w:szCs w:val="20"/>
        </w:rPr>
        <w:t>:</w:t>
      </w:r>
      <w:r>
        <w:rPr>
          <w:color w:val="000000"/>
          <w:sz w:val="20"/>
          <w:szCs w:val="20"/>
        </w:rPr>
        <w:t xml:space="preserve"> e</w:t>
      </w:r>
      <w:r w:rsidRPr="008F3E2D">
        <w:rPr>
          <w:color w:val="000000"/>
          <w:sz w:val="20"/>
          <w:szCs w:val="20"/>
        </w:rPr>
        <w:t>s importante establecer políticas claras en relación a la retención y eliminación de documentos. Algunos documentos pueden requerir almacenamiento a largo plazo, mientras que otros pueden ser eliminados de manera segura una vez que ya no sean necesarios.</w:t>
      </w:r>
    </w:p>
    <w:p w:rsidRPr="008F3E2D" w:rsidR="008F3E2D" w:rsidP="008F3E2D" w:rsidRDefault="008F3E2D" w14:paraId="45D04810" w14:textId="7DCC2E39">
      <w:pPr>
        <w:pStyle w:val="Normal0"/>
        <w:numPr>
          <w:ilvl w:val="0"/>
          <w:numId w:val="19"/>
        </w:numPr>
        <w:spacing w:line="360" w:lineRule="auto"/>
        <w:jc w:val="both"/>
        <w:rPr>
          <w:color w:val="000000"/>
          <w:sz w:val="20"/>
          <w:szCs w:val="20"/>
        </w:rPr>
      </w:pPr>
      <w:r w:rsidRPr="008F3E2D">
        <w:rPr>
          <w:b/>
          <w:color w:val="000000"/>
          <w:sz w:val="20"/>
          <w:szCs w:val="20"/>
        </w:rPr>
        <w:t>Auditoría y cumplimiento</w:t>
      </w:r>
      <w:r w:rsidRPr="008F3E2D">
        <w:rPr>
          <w:color w:val="000000"/>
          <w:sz w:val="20"/>
          <w:szCs w:val="20"/>
        </w:rPr>
        <w:t>:</w:t>
      </w:r>
      <w:r>
        <w:rPr>
          <w:color w:val="000000"/>
          <w:sz w:val="20"/>
          <w:szCs w:val="20"/>
        </w:rPr>
        <w:t xml:space="preserve"> s</w:t>
      </w:r>
      <w:r w:rsidRPr="008F3E2D">
        <w:rPr>
          <w:color w:val="000000"/>
          <w:sz w:val="20"/>
          <w:szCs w:val="20"/>
        </w:rPr>
        <w:t>e deben llevar a cabo auditorías periódicas para garantizar el cumplimiento de las políticas de gestión documental y asegurarse de que se mantenga la conformidad con las regulaciones ambientales y otras normativas.</w:t>
      </w:r>
    </w:p>
    <w:p w:rsidRPr="008F3E2D" w:rsidR="008F3E2D" w:rsidP="008F3E2D" w:rsidRDefault="008F3E2D" w14:paraId="1DEC4341" w14:textId="676CD188">
      <w:pPr>
        <w:pStyle w:val="Normal0"/>
        <w:numPr>
          <w:ilvl w:val="0"/>
          <w:numId w:val="19"/>
        </w:numPr>
        <w:spacing w:line="360" w:lineRule="auto"/>
        <w:jc w:val="both"/>
        <w:rPr>
          <w:color w:val="000000"/>
          <w:sz w:val="20"/>
          <w:szCs w:val="20"/>
        </w:rPr>
      </w:pPr>
      <w:r w:rsidRPr="008F3E2D">
        <w:rPr>
          <w:b/>
          <w:color w:val="000000"/>
          <w:sz w:val="20"/>
          <w:szCs w:val="20"/>
        </w:rPr>
        <w:t>Formación</w:t>
      </w:r>
      <w:r w:rsidRPr="008F3E2D">
        <w:rPr>
          <w:color w:val="000000"/>
          <w:sz w:val="20"/>
          <w:szCs w:val="20"/>
        </w:rPr>
        <w:t>:</w:t>
      </w:r>
      <w:r>
        <w:rPr>
          <w:color w:val="000000"/>
          <w:sz w:val="20"/>
          <w:szCs w:val="20"/>
        </w:rPr>
        <w:t xml:space="preserve"> s</w:t>
      </w:r>
      <w:r w:rsidRPr="008F3E2D">
        <w:rPr>
          <w:color w:val="000000"/>
          <w:sz w:val="20"/>
          <w:szCs w:val="20"/>
        </w:rPr>
        <w:t>e debe proporcionar capacitación a los empleados involucrados en la gestión documental para garantizar que comprendan los procesos y procedimientos.</w:t>
      </w:r>
    </w:p>
    <w:p w:rsidR="008F3E2D" w:rsidP="008F3E2D" w:rsidRDefault="008F3E2D" w14:paraId="624560EA" w14:textId="15B5D39E">
      <w:pPr>
        <w:pStyle w:val="Normal0"/>
        <w:spacing w:line="360" w:lineRule="auto"/>
        <w:jc w:val="both"/>
        <w:rPr>
          <w:color w:val="000000"/>
          <w:sz w:val="20"/>
          <w:szCs w:val="20"/>
        </w:rPr>
      </w:pPr>
    </w:p>
    <w:p w:rsidR="00BE2AE3" w:rsidP="008F3E2D" w:rsidRDefault="008F3E2D" w14:paraId="0000015B" w14:textId="08752205">
      <w:pPr>
        <w:pStyle w:val="Normal0"/>
        <w:spacing w:line="360" w:lineRule="auto"/>
        <w:jc w:val="both"/>
        <w:rPr>
          <w:color w:val="000000"/>
          <w:sz w:val="20"/>
          <w:szCs w:val="20"/>
        </w:rPr>
      </w:pPr>
      <w:r w:rsidRPr="008F3E2D">
        <w:rPr>
          <w:color w:val="000000"/>
          <w:sz w:val="20"/>
          <w:szCs w:val="20"/>
        </w:rPr>
        <w:t>La gestión documental eficaz en un plan de acción de un programa ambiental contribuye a garantizar la transparencia, la responsabilidad y la trazabilidad de todas las actividades relacionadas con la gestión ambiental de una organización. Además, es fundamental para demostrar el cumplimiento de los requisitos legales y normativos.</w:t>
      </w:r>
    </w:p>
    <w:p w:rsidR="00E9371E" w:rsidP="00E9371E" w:rsidRDefault="00E9371E" w14:paraId="0C99FE49" w14:textId="056ADA10">
      <w:pPr>
        <w:pStyle w:val="Normal0"/>
        <w:spacing w:line="360" w:lineRule="auto"/>
        <w:jc w:val="both"/>
        <w:rPr>
          <w:color w:val="000000"/>
          <w:sz w:val="20"/>
          <w:szCs w:val="20"/>
        </w:rPr>
      </w:pPr>
    </w:p>
    <w:p w:rsidRPr="00E9371E" w:rsidR="008F3E2D" w:rsidP="00E9371E" w:rsidRDefault="008F3E2D" w14:paraId="7567454D" w14:textId="2FD90DED">
      <w:pPr>
        <w:pStyle w:val="Normal0"/>
        <w:spacing w:line="360" w:lineRule="auto"/>
        <w:jc w:val="both"/>
        <w:rPr>
          <w:color w:val="000000"/>
          <w:sz w:val="20"/>
          <w:szCs w:val="20"/>
        </w:rPr>
      </w:pPr>
    </w:p>
    <w:p w:rsidRPr="008F3E2D" w:rsidR="00BE2AE3" w:rsidP="00AB40E1" w:rsidRDefault="008033DB" w14:paraId="00000162" w14:textId="5632666E">
      <w:pPr>
        <w:pStyle w:val="Normal0"/>
        <w:numPr>
          <w:ilvl w:val="3"/>
          <w:numId w:val="1"/>
        </w:numPr>
        <w:pBdr>
          <w:top w:val="nil"/>
          <w:left w:val="nil"/>
          <w:bottom w:val="nil"/>
          <w:right w:val="nil"/>
          <w:between w:val="nil"/>
        </w:pBdr>
        <w:spacing w:line="360" w:lineRule="auto"/>
        <w:jc w:val="both"/>
        <w:rPr>
          <w:color w:val="000000"/>
          <w:sz w:val="20"/>
          <w:szCs w:val="20"/>
        </w:rPr>
      </w:pPr>
      <w:r>
        <w:rPr>
          <w:b/>
          <w:color w:val="000000"/>
          <w:sz w:val="20"/>
          <w:szCs w:val="20"/>
        </w:rPr>
        <w:t>Participación c</w:t>
      </w:r>
      <w:r w:rsidRPr="00E9371E" w:rsidR="00FD3552">
        <w:rPr>
          <w:b/>
          <w:color w:val="000000"/>
          <w:sz w:val="20"/>
          <w:szCs w:val="20"/>
        </w:rPr>
        <w:t>omunitaria</w:t>
      </w:r>
    </w:p>
    <w:p w:rsidRPr="00E9371E" w:rsidR="008F3E2D" w:rsidP="008F3E2D" w:rsidRDefault="008F3E2D" w14:paraId="7EDEBAC0" w14:textId="5CC1BDF2">
      <w:pPr>
        <w:pStyle w:val="Normal0"/>
        <w:pBdr>
          <w:top w:val="nil"/>
          <w:left w:val="nil"/>
          <w:bottom w:val="nil"/>
          <w:right w:val="nil"/>
          <w:between w:val="nil"/>
        </w:pBdr>
        <w:spacing w:line="360" w:lineRule="auto"/>
        <w:jc w:val="both"/>
        <w:rPr>
          <w:color w:val="000000"/>
          <w:sz w:val="20"/>
          <w:szCs w:val="20"/>
        </w:rPr>
      </w:pPr>
    </w:p>
    <w:p w:rsidRPr="008F3E2D" w:rsidR="008F3E2D" w:rsidP="008F3E2D" w:rsidRDefault="008F3E2D" w14:paraId="70D72C9B" w14:textId="7B840373">
      <w:pPr>
        <w:pStyle w:val="Normal0"/>
        <w:spacing w:line="360" w:lineRule="auto"/>
        <w:jc w:val="both"/>
        <w:rPr>
          <w:color w:val="000000"/>
          <w:sz w:val="20"/>
          <w:szCs w:val="20"/>
        </w:rPr>
      </w:pPr>
      <w:r w:rsidRPr="00E9371E">
        <w:rPr>
          <w:noProof/>
          <w:sz w:val="20"/>
          <w:szCs w:val="20"/>
          <w:lang w:val="en-US" w:eastAsia="en-US"/>
        </w:rPr>
        <w:drawing>
          <wp:anchor distT="0" distB="0" distL="114300" distR="114300" simplePos="0" relativeHeight="251712512" behindDoc="0" locked="0" layoutInCell="1" allowOverlap="1" wp14:anchorId="7690E078" wp14:editId="4FC92612">
            <wp:simplePos x="0" y="0"/>
            <wp:positionH relativeFrom="column">
              <wp:posOffset>4697316</wp:posOffset>
            </wp:positionH>
            <wp:positionV relativeFrom="paragraph">
              <wp:posOffset>21508</wp:posOffset>
            </wp:positionV>
            <wp:extent cx="1624330" cy="1247775"/>
            <wp:effectExtent l="0" t="0" r="0" b="9525"/>
            <wp:wrapThrough wrapText="bothSides">
              <wp:wrapPolygon edited="0">
                <wp:start x="0" y="0"/>
                <wp:lineTo x="0" y="21435"/>
                <wp:lineTo x="21279" y="21435"/>
                <wp:lineTo x="21279" y="0"/>
                <wp:lineTo x="0" y="0"/>
              </wp:wrapPolygon>
            </wp:wrapThrough>
            <wp:docPr id="81" name="Imagen 81" descr="Vector gratuito concepto de trabajo en equipo con piezas de rompecab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ector gratuito concepto de trabajo en equipo con piezas de rompecabeza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2433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E2D">
        <w:rPr>
          <w:color w:val="000000"/>
          <w:sz w:val="20"/>
          <w:szCs w:val="20"/>
        </w:rPr>
        <w:t xml:space="preserve">La participación comunitaria es el proceso mediante el cual un grupo de individuos toma conciencia de asuntos que afectan sus necesidades y recursos compartidos. Este proceso implica la formulación, ejecución y evaluación de proyectos o actividades que aborden intereses comunes. Además, se relaciona con la capacidad de los miembros de una comunidad para tomar decisiones y actuar colectivamente en función de sus </w:t>
      </w:r>
      <w:commentRangeStart w:id="32"/>
      <w:r w:rsidRPr="008F3E2D">
        <w:rPr>
          <w:color w:val="000000"/>
          <w:sz w:val="20"/>
          <w:szCs w:val="20"/>
        </w:rPr>
        <w:t>objetivos</w:t>
      </w:r>
      <w:commentRangeEnd w:id="32"/>
      <w:r>
        <w:rPr>
          <w:rStyle w:val="Refdecomentario"/>
        </w:rPr>
        <w:commentReference w:id="32"/>
      </w:r>
      <w:r w:rsidRPr="008F3E2D">
        <w:rPr>
          <w:color w:val="000000"/>
          <w:sz w:val="20"/>
          <w:szCs w:val="20"/>
        </w:rPr>
        <w:t>.</w:t>
      </w:r>
    </w:p>
    <w:p w:rsidRPr="008F3E2D" w:rsidR="008F3E2D" w:rsidP="008F3E2D" w:rsidRDefault="008F3E2D" w14:paraId="09D71D44" w14:textId="77777777">
      <w:pPr>
        <w:pStyle w:val="Normal0"/>
        <w:spacing w:line="360" w:lineRule="auto"/>
        <w:jc w:val="both"/>
        <w:rPr>
          <w:color w:val="000000"/>
          <w:sz w:val="20"/>
          <w:szCs w:val="20"/>
        </w:rPr>
      </w:pPr>
    </w:p>
    <w:p w:rsidRPr="008F3E2D" w:rsidR="008F3E2D" w:rsidP="008F3E2D" w:rsidRDefault="008F3E2D" w14:paraId="1C8A5CFF" w14:textId="77777777">
      <w:pPr>
        <w:pStyle w:val="Normal0"/>
        <w:spacing w:line="360" w:lineRule="auto"/>
        <w:jc w:val="both"/>
        <w:rPr>
          <w:color w:val="000000"/>
          <w:sz w:val="20"/>
          <w:szCs w:val="20"/>
        </w:rPr>
      </w:pPr>
      <w:r w:rsidRPr="008F3E2D">
        <w:rPr>
          <w:color w:val="000000"/>
          <w:sz w:val="20"/>
          <w:szCs w:val="20"/>
        </w:rPr>
        <w:t>La participación comunitaria se mide por el grado de influencia y poder que tienen los individuos en una comunidad para tomar decisiones y llevar a cabo acciones. Representa un enfoque democrático que destaca la importancia de la acción colectiva en la sociedad.</w:t>
      </w:r>
    </w:p>
    <w:p w:rsidRPr="008F3E2D" w:rsidR="008F3E2D" w:rsidP="008F3E2D" w:rsidRDefault="008F3E2D" w14:paraId="031E6B52" w14:textId="77777777">
      <w:pPr>
        <w:pStyle w:val="Normal0"/>
        <w:spacing w:line="360" w:lineRule="auto"/>
        <w:jc w:val="both"/>
        <w:rPr>
          <w:color w:val="000000"/>
          <w:sz w:val="20"/>
          <w:szCs w:val="20"/>
        </w:rPr>
      </w:pPr>
    </w:p>
    <w:p w:rsidRPr="008F3E2D" w:rsidR="008F3E2D" w:rsidP="008F3E2D" w:rsidRDefault="008F3E2D" w14:paraId="4107E39C" w14:textId="77777777">
      <w:pPr>
        <w:pStyle w:val="Normal0"/>
        <w:spacing w:line="360" w:lineRule="auto"/>
        <w:jc w:val="both"/>
        <w:rPr>
          <w:color w:val="000000"/>
          <w:sz w:val="20"/>
          <w:szCs w:val="20"/>
        </w:rPr>
      </w:pPr>
      <w:r w:rsidRPr="008F3E2D">
        <w:rPr>
          <w:color w:val="000000"/>
          <w:sz w:val="20"/>
          <w:szCs w:val="20"/>
        </w:rPr>
        <w:t>El proceso de participación comienza a nivel individual, donde las personas reconocen su potencial para involucrarse activamente en un grupo y contribuir a la toma de decisiones que pueden llevar al cambio. La participación se desarrolla en etapas, y a menudo implica acciones colectivas en espacios públicos accesibles, con el objetivo de abordar las necesidades de la población.</w:t>
      </w:r>
    </w:p>
    <w:p w:rsidRPr="008F3E2D" w:rsidR="008F3E2D" w:rsidP="008F3E2D" w:rsidRDefault="008F3E2D" w14:paraId="66B3A1B4" w14:textId="77777777">
      <w:pPr>
        <w:pStyle w:val="Normal0"/>
        <w:spacing w:line="360" w:lineRule="auto"/>
        <w:jc w:val="both"/>
        <w:rPr>
          <w:color w:val="000000"/>
          <w:sz w:val="20"/>
          <w:szCs w:val="20"/>
        </w:rPr>
      </w:pPr>
    </w:p>
    <w:p w:rsidR="008F3E2D" w:rsidP="008F3E2D" w:rsidRDefault="008F3E2D" w14:paraId="2A994775" w14:textId="144F528E">
      <w:pPr>
        <w:pStyle w:val="Normal0"/>
        <w:spacing w:line="360" w:lineRule="auto"/>
        <w:jc w:val="both"/>
        <w:rPr>
          <w:color w:val="000000"/>
          <w:sz w:val="20"/>
          <w:szCs w:val="20"/>
        </w:rPr>
      </w:pPr>
      <w:r w:rsidRPr="008F3E2D">
        <w:rPr>
          <w:color w:val="000000"/>
          <w:sz w:val="20"/>
          <w:szCs w:val="20"/>
        </w:rPr>
        <w:t xml:space="preserve">La participación comunitaria puede tomar diversas formas, incluyendo aspectos políticos, ciudadanos, sociales y comunitarios. Para ser efectiva, debe ser integral y coherente con los objetivos acordados por la comunidad. Este </w:t>
      </w:r>
      <w:r w:rsidRPr="008F3E2D">
        <w:rPr>
          <w:color w:val="000000"/>
          <w:sz w:val="20"/>
          <w:szCs w:val="20"/>
        </w:rPr>
        <w:lastRenderedPageBreak/>
        <w:t>proceso desempeña un papel fundamental en la promoción del cambio y el empoderamiento de las comunidades para abordar sus desafíos y metas.</w:t>
      </w:r>
    </w:p>
    <w:p w:rsidRPr="00E9371E" w:rsidR="008F3E2D" w:rsidP="00E9371E" w:rsidRDefault="008F3E2D" w14:paraId="0A11F610" w14:textId="77777777">
      <w:pPr>
        <w:pStyle w:val="Normal0"/>
        <w:spacing w:line="360" w:lineRule="auto"/>
        <w:jc w:val="both"/>
        <w:rPr>
          <w:color w:val="000000"/>
          <w:sz w:val="20"/>
          <w:szCs w:val="20"/>
        </w:rPr>
      </w:pPr>
    </w:p>
    <w:p w:rsidRPr="00E9371E" w:rsidR="00BE2AE3" w:rsidP="008F3E2D" w:rsidRDefault="00B62681" w14:paraId="00000167" w14:textId="53735111">
      <w:pPr>
        <w:pStyle w:val="Normal0"/>
        <w:spacing w:line="360" w:lineRule="auto"/>
        <w:ind w:left="426"/>
        <w:jc w:val="both"/>
        <w:rPr>
          <w:b/>
          <w:color w:val="000000"/>
          <w:sz w:val="20"/>
          <w:szCs w:val="20"/>
        </w:rPr>
      </w:pPr>
      <w:r w:rsidRPr="00E9371E">
        <w:rPr>
          <w:b/>
          <w:color w:val="000000"/>
          <w:sz w:val="20"/>
          <w:szCs w:val="20"/>
        </w:rPr>
        <w:t xml:space="preserve">7.1 </w:t>
      </w:r>
      <w:r w:rsidRPr="00E9371E" w:rsidR="00FD3552">
        <w:rPr>
          <w:b/>
          <w:color w:val="000000"/>
          <w:sz w:val="20"/>
          <w:szCs w:val="20"/>
        </w:rPr>
        <w:t>Niveles</w:t>
      </w:r>
    </w:p>
    <w:p w:rsidR="008F3E2D" w:rsidP="00E9371E" w:rsidRDefault="008F3E2D" w14:paraId="60E649B8" w14:textId="77777777">
      <w:pPr>
        <w:pStyle w:val="Normal0"/>
        <w:spacing w:line="360" w:lineRule="auto"/>
        <w:jc w:val="both"/>
        <w:rPr>
          <w:color w:val="000000"/>
          <w:sz w:val="20"/>
          <w:szCs w:val="20"/>
        </w:rPr>
      </w:pPr>
    </w:p>
    <w:p w:rsidR="00BE2AE3" w:rsidP="00E9371E" w:rsidRDefault="008F3E2D" w14:paraId="00000168" w14:textId="06EADBC5">
      <w:pPr>
        <w:pStyle w:val="Normal0"/>
        <w:spacing w:line="360" w:lineRule="auto"/>
        <w:jc w:val="both"/>
        <w:rPr>
          <w:color w:val="000000"/>
          <w:sz w:val="20"/>
          <w:szCs w:val="20"/>
        </w:rPr>
      </w:pPr>
      <w:r w:rsidRPr="008F3E2D">
        <w:rPr>
          <w:color w:val="000000"/>
          <w:sz w:val="20"/>
          <w:szCs w:val="20"/>
        </w:rPr>
        <w:t>La participación comunitaria se puede clasificar en dos grupos principales, según los procesos sociales involucrados:</w:t>
      </w:r>
      <w:r>
        <w:rPr>
          <w:color w:val="000000"/>
          <w:sz w:val="20"/>
          <w:szCs w:val="20"/>
        </w:rPr>
        <w:t xml:space="preserve"> </w:t>
      </w:r>
      <w:r w:rsidRPr="00E9371E" w:rsidR="00FD3552">
        <w:rPr>
          <w:color w:val="000000"/>
          <w:sz w:val="20"/>
          <w:szCs w:val="20"/>
        </w:rPr>
        <w:t xml:space="preserve">de la </w:t>
      </w:r>
      <w:commentRangeStart w:id="33"/>
      <w:r w:rsidRPr="00E9371E" w:rsidR="00FD3552">
        <w:rPr>
          <w:color w:val="000000"/>
          <w:sz w:val="20"/>
          <w:szCs w:val="20"/>
        </w:rPr>
        <w:t>participación</w:t>
      </w:r>
      <w:commentRangeEnd w:id="33"/>
      <w:r w:rsidRPr="00E9371E" w:rsidR="00095549">
        <w:rPr>
          <w:rStyle w:val="Refdecomentario"/>
          <w:sz w:val="20"/>
          <w:szCs w:val="20"/>
        </w:rPr>
        <w:commentReference w:id="33"/>
      </w:r>
      <w:r w:rsidRPr="00E9371E" w:rsidR="00FD3552">
        <w:rPr>
          <w:color w:val="000000"/>
          <w:sz w:val="20"/>
          <w:szCs w:val="20"/>
        </w:rPr>
        <w:t>:</w:t>
      </w:r>
    </w:p>
    <w:p w:rsidRPr="00E9371E" w:rsidR="00E9371E" w:rsidP="00E9371E" w:rsidRDefault="00E9371E" w14:paraId="0C109152" w14:textId="77777777">
      <w:pPr>
        <w:pStyle w:val="Normal0"/>
        <w:spacing w:line="360" w:lineRule="auto"/>
        <w:jc w:val="both"/>
        <w:rPr>
          <w:color w:val="000000"/>
          <w:sz w:val="20"/>
          <w:szCs w:val="20"/>
        </w:rPr>
      </w:pPr>
    </w:p>
    <w:p w:rsidRPr="00E9371E" w:rsidR="00095549" w:rsidP="00E9371E" w:rsidRDefault="00095549" w14:paraId="61EE08D6" w14:textId="28908B4F">
      <w:pPr>
        <w:pStyle w:val="Normal0"/>
        <w:spacing w:line="360" w:lineRule="auto"/>
        <w:jc w:val="center"/>
        <w:rPr>
          <w:color w:val="000000"/>
          <w:sz w:val="20"/>
          <w:szCs w:val="20"/>
        </w:rPr>
      </w:pPr>
      <w:r w:rsidRPr="00E9371E">
        <w:rPr>
          <w:noProof/>
          <w:color w:val="000000"/>
          <w:sz w:val="20"/>
          <w:szCs w:val="20"/>
          <w:lang w:val="en-US" w:eastAsia="en-US"/>
        </w:rPr>
        <mc:AlternateContent>
          <mc:Choice Requires="wps">
            <w:drawing>
              <wp:inline distT="0" distB="0" distL="0" distR="0" wp14:anchorId="4C3D0FB1" wp14:editId="07662668">
                <wp:extent cx="4518279" cy="780288"/>
                <wp:effectExtent l="0" t="0" r="15875" b="20320"/>
                <wp:docPr id="93" name="Google Shape;78;p1"/>
                <wp:cNvGraphicFramePr/>
                <a:graphic xmlns:a="http://schemas.openxmlformats.org/drawingml/2006/main">
                  <a:graphicData uri="http://schemas.microsoft.com/office/word/2010/wordprocessingShape">
                    <wps:wsp>
                      <wps:cNvSpPr/>
                      <wps:spPr>
                        <a:xfrm>
                          <a:off x="0" y="0"/>
                          <a:ext cx="4518279" cy="78028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095549" w:rsidR="00B25E56" w:rsidP="008F3E2D" w:rsidRDefault="00B25E56" w14:paraId="50B063C3" w14:textId="19C691C4">
                            <w:pPr>
                              <w:jc w:val="center"/>
                              <w:rPr>
                                <w:color w:val="FFFFFF" w:themeColor="light1"/>
                                <w:sz w:val="28"/>
                                <w:szCs w:val="28"/>
                                <w:lang w:val="es-ES"/>
                              </w:rPr>
                            </w:pPr>
                            <w:r>
                              <w:rPr>
                                <w:color w:val="FFFFFF" w:themeColor="light1"/>
                                <w:sz w:val="28"/>
                                <w:szCs w:val="28"/>
                                <w:lang w:val="es-ES"/>
                              </w:rPr>
                              <w:t>CF</w:t>
                            </w:r>
                            <w:r w:rsidRPr="00095549">
                              <w:rPr>
                                <w:color w:val="FFFFFF" w:themeColor="light1"/>
                                <w:sz w:val="28"/>
                                <w:szCs w:val="28"/>
                                <w:lang w:val="es-ES"/>
                              </w:rPr>
                              <w:t>13_7</w:t>
                            </w:r>
                            <w:r>
                              <w:rPr>
                                <w:color w:val="FFFFFF" w:themeColor="light1"/>
                                <w:sz w:val="28"/>
                                <w:szCs w:val="28"/>
                                <w:lang w:val="es-ES"/>
                              </w:rPr>
                              <w:t>.1_N</w:t>
                            </w:r>
                            <w:r w:rsidRPr="00095549">
                              <w:rPr>
                                <w:color w:val="FFFFFF" w:themeColor="light1"/>
                                <w:sz w:val="28"/>
                                <w:szCs w:val="28"/>
                                <w:lang w:val="es-ES"/>
                              </w:rPr>
                              <w:t>iveles</w:t>
                            </w:r>
                            <w:r>
                              <w:rPr>
                                <w:color w:val="FFFFFF" w:themeColor="light1"/>
                                <w:sz w:val="28"/>
                                <w:szCs w:val="28"/>
                                <w:lang w:val="es-ES"/>
                              </w:rPr>
                              <w:t>_Slider</w:t>
                            </w:r>
                          </w:p>
                        </w:txbxContent>
                      </wps:txbx>
                      <wps:bodyPr spcFirstLastPara="1" wrap="square" lIns="91425" tIns="45700" rIns="91425" bIns="45700" anchor="ctr" anchorCtr="0">
                        <a:noAutofit/>
                      </wps:bodyPr>
                    </wps:wsp>
                  </a:graphicData>
                </a:graphic>
              </wp:inline>
            </w:drawing>
          </mc:Choice>
          <mc:Fallback>
            <w:pict>
              <v:rect id="_x0000_s1036" style="width:355.75pt;height:61.45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4C3D0F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">
                <v:stroke miterlimit="5243f" startarrowwidth="narrow" startarrowlength="short" endarrowwidth="narrow" endarrowlength="short"/>
                <v:textbox inset="2.53958mm,1.2694mm,2.53958mm,1.2694mm">
                  <w:txbxContent>
                    <w:p w:rsidRPr="00095549" w:rsidR="00B25E56" w:rsidP="008F3E2D" w:rsidRDefault="00B25E56" w14:paraId="50B063C3" w14:textId="19C691C4">
                      <w:pPr>
                        <w:jc w:val="center"/>
                        <w:rPr>
                          <w:color w:val="FFFFFF" w:themeColor="light1"/>
                          <w:sz w:val="28"/>
                          <w:szCs w:val="28"/>
                          <w:lang w:val="es-ES"/>
                        </w:rPr>
                      </w:pPr>
                      <w:r>
                        <w:rPr>
                          <w:color w:val="FFFFFF" w:themeColor="light1"/>
                          <w:sz w:val="28"/>
                          <w:szCs w:val="28"/>
                          <w:lang w:val="es-ES"/>
                        </w:rPr>
                        <w:t>CF</w:t>
                      </w:r>
                      <w:r w:rsidRPr="00095549">
                        <w:rPr>
                          <w:color w:val="FFFFFF" w:themeColor="light1"/>
                          <w:sz w:val="28"/>
                          <w:szCs w:val="28"/>
                          <w:lang w:val="es-ES"/>
                        </w:rPr>
                        <w:t>13_7</w:t>
                      </w:r>
                      <w:r>
                        <w:rPr>
                          <w:color w:val="FFFFFF" w:themeColor="light1"/>
                          <w:sz w:val="28"/>
                          <w:szCs w:val="28"/>
                          <w:lang w:val="es-ES"/>
                        </w:rPr>
                        <w:t>.1_N</w:t>
                      </w:r>
                      <w:r w:rsidRPr="00095549">
                        <w:rPr>
                          <w:color w:val="FFFFFF" w:themeColor="light1"/>
                          <w:sz w:val="28"/>
                          <w:szCs w:val="28"/>
                          <w:lang w:val="es-ES"/>
                        </w:rPr>
                        <w:t>iveles</w:t>
                      </w:r>
                      <w:r>
                        <w:rPr>
                          <w:color w:val="FFFFFF" w:themeColor="light1"/>
                          <w:sz w:val="28"/>
                          <w:szCs w:val="28"/>
                          <w:lang w:val="es-ES"/>
                        </w:rPr>
                        <w:t>_Slider</w:t>
                      </w:r>
                    </w:p>
                  </w:txbxContent>
                </v:textbox>
                <w10:anchorlock/>
              </v:rect>
            </w:pict>
          </mc:Fallback>
        </mc:AlternateContent>
      </w:r>
    </w:p>
    <w:p w:rsidRPr="00E9371E" w:rsidR="00BE2AE3" w:rsidP="00E9371E" w:rsidRDefault="00BE2AE3" w14:paraId="0000016A" w14:textId="6795DBB3">
      <w:pPr>
        <w:pStyle w:val="Normal0"/>
        <w:spacing w:line="360" w:lineRule="auto"/>
        <w:rPr>
          <w:color w:val="000000"/>
          <w:sz w:val="20"/>
          <w:szCs w:val="20"/>
        </w:rPr>
      </w:pPr>
    </w:p>
    <w:p w:rsidR="00896601" w:rsidP="00896601" w:rsidRDefault="00896601" w14:paraId="31A228A6" w14:textId="14D54D67">
      <w:pPr>
        <w:pStyle w:val="Normal0"/>
        <w:pBdr>
          <w:top w:val="nil"/>
          <w:left w:val="nil"/>
          <w:bottom w:val="nil"/>
          <w:right w:val="nil"/>
          <w:between w:val="nil"/>
        </w:pBdr>
        <w:spacing w:line="360" w:lineRule="auto"/>
        <w:jc w:val="both"/>
        <w:rPr>
          <w:color w:val="000000"/>
          <w:sz w:val="20"/>
          <w:szCs w:val="20"/>
        </w:rPr>
      </w:pPr>
      <w:r w:rsidRPr="00896601">
        <w:rPr>
          <w:color w:val="000000"/>
          <w:sz w:val="20"/>
          <w:szCs w:val="20"/>
        </w:rPr>
        <w:t>La participación se puede llevar a cabo a través de diversos métodos y estrategias, dependiendo de los objetivos y las necesidades específicas de la comunidad. Algunos de los métodos más comunes de part</w:t>
      </w:r>
      <w:r>
        <w:rPr>
          <w:color w:val="000000"/>
          <w:sz w:val="20"/>
          <w:szCs w:val="20"/>
        </w:rPr>
        <w:t>icipación comunitaria incluyen:</w:t>
      </w:r>
    </w:p>
    <w:p w:rsidRPr="00896601" w:rsidR="00896601" w:rsidP="00896601" w:rsidRDefault="00896601" w14:paraId="56072974" w14:textId="77777777">
      <w:pPr>
        <w:pStyle w:val="Normal0"/>
        <w:pBdr>
          <w:top w:val="nil"/>
          <w:left w:val="nil"/>
          <w:bottom w:val="nil"/>
          <w:right w:val="nil"/>
          <w:between w:val="nil"/>
        </w:pBdr>
        <w:spacing w:line="360" w:lineRule="auto"/>
        <w:jc w:val="both"/>
        <w:rPr>
          <w:color w:val="000000"/>
          <w:sz w:val="20"/>
          <w:szCs w:val="20"/>
        </w:rPr>
      </w:pPr>
    </w:p>
    <w:p w:rsidRPr="00896601" w:rsidR="00896601" w:rsidP="00896601" w:rsidRDefault="00896601" w14:paraId="14EC88C7" w14:textId="65F6138C">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t>Reuniones y asambleas comunitarias</w:t>
      </w:r>
      <w:r w:rsidRPr="00896601">
        <w:rPr>
          <w:color w:val="000000"/>
          <w:sz w:val="20"/>
          <w:szCs w:val="20"/>
        </w:rPr>
        <w:t xml:space="preserve">: </w:t>
      </w:r>
      <w:r>
        <w:rPr>
          <w:color w:val="000000"/>
          <w:sz w:val="20"/>
          <w:szCs w:val="20"/>
        </w:rPr>
        <w:t>o</w:t>
      </w:r>
      <w:r w:rsidRPr="00896601">
        <w:rPr>
          <w:color w:val="000000"/>
          <w:sz w:val="20"/>
          <w:szCs w:val="20"/>
        </w:rPr>
        <w:t>rganizar reuniones regulares o asambleas donde los miembros de la comunidad pueden discutir temas importantes, tomar decisiones y expresar sus preocupaciones.</w:t>
      </w:r>
    </w:p>
    <w:p w:rsidRPr="00896601" w:rsidR="00896601" w:rsidP="00896601" w:rsidRDefault="00896601" w14:paraId="50D82076" w14:textId="02411938">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t>Grupos de trabajo</w:t>
      </w:r>
      <w:r>
        <w:rPr>
          <w:color w:val="000000"/>
          <w:sz w:val="20"/>
          <w:szCs w:val="20"/>
        </w:rPr>
        <w:t>: e</w:t>
      </w:r>
      <w:r w:rsidRPr="00896601">
        <w:rPr>
          <w:color w:val="000000"/>
          <w:sz w:val="20"/>
          <w:szCs w:val="20"/>
        </w:rPr>
        <w:t>stablecer grupos de trabajo o comités que se centren en áreas específicas, como la educación, la salud, el medio ambiente, etc. Estos grupos trabajan en proyectos o soluciones relacionados con su área de enfoque.</w:t>
      </w:r>
    </w:p>
    <w:p w:rsidRPr="00896601" w:rsidR="00896601" w:rsidP="00896601" w:rsidRDefault="00896601" w14:paraId="6614012F" w14:textId="1149A984">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t>Encuestas y cuestionarios</w:t>
      </w:r>
      <w:r w:rsidRPr="00896601">
        <w:rPr>
          <w:color w:val="000000"/>
          <w:sz w:val="20"/>
          <w:szCs w:val="20"/>
        </w:rPr>
        <w:t xml:space="preserve">: </w:t>
      </w:r>
      <w:r>
        <w:rPr>
          <w:color w:val="000000"/>
          <w:sz w:val="20"/>
          <w:szCs w:val="20"/>
        </w:rPr>
        <w:t>r</w:t>
      </w:r>
      <w:r w:rsidRPr="00896601">
        <w:rPr>
          <w:color w:val="000000"/>
          <w:sz w:val="20"/>
          <w:szCs w:val="20"/>
        </w:rPr>
        <w:t>ealizar encuestas y cuestionarios para recopilar información y opiniones de los miembros de la comunidad. Esto puede ayudar a identificar problemas y prioridades.</w:t>
      </w:r>
    </w:p>
    <w:p w:rsidRPr="00896601" w:rsidR="00896601" w:rsidP="00896601" w:rsidRDefault="00896601" w14:paraId="1131A2F9" w14:textId="1FAC75C2">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t>Talleres y capacitación</w:t>
      </w:r>
      <w:r>
        <w:rPr>
          <w:color w:val="000000"/>
          <w:sz w:val="20"/>
          <w:szCs w:val="20"/>
        </w:rPr>
        <w:t>: o</w:t>
      </w:r>
      <w:r w:rsidRPr="00896601">
        <w:rPr>
          <w:color w:val="000000"/>
          <w:sz w:val="20"/>
          <w:szCs w:val="20"/>
        </w:rPr>
        <w:t>frecer talleres y capacitación en diversas áreas, como habilidades para la resolución de problemas, gestión de proyectos o educación cívica.</w:t>
      </w:r>
    </w:p>
    <w:p w:rsidRPr="00896601" w:rsidR="00896601" w:rsidP="00896601" w:rsidRDefault="00896601" w14:paraId="6C2EE22F" w14:textId="7D287FFD">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t>Proyectos colaborativos</w:t>
      </w:r>
      <w:r>
        <w:rPr>
          <w:color w:val="000000"/>
          <w:sz w:val="20"/>
          <w:szCs w:val="20"/>
        </w:rPr>
        <w:t>: t</w:t>
      </w:r>
      <w:r w:rsidRPr="00896601">
        <w:rPr>
          <w:color w:val="000000"/>
          <w:sz w:val="20"/>
          <w:szCs w:val="20"/>
        </w:rPr>
        <w:t>rabajar en proyectos colaborativos que aborden desafíos específicos de la comunidad, como la construcción de infraestructuras locales o la promoción de la sostenibilidad ambiental.</w:t>
      </w:r>
    </w:p>
    <w:p w:rsidRPr="00896601" w:rsidR="00896601" w:rsidP="00896601" w:rsidRDefault="00896601" w14:paraId="1260D7F2" w14:textId="20D7D3FF">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t>Grupos en línea y redes sociales</w:t>
      </w:r>
      <w:r>
        <w:rPr>
          <w:color w:val="000000"/>
          <w:sz w:val="20"/>
          <w:szCs w:val="20"/>
        </w:rPr>
        <w:t>: u</w:t>
      </w:r>
      <w:r w:rsidRPr="00896601">
        <w:rPr>
          <w:color w:val="000000"/>
          <w:sz w:val="20"/>
          <w:szCs w:val="20"/>
        </w:rPr>
        <w:t>tilizar plataformas en línea y redes sociales para promover la participación y la comunicación entre los miembros de la comunidad.</w:t>
      </w:r>
    </w:p>
    <w:p w:rsidRPr="00896601" w:rsidR="00896601" w:rsidP="00896601" w:rsidRDefault="00896601" w14:paraId="17812A6C" w14:textId="35770179">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t>Consultas públicas</w:t>
      </w:r>
      <w:r>
        <w:rPr>
          <w:color w:val="000000"/>
          <w:sz w:val="20"/>
          <w:szCs w:val="20"/>
        </w:rPr>
        <w:t>: r</w:t>
      </w:r>
      <w:r w:rsidRPr="00896601">
        <w:rPr>
          <w:color w:val="000000"/>
          <w:sz w:val="20"/>
          <w:szCs w:val="20"/>
        </w:rPr>
        <w:t>ealizar consultas públicas sobre decisiones o políticas que afecten a la comunidad. Esto permite que los ciudadanos expresen sus opiniones y preocupaciones.</w:t>
      </w:r>
    </w:p>
    <w:p w:rsidRPr="00896601" w:rsidR="00896601" w:rsidP="00896601" w:rsidRDefault="00896601" w14:paraId="68B19CD7" w14:textId="5D072F0E">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t>Programas de educación cívica</w:t>
      </w:r>
      <w:r>
        <w:rPr>
          <w:color w:val="000000"/>
          <w:sz w:val="20"/>
          <w:szCs w:val="20"/>
        </w:rPr>
        <w:t>: o</w:t>
      </w:r>
      <w:r w:rsidRPr="00896601">
        <w:rPr>
          <w:color w:val="000000"/>
          <w:sz w:val="20"/>
          <w:szCs w:val="20"/>
        </w:rPr>
        <w:t>frecer programas de educación cívica para empoderar a los miembros de la comunidad y brindarles las herramientas necesarias para participar activamente en la toma de decisiones.</w:t>
      </w:r>
    </w:p>
    <w:p w:rsidRPr="00896601" w:rsidR="00896601" w:rsidP="00896601" w:rsidRDefault="00896601" w14:paraId="686CDCC2" w14:textId="57F225FC">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lastRenderedPageBreak/>
        <w:t>Mesas de diálogo:</w:t>
      </w:r>
      <w:r>
        <w:rPr>
          <w:color w:val="000000"/>
          <w:sz w:val="20"/>
          <w:szCs w:val="20"/>
        </w:rPr>
        <w:t xml:space="preserve"> e</w:t>
      </w:r>
      <w:r w:rsidRPr="00896601">
        <w:rPr>
          <w:color w:val="000000"/>
          <w:sz w:val="20"/>
          <w:szCs w:val="20"/>
        </w:rPr>
        <w:t>stablecer mesas de diálogo donde representantes de la comunidad, líderes locales y funcionarios gubernamentales puedan discutir y resolver problemas de manera conjunta.</w:t>
      </w:r>
    </w:p>
    <w:p w:rsidRPr="00896601" w:rsidR="00896601" w:rsidP="00896601" w:rsidRDefault="00896601" w14:paraId="34098400" w14:textId="743A803C">
      <w:pPr>
        <w:pStyle w:val="Normal0"/>
        <w:numPr>
          <w:ilvl w:val="0"/>
          <w:numId w:val="9"/>
        </w:numPr>
        <w:pBdr>
          <w:top w:val="nil"/>
          <w:left w:val="nil"/>
          <w:bottom w:val="nil"/>
          <w:right w:val="nil"/>
          <w:between w:val="nil"/>
        </w:pBdr>
        <w:spacing w:line="360" w:lineRule="auto"/>
        <w:jc w:val="both"/>
        <w:rPr>
          <w:color w:val="000000"/>
          <w:sz w:val="20"/>
          <w:szCs w:val="20"/>
        </w:rPr>
      </w:pPr>
      <w:r w:rsidRPr="00896601">
        <w:rPr>
          <w:b/>
          <w:color w:val="000000"/>
          <w:sz w:val="20"/>
          <w:szCs w:val="20"/>
        </w:rPr>
        <w:t>Medios de comunicación</w:t>
      </w:r>
      <w:r w:rsidRPr="00896601">
        <w:rPr>
          <w:color w:val="000000"/>
          <w:sz w:val="20"/>
          <w:szCs w:val="20"/>
        </w:rPr>
        <w:t xml:space="preserve">: </w:t>
      </w:r>
      <w:r>
        <w:rPr>
          <w:color w:val="000000"/>
          <w:sz w:val="20"/>
          <w:szCs w:val="20"/>
        </w:rPr>
        <w:t>u</w:t>
      </w:r>
      <w:r w:rsidRPr="00896601">
        <w:rPr>
          <w:color w:val="000000"/>
          <w:sz w:val="20"/>
          <w:szCs w:val="20"/>
        </w:rPr>
        <w:t>tilizar medios de comunicación locales, como periódicos comunitarios, estaciones de radio o blogs, para promover la participación y la difusión de información relevante.</w:t>
      </w:r>
    </w:p>
    <w:p w:rsidR="00896601" w:rsidP="00896601" w:rsidRDefault="00896601" w14:paraId="52E84F86" w14:textId="77777777">
      <w:pPr>
        <w:pStyle w:val="Normal0"/>
        <w:pBdr>
          <w:top w:val="nil"/>
          <w:left w:val="nil"/>
          <w:bottom w:val="nil"/>
          <w:right w:val="nil"/>
          <w:between w:val="nil"/>
        </w:pBdr>
        <w:spacing w:line="360" w:lineRule="auto"/>
        <w:jc w:val="both"/>
        <w:rPr>
          <w:color w:val="000000"/>
          <w:sz w:val="20"/>
          <w:szCs w:val="20"/>
        </w:rPr>
      </w:pPr>
    </w:p>
    <w:p w:rsidRPr="00E9371E" w:rsidR="00BE2AE3" w:rsidP="00896601" w:rsidRDefault="00896601" w14:paraId="00000171" w14:textId="153FFD62">
      <w:pPr>
        <w:pStyle w:val="Normal0"/>
        <w:pBdr>
          <w:top w:val="nil"/>
          <w:left w:val="nil"/>
          <w:bottom w:val="nil"/>
          <w:right w:val="nil"/>
          <w:between w:val="nil"/>
        </w:pBdr>
        <w:spacing w:line="360" w:lineRule="auto"/>
        <w:jc w:val="both"/>
        <w:rPr>
          <w:b/>
          <w:color w:val="000000"/>
          <w:sz w:val="20"/>
          <w:szCs w:val="20"/>
        </w:rPr>
      </w:pPr>
      <w:r w:rsidRPr="00896601">
        <w:rPr>
          <w:color w:val="000000"/>
          <w:sz w:val="20"/>
          <w:szCs w:val="20"/>
        </w:rPr>
        <w:t>Estos son solo algunos de los métodos de participación comunitaria que se pueden utilizar. La elección de un método específico dependerá de las necesidades y la cultura de la comunidad, así como de los objetivos que se quieran lograr.</w:t>
      </w:r>
    </w:p>
    <w:p w:rsidR="00B62681" w:rsidP="00E9371E" w:rsidRDefault="00B62681" w14:paraId="1E484670" w14:textId="0356667A">
      <w:pPr>
        <w:pStyle w:val="Normal0"/>
        <w:spacing w:line="360" w:lineRule="auto"/>
        <w:jc w:val="both"/>
        <w:rPr>
          <w:b/>
          <w:color w:val="000000"/>
          <w:sz w:val="20"/>
          <w:szCs w:val="20"/>
        </w:rPr>
      </w:pPr>
    </w:p>
    <w:p w:rsidRPr="00E9371E" w:rsidR="00896601" w:rsidP="00E9371E" w:rsidRDefault="00896601" w14:paraId="24A6005B" w14:textId="77777777">
      <w:pPr>
        <w:pStyle w:val="Normal0"/>
        <w:spacing w:line="360" w:lineRule="auto"/>
        <w:jc w:val="both"/>
        <w:rPr>
          <w:b/>
          <w:color w:val="000000"/>
          <w:sz w:val="20"/>
          <w:szCs w:val="20"/>
        </w:rPr>
      </w:pPr>
    </w:p>
    <w:p w:rsidRPr="00E9371E" w:rsidR="00BE2AE3" w:rsidP="00E9371E" w:rsidRDefault="00B62681" w14:paraId="00000173" w14:textId="46934D7C">
      <w:pPr>
        <w:pStyle w:val="Normal0"/>
        <w:spacing w:line="360" w:lineRule="auto"/>
        <w:ind w:left="360"/>
        <w:jc w:val="both"/>
        <w:rPr>
          <w:b/>
          <w:color w:val="000000"/>
          <w:sz w:val="20"/>
          <w:szCs w:val="20"/>
        </w:rPr>
      </w:pPr>
      <w:r w:rsidRPr="00E9371E">
        <w:rPr>
          <w:b/>
          <w:color w:val="000000"/>
          <w:sz w:val="20"/>
          <w:szCs w:val="20"/>
        </w:rPr>
        <w:t xml:space="preserve">7.2 </w:t>
      </w:r>
      <w:r w:rsidR="008033DB">
        <w:rPr>
          <w:b/>
          <w:color w:val="000000"/>
          <w:sz w:val="20"/>
          <w:szCs w:val="20"/>
        </w:rPr>
        <w:t>Mecanismos c</w:t>
      </w:r>
      <w:r w:rsidRPr="00E9371E" w:rsidR="00FD3552">
        <w:rPr>
          <w:b/>
          <w:color w:val="000000"/>
          <w:sz w:val="20"/>
          <w:szCs w:val="20"/>
        </w:rPr>
        <w:t>onstitucionales</w:t>
      </w:r>
    </w:p>
    <w:p w:rsidRPr="00E9371E" w:rsidR="00BE2AE3" w:rsidP="00E9371E" w:rsidRDefault="00BE2AE3" w14:paraId="00000178" w14:textId="76BF92B5">
      <w:pPr>
        <w:pStyle w:val="Normal0"/>
        <w:spacing w:line="360" w:lineRule="auto"/>
        <w:jc w:val="both"/>
        <w:rPr>
          <w:sz w:val="20"/>
          <w:szCs w:val="20"/>
        </w:rPr>
      </w:pPr>
    </w:p>
    <w:p w:rsidRPr="00B25E56" w:rsidR="00B25E56" w:rsidP="00B25E56" w:rsidRDefault="00B25E56" w14:paraId="555FB40C" w14:textId="77777777">
      <w:pPr>
        <w:pStyle w:val="Normal0"/>
        <w:spacing w:line="360" w:lineRule="auto"/>
        <w:jc w:val="both"/>
        <w:rPr>
          <w:color w:val="000000"/>
          <w:sz w:val="20"/>
          <w:szCs w:val="20"/>
        </w:rPr>
      </w:pPr>
      <w:r w:rsidRPr="00B25E56">
        <w:rPr>
          <w:color w:val="000000"/>
          <w:sz w:val="20"/>
          <w:szCs w:val="20"/>
        </w:rPr>
        <w:t>El estado colombiano se compromete a fomentar y apoyar la creación y fortalecimiento de asociaciones profesionales, cívicas, sindicales, comunitarias, juveniles, benéficas y otras organizaciones no gubernamentales. El propósito de estas organizaciones es establecer mecanismos democráticos de representación en todas las instancias de participación, concertación, control y supervisión de la gestión pública.</w:t>
      </w:r>
    </w:p>
    <w:p w:rsidRPr="00B25E56" w:rsidR="00B25E56" w:rsidP="00B25E56" w:rsidRDefault="00B25E56" w14:paraId="538B112A" w14:textId="77777777">
      <w:pPr>
        <w:pStyle w:val="Normal0"/>
        <w:spacing w:line="360" w:lineRule="auto"/>
        <w:jc w:val="both"/>
        <w:rPr>
          <w:color w:val="000000"/>
          <w:sz w:val="20"/>
          <w:szCs w:val="20"/>
        </w:rPr>
      </w:pPr>
    </w:p>
    <w:p w:rsidRPr="00B25E56" w:rsidR="00B25E56" w:rsidP="00B25E56" w:rsidRDefault="00B25E56" w14:paraId="191E6C2D" w14:textId="77777777">
      <w:pPr>
        <w:pStyle w:val="Normal0"/>
        <w:spacing w:line="360" w:lineRule="auto"/>
        <w:jc w:val="both"/>
        <w:rPr>
          <w:color w:val="000000"/>
          <w:sz w:val="20"/>
          <w:szCs w:val="20"/>
        </w:rPr>
      </w:pPr>
      <w:r w:rsidRPr="00B25E56">
        <w:rPr>
          <w:color w:val="000000"/>
          <w:sz w:val="20"/>
          <w:szCs w:val="20"/>
        </w:rPr>
        <w:t>Estos mecanismos permiten que los ciudadanos y grupos de la sociedad civil participen activamente en la toma de decisiones y en la supervisión de las acciones del gobierno. De esta manera, se promueve una democracia participativa y se garantiza que los intereses y preocupaciones de diversos sectores de la sociedad sean tenidos en cuenta en la formulación de políticas y en la gestión pública.</w:t>
      </w:r>
    </w:p>
    <w:p w:rsidRPr="00B25E56" w:rsidR="00B25E56" w:rsidP="00B25E56" w:rsidRDefault="00B25E56" w14:paraId="3F28ADC0" w14:textId="77777777">
      <w:pPr>
        <w:pStyle w:val="Normal0"/>
        <w:spacing w:line="360" w:lineRule="auto"/>
        <w:jc w:val="both"/>
        <w:rPr>
          <w:color w:val="000000"/>
          <w:sz w:val="20"/>
          <w:szCs w:val="20"/>
        </w:rPr>
      </w:pPr>
    </w:p>
    <w:p w:rsidR="00B25E56" w:rsidP="00B25E56" w:rsidRDefault="00B25E56" w14:paraId="4640636E" w14:textId="1652A147">
      <w:pPr>
        <w:pStyle w:val="Normal0"/>
        <w:spacing w:line="360" w:lineRule="auto"/>
        <w:jc w:val="both"/>
        <w:rPr>
          <w:color w:val="000000"/>
          <w:sz w:val="20"/>
          <w:szCs w:val="20"/>
        </w:rPr>
      </w:pPr>
      <w:r w:rsidRPr="00B25E56">
        <w:rPr>
          <w:color w:val="000000"/>
          <w:sz w:val="20"/>
          <w:szCs w:val="20"/>
        </w:rPr>
        <w:t>La promoción y capacitación de estas organizaciones es fundamental para fortalecer la democracia y asegurar que la ciudadanía tenga las herramientas necesarias para ejercer su derecho a participar en la vida política y pública del país. Estos mecanismos contribuyen a una gobernanza más inclusiva y transparente en Colombia.</w:t>
      </w:r>
      <w:r>
        <w:rPr>
          <w:color w:val="000000"/>
          <w:sz w:val="20"/>
          <w:szCs w:val="20"/>
        </w:rPr>
        <w:t xml:space="preserve"> </w:t>
      </w:r>
      <w:r w:rsidRPr="00B25E56">
        <w:rPr>
          <w:color w:val="000000"/>
          <w:sz w:val="20"/>
          <w:szCs w:val="20"/>
        </w:rPr>
        <w:t xml:space="preserve">Algunos de los mecanismos más relevantes </w:t>
      </w:r>
      <w:commentRangeStart w:id="34"/>
      <w:r w:rsidRPr="00B25E56">
        <w:rPr>
          <w:color w:val="000000"/>
          <w:sz w:val="20"/>
          <w:szCs w:val="20"/>
        </w:rPr>
        <w:t>incluyen</w:t>
      </w:r>
      <w:commentRangeEnd w:id="34"/>
      <w:r>
        <w:rPr>
          <w:rStyle w:val="Refdecomentario"/>
        </w:rPr>
        <w:commentReference w:id="34"/>
      </w:r>
      <w:r w:rsidRPr="00B25E56">
        <w:rPr>
          <w:color w:val="000000"/>
          <w:sz w:val="20"/>
          <w:szCs w:val="20"/>
        </w:rPr>
        <w:t>:</w:t>
      </w:r>
    </w:p>
    <w:p w:rsidRPr="00E9371E" w:rsidR="00E9371E" w:rsidP="00E9371E" w:rsidRDefault="00E9371E" w14:paraId="0D9C4F4C" w14:textId="77777777">
      <w:pPr>
        <w:pStyle w:val="Normal0"/>
        <w:spacing w:line="360" w:lineRule="auto"/>
        <w:jc w:val="both"/>
        <w:rPr>
          <w:color w:val="000000"/>
          <w:sz w:val="20"/>
          <w:szCs w:val="20"/>
        </w:rPr>
      </w:pPr>
    </w:p>
    <w:p w:rsidRPr="00E9371E" w:rsidR="003D38C1" w:rsidP="00E9371E" w:rsidRDefault="003D38C1" w14:paraId="29DF4E19" w14:textId="4B6626FF">
      <w:pPr>
        <w:pStyle w:val="Normal0"/>
        <w:spacing w:line="360" w:lineRule="auto"/>
        <w:jc w:val="center"/>
        <w:rPr>
          <w:color w:val="000000"/>
          <w:sz w:val="20"/>
          <w:szCs w:val="20"/>
        </w:rPr>
      </w:pPr>
      <w:r w:rsidRPr="00E9371E">
        <w:rPr>
          <w:noProof/>
          <w:sz w:val="20"/>
          <w:szCs w:val="20"/>
          <w:lang w:val="en-US" w:eastAsia="en-US"/>
        </w:rPr>
        <mc:AlternateContent>
          <mc:Choice Requires="wps">
            <w:drawing>
              <wp:inline distT="0" distB="0" distL="0" distR="0" wp14:anchorId="28F2ECB7" wp14:editId="6308F2EB">
                <wp:extent cx="4987290" cy="710213"/>
                <wp:effectExtent l="0" t="0" r="22860" b="13970"/>
                <wp:docPr id="94" name="Google Shape;78;p1"/>
                <wp:cNvGraphicFramePr/>
                <a:graphic xmlns:a="http://schemas.openxmlformats.org/drawingml/2006/main">
                  <a:graphicData uri="http://schemas.microsoft.com/office/word/2010/wordprocessingShape">
                    <wps:wsp>
                      <wps:cNvSpPr/>
                      <wps:spPr>
                        <a:xfrm>
                          <a:off x="0" y="0"/>
                          <a:ext cx="4987290" cy="710213"/>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896601" w:rsidR="00B25E56" w:rsidP="00896601" w:rsidRDefault="00B25E56" w14:paraId="6A3610FE" w14:textId="705464B4">
                            <w:pPr>
                              <w:jc w:val="center"/>
                              <w:rPr>
                                <w:color w:val="FFFFFF" w:themeColor="light1"/>
                                <w:sz w:val="28"/>
                                <w:szCs w:val="28"/>
                              </w:rPr>
                            </w:pPr>
                            <w:r>
                              <w:rPr>
                                <w:color w:val="FFFFFF" w:themeColor="light1"/>
                                <w:sz w:val="28"/>
                                <w:szCs w:val="28"/>
                              </w:rPr>
                              <w:t>CF</w:t>
                            </w:r>
                            <w:r w:rsidRPr="003D38C1">
                              <w:rPr>
                                <w:color w:val="FFFFFF" w:themeColor="light1"/>
                                <w:sz w:val="28"/>
                                <w:szCs w:val="28"/>
                              </w:rPr>
                              <w:t>13_7</w:t>
                            </w:r>
                            <w:r>
                              <w:rPr>
                                <w:color w:val="FFFFFF" w:themeColor="light1"/>
                                <w:sz w:val="28"/>
                                <w:szCs w:val="28"/>
                              </w:rPr>
                              <w:t>.2_Mecanismos_C</w:t>
                            </w:r>
                            <w:r w:rsidRPr="003D38C1">
                              <w:rPr>
                                <w:color w:val="FFFFFF" w:themeColor="light1"/>
                                <w:sz w:val="28"/>
                                <w:szCs w:val="28"/>
                              </w:rPr>
                              <w:t>onstitucionales</w:t>
                            </w:r>
                            <w:r>
                              <w:rPr>
                                <w:color w:val="FFFFFF" w:themeColor="light1"/>
                                <w:sz w:val="28"/>
                                <w:szCs w:val="28"/>
                              </w:rPr>
                              <w:t>_Acordeón</w:t>
                            </w:r>
                          </w:p>
                        </w:txbxContent>
                      </wps:txbx>
                      <wps:bodyPr spcFirstLastPara="1" wrap="square" lIns="91425" tIns="45700" rIns="91425" bIns="45700" anchor="ctr" anchorCtr="0">
                        <a:noAutofit/>
                      </wps:bodyPr>
                    </wps:wsp>
                  </a:graphicData>
                </a:graphic>
              </wp:inline>
            </w:drawing>
          </mc:Choice>
          <mc:Fallback>
            <w:pict>
              <v:rect id="_x0000_s1037" style="width:392.7pt;height:55.9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28F2EC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">
                <v:stroke miterlimit="5243f" startarrowwidth="narrow" startarrowlength="short" endarrowwidth="narrow" endarrowlength="short"/>
                <v:textbox inset="2.53958mm,1.2694mm,2.53958mm,1.2694mm">
                  <w:txbxContent>
                    <w:p w:rsidRPr="00896601" w:rsidR="00B25E56" w:rsidP="00896601" w:rsidRDefault="00B25E56" w14:paraId="6A3610FE" w14:textId="705464B4">
                      <w:pPr>
                        <w:jc w:val="center"/>
                        <w:rPr>
                          <w:color w:val="FFFFFF" w:themeColor="light1"/>
                          <w:sz w:val="28"/>
                          <w:szCs w:val="28"/>
                        </w:rPr>
                      </w:pPr>
                      <w:r>
                        <w:rPr>
                          <w:color w:val="FFFFFF" w:themeColor="light1"/>
                          <w:sz w:val="28"/>
                          <w:szCs w:val="28"/>
                        </w:rPr>
                        <w:t>CF</w:t>
                      </w:r>
                      <w:r w:rsidRPr="003D38C1">
                        <w:rPr>
                          <w:color w:val="FFFFFF" w:themeColor="light1"/>
                          <w:sz w:val="28"/>
                          <w:szCs w:val="28"/>
                        </w:rPr>
                        <w:t>13_7</w:t>
                      </w:r>
                      <w:r>
                        <w:rPr>
                          <w:color w:val="FFFFFF" w:themeColor="light1"/>
                          <w:sz w:val="28"/>
                          <w:szCs w:val="28"/>
                        </w:rPr>
                        <w:t>.2_Mecanismos_C</w:t>
                      </w:r>
                      <w:r w:rsidRPr="003D38C1">
                        <w:rPr>
                          <w:color w:val="FFFFFF" w:themeColor="light1"/>
                          <w:sz w:val="28"/>
                          <w:szCs w:val="28"/>
                        </w:rPr>
                        <w:t>onstitucionales</w:t>
                      </w:r>
                      <w:r>
                        <w:rPr>
                          <w:color w:val="FFFFFF" w:themeColor="light1"/>
                          <w:sz w:val="28"/>
                          <w:szCs w:val="28"/>
                        </w:rPr>
                        <w:t>_Acordeón</w:t>
                      </w:r>
                    </w:p>
                  </w:txbxContent>
                </v:textbox>
                <w10:anchorlock/>
              </v:rect>
            </w:pict>
          </mc:Fallback>
        </mc:AlternateContent>
      </w:r>
    </w:p>
    <w:p w:rsidRPr="00E9371E" w:rsidR="00BE2AE3" w:rsidP="00E9371E" w:rsidRDefault="00E14452" w14:paraId="0000017B" w14:textId="4F4E5F31">
      <w:pPr>
        <w:pStyle w:val="Normal0"/>
        <w:spacing w:line="360" w:lineRule="auto"/>
        <w:jc w:val="center"/>
        <w:rPr>
          <w:i/>
          <w:color w:val="000000"/>
          <w:sz w:val="20"/>
          <w:szCs w:val="20"/>
        </w:rPr>
      </w:pPr>
      <w:sdt>
        <w:sdtPr>
          <w:rPr>
            <w:sz w:val="20"/>
            <w:szCs w:val="20"/>
          </w:rPr>
          <w:tag w:val="goog_rdk_37"/>
          <w:id w:val="25424236"/>
        </w:sdtPr>
        <w:sdtEndPr/>
        <w:sdtContent/>
      </w:sdt>
    </w:p>
    <w:p w:rsidRPr="00E9371E" w:rsidR="003701D3" w:rsidP="00E9371E" w:rsidRDefault="003701D3" w14:paraId="0BC5EB66" w14:textId="77777777">
      <w:pPr>
        <w:pStyle w:val="Normal0"/>
        <w:spacing w:line="360" w:lineRule="auto"/>
        <w:jc w:val="center"/>
        <w:rPr>
          <w:color w:val="000000"/>
          <w:sz w:val="20"/>
          <w:szCs w:val="20"/>
        </w:rPr>
      </w:pPr>
    </w:p>
    <w:p w:rsidRPr="00E9371E" w:rsidR="003701D3" w:rsidP="00E9371E" w:rsidRDefault="003701D3" w14:paraId="4BCC56C5" w14:textId="77777777">
      <w:pPr>
        <w:pStyle w:val="Normal0"/>
        <w:spacing w:line="360" w:lineRule="auto"/>
        <w:jc w:val="center"/>
        <w:rPr>
          <w:color w:val="000000"/>
          <w:sz w:val="20"/>
          <w:szCs w:val="20"/>
        </w:rPr>
      </w:pPr>
    </w:p>
    <w:p w:rsidRPr="00E9371E" w:rsidR="00BE2AE3" w:rsidP="00E9371E" w:rsidRDefault="00BE2AE3" w14:paraId="0000017D" w14:textId="008EFA6E">
      <w:pPr>
        <w:pStyle w:val="Normal0"/>
        <w:spacing w:line="360" w:lineRule="auto"/>
        <w:jc w:val="both"/>
        <w:rPr>
          <w:color w:val="000000"/>
          <w:sz w:val="20"/>
          <w:szCs w:val="20"/>
        </w:rPr>
      </w:pPr>
    </w:p>
    <w:p w:rsidRPr="00E9371E" w:rsidR="00FD4EF0" w:rsidP="00E9371E" w:rsidRDefault="00FD4EF0" w14:paraId="0829F0BB" w14:textId="4C04F433">
      <w:pPr>
        <w:pStyle w:val="Normal0"/>
        <w:spacing w:line="360" w:lineRule="auto"/>
        <w:jc w:val="both"/>
        <w:rPr>
          <w:color w:val="000000"/>
          <w:sz w:val="20"/>
          <w:szCs w:val="20"/>
        </w:rPr>
      </w:pPr>
    </w:p>
    <w:p w:rsidRPr="00E9371E" w:rsidR="00FD4EF0" w:rsidP="00E9371E" w:rsidRDefault="00FD4EF0" w14:paraId="75192BB1" w14:textId="61AE21AE">
      <w:pPr>
        <w:pStyle w:val="Normal0"/>
        <w:spacing w:line="360" w:lineRule="auto"/>
        <w:jc w:val="both"/>
        <w:rPr>
          <w:color w:val="000000"/>
          <w:sz w:val="20"/>
          <w:szCs w:val="20"/>
        </w:rPr>
      </w:pPr>
    </w:p>
    <w:p w:rsidRPr="00E9371E" w:rsidR="00FD4EF0" w:rsidP="00E9371E" w:rsidRDefault="00FD4EF0" w14:paraId="704EFE21" w14:textId="217823BD">
      <w:pPr>
        <w:pStyle w:val="Normal0"/>
        <w:spacing w:line="360" w:lineRule="auto"/>
        <w:jc w:val="both"/>
        <w:rPr>
          <w:color w:val="000000"/>
          <w:sz w:val="20"/>
          <w:szCs w:val="20"/>
        </w:rPr>
      </w:pPr>
    </w:p>
    <w:p w:rsidRPr="00E9371E" w:rsidR="001C65BD" w:rsidP="00E9371E" w:rsidRDefault="001C65BD" w14:paraId="5DE938E2" w14:textId="08A7C173">
      <w:pPr>
        <w:pStyle w:val="Normal0"/>
        <w:spacing w:line="360" w:lineRule="auto"/>
        <w:jc w:val="both"/>
        <w:rPr>
          <w:color w:val="000000"/>
          <w:sz w:val="20"/>
          <w:szCs w:val="20"/>
        </w:rPr>
      </w:pPr>
    </w:p>
    <w:p w:rsidRPr="00E9371E" w:rsidR="00BE2AE3" w:rsidP="00AB40E1" w:rsidRDefault="00E14452" w14:paraId="0000017E" w14:textId="519E0DEA">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sdt>
        <w:sdtPr>
          <w:rPr>
            <w:sz w:val="20"/>
            <w:szCs w:val="20"/>
          </w:rPr>
          <w:tag w:val="goog_rdk_38"/>
          <w:id w:val="1701268765"/>
        </w:sdtPr>
        <w:sdtEndPr/>
        <w:sdtContent/>
      </w:sdt>
      <w:r w:rsidRPr="00E9371E" w:rsidR="00FD3552">
        <w:rPr>
          <w:b/>
          <w:sz w:val="20"/>
          <w:szCs w:val="20"/>
        </w:rPr>
        <w:t>SÍNTESIS</w:t>
      </w:r>
    </w:p>
    <w:p w:rsidRPr="00E9371E" w:rsidR="0046225A" w:rsidP="00E9371E" w:rsidRDefault="0046225A" w14:paraId="1B6793D3" w14:textId="6B46CC8B">
      <w:pPr>
        <w:pStyle w:val="Normal0"/>
        <w:pBdr>
          <w:top w:val="nil"/>
          <w:left w:val="nil"/>
          <w:bottom w:val="nil"/>
          <w:right w:val="nil"/>
          <w:between w:val="nil"/>
        </w:pBdr>
        <w:spacing w:line="360" w:lineRule="auto"/>
        <w:jc w:val="both"/>
        <w:rPr>
          <w:bCs/>
          <w:color w:val="000000"/>
          <w:sz w:val="20"/>
          <w:szCs w:val="20"/>
        </w:rPr>
      </w:pPr>
      <w:r w:rsidRPr="00E9371E">
        <w:rPr>
          <w:bCs/>
          <w:color w:val="000000"/>
          <w:sz w:val="20"/>
          <w:szCs w:val="20"/>
        </w:rPr>
        <w:t xml:space="preserve">A continuación, se describe el tema principal del </w:t>
      </w:r>
      <w:r w:rsidRPr="00E9371E" w:rsidR="00B25E56">
        <w:rPr>
          <w:bCs/>
          <w:color w:val="000000"/>
          <w:sz w:val="20"/>
          <w:szCs w:val="20"/>
        </w:rPr>
        <w:t xml:space="preserve">componente formativo </w:t>
      </w:r>
      <w:r w:rsidRPr="00E9371E">
        <w:rPr>
          <w:bCs/>
          <w:color w:val="000000"/>
          <w:sz w:val="20"/>
          <w:szCs w:val="20"/>
        </w:rPr>
        <w:t>Componentes ambientales</w:t>
      </w:r>
      <w:r w:rsidR="00231BD8">
        <w:rPr>
          <w:bCs/>
          <w:color w:val="000000"/>
          <w:sz w:val="20"/>
          <w:szCs w:val="20"/>
        </w:rPr>
        <w:t>,</w:t>
      </w:r>
      <w:r w:rsidRPr="00E9371E">
        <w:rPr>
          <w:bCs/>
          <w:color w:val="000000"/>
          <w:sz w:val="20"/>
          <w:szCs w:val="20"/>
        </w:rPr>
        <w:t xml:space="preserve"> que se consideran elementos vitales que configuran nuestro entorno natural. Incluyen la atmósfera con su mezcla de gases, la hidrosfera con sus océanos y cuerpos de agua, la geosfera con su diversidad de suelos y rocas, y la biosfera, hogar de una asombrosa variedad de formas de vida. Estos componentes interactúan en un delicado equilibrio, influyendo en el clima, la biodiversidad y la sustentabilidad. La preservación y protección de estos componentes son cruciales para asegurar un planeta saludable para las generaciones futuras. La comprensión de sus interacciones es esencial para abordar los desafíos ambientales actuales y promover un futuro </w:t>
      </w:r>
      <w:commentRangeStart w:id="35"/>
      <w:r w:rsidRPr="00E9371E">
        <w:rPr>
          <w:bCs/>
          <w:color w:val="000000"/>
          <w:sz w:val="20"/>
          <w:szCs w:val="20"/>
        </w:rPr>
        <w:t>sostenible</w:t>
      </w:r>
      <w:commentRangeEnd w:id="35"/>
      <w:r w:rsidRPr="00E9371E" w:rsidR="001907D3">
        <w:rPr>
          <w:rStyle w:val="Refdecomentario"/>
          <w:sz w:val="20"/>
          <w:szCs w:val="20"/>
        </w:rPr>
        <w:commentReference w:id="35"/>
      </w:r>
      <w:r w:rsidRPr="00E9371E">
        <w:rPr>
          <w:bCs/>
          <w:color w:val="000000"/>
          <w:sz w:val="20"/>
          <w:szCs w:val="20"/>
        </w:rPr>
        <w:t>.</w:t>
      </w:r>
    </w:p>
    <w:p w:rsidRPr="00E9371E" w:rsidR="00BE2AE3" w:rsidP="00E9371E" w:rsidRDefault="001907D3" w14:paraId="00000180" w14:textId="302684F8">
      <w:pPr>
        <w:pStyle w:val="Normal0"/>
        <w:pBdr>
          <w:top w:val="nil"/>
          <w:left w:val="nil"/>
          <w:bottom w:val="nil"/>
          <w:right w:val="nil"/>
          <w:between w:val="nil"/>
        </w:pBdr>
        <w:spacing w:line="360" w:lineRule="auto"/>
        <w:rPr>
          <w:b/>
          <w:color w:val="000000"/>
          <w:sz w:val="20"/>
          <w:szCs w:val="20"/>
        </w:rPr>
      </w:pPr>
      <w:r w:rsidRPr="00E9371E">
        <w:rPr>
          <w:sz w:val="20"/>
          <w:szCs w:val="20"/>
        </w:rPr>
        <w:t xml:space="preserve"> </w:t>
      </w:r>
    </w:p>
    <w:p w:rsidRPr="00E9371E" w:rsidR="00BE2AE3" w:rsidP="00E9371E" w:rsidRDefault="00BE2AE3" w14:paraId="00000181" w14:textId="77777777">
      <w:pPr>
        <w:pStyle w:val="Normal0"/>
        <w:pBdr>
          <w:top w:val="nil"/>
          <w:left w:val="nil"/>
          <w:bottom w:val="nil"/>
          <w:right w:val="nil"/>
          <w:between w:val="nil"/>
        </w:pBdr>
        <w:spacing w:line="360" w:lineRule="auto"/>
        <w:jc w:val="both"/>
        <w:rPr>
          <w:b/>
          <w:sz w:val="20"/>
          <w:szCs w:val="20"/>
        </w:rPr>
      </w:pPr>
    </w:p>
    <w:p w:rsidRPr="00E9371E" w:rsidR="00BE2AE3" w:rsidP="00E9371E" w:rsidRDefault="00E05E09" w14:paraId="00000182" w14:textId="185B8741">
      <w:pPr>
        <w:pStyle w:val="Normal0"/>
        <w:pBdr>
          <w:top w:val="nil"/>
          <w:left w:val="nil"/>
          <w:bottom w:val="nil"/>
          <w:right w:val="nil"/>
          <w:between w:val="nil"/>
        </w:pBdr>
        <w:spacing w:line="360" w:lineRule="auto"/>
        <w:jc w:val="both"/>
        <w:rPr>
          <w:b/>
          <w:sz w:val="20"/>
          <w:szCs w:val="20"/>
        </w:rPr>
      </w:pPr>
      <w:r>
        <w:rPr>
          <w:b/>
          <w:noProof/>
          <w:sz w:val="20"/>
          <w:szCs w:val="20"/>
          <w:lang w:val="en-US" w:eastAsia="en-US"/>
        </w:rPr>
        <w:drawing>
          <wp:inline distT="0" distB="0" distL="0" distR="0" wp14:anchorId="659A0795" wp14:editId="7BF40940">
            <wp:extent cx="6303264" cy="2686050"/>
            <wp:effectExtent l="0" t="0" r="2540" b="0"/>
            <wp:docPr id="71" name="Imagen 71" descr="En la síntesis se muestran los diferentes temas del componente formativo entre los que están: aspectos, impactos, normativas, promotoría, educación, programas y participación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6055" r="5143"/>
                    <a:stretch/>
                  </pic:blipFill>
                  <pic:spPr bwMode="auto">
                    <a:xfrm>
                      <a:off x="0" y="0"/>
                      <a:ext cx="6321818" cy="2693956"/>
                    </a:xfrm>
                    <a:prstGeom prst="rect">
                      <a:avLst/>
                    </a:prstGeom>
                    <a:noFill/>
                    <a:ln>
                      <a:noFill/>
                    </a:ln>
                    <a:extLst>
                      <a:ext uri="{53640926-AAD7-44D8-BBD7-CCE9431645EC}">
                        <a14:shadowObscured xmlns:a14="http://schemas.microsoft.com/office/drawing/2010/main"/>
                      </a:ext>
                    </a:extLst>
                  </pic:spPr>
                </pic:pic>
              </a:graphicData>
            </a:graphic>
          </wp:inline>
        </w:drawing>
      </w:r>
    </w:p>
    <w:p w:rsidR="00BE2AE3" w:rsidP="00E9371E" w:rsidRDefault="00BE2AE3" w14:paraId="00000183" w14:textId="69454563">
      <w:pPr>
        <w:pStyle w:val="Normal0"/>
        <w:pBdr>
          <w:top w:val="nil"/>
          <w:left w:val="nil"/>
          <w:bottom w:val="nil"/>
          <w:right w:val="nil"/>
          <w:between w:val="nil"/>
        </w:pBdr>
        <w:spacing w:line="360" w:lineRule="auto"/>
        <w:jc w:val="both"/>
        <w:rPr>
          <w:b/>
          <w:sz w:val="20"/>
          <w:szCs w:val="20"/>
        </w:rPr>
      </w:pPr>
    </w:p>
    <w:p w:rsidR="00E9371E" w:rsidP="00E9371E" w:rsidRDefault="00E9371E" w14:paraId="2183E898" w14:textId="5C7ECBD6">
      <w:pPr>
        <w:pStyle w:val="Normal0"/>
        <w:pBdr>
          <w:top w:val="nil"/>
          <w:left w:val="nil"/>
          <w:bottom w:val="nil"/>
          <w:right w:val="nil"/>
          <w:between w:val="nil"/>
        </w:pBdr>
        <w:spacing w:line="360" w:lineRule="auto"/>
        <w:jc w:val="both"/>
        <w:rPr>
          <w:b/>
          <w:sz w:val="20"/>
          <w:szCs w:val="20"/>
        </w:rPr>
      </w:pPr>
    </w:p>
    <w:p w:rsidR="00E9371E" w:rsidP="00E9371E" w:rsidRDefault="00E9371E" w14:paraId="075EA890" w14:textId="5C13C7B2">
      <w:pPr>
        <w:pStyle w:val="Normal0"/>
        <w:pBdr>
          <w:top w:val="nil"/>
          <w:left w:val="nil"/>
          <w:bottom w:val="nil"/>
          <w:right w:val="nil"/>
          <w:between w:val="nil"/>
        </w:pBdr>
        <w:spacing w:line="360" w:lineRule="auto"/>
        <w:jc w:val="both"/>
        <w:rPr>
          <w:b/>
          <w:sz w:val="20"/>
          <w:szCs w:val="20"/>
        </w:rPr>
      </w:pPr>
    </w:p>
    <w:p w:rsidR="00146943" w:rsidP="00E9371E" w:rsidRDefault="00146943" w14:paraId="7DE0E3C8" w14:textId="4D534C56">
      <w:pPr>
        <w:pStyle w:val="Normal0"/>
        <w:pBdr>
          <w:top w:val="nil"/>
          <w:left w:val="nil"/>
          <w:bottom w:val="nil"/>
          <w:right w:val="nil"/>
          <w:between w:val="nil"/>
        </w:pBdr>
        <w:spacing w:line="360" w:lineRule="auto"/>
        <w:jc w:val="both"/>
        <w:rPr>
          <w:b/>
          <w:sz w:val="20"/>
          <w:szCs w:val="20"/>
        </w:rPr>
      </w:pPr>
    </w:p>
    <w:p w:rsidR="00146943" w:rsidP="00E9371E" w:rsidRDefault="00146943" w14:paraId="0FA459D5" w14:textId="2F170B02">
      <w:pPr>
        <w:pStyle w:val="Normal0"/>
        <w:pBdr>
          <w:top w:val="nil"/>
          <w:left w:val="nil"/>
          <w:bottom w:val="nil"/>
          <w:right w:val="nil"/>
          <w:between w:val="nil"/>
        </w:pBdr>
        <w:spacing w:line="360" w:lineRule="auto"/>
        <w:jc w:val="both"/>
        <w:rPr>
          <w:b/>
          <w:sz w:val="20"/>
          <w:szCs w:val="20"/>
        </w:rPr>
      </w:pPr>
    </w:p>
    <w:p w:rsidR="00146943" w:rsidP="00E9371E" w:rsidRDefault="00146943" w14:paraId="220E2245" w14:textId="1345830A">
      <w:pPr>
        <w:pStyle w:val="Normal0"/>
        <w:pBdr>
          <w:top w:val="nil"/>
          <w:left w:val="nil"/>
          <w:bottom w:val="nil"/>
          <w:right w:val="nil"/>
          <w:between w:val="nil"/>
        </w:pBdr>
        <w:spacing w:line="360" w:lineRule="auto"/>
        <w:jc w:val="both"/>
        <w:rPr>
          <w:b/>
          <w:sz w:val="20"/>
          <w:szCs w:val="20"/>
        </w:rPr>
      </w:pPr>
    </w:p>
    <w:p w:rsidR="00146943" w:rsidP="00E9371E" w:rsidRDefault="00146943" w14:paraId="6CC0E588" w14:textId="3F327683">
      <w:pPr>
        <w:pStyle w:val="Normal0"/>
        <w:pBdr>
          <w:top w:val="nil"/>
          <w:left w:val="nil"/>
          <w:bottom w:val="nil"/>
          <w:right w:val="nil"/>
          <w:between w:val="nil"/>
        </w:pBdr>
        <w:spacing w:line="360" w:lineRule="auto"/>
        <w:jc w:val="both"/>
        <w:rPr>
          <w:b/>
          <w:sz w:val="20"/>
          <w:szCs w:val="20"/>
        </w:rPr>
      </w:pPr>
    </w:p>
    <w:p w:rsidR="00146943" w:rsidP="00E9371E" w:rsidRDefault="00146943" w14:paraId="0DF94CD8" w14:textId="3005B85C">
      <w:pPr>
        <w:pStyle w:val="Normal0"/>
        <w:pBdr>
          <w:top w:val="nil"/>
          <w:left w:val="nil"/>
          <w:bottom w:val="nil"/>
          <w:right w:val="nil"/>
          <w:between w:val="nil"/>
        </w:pBdr>
        <w:spacing w:line="360" w:lineRule="auto"/>
        <w:jc w:val="both"/>
        <w:rPr>
          <w:b/>
          <w:sz w:val="20"/>
          <w:szCs w:val="20"/>
        </w:rPr>
      </w:pPr>
    </w:p>
    <w:p w:rsidR="00146943" w:rsidP="00E9371E" w:rsidRDefault="00146943" w14:paraId="667E7C9C" w14:textId="1D7F48B0">
      <w:pPr>
        <w:pStyle w:val="Normal0"/>
        <w:pBdr>
          <w:top w:val="nil"/>
          <w:left w:val="nil"/>
          <w:bottom w:val="nil"/>
          <w:right w:val="nil"/>
          <w:between w:val="nil"/>
        </w:pBdr>
        <w:spacing w:line="360" w:lineRule="auto"/>
        <w:jc w:val="both"/>
        <w:rPr>
          <w:b/>
          <w:sz w:val="20"/>
          <w:szCs w:val="20"/>
        </w:rPr>
      </w:pPr>
    </w:p>
    <w:p w:rsidR="00146943" w:rsidP="00E9371E" w:rsidRDefault="00146943" w14:paraId="37143D83" w14:textId="77777777">
      <w:pPr>
        <w:pStyle w:val="Normal0"/>
        <w:pBdr>
          <w:top w:val="nil"/>
          <w:left w:val="nil"/>
          <w:bottom w:val="nil"/>
          <w:right w:val="nil"/>
          <w:between w:val="nil"/>
        </w:pBdr>
        <w:spacing w:line="360" w:lineRule="auto"/>
        <w:jc w:val="both"/>
        <w:rPr>
          <w:b/>
          <w:sz w:val="20"/>
          <w:szCs w:val="20"/>
        </w:rPr>
      </w:pPr>
    </w:p>
    <w:p w:rsidR="00E9371E" w:rsidP="00E9371E" w:rsidRDefault="00E9371E" w14:paraId="0FD651D1" w14:textId="2C0D830A">
      <w:pPr>
        <w:pStyle w:val="Normal0"/>
        <w:pBdr>
          <w:top w:val="nil"/>
          <w:left w:val="nil"/>
          <w:bottom w:val="nil"/>
          <w:right w:val="nil"/>
          <w:between w:val="nil"/>
        </w:pBdr>
        <w:spacing w:line="360" w:lineRule="auto"/>
        <w:jc w:val="both"/>
        <w:rPr>
          <w:b/>
          <w:sz w:val="20"/>
          <w:szCs w:val="20"/>
        </w:rPr>
      </w:pPr>
    </w:p>
    <w:p w:rsidR="00E9371E" w:rsidP="00E9371E" w:rsidRDefault="00E9371E" w14:paraId="1D68CE62" w14:textId="58C23E79">
      <w:pPr>
        <w:pStyle w:val="Normal0"/>
        <w:pBdr>
          <w:top w:val="nil"/>
          <w:left w:val="nil"/>
          <w:bottom w:val="nil"/>
          <w:right w:val="nil"/>
          <w:between w:val="nil"/>
        </w:pBdr>
        <w:spacing w:line="360" w:lineRule="auto"/>
        <w:jc w:val="both"/>
        <w:rPr>
          <w:b/>
          <w:sz w:val="20"/>
          <w:szCs w:val="20"/>
        </w:rPr>
      </w:pPr>
    </w:p>
    <w:p w:rsidR="00E9371E" w:rsidP="00E9371E" w:rsidRDefault="00E9371E" w14:paraId="2EE37CA1" w14:textId="6830E9B4">
      <w:pPr>
        <w:pStyle w:val="Normal0"/>
        <w:pBdr>
          <w:top w:val="nil"/>
          <w:left w:val="nil"/>
          <w:bottom w:val="nil"/>
          <w:right w:val="nil"/>
          <w:between w:val="nil"/>
        </w:pBdr>
        <w:spacing w:line="360" w:lineRule="auto"/>
        <w:jc w:val="both"/>
        <w:rPr>
          <w:b/>
          <w:sz w:val="20"/>
          <w:szCs w:val="20"/>
        </w:rPr>
      </w:pPr>
    </w:p>
    <w:p w:rsidRPr="00E9371E" w:rsidR="00E9371E" w:rsidP="00E9371E" w:rsidRDefault="00E9371E" w14:paraId="37828797" w14:textId="77777777">
      <w:pPr>
        <w:pStyle w:val="Normal0"/>
        <w:pBdr>
          <w:top w:val="nil"/>
          <w:left w:val="nil"/>
          <w:bottom w:val="nil"/>
          <w:right w:val="nil"/>
          <w:between w:val="nil"/>
        </w:pBdr>
        <w:spacing w:line="360" w:lineRule="auto"/>
        <w:jc w:val="both"/>
        <w:rPr>
          <w:b/>
          <w:sz w:val="20"/>
          <w:szCs w:val="20"/>
        </w:rPr>
      </w:pPr>
    </w:p>
    <w:p w:rsidRPr="00E9371E" w:rsidR="00BE2AE3" w:rsidP="00AB40E1" w:rsidRDefault="00E9371E" w14:paraId="0000018B" w14:textId="6BE4AA82">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lastRenderedPageBreak/>
        <w:t>ACTIVIDADES DIDÁCTICAS</w:t>
      </w:r>
    </w:p>
    <w:p w:rsidRPr="00E9371E" w:rsidR="00BE2AE3" w:rsidP="00E9371E" w:rsidRDefault="00BE2AE3" w14:paraId="0000018C" w14:textId="77777777">
      <w:pPr>
        <w:pStyle w:val="Normal0"/>
        <w:spacing w:line="360" w:lineRule="auto"/>
        <w:jc w:val="both"/>
        <w:rPr>
          <w:color w:val="000000"/>
          <w:sz w:val="20"/>
          <w:szCs w:val="20"/>
        </w:rPr>
      </w:pPr>
    </w:p>
    <w:tbl>
      <w:tblPr>
        <w:tblStyle w:val="a4"/>
        <w:tblW w:w="822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5386"/>
      </w:tblGrid>
      <w:tr w:rsidRPr="00E9371E" w:rsidR="00BE2AE3" w:rsidTr="00CD61DF" w14:paraId="1D305820" w14:textId="77777777">
        <w:trPr>
          <w:trHeight w:val="298"/>
        </w:trPr>
        <w:tc>
          <w:tcPr>
            <w:tcW w:w="8221" w:type="dxa"/>
            <w:gridSpan w:val="2"/>
            <w:shd w:val="clear" w:color="auto" w:fill="FAC896"/>
            <w:vAlign w:val="center"/>
          </w:tcPr>
          <w:p w:rsidRPr="00E9371E" w:rsidR="00BE2AE3" w:rsidP="00E9371E" w:rsidRDefault="00FD3552" w14:paraId="0000018D" w14:textId="77777777">
            <w:pPr>
              <w:pStyle w:val="Normal0"/>
              <w:spacing w:line="360" w:lineRule="auto"/>
              <w:jc w:val="center"/>
              <w:rPr>
                <w:b/>
                <w:color w:val="000000"/>
                <w:sz w:val="20"/>
                <w:szCs w:val="20"/>
              </w:rPr>
            </w:pPr>
            <w:r w:rsidRPr="00E9371E">
              <w:rPr>
                <w:b/>
                <w:color w:val="000000"/>
                <w:sz w:val="20"/>
                <w:szCs w:val="20"/>
              </w:rPr>
              <w:t>DESCRIPCIÓN DE ACTIVIDAD DIDÁCTICA</w:t>
            </w:r>
          </w:p>
        </w:tc>
      </w:tr>
      <w:tr w:rsidRPr="00E9371E" w:rsidR="00BE2AE3" w:rsidTr="00CD61DF" w14:paraId="36F20437" w14:textId="77777777">
        <w:trPr>
          <w:trHeight w:val="806"/>
        </w:trPr>
        <w:tc>
          <w:tcPr>
            <w:tcW w:w="2835" w:type="dxa"/>
            <w:shd w:val="clear" w:color="auto" w:fill="FAC896"/>
            <w:vAlign w:val="center"/>
          </w:tcPr>
          <w:p w:rsidRPr="00E9371E" w:rsidR="00BE2AE3" w:rsidP="00E9371E" w:rsidRDefault="00FD3552" w14:paraId="0000018F" w14:textId="77777777">
            <w:pPr>
              <w:pStyle w:val="Normal0"/>
              <w:spacing w:line="360" w:lineRule="auto"/>
              <w:jc w:val="both"/>
              <w:rPr>
                <w:b/>
                <w:color w:val="000000"/>
                <w:sz w:val="20"/>
                <w:szCs w:val="20"/>
              </w:rPr>
            </w:pPr>
            <w:r w:rsidRPr="00E9371E">
              <w:rPr>
                <w:b/>
                <w:color w:val="000000"/>
                <w:sz w:val="20"/>
                <w:szCs w:val="20"/>
              </w:rPr>
              <w:t xml:space="preserve">Nombre de la </w:t>
            </w:r>
            <w:r w:rsidRPr="00E9371E">
              <w:rPr>
                <w:b/>
                <w:sz w:val="20"/>
                <w:szCs w:val="20"/>
              </w:rPr>
              <w:t>a</w:t>
            </w:r>
            <w:r w:rsidRPr="00E9371E">
              <w:rPr>
                <w:b/>
                <w:color w:val="000000"/>
                <w:sz w:val="20"/>
                <w:szCs w:val="20"/>
              </w:rPr>
              <w:t>ctividad</w:t>
            </w:r>
          </w:p>
        </w:tc>
        <w:tc>
          <w:tcPr>
            <w:tcW w:w="5386" w:type="dxa"/>
            <w:shd w:val="clear" w:color="auto" w:fill="auto"/>
            <w:vAlign w:val="center"/>
          </w:tcPr>
          <w:p w:rsidRPr="00E9371E" w:rsidR="00BE2AE3" w:rsidP="00E9371E" w:rsidRDefault="004626BA" w14:paraId="00000190" w14:textId="4852CD5A">
            <w:pPr>
              <w:pStyle w:val="Normal0"/>
              <w:spacing w:line="360" w:lineRule="auto"/>
              <w:jc w:val="both"/>
              <w:rPr>
                <w:iCs/>
                <w:color w:val="000000"/>
                <w:sz w:val="20"/>
                <w:szCs w:val="20"/>
              </w:rPr>
            </w:pPr>
            <w:r w:rsidRPr="00E9371E">
              <w:rPr>
                <w:rFonts w:eastAsia="Calibri"/>
                <w:iCs/>
                <w:sz w:val="20"/>
                <w:szCs w:val="20"/>
              </w:rPr>
              <w:t>Conocimientos sobre componentes ambientales.</w:t>
            </w:r>
          </w:p>
        </w:tc>
      </w:tr>
      <w:tr w:rsidRPr="00E9371E" w:rsidR="00BE2AE3" w:rsidTr="00CD61DF" w14:paraId="79594EAC" w14:textId="77777777">
        <w:trPr>
          <w:trHeight w:val="806"/>
        </w:trPr>
        <w:tc>
          <w:tcPr>
            <w:tcW w:w="2835" w:type="dxa"/>
            <w:shd w:val="clear" w:color="auto" w:fill="FAC896"/>
            <w:vAlign w:val="center"/>
          </w:tcPr>
          <w:p w:rsidRPr="00E9371E" w:rsidR="00BE2AE3" w:rsidP="00E9371E" w:rsidRDefault="00FD3552" w14:paraId="00000191" w14:textId="77777777">
            <w:pPr>
              <w:pStyle w:val="Normal0"/>
              <w:spacing w:line="360" w:lineRule="auto"/>
              <w:jc w:val="both"/>
              <w:rPr>
                <w:b/>
                <w:color w:val="000000"/>
                <w:sz w:val="20"/>
                <w:szCs w:val="20"/>
              </w:rPr>
            </w:pPr>
            <w:r w:rsidRPr="00E9371E">
              <w:rPr>
                <w:b/>
                <w:color w:val="000000"/>
                <w:sz w:val="20"/>
                <w:szCs w:val="20"/>
              </w:rPr>
              <w:t>Objetivo de la actividad</w:t>
            </w:r>
          </w:p>
        </w:tc>
        <w:tc>
          <w:tcPr>
            <w:tcW w:w="5386" w:type="dxa"/>
            <w:shd w:val="clear" w:color="auto" w:fill="auto"/>
            <w:vAlign w:val="center"/>
          </w:tcPr>
          <w:p w:rsidRPr="00E9371E" w:rsidR="00BE2AE3" w:rsidP="00E9371E" w:rsidRDefault="004626BA" w14:paraId="00000192" w14:textId="5D57A1EA">
            <w:pPr>
              <w:pStyle w:val="Normal0"/>
              <w:spacing w:line="360" w:lineRule="auto"/>
              <w:jc w:val="both"/>
              <w:rPr>
                <w:color w:val="000000"/>
                <w:sz w:val="20"/>
                <w:szCs w:val="20"/>
              </w:rPr>
            </w:pPr>
            <w:r w:rsidRPr="00E9371E">
              <w:rPr>
                <w:color w:val="000000"/>
                <w:sz w:val="20"/>
                <w:szCs w:val="20"/>
              </w:rPr>
              <w:t>Afianzar los conocimientos del aprendiz en lo relacionado con los procesos de los componentes ambientales.</w:t>
            </w:r>
          </w:p>
        </w:tc>
      </w:tr>
      <w:tr w:rsidRPr="00E9371E" w:rsidR="00BE2AE3" w:rsidTr="00CD61DF" w14:paraId="724C2A27" w14:textId="77777777">
        <w:trPr>
          <w:trHeight w:val="806"/>
        </w:trPr>
        <w:tc>
          <w:tcPr>
            <w:tcW w:w="2835" w:type="dxa"/>
            <w:shd w:val="clear" w:color="auto" w:fill="FAC896"/>
            <w:vAlign w:val="center"/>
          </w:tcPr>
          <w:p w:rsidRPr="00E9371E" w:rsidR="00BE2AE3" w:rsidP="00E9371E" w:rsidRDefault="00FD3552" w14:paraId="00000193" w14:textId="77777777">
            <w:pPr>
              <w:pStyle w:val="Normal0"/>
              <w:spacing w:line="360" w:lineRule="auto"/>
              <w:jc w:val="both"/>
              <w:rPr>
                <w:b/>
                <w:color w:val="000000"/>
                <w:sz w:val="20"/>
                <w:szCs w:val="20"/>
              </w:rPr>
            </w:pPr>
            <w:r w:rsidRPr="00E9371E">
              <w:rPr>
                <w:b/>
                <w:color w:val="000000"/>
                <w:sz w:val="20"/>
                <w:szCs w:val="20"/>
              </w:rPr>
              <w:t>Tipo de actividad sugerida</w:t>
            </w:r>
          </w:p>
        </w:tc>
        <w:tc>
          <w:tcPr>
            <w:tcW w:w="5386" w:type="dxa"/>
            <w:shd w:val="clear" w:color="auto" w:fill="auto"/>
            <w:vAlign w:val="center"/>
          </w:tcPr>
          <w:p w:rsidRPr="00E9371E" w:rsidR="00BE2AE3" w:rsidP="00E9371E" w:rsidRDefault="004626BA" w14:paraId="00000194" w14:textId="788BAEF4">
            <w:pPr>
              <w:pStyle w:val="Normal0"/>
              <w:spacing w:line="360" w:lineRule="auto"/>
              <w:jc w:val="both"/>
              <w:rPr>
                <w:color w:val="000000"/>
                <w:sz w:val="20"/>
                <w:szCs w:val="20"/>
              </w:rPr>
            </w:pPr>
            <w:r w:rsidRPr="00E9371E">
              <w:rPr>
                <w:noProof/>
                <w:sz w:val="20"/>
                <w:szCs w:val="20"/>
                <w:lang w:val="en-US" w:eastAsia="en-US"/>
              </w:rPr>
              <w:drawing>
                <wp:anchor distT="0" distB="0" distL="114300" distR="114300" simplePos="0" relativeHeight="251716608" behindDoc="0" locked="0" layoutInCell="1" hidden="0" allowOverlap="1" wp14:anchorId="21C3CFD6" wp14:editId="4D23187C">
                  <wp:simplePos x="0" y="0"/>
                  <wp:positionH relativeFrom="column">
                    <wp:posOffset>-767080</wp:posOffset>
                  </wp:positionH>
                  <wp:positionV relativeFrom="paragraph">
                    <wp:posOffset>107950</wp:posOffset>
                  </wp:positionV>
                  <wp:extent cx="722630" cy="609600"/>
                  <wp:effectExtent l="0" t="0" r="0" b="0"/>
                  <wp:wrapSquare wrapText="bothSides" distT="0" distB="0" distL="114300" distR="114300"/>
                  <wp:docPr id="1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722630" cy="609600"/>
                          </a:xfrm>
                          <a:prstGeom prst="rect">
                            <a:avLst/>
                          </a:prstGeom>
                          <a:ln/>
                        </pic:spPr>
                      </pic:pic>
                    </a:graphicData>
                  </a:graphic>
                  <wp14:sizeRelH relativeFrom="margin">
                    <wp14:pctWidth>0</wp14:pctWidth>
                  </wp14:sizeRelH>
                  <wp14:sizeRelV relativeFrom="margin">
                    <wp14:pctHeight>0</wp14:pctHeight>
                  </wp14:sizeRelV>
                </wp:anchor>
              </w:drawing>
            </w:r>
          </w:p>
        </w:tc>
      </w:tr>
      <w:tr w:rsidRPr="00E9371E" w:rsidR="00BE2AE3" w:rsidTr="00CD61DF" w14:paraId="79DBBFD9" w14:textId="77777777">
        <w:trPr>
          <w:trHeight w:val="806"/>
        </w:trPr>
        <w:tc>
          <w:tcPr>
            <w:tcW w:w="2835" w:type="dxa"/>
            <w:shd w:val="clear" w:color="auto" w:fill="FAC896"/>
            <w:vAlign w:val="center"/>
          </w:tcPr>
          <w:p w:rsidRPr="00E9371E" w:rsidR="00BE2AE3" w:rsidP="00E9371E" w:rsidRDefault="00FD3552" w14:paraId="00000195" w14:textId="77777777">
            <w:pPr>
              <w:pStyle w:val="Normal0"/>
              <w:spacing w:line="360" w:lineRule="auto"/>
              <w:jc w:val="both"/>
              <w:rPr>
                <w:b/>
                <w:color w:val="000000"/>
                <w:sz w:val="20"/>
                <w:szCs w:val="20"/>
              </w:rPr>
            </w:pPr>
            <w:r w:rsidRPr="00E9371E">
              <w:rPr>
                <w:b/>
                <w:color w:val="000000"/>
                <w:sz w:val="20"/>
                <w:szCs w:val="20"/>
              </w:rPr>
              <w:t>Archivo de la actividad</w:t>
            </w:r>
          </w:p>
        </w:tc>
        <w:tc>
          <w:tcPr>
            <w:tcW w:w="5386" w:type="dxa"/>
            <w:shd w:val="clear" w:color="auto" w:fill="auto"/>
            <w:vAlign w:val="center"/>
          </w:tcPr>
          <w:p w:rsidRPr="00E9371E" w:rsidR="00BE2AE3" w:rsidP="00E9371E" w:rsidRDefault="00E9371E" w14:paraId="00000196" w14:textId="6136A6A9">
            <w:pPr>
              <w:pStyle w:val="Normal0"/>
              <w:pBdr>
                <w:top w:val="nil"/>
                <w:left w:val="nil"/>
                <w:bottom w:val="nil"/>
                <w:right w:val="nil"/>
                <w:between w:val="nil"/>
              </w:pBdr>
              <w:spacing w:line="360" w:lineRule="auto"/>
              <w:jc w:val="both"/>
              <w:rPr>
                <w:color w:val="000000"/>
                <w:sz w:val="20"/>
                <w:szCs w:val="20"/>
              </w:rPr>
            </w:pPr>
            <w:r>
              <w:rPr>
                <w:color w:val="000000"/>
                <w:sz w:val="20"/>
                <w:szCs w:val="20"/>
              </w:rPr>
              <w:t>Actividad_didactica_CF</w:t>
            </w:r>
            <w:r w:rsidRPr="00E9371E" w:rsidR="00207177">
              <w:rPr>
                <w:color w:val="000000"/>
                <w:sz w:val="20"/>
                <w:szCs w:val="20"/>
              </w:rPr>
              <w:t>13</w:t>
            </w:r>
          </w:p>
        </w:tc>
      </w:tr>
    </w:tbl>
    <w:p w:rsidRPr="00E9371E" w:rsidR="00BE2AE3" w:rsidP="00E9371E" w:rsidRDefault="00BE2AE3" w14:paraId="00000197" w14:textId="77777777">
      <w:pPr>
        <w:pStyle w:val="Normal0"/>
        <w:spacing w:line="360" w:lineRule="auto"/>
        <w:jc w:val="both"/>
        <w:rPr>
          <w:b/>
          <w:color w:val="000000"/>
          <w:sz w:val="20"/>
          <w:szCs w:val="20"/>
        </w:rPr>
      </w:pPr>
    </w:p>
    <w:p w:rsidRPr="00E9371E" w:rsidR="00BE2AE3" w:rsidP="00AB40E1" w:rsidRDefault="00FD3552" w14:paraId="00000198" w14:textId="77777777">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sidRPr="00E9371E">
        <w:rPr>
          <w:b/>
          <w:color w:val="000000"/>
          <w:sz w:val="20"/>
          <w:szCs w:val="20"/>
        </w:rPr>
        <w:t>MATERIAL COMPLEMENTARIO</w:t>
      </w:r>
    </w:p>
    <w:p w:rsidRPr="00E9371E" w:rsidR="00BE2AE3" w:rsidP="00E9371E" w:rsidRDefault="00BE2AE3" w14:paraId="00000199" w14:textId="77777777">
      <w:pPr>
        <w:pStyle w:val="Normal0"/>
        <w:spacing w:line="360" w:lineRule="auto"/>
        <w:jc w:val="both"/>
        <w:rPr>
          <w:color w:val="000000"/>
          <w:sz w:val="20"/>
          <w:szCs w:val="20"/>
        </w:rPr>
      </w:pPr>
    </w:p>
    <w:tbl>
      <w:tblPr>
        <w:tblStyle w:val="a5"/>
        <w:tblW w:w="96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081"/>
      </w:tblGrid>
      <w:tr w:rsidRPr="00E9371E" w:rsidR="00BE2AE3" w:rsidTr="00CD61DF" w14:paraId="7DFDA2BB" w14:textId="77777777">
        <w:trPr>
          <w:trHeight w:val="658"/>
        </w:trPr>
        <w:tc>
          <w:tcPr>
            <w:tcW w:w="2517" w:type="dxa"/>
            <w:shd w:val="clear" w:color="auto" w:fill="FAC896"/>
            <w:tcMar>
              <w:top w:w="100" w:type="dxa"/>
              <w:left w:w="100" w:type="dxa"/>
              <w:bottom w:w="100" w:type="dxa"/>
              <w:right w:w="100" w:type="dxa"/>
            </w:tcMar>
            <w:vAlign w:val="center"/>
          </w:tcPr>
          <w:p w:rsidRPr="00E9371E" w:rsidR="00BE2AE3" w:rsidP="00E9371E" w:rsidRDefault="00FD3552" w14:paraId="0000019A" w14:textId="77777777">
            <w:pPr>
              <w:pStyle w:val="Normal0"/>
              <w:spacing w:line="360" w:lineRule="auto"/>
              <w:jc w:val="center"/>
              <w:rPr>
                <w:b/>
                <w:color w:val="000000"/>
                <w:sz w:val="20"/>
                <w:szCs w:val="20"/>
              </w:rPr>
            </w:pPr>
            <w:r w:rsidRPr="00E9371E">
              <w:rPr>
                <w:b/>
                <w:color w:val="000000"/>
                <w:sz w:val="20"/>
                <w:szCs w:val="20"/>
              </w:rPr>
              <w:t>Tema</w:t>
            </w:r>
          </w:p>
        </w:tc>
        <w:tc>
          <w:tcPr>
            <w:tcW w:w="2517" w:type="dxa"/>
            <w:shd w:val="clear" w:color="auto" w:fill="FAC896"/>
            <w:tcMar>
              <w:top w:w="100" w:type="dxa"/>
              <w:left w:w="100" w:type="dxa"/>
              <w:bottom w:w="100" w:type="dxa"/>
              <w:right w:w="100" w:type="dxa"/>
            </w:tcMar>
            <w:vAlign w:val="center"/>
          </w:tcPr>
          <w:p w:rsidRPr="00E9371E" w:rsidR="00BE2AE3" w:rsidP="00E9371E" w:rsidRDefault="00FD3552" w14:paraId="0000019B" w14:textId="77777777">
            <w:pPr>
              <w:pStyle w:val="Normal0"/>
              <w:spacing w:line="360" w:lineRule="auto"/>
              <w:jc w:val="center"/>
              <w:rPr>
                <w:b/>
                <w:color w:val="000000"/>
                <w:sz w:val="20"/>
                <w:szCs w:val="20"/>
              </w:rPr>
            </w:pPr>
            <w:r w:rsidRPr="00E9371E">
              <w:rPr>
                <w:b/>
                <w:color w:val="000000"/>
                <w:sz w:val="20"/>
                <w:szCs w:val="20"/>
              </w:rPr>
              <w:t>Referencia APA del Material</w:t>
            </w:r>
          </w:p>
        </w:tc>
        <w:tc>
          <w:tcPr>
            <w:tcW w:w="2519" w:type="dxa"/>
            <w:shd w:val="clear" w:color="auto" w:fill="FAC896"/>
            <w:tcMar>
              <w:top w:w="100" w:type="dxa"/>
              <w:left w:w="100" w:type="dxa"/>
              <w:bottom w:w="100" w:type="dxa"/>
              <w:right w:w="100" w:type="dxa"/>
            </w:tcMar>
            <w:vAlign w:val="center"/>
          </w:tcPr>
          <w:p w:rsidRPr="00E9371E" w:rsidR="00BE2AE3" w:rsidP="00E9371E" w:rsidRDefault="00FD3552" w14:paraId="0000019C" w14:textId="77777777">
            <w:pPr>
              <w:pStyle w:val="Normal0"/>
              <w:spacing w:line="360" w:lineRule="auto"/>
              <w:jc w:val="center"/>
              <w:rPr>
                <w:b/>
                <w:color w:val="000000"/>
                <w:sz w:val="20"/>
                <w:szCs w:val="20"/>
              </w:rPr>
            </w:pPr>
            <w:r w:rsidRPr="00E9371E">
              <w:rPr>
                <w:b/>
                <w:color w:val="000000"/>
                <w:sz w:val="20"/>
                <w:szCs w:val="20"/>
              </w:rPr>
              <w:t>Tipo de material</w:t>
            </w:r>
          </w:p>
          <w:p w:rsidRPr="00E9371E" w:rsidR="00BE2AE3" w:rsidP="00E9371E" w:rsidRDefault="00FD3552" w14:paraId="0000019D" w14:textId="77777777">
            <w:pPr>
              <w:pStyle w:val="Normal0"/>
              <w:spacing w:line="360" w:lineRule="auto"/>
              <w:jc w:val="center"/>
              <w:rPr>
                <w:b/>
                <w:color w:val="000000"/>
                <w:sz w:val="20"/>
                <w:szCs w:val="20"/>
              </w:rPr>
            </w:pPr>
            <w:r w:rsidRPr="00E9371E">
              <w:rPr>
                <w:b/>
                <w:color w:val="000000"/>
                <w:sz w:val="20"/>
                <w:szCs w:val="20"/>
              </w:rPr>
              <w:t>(Video, capítulo de libro, artículo, otro)</w:t>
            </w:r>
          </w:p>
        </w:tc>
        <w:tc>
          <w:tcPr>
            <w:tcW w:w="2081" w:type="dxa"/>
            <w:shd w:val="clear" w:color="auto" w:fill="FAC896"/>
            <w:tcMar>
              <w:top w:w="100" w:type="dxa"/>
              <w:left w:w="100" w:type="dxa"/>
              <w:bottom w:w="100" w:type="dxa"/>
              <w:right w:w="100" w:type="dxa"/>
            </w:tcMar>
            <w:vAlign w:val="center"/>
          </w:tcPr>
          <w:p w:rsidRPr="00E9371E" w:rsidR="00BE2AE3" w:rsidP="00E9371E" w:rsidRDefault="00FD3552" w14:paraId="0000019E" w14:textId="77777777">
            <w:pPr>
              <w:pStyle w:val="Normal0"/>
              <w:spacing w:line="360" w:lineRule="auto"/>
              <w:jc w:val="center"/>
              <w:rPr>
                <w:b/>
                <w:color w:val="000000"/>
                <w:sz w:val="20"/>
                <w:szCs w:val="20"/>
              </w:rPr>
            </w:pPr>
            <w:r w:rsidRPr="00E9371E">
              <w:rPr>
                <w:b/>
                <w:color w:val="000000"/>
                <w:sz w:val="20"/>
                <w:szCs w:val="20"/>
              </w:rPr>
              <w:t xml:space="preserve">Enlace del </w:t>
            </w:r>
            <w:r w:rsidRPr="00E9371E">
              <w:rPr>
                <w:b/>
                <w:sz w:val="20"/>
                <w:szCs w:val="20"/>
              </w:rPr>
              <w:t>r</w:t>
            </w:r>
            <w:r w:rsidRPr="00E9371E">
              <w:rPr>
                <w:b/>
                <w:color w:val="000000"/>
                <w:sz w:val="20"/>
                <w:szCs w:val="20"/>
              </w:rPr>
              <w:t>ecurso o</w:t>
            </w:r>
          </w:p>
          <w:p w:rsidRPr="00E9371E" w:rsidR="00BE2AE3" w:rsidP="00E9371E" w:rsidRDefault="00FD3552" w14:paraId="0000019F" w14:textId="77777777">
            <w:pPr>
              <w:pStyle w:val="Normal0"/>
              <w:spacing w:line="360" w:lineRule="auto"/>
              <w:jc w:val="center"/>
              <w:rPr>
                <w:b/>
                <w:color w:val="000000"/>
                <w:sz w:val="20"/>
                <w:szCs w:val="20"/>
              </w:rPr>
            </w:pPr>
            <w:r w:rsidRPr="00E9371E">
              <w:rPr>
                <w:b/>
                <w:sz w:val="20"/>
                <w:szCs w:val="20"/>
              </w:rPr>
              <w:t>a</w:t>
            </w:r>
            <w:r w:rsidRPr="00E9371E">
              <w:rPr>
                <w:b/>
                <w:color w:val="000000"/>
                <w:sz w:val="20"/>
                <w:szCs w:val="20"/>
              </w:rPr>
              <w:t>rchivo del documento o material</w:t>
            </w:r>
          </w:p>
        </w:tc>
      </w:tr>
      <w:tr w:rsidRPr="00E9371E" w:rsidR="00BE2AE3" w:rsidTr="00231BD8" w14:paraId="5E4AD552" w14:textId="77777777">
        <w:trPr>
          <w:trHeight w:val="182"/>
        </w:trPr>
        <w:tc>
          <w:tcPr>
            <w:tcW w:w="2517" w:type="dxa"/>
            <w:shd w:val="clear" w:color="auto" w:fill="EDF2F8"/>
            <w:tcMar>
              <w:top w:w="100" w:type="dxa"/>
              <w:left w:w="100" w:type="dxa"/>
              <w:bottom w:w="100" w:type="dxa"/>
              <w:right w:w="100" w:type="dxa"/>
            </w:tcMar>
          </w:tcPr>
          <w:p w:rsidRPr="00E9371E" w:rsidR="00BE2AE3" w:rsidP="00231BD8" w:rsidRDefault="00231BD8" w14:paraId="000001A0" w14:textId="1529BD2D">
            <w:pPr>
              <w:pStyle w:val="Normal0"/>
              <w:spacing w:line="360" w:lineRule="auto"/>
              <w:rPr>
                <w:color w:val="000000"/>
                <w:sz w:val="20"/>
                <w:szCs w:val="20"/>
              </w:rPr>
            </w:pPr>
            <w:r>
              <w:rPr>
                <w:color w:val="000000"/>
                <w:sz w:val="20"/>
                <w:szCs w:val="20"/>
              </w:rPr>
              <w:t xml:space="preserve">1. </w:t>
            </w:r>
            <w:r w:rsidRPr="00E9371E" w:rsidR="00FD3552">
              <w:rPr>
                <w:color w:val="000000"/>
                <w:sz w:val="20"/>
                <w:szCs w:val="20"/>
              </w:rPr>
              <w:t>Aspectos Ambientales</w:t>
            </w:r>
          </w:p>
        </w:tc>
        <w:tc>
          <w:tcPr>
            <w:tcW w:w="2517" w:type="dxa"/>
            <w:shd w:val="clear" w:color="auto" w:fill="EDF2F8"/>
            <w:tcMar>
              <w:top w:w="100" w:type="dxa"/>
              <w:left w:w="100" w:type="dxa"/>
              <w:bottom w:w="100" w:type="dxa"/>
              <w:right w:w="100" w:type="dxa"/>
            </w:tcMar>
          </w:tcPr>
          <w:p w:rsidRPr="00E9371E" w:rsidR="00BE2AE3" w:rsidP="00E9371E" w:rsidRDefault="00FD3552" w14:paraId="000001A1" w14:textId="4F0D4039">
            <w:pPr>
              <w:pStyle w:val="Normal0"/>
              <w:spacing w:line="360" w:lineRule="auto"/>
              <w:jc w:val="both"/>
              <w:rPr>
                <w:color w:val="000000"/>
                <w:sz w:val="20"/>
                <w:szCs w:val="20"/>
              </w:rPr>
            </w:pPr>
            <w:r w:rsidRPr="00E9371E">
              <w:rPr>
                <w:color w:val="000000"/>
                <w:sz w:val="20"/>
                <w:szCs w:val="20"/>
              </w:rPr>
              <w:t xml:space="preserve">Lina Bejarano, 2018. Componentes Ambientales. YouTube. </w:t>
            </w:r>
          </w:p>
        </w:tc>
        <w:tc>
          <w:tcPr>
            <w:tcW w:w="2519" w:type="dxa"/>
            <w:shd w:val="clear" w:color="auto" w:fill="EDF2F8"/>
            <w:tcMar>
              <w:top w:w="100" w:type="dxa"/>
              <w:left w:w="100" w:type="dxa"/>
              <w:bottom w:w="100" w:type="dxa"/>
              <w:right w:w="100" w:type="dxa"/>
            </w:tcMar>
            <w:vAlign w:val="center"/>
          </w:tcPr>
          <w:p w:rsidRPr="00E9371E" w:rsidR="00BE2AE3" w:rsidP="00E9371E" w:rsidRDefault="00FD3552" w14:paraId="000001A2" w14:textId="77777777">
            <w:pPr>
              <w:pStyle w:val="Normal0"/>
              <w:spacing w:line="360" w:lineRule="auto"/>
              <w:jc w:val="center"/>
              <w:rPr>
                <w:color w:val="000000"/>
                <w:sz w:val="20"/>
                <w:szCs w:val="20"/>
              </w:rPr>
            </w:pPr>
            <w:r w:rsidRPr="00E9371E">
              <w:rPr>
                <w:color w:val="000000"/>
                <w:sz w:val="20"/>
                <w:szCs w:val="20"/>
              </w:rPr>
              <w:t>Video</w:t>
            </w:r>
          </w:p>
        </w:tc>
        <w:tc>
          <w:tcPr>
            <w:tcW w:w="2081" w:type="dxa"/>
            <w:shd w:val="clear" w:color="auto" w:fill="EDF2F8"/>
            <w:tcMar>
              <w:top w:w="100" w:type="dxa"/>
              <w:left w:w="100" w:type="dxa"/>
              <w:bottom w:w="100" w:type="dxa"/>
              <w:right w:w="100" w:type="dxa"/>
            </w:tcMar>
          </w:tcPr>
          <w:sdt>
            <w:sdtPr>
              <w:rPr>
                <w:color w:val="4472C4" w:themeColor="accent1"/>
                <w:sz w:val="20"/>
                <w:szCs w:val="20"/>
              </w:rPr>
              <w:tag w:val="goog_rdk_40"/>
              <w:id w:val="123860027"/>
            </w:sdtPr>
            <w:sdtEndPr/>
            <w:sdtContent>
              <w:p w:rsidRPr="00E9371E" w:rsidR="00BE2AE3" w:rsidP="00E9371E" w:rsidRDefault="00E14452" w14:paraId="000001A4" w14:textId="2A772EB1">
                <w:pPr>
                  <w:pStyle w:val="Normal0"/>
                  <w:spacing w:line="360" w:lineRule="auto"/>
                  <w:jc w:val="both"/>
                  <w:rPr>
                    <w:color w:val="4472C4" w:themeColor="accent1"/>
                    <w:sz w:val="20"/>
                    <w:szCs w:val="20"/>
                  </w:rPr>
                </w:pPr>
                <w:hyperlink r:id="rId47">
                  <w:r w:rsidRPr="00E9371E" w:rsidR="00FD3552">
                    <w:rPr>
                      <w:color w:val="4472C4" w:themeColor="accent1"/>
                      <w:sz w:val="20"/>
                      <w:szCs w:val="20"/>
                      <w:u w:val="single"/>
                    </w:rPr>
                    <w:t>https://www.youtube.com/watch?v=_jl2o3uk5P8</w:t>
                  </w:r>
                </w:hyperlink>
                <w:r w:rsidRPr="00E9371E" w:rsidR="00FD3552">
                  <w:rPr>
                    <w:color w:val="4472C4" w:themeColor="accent1"/>
                    <w:sz w:val="20"/>
                    <w:szCs w:val="20"/>
                    <w:u w:val="single"/>
                  </w:rPr>
                  <w:t xml:space="preserve"> </w:t>
                </w:r>
                <w:r w:rsidRPr="00E9371E" w:rsidR="00FD3552">
                  <w:rPr>
                    <w:color w:val="4472C4" w:themeColor="accent1"/>
                    <w:sz w:val="20"/>
                    <w:szCs w:val="20"/>
                  </w:rPr>
                  <w:t xml:space="preserve">  </w:t>
                </w:r>
                <w:sdt>
                  <w:sdtPr>
                    <w:rPr>
                      <w:color w:val="4472C4" w:themeColor="accent1"/>
                      <w:sz w:val="20"/>
                      <w:szCs w:val="20"/>
                    </w:rPr>
                    <w:tag w:val="goog_rdk_39"/>
                    <w:id w:val="719402928"/>
                    <w:showingPlcHdr/>
                  </w:sdtPr>
                  <w:sdtEndPr/>
                  <w:sdtContent>
                    <w:r w:rsidRPr="00E9371E" w:rsidR="0095497C">
                      <w:rPr>
                        <w:color w:val="4472C4" w:themeColor="accent1"/>
                        <w:sz w:val="20"/>
                        <w:szCs w:val="20"/>
                      </w:rPr>
                      <w:t xml:space="preserve">     </w:t>
                    </w:r>
                  </w:sdtContent>
                </w:sdt>
              </w:p>
            </w:sdtContent>
          </w:sdt>
        </w:tc>
      </w:tr>
      <w:tr w:rsidRPr="00E9371E" w:rsidR="00BE2AE3" w:rsidTr="00231BD8" w14:paraId="074E5F55" w14:textId="77777777">
        <w:trPr>
          <w:trHeight w:val="182"/>
        </w:trPr>
        <w:tc>
          <w:tcPr>
            <w:tcW w:w="2517" w:type="dxa"/>
            <w:shd w:val="clear" w:color="auto" w:fill="EDF2F8"/>
            <w:tcMar>
              <w:top w:w="100" w:type="dxa"/>
              <w:left w:w="100" w:type="dxa"/>
              <w:bottom w:w="100" w:type="dxa"/>
              <w:right w:w="100" w:type="dxa"/>
            </w:tcMar>
          </w:tcPr>
          <w:p w:rsidRPr="00E9371E" w:rsidR="00BE2AE3" w:rsidP="00231BD8" w:rsidRDefault="00231BD8" w14:paraId="000001A5" w14:textId="291DC425">
            <w:pPr>
              <w:pStyle w:val="Normal0"/>
              <w:spacing w:line="360" w:lineRule="auto"/>
              <w:rPr>
                <w:color w:val="000000"/>
                <w:sz w:val="20"/>
                <w:szCs w:val="20"/>
              </w:rPr>
            </w:pPr>
            <w:r>
              <w:rPr>
                <w:color w:val="000000"/>
                <w:sz w:val="20"/>
                <w:szCs w:val="20"/>
              </w:rPr>
              <w:t xml:space="preserve">1. </w:t>
            </w:r>
            <w:r w:rsidRPr="00E9371E" w:rsidR="00FD3552">
              <w:rPr>
                <w:color w:val="000000"/>
                <w:sz w:val="20"/>
                <w:szCs w:val="20"/>
              </w:rPr>
              <w:t>Aspectos Ambientales</w:t>
            </w:r>
          </w:p>
        </w:tc>
        <w:tc>
          <w:tcPr>
            <w:tcW w:w="2517" w:type="dxa"/>
            <w:shd w:val="clear" w:color="auto" w:fill="EDF2F8"/>
            <w:tcMar>
              <w:top w:w="100" w:type="dxa"/>
              <w:left w:w="100" w:type="dxa"/>
              <w:bottom w:w="100" w:type="dxa"/>
              <w:right w:w="100" w:type="dxa"/>
            </w:tcMar>
          </w:tcPr>
          <w:p w:rsidRPr="00E9371E" w:rsidR="00BE2AE3" w:rsidP="00E9371E" w:rsidRDefault="00FD3552" w14:paraId="000001A6" w14:textId="27C1C0C6">
            <w:pPr>
              <w:pStyle w:val="Normal0"/>
              <w:spacing w:line="360" w:lineRule="auto"/>
              <w:jc w:val="both"/>
              <w:rPr>
                <w:color w:val="000000"/>
                <w:sz w:val="20"/>
                <w:szCs w:val="20"/>
              </w:rPr>
            </w:pPr>
            <w:r w:rsidRPr="00E9371E">
              <w:rPr>
                <w:sz w:val="20"/>
                <w:szCs w:val="20"/>
              </w:rPr>
              <w:t xml:space="preserve">UNESCO en español, Los Objetivos de Desarrollo Sostenible - qué son y cómo alcanzarlos, YouTube. </w:t>
            </w:r>
          </w:p>
        </w:tc>
        <w:tc>
          <w:tcPr>
            <w:tcW w:w="2519" w:type="dxa"/>
            <w:shd w:val="clear" w:color="auto" w:fill="EDF2F8"/>
            <w:tcMar>
              <w:top w:w="100" w:type="dxa"/>
              <w:left w:w="100" w:type="dxa"/>
              <w:bottom w:w="100" w:type="dxa"/>
              <w:right w:w="100" w:type="dxa"/>
            </w:tcMar>
            <w:vAlign w:val="center"/>
          </w:tcPr>
          <w:p w:rsidRPr="00E9371E" w:rsidR="00BE2AE3" w:rsidP="00E9371E" w:rsidRDefault="00FD3552" w14:paraId="000001A7" w14:textId="77777777">
            <w:pPr>
              <w:pStyle w:val="Normal0"/>
              <w:spacing w:line="360" w:lineRule="auto"/>
              <w:jc w:val="center"/>
              <w:rPr>
                <w:color w:val="000000"/>
                <w:sz w:val="20"/>
                <w:szCs w:val="20"/>
              </w:rPr>
            </w:pPr>
            <w:r w:rsidRPr="00E9371E">
              <w:rPr>
                <w:color w:val="000000"/>
                <w:sz w:val="20"/>
                <w:szCs w:val="20"/>
              </w:rPr>
              <w:t>Video</w:t>
            </w:r>
          </w:p>
        </w:tc>
        <w:tc>
          <w:tcPr>
            <w:tcW w:w="2081" w:type="dxa"/>
            <w:shd w:val="clear" w:color="auto" w:fill="EDF2F8"/>
            <w:tcMar>
              <w:top w:w="100" w:type="dxa"/>
              <w:left w:w="100" w:type="dxa"/>
              <w:bottom w:w="100" w:type="dxa"/>
              <w:right w:w="100" w:type="dxa"/>
            </w:tcMar>
          </w:tcPr>
          <w:p w:rsidRPr="00E9371E" w:rsidR="00BE2AE3" w:rsidP="00E9371E" w:rsidRDefault="00E14452" w14:paraId="000001A8" w14:textId="77777777">
            <w:pPr>
              <w:pStyle w:val="Normal0"/>
              <w:spacing w:line="360" w:lineRule="auto"/>
              <w:jc w:val="both"/>
              <w:rPr>
                <w:color w:val="4472C4" w:themeColor="accent1"/>
                <w:sz w:val="20"/>
                <w:szCs w:val="20"/>
              </w:rPr>
            </w:pPr>
            <w:hyperlink r:id="rId48">
              <w:r w:rsidRPr="00E9371E" w:rsidR="00FD3552">
                <w:rPr>
                  <w:color w:val="4472C4" w:themeColor="accent1"/>
                  <w:sz w:val="20"/>
                  <w:szCs w:val="20"/>
                  <w:u w:val="single"/>
                </w:rPr>
                <w:t>https://www.youtube.com/watch?v=MCKH5xk8X-g</w:t>
              </w:r>
            </w:hyperlink>
            <w:r w:rsidRPr="00E9371E" w:rsidR="00FD3552">
              <w:rPr>
                <w:color w:val="4472C4" w:themeColor="accent1"/>
                <w:sz w:val="20"/>
                <w:szCs w:val="20"/>
              </w:rPr>
              <w:t xml:space="preserve"> </w:t>
            </w:r>
          </w:p>
        </w:tc>
      </w:tr>
      <w:tr w:rsidRPr="00E9371E" w:rsidR="00BE2AE3" w:rsidTr="00231BD8" w14:paraId="7E757F1C" w14:textId="77777777">
        <w:trPr>
          <w:trHeight w:val="182"/>
        </w:trPr>
        <w:tc>
          <w:tcPr>
            <w:tcW w:w="2517" w:type="dxa"/>
            <w:shd w:val="clear" w:color="auto" w:fill="EDF2F8"/>
            <w:tcMar>
              <w:top w:w="100" w:type="dxa"/>
              <w:left w:w="100" w:type="dxa"/>
              <w:bottom w:w="100" w:type="dxa"/>
              <w:right w:w="100" w:type="dxa"/>
            </w:tcMar>
          </w:tcPr>
          <w:p w:rsidRPr="00E9371E" w:rsidR="00BE2AE3" w:rsidP="00231BD8" w:rsidRDefault="00231BD8" w14:paraId="000001A9" w14:textId="3A5FF3D3">
            <w:pPr>
              <w:pStyle w:val="Normal0"/>
              <w:spacing w:line="360" w:lineRule="auto"/>
              <w:rPr>
                <w:color w:val="000000"/>
                <w:sz w:val="20"/>
                <w:szCs w:val="20"/>
              </w:rPr>
            </w:pPr>
            <w:r>
              <w:rPr>
                <w:color w:val="000000"/>
                <w:sz w:val="20"/>
                <w:szCs w:val="20"/>
              </w:rPr>
              <w:t xml:space="preserve">3. </w:t>
            </w:r>
            <w:r w:rsidRPr="00E9371E" w:rsidR="00FD3552">
              <w:rPr>
                <w:color w:val="000000"/>
                <w:sz w:val="20"/>
                <w:szCs w:val="20"/>
              </w:rPr>
              <w:t>Normatividad Ambiental</w:t>
            </w:r>
          </w:p>
        </w:tc>
        <w:tc>
          <w:tcPr>
            <w:tcW w:w="2517" w:type="dxa"/>
            <w:shd w:val="clear" w:color="auto" w:fill="EDF2F8"/>
            <w:tcMar>
              <w:top w:w="100" w:type="dxa"/>
              <w:left w:w="100" w:type="dxa"/>
              <w:bottom w:w="100" w:type="dxa"/>
              <w:right w:w="100" w:type="dxa"/>
            </w:tcMar>
          </w:tcPr>
          <w:p w:rsidRPr="00E9371E" w:rsidR="00BE2AE3" w:rsidP="00E9371E" w:rsidRDefault="00FD3552" w14:paraId="000001AA" w14:textId="751E5578">
            <w:pPr>
              <w:pStyle w:val="Normal0"/>
              <w:spacing w:line="360" w:lineRule="auto"/>
              <w:jc w:val="both"/>
              <w:rPr>
                <w:color w:val="000000"/>
                <w:sz w:val="20"/>
                <w:szCs w:val="20"/>
              </w:rPr>
            </w:pPr>
            <w:r w:rsidRPr="00E9371E">
              <w:rPr>
                <w:color w:val="000000"/>
                <w:sz w:val="20"/>
                <w:szCs w:val="20"/>
              </w:rPr>
              <w:t xml:space="preserve">Esteban Correa, Introducción a la Normatividad Ambiental en Colombia (Sonido Mejorado), YouTube. </w:t>
            </w:r>
          </w:p>
        </w:tc>
        <w:tc>
          <w:tcPr>
            <w:tcW w:w="2519" w:type="dxa"/>
            <w:shd w:val="clear" w:color="auto" w:fill="EDF2F8"/>
            <w:tcMar>
              <w:top w:w="100" w:type="dxa"/>
              <w:left w:w="100" w:type="dxa"/>
              <w:bottom w:w="100" w:type="dxa"/>
              <w:right w:w="100" w:type="dxa"/>
            </w:tcMar>
            <w:vAlign w:val="center"/>
          </w:tcPr>
          <w:p w:rsidRPr="00E9371E" w:rsidR="00BE2AE3" w:rsidP="00E9371E" w:rsidRDefault="00FD3552" w14:paraId="000001AB" w14:textId="77777777">
            <w:pPr>
              <w:pStyle w:val="Normal0"/>
              <w:spacing w:line="360" w:lineRule="auto"/>
              <w:jc w:val="center"/>
              <w:rPr>
                <w:color w:val="000000"/>
                <w:sz w:val="20"/>
                <w:szCs w:val="20"/>
              </w:rPr>
            </w:pPr>
            <w:r w:rsidRPr="00E9371E">
              <w:rPr>
                <w:color w:val="000000"/>
                <w:sz w:val="20"/>
                <w:szCs w:val="20"/>
              </w:rPr>
              <w:t>Video</w:t>
            </w:r>
          </w:p>
        </w:tc>
        <w:tc>
          <w:tcPr>
            <w:tcW w:w="2081" w:type="dxa"/>
            <w:shd w:val="clear" w:color="auto" w:fill="EDF2F8"/>
            <w:tcMar>
              <w:top w:w="100" w:type="dxa"/>
              <w:left w:w="100" w:type="dxa"/>
              <w:bottom w:w="100" w:type="dxa"/>
              <w:right w:w="100" w:type="dxa"/>
            </w:tcMar>
          </w:tcPr>
          <w:p w:rsidRPr="00E9371E" w:rsidR="00BE2AE3" w:rsidP="00E9371E" w:rsidRDefault="00BE2AE3" w14:paraId="000001AC" w14:textId="77777777">
            <w:pPr>
              <w:pStyle w:val="Normal0"/>
              <w:spacing w:line="360" w:lineRule="auto"/>
              <w:jc w:val="both"/>
              <w:rPr>
                <w:color w:val="4472C4" w:themeColor="accent1"/>
                <w:sz w:val="20"/>
                <w:szCs w:val="20"/>
              </w:rPr>
            </w:pPr>
          </w:p>
          <w:p w:rsidRPr="00E9371E" w:rsidR="00BE2AE3" w:rsidP="00E9371E" w:rsidRDefault="00E14452" w14:paraId="000001AD" w14:textId="77777777">
            <w:pPr>
              <w:pStyle w:val="Normal0"/>
              <w:spacing w:line="360" w:lineRule="auto"/>
              <w:jc w:val="both"/>
              <w:rPr>
                <w:color w:val="4472C4" w:themeColor="accent1"/>
                <w:sz w:val="20"/>
                <w:szCs w:val="20"/>
              </w:rPr>
            </w:pPr>
            <w:hyperlink r:id="rId49">
              <w:r w:rsidRPr="00E9371E" w:rsidR="00FD3552">
                <w:rPr>
                  <w:color w:val="4472C4" w:themeColor="accent1"/>
                  <w:sz w:val="20"/>
                  <w:szCs w:val="20"/>
                  <w:u w:val="single"/>
                </w:rPr>
                <w:t>https://www.youtube.com/watch?v=XPeC4Fw_T10</w:t>
              </w:r>
            </w:hyperlink>
            <w:r w:rsidRPr="00E9371E" w:rsidR="00FD3552">
              <w:rPr>
                <w:color w:val="4472C4" w:themeColor="accent1"/>
                <w:sz w:val="20"/>
                <w:szCs w:val="20"/>
              </w:rPr>
              <w:t xml:space="preserve"> </w:t>
            </w:r>
          </w:p>
        </w:tc>
      </w:tr>
    </w:tbl>
    <w:p w:rsidRPr="00E9371E" w:rsidR="00BE2AE3" w:rsidP="00E9371E" w:rsidRDefault="00BE2AE3" w14:paraId="000001AE" w14:textId="77777777">
      <w:pPr>
        <w:pStyle w:val="Normal0"/>
        <w:spacing w:line="360" w:lineRule="auto"/>
        <w:jc w:val="both"/>
        <w:rPr>
          <w:color w:val="000000"/>
          <w:sz w:val="20"/>
          <w:szCs w:val="20"/>
        </w:rPr>
      </w:pPr>
    </w:p>
    <w:p w:rsidRPr="00E9371E" w:rsidR="00BE2AE3" w:rsidP="00AB40E1" w:rsidRDefault="00FD3552" w14:paraId="000001AF" w14:textId="475B851D">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sidRPr="00E9371E">
        <w:rPr>
          <w:b/>
          <w:color w:val="000000"/>
          <w:sz w:val="20"/>
          <w:szCs w:val="20"/>
        </w:rPr>
        <w:lastRenderedPageBreak/>
        <w:t>GLOSARIO</w:t>
      </w:r>
      <w:r w:rsidR="00E9371E">
        <w:rPr>
          <w:b/>
          <w:color w:val="000000"/>
          <w:sz w:val="20"/>
          <w:szCs w:val="20"/>
        </w:rPr>
        <w:t>:</w:t>
      </w:r>
    </w:p>
    <w:p w:rsidRPr="00E9371E" w:rsidR="00BE2AE3" w:rsidP="00E9371E" w:rsidRDefault="00BE2AE3" w14:paraId="000001B0" w14:textId="77777777">
      <w:pPr>
        <w:pStyle w:val="Normal0"/>
        <w:pBdr>
          <w:top w:val="nil"/>
          <w:left w:val="nil"/>
          <w:bottom w:val="nil"/>
          <w:right w:val="nil"/>
          <w:between w:val="nil"/>
        </w:pBdr>
        <w:spacing w:line="360" w:lineRule="auto"/>
        <w:jc w:val="both"/>
        <w:rPr>
          <w:color w:val="000000"/>
          <w:sz w:val="20"/>
          <w:szCs w:val="20"/>
        </w:rPr>
      </w:pPr>
    </w:p>
    <w:tbl>
      <w:tblPr>
        <w:tblStyle w:val="a6"/>
        <w:tblW w:w="90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972"/>
        <w:gridCol w:w="6095"/>
      </w:tblGrid>
      <w:tr w:rsidRPr="00E9371E" w:rsidR="00BE2AE3" w:rsidTr="46F10DD8" w14:paraId="4A65FD8B" w14:textId="77777777">
        <w:trPr>
          <w:trHeight w:val="214"/>
        </w:trPr>
        <w:tc>
          <w:tcPr>
            <w:tcW w:w="2972" w:type="dxa"/>
            <w:shd w:val="clear" w:color="auto" w:fill="FAC896"/>
            <w:tcMar>
              <w:top w:w="100" w:type="dxa"/>
              <w:left w:w="100" w:type="dxa"/>
              <w:bottom w:w="100" w:type="dxa"/>
              <w:right w:w="100" w:type="dxa"/>
            </w:tcMar>
          </w:tcPr>
          <w:p w:rsidRPr="00E9371E" w:rsidR="00BE2AE3" w:rsidP="00E9371E" w:rsidRDefault="00FD3552" w14:paraId="000001B1" w14:textId="77777777">
            <w:pPr>
              <w:pStyle w:val="Normal0"/>
              <w:spacing w:line="360" w:lineRule="auto"/>
              <w:jc w:val="both"/>
              <w:rPr>
                <w:b/>
                <w:color w:val="000000"/>
                <w:sz w:val="20"/>
                <w:szCs w:val="20"/>
              </w:rPr>
            </w:pPr>
            <w:r w:rsidRPr="00E9371E">
              <w:rPr>
                <w:b/>
                <w:color w:val="000000"/>
                <w:sz w:val="20"/>
                <w:szCs w:val="20"/>
              </w:rPr>
              <w:t>TÉRMINO</w:t>
            </w:r>
          </w:p>
        </w:tc>
        <w:tc>
          <w:tcPr>
            <w:tcW w:w="6095" w:type="dxa"/>
            <w:shd w:val="clear" w:color="auto" w:fill="FAC896"/>
            <w:tcMar>
              <w:top w:w="100" w:type="dxa"/>
              <w:left w:w="100" w:type="dxa"/>
              <w:bottom w:w="100" w:type="dxa"/>
              <w:right w:w="100" w:type="dxa"/>
            </w:tcMar>
          </w:tcPr>
          <w:p w:rsidRPr="00E9371E" w:rsidR="00BE2AE3" w:rsidP="00E9371E" w:rsidRDefault="00FD3552" w14:paraId="000001B2" w14:textId="77777777">
            <w:pPr>
              <w:pStyle w:val="Normal0"/>
              <w:spacing w:line="360" w:lineRule="auto"/>
              <w:jc w:val="both"/>
              <w:rPr>
                <w:b/>
                <w:color w:val="000000"/>
                <w:sz w:val="20"/>
                <w:szCs w:val="20"/>
              </w:rPr>
            </w:pPr>
            <w:r w:rsidRPr="00E9371E">
              <w:rPr>
                <w:b/>
                <w:color w:val="000000"/>
                <w:sz w:val="20"/>
                <w:szCs w:val="20"/>
              </w:rPr>
              <w:t>SIGNIFICADO</w:t>
            </w:r>
          </w:p>
        </w:tc>
      </w:tr>
      <w:tr w:rsidRPr="00E9371E" w:rsidR="00BE2AE3" w:rsidTr="46F10DD8" w14:paraId="6B5FCDAB" w14:textId="77777777">
        <w:trPr>
          <w:trHeight w:val="253"/>
        </w:trPr>
        <w:tc>
          <w:tcPr>
            <w:tcW w:w="2972" w:type="dxa"/>
            <w:shd w:val="clear" w:color="auto" w:fill="EDF2F8"/>
            <w:tcMar>
              <w:top w:w="100" w:type="dxa"/>
              <w:left w:w="100" w:type="dxa"/>
              <w:bottom w:w="100" w:type="dxa"/>
              <w:right w:w="100" w:type="dxa"/>
            </w:tcMar>
          </w:tcPr>
          <w:p w:rsidRPr="00E9371E" w:rsidR="00BE2AE3" w:rsidP="00E9371E" w:rsidRDefault="00FD3552" w14:paraId="000001B3" w14:textId="1D0E7777">
            <w:pPr>
              <w:pStyle w:val="Normal0"/>
              <w:spacing w:line="360" w:lineRule="auto"/>
              <w:jc w:val="both"/>
              <w:rPr>
                <w:color w:val="000000"/>
                <w:sz w:val="20"/>
                <w:szCs w:val="20"/>
              </w:rPr>
            </w:pPr>
            <w:r w:rsidRPr="00E9371E">
              <w:rPr>
                <w:color w:val="000000"/>
                <w:sz w:val="20"/>
                <w:szCs w:val="20"/>
              </w:rPr>
              <w:t>Aspecto ambiental</w:t>
            </w:r>
            <w:r w:rsidR="00E9371E">
              <w:rPr>
                <w:color w:val="000000"/>
                <w:sz w:val="20"/>
                <w:szCs w:val="20"/>
              </w:rPr>
              <w:t>:</w:t>
            </w:r>
          </w:p>
        </w:tc>
        <w:tc>
          <w:tcPr>
            <w:tcW w:w="6095" w:type="dxa"/>
            <w:shd w:val="clear" w:color="auto" w:fill="EDF2F8"/>
            <w:tcMar>
              <w:top w:w="100" w:type="dxa"/>
              <w:left w:w="100" w:type="dxa"/>
              <w:bottom w:w="100" w:type="dxa"/>
              <w:right w:w="100" w:type="dxa"/>
            </w:tcMar>
          </w:tcPr>
          <w:p w:rsidRPr="00E9371E" w:rsidR="00BE2AE3" w:rsidP="00E9371E" w:rsidRDefault="00E9371E" w14:paraId="000001B4" w14:textId="4940AEC8">
            <w:pPr>
              <w:pStyle w:val="Normal0"/>
              <w:spacing w:line="360" w:lineRule="auto"/>
              <w:jc w:val="both"/>
              <w:rPr>
                <w:color w:val="000000"/>
                <w:sz w:val="20"/>
                <w:szCs w:val="20"/>
              </w:rPr>
            </w:pPr>
            <w:r>
              <w:rPr>
                <w:sz w:val="20"/>
                <w:szCs w:val="20"/>
              </w:rPr>
              <w:t>a</w:t>
            </w:r>
            <w:r w:rsidRPr="00E9371E" w:rsidR="00FD3552">
              <w:rPr>
                <w:sz w:val="20"/>
                <w:szCs w:val="20"/>
              </w:rPr>
              <w:t>ctividades humanas que tienen influencia sobre el entorno en donde se desarrollan.</w:t>
            </w:r>
          </w:p>
        </w:tc>
      </w:tr>
      <w:tr w:rsidRPr="00E9371E" w:rsidR="00BE2AE3" w:rsidTr="46F10DD8" w14:paraId="0B507F29" w14:textId="77777777">
        <w:trPr>
          <w:trHeight w:val="253"/>
        </w:trPr>
        <w:tc>
          <w:tcPr>
            <w:tcW w:w="2972" w:type="dxa"/>
            <w:shd w:val="clear" w:color="auto" w:fill="EDF2F8"/>
            <w:tcMar>
              <w:top w:w="100" w:type="dxa"/>
              <w:left w:w="100" w:type="dxa"/>
              <w:bottom w:w="100" w:type="dxa"/>
              <w:right w:w="100" w:type="dxa"/>
            </w:tcMar>
          </w:tcPr>
          <w:p w:rsidRPr="00E9371E" w:rsidR="00BE2AE3" w:rsidP="00E9371E" w:rsidRDefault="00FD3552" w14:paraId="000001B5" w14:textId="56889C4A">
            <w:pPr>
              <w:pStyle w:val="Normal0"/>
              <w:spacing w:line="360" w:lineRule="auto"/>
              <w:jc w:val="both"/>
              <w:rPr>
                <w:color w:val="000000"/>
                <w:sz w:val="20"/>
                <w:szCs w:val="20"/>
              </w:rPr>
            </w:pPr>
            <w:r w:rsidRPr="46F10DD8" w:rsidR="00FD3552">
              <w:rPr>
                <w:color w:val="000000" w:themeColor="text1" w:themeTint="FF" w:themeShade="FF"/>
                <w:sz w:val="20"/>
                <w:szCs w:val="20"/>
              </w:rPr>
              <w:t xml:space="preserve">Componentes </w:t>
            </w:r>
            <w:r w:rsidRPr="46F10DD8" w:rsidR="52421E3B">
              <w:rPr>
                <w:color w:val="000000" w:themeColor="text1" w:themeTint="FF" w:themeShade="FF"/>
                <w:sz w:val="20"/>
                <w:szCs w:val="20"/>
              </w:rPr>
              <w:t>a</w:t>
            </w:r>
            <w:r w:rsidRPr="46F10DD8" w:rsidR="00FD3552">
              <w:rPr>
                <w:color w:val="000000" w:themeColor="text1" w:themeTint="FF" w:themeShade="FF"/>
                <w:sz w:val="20"/>
                <w:szCs w:val="20"/>
              </w:rPr>
              <w:t>mbientales</w:t>
            </w:r>
            <w:r w:rsidRPr="46F10DD8" w:rsidR="00E9371E">
              <w:rPr>
                <w:color w:val="000000" w:themeColor="text1" w:themeTint="FF" w:themeShade="FF"/>
                <w:sz w:val="20"/>
                <w:szCs w:val="20"/>
              </w:rPr>
              <w:t>:</w:t>
            </w:r>
          </w:p>
        </w:tc>
        <w:tc>
          <w:tcPr>
            <w:tcW w:w="6095" w:type="dxa"/>
            <w:shd w:val="clear" w:color="auto" w:fill="EDF2F8"/>
            <w:tcMar>
              <w:top w:w="100" w:type="dxa"/>
              <w:left w:w="100" w:type="dxa"/>
              <w:bottom w:w="100" w:type="dxa"/>
              <w:right w:w="100" w:type="dxa"/>
            </w:tcMar>
          </w:tcPr>
          <w:p w:rsidRPr="00E9371E" w:rsidR="00BE2AE3" w:rsidP="00E9371E" w:rsidRDefault="00E9371E" w14:paraId="000001B6" w14:textId="78FA8F68">
            <w:pPr>
              <w:pStyle w:val="Normal0"/>
              <w:spacing w:line="360" w:lineRule="auto"/>
              <w:jc w:val="both"/>
              <w:rPr>
                <w:color w:val="000000"/>
                <w:sz w:val="20"/>
                <w:szCs w:val="20"/>
              </w:rPr>
            </w:pPr>
            <w:r>
              <w:rPr>
                <w:color w:val="000000"/>
                <w:sz w:val="20"/>
                <w:szCs w:val="20"/>
              </w:rPr>
              <w:t>e</w:t>
            </w:r>
            <w:r w:rsidRPr="00E9371E" w:rsidR="00FD3552">
              <w:rPr>
                <w:color w:val="000000"/>
                <w:sz w:val="20"/>
                <w:szCs w:val="20"/>
              </w:rPr>
              <w:t xml:space="preserve">lementos, factores o recursos naturales que presentan interacciones entre </w:t>
            </w:r>
            <w:r w:rsidRPr="00E9371E" w:rsidR="00FD3552">
              <w:rPr>
                <w:sz w:val="20"/>
                <w:szCs w:val="20"/>
              </w:rPr>
              <w:t>sí, lo</w:t>
            </w:r>
            <w:r w:rsidRPr="00E9371E" w:rsidR="00FD3552">
              <w:rPr>
                <w:color w:val="000000"/>
                <w:sz w:val="20"/>
                <w:szCs w:val="20"/>
              </w:rPr>
              <w:t xml:space="preserve"> cual permite que se genere la vida en nuestro planeta.</w:t>
            </w:r>
          </w:p>
        </w:tc>
      </w:tr>
      <w:tr w:rsidRPr="00E9371E" w:rsidR="00BE2AE3" w:rsidTr="46F10DD8" w14:paraId="5A324D46" w14:textId="77777777">
        <w:trPr>
          <w:trHeight w:val="253"/>
        </w:trPr>
        <w:tc>
          <w:tcPr>
            <w:tcW w:w="2972" w:type="dxa"/>
            <w:shd w:val="clear" w:color="auto" w:fill="EDF2F8"/>
            <w:tcMar>
              <w:top w:w="100" w:type="dxa"/>
              <w:left w:w="100" w:type="dxa"/>
              <w:bottom w:w="100" w:type="dxa"/>
              <w:right w:w="100" w:type="dxa"/>
            </w:tcMar>
          </w:tcPr>
          <w:p w:rsidRPr="00E9371E" w:rsidR="00BE2AE3" w:rsidP="00E9371E" w:rsidRDefault="00FD3552" w14:paraId="000001B7" w14:textId="441BCEA2">
            <w:pPr>
              <w:pStyle w:val="Normal0"/>
              <w:spacing w:line="360" w:lineRule="auto"/>
              <w:jc w:val="both"/>
              <w:rPr>
                <w:color w:val="000000"/>
                <w:sz w:val="20"/>
                <w:szCs w:val="20"/>
              </w:rPr>
            </w:pPr>
            <w:r w:rsidRPr="00E9371E">
              <w:rPr>
                <w:sz w:val="20"/>
                <w:szCs w:val="20"/>
              </w:rPr>
              <w:t>Impacto ambiental</w:t>
            </w:r>
            <w:r w:rsidR="00E9371E">
              <w:rPr>
                <w:sz w:val="20"/>
                <w:szCs w:val="20"/>
              </w:rPr>
              <w:t>:</w:t>
            </w:r>
          </w:p>
        </w:tc>
        <w:tc>
          <w:tcPr>
            <w:tcW w:w="6095" w:type="dxa"/>
            <w:shd w:val="clear" w:color="auto" w:fill="EDF2F8"/>
            <w:tcMar>
              <w:top w:w="100" w:type="dxa"/>
              <w:left w:w="100" w:type="dxa"/>
              <w:bottom w:w="100" w:type="dxa"/>
              <w:right w:w="100" w:type="dxa"/>
            </w:tcMar>
          </w:tcPr>
          <w:p w:rsidRPr="00E9371E" w:rsidR="00BE2AE3" w:rsidP="00E9371E" w:rsidRDefault="00E9371E" w14:paraId="000001B8" w14:textId="497F5CB3">
            <w:pPr>
              <w:pStyle w:val="Normal0"/>
              <w:spacing w:line="360" w:lineRule="auto"/>
              <w:jc w:val="both"/>
              <w:rPr>
                <w:color w:val="000000"/>
                <w:sz w:val="20"/>
                <w:szCs w:val="20"/>
              </w:rPr>
            </w:pPr>
            <w:r>
              <w:rPr>
                <w:sz w:val="20"/>
                <w:szCs w:val="20"/>
              </w:rPr>
              <w:t>c</w:t>
            </w:r>
            <w:r w:rsidRPr="00E9371E" w:rsidR="00FD3552">
              <w:rPr>
                <w:sz w:val="20"/>
                <w:szCs w:val="20"/>
              </w:rPr>
              <w:t>onsecuencias de las actividades humanas que repercuten sobre el medio ambiente generando un impacto ambiental en el entorno en el cual operan ya sea positivo o negativo, el cual incluye el aire, el agua, el suelo, la flora, la fauna, los seres humanos y sus interrelaciones.</w:t>
            </w:r>
          </w:p>
        </w:tc>
      </w:tr>
      <w:tr w:rsidRPr="00E9371E" w:rsidR="00BE2AE3" w:rsidTr="46F10DD8" w14:paraId="60F5E432" w14:textId="77777777">
        <w:trPr>
          <w:trHeight w:val="610"/>
        </w:trPr>
        <w:tc>
          <w:tcPr>
            <w:tcW w:w="2972" w:type="dxa"/>
            <w:shd w:val="clear" w:color="auto" w:fill="EDF2F8"/>
            <w:tcMar>
              <w:top w:w="100" w:type="dxa"/>
              <w:left w:w="100" w:type="dxa"/>
              <w:bottom w:w="100" w:type="dxa"/>
              <w:right w:w="100" w:type="dxa"/>
            </w:tcMar>
          </w:tcPr>
          <w:p w:rsidRPr="00E9371E" w:rsidR="00BE2AE3" w:rsidP="00E9371E" w:rsidRDefault="00FD3552" w14:paraId="000001B9" w14:textId="79D2FC3B">
            <w:pPr>
              <w:pStyle w:val="Normal0"/>
              <w:spacing w:line="360" w:lineRule="auto"/>
              <w:jc w:val="both"/>
              <w:rPr>
                <w:color w:val="000000"/>
                <w:sz w:val="20"/>
                <w:szCs w:val="20"/>
              </w:rPr>
            </w:pPr>
            <w:r w:rsidRPr="00E9371E">
              <w:rPr>
                <w:color w:val="000000"/>
                <w:sz w:val="20"/>
                <w:szCs w:val="20"/>
              </w:rPr>
              <w:t>Leyes ambientales</w:t>
            </w:r>
            <w:r w:rsidR="00E9371E">
              <w:rPr>
                <w:color w:val="000000"/>
                <w:sz w:val="20"/>
                <w:szCs w:val="20"/>
              </w:rPr>
              <w:t>:</w:t>
            </w:r>
          </w:p>
        </w:tc>
        <w:tc>
          <w:tcPr>
            <w:tcW w:w="6095" w:type="dxa"/>
            <w:shd w:val="clear" w:color="auto" w:fill="EDF2F8"/>
            <w:tcMar>
              <w:top w:w="100" w:type="dxa"/>
              <w:left w:w="100" w:type="dxa"/>
              <w:bottom w:w="100" w:type="dxa"/>
              <w:right w:w="100" w:type="dxa"/>
            </w:tcMar>
          </w:tcPr>
          <w:p w:rsidRPr="00E9371E" w:rsidR="00BE2AE3" w:rsidP="00E9371E" w:rsidRDefault="00E9371E" w14:paraId="000001BA" w14:textId="5E1ACA9E">
            <w:pPr>
              <w:pStyle w:val="Normal0"/>
              <w:pBdr>
                <w:top w:val="nil"/>
                <w:left w:val="nil"/>
                <w:bottom w:val="nil"/>
                <w:right w:val="nil"/>
                <w:between w:val="nil"/>
              </w:pBdr>
              <w:spacing w:line="360" w:lineRule="auto"/>
              <w:jc w:val="both"/>
              <w:rPr>
                <w:color w:val="000000"/>
                <w:sz w:val="20"/>
                <w:szCs w:val="20"/>
              </w:rPr>
            </w:pPr>
            <w:r>
              <w:rPr>
                <w:color w:val="000000"/>
                <w:sz w:val="20"/>
                <w:szCs w:val="20"/>
              </w:rPr>
              <w:t>c</w:t>
            </w:r>
            <w:r w:rsidRPr="00E9371E" w:rsidR="00FD3552">
              <w:rPr>
                <w:color w:val="000000"/>
                <w:sz w:val="20"/>
                <w:szCs w:val="20"/>
              </w:rPr>
              <w:t xml:space="preserve">orresponden a los principios y normas que buscan la protección, conservación, recuperación del medio ambiente y preservación de los recursos naturales. </w:t>
            </w:r>
          </w:p>
        </w:tc>
      </w:tr>
      <w:tr w:rsidRPr="00E9371E" w:rsidR="00BE2AE3" w:rsidTr="46F10DD8" w14:paraId="6B069015" w14:textId="77777777">
        <w:trPr>
          <w:trHeight w:val="253"/>
        </w:trPr>
        <w:tc>
          <w:tcPr>
            <w:tcW w:w="2972" w:type="dxa"/>
            <w:shd w:val="clear" w:color="auto" w:fill="EDF2F8"/>
            <w:tcMar>
              <w:top w:w="100" w:type="dxa"/>
              <w:left w:w="100" w:type="dxa"/>
              <w:bottom w:w="100" w:type="dxa"/>
              <w:right w:w="100" w:type="dxa"/>
            </w:tcMar>
          </w:tcPr>
          <w:p w:rsidRPr="00E9371E" w:rsidR="00BE2AE3" w:rsidP="00E9371E" w:rsidRDefault="00FD3552" w14:paraId="000001BB" w14:textId="2E236C67">
            <w:pPr>
              <w:pStyle w:val="Normal0"/>
              <w:spacing w:line="360" w:lineRule="auto"/>
              <w:jc w:val="both"/>
              <w:rPr>
                <w:color w:val="000000"/>
                <w:sz w:val="20"/>
                <w:szCs w:val="20"/>
              </w:rPr>
            </w:pPr>
            <w:r w:rsidRPr="00E9371E">
              <w:rPr>
                <w:color w:val="000000"/>
                <w:sz w:val="20"/>
                <w:szCs w:val="20"/>
              </w:rPr>
              <w:t>Matriz aspectos e impactos</w:t>
            </w:r>
            <w:r w:rsidR="00E9371E">
              <w:rPr>
                <w:color w:val="000000"/>
                <w:sz w:val="20"/>
                <w:szCs w:val="20"/>
              </w:rPr>
              <w:t>:</w:t>
            </w:r>
          </w:p>
        </w:tc>
        <w:tc>
          <w:tcPr>
            <w:tcW w:w="6095" w:type="dxa"/>
            <w:shd w:val="clear" w:color="auto" w:fill="EDF2F8"/>
            <w:tcMar>
              <w:top w:w="100" w:type="dxa"/>
              <w:left w:w="100" w:type="dxa"/>
              <w:bottom w:w="100" w:type="dxa"/>
              <w:right w:w="100" w:type="dxa"/>
            </w:tcMar>
          </w:tcPr>
          <w:p w:rsidRPr="00E9371E" w:rsidR="00BE2AE3" w:rsidP="00E9371E" w:rsidRDefault="00E9371E" w14:paraId="000001BC" w14:textId="6D15B0E9">
            <w:pPr>
              <w:pStyle w:val="Normal0"/>
              <w:pBdr>
                <w:top w:val="nil"/>
                <w:left w:val="nil"/>
                <w:bottom w:val="nil"/>
                <w:right w:val="nil"/>
                <w:between w:val="nil"/>
              </w:pBdr>
              <w:spacing w:line="360" w:lineRule="auto"/>
              <w:jc w:val="both"/>
              <w:rPr>
                <w:color w:val="000000"/>
                <w:sz w:val="20"/>
                <w:szCs w:val="20"/>
              </w:rPr>
            </w:pPr>
            <w:r>
              <w:rPr>
                <w:color w:val="000000"/>
                <w:sz w:val="20"/>
                <w:szCs w:val="20"/>
              </w:rPr>
              <w:t>b</w:t>
            </w:r>
            <w:r w:rsidRPr="00E9371E" w:rsidR="00FD3552">
              <w:rPr>
                <w:color w:val="000000"/>
                <w:sz w:val="20"/>
                <w:szCs w:val="20"/>
              </w:rPr>
              <w:t xml:space="preserve">ase fundamental para la toma de decisiones frente a los impactos ambientales que se determinen y evalúen dentro de la organización. </w:t>
            </w:r>
          </w:p>
        </w:tc>
      </w:tr>
      <w:tr w:rsidRPr="00E9371E" w:rsidR="00BE2AE3" w:rsidTr="46F10DD8" w14:paraId="0914E2BE" w14:textId="77777777">
        <w:trPr>
          <w:trHeight w:val="253"/>
        </w:trPr>
        <w:tc>
          <w:tcPr>
            <w:tcW w:w="2972" w:type="dxa"/>
            <w:shd w:val="clear" w:color="auto" w:fill="EDF2F8"/>
            <w:tcMar>
              <w:top w:w="100" w:type="dxa"/>
              <w:left w:w="100" w:type="dxa"/>
              <w:bottom w:w="100" w:type="dxa"/>
              <w:right w:w="100" w:type="dxa"/>
            </w:tcMar>
          </w:tcPr>
          <w:p w:rsidRPr="00E9371E" w:rsidR="00BE2AE3" w:rsidP="00E9371E" w:rsidRDefault="00E9371E" w14:paraId="000001BD" w14:textId="1DB1A9F2">
            <w:pPr>
              <w:pStyle w:val="Normal0"/>
              <w:spacing w:line="360" w:lineRule="auto"/>
              <w:jc w:val="both"/>
              <w:rPr>
                <w:color w:val="000000"/>
                <w:sz w:val="20"/>
                <w:szCs w:val="20"/>
              </w:rPr>
            </w:pPr>
            <w:r>
              <w:rPr>
                <w:color w:val="000000"/>
                <w:sz w:val="20"/>
                <w:szCs w:val="20"/>
              </w:rPr>
              <w:t>Resolución a</w:t>
            </w:r>
            <w:r w:rsidRPr="00E9371E" w:rsidR="00FD3552">
              <w:rPr>
                <w:color w:val="000000"/>
                <w:sz w:val="20"/>
                <w:szCs w:val="20"/>
              </w:rPr>
              <w:t>mbiental</w:t>
            </w:r>
            <w:r>
              <w:rPr>
                <w:color w:val="000000"/>
                <w:sz w:val="20"/>
                <w:szCs w:val="20"/>
              </w:rPr>
              <w:t>:</w:t>
            </w:r>
          </w:p>
        </w:tc>
        <w:tc>
          <w:tcPr>
            <w:tcW w:w="6095" w:type="dxa"/>
            <w:shd w:val="clear" w:color="auto" w:fill="EDF2F8"/>
            <w:tcMar>
              <w:top w:w="100" w:type="dxa"/>
              <w:left w:w="100" w:type="dxa"/>
              <w:bottom w:w="100" w:type="dxa"/>
              <w:right w:w="100" w:type="dxa"/>
            </w:tcMar>
          </w:tcPr>
          <w:p w:rsidRPr="00E9371E" w:rsidR="00BE2AE3" w:rsidP="00E9371E" w:rsidRDefault="00E9371E" w14:paraId="000001BE" w14:textId="22A073DC">
            <w:pPr>
              <w:pStyle w:val="Normal0"/>
              <w:spacing w:line="360" w:lineRule="auto"/>
              <w:jc w:val="both"/>
              <w:rPr>
                <w:color w:val="000000"/>
                <w:sz w:val="20"/>
                <w:szCs w:val="20"/>
              </w:rPr>
            </w:pPr>
            <w:r>
              <w:rPr>
                <w:color w:val="000000"/>
                <w:sz w:val="20"/>
                <w:szCs w:val="20"/>
              </w:rPr>
              <w:t>l</w:t>
            </w:r>
            <w:r w:rsidRPr="00E9371E" w:rsidR="00FD3552">
              <w:rPr>
                <w:color w:val="000000"/>
                <w:sz w:val="20"/>
                <w:szCs w:val="20"/>
              </w:rPr>
              <w:t>ineamientos que la autoridad requiere para la elaboración y ejecución de los estudios ambientales que deben ser presentados ante las autoridades.</w:t>
            </w:r>
          </w:p>
        </w:tc>
      </w:tr>
    </w:tbl>
    <w:p w:rsidRPr="00E9371E" w:rsidR="00BE2AE3" w:rsidP="00E9371E" w:rsidRDefault="00BE2AE3" w14:paraId="000001BF" w14:textId="77777777">
      <w:pPr>
        <w:pStyle w:val="Normal0"/>
        <w:spacing w:line="360" w:lineRule="auto"/>
        <w:jc w:val="both"/>
        <w:rPr>
          <w:color w:val="000000"/>
          <w:sz w:val="20"/>
          <w:szCs w:val="20"/>
        </w:rPr>
      </w:pPr>
    </w:p>
    <w:p w:rsidR="00BE2AE3" w:rsidP="00AB40E1" w:rsidRDefault="00FD3552" w14:paraId="000001C0" w14:textId="35E7CE5B">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sidRPr="00E9371E">
        <w:rPr>
          <w:b/>
          <w:color w:val="000000"/>
          <w:sz w:val="20"/>
          <w:szCs w:val="20"/>
        </w:rPr>
        <w:t>REFERENCIAS BIBLIOGRÁFICAS</w:t>
      </w:r>
      <w:r w:rsidR="00E9371E">
        <w:rPr>
          <w:b/>
          <w:color w:val="000000"/>
          <w:sz w:val="20"/>
          <w:szCs w:val="20"/>
        </w:rPr>
        <w:t>:</w:t>
      </w:r>
    </w:p>
    <w:p w:rsidRPr="00E9371E" w:rsidR="00E9371E" w:rsidP="00E9371E" w:rsidRDefault="00E9371E" w14:paraId="18E43C0C" w14:textId="77777777">
      <w:pPr>
        <w:pStyle w:val="Normal0"/>
        <w:pBdr>
          <w:top w:val="nil"/>
          <w:left w:val="nil"/>
          <w:bottom w:val="nil"/>
          <w:right w:val="nil"/>
          <w:between w:val="nil"/>
        </w:pBdr>
        <w:spacing w:line="360" w:lineRule="auto"/>
        <w:jc w:val="both"/>
        <w:rPr>
          <w:b/>
          <w:color w:val="000000"/>
          <w:sz w:val="20"/>
          <w:szCs w:val="20"/>
        </w:rPr>
      </w:pPr>
    </w:p>
    <w:p w:rsidRPr="00E9371E" w:rsidR="00BE2AE3" w:rsidP="00E9371E" w:rsidRDefault="00FD3552" w14:paraId="000001C1" w14:textId="49224585">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 xml:space="preserve">Alcaldía de Ibagué. (s.f.). </w:t>
      </w:r>
      <w:r w:rsidRPr="00E9371E" w:rsidR="0095497C">
        <w:rPr>
          <w:rFonts w:eastAsia="Times New Roman"/>
          <w:color w:val="000000" w:themeColor="text1"/>
          <w:sz w:val="20"/>
          <w:szCs w:val="20"/>
        </w:rPr>
        <w:t xml:space="preserve">(2022). </w:t>
      </w:r>
      <w:r w:rsidRPr="00E9371E">
        <w:rPr>
          <w:rFonts w:eastAsia="Times New Roman"/>
          <w:color w:val="000000" w:themeColor="text1"/>
          <w:sz w:val="20"/>
          <w:szCs w:val="20"/>
        </w:rPr>
        <w:t>Lección 1: Concepto de participación comunitaria. En Participación comunitaria.</w:t>
      </w:r>
      <w:r w:rsidR="00E9371E">
        <w:rPr>
          <w:rFonts w:eastAsia="Times New Roman"/>
          <w:color w:val="000000" w:themeColor="text1"/>
          <w:sz w:val="20"/>
          <w:szCs w:val="20"/>
        </w:rPr>
        <w:t xml:space="preserve"> </w:t>
      </w:r>
      <w:r w:rsidRPr="00E9371E">
        <w:rPr>
          <w:rFonts w:eastAsia="Times New Roman"/>
          <w:color w:val="0070C0"/>
          <w:sz w:val="20"/>
          <w:szCs w:val="20"/>
          <w:u w:val="single"/>
        </w:rPr>
        <w:t>https://ibague.gov.co/portal/admin/archivos/formacionVirtual/participacioncomunitaria/contenido/pdf/Unidad1Leccion1.pdf</w:t>
      </w:r>
    </w:p>
    <w:p w:rsidRPr="00E9371E" w:rsidR="00BE2AE3" w:rsidP="00E9371E" w:rsidRDefault="00BE2AE3" w14:paraId="000001C2" w14:textId="77777777">
      <w:pPr>
        <w:pStyle w:val="Normal0"/>
        <w:spacing w:line="360" w:lineRule="auto"/>
        <w:ind w:left="141"/>
        <w:jc w:val="both"/>
        <w:rPr>
          <w:rFonts w:eastAsia="Times New Roman"/>
          <w:color w:val="000000" w:themeColor="text1"/>
          <w:sz w:val="20"/>
          <w:szCs w:val="20"/>
        </w:rPr>
      </w:pPr>
    </w:p>
    <w:p w:rsidRPr="00E9371E" w:rsidR="00BE2AE3" w:rsidP="00E9371E" w:rsidRDefault="00FD3552" w14:paraId="000001C3" w14:textId="77777777">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Alfonso Ávila, N. Z. H. (2014). Principales normas ambientales colombianas. Universidad EAN.</w:t>
      </w:r>
      <w:hyperlink r:id="rId50">
        <w:r w:rsidRPr="00E9371E">
          <w:rPr>
            <w:rFonts w:eastAsia="Times New Roman"/>
            <w:color w:val="000000" w:themeColor="text1"/>
            <w:sz w:val="20"/>
            <w:szCs w:val="20"/>
          </w:rPr>
          <w:t xml:space="preserve"> </w:t>
        </w:r>
      </w:hyperlink>
      <w:r w:rsidRPr="00E9371E">
        <w:rPr>
          <w:rFonts w:eastAsia="Times New Roman"/>
          <w:color w:val="0070C0"/>
          <w:sz w:val="20"/>
          <w:szCs w:val="20"/>
          <w:u w:val="single"/>
        </w:rPr>
        <w:t>https://files.core.ac.uk/pdf/1162/74477868.pdf</w:t>
      </w:r>
    </w:p>
    <w:p w:rsidRPr="00E9371E" w:rsidR="00BE2AE3" w:rsidP="00E9371E" w:rsidRDefault="00BE2AE3" w14:paraId="000001C4" w14:textId="77777777">
      <w:pPr>
        <w:pStyle w:val="Normal0"/>
        <w:spacing w:line="360" w:lineRule="auto"/>
        <w:ind w:left="141"/>
        <w:jc w:val="both"/>
        <w:rPr>
          <w:rFonts w:eastAsia="Times New Roman"/>
          <w:color w:val="000000" w:themeColor="text1"/>
          <w:sz w:val="20"/>
          <w:szCs w:val="20"/>
        </w:rPr>
      </w:pPr>
    </w:p>
    <w:p w:rsidRPr="00E9371E" w:rsidR="00BE2AE3" w:rsidP="00E9371E" w:rsidRDefault="00FD3552" w14:paraId="000001C5" w14:textId="77777777">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lastRenderedPageBreak/>
        <w:t>Carrillo Roa, J. D. y Cacua Peñaloza, S. C. (2019). Educación ambiental en Colombia: hacia un óptimo desarrollo sostenible. Dialéctica, 15(1).</w:t>
      </w:r>
      <w:hyperlink r:id="rId51">
        <w:r w:rsidRPr="00E9371E">
          <w:rPr>
            <w:rFonts w:eastAsia="Times New Roman"/>
            <w:color w:val="000000" w:themeColor="text1"/>
            <w:sz w:val="20"/>
            <w:szCs w:val="20"/>
          </w:rPr>
          <w:t xml:space="preserve"> </w:t>
        </w:r>
      </w:hyperlink>
      <w:r w:rsidRPr="00E9371E">
        <w:rPr>
          <w:rFonts w:eastAsia="Times New Roman"/>
          <w:color w:val="0070C0"/>
          <w:sz w:val="20"/>
          <w:szCs w:val="20"/>
          <w:u w:val="single"/>
        </w:rPr>
        <w:t>http://portal.amelica.org/ameli/jatsRepo/88/88741012/html/</w:t>
      </w:r>
    </w:p>
    <w:p w:rsidRPr="00E9371E" w:rsidR="00BE2AE3" w:rsidP="00E9371E" w:rsidRDefault="00BE2AE3" w14:paraId="000001C6" w14:textId="77777777">
      <w:pPr>
        <w:pStyle w:val="Normal0"/>
        <w:spacing w:line="360" w:lineRule="auto"/>
        <w:ind w:left="141"/>
        <w:jc w:val="both"/>
        <w:rPr>
          <w:rFonts w:eastAsia="Times New Roman"/>
          <w:color w:val="000000" w:themeColor="text1"/>
          <w:sz w:val="20"/>
          <w:szCs w:val="20"/>
        </w:rPr>
      </w:pPr>
    </w:p>
    <w:p w:rsidRPr="00E9371E" w:rsidR="00BE2AE3" w:rsidP="00E9371E" w:rsidRDefault="00FD3552" w14:paraId="000001C7" w14:textId="0804EF6D">
      <w:pPr>
        <w:pStyle w:val="Normal0"/>
        <w:spacing w:line="360" w:lineRule="auto"/>
        <w:jc w:val="both"/>
        <w:rPr>
          <w:rFonts w:eastAsia="Times New Roman"/>
          <w:color w:val="0070C0"/>
          <w:sz w:val="20"/>
          <w:szCs w:val="20"/>
          <w:u w:val="single"/>
        </w:rPr>
      </w:pPr>
      <w:r w:rsidRPr="00E9371E">
        <w:rPr>
          <w:rFonts w:eastAsia="Times New Roman"/>
          <w:color w:val="000000" w:themeColor="text1"/>
          <w:sz w:val="20"/>
          <w:szCs w:val="20"/>
        </w:rPr>
        <w:t>Comisión Económica para América Latina y el Caribe. (s.f.).</w:t>
      </w:r>
      <w:r w:rsidRPr="00E9371E" w:rsidR="0095497C">
        <w:rPr>
          <w:rFonts w:eastAsia="Times New Roman"/>
          <w:color w:val="000000" w:themeColor="text1"/>
          <w:sz w:val="20"/>
          <w:szCs w:val="20"/>
        </w:rPr>
        <w:t xml:space="preserve"> (2022).</w:t>
      </w:r>
      <w:r w:rsidRPr="00E9371E">
        <w:rPr>
          <w:rFonts w:eastAsia="Times New Roman"/>
          <w:color w:val="000000" w:themeColor="text1"/>
          <w:sz w:val="20"/>
          <w:szCs w:val="20"/>
        </w:rPr>
        <w:t xml:space="preserve"> Acerca de desarrollo sostenible. Naciones Unidas.</w:t>
      </w:r>
      <w:r w:rsidRPr="00E9371E" w:rsidR="0095497C">
        <w:rPr>
          <w:rFonts w:eastAsia="Times New Roman"/>
          <w:color w:val="000000" w:themeColor="text1"/>
          <w:sz w:val="20"/>
          <w:szCs w:val="20"/>
        </w:rPr>
        <w:t xml:space="preserve"> </w:t>
      </w:r>
      <w:r w:rsidRPr="00E9371E">
        <w:rPr>
          <w:rFonts w:eastAsia="Times New Roman"/>
          <w:color w:val="0070C0"/>
          <w:sz w:val="20"/>
          <w:szCs w:val="20"/>
          <w:u w:val="single"/>
        </w:rPr>
        <w:t>https://www.cepal.org/es/temas/desarrollo-sostenible/acerca-desarrollo-sostenible</w:t>
      </w:r>
    </w:p>
    <w:p w:rsidRPr="00E9371E" w:rsidR="00BE2AE3" w:rsidP="00E9371E" w:rsidRDefault="00BE2AE3" w14:paraId="000001C8" w14:textId="77777777">
      <w:pPr>
        <w:pStyle w:val="Normal0"/>
        <w:spacing w:line="360" w:lineRule="auto"/>
        <w:ind w:left="141"/>
        <w:jc w:val="both"/>
        <w:rPr>
          <w:rFonts w:eastAsia="Times New Roman"/>
          <w:color w:val="000000" w:themeColor="text1"/>
          <w:sz w:val="20"/>
          <w:szCs w:val="20"/>
        </w:rPr>
      </w:pPr>
    </w:p>
    <w:p w:rsidRPr="00E9371E" w:rsidR="00BE2AE3" w:rsidP="00E9371E" w:rsidRDefault="00FD3552" w14:paraId="000001C9" w14:textId="77777777">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Decreto 1791 de 1996. Por medio del cual se establece el régimen de aprovechamiento forestal.4 de octubre de 1996. D.O. No. 42894.</w:t>
      </w:r>
    </w:p>
    <w:p w:rsidRPr="00E9371E" w:rsidR="00BE2AE3" w:rsidP="00E9371E" w:rsidRDefault="00BE2AE3" w14:paraId="000001CA" w14:textId="77777777">
      <w:pPr>
        <w:pStyle w:val="Normal0"/>
        <w:spacing w:line="360" w:lineRule="auto"/>
        <w:ind w:left="141"/>
        <w:jc w:val="both"/>
        <w:rPr>
          <w:rFonts w:eastAsia="Times New Roman"/>
          <w:color w:val="000000" w:themeColor="text1"/>
          <w:sz w:val="20"/>
          <w:szCs w:val="20"/>
        </w:rPr>
      </w:pPr>
    </w:p>
    <w:p w:rsidRPr="00E9371E" w:rsidR="00BE2AE3" w:rsidP="00E9371E" w:rsidRDefault="00FD3552" w14:paraId="000001CB" w14:textId="77777777">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Decreto 2820 de 2010. Por el cual se reglamenta el Título VIII de la Ley 99 de 1993 sobre licencias ambientales. 5 de agosto de 2010. D.O. No. 47792.</w:t>
      </w:r>
    </w:p>
    <w:p w:rsidRPr="00E9371E" w:rsidR="00BE2AE3" w:rsidP="00E9371E" w:rsidRDefault="00BE2AE3" w14:paraId="000001D0" w14:textId="77777777">
      <w:pPr>
        <w:pStyle w:val="Normal0"/>
        <w:spacing w:line="360" w:lineRule="auto"/>
        <w:jc w:val="both"/>
        <w:rPr>
          <w:rFonts w:eastAsia="Times New Roman"/>
          <w:color w:val="000000" w:themeColor="text1"/>
          <w:sz w:val="20"/>
          <w:szCs w:val="20"/>
        </w:rPr>
      </w:pPr>
    </w:p>
    <w:p w:rsidRPr="00E9371E" w:rsidR="00BE2AE3" w:rsidP="00E9371E" w:rsidRDefault="00FD3552" w14:paraId="000001D1" w14:textId="3D762F60">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Delgado Álvarez, C. y Palacios Peña, P. (s.f.).</w:t>
      </w:r>
      <w:r w:rsidRPr="00E9371E" w:rsidR="0095497C">
        <w:rPr>
          <w:rFonts w:eastAsia="Times New Roman"/>
          <w:color w:val="000000" w:themeColor="text1"/>
          <w:sz w:val="20"/>
          <w:szCs w:val="20"/>
        </w:rPr>
        <w:t xml:space="preserve">(2022). </w:t>
      </w:r>
      <w:r w:rsidRPr="00E9371E">
        <w:rPr>
          <w:rFonts w:eastAsia="Times New Roman"/>
          <w:color w:val="000000" w:themeColor="text1"/>
          <w:sz w:val="20"/>
          <w:szCs w:val="20"/>
        </w:rPr>
        <w:t xml:space="preserve"> Técnicas educativas. Universidad del Azuay. </w:t>
      </w:r>
      <w:hyperlink r:id="rId52">
        <w:r w:rsidRPr="00E9371E">
          <w:rPr>
            <w:rFonts w:eastAsia="Times New Roman"/>
            <w:color w:val="000000" w:themeColor="text1"/>
            <w:sz w:val="20"/>
            <w:szCs w:val="20"/>
          </w:rPr>
          <w:t xml:space="preserve"> </w:t>
        </w:r>
      </w:hyperlink>
      <w:r w:rsidRPr="00E9371E">
        <w:rPr>
          <w:rFonts w:eastAsia="Times New Roman"/>
          <w:color w:val="0070C0"/>
          <w:sz w:val="20"/>
          <w:szCs w:val="20"/>
          <w:u w:val="single"/>
        </w:rPr>
        <w:t>https://www.uazuay.edu.ec/sites/default/files/public/TECNICAS-EDUCATIVAS.pdf</w:t>
      </w:r>
    </w:p>
    <w:p w:rsidRPr="00E9371E" w:rsidR="00BE2AE3" w:rsidP="00E9371E" w:rsidRDefault="00BE2AE3" w14:paraId="000001D2" w14:textId="77777777">
      <w:pPr>
        <w:pStyle w:val="Normal0"/>
        <w:spacing w:line="360" w:lineRule="auto"/>
        <w:ind w:left="141"/>
        <w:jc w:val="both"/>
        <w:rPr>
          <w:rFonts w:eastAsia="Times New Roman"/>
          <w:color w:val="000000" w:themeColor="text1"/>
          <w:sz w:val="20"/>
          <w:szCs w:val="20"/>
        </w:rPr>
      </w:pPr>
    </w:p>
    <w:p w:rsidRPr="00E9371E" w:rsidR="00BE2AE3" w:rsidP="00E9371E" w:rsidRDefault="00FD3552" w14:paraId="000001D3" w14:textId="77777777">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Ley 134 de 1994. Por la cual se dictan normas sobre mecanismos de participación ciudadana. 31 de mayo de 1994. D.O. No. 41373.</w:t>
      </w:r>
    </w:p>
    <w:p w:rsidRPr="00E9371E" w:rsidR="00BE2AE3" w:rsidP="00E9371E" w:rsidRDefault="00BE2AE3" w14:paraId="000001DC" w14:textId="77777777">
      <w:pPr>
        <w:pStyle w:val="Normal0"/>
        <w:spacing w:line="360" w:lineRule="auto"/>
        <w:jc w:val="both"/>
        <w:rPr>
          <w:rFonts w:eastAsia="Times New Roman"/>
          <w:color w:val="000000" w:themeColor="text1"/>
          <w:sz w:val="20"/>
          <w:szCs w:val="20"/>
        </w:rPr>
      </w:pPr>
    </w:p>
    <w:p w:rsidRPr="00E9371E" w:rsidR="00BE2AE3" w:rsidP="00E9371E" w:rsidRDefault="00FD3552" w14:paraId="000001DD" w14:textId="77777777">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Ley 99 de 1993. Por la cual se crea el Ministerio del Medio Ambiente, se reordena el Sector Público encargado de la gestión y conservación del medio ambiente y los recursos naturales renovables, se organiza el Sistema Nacional Ambiental, SINA, y se dictan otras disposiciones. 22 de diciembre de 1993. D.O. No. 41146.</w:t>
      </w:r>
    </w:p>
    <w:p w:rsidRPr="00E9371E" w:rsidR="00BE2AE3" w:rsidP="00E9371E" w:rsidRDefault="00BE2AE3" w14:paraId="000001DE" w14:textId="77777777">
      <w:pPr>
        <w:pStyle w:val="Normal0"/>
        <w:spacing w:line="360" w:lineRule="auto"/>
        <w:ind w:left="141"/>
        <w:jc w:val="both"/>
        <w:rPr>
          <w:rFonts w:eastAsia="Times New Roman"/>
          <w:color w:val="000000" w:themeColor="text1"/>
          <w:sz w:val="20"/>
          <w:szCs w:val="20"/>
        </w:rPr>
      </w:pPr>
    </w:p>
    <w:p w:rsidRPr="00E9371E" w:rsidR="00BE2AE3" w:rsidP="00E9371E" w:rsidRDefault="00FD3552" w14:paraId="000001DF" w14:textId="4F9C8749">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Ministerio de Ambiente y Desarrollo Sostenible. (s.f.).</w:t>
      </w:r>
      <w:r w:rsidRPr="00E9371E" w:rsidR="0095497C">
        <w:rPr>
          <w:rFonts w:eastAsia="Times New Roman"/>
          <w:color w:val="000000" w:themeColor="text1"/>
          <w:sz w:val="20"/>
          <w:szCs w:val="20"/>
        </w:rPr>
        <w:t xml:space="preserve"> (2022). </w:t>
      </w:r>
      <w:r w:rsidRPr="00E9371E">
        <w:rPr>
          <w:rFonts w:eastAsia="Times New Roman"/>
          <w:color w:val="000000" w:themeColor="text1"/>
          <w:sz w:val="20"/>
          <w:szCs w:val="20"/>
        </w:rPr>
        <w:t xml:space="preserve"> Programa Nacional de Promotoría Ambiental Comunitaria. Minambiente. </w:t>
      </w:r>
      <w:hyperlink r:id="rId53">
        <w:r w:rsidRPr="00E9371E">
          <w:rPr>
            <w:rFonts w:eastAsia="Times New Roman"/>
            <w:color w:val="0070C0"/>
            <w:sz w:val="20"/>
            <w:szCs w:val="20"/>
            <w:u w:val="single"/>
          </w:rPr>
          <w:t>https://archivo.minambiente.gov.co/index.php/ordenamiento-ambiental-territorial-y-coordinacion-del-sina/educacion-y-participacion/programa-nacional-de-promotoria-ambiental-comunitaria</w:t>
        </w:r>
      </w:hyperlink>
    </w:p>
    <w:p w:rsidRPr="00E9371E" w:rsidR="00BE2AE3" w:rsidP="00E9371E" w:rsidRDefault="00BE2AE3" w14:paraId="000001E0" w14:textId="77777777">
      <w:pPr>
        <w:pStyle w:val="Normal0"/>
        <w:spacing w:line="360" w:lineRule="auto"/>
        <w:ind w:left="141"/>
        <w:jc w:val="both"/>
        <w:rPr>
          <w:rFonts w:eastAsia="Times New Roman"/>
          <w:color w:val="000000" w:themeColor="text1"/>
          <w:sz w:val="20"/>
          <w:szCs w:val="20"/>
        </w:rPr>
      </w:pPr>
    </w:p>
    <w:p w:rsidRPr="00E9371E" w:rsidR="00BE2AE3" w:rsidP="00E9371E" w:rsidRDefault="00FD3552" w14:paraId="000001E1" w14:textId="77777777">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Resolución 1023 de 2005. Por la cual se adoptan guías ambientales como instrumento de autogestión y autorregulación. 4 de agosto de 2005. D.O. No. 45990.</w:t>
      </w:r>
    </w:p>
    <w:p w:rsidRPr="00E9371E" w:rsidR="00BE2AE3" w:rsidP="00E9371E" w:rsidRDefault="00BE2AE3" w14:paraId="000001E2" w14:textId="77777777">
      <w:pPr>
        <w:pStyle w:val="Normal0"/>
        <w:spacing w:line="360" w:lineRule="auto"/>
        <w:ind w:left="141"/>
        <w:jc w:val="both"/>
        <w:rPr>
          <w:rFonts w:eastAsia="Times New Roman"/>
          <w:color w:val="000000" w:themeColor="text1"/>
          <w:sz w:val="20"/>
          <w:szCs w:val="20"/>
        </w:rPr>
      </w:pPr>
    </w:p>
    <w:p w:rsidRPr="00E9371E" w:rsidR="00BE2AE3" w:rsidP="00E9371E" w:rsidRDefault="00FD3552" w14:paraId="000001E3" w14:textId="77777777">
      <w:pPr>
        <w:pStyle w:val="Normal0"/>
        <w:spacing w:line="360" w:lineRule="auto"/>
        <w:jc w:val="both"/>
        <w:rPr>
          <w:rFonts w:eastAsia="Times New Roman"/>
          <w:color w:val="000000" w:themeColor="text1"/>
          <w:sz w:val="20"/>
          <w:szCs w:val="20"/>
        </w:rPr>
      </w:pPr>
      <w:r w:rsidRPr="00E9371E">
        <w:rPr>
          <w:rFonts w:eastAsia="Times New Roman"/>
          <w:color w:val="000000" w:themeColor="text1"/>
          <w:sz w:val="20"/>
          <w:szCs w:val="20"/>
        </w:rPr>
        <w:t>Resolución 1447 de 2018. Por la cual se reglamenta el sistema de monitoreo, reporte y verificación de las acciones de mitigación a nivel nacional de que trata el artículo 175 de la Ley 1753 de 2015, y se dictan otras disposiciones. 2 de agosto de 2018. D.O. No. 50673.</w:t>
      </w:r>
    </w:p>
    <w:p w:rsidRPr="00E9371E" w:rsidR="00BE2AE3" w:rsidP="00E9371E" w:rsidRDefault="00BE2AE3" w14:paraId="000001E6" w14:textId="77777777">
      <w:pPr>
        <w:pStyle w:val="Normal0"/>
        <w:spacing w:line="360" w:lineRule="auto"/>
        <w:jc w:val="both"/>
        <w:rPr>
          <w:rFonts w:eastAsia="Times New Roman"/>
          <w:color w:val="000000" w:themeColor="text1"/>
          <w:sz w:val="20"/>
          <w:szCs w:val="20"/>
        </w:rPr>
      </w:pPr>
    </w:p>
    <w:p w:rsidR="00BE2AE3" w:rsidP="00E9371E" w:rsidRDefault="00BE2AE3" w14:paraId="000001F6" w14:textId="0E19B215">
      <w:pPr>
        <w:pStyle w:val="Normal0"/>
        <w:spacing w:line="360" w:lineRule="auto"/>
        <w:jc w:val="both"/>
        <w:rPr>
          <w:rFonts w:eastAsia="Times New Roman"/>
          <w:color w:val="000000" w:themeColor="text1"/>
          <w:sz w:val="20"/>
          <w:szCs w:val="20"/>
        </w:rPr>
      </w:pPr>
    </w:p>
    <w:p w:rsidR="00231BD8" w:rsidP="00E9371E" w:rsidRDefault="00231BD8" w14:paraId="0AD18D99" w14:textId="2431E260">
      <w:pPr>
        <w:pStyle w:val="Normal0"/>
        <w:spacing w:line="360" w:lineRule="auto"/>
        <w:jc w:val="both"/>
        <w:rPr>
          <w:rFonts w:eastAsia="Times New Roman"/>
          <w:color w:val="000000" w:themeColor="text1"/>
          <w:sz w:val="20"/>
          <w:szCs w:val="20"/>
        </w:rPr>
      </w:pPr>
    </w:p>
    <w:p w:rsidR="00231BD8" w:rsidP="00E9371E" w:rsidRDefault="00231BD8" w14:paraId="28C654C5" w14:textId="5BAEBF83">
      <w:pPr>
        <w:pStyle w:val="Normal0"/>
        <w:spacing w:line="360" w:lineRule="auto"/>
        <w:jc w:val="both"/>
        <w:rPr>
          <w:rFonts w:eastAsia="Times New Roman"/>
          <w:color w:val="000000" w:themeColor="text1"/>
          <w:sz w:val="20"/>
          <w:szCs w:val="20"/>
        </w:rPr>
      </w:pPr>
    </w:p>
    <w:p w:rsidR="00231BD8" w:rsidP="00E9371E" w:rsidRDefault="00231BD8" w14:paraId="59F5FC66" w14:textId="4CE0BFE7">
      <w:pPr>
        <w:pStyle w:val="Normal0"/>
        <w:spacing w:line="360" w:lineRule="auto"/>
        <w:jc w:val="both"/>
        <w:rPr>
          <w:rFonts w:eastAsia="Times New Roman"/>
          <w:color w:val="000000" w:themeColor="text1"/>
          <w:sz w:val="20"/>
          <w:szCs w:val="20"/>
        </w:rPr>
      </w:pPr>
    </w:p>
    <w:p w:rsidRPr="00E9371E" w:rsidR="00231BD8" w:rsidP="00E9371E" w:rsidRDefault="00231BD8" w14:paraId="652EDB81" w14:textId="77777777">
      <w:pPr>
        <w:pStyle w:val="Normal0"/>
        <w:spacing w:line="360" w:lineRule="auto"/>
        <w:jc w:val="both"/>
        <w:rPr>
          <w:rFonts w:eastAsia="Times New Roman"/>
          <w:color w:val="000000" w:themeColor="text1"/>
          <w:sz w:val="20"/>
          <w:szCs w:val="20"/>
        </w:rPr>
      </w:pPr>
    </w:p>
    <w:p w:rsidRPr="00E9371E" w:rsidR="00BE2AE3" w:rsidP="00AB40E1" w:rsidRDefault="00FD3552" w14:paraId="000001F7" w14:textId="77777777">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sidRPr="00E9371E">
        <w:rPr>
          <w:b/>
          <w:color w:val="000000"/>
          <w:sz w:val="20"/>
          <w:szCs w:val="20"/>
        </w:rPr>
        <w:lastRenderedPageBreak/>
        <w:t>CONTROL DEL DOCUMENTO</w:t>
      </w:r>
    </w:p>
    <w:p w:rsidRPr="00E9371E" w:rsidR="00BE2AE3" w:rsidP="00E9371E" w:rsidRDefault="00BE2AE3" w14:paraId="000001F8" w14:textId="77777777">
      <w:pPr>
        <w:pStyle w:val="Normal0"/>
        <w:spacing w:line="360" w:lineRule="auto"/>
        <w:jc w:val="both"/>
        <w:rPr>
          <w:b/>
          <w:color w:val="000000"/>
          <w:sz w:val="20"/>
          <w:szCs w:val="20"/>
        </w:rPr>
      </w:pPr>
    </w:p>
    <w:tbl>
      <w:tblPr>
        <w:tblStyle w:val="a7"/>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272"/>
        <w:gridCol w:w="1991"/>
        <w:gridCol w:w="1559"/>
        <w:gridCol w:w="3257"/>
        <w:gridCol w:w="1888"/>
      </w:tblGrid>
      <w:tr w:rsidRPr="00E9371E" w:rsidR="00BE2AE3" w:rsidTr="00E9371E" w14:paraId="27B3F990" w14:textId="77777777">
        <w:tc>
          <w:tcPr>
            <w:tcW w:w="1272" w:type="dxa"/>
            <w:tcBorders>
              <w:top w:val="nil"/>
              <w:left w:val="nil"/>
            </w:tcBorders>
            <w:shd w:val="clear" w:color="auto" w:fill="auto"/>
          </w:tcPr>
          <w:p w:rsidRPr="00E9371E" w:rsidR="00BE2AE3" w:rsidP="00E9371E" w:rsidRDefault="00BE2AE3" w14:paraId="000001F9" w14:textId="77777777">
            <w:pPr>
              <w:pStyle w:val="Normal0"/>
              <w:spacing w:line="360" w:lineRule="auto"/>
              <w:jc w:val="both"/>
              <w:rPr>
                <w:b/>
                <w:color w:val="000000"/>
                <w:sz w:val="20"/>
                <w:szCs w:val="20"/>
              </w:rPr>
            </w:pPr>
          </w:p>
        </w:tc>
        <w:tc>
          <w:tcPr>
            <w:tcW w:w="1991" w:type="dxa"/>
            <w:shd w:val="clear" w:color="auto" w:fill="EDF2F8"/>
            <w:vAlign w:val="center"/>
          </w:tcPr>
          <w:p w:rsidRPr="00E9371E" w:rsidR="00BE2AE3" w:rsidP="00E9371E" w:rsidRDefault="00FD3552" w14:paraId="000001FA" w14:textId="77777777">
            <w:pPr>
              <w:pStyle w:val="Normal0"/>
              <w:spacing w:line="360" w:lineRule="auto"/>
              <w:jc w:val="both"/>
              <w:rPr>
                <w:b/>
                <w:color w:val="000000"/>
                <w:sz w:val="20"/>
                <w:szCs w:val="20"/>
              </w:rPr>
            </w:pPr>
            <w:r w:rsidRPr="00E9371E">
              <w:rPr>
                <w:b/>
                <w:color w:val="000000"/>
                <w:sz w:val="20"/>
                <w:szCs w:val="20"/>
              </w:rPr>
              <w:t>Nombre</w:t>
            </w:r>
          </w:p>
        </w:tc>
        <w:tc>
          <w:tcPr>
            <w:tcW w:w="1559" w:type="dxa"/>
            <w:shd w:val="clear" w:color="auto" w:fill="EDF2F8"/>
            <w:vAlign w:val="center"/>
          </w:tcPr>
          <w:p w:rsidRPr="00E9371E" w:rsidR="00BE2AE3" w:rsidP="00E9371E" w:rsidRDefault="00FD3552" w14:paraId="000001FB" w14:textId="77777777">
            <w:pPr>
              <w:pStyle w:val="Normal0"/>
              <w:spacing w:line="360" w:lineRule="auto"/>
              <w:jc w:val="both"/>
              <w:rPr>
                <w:b/>
                <w:color w:val="000000"/>
                <w:sz w:val="20"/>
                <w:szCs w:val="20"/>
              </w:rPr>
            </w:pPr>
            <w:r w:rsidRPr="00E9371E">
              <w:rPr>
                <w:b/>
                <w:color w:val="000000"/>
                <w:sz w:val="20"/>
                <w:szCs w:val="20"/>
              </w:rPr>
              <w:t>Cargo</w:t>
            </w:r>
          </w:p>
        </w:tc>
        <w:tc>
          <w:tcPr>
            <w:tcW w:w="3257" w:type="dxa"/>
            <w:shd w:val="clear" w:color="auto" w:fill="EDF2F8"/>
            <w:vAlign w:val="center"/>
          </w:tcPr>
          <w:p w:rsidRPr="00E9371E" w:rsidR="00BE2AE3" w:rsidP="00E9371E" w:rsidRDefault="00FD3552" w14:paraId="000001FD" w14:textId="3D6B5A7F">
            <w:pPr>
              <w:pStyle w:val="Normal0"/>
              <w:spacing w:line="360" w:lineRule="auto"/>
              <w:jc w:val="both"/>
              <w:rPr>
                <w:b/>
                <w:color w:val="000000"/>
                <w:sz w:val="20"/>
                <w:szCs w:val="20"/>
              </w:rPr>
            </w:pPr>
            <w:r w:rsidRPr="00E9371E">
              <w:rPr>
                <w:b/>
                <w:color w:val="000000"/>
                <w:sz w:val="20"/>
                <w:szCs w:val="20"/>
              </w:rPr>
              <w:t>Dependencia</w:t>
            </w:r>
          </w:p>
        </w:tc>
        <w:tc>
          <w:tcPr>
            <w:tcW w:w="1888" w:type="dxa"/>
            <w:shd w:val="clear" w:color="auto" w:fill="EDF2F8"/>
            <w:vAlign w:val="center"/>
          </w:tcPr>
          <w:p w:rsidRPr="00E9371E" w:rsidR="00BE2AE3" w:rsidP="00E9371E" w:rsidRDefault="00FD3552" w14:paraId="000001FE" w14:textId="77777777">
            <w:pPr>
              <w:pStyle w:val="Normal0"/>
              <w:spacing w:line="360" w:lineRule="auto"/>
              <w:jc w:val="both"/>
              <w:rPr>
                <w:b/>
                <w:color w:val="000000"/>
                <w:sz w:val="20"/>
                <w:szCs w:val="20"/>
              </w:rPr>
            </w:pPr>
            <w:r w:rsidRPr="00E9371E">
              <w:rPr>
                <w:b/>
                <w:color w:val="000000"/>
                <w:sz w:val="20"/>
                <w:szCs w:val="20"/>
              </w:rPr>
              <w:t>Fecha</w:t>
            </w:r>
          </w:p>
        </w:tc>
      </w:tr>
      <w:tr w:rsidRPr="00E9371E" w:rsidR="00BE2AE3" w:rsidTr="00CD61DF" w14:paraId="6AB2FAF8" w14:textId="77777777">
        <w:trPr>
          <w:trHeight w:val="340"/>
        </w:trPr>
        <w:tc>
          <w:tcPr>
            <w:tcW w:w="1272" w:type="dxa"/>
            <w:vMerge w:val="restart"/>
            <w:shd w:val="clear" w:color="auto" w:fill="EDF2F8"/>
          </w:tcPr>
          <w:p w:rsidRPr="00E9371E" w:rsidR="00BE2AE3" w:rsidP="00E9371E" w:rsidRDefault="00FD3552" w14:paraId="000001FF" w14:textId="77777777">
            <w:pPr>
              <w:pStyle w:val="Normal0"/>
              <w:spacing w:line="360" w:lineRule="auto"/>
              <w:jc w:val="both"/>
              <w:rPr>
                <w:b/>
                <w:color w:val="000000"/>
                <w:sz w:val="20"/>
                <w:szCs w:val="20"/>
              </w:rPr>
            </w:pPr>
            <w:bookmarkStart w:name="_heading=h.1fob9te" w:colFirst="0" w:colLast="0" w:id="36"/>
            <w:bookmarkEnd w:id="36"/>
            <w:r w:rsidRPr="00E9371E">
              <w:rPr>
                <w:b/>
                <w:color w:val="000000"/>
                <w:sz w:val="20"/>
                <w:szCs w:val="20"/>
              </w:rPr>
              <w:t>Autor (es)</w:t>
            </w:r>
          </w:p>
        </w:tc>
        <w:tc>
          <w:tcPr>
            <w:tcW w:w="1991" w:type="dxa"/>
            <w:shd w:val="clear" w:color="auto" w:fill="EDF2F8"/>
          </w:tcPr>
          <w:p w:rsidRPr="00E9371E" w:rsidR="00BE2AE3" w:rsidP="00E9371E" w:rsidRDefault="00FD3552" w14:paraId="00000200" w14:textId="77777777">
            <w:pPr>
              <w:pStyle w:val="Normal0"/>
              <w:spacing w:line="360" w:lineRule="auto"/>
              <w:jc w:val="both"/>
              <w:rPr>
                <w:b/>
                <w:color w:val="000000"/>
                <w:sz w:val="20"/>
                <w:szCs w:val="20"/>
              </w:rPr>
            </w:pPr>
            <w:r w:rsidRPr="00E9371E">
              <w:rPr>
                <w:color w:val="000000"/>
                <w:sz w:val="20"/>
                <w:szCs w:val="20"/>
              </w:rPr>
              <w:t>Víctor Julián Ardila</w:t>
            </w:r>
          </w:p>
        </w:tc>
        <w:tc>
          <w:tcPr>
            <w:tcW w:w="1559" w:type="dxa"/>
            <w:shd w:val="clear" w:color="auto" w:fill="EDF2F8"/>
          </w:tcPr>
          <w:p w:rsidRPr="00E9371E" w:rsidR="00BE2AE3" w:rsidP="00E9371E" w:rsidRDefault="00FD3552" w14:paraId="00000201" w14:textId="77777777">
            <w:pPr>
              <w:pStyle w:val="Normal0"/>
              <w:spacing w:line="360" w:lineRule="auto"/>
              <w:jc w:val="both"/>
              <w:rPr>
                <w:b/>
                <w:color w:val="000000"/>
                <w:sz w:val="20"/>
                <w:szCs w:val="20"/>
              </w:rPr>
            </w:pPr>
            <w:r w:rsidRPr="00E9371E">
              <w:rPr>
                <w:color w:val="000000"/>
                <w:sz w:val="20"/>
                <w:szCs w:val="20"/>
              </w:rPr>
              <w:t>Experto temático</w:t>
            </w:r>
          </w:p>
        </w:tc>
        <w:tc>
          <w:tcPr>
            <w:tcW w:w="3257" w:type="dxa"/>
            <w:shd w:val="clear" w:color="auto" w:fill="EDF2F8"/>
          </w:tcPr>
          <w:p w:rsidRPr="00E9371E" w:rsidR="00BE2AE3" w:rsidP="00E9371E" w:rsidRDefault="00E9371E" w14:paraId="00000202" w14:textId="211CA411">
            <w:pPr>
              <w:pStyle w:val="Normal0"/>
              <w:spacing w:line="360" w:lineRule="auto"/>
              <w:jc w:val="both"/>
              <w:rPr>
                <w:b/>
                <w:color w:val="000000"/>
                <w:sz w:val="20"/>
                <w:szCs w:val="20"/>
              </w:rPr>
            </w:pPr>
            <w:r w:rsidRPr="00E9371E">
              <w:rPr>
                <w:color w:val="000000"/>
                <w:sz w:val="20"/>
                <w:szCs w:val="20"/>
              </w:rPr>
              <w:t>Regional Tolima</w:t>
            </w:r>
            <w:r>
              <w:rPr>
                <w:color w:val="000000"/>
                <w:sz w:val="20"/>
                <w:szCs w:val="20"/>
              </w:rPr>
              <w:t xml:space="preserve">. </w:t>
            </w:r>
            <w:r w:rsidRPr="00E9371E" w:rsidR="00FD3552">
              <w:rPr>
                <w:color w:val="000000"/>
                <w:sz w:val="20"/>
                <w:szCs w:val="20"/>
              </w:rPr>
              <w:t xml:space="preserve">Centro </w:t>
            </w:r>
            <w:r>
              <w:rPr>
                <w:color w:val="000000"/>
                <w:sz w:val="20"/>
                <w:szCs w:val="20"/>
              </w:rPr>
              <w:t>Agropecuario la Granja.</w:t>
            </w:r>
          </w:p>
        </w:tc>
        <w:tc>
          <w:tcPr>
            <w:tcW w:w="1888" w:type="dxa"/>
            <w:shd w:val="clear" w:color="auto" w:fill="EDF2F8"/>
          </w:tcPr>
          <w:p w:rsidRPr="00E9371E" w:rsidR="00BE2AE3" w:rsidP="00E9371E" w:rsidRDefault="00FD3552" w14:paraId="00000203" w14:textId="77777777">
            <w:pPr>
              <w:pStyle w:val="Normal0"/>
              <w:spacing w:line="360" w:lineRule="auto"/>
              <w:jc w:val="center"/>
              <w:rPr>
                <w:b/>
                <w:color w:val="000000"/>
                <w:sz w:val="20"/>
                <w:szCs w:val="20"/>
              </w:rPr>
            </w:pPr>
            <w:r w:rsidRPr="00E9371E">
              <w:rPr>
                <w:color w:val="000000"/>
                <w:sz w:val="20"/>
                <w:szCs w:val="20"/>
              </w:rPr>
              <w:t>Mayo de 2022</w:t>
            </w:r>
          </w:p>
        </w:tc>
      </w:tr>
      <w:tr w:rsidRPr="00E9371E" w:rsidR="00BE2AE3" w:rsidTr="00CD61DF" w14:paraId="6C2810D1" w14:textId="77777777">
        <w:trPr>
          <w:trHeight w:val="340"/>
        </w:trPr>
        <w:tc>
          <w:tcPr>
            <w:tcW w:w="1272" w:type="dxa"/>
            <w:vMerge/>
            <w:shd w:val="clear" w:color="auto" w:fill="EDF2F8"/>
          </w:tcPr>
          <w:p w:rsidRPr="00E9371E" w:rsidR="00BE2AE3" w:rsidP="00E9371E" w:rsidRDefault="00BE2AE3" w14:paraId="00000204" w14:textId="77777777">
            <w:pPr>
              <w:pStyle w:val="Normal0"/>
              <w:widowControl w:val="0"/>
              <w:pBdr>
                <w:top w:val="nil"/>
                <w:left w:val="nil"/>
                <w:bottom w:val="nil"/>
                <w:right w:val="nil"/>
                <w:between w:val="nil"/>
              </w:pBdr>
              <w:spacing w:line="360" w:lineRule="auto"/>
              <w:rPr>
                <w:b/>
                <w:color w:val="000000"/>
                <w:sz w:val="20"/>
                <w:szCs w:val="20"/>
              </w:rPr>
            </w:pPr>
          </w:p>
        </w:tc>
        <w:tc>
          <w:tcPr>
            <w:tcW w:w="1991" w:type="dxa"/>
            <w:shd w:val="clear" w:color="auto" w:fill="EDF2F8"/>
            <w:vAlign w:val="center"/>
          </w:tcPr>
          <w:p w:rsidRPr="00E9371E" w:rsidR="00BE2AE3" w:rsidP="00E9371E" w:rsidRDefault="00FD3552" w14:paraId="00000205" w14:textId="77777777">
            <w:pPr>
              <w:pStyle w:val="Normal0"/>
              <w:spacing w:line="360" w:lineRule="auto"/>
              <w:jc w:val="both"/>
              <w:rPr>
                <w:b/>
                <w:color w:val="000000"/>
                <w:sz w:val="20"/>
                <w:szCs w:val="20"/>
              </w:rPr>
            </w:pPr>
            <w:r w:rsidRPr="00E9371E">
              <w:rPr>
                <w:sz w:val="20"/>
                <w:szCs w:val="20"/>
              </w:rPr>
              <w:t>Gustavo Santis Mancipe</w:t>
            </w:r>
          </w:p>
        </w:tc>
        <w:tc>
          <w:tcPr>
            <w:tcW w:w="1559" w:type="dxa"/>
            <w:shd w:val="clear" w:color="auto" w:fill="EDF2F8"/>
            <w:vAlign w:val="center"/>
          </w:tcPr>
          <w:p w:rsidRPr="00E9371E" w:rsidR="00BE2AE3" w:rsidP="00E9371E" w:rsidRDefault="00FD3552" w14:paraId="00000206" w14:textId="77777777">
            <w:pPr>
              <w:pStyle w:val="Normal0"/>
              <w:spacing w:line="360" w:lineRule="auto"/>
              <w:jc w:val="both"/>
              <w:rPr>
                <w:b/>
                <w:color w:val="000000"/>
                <w:sz w:val="20"/>
                <w:szCs w:val="20"/>
              </w:rPr>
            </w:pPr>
            <w:r w:rsidRPr="00E9371E">
              <w:rPr>
                <w:sz w:val="20"/>
                <w:szCs w:val="20"/>
              </w:rPr>
              <w:t>Diseñador Instruccional</w:t>
            </w:r>
          </w:p>
        </w:tc>
        <w:tc>
          <w:tcPr>
            <w:tcW w:w="3257" w:type="dxa"/>
            <w:shd w:val="clear" w:color="auto" w:fill="EDF2F8"/>
            <w:vAlign w:val="center"/>
          </w:tcPr>
          <w:p w:rsidRPr="00E9371E" w:rsidR="00BE2AE3" w:rsidP="00E9371E" w:rsidRDefault="00FD3552" w14:paraId="00000207" w14:textId="19732CE8">
            <w:pPr>
              <w:pStyle w:val="Normal0"/>
              <w:spacing w:line="360" w:lineRule="auto"/>
              <w:jc w:val="both"/>
              <w:rPr>
                <w:b/>
                <w:color w:val="000000"/>
                <w:sz w:val="20"/>
                <w:szCs w:val="20"/>
              </w:rPr>
            </w:pPr>
            <w:r w:rsidRPr="00E9371E">
              <w:rPr>
                <w:sz w:val="20"/>
                <w:szCs w:val="20"/>
              </w:rPr>
              <w:t>Regional Distrito Capital</w:t>
            </w:r>
            <w:r w:rsidR="00E9371E">
              <w:rPr>
                <w:sz w:val="20"/>
                <w:szCs w:val="20"/>
              </w:rPr>
              <w:t xml:space="preserve">. </w:t>
            </w:r>
            <w:r w:rsidRPr="00E9371E">
              <w:rPr>
                <w:sz w:val="20"/>
                <w:szCs w:val="20"/>
              </w:rPr>
              <w:t>Centro de Gestión Industrial</w:t>
            </w:r>
            <w:r w:rsidR="00E9371E">
              <w:rPr>
                <w:sz w:val="20"/>
                <w:szCs w:val="20"/>
              </w:rPr>
              <w:t>.</w:t>
            </w:r>
          </w:p>
        </w:tc>
        <w:tc>
          <w:tcPr>
            <w:tcW w:w="1888" w:type="dxa"/>
            <w:shd w:val="clear" w:color="auto" w:fill="EDF2F8"/>
            <w:vAlign w:val="center"/>
          </w:tcPr>
          <w:p w:rsidRPr="00E9371E" w:rsidR="00BE2AE3" w:rsidP="00E9371E" w:rsidRDefault="00FD3552" w14:paraId="00000208" w14:textId="77777777">
            <w:pPr>
              <w:pStyle w:val="Normal0"/>
              <w:spacing w:line="360" w:lineRule="auto"/>
              <w:jc w:val="center"/>
              <w:rPr>
                <w:b/>
                <w:color w:val="000000"/>
                <w:sz w:val="20"/>
                <w:szCs w:val="20"/>
              </w:rPr>
            </w:pPr>
            <w:r w:rsidRPr="00E9371E">
              <w:rPr>
                <w:sz w:val="20"/>
                <w:szCs w:val="20"/>
              </w:rPr>
              <w:t>Junio de 2022</w:t>
            </w:r>
          </w:p>
        </w:tc>
      </w:tr>
      <w:tr w:rsidRPr="00E9371E" w:rsidR="00BE2AE3" w:rsidTr="00CD61DF" w14:paraId="151BFCE7" w14:textId="77777777">
        <w:trPr>
          <w:trHeight w:val="994"/>
        </w:trPr>
        <w:tc>
          <w:tcPr>
            <w:tcW w:w="1272" w:type="dxa"/>
            <w:vMerge/>
            <w:shd w:val="clear" w:color="auto" w:fill="EDF2F8"/>
          </w:tcPr>
          <w:p w:rsidRPr="00E9371E" w:rsidR="00BE2AE3" w:rsidP="00E9371E" w:rsidRDefault="00BE2AE3" w14:paraId="00000209" w14:textId="77777777">
            <w:pPr>
              <w:pStyle w:val="Normal0"/>
              <w:widowControl w:val="0"/>
              <w:pBdr>
                <w:top w:val="nil"/>
                <w:left w:val="nil"/>
                <w:bottom w:val="nil"/>
                <w:right w:val="nil"/>
                <w:between w:val="nil"/>
              </w:pBdr>
              <w:spacing w:line="360" w:lineRule="auto"/>
              <w:rPr>
                <w:b/>
                <w:color w:val="000000"/>
                <w:sz w:val="20"/>
                <w:szCs w:val="20"/>
              </w:rPr>
            </w:pPr>
          </w:p>
        </w:tc>
        <w:tc>
          <w:tcPr>
            <w:tcW w:w="1991" w:type="dxa"/>
            <w:shd w:val="clear" w:color="auto" w:fill="EDF2F8"/>
            <w:vAlign w:val="center"/>
          </w:tcPr>
          <w:p w:rsidRPr="00E9371E" w:rsidR="00BE2AE3" w:rsidP="00E9371E" w:rsidRDefault="00FD3552" w14:paraId="0000020A" w14:textId="77777777">
            <w:pPr>
              <w:pStyle w:val="Normal0"/>
              <w:spacing w:line="360" w:lineRule="auto"/>
              <w:jc w:val="both"/>
              <w:rPr>
                <w:sz w:val="20"/>
                <w:szCs w:val="20"/>
              </w:rPr>
            </w:pPr>
            <w:r w:rsidRPr="00E9371E">
              <w:rPr>
                <w:color w:val="181818"/>
                <w:sz w:val="20"/>
                <w:szCs w:val="20"/>
              </w:rPr>
              <w:t>Rafael Neftalí Lizcano Reyes</w:t>
            </w:r>
          </w:p>
        </w:tc>
        <w:tc>
          <w:tcPr>
            <w:tcW w:w="1559" w:type="dxa"/>
            <w:shd w:val="clear" w:color="auto" w:fill="EDF2F8"/>
            <w:vAlign w:val="center"/>
          </w:tcPr>
          <w:p w:rsidRPr="00E9371E" w:rsidR="00BE2AE3" w:rsidP="00E9371E" w:rsidRDefault="00FD3552" w14:paraId="0000020B" w14:textId="77777777">
            <w:pPr>
              <w:pStyle w:val="Normal0"/>
              <w:spacing w:line="360" w:lineRule="auto"/>
              <w:jc w:val="both"/>
              <w:rPr>
                <w:sz w:val="20"/>
                <w:szCs w:val="20"/>
              </w:rPr>
            </w:pPr>
            <w:r w:rsidRPr="00E9371E">
              <w:rPr>
                <w:color w:val="181818"/>
                <w:sz w:val="20"/>
                <w:szCs w:val="20"/>
              </w:rPr>
              <w:t>Responsable Equipo Desarrollo Curricular</w:t>
            </w:r>
          </w:p>
        </w:tc>
        <w:tc>
          <w:tcPr>
            <w:tcW w:w="3257" w:type="dxa"/>
            <w:shd w:val="clear" w:color="auto" w:fill="EDF2F8"/>
            <w:vAlign w:val="center"/>
          </w:tcPr>
          <w:p w:rsidRPr="00E9371E" w:rsidR="00BE2AE3" w:rsidP="00E9371E" w:rsidRDefault="00FD3552" w14:paraId="0000020C" w14:textId="28293750">
            <w:pPr>
              <w:pStyle w:val="Normal0"/>
              <w:spacing w:line="360" w:lineRule="auto"/>
              <w:jc w:val="both"/>
              <w:rPr>
                <w:sz w:val="20"/>
                <w:szCs w:val="20"/>
              </w:rPr>
            </w:pPr>
            <w:r w:rsidRPr="00E9371E">
              <w:rPr>
                <w:color w:val="181818"/>
                <w:sz w:val="20"/>
                <w:szCs w:val="20"/>
              </w:rPr>
              <w:t xml:space="preserve">Regional </w:t>
            </w:r>
            <w:r w:rsidR="00E9371E">
              <w:rPr>
                <w:color w:val="181818"/>
                <w:sz w:val="20"/>
                <w:szCs w:val="20"/>
              </w:rPr>
              <w:t xml:space="preserve">Santander. </w:t>
            </w:r>
            <w:r w:rsidRPr="00E9371E">
              <w:rPr>
                <w:color w:val="181818"/>
                <w:sz w:val="20"/>
                <w:szCs w:val="20"/>
              </w:rPr>
              <w:t>Centro Industrial del Diseño y la Manufactura.</w:t>
            </w:r>
          </w:p>
        </w:tc>
        <w:tc>
          <w:tcPr>
            <w:tcW w:w="1888" w:type="dxa"/>
            <w:shd w:val="clear" w:color="auto" w:fill="EDF2F8"/>
            <w:vAlign w:val="center"/>
          </w:tcPr>
          <w:p w:rsidRPr="00E9371E" w:rsidR="00BE2AE3" w:rsidP="00E9371E" w:rsidRDefault="00FD3552" w14:paraId="0000020D" w14:textId="77777777">
            <w:pPr>
              <w:pStyle w:val="Normal0"/>
              <w:spacing w:line="360" w:lineRule="auto"/>
              <w:jc w:val="center"/>
              <w:rPr>
                <w:sz w:val="20"/>
                <w:szCs w:val="20"/>
              </w:rPr>
            </w:pPr>
            <w:r w:rsidRPr="00E9371E">
              <w:rPr>
                <w:sz w:val="20"/>
                <w:szCs w:val="20"/>
              </w:rPr>
              <w:t>Junio de 2022</w:t>
            </w:r>
          </w:p>
        </w:tc>
      </w:tr>
      <w:tr w:rsidRPr="00E9371E" w:rsidR="00BE2AE3" w:rsidTr="00CD61DF" w14:paraId="533066B5" w14:textId="77777777">
        <w:trPr>
          <w:trHeight w:val="340"/>
        </w:trPr>
        <w:tc>
          <w:tcPr>
            <w:tcW w:w="1272" w:type="dxa"/>
            <w:vMerge/>
            <w:shd w:val="clear" w:color="auto" w:fill="EDF2F8"/>
          </w:tcPr>
          <w:p w:rsidRPr="00E9371E" w:rsidR="00BE2AE3" w:rsidP="00E9371E" w:rsidRDefault="00BE2AE3" w14:paraId="0000020E" w14:textId="77777777">
            <w:pPr>
              <w:pStyle w:val="Normal0"/>
              <w:widowControl w:val="0"/>
              <w:pBdr>
                <w:top w:val="nil"/>
                <w:left w:val="nil"/>
                <w:bottom w:val="nil"/>
                <w:right w:val="nil"/>
                <w:between w:val="nil"/>
              </w:pBdr>
              <w:spacing w:line="360" w:lineRule="auto"/>
              <w:rPr>
                <w:sz w:val="20"/>
                <w:szCs w:val="20"/>
              </w:rPr>
            </w:pPr>
          </w:p>
        </w:tc>
        <w:tc>
          <w:tcPr>
            <w:tcW w:w="1991" w:type="dxa"/>
            <w:shd w:val="clear" w:color="auto" w:fill="EDF2F8"/>
            <w:vAlign w:val="center"/>
          </w:tcPr>
          <w:p w:rsidRPr="00E9371E" w:rsidR="00BE2AE3" w:rsidP="00E9371E" w:rsidRDefault="00FD3552" w14:paraId="0000020F" w14:textId="77777777">
            <w:pPr>
              <w:pStyle w:val="Normal0"/>
              <w:spacing w:line="360" w:lineRule="auto"/>
              <w:jc w:val="both"/>
              <w:rPr>
                <w:sz w:val="20"/>
                <w:szCs w:val="20"/>
              </w:rPr>
            </w:pPr>
            <w:r w:rsidRPr="00E9371E">
              <w:rPr>
                <w:sz w:val="20"/>
                <w:szCs w:val="20"/>
              </w:rPr>
              <w:t>Carolina Coca Salazar</w:t>
            </w:r>
          </w:p>
        </w:tc>
        <w:tc>
          <w:tcPr>
            <w:tcW w:w="1559" w:type="dxa"/>
            <w:shd w:val="clear" w:color="auto" w:fill="EDF2F8"/>
            <w:vAlign w:val="center"/>
          </w:tcPr>
          <w:p w:rsidRPr="00E9371E" w:rsidR="00BE2AE3" w:rsidP="00E9371E" w:rsidRDefault="00FD3552" w14:paraId="00000210" w14:textId="77777777">
            <w:pPr>
              <w:pStyle w:val="Normal0"/>
              <w:spacing w:line="360" w:lineRule="auto"/>
              <w:jc w:val="both"/>
              <w:rPr>
                <w:sz w:val="20"/>
                <w:szCs w:val="20"/>
              </w:rPr>
            </w:pPr>
            <w:r w:rsidRPr="00E9371E">
              <w:rPr>
                <w:sz w:val="20"/>
                <w:szCs w:val="20"/>
              </w:rPr>
              <w:t>Asesora Metodológica</w:t>
            </w:r>
          </w:p>
        </w:tc>
        <w:tc>
          <w:tcPr>
            <w:tcW w:w="3257" w:type="dxa"/>
            <w:shd w:val="clear" w:color="auto" w:fill="EDF2F8"/>
            <w:vAlign w:val="center"/>
          </w:tcPr>
          <w:p w:rsidRPr="00E9371E" w:rsidR="00BE2AE3" w:rsidP="00E9371E" w:rsidRDefault="00E9371E" w14:paraId="00000211" w14:textId="7AC16A05">
            <w:pPr>
              <w:pStyle w:val="Normal0"/>
              <w:spacing w:line="360" w:lineRule="auto"/>
              <w:jc w:val="both"/>
              <w:rPr>
                <w:sz w:val="20"/>
                <w:szCs w:val="20"/>
              </w:rPr>
            </w:pPr>
            <w:r>
              <w:rPr>
                <w:sz w:val="20"/>
                <w:szCs w:val="20"/>
              </w:rPr>
              <w:t>Regional Distrito Capital. Centro de Diseño y Metrología.</w:t>
            </w:r>
          </w:p>
        </w:tc>
        <w:tc>
          <w:tcPr>
            <w:tcW w:w="1888" w:type="dxa"/>
            <w:shd w:val="clear" w:color="auto" w:fill="EDF2F8"/>
            <w:vAlign w:val="center"/>
          </w:tcPr>
          <w:p w:rsidRPr="00E9371E" w:rsidR="00BE2AE3" w:rsidP="00E9371E" w:rsidRDefault="00FD3552" w14:paraId="00000212" w14:textId="77777777">
            <w:pPr>
              <w:pStyle w:val="Normal0"/>
              <w:spacing w:line="360" w:lineRule="auto"/>
              <w:jc w:val="center"/>
              <w:rPr>
                <w:sz w:val="20"/>
                <w:szCs w:val="20"/>
              </w:rPr>
            </w:pPr>
            <w:r w:rsidRPr="00E9371E">
              <w:rPr>
                <w:sz w:val="20"/>
                <w:szCs w:val="20"/>
              </w:rPr>
              <w:t>Junio de 2022</w:t>
            </w:r>
          </w:p>
        </w:tc>
      </w:tr>
      <w:tr w:rsidRPr="00E9371E" w:rsidR="00BE2AE3" w:rsidTr="00CD61DF" w14:paraId="0E83FFB3" w14:textId="77777777">
        <w:trPr>
          <w:trHeight w:val="340"/>
        </w:trPr>
        <w:tc>
          <w:tcPr>
            <w:tcW w:w="1272" w:type="dxa"/>
            <w:vMerge/>
            <w:shd w:val="clear" w:color="auto" w:fill="EDF2F8"/>
          </w:tcPr>
          <w:p w:rsidRPr="00E9371E" w:rsidR="00BE2AE3" w:rsidP="00E9371E" w:rsidRDefault="00BE2AE3" w14:paraId="00000213" w14:textId="77777777">
            <w:pPr>
              <w:pStyle w:val="Normal0"/>
              <w:widowControl w:val="0"/>
              <w:pBdr>
                <w:top w:val="nil"/>
                <w:left w:val="nil"/>
                <w:bottom w:val="nil"/>
                <w:right w:val="nil"/>
                <w:between w:val="nil"/>
              </w:pBdr>
              <w:spacing w:line="360" w:lineRule="auto"/>
              <w:rPr>
                <w:sz w:val="20"/>
                <w:szCs w:val="20"/>
              </w:rPr>
            </w:pPr>
          </w:p>
        </w:tc>
        <w:tc>
          <w:tcPr>
            <w:tcW w:w="1991" w:type="dxa"/>
            <w:shd w:val="clear" w:color="auto" w:fill="EDF2F8"/>
            <w:vAlign w:val="center"/>
          </w:tcPr>
          <w:p w:rsidRPr="00E9371E" w:rsidR="00BE2AE3" w:rsidP="00E9371E" w:rsidRDefault="00FD3552" w14:paraId="00000214" w14:textId="77777777">
            <w:pPr>
              <w:pStyle w:val="Normal0"/>
              <w:spacing w:line="360" w:lineRule="auto"/>
              <w:jc w:val="both"/>
              <w:rPr>
                <w:sz w:val="20"/>
                <w:szCs w:val="20"/>
              </w:rPr>
            </w:pPr>
            <w:r w:rsidRPr="00E9371E">
              <w:rPr>
                <w:sz w:val="20"/>
                <w:szCs w:val="20"/>
              </w:rPr>
              <w:t>Sandra Patricia Hoyos Sepúlveda</w:t>
            </w:r>
          </w:p>
        </w:tc>
        <w:tc>
          <w:tcPr>
            <w:tcW w:w="1559" w:type="dxa"/>
            <w:shd w:val="clear" w:color="auto" w:fill="EDF2F8"/>
            <w:vAlign w:val="center"/>
          </w:tcPr>
          <w:p w:rsidRPr="00E9371E" w:rsidR="00BE2AE3" w:rsidP="00E9371E" w:rsidRDefault="00FD3552" w14:paraId="00000215" w14:textId="77777777">
            <w:pPr>
              <w:pStyle w:val="Normal0"/>
              <w:spacing w:line="360" w:lineRule="auto"/>
              <w:jc w:val="both"/>
              <w:rPr>
                <w:sz w:val="20"/>
                <w:szCs w:val="20"/>
              </w:rPr>
            </w:pPr>
            <w:r w:rsidRPr="00E9371E">
              <w:rPr>
                <w:sz w:val="20"/>
                <w:szCs w:val="20"/>
              </w:rPr>
              <w:t>Corrección de estilo</w:t>
            </w:r>
          </w:p>
        </w:tc>
        <w:tc>
          <w:tcPr>
            <w:tcW w:w="3257" w:type="dxa"/>
            <w:shd w:val="clear" w:color="auto" w:fill="EDF2F8"/>
            <w:vAlign w:val="center"/>
          </w:tcPr>
          <w:p w:rsidRPr="00E9371E" w:rsidR="00BE2AE3" w:rsidP="00E9371E" w:rsidRDefault="00FD3552" w14:paraId="00000216" w14:textId="4E7CC951">
            <w:pPr>
              <w:pStyle w:val="Normal0"/>
              <w:spacing w:line="360" w:lineRule="auto"/>
              <w:jc w:val="both"/>
              <w:rPr>
                <w:sz w:val="20"/>
                <w:szCs w:val="20"/>
              </w:rPr>
            </w:pPr>
            <w:r w:rsidRPr="00E9371E">
              <w:rPr>
                <w:sz w:val="20"/>
                <w:szCs w:val="20"/>
              </w:rPr>
              <w:t xml:space="preserve">Regional </w:t>
            </w:r>
            <w:r w:rsidR="00E9371E">
              <w:rPr>
                <w:sz w:val="20"/>
                <w:szCs w:val="20"/>
              </w:rPr>
              <w:t xml:space="preserve">Distrito Capital. </w:t>
            </w:r>
            <w:r w:rsidRPr="00E9371E">
              <w:rPr>
                <w:sz w:val="20"/>
                <w:szCs w:val="20"/>
              </w:rPr>
              <w:t>Centro de Diseño y Metrología</w:t>
            </w:r>
            <w:r w:rsidR="00E9371E">
              <w:rPr>
                <w:sz w:val="20"/>
                <w:szCs w:val="20"/>
              </w:rPr>
              <w:t>.</w:t>
            </w:r>
          </w:p>
        </w:tc>
        <w:tc>
          <w:tcPr>
            <w:tcW w:w="1888" w:type="dxa"/>
            <w:shd w:val="clear" w:color="auto" w:fill="EDF2F8"/>
            <w:vAlign w:val="center"/>
          </w:tcPr>
          <w:p w:rsidRPr="00E9371E" w:rsidR="00BE2AE3" w:rsidP="00E9371E" w:rsidRDefault="00FD3552" w14:paraId="00000217" w14:textId="77777777">
            <w:pPr>
              <w:pStyle w:val="Normal0"/>
              <w:spacing w:line="360" w:lineRule="auto"/>
              <w:jc w:val="center"/>
              <w:rPr>
                <w:sz w:val="20"/>
                <w:szCs w:val="20"/>
              </w:rPr>
            </w:pPr>
            <w:r w:rsidRPr="00E9371E">
              <w:rPr>
                <w:sz w:val="20"/>
                <w:szCs w:val="20"/>
              </w:rPr>
              <w:t>Junio de 2022</w:t>
            </w:r>
          </w:p>
        </w:tc>
      </w:tr>
    </w:tbl>
    <w:p w:rsidRPr="00E9371E" w:rsidR="00BE2AE3" w:rsidP="00E9371E" w:rsidRDefault="00BE2AE3" w14:paraId="00000218" w14:textId="77777777">
      <w:pPr>
        <w:pStyle w:val="Normal0"/>
        <w:spacing w:line="360" w:lineRule="auto"/>
        <w:jc w:val="both"/>
        <w:rPr>
          <w:color w:val="000000"/>
          <w:sz w:val="20"/>
          <w:szCs w:val="20"/>
        </w:rPr>
      </w:pPr>
    </w:p>
    <w:p w:rsidRPr="00E9371E" w:rsidR="00BE2AE3" w:rsidP="00AB40E1" w:rsidRDefault="00FD3552" w14:paraId="00000219" w14:textId="77777777">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sidRPr="00E9371E">
        <w:rPr>
          <w:b/>
          <w:color w:val="000000"/>
          <w:sz w:val="20"/>
          <w:szCs w:val="20"/>
        </w:rPr>
        <w:t xml:space="preserve">CONTROL DE CAMBIOS </w:t>
      </w:r>
    </w:p>
    <w:p w:rsidRPr="00E9371E" w:rsidR="00BE2AE3" w:rsidP="00E9371E" w:rsidRDefault="00BE2AE3" w14:paraId="0000021B" w14:textId="77777777">
      <w:pPr>
        <w:pStyle w:val="Normal0"/>
        <w:spacing w:line="360" w:lineRule="auto"/>
        <w:jc w:val="both"/>
        <w:rPr>
          <w:color w:val="000000"/>
          <w:sz w:val="20"/>
          <w:szCs w:val="20"/>
        </w:rPr>
      </w:pPr>
    </w:p>
    <w:tbl>
      <w:tblPr>
        <w:tblStyle w:val="a8"/>
        <w:tblW w:w="97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264"/>
        <w:gridCol w:w="1855"/>
        <w:gridCol w:w="1559"/>
        <w:gridCol w:w="1843"/>
        <w:gridCol w:w="1044"/>
        <w:gridCol w:w="2216"/>
      </w:tblGrid>
      <w:tr w:rsidRPr="00E9371E" w:rsidR="00BE2AE3" w:rsidTr="00142BA3" w14:paraId="484584C9" w14:textId="77777777">
        <w:tc>
          <w:tcPr>
            <w:tcW w:w="1264" w:type="dxa"/>
            <w:tcBorders>
              <w:top w:val="nil"/>
              <w:left w:val="nil"/>
            </w:tcBorders>
            <w:shd w:val="clear" w:color="auto" w:fill="auto"/>
          </w:tcPr>
          <w:p w:rsidRPr="00E9371E" w:rsidR="00BE2AE3" w:rsidP="00E9371E" w:rsidRDefault="00BE2AE3" w14:paraId="0000021C" w14:textId="77777777">
            <w:pPr>
              <w:pStyle w:val="Normal0"/>
              <w:spacing w:line="360" w:lineRule="auto"/>
              <w:jc w:val="both"/>
              <w:rPr>
                <w:b/>
                <w:color w:val="000000"/>
                <w:sz w:val="20"/>
                <w:szCs w:val="20"/>
              </w:rPr>
            </w:pPr>
          </w:p>
        </w:tc>
        <w:tc>
          <w:tcPr>
            <w:tcW w:w="1855" w:type="dxa"/>
            <w:shd w:val="clear" w:color="auto" w:fill="EDF2F8"/>
          </w:tcPr>
          <w:p w:rsidRPr="00E9371E" w:rsidR="00BE2AE3" w:rsidP="00E9371E" w:rsidRDefault="00FD3552" w14:paraId="0000021D" w14:textId="77777777">
            <w:pPr>
              <w:pStyle w:val="Normal0"/>
              <w:spacing w:line="360" w:lineRule="auto"/>
              <w:jc w:val="both"/>
              <w:rPr>
                <w:b/>
                <w:color w:val="000000"/>
                <w:sz w:val="20"/>
                <w:szCs w:val="20"/>
              </w:rPr>
            </w:pPr>
            <w:r w:rsidRPr="00E9371E">
              <w:rPr>
                <w:b/>
                <w:color w:val="000000"/>
                <w:sz w:val="20"/>
                <w:szCs w:val="20"/>
              </w:rPr>
              <w:t>Nombre</w:t>
            </w:r>
          </w:p>
        </w:tc>
        <w:tc>
          <w:tcPr>
            <w:tcW w:w="1559" w:type="dxa"/>
            <w:shd w:val="clear" w:color="auto" w:fill="EDF2F8"/>
          </w:tcPr>
          <w:p w:rsidRPr="00E9371E" w:rsidR="00BE2AE3" w:rsidP="00E9371E" w:rsidRDefault="00FD3552" w14:paraId="0000021E" w14:textId="77777777">
            <w:pPr>
              <w:pStyle w:val="Normal0"/>
              <w:spacing w:line="360" w:lineRule="auto"/>
              <w:jc w:val="both"/>
              <w:rPr>
                <w:b/>
                <w:color w:val="000000"/>
                <w:sz w:val="20"/>
                <w:szCs w:val="20"/>
              </w:rPr>
            </w:pPr>
            <w:r w:rsidRPr="00E9371E">
              <w:rPr>
                <w:b/>
                <w:color w:val="000000"/>
                <w:sz w:val="20"/>
                <w:szCs w:val="20"/>
              </w:rPr>
              <w:t>Cargo</w:t>
            </w:r>
          </w:p>
        </w:tc>
        <w:tc>
          <w:tcPr>
            <w:tcW w:w="1843" w:type="dxa"/>
            <w:shd w:val="clear" w:color="auto" w:fill="EDF2F8"/>
          </w:tcPr>
          <w:p w:rsidRPr="00E9371E" w:rsidR="00BE2AE3" w:rsidP="00E9371E" w:rsidRDefault="00FD3552" w14:paraId="0000021F" w14:textId="77777777">
            <w:pPr>
              <w:pStyle w:val="Normal0"/>
              <w:spacing w:line="360" w:lineRule="auto"/>
              <w:jc w:val="both"/>
              <w:rPr>
                <w:b/>
                <w:color w:val="000000"/>
                <w:sz w:val="20"/>
                <w:szCs w:val="20"/>
              </w:rPr>
            </w:pPr>
            <w:r w:rsidRPr="00E9371E">
              <w:rPr>
                <w:b/>
                <w:color w:val="000000"/>
                <w:sz w:val="20"/>
                <w:szCs w:val="20"/>
              </w:rPr>
              <w:t>Dependencia</w:t>
            </w:r>
          </w:p>
        </w:tc>
        <w:tc>
          <w:tcPr>
            <w:tcW w:w="1044" w:type="dxa"/>
            <w:shd w:val="clear" w:color="auto" w:fill="EDF2F8"/>
          </w:tcPr>
          <w:p w:rsidRPr="00E9371E" w:rsidR="00BE2AE3" w:rsidP="00E9371E" w:rsidRDefault="00FD3552" w14:paraId="00000220" w14:textId="77777777">
            <w:pPr>
              <w:pStyle w:val="Normal0"/>
              <w:spacing w:line="360" w:lineRule="auto"/>
              <w:jc w:val="both"/>
              <w:rPr>
                <w:b/>
                <w:color w:val="000000"/>
                <w:sz w:val="20"/>
                <w:szCs w:val="20"/>
              </w:rPr>
            </w:pPr>
            <w:r w:rsidRPr="00E9371E">
              <w:rPr>
                <w:b/>
                <w:color w:val="000000"/>
                <w:sz w:val="20"/>
                <w:szCs w:val="20"/>
              </w:rPr>
              <w:t>Fecha</w:t>
            </w:r>
          </w:p>
        </w:tc>
        <w:tc>
          <w:tcPr>
            <w:tcW w:w="2216" w:type="dxa"/>
            <w:shd w:val="clear" w:color="auto" w:fill="EDF2F8"/>
          </w:tcPr>
          <w:p w:rsidRPr="00E9371E" w:rsidR="00BE2AE3" w:rsidP="00E9371E" w:rsidRDefault="00FD3552" w14:paraId="00000221" w14:textId="77777777">
            <w:pPr>
              <w:pStyle w:val="Normal0"/>
              <w:spacing w:line="360" w:lineRule="auto"/>
              <w:jc w:val="both"/>
              <w:rPr>
                <w:b/>
                <w:color w:val="000000"/>
                <w:sz w:val="20"/>
                <w:szCs w:val="20"/>
              </w:rPr>
            </w:pPr>
            <w:r w:rsidRPr="00E9371E">
              <w:rPr>
                <w:b/>
                <w:color w:val="000000"/>
                <w:sz w:val="20"/>
                <w:szCs w:val="20"/>
              </w:rPr>
              <w:t xml:space="preserve">Razón del </w:t>
            </w:r>
            <w:r w:rsidRPr="00E9371E">
              <w:rPr>
                <w:b/>
                <w:sz w:val="20"/>
                <w:szCs w:val="20"/>
              </w:rPr>
              <w:t>c</w:t>
            </w:r>
            <w:r w:rsidRPr="00E9371E">
              <w:rPr>
                <w:b/>
                <w:color w:val="000000"/>
                <w:sz w:val="20"/>
                <w:szCs w:val="20"/>
              </w:rPr>
              <w:t>ambio</w:t>
            </w:r>
          </w:p>
        </w:tc>
      </w:tr>
      <w:tr w:rsidRPr="00E9371E" w:rsidR="00142BA3" w:rsidTr="00142BA3" w14:paraId="2FF467CA" w14:textId="77777777">
        <w:tc>
          <w:tcPr>
            <w:tcW w:w="1264" w:type="dxa"/>
            <w:vMerge w:val="restart"/>
            <w:shd w:val="clear" w:color="auto" w:fill="EDF2F8"/>
          </w:tcPr>
          <w:p w:rsidRPr="00E9371E" w:rsidR="00142BA3" w:rsidP="00E9371E" w:rsidRDefault="00142BA3" w14:paraId="00000222" w14:textId="77777777">
            <w:pPr>
              <w:pStyle w:val="Normal0"/>
              <w:spacing w:line="360" w:lineRule="auto"/>
              <w:jc w:val="both"/>
              <w:rPr>
                <w:b/>
                <w:color w:val="000000"/>
                <w:sz w:val="20"/>
                <w:szCs w:val="20"/>
              </w:rPr>
            </w:pPr>
            <w:r w:rsidRPr="00E9371E">
              <w:rPr>
                <w:b/>
                <w:color w:val="000000"/>
                <w:sz w:val="20"/>
                <w:szCs w:val="20"/>
              </w:rPr>
              <w:t>Autor (es)</w:t>
            </w:r>
          </w:p>
        </w:tc>
        <w:tc>
          <w:tcPr>
            <w:tcW w:w="1855" w:type="dxa"/>
            <w:shd w:val="clear" w:color="auto" w:fill="EDF2F8"/>
          </w:tcPr>
          <w:p w:rsidRPr="00E9371E" w:rsidR="00142BA3" w:rsidP="00E9371E" w:rsidRDefault="00142BA3" w14:paraId="00000223" w14:textId="2601E5E7">
            <w:pPr>
              <w:pStyle w:val="Normal0"/>
              <w:spacing w:line="360" w:lineRule="auto"/>
              <w:jc w:val="both"/>
              <w:rPr>
                <w:b/>
                <w:color w:val="000000"/>
                <w:sz w:val="20"/>
                <w:szCs w:val="20"/>
              </w:rPr>
            </w:pPr>
            <w:r w:rsidRPr="00E9371E">
              <w:rPr>
                <w:bCs/>
                <w:sz w:val="20"/>
                <w:szCs w:val="20"/>
              </w:rPr>
              <w:t>Jaslyth Juliana Eraso Casanova</w:t>
            </w:r>
          </w:p>
        </w:tc>
        <w:tc>
          <w:tcPr>
            <w:tcW w:w="1559" w:type="dxa"/>
            <w:shd w:val="clear" w:color="auto" w:fill="EDF2F8"/>
          </w:tcPr>
          <w:p w:rsidRPr="00E9371E" w:rsidR="00142BA3" w:rsidP="00E9371E" w:rsidRDefault="00142BA3" w14:paraId="00000224" w14:textId="31DD84A5">
            <w:pPr>
              <w:pStyle w:val="Normal0"/>
              <w:spacing w:line="360" w:lineRule="auto"/>
              <w:jc w:val="both"/>
              <w:rPr>
                <w:b/>
                <w:color w:val="000000"/>
                <w:sz w:val="20"/>
                <w:szCs w:val="20"/>
              </w:rPr>
            </w:pPr>
            <w:r w:rsidRPr="00E9371E">
              <w:rPr>
                <w:bCs/>
                <w:sz w:val="20"/>
                <w:szCs w:val="20"/>
              </w:rPr>
              <w:t>Experta temática</w:t>
            </w:r>
          </w:p>
        </w:tc>
        <w:tc>
          <w:tcPr>
            <w:tcW w:w="1843" w:type="dxa"/>
            <w:shd w:val="clear" w:color="auto" w:fill="EDF2F8"/>
          </w:tcPr>
          <w:p w:rsidRPr="00E9371E" w:rsidR="00142BA3" w:rsidP="00E9371E" w:rsidRDefault="00142BA3" w14:paraId="00000225" w14:textId="1A366A7C">
            <w:pPr>
              <w:pStyle w:val="Normal0"/>
              <w:spacing w:line="360" w:lineRule="auto"/>
              <w:jc w:val="both"/>
              <w:rPr>
                <w:b/>
                <w:color w:val="000000"/>
                <w:sz w:val="20"/>
                <w:szCs w:val="20"/>
              </w:rPr>
            </w:pPr>
            <w:r w:rsidRPr="00E9371E">
              <w:rPr>
                <w:bCs/>
                <w:sz w:val="20"/>
                <w:szCs w:val="20"/>
              </w:rPr>
              <w:t>Regional Putumayo- Centro Agroforestal y Acuícola Arapaima</w:t>
            </w:r>
          </w:p>
        </w:tc>
        <w:tc>
          <w:tcPr>
            <w:tcW w:w="1044" w:type="dxa"/>
            <w:shd w:val="clear" w:color="auto" w:fill="EDF2F8"/>
          </w:tcPr>
          <w:p w:rsidRPr="00E9371E" w:rsidR="00142BA3" w:rsidP="00E9371E" w:rsidRDefault="00142BA3" w14:paraId="00000226" w14:textId="7FFA190A">
            <w:pPr>
              <w:pStyle w:val="Normal0"/>
              <w:spacing w:line="360" w:lineRule="auto"/>
              <w:jc w:val="both"/>
              <w:rPr>
                <w:b/>
                <w:color w:val="000000"/>
                <w:sz w:val="20"/>
                <w:szCs w:val="20"/>
              </w:rPr>
            </w:pPr>
            <w:r w:rsidRPr="00E9371E">
              <w:rPr>
                <w:bCs/>
                <w:sz w:val="20"/>
                <w:szCs w:val="20"/>
              </w:rPr>
              <w:t>Agosto de 2023</w:t>
            </w:r>
          </w:p>
        </w:tc>
        <w:tc>
          <w:tcPr>
            <w:tcW w:w="2216" w:type="dxa"/>
            <w:shd w:val="clear" w:color="auto" w:fill="EDF2F8"/>
          </w:tcPr>
          <w:p w:rsidRPr="00E9371E" w:rsidR="00142BA3" w:rsidP="00E9371E" w:rsidRDefault="00142BA3" w14:paraId="759015A7" w14:textId="201CCCCC">
            <w:pPr>
              <w:spacing w:line="360" w:lineRule="auto"/>
              <w:jc w:val="both"/>
              <w:rPr>
                <w:b/>
                <w:bCs/>
                <w:sz w:val="20"/>
                <w:szCs w:val="20"/>
              </w:rPr>
            </w:pPr>
            <w:r w:rsidRPr="00E9371E">
              <w:rPr>
                <w:bCs/>
                <w:sz w:val="20"/>
                <w:szCs w:val="20"/>
              </w:rPr>
              <w:t>-</w:t>
            </w:r>
            <w:r>
              <w:rPr>
                <w:bCs/>
                <w:sz w:val="20"/>
                <w:szCs w:val="20"/>
              </w:rPr>
              <w:t xml:space="preserve"> </w:t>
            </w:r>
            <w:r w:rsidRPr="00E9371E">
              <w:rPr>
                <w:bCs/>
                <w:sz w:val="20"/>
                <w:szCs w:val="20"/>
              </w:rPr>
              <w:t>Se ajustan algunos tecnicismos, imágenes, recuadros y se completa información faltante.</w:t>
            </w:r>
          </w:p>
          <w:p w:rsidRPr="00E9371E" w:rsidR="00142BA3" w:rsidP="00E9371E" w:rsidRDefault="00142BA3" w14:paraId="339BA33A" w14:textId="5C88BE91">
            <w:pPr>
              <w:spacing w:line="360" w:lineRule="auto"/>
              <w:jc w:val="both"/>
              <w:rPr>
                <w:b/>
                <w:bCs/>
                <w:sz w:val="20"/>
                <w:szCs w:val="20"/>
              </w:rPr>
            </w:pPr>
            <w:r>
              <w:rPr>
                <w:bCs/>
                <w:sz w:val="20"/>
                <w:szCs w:val="20"/>
              </w:rPr>
              <w:t xml:space="preserve">- </w:t>
            </w:r>
            <w:r w:rsidRPr="00E9371E">
              <w:rPr>
                <w:bCs/>
                <w:sz w:val="20"/>
                <w:szCs w:val="20"/>
              </w:rPr>
              <w:t>Se ajusta bibliografía.</w:t>
            </w:r>
          </w:p>
          <w:p w:rsidRPr="00E9371E" w:rsidR="00142BA3" w:rsidP="00E9371E" w:rsidRDefault="00142BA3" w14:paraId="00000227" w14:textId="36AB258D">
            <w:pPr>
              <w:spacing w:line="360" w:lineRule="auto"/>
              <w:jc w:val="both"/>
              <w:rPr>
                <w:b/>
                <w:bCs/>
                <w:sz w:val="20"/>
                <w:szCs w:val="20"/>
              </w:rPr>
            </w:pPr>
            <w:r>
              <w:rPr>
                <w:bCs/>
                <w:sz w:val="20"/>
                <w:szCs w:val="20"/>
              </w:rPr>
              <w:t xml:space="preserve">- </w:t>
            </w:r>
            <w:r w:rsidRPr="00E9371E">
              <w:rPr>
                <w:bCs/>
                <w:sz w:val="20"/>
                <w:szCs w:val="20"/>
              </w:rPr>
              <w:t>Se valida la información de la temática a desarrollar para el resultado 1 de la competencia.</w:t>
            </w:r>
          </w:p>
        </w:tc>
      </w:tr>
      <w:tr w:rsidRPr="00E9371E" w:rsidR="00142BA3" w:rsidTr="00142BA3" w14:paraId="6169D00F" w14:textId="77777777">
        <w:tc>
          <w:tcPr>
            <w:tcW w:w="1264" w:type="dxa"/>
            <w:vMerge/>
            <w:shd w:val="clear" w:color="auto" w:fill="EDF2F8"/>
          </w:tcPr>
          <w:p w:rsidRPr="00E9371E" w:rsidR="00142BA3" w:rsidP="00E9371E" w:rsidRDefault="00142BA3" w14:paraId="7A1DDB33" w14:textId="77777777">
            <w:pPr>
              <w:pStyle w:val="Normal0"/>
              <w:spacing w:line="360" w:lineRule="auto"/>
              <w:jc w:val="both"/>
              <w:rPr>
                <w:b/>
                <w:color w:val="000000"/>
                <w:sz w:val="20"/>
                <w:szCs w:val="20"/>
              </w:rPr>
            </w:pPr>
          </w:p>
        </w:tc>
        <w:tc>
          <w:tcPr>
            <w:tcW w:w="1855" w:type="dxa"/>
            <w:shd w:val="clear" w:color="auto" w:fill="EDF2F8"/>
          </w:tcPr>
          <w:p w:rsidRPr="00E9371E" w:rsidR="00142BA3" w:rsidP="00E9371E" w:rsidRDefault="00142BA3" w14:paraId="666F35AD" w14:textId="46B6D22D">
            <w:pPr>
              <w:pStyle w:val="Normal0"/>
              <w:spacing w:line="360" w:lineRule="auto"/>
              <w:jc w:val="both"/>
              <w:rPr>
                <w:bCs/>
                <w:sz w:val="20"/>
                <w:szCs w:val="20"/>
              </w:rPr>
            </w:pPr>
            <w:r w:rsidRPr="00E9371E">
              <w:rPr>
                <w:bCs/>
                <w:sz w:val="20"/>
                <w:szCs w:val="20"/>
              </w:rPr>
              <w:t>Sergio Augusto Ardila Ortiz</w:t>
            </w:r>
          </w:p>
        </w:tc>
        <w:tc>
          <w:tcPr>
            <w:tcW w:w="1559" w:type="dxa"/>
            <w:shd w:val="clear" w:color="auto" w:fill="EDF2F8"/>
          </w:tcPr>
          <w:p w:rsidRPr="00E9371E" w:rsidR="00142BA3" w:rsidP="00E9371E" w:rsidRDefault="00142BA3" w14:paraId="536B1B51" w14:textId="6EA9D093">
            <w:pPr>
              <w:pStyle w:val="Normal0"/>
              <w:spacing w:line="360" w:lineRule="auto"/>
              <w:jc w:val="both"/>
              <w:rPr>
                <w:bCs/>
                <w:sz w:val="20"/>
                <w:szCs w:val="20"/>
              </w:rPr>
            </w:pPr>
            <w:r w:rsidRPr="00E9371E">
              <w:rPr>
                <w:bCs/>
                <w:sz w:val="20"/>
                <w:szCs w:val="20"/>
              </w:rPr>
              <w:t>Diseñador Instruccional</w:t>
            </w:r>
          </w:p>
        </w:tc>
        <w:tc>
          <w:tcPr>
            <w:tcW w:w="1843" w:type="dxa"/>
            <w:shd w:val="clear" w:color="auto" w:fill="EDF2F8"/>
          </w:tcPr>
          <w:p w:rsidRPr="00E9371E" w:rsidR="00142BA3" w:rsidP="00E9371E" w:rsidRDefault="00142BA3" w14:paraId="4F03DABA" w14:textId="294A994A">
            <w:pPr>
              <w:pStyle w:val="Normal0"/>
              <w:spacing w:line="360" w:lineRule="auto"/>
              <w:jc w:val="both"/>
              <w:rPr>
                <w:bCs/>
                <w:sz w:val="20"/>
                <w:szCs w:val="20"/>
              </w:rPr>
            </w:pPr>
            <w:r w:rsidRPr="00142BA3">
              <w:rPr>
                <w:rStyle w:val="normaltextrun"/>
                <w:bCs/>
                <w:sz w:val="20"/>
                <w:szCs w:val="20"/>
              </w:rPr>
              <w:t>Regional Tolima. Centro de Comercio y Servicios.</w:t>
            </w:r>
          </w:p>
        </w:tc>
        <w:tc>
          <w:tcPr>
            <w:tcW w:w="1044" w:type="dxa"/>
            <w:shd w:val="clear" w:color="auto" w:fill="EDF2F8"/>
          </w:tcPr>
          <w:p w:rsidRPr="00E9371E" w:rsidR="00142BA3" w:rsidP="00E9371E" w:rsidRDefault="00142BA3" w14:paraId="61EAE56A" w14:textId="461C9C5E">
            <w:pPr>
              <w:pStyle w:val="Normal0"/>
              <w:spacing w:line="360" w:lineRule="auto"/>
              <w:jc w:val="both"/>
              <w:rPr>
                <w:bCs/>
                <w:sz w:val="20"/>
                <w:szCs w:val="20"/>
              </w:rPr>
            </w:pPr>
            <w:r w:rsidRPr="00E9371E">
              <w:rPr>
                <w:bCs/>
                <w:sz w:val="20"/>
                <w:szCs w:val="20"/>
              </w:rPr>
              <w:t>Agosto de 2023</w:t>
            </w:r>
          </w:p>
        </w:tc>
        <w:tc>
          <w:tcPr>
            <w:tcW w:w="2216" w:type="dxa"/>
            <w:shd w:val="clear" w:color="auto" w:fill="EDF2F8"/>
          </w:tcPr>
          <w:p w:rsidRPr="00E9371E" w:rsidR="00142BA3" w:rsidP="00E9371E" w:rsidRDefault="00142BA3" w14:paraId="5EB966C2" w14:textId="386EEA02">
            <w:pPr>
              <w:spacing w:line="360" w:lineRule="auto"/>
              <w:jc w:val="both"/>
              <w:rPr>
                <w:b/>
                <w:bCs/>
                <w:sz w:val="20"/>
                <w:szCs w:val="20"/>
              </w:rPr>
            </w:pPr>
            <w:r w:rsidRPr="00E9371E">
              <w:rPr>
                <w:bCs/>
                <w:sz w:val="20"/>
                <w:szCs w:val="20"/>
              </w:rPr>
              <w:t>-</w:t>
            </w:r>
            <w:r>
              <w:rPr>
                <w:bCs/>
                <w:sz w:val="20"/>
                <w:szCs w:val="20"/>
              </w:rPr>
              <w:t xml:space="preserve"> </w:t>
            </w:r>
            <w:r w:rsidRPr="00E9371E">
              <w:rPr>
                <w:bCs/>
                <w:sz w:val="20"/>
                <w:szCs w:val="20"/>
              </w:rPr>
              <w:t>Se modifica la imagen institucional</w:t>
            </w:r>
            <w:r>
              <w:rPr>
                <w:bCs/>
                <w:sz w:val="20"/>
                <w:szCs w:val="20"/>
              </w:rPr>
              <w:t>.</w:t>
            </w:r>
          </w:p>
          <w:p w:rsidRPr="00142BA3" w:rsidR="00142BA3" w:rsidP="00142BA3" w:rsidRDefault="00142BA3" w14:paraId="09A7FE11" w14:textId="2BF8BA47">
            <w:pPr>
              <w:spacing w:line="360" w:lineRule="auto"/>
              <w:jc w:val="both"/>
              <w:rPr>
                <w:b/>
                <w:bCs/>
                <w:sz w:val="20"/>
                <w:szCs w:val="20"/>
              </w:rPr>
            </w:pPr>
            <w:r>
              <w:rPr>
                <w:bCs/>
                <w:sz w:val="20"/>
                <w:szCs w:val="20"/>
              </w:rPr>
              <w:t xml:space="preserve">- </w:t>
            </w:r>
            <w:r w:rsidRPr="00142BA3">
              <w:rPr>
                <w:bCs/>
                <w:sz w:val="20"/>
                <w:szCs w:val="20"/>
              </w:rPr>
              <w:t xml:space="preserve">Se agregan textos alternativos a las </w:t>
            </w:r>
            <w:r>
              <w:rPr>
                <w:bCs/>
                <w:sz w:val="20"/>
                <w:szCs w:val="20"/>
              </w:rPr>
              <w:t>figuras y tablas.</w:t>
            </w:r>
          </w:p>
          <w:p w:rsidRPr="00142BA3" w:rsidR="00142BA3" w:rsidP="00142BA3" w:rsidRDefault="00142BA3" w14:paraId="0CCA80A3" w14:textId="2F17E235">
            <w:pPr>
              <w:spacing w:line="360" w:lineRule="auto"/>
              <w:jc w:val="both"/>
              <w:rPr>
                <w:b/>
                <w:bCs/>
                <w:sz w:val="20"/>
                <w:szCs w:val="20"/>
              </w:rPr>
            </w:pPr>
            <w:r>
              <w:rPr>
                <w:bCs/>
                <w:sz w:val="20"/>
                <w:szCs w:val="20"/>
              </w:rPr>
              <w:lastRenderedPageBreak/>
              <w:t xml:space="preserve">- </w:t>
            </w:r>
            <w:r w:rsidRPr="00142BA3">
              <w:rPr>
                <w:bCs/>
                <w:sz w:val="20"/>
                <w:szCs w:val="20"/>
              </w:rPr>
              <w:t>Se modifica la síntesis y actividad didáctica.</w:t>
            </w:r>
          </w:p>
          <w:p w:rsidRPr="00142BA3" w:rsidR="00142BA3" w:rsidP="00142BA3" w:rsidRDefault="00142BA3" w14:paraId="4FB59201" w14:textId="35E3FEF8">
            <w:pPr>
              <w:spacing w:line="360" w:lineRule="auto"/>
              <w:jc w:val="both"/>
              <w:rPr>
                <w:b/>
                <w:bCs/>
                <w:sz w:val="20"/>
                <w:szCs w:val="20"/>
              </w:rPr>
            </w:pPr>
            <w:r>
              <w:rPr>
                <w:bCs/>
                <w:sz w:val="20"/>
                <w:szCs w:val="20"/>
              </w:rPr>
              <w:t xml:space="preserve">- </w:t>
            </w:r>
            <w:r w:rsidRPr="00142BA3">
              <w:rPr>
                <w:bCs/>
                <w:sz w:val="20"/>
                <w:szCs w:val="20"/>
              </w:rPr>
              <w:t>Se modifican algunos enlaces de la bibliografía por encontrarse inexistentes en la red.</w:t>
            </w:r>
          </w:p>
          <w:p w:rsidRPr="00142BA3" w:rsidR="00142BA3" w:rsidP="00142BA3" w:rsidRDefault="00142BA3" w14:paraId="47FE35C2" w14:textId="11FC2372">
            <w:pPr>
              <w:spacing w:line="360" w:lineRule="auto"/>
              <w:jc w:val="both"/>
              <w:rPr>
                <w:bCs/>
                <w:sz w:val="20"/>
                <w:szCs w:val="20"/>
              </w:rPr>
            </w:pPr>
            <w:r>
              <w:rPr>
                <w:bCs/>
                <w:sz w:val="20"/>
                <w:szCs w:val="20"/>
              </w:rPr>
              <w:t>- Se organiza el glosario</w:t>
            </w:r>
            <w:r w:rsidRPr="00142BA3">
              <w:rPr>
                <w:bCs/>
                <w:sz w:val="20"/>
                <w:szCs w:val="20"/>
              </w:rPr>
              <w:t>.</w:t>
            </w:r>
          </w:p>
          <w:p w:rsidRPr="00142BA3" w:rsidR="00142BA3" w:rsidP="00142BA3" w:rsidRDefault="00142BA3" w14:paraId="0B6FF72A" w14:textId="6DA2DBC0">
            <w:pPr>
              <w:spacing w:line="360" w:lineRule="auto"/>
              <w:jc w:val="both"/>
              <w:rPr>
                <w:bCs/>
                <w:sz w:val="20"/>
                <w:szCs w:val="20"/>
              </w:rPr>
            </w:pPr>
            <w:r>
              <w:rPr>
                <w:bCs/>
                <w:sz w:val="20"/>
                <w:szCs w:val="20"/>
              </w:rPr>
              <w:t xml:space="preserve">- </w:t>
            </w:r>
            <w:r w:rsidRPr="00142BA3">
              <w:rPr>
                <w:bCs/>
                <w:sz w:val="20"/>
                <w:szCs w:val="20"/>
              </w:rPr>
              <w:t>Se organiza el índice del componente de acuerdo al contenido de cada uno de los temas.</w:t>
            </w:r>
          </w:p>
        </w:tc>
      </w:tr>
      <w:tr w:rsidRPr="00E9371E" w:rsidR="00142BA3" w:rsidTr="00142BA3" w14:paraId="17C37C5F" w14:textId="77777777">
        <w:tc>
          <w:tcPr>
            <w:tcW w:w="1264" w:type="dxa"/>
            <w:vMerge/>
            <w:shd w:val="clear" w:color="auto" w:fill="EDF2F8"/>
          </w:tcPr>
          <w:p w:rsidRPr="00E9371E" w:rsidR="00142BA3" w:rsidP="00142BA3" w:rsidRDefault="00142BA3" w14:paraId="776DFE5F" w14:textId="77777777">
            <w:pPr>
              <w:pStyle w:val="Normal0"/>
              <w:spacing w:line="360" w:lineRule="auto"/>
              <w:jc w:val="both"/>
              <w:rPr>
                <w:b/>
                <w:color w:val="000000"/>
                <w:sz w:val="20"/>
                <w:szCs w:val="20"/>
              </w:rPr>
            </w:pPr>
          </w:p>
        </w:tc>
        <w:tc>
          <w:tcPr>
            <w:tcW w:w="1855" w:type="dxa"/>
            <w:shd w:val="clear" w:color="auto" w:fill="EDF2F8"/>
          </w:tcPr>
          <w:p w:rsidRPr="00142BA3" w:rsidR="00142BA3" w:rsidP="00142BA3" w:rsidRDefault="00142BA3" w14:paraId="51C471A1" w14:textId="71595A5F">
            <w:pPr>
              <w:pStyle w:val="Normal0"/>
              <w:spacing w:line="360" w:lineRule="auto"/>
              <w:jc w:val="both"/>
              <w:rPr>
                <w:bCs/>
                <w:sz w:val="20"/>
                <w:szCs w:val="20"/>
              </w:rPr>
            </w:pPr>
            <w:r w:rsidRPr="00142BA3">
              <w:rPr>
                <w:rStyle w:val="normaltextrun"/>
                <w:bCs/>
                <w:sz w:val="20"/>
                <w:szCs w:val="20"/>
              </w:rPr>
              <w:t>Viviana Herrera Quiñonez</w:t>
            </w:r>
            <w:r w:rsidRPr="00142BA3">
              <w:rPr>
                <w:rStyle w:val="eop"/>
                <w:bCs/>
                <w:sz w:val="20"/>
                <w:szCs w:val="20"/>
              </w:rPr>
              <w:t> </w:t>
            </w:r>
          </w:p>
        </w:tc>
        <w:tc>
          <w:tcPr>
            <w:tcW w:w="1559" w:type="dxa"/>
            <w:shd w:val="clear" w:color="auto" w:fill="EDF2F8"/>
          </w:tcPr>
          <w:p w:rsidRPr="00142BA3" w:rsidR="00142BA3" w:rsidP="00142BA3" w:rsidRDefault="00142BA3" w14:paraId="784815B6" w14:textId="0BECD697">
            <w:pPr>
              <w:pStyle w:val="Normal0"/>
              <w:spacing w:line="360" w:lineRule="auto"/>
              <w:jc w:val="both"/>
              <w:rPr>
                <w:bCs/>
                <w:sz w:val="20"/>
                <w:szCs w:val="20"/>
              </w:rPr>
            </w:pPr>
            <w:r w:rsidRPr="00142BA3">
              <w:rPr>
                <w:rStyle w:val="normaltextrun"/>
                <w:bCs/>
                <w:sz w:val="20"/>
                <w:szCs w:val="20"/>
              </w:rPr>
              <w:t>Asesora Metodológica</w:t>
            </w:r>
            <w:r w:rsidRPr="00142BA3">
              <w:rPr>
                <w:rStyle w:val="eop"/>
                <w:bCs/>
                <w:sz w:val="20"/>
                <w:szCs w:val="20"/>
              </w:rPr>
              <w:t> </w:t>
            </w:r>
          </w:p>
        </w:tc>
        <w:tc>
          <w:tcPr>
            <w:tcW w:w="1843" w:type="dxa"/>
            <w:shd w:val="clear" w:color="auto" w:fill="EDF2F8"/>
          </w:tcPr>
          <w:p w:rsidRPr="00142BA3" w:rsidR="00142BA3" w:rsidP="00142BA3" w:rsidRDefault="00142BA3" w14:paraId="0075DA5C" w14:textId="17F11DDF">
            <w:pPr>
              <w:pStyle w:val="Normal0"/>
              <w:spacing w:line="360" w:lineRule="auto"/>
              <w:jc w:val="both"/>
              <w:rPr>
                <w:bCs/>
                <w:sz w:val="20"/>
                <w:szCs w:val="20"/>
              </w:rPr>
            </w:pPr>
            <w:r w:rsidRPr="00142BA3">
              <w:rPr>
                <w:rStyle w:val="normaltextrun"/>
                <w:bCs/>
                <w:sz w:val="20"/>
                <w:szCs w:val="20"/>
              </w:rPr>
              <w:t>Regional Tolima. Centro de Comercio y Servicios.</w:t>
            </w:r>
          </w:p>
        </w:tc>
        <w:tc>
          <w:tcPr>
            <w:tcW w:w="1044" w:type="dxa"/>
            <w:shd w:val="clear" w:color="auto" w:fill="EDF2F8"/>
          </w:tcPr>
          <w:p w:rsidRPr="00142BA3" w:rsidR="00142BA3" w:rsidP="00142BA3" w:rsidRDefault="00142BA3" w14:paraId="4446BCFC" w14:textId="1813C4A3">
            <w:pPr>
              <w:pStyle w:val="Normal0"/>
              <w:spacing w:line="360" w:lineRule="auto"/>
              <w:jc w:val="both"/>
              <w:rPr>
                <w:bCs/>
                <w:sz w:val="20"/>
                <w:szCs w:val="20"/>
              </w:rPr>
            </w:pPr>
            <w:r w:rsidRPr="00142BA3">
              <w:rPr>
                <w:rStyle w:val="normaltextrun"/>
                <w:bCs/>
                <w:sz w:val="20"/>
                <w:szCs w:val="20"/>
              </w:rPr>
              <w:t>Octubre de 2023</w:t>
            </w:r>
            <w:r w:rsidRPr="00142BA3">
              <w:rPr>
                <w:rStyle w:val="eop"/>
                <w:bCs/>
                <w:sz w:val="20"/>
                <w:szCs w:val="20"/>
              </w:rPr>
              <w:t> </w:t>
            </w:r>
          </w:p>
        </w:tc>
        <w:tc>
          <w:tcPr>
            <w:tcW w:w="2216" w:type="dxa"/>
            <w:shd w:val="clear" w:color="auto" w:fill="EDF2F8"/>
          </w:tcPr>
          <w:p w:rsidRPr="00142BA3" w:rsidR="00142BA3" w:rsidP="00142BA3" w:rsidRDefault="00142BA3" w14:paraId="68CCE6EA" w14:textId="496B65C6">
            <w:pPr>
              <w:spacing w:line="360" w:lineRule="auto"/>
              <w:jc w:val="both"/>
              <w:rPr>
                <w:bCs/>
                <w:sz w:val="20"/>
                <w:szCs w:val="20"/>
              </w:rPr>
            </w:pPr>
            <w:r w:rsidRPr="00142BA3">
              <w:rPr>
                <w:sz w:val="20"/>
                <w:szCs w:val="20"/>
              </w:rPr>
              <w:t>Se corrige el documento según normas APA.</w:t>
            </w:r>
          </w:p>
        </w:tc>
      </w:tr>
    </w:tbl>
    <w:p w:rsidRPr="00E9371E" w:rsidR="00BE2AE3" w:rsidP="00E9371E" w:rsidRDefault="00BE2AE3" w14:paraId="00000228" w14:textId="77777777">
      <w:pPr>
        <w:pStyle w:val="Normal0"/>
        <w:spacing w:line="360" w:lineRule="auto"/>
        <w:jc w:val="both"/>
        <w:rPr>
          <w:sz w:val="20"/>
          <w:szCs w:val="20"/>
        </w:rPr>
      </w:pPr>
    </w:p>
    <w:sectPr w:rsidRPr="00E9371E" w:rsidR="00BE2AE3" w:rsidSect="00121C5D">
      <w:headerReference w:type="default" r:id="rId54"/>
      <w:pgSz w:w="12240" w:h="15840" w:orient="portrait"/>
      <w:pgMar w:top="1701" w:right="1134" w:bottom="1134" w:left="1134"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SAAO" w:author="Sergio Augusto Ardila Ortiz" w:date="2023-10-08T09:36:00Z" w:id="1">
    <w:p w:rsidR="00B25E56" w:rsidP="00E9371E" w:rsidRDefault="00B25E56" w14:paraId="0A38E29D" w14:textId="39D9371C">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 DI archivo:</w:t>
      </w:r>
    </w:p>
    <w:p w:rsidR="00B25E56" w:rsidP="00E9371E" w:rsidRDefault="00B25E56" w14:paraId="435A5F73" w14:textId="77777777">
      <w:pPr>
        <w:pStyle w:val="Textocomentario"/>
      </w:pPr>
      <w:r w:rsidRPr="006E623B">
        <w:rPr>
          <w:color w:val="FFFFFF"/>
          <w:sz w:val="28"/>
          <w:szCs w:val="28"/>
          <w:lang w:val="es-ES"/>
        </w:rPr>
        <w:t>CF013_introducción</w:t>
      </w:r>
      <w:r>
        <w:rPr>
          <w:color w:val="FFFFFF"/>
          <w:sz w:val="28"/>
          <w:szCs w:val="28"/>
          <w:lang w:val="es-ES"/>
        </w:rPr>
        <w:t>_</w:t>
      </w:r>
      <w:r w:rsidRPr="006E623B">
        <w:rPr>
          <w:color w:val="FFFFFF"/>
          <w:sz w:val="28"/>
          <w:szCs w:val="28"/>
          <w:lang w:val="es-ES"/>
        </w:rPr>
        <w:t xml:space="preserve"> Video</w:t>
      </w:r>
    </w:p>
  </w:comment>
  <w:comment w:initials="SAAO" w:author="Sergio Augusto Ardila Ortiz" w:date="2023-10-08T09:51:00Z" w:id="2">
    <w:p w:rsidR="00B25E56" w:rsidRDefault="00B25E56" w14:paraId="729E347E" w14:textId="77777777">
      <w:pPr>
        <w:pStyle w:val="Textocomentario"/>
      </w:pPr>
      <w:r>
        <w:rPr>
          <w:rStyle w:val="Refdecomentario"/>
        </w:rPr>
        <w:annotationRef/>
      </w:r>
      <w:r>
        <w:t>Tomado de:</w:t>
      </w:r>
    </w:p>
    <w:p w:rsidR="00B25E56" w:rsidRDefault="00E14452" w14:paraId="6E5973C7" w14:textId="7036C14F">
      <w:pPr>
        <w:pStyle w:val="Textocomentario"/>
      </w:pPr>
      <w:hyperlink w:history="1" w:anchor="query=aspectos%20ambientales&amp;position=44&amp;from_view=search&amp;track=ais" r:id="rId1">
        <w:r w:rsidRPr="00BE0AFD" w:rsidR="00B25E56">
          <w:rPr>
            <w:rStyle w:val="Hipervnculo"/>
          </w:rPr>
          <w:t>https://www.freepik.es/vector-gratis/salva-concepto-planeta-personas-que-analizan-tierra_7967680.htm#query=aspectos%20ambientales&amp;position=44&amp;from_view=search&amp;track=ais</w:t>
        </w:r>
      </w:hyperlink>
    </w:p>
    <w:p w:rsidR="00B25E56" w:rsidRDefault="00B25E56" w14:paraId="635ED081" w14:textId="357F43D1">
      <w:pPr>
        <w:pStyle w:val="Textocomentario"/>
      </w:pPr>
    </w:p>
  </w:comment>
  <w:comment w:initials="SAAO" w:author="Sergio Augusto Ardila Ortiz" w:date="2023-10-08T11:14:00Z" w:id="3">
    <w:p w:rsidRPr="007C1BAA" w:rsidR="00B25E56" w:rsidP="002D7E8B" w:rsidRDefault="00B25E56" w14:paraId="757F6D40" w14:textId="77777777">
      <w:pPr>
        <w:pStyle w:val="Textocomentario"/>
        <w:rPr>
          <w:highlight w:val="yellow"/>
        </w:rPr>
      </w:pPr>
      <w:r>
        <w:rPr>
          <w:rStyle w:val="Refdecomentario"/>
        </w:rPr>
        <w:annotationRef/>
      </w:r>
      <w:r w:rsidRPr="007C1BAA">
        <w:rPr>
          <w:highlight w:val="yellow"/>
        </w:rPr>
        <w:t>Texto alternativo ALT:</w:t>
      </w:r>
    </w:p>
    <w:p w:rsidR="00B25E56" w:rsidP="002D7E8B" w:rsidRDefault="00B25E56" w14:paraId="348F22AB" w14:textId="77777777">
      <w:pPr>
        <w:pStyle w:val="Textocomentario"/>
      </w:pPr>
      <w:r w:rsidRPr="007C1BAA">
        <w:rPr>
          <w:highlight w:val="yellow"/>
        </w:rPr>
        <w:t>En la figura 1 se muestra la manera como se pueden tipificar los aspectos ambientales, según las emisiones atmosféricas, residuos peligrosos, residuos inertes, vertidos de agua, consumo de energía y consumo de agua.</w:t>
      </w:r>
    </w:p>
  </w:comment>
  <w:comment w:initials="VH" w:author="Viviana Herrera" w:date="2023-10-19T08:22:00Z" w:id="4">
    <w:p w:rsidRPr="00841111" w:rsidR="00B25E56" w:rsidP="00841111" w:rsidRDefault="00B25E56" w14:paraId="49F1727A" w14:textId="0199F625">
      <w:pPr>
        <w:jc w:val="center"/>
        <w:rPr>
          <w:color w:val="FFFFFF" w:themeColor="light1"/>
          <w:sz w:val="28"/>
          <w:szCs w:val="28"/>
        </w:rPr>
      </w:pPr>
      <w:r>
        <w:rPr>
          <w:rStyle w:val="Refdecomentario"/>
        </w:rPr>
        <w:annotationRef/>
      </w:r>
      <w:r>
        <w:t xml:space="preserve">La información se encuentra en los Formatos DI: </w:t>
      </w:r>
      <w:r>
        <w:rPr>
          <w:color w:val="FFFFFF" w:themeColor="light1"/>
          <w:sz w:val="28"/>
          <w:szCs w:val="28"/>
        </w:rPr>
        <w:t>CF</w:t>
      </w:r>
      <w:r w:rsidRPr="004F5E87">
        <w:rPr>
          <w:color w:val="FFFFFF" w:themeColor="light1"/>
          <w:sz w:val="28"/>
          <w:szCs w:val="28"/>
        </w:rPr>
        <w:t>13_</w:t>
      </w:r>
      <w:r>
        <w:rPr>
          <w:color w:val="FFFFFF" w:themeColor="light1"/>
          <w:sz w:val="28"/>
          <w:szCs w:val="28"/>
        </w:rPr>
        <w:t>1</w:t>
      </w:r>
      <w:r w:rsidRPr="004F5E87">
        <w:rPr>
          <w:color w:val="FFFFFF" w:themeColor="light1"/>
          <w:sz w:val="28"/>
          <w:szCs w:val="28"/>
        </w:rPr>
        <w:t>_</w:t>
      </w:r>
      <w:r>
        <w:rPr>
          <w:color w:val="FFFFFF" w:themeColor="light1"/>
          <w:sz w:val="28"/>
          <w:szCs w:val="28"/>
        </w:rPr>
        <w:t>Componentes_Factores_Slider</w:t>
      </w:r>
    </w:p>
  </w:comment>
  <w:comment w:initials="SAAO" w:author="Sergio Augusto Ardila Ortiz" w:date="2023-10-08T09:53:00Z" w:id="5">
    <w:p w:rsidR="00B25E56" w:rsidRDefault="00B25E56" w14:paraId="0D00186A" w14:textId="77777777">
      <w:pPr>
        <w:pStyle w:val="Textocomentario"/>
      </w:pPr>
      <w:r>
        <w:rPr>
          <w:rStyle w:val="Refdecomentario"/>
        </w:rPr>
        <w:annotationRef/>
      </w:r>
      <w:r>
        <w:t>Tomado de:</w:t>
      </w:r>
    </w:p>
    <w:p w:rsidR="00B25E56" w:rsidRDefault="00E14452" w14:paraId="1E3A4CD0" w14:textId="3303646B">
      <w:pPr>
        <w:pStyle w:val="Textocomentario"/>
      </w:pPr>
      <w:hyperlink w:history="1" w:anchor="query=impacto%20ambiental&amp;position=15&amp;from_view=search&amp;track=ais" r:id="rId2">
        <w:r w:rsidRPr="00BE0AFD" w:rsidR="00B25E56">
          <w:rPr>
            <w:rStyle w:val="Hipervnculo"/>
          </w:rPr>
          <w:t>https://www.freepik.es/vector-gratis/ilustracion-concepto-perdida-biodiversidad_23845301.htm#query=impacto%20ambiental&amp;position=15&amp;from_view=search&amp;track=ais</w:t>
        </w:r>
      </w:hyperlink>
    </w:p>
    <w:p w:rsidR="00B25E56" w:rsidRDefault="00B25E56" w14:paraId="610F98AE" w14:textId="53A93A9C">
      <w:pPr>
        <w:pStyle w:val="Textocomentario"/>
      </w:pPr>
    </w:p>
  </w:comment>
  <w:comment w:initials="VH" w:author="Viviana Herrera" w:date="2023-10-19T08:28:00Z" w:id="6">
    <w:p w:rsidR="00B25E56" w:rsidP="00841111" w:rsidRDefault="00B25E56" w14:paraId="15DE1906" w14:textId="77777777">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 DI archivo:</w:t>
      </w:r>
    </w:p>
    <w:p w:rsidR="00B25E56" w:rsidP="00841111" w:rsidRDefault="00B25E56" w14:paraId="51596E92" w14:textId="2F1650B1">
      <w:pPr>
        <w:pStyle w:val="Textocomentario"/>
      </w:pPr>
      <w:r w:rsidRPr="008A3F21">
        <w:rPr>
          <w:color w:val="FFFFFF" w:themeColor="light1"/>
          <w:sz w:val="28"/>
          <w:szCs w:val="28"/>
        </w:rPr>
        <w:t>CF13_2_Imp</w:t>
      </w:r>
      <w:r>
        <w:rPr>
          <w:color w:val="FFFFFF" w:themeColor="light1"/>
          <w:sz w:val="28"/>
          <w:szCs w:val="28"/>
        </w:rPr>
        <w:t>actos_Ambientales_Tarjetas_con_N</w:t>
      </w:r>
      <w:r w:rsidRPr="008A3F21">
        <w:rPr>
          <w:color w:val="FFFFFF" w:themeColor="light1"/>
          <w:sz w:val="28"/>
          <w:szCs w:val="28"/>
        </w:rPr>
        <w:t>úmero</w:t>
      </w:r>
    </w:p>
  </w:comment>
  <w:comment w:initials="VH" w:author="Viviana Herrera" w:date="2023-10-19T08:42:00Z" w:id="7">
    <w:p w:rsidR="00B25E56" w:rsidP="00263F60" w:rsidRDefault="00B25E56" w14:paraId="2FEF06BD" w14:textId="77777777">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 DI archivo:</w:t>
      </w:r>
    </w:p>
    <w:p w:rsidR="00B25E56" w:rsidP="00263F60" w:rsidRDefault="00B25E56" w14:paraId="313097A5" w14:textId="7FE25660">
      <w:pPr>
        <w:pStyle w:val="Textocomentario"/>
      </w:pPr>
      <w:r w:rsidRPr="008A3F21">
        <w:rPr>
          <w:color w:val="FFFFFF" w:themeColor="light1"/>
          <w:sz w:val="28"/>
          <w:szCs w:val="28"/>
          <w:lang w:val="es-ES"/>
        </w:rPr>
        <w:t>CF13_2_Clasificación_Según_Propiedades_Slider</w:t>
      </w:r>
    </w:p>
  </w:comment>
  <w:comment w:initials="SAAO" w:author="Sergio Augusto Ardila Ortiz" w:date="2023-08-08T08:32:00Z" w:id="9">
    <w:p w:rsidRPr="00FD4EF0" w:rsidR="00B25E56" w:rsidRDefault="00B25E56" w14:paraId="5B2BE099" w14:textId="77777777">
      <w:pPr>
        <w:pStyle w:val="Textocomentario"/>
        <w:rPr>
          <w:highlight w:val="yellow"/>
        </w:rPr>
      </w:pPr>
      <w:r>
        <w:rPr>
          <w:rStyle w:val="Refdecomentario"/>
        </w:rPr>
        <w:annotationRef/>
      </w:r>
      <w:r w:rsidRPr="00FD4EF0">
        <w:rPr>
          <w:highlight w:val="yellow"/>
        </w:rPr>
        <w:t>Texto alternativo ALT:</w:t>
      </w:r>
    </w:p>
    <w:p w:rsidR="00B25E56" w:rsidRDefault="00B25E56" w14:paraId="2732ABF0" w14:textId="54905FA3">
      <w:pPr>
        <w:pStyle w:val="Textocomentario"/>
      </w:pPr>
      <w:r w:rsidRPr="00FD4EF0">
        <w:rPr>
          <w:highlight w:val="yellow"/>
        </w:rPr>
        <w:t>En la tabla 1 se muestran las diferentes variables ambientales dividido en facto</w:t>
      </w:r>
      <w:r>
        <w:rPr>
          <w:highlight w:val="yellow"/>
        </w:rPr>
        <w:t>r</w:t>
      </w:r>
      <w:r w:rsidRPr="00FD4EF0">
        <w:rPr>
          <w:highlight w:val="yellow"/>
        </w:rPr>
        <w:t xml:space="preserve"> contaminante e identificación.</w:t>
      </w:r>
    </w:p>
  </w:comment>
  <w:comment w:initials="SAAO" w:author="Sergio Augusto Ardila Ortiz" w:date="2023-10-08T09:55:00Z" w:id="10">
    <w:p w:rsidR="00B25E56" w:rsidRDefault="00B25E56" w14:paraId="0A24563C" w14:textId="77777777">
      <w:pPr>
        <w:pStyle w:val="Textocomentario"/>
      </w:pPr>
      <w:r>
        <w:rPr>
          <w:rStyle w:val="Refdecomentario"/>
        </w:rPr>
        <w:annotationRef/>
      </w:r>
      <w:r>
        <w:t>Tomado de:</w:t>
      </w:r>
    </w:p>
    <w:p w:rsidR="00B25E56" w:rsidRDefault="00E14452" w14:paraId="28208738" w14:textId="2522A8DF">
      <w:pPr>
        <w:pStyle w:val="Textocomentario"/>
      </w:pPr>
      <w:hyperlink w:history="1" w:anchor="query=normatividad%20ambiental&amp;position=43&amp;from_view=search&amp;track=ais" r:id="rId3">
        <w:r w:rsidRPr="00BE0AFD" w:rsidR="00B25E56">
          <w:rPr>
            <w:rStyle w:val="Hipervnculo"/>
          </w:rPr>
          <w:t>https://www.freepik.es/foto-gratis/hombre-negocios-discutiendo-concepto-reciclaje-su-colega_2532809.htm#query=normatividad%20ambiental&amp;position=43&amp;from_view=search&amp;track=ais</w:t>
        </w:r>
      </w:hyperlink>
    </w:p>
    <w:p w:rsidR="00B25E56" w:rsidRDefault="00B25E56" w14:paraId="42F940E4" w14:textId="44C3D71F">
      <w:pPr>
        <w:pStyle w:val="Textocomentario"/>
      </w:pPr>
    </w:p>
  </w:comment>
  <w:comment w:initials="SAAO" w:author="Sergio Augusto Ardila Ortiz" w:date="2023-10-08T09:56:00Z" w:id="11">
    <w:p w:rsidR="00B25E56" w:rsidRDefault="00B25E56" w14:paraId="339A8C79" w14:textId="77777777">
      <w:pPr>
        <w:pStyle w:val="Textocomentario"/>
      </w:pPr>
      <w:r>
        <w:rPr>
          <w:rStyle w:val="Refdecomentario"/>
        </w:rPr>
        <w:annotationRef/>
      </w:r>
      <w:r>
        <w:t>Tomado de:</w:t>
      </w:r>
    </w:p>
    <w:p w:rsidR="00B25E56" w:rsidRDefault="00E14452" w14:paraId="55D6DD06" w14:textId="5D534C0D">
      <w:pPr>
        <w:pStyle w:val="Textocomentario"/>
      </w:pPr>
      <w:hyperlink w:history="1" w:anchor="query=aspectos%20e%20impactos%20ambientales&amp;position=17&amp;from_view=search&amp;track=ais" r:id="rId4">
        <w:r w:rsidRPr="00BE0AFD" w:rsidR="00B25E56">
          <w:rPr>
            <w:rStyle w:val="Hipervnculo"/>
          </w:rPr>
          <w:t>https://www.freepik.es/vector-gratis/antecedentes-concepto-contaminacion_2869142.htm#query=aspectos%20e%20impactos%20ambientales&amp;position=17&amp;from_view=search&amp;track=ais</w:t>
        </w:r>
      </w:hyperlink>
    </w:p>
    <w:p w:rsidR="00B25E56" w:rsidRDefault="00B25E56" w14:paraId="078D7F74" w14:textId="13A5AC7C">
      <w:pPr>
        <w:pStyle w:val="Textocomentario"/>
      </w:pPr>
    </w:p>
  </w:comment>
  <w:comment w:initials="SAAO" w:author="Sergio Augusto Ardila Ortiz" w:date="2023-10-08T09:58:00Z" w:id="12">
    <w:p w:rsidR="00B25E56" w:rsidRDefault="00B25E56" w14:paraId="54A7C0B1" w14:textId="77777777">
      <w:pPr>
        <w:pStyle w:val="Textocomentario"/>
      </w:pPr>
      <w:r>
        <w:rPr>
          <w:rStyle w:val="Refdecomentario"/>
        </w:rPr>
        <w:annotationRef/>
      </w:r>
      <w:r>
        <w:t>Tomado de:</w:t>
      </w:r>
    </w:p>
    <w:p w:rsidR="00B25E56" w:rsidRDefault="00E14452" w14:paraId="3F05FB62" w14:textId="2E7CAF2E">
      <w:pPr>
        <w:pStyle w:val="Textocomentario"/>
      </w:pPr>
      <w:hyperlink w:history="1" w:anchor="page=2&amp;query=evaluacion%20de%20riesgos%20ambientales&amp;position=6&amp;from_view=search&amp;track=ais" r:id="rId5">
        <w:r w:rsidRPr="00BE0AFD" w:rsidR="00B25E56">
          <w:rPr>
            <w:rStyle w:val="Hipervnculo"/>
          </w:rPr>
          <w:t>https://www.freepik.es/foto-gratis/empresarios-trabajando-grafico-varios-icono-recursos-naturales-escritorio_2532745.htm#page=2&amp;query=evaluacion%20de%20riesgos%20ambientales&amp;position=6&amp;from_view=search&amp;track=ais</w:t>
        </w:r>
      </w:hyperlink>
    </w:p>
    <w:p w:rsidR="00B25E56" w:rsidRDefault="00B25E56" w14:paraId="5B1FBC71" w14:textId="7694A189">
      <w:pPr>
        <w:pStyle w:val="Textocomentario"/>
      </w:pPr>
    </w:p>
  </w:comment>
  <w:comment w:initials="VH" w:author="Viviana Herrera" w:date="2023-10-19T10:10:00Z" w:id="13">
    <w:p w:rsidR="00B25E56" w:rsidRDefault="00B25E56" w14:paraId="20AC77A6" w14:textId="104D2081">
      <w:pPr>
        <w:pStyle w:val="Textocomentario"/>
      </w:pPr>
      <w:r>
        <w:rPr>
          <w:rStyle w:val="Refdecomentario"/>
        </w:rPr>
        <w:annotationRef/>
      </w:r>
      <w:r>
        <w:t xml:space="preserve">Tomado de: </w:t>
      </w:r>
      <w:hyperlink w:history="1" w:anchor="query=normatividad%20ambiental&amp;position=27&amp;from_view=search&amp;track=ais" r:id="rId6">
        <w:r w:rsidRPr="00F06BB4">
          <w:rPr>
            <w:rStyle w:val="Hipervnculo"/>
          </w:rPr>
          <w:t>https://www.freepik.es/vector-gratis/ilustracion-diseno-plano-neutral-carbono_26408501.htm#query=normatividad%20ambiental&amp;position=27&amp;from_view=search&amp;track=ais</w:t>
        </w:r>
      </w:hyperlink>
      <w:r>
        <w:t xml:space="preserve"> </w:t>
      </w:r>
    </w:p>
  </w:comment>
  <w:comment w:initials="SAAO" w:author="Sergio Augusto Ardila Ortiz" w:date="2023-10-08T11:54:00Z" w:id="14">
    <w:p w:rsidRPr="00C22ED1" w:rsidR="00B25E56" w:rsidRDefault="00B25E56" w14:paraId="5C9FEB33" w14:textId="77777777">
      <w:pPr>
        <w:pStyle w:val="Textocomentario"/>
        <w:rPr>
          <w:highlight w:val="yellow"/>
        </w:rPr>
      </w:pPr>
      <w:r>
        <w:rPr>
          <w:rStyle w:val="Refdecomentario"/>
        </w:rPr>
        <w:annotationRef/>
      </w:r>
      <w:r w:rsidRPr="00C22ED1">
        <w:rPr>
          <w:highlight w:val="yellow"/>
        </w:rPr>
        <w:t>Texto alternativo ALT:</w:t>
      </w:r>
    </w:p>
    <w:p w:rsidR="00B25E56" w:rsidRDefault="00B25E56" w14:paraId="028686C0" w14:textId="23E506D7">
      <w:pPr>
        <w:pStyle w:val="Textocomentario"/>
      </w:pPr>
      <w:r w:rsidRPr="00C22ED1">
        <w:rPr>
          <w:highlight w:val="yellow"/>
        </w:rPr>
        <w:t>En la tabla 2 se muestra la clasificación de la normativa ambiental junto a su concepto y a los factores que se tienen en cuenta.</w:t>
      </w:r>
    </w:p>
  </w:comment>
  <w:comment w:initials="SAAO" w:author="Sergio Augusto Ardila Ortiz" w:date="2023-10-08T10:06:00Z" w:id="15">
    <w:p w:rsidR="00B25E56" w:rsidRDefault="00B25E56" w14:paraId="4397D93A" w14:textId="77777777">
      <w:pPr>
        <w:pStyle w:val="Textocomentario"/>
      </w:pPr>
      <w:r>
        <w:rPr>
          <w:rStyle w:val="Refdecomentario"/>
        </w:rPr>
        <w:annotationRef/>
      </w:r>
      <w:r>
        <w:t>Tomado de:</w:t>
      </w:r>
    </w:p>
    <w:p w:rsidR="00B25E56" w:rsidRDefault="00E14452" w14:paraId="26ED24D0" w14:textId="04A2AB5B">
      <w:pPr>
        <w:pStyle w:val="Textocomentario"/>
      </w:pPr>
      <w:hyperlink w:history="1" w:anchor="query=recursos%20ambientales&amp;position=29&amp;from_view=search&amp;track=ais" r:id="rId7">
        <w:r w:rsidRPr="00BE0AFD" w:rsidR="00B25E56">
          <w:rPr>
            <w:rStyle w:val="Hipervnculo"/>
          </w:rPr>
          <w:t>https://www.freepik.es/vector-gratis/concepto-ecologia-diseno-plano-elementos-naturales_4939739.htm#query=recursos%20ambientales&amp;position=29&amp;from_view=search&amp;track=ais</w:t>
        </w:r>
      </w:hyperlink>
    </w:p>
    <w:p w:rsidR="00B25E56" w:rsidRDefault="00B25E56" w14:paraId="632824F6" w14:textId="024B89AB">
      <w:pPr>
        <w:pStyle w:val="Textocomentario"/>
      </w:pPr>
    </w:p>
  </w:comment>
  <w:comment w:initials="VH" w:author="Viviana Herrera" w:date="2023-10-19T10:22:00Z" w:id="16">
    <w:p w:rsidR="00B25E56" w:rsidP="00DE0A60" w:rsidRDefault="00B25E56" w14:paraId="5ADFA9A4" w14:textId="77777777">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Formatos_DI archivo:</w:t>
      </w:r>
    </w:p>
    <w:p w:rsidR="00B25E56" w:rsidP="00DE0A60" w:rsidRDefault="00B25E56" w14:paraId="45821764" w14:textId="517BD411">
      <w:pPr>
        <w:pStyle w:val="Textocomentario"/>
      </w:pPr>
      <w:r>
        <w:rPr>
          <w:color w:val="FFFFFF" w:themeColor="light1"/>
          <w:sz w:val="28"/>
          <w:szCs w:val="28"/>
        </w:rPr>
        <w:t>CF</w:t>
      </w:r>
      <w:r w:rsidRPr="00127186">
        <w:rPr>
          <w:color w:val="FFFFFF" w:themeColor="light1"/>
          <w:sz w:val="28"/>
          <w:szCs w:val="28"/>
        </w:rPr>
        <w:t>13_3</w:t>
      </w:r>
      <w:r>
        <w:rPr>
          <w:color w:val="FFFFFF" w:themeColor="light1"/>
          <w:sz w:val="28"/>
          <w:szCs w:val="28"/>
        </w:rPr>
        <w:t>.1_Recursos_N</w:t>
      </w:r>
      <w:r w:rsidRPr="00127186">
        <w:rPr>
          <w:color w:val="FFFFFF" w:themeColor="light1"/>
          <w:sz w:val="28"/>
          <w:szCs w:val="28"/>
        </w:rPr>
        <w:t>aturales</w:t>
      </w:r>
      <w:r>
        <w:rPr>
          <w:color w:val="FFFFFF" w:themeColor="light1"/>
          <w:sz w:val="28"/>
          <w:szCs w:val="28"/>
        </w:rPr>
        <w:t>_Acordeón</w:t>
      </w:r>
    </w:p>
  </w:comment>
  <w:comment w:initials="VH" w:author="Viviana Herrera" w:date="2023-10-19T10:33:00Z" w:id="17">
    <w:p w:rsidR="00B25E56" w:rsidP="00157FC5" w:rsidRDefault="00B25E56" w14:paraId="74F48847" w14:textId="77777777">
      <w:pPr>
        <w:pStyle w:val="Textocomentario"/>
      </w:pPr>
      <w:r>
        <w:rPr>
          <w:rStyle w:val="Refdecomentario"/>
        </w:rPr>
        <w:annotationRef/>
      </w:r>
      <w:r>
        <w:t>Tomada de:</w:t>
      </w:r>
    </w:p>
    <w:p w:rsidR="00B25E56" w:rsidP="00157FC5" w:rsidRDefault="00E14452" w14:paraId="2FE3DE1D" w14:textId="641CF6A4">
      <w:pPr>
        <w:pStyle w:val="Textocomentario"/>
      </w:pPr>
      <w:hyperlink w:history="1" w:anchor="query=conservaci%C3%B3n%20ambiental&amp;position=0&amp;from_view=search&amp;track=ais" r:id="rId8">
        <w:r w:rsidRPr="00BE0AFD" w:rsidR="00B25E56">
          <w:rPr>
            <w:rStyle w:val="Hipervnculo"/>
          </w:rPr>
          <w:t>https://www.freepik.es/vector-gratis/dibujado-mano-dia-mundial-medio-ambiente-salva-planeta-ilustracion_13758070.htm#query=conservaci%C3%B3n%20ambiental&amp;position=0&amp;from_view=search&amp;track=ais</w:t>
        </w:r>
      </w:hyperlink>
    </w:p>
  </w:comment>
  <w:comment w:initials="SAAO" w:author="Sergio Augusto Ardila Ortiz" w:date="2023-08-07T22:56:00Z" w:id="18">
    <w:p w:rsidR="00B25E56" w:rsidP="00B62681" w:rsidRDefault="00B25E56" w14:paraId="4743CD76" w14:textId="77777777">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Formatos_DI archivo:</w:t>
      </w:r>
    </w:p>
    <w:p w:rsidRPr="00157FC5" w:rsidR="00B25E56" w:rsidP="00157FC5" w:rsidRDefault="00B25E56" w14:paraId="670A9B05" w14:textId="3BB86953">
      <w:pPr>
        <w:jc w:val="center"/>
        <w:textAlignment w:val="baseline"/>
        <w:rPr>
          <w:rFonts w:eastAsia="Calibri" w:asciiTheme="minorBidi" w:hAnsiTheme="minorBidi" w:cstheme="minorBidi"/>
          <w:color w:val="FFFFFF" w:themeColor="light1"/>
          <w:sz w:val="28"/>
          <w:szCs w:val="28"/>
          <w:lang w:val="es-MX"/>
        </w:rPr>
      </w:pPr>
      <w:r w:rsidRPr="004305B8">
        <w:rPr>
          <w:rFonts w:eastAsia="Calibri" w:asciiTheme="minorBidi" w:hAnsiTheme="minorBidi" w:cstheme="minorBidi"/>
          <w:color w:val="FFFFFF" w:themeColor="light1"/>
          <w:sz w:val="28"/>
          <w:szCs w:val="28"/>
          <w:lang w:val="es-ES"/>
        </w:rPr>
        <w:t>CF13_3</w:t>
      </w:r>
      <w:r>
        <w:rPr>
          <w:rFonts w:eastAsia="Calibri" w:asciiTheme="minorBidi" w:hAnsiTheme="minorBidi" w:cstheme="minorBidi"/>
          <w:color w:val="FFFFFF" w:themeColor="light1"/>
          <w:sz w:val="28"/>
          <w:szCs w:val="28"/>
          <w:lang w:val="es-ES"/>
        </w:rPr>
        <w:t>.2_Conservación_R</w:t>
      </w:r>
      <w:r w:rsidRPr="004305B8">
        <w:rPr>
          <w:rFonts w:eastAsia="Calibri" w:asciiTheme="minorBidi" w:hAnsiTheme="minorBidi" w:cstheme="minorBidi"/>
          <w:color w:val="FFFFFF" w:themeColor="light1"/>
          <w:sz w:val="28"/>
          <w:szCs w:val="28"/>
          <w:lang w:val="es-ES"/>
        </w:rPr>
        <w:t>azones</w:t>
      </w:r>
      <w:r>
        <w:rPr>
          <w:rFonts w:eastAsia="Calibri" w:asciiTheme="minorBidi" w:hAnsiTheme="minorBidi" w:cstheme="minorBidi"/>
          <w:color w:val="FFFFFF" w:themeColor="light1"/>
          <w:sz w:val="28"/>
          <w:szCs w:val="28"/>
          <w:lang w:val="es-ES"/>
        </w:rPr>
        <w:t>_</w:t>
      </w:r>
      <w:r>
        <w:rPr>
          <w:rFonts w:eastAsia="Calibri" w:asciiTheme="minorBidi" w:hAnsiTheme="minorBidi" w:cstheme="minorBidi"/>
          <w:color w:val="FFFFFF" w:themeColor="light1"/>
          <w:sz w:val="28"/>
          <w:szCs w:val="28"/>
          <w:lang w:val="es-MX"/>
        </w:rPr>
        <w:t>Slider</w:t>
      </w:r>
    </w:p>
  </w:comment>
  <w:comment w:initials="SAAO" w:author="Sergio Augusto Ardila Ortiz" w:date="2023-10-08T10:10:00Z" w:id="19">
    <w:p w:rsidR="00B25E56" w:rsidRDefault="00B25E56" w14:paraId="781DC5B4" w14:textId="77777777">
      <w:pPr>
        <w:pStyle w:val="Textocomentario"/>
      </w:pPr>
      <w:r>
        <w:rPr>
          <w:rStyle w:val="Refdecomentario"/>
        </w:rPr>
        <w:annotationRef/>
      </w:r>
      <w:r>
        <w:t>Tomado de:</w:t>
      </w:r>
    </w:p>
    <w:p w:rsidR="00B25E56" w:rsidRDefault="00E14452" w14:paraId="147882D0" w14:textId="1FACB933">
      <w:pPr>
        <w:pStyle w:val="Textocomentario"/>
      </w:pPr>
      <w:hyperlink w:history="1" w:anchor="query=promotoria%20ambiental&amp;position=15&amp;from_view=search&amp;track=ais" r:id="rId9">
        <w:r w:rsidRPr="00BE0AFD" w:rsidR="00B25E56">
          <w:rPr>
            <w:rStyle w:val="Hipervnculo"/>
          </w:rPr>
          <w:t>https://www.freepik.es/vector-gratis/concepto-rsc-plano-organico-ilustrado_13442189.htm#query=promotoria%20ambiental&amp;position=15&amp;from_view=search&amp;track=ais</w:t>
        </w:r>
      </w:hyperlink>
    </w:p>
    <w:p w:rsidR="00B25E56" w:rsidRDefault="00B25E56" w14:paraId="3104100D" w14:textId="49887EE2">
      <w:pPr>
        <w:pStyle w:val="Textocomentario"/>
      </w:pPr>
    </w:p>
  </w:comment>
  <w:comment w:initials="SAAO" w:author="Sergio Augusto Ardila Ortiz" w:date="2023-10-08T10:26:00Z" w:id="20">
    <w:p w:rsidR="00B25E56" w:rsidRDefault="00B25E56" w14:paraId="3B759D10" w14:textId="77777777">
      <w:pPr>
        <w:pStyle w:val="Textocomentario"/>
      </w:pPr>
      <w:r>
        <w:rPr>
          <w:rStyle w:val="Refdecomentario"/>
        </w:rPr>
        <w:annotationRef/>
      </w:r>
      <w:r>
        <w:t>Tomado de:</w:t>
      </w:r>
    </w:p>
    <w:p w:rsidR="00B25E56" w:rsidRDefault="00E14452" w14:paraId="78C2B35F" w14:textId="5B7D24F5">
      <w:pPr>
        <w:pStyle w:val="Textocomentario"/>
      </w:pPr>
      <w:hyperlink w:history="1" w:anchor="page=2&amp;query=ministerio%20de%20ambiente&amp;position=27&amp;from_view=search&amp;track=ais" r:id="rId10">
        <w:r w:rsidRPr="00BE0AFD" w:rsidR="00B25E56">
          <w:rPr>
            <w:rStyle w:val="Hipervnculo"/>
          </w:rPr>
          <w:t>https://www.freepik.es/vector-gratis/concepto-universidad-diseno-plano_4621077.htm#page=2&amp;query=ministerio%20de%20ambiente&amp;position=27&amp;from_view=search&amp;track=ais</w:t>
        </w:r>
      </w:hyperlink>
    </w:p>
    <w:p w:rsidR="00B25E56" w:rsidRDefault="00B25E56" w14:paraId="1331865D" w14:textId="56579382">
      <w:pPr>
        <w:pStyle w:val="Textocomentario"/>
      </w:pPr>
    </w:p>
  </w:comment>
  <w:comment w:initials="VH" w:author="Viviana Herrera" w:date="2023-10-19T11:04:00Z" w:id="21">
    <w:p w:rsidR="00B25E56" w:rsidP="00341AC3" w:rsidRDefault="00B25E56" w14:paraId="1BFF0B19" w14:textId="77777777">
      <w:pPr>
        <w:pStyle w:val="Textocomentario"/>
      </w:pPr>
      <w:r>
        <w:rPr>
          <w:rStyle w:val="Refdecomentario"/>
        </w:rPr>
        <w:annotationRef/>
      </w:r>
      <w:r>
        <w:t>Tomado de:</w:t>
      </w:r>
    </w:p>
    <w:p w:rsidR="00B25E56" w:rsidP="00341AC3" w:rsidRDefault="00E14452" w14:paraId="503D1D9C" w14:textId="22597562">
      <w:pPr>
        <w:pStyle w:val="Textocomentario"/>
      </w:pPr>
      <w:hyperlink w:history="1" w:anchor="query=educacion%20ambiental&amp;position=32&amp;from_view=search&amp;track=ais" r:id="rId11">
        <w:r w:rsidRPr="00BE0AFD" w:rsidR="00B25E56">
          <w:rPr>
            <w:rStyle w:val="Hipervnculo"/>
          </w:rPr>
          <w:t>https://www.freepik.es/foto-gratis/jovenes-limpiando-bosque-basura_2406402.htm#query=educacion%20ambiental&amp;position=32&amp;from_view=search&amp;track=ais</w:t>
        </w:r>
      </w:hyperlink>
    </w:p>
  </w:comment>
  <w:comment w:initials="VH" w:author="Viviana Herrera" w:date="2023-10-19T11:14:00Z" w:id="22">
    <w:p w:rsidRPr="00D9290E" w:rsidR="00B25E56" w:rsidRDefault="00B25E56" w14:paraId="2733C22D" w14:textId="49086609">
      <w:pPr>
        <w:pStyle w:val="Textocomentario"/>
        <w:rPr>
          <w:highlight w:val="yellow"/>
        </w:rPr>
      </w:pPr>
      <w:r>
        <w:rPr>
          <w:rStyle w:val="Refdecomentario"/>
        </w:rPr>
        <w:annotationRef/>
      </w:r>
      <w:r w:rsidRPr="00D9290E">
        <w:rPr>
          <w:highlight w:val="yellow"/>
        </w:rPr>
        <w:t>TEXTO ALTERNATIVO:</w:t>
      </w:r>
    </w:p>
    <w:p w:rsidR="00B25E56" w:rsidRDefault="00B25E56" w14:paraId="623F5543" w14:textId="215E8B68">
      <w:pPr>
        <w:pStyle w:val="Textocomentario"/>
      </w:pPr>
      <w:r w:rsidRPr="00D9290E">
        <w:rPr>
          <w:highlight w:val="yellow"/>
        </w:rPr>
        <w:t>En la figura 2 se muestran los compon</w:t>
      </w:r>
      <w:r>
        <w:rPr>
          <w:highlight w:val="yellow"/>
        </w:rPr>
        <w:t>entes de la educación ambiental, para un proceso integral y continuo.</w:t>
      </w:r>
    </w:p>
  </w:comment>
  <w:comment w:initials="SAAO" w:author="Sergio Augusto Ardila Ortiz" w:date="2023-10-08T12:03:00Z" w:id="23">
    <w:p w:rsidRPr="00FD4EF0" w:rsidR="00B25E56" w:rsidP="007F2501" w:rsidRDefault="00B25E56" w14:paraId="15D1E8B6" w14:textId="77777777">
      <w:pPr>
        <w:pStyle w:val="Textocomentario"/>
        <w:rPr>
          <w:highlight w:val="yellow"/>
        </w:rPr>
      </w:pPr>
      <w:r>
        <w:rPr>
          <w:rStyle w:val="Refdecomentario"/>
        </w:rPr>
        <w:annotationRef/>
      </w:r>
      <w:r w:rsidRPr="00FD4EF0">
        <w:rPr>
          <w:highlight w:val="yellow"/>
        </w:rPr>
        <w:t>Texto alternativo ALT:</w:t>
      </w:r>
    </w:p>
    <w:p w:rsidR="00B25E56" w:rsidP="007F2501" w:rsidRDefault="00B25E56" w14:paraId="3989745B" w14:textId="30E891F3">
      <w:pPr>
        <w:pStyle w:val="Textocomentario"/>
      </w:pPr>
      <w:r w:rsidRPr="00FD4EF0">
        <w:rPr>
          <w:highlight w:val="yellow"/>
        </w:rPr>
        <w:t xml:space="preserve">En la figura </w:t>
      </w:r>
      <w:r>
        <w:rPr>
          <w:highlight w:val="yellow"/>
        </w:rPr>
        <w:t>3</w:t>
      </w:r>
      <w:r w:rsidRPr="00FD4EF0">
        <w:rPr>
          <w:highlight w:val="yellow"/>
        </w:rPr>
        <w:t xml:space="preserve"> se representa una línea de tiempo sobre el desarrollo educativo ambiental incluyendo acontecimientos de los años 1972 al 2015.</w:t>
      </w:r>
    </w:p>
  </w:comment>
  <w:comment w:initials="VH" w:author="Viviana Herrera" w:date="2023-10-19T11:33:00Z" w:id="24">
    <w:p w:rsidR="00B25E56" w:rsidP="007C2FF0" w:rsidRDefault="00B25E56" w14:paraId="71B99751" w14:textId="34D3FF22">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 DI archivo:</w:t>
      </w:r>
    </w:p>
    <w:p w:rsidR="00B25E56" w:rsidP="007C2FF0" w:rsidRDefault="00B25E56" w14:paraId="3DDB2BE5" w14:textId="77EEE440">
      <w:pPr>
        <w:pStyle w:val="Textocomentario"/>
      </w:pPr>
      <w:r w:rsidRPr="00D93CD8">
        <w:rPr>
          <w:color w:val="FFFFFF" w:themeColor="light1"/>
          <w:sz w:val="28"/>
          <w:szCs w:val="28"/>
          <w:lang w:val="es-ES"/>
        </w:rPr>
        <w:t>CF13_5.1_Tipo_Capacitación_Slider</w:t>
      </w:r>
    </w:p>
  </w:comment>
  <w:comment w:initials="H" w:author="HP" w:date="2023-08-03T20:30:00Z" w:id="25">
    <w:p w:rsidR="00B25E56" w:rsidP="004305B8" w:rsidRDefault="00B25E56" w14:paraId="37E8FF5F" w14:textId="77777777">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Formatos_DI archivo:</w:t>
      </w:r>
    </w:p>
    <w:p w:rsidRPr="007C2FF0" w:rsidR="00B25E56" w:rsidP="007C2FF0" w:rsidRDefault="00B25E56" w14:paraId="79C530AD" w14:textId="77777777">
      <w:pPr>
        <w:jc w:val="center"/>
        <w:textAlignment w:val="baseline"/>
        <w:rPr>
          <w:rFonts w:eastAsia="Calibri" w:asciiTheme="minorBidi" w:hAnsiTheme="minorBidi" w:cstheme="minorBidi"/>
          <w:color w:val="FFFFFF" w:themeColor="light1"/>
          <w:sz w:val="28"/>
          <w:szCs w:val="28"/>
          <w:lang w:val="es-MX"/>
        </w:rPr>
      </w:pPr>
      <w:r>
        <w:rPr>
          <w:rFonts w:eastAsia="Calibri" w:asciiTheme="minorBidi" w:hAnsiTheme="minorBidi" w:cstheme="minorBidi"/>
          <w:color w:val="FFFFFF" w:themeColor="light1"/>
          <w:sz w:val="28"/>
          <w:szCs w:val="28"/>
          <w:lang w:val="es-ES"/>
        </w:rPr>
        <w:t>CF</w:t>
      </w:r>
      <w:r w:rsidRPr="004305B8">
        <w:rPr>
          <w:rFonts w:eastAsia="Calibri" w:asciiTheme="minorBidi" w:hAnsiTheme="minorBidi" w:cstheme="minorBidi"/>
          <w:color w:val="FFFFFF" w:themeColor="light1"/>
          <w:sz w:val="28"/>
          <w:szCs w:val="28"/>
          <w:lang w:val="es-ES"/>
        </w:rPr>
        <w:t>13_5</w:t>
      </w:r>
      <w:r>
        <w:rPr>
          <w:rFonts w:eastAsia="Calibri" w:asciiTheme="minorBidi" w:hAnsiTheme="minorBidi" w:cstheme="minorBidi"/>
          <w:color w:val="FFFFFF" w:themeColor="light1"/>
          <w:sz w:val="28"/>
          <w:szCs w:val="28"/>
          <w:lang w:val="es-ES"/>
        </w:rPr>
        <w:t>.2_Técnicas_E</w:t>
      </w:r>
      <w:r w:rsidRPr="004305B8">
        <w:rPr>
          <w:rFonts w:eastAsia="Calibri" w:asciiTheme="minorBidi" w:hAnsiTheme="minorBidi" w:cstheme="minorBidi"/>
          <w:color w:val="FFFFFF" w:themeColor="light1"/>
          <w:sz w:val="28"/>
          <w:szCs w:val="28"/>
          <w:lang w:val="es-ES"/>
        </w:rPr>
        <w:t>ducativas</w:t>
      </w:r>
      <w:r>
        <w:rPr>
          <w:rFonts w:eastAsia="Calibri" w:asciiTheme="minorBidi" w:hAnsiTheme="minorBidi" w:cstheme="minorBidi"/>
          <w:color w:val="FFFFFF" w:themeColor="light1"/>
          <w:sz w:val="28"/>
          <w:szCs w:val="28"/>
          <w:lang w:val="es-ES"/>
        </w:rPr>
        <w:t>_</w:t>
      </w:r>
      <w:r>
        <w:rPr>
          <w:rFonts w:eastAsia="Calibri" w:asciiTheme="minorBidi" w:hAnsiTheme="minorBidi" w:cstheme="minorBidi"/>
          <w:color w:val="FFFFFF" w:themeColor="light1"/>
          <w:sz w:val="28"/>
          <w:szCs w:val="28"/>
          <w:lang w:val="es-MX"/>
        </w:rPr>
        <w:t>Slider</w:t>
      </w:r>
    </w:p>
    <w:p w:rsidR="00B25E56" w:rsidP="004305B8" w:rsidRDefault="00B25E56" w14:paraId="1EC1838C" w14:textId="00E05AEB">
      <w:pPr>
        <w:jc w:val="center"/>
        <w:textAlignment w:val="baseline"/>
        <w:rPr>
          <w:color w:val="FFFFFF" w:themeColor="light1"/>
          <w:sz w:val="28"/>
          <w:szCs w:val="28"/>
        </w:rPr>
      </w:pPr>
    </w:p>
    <w:p w:rsidR="00B25E56" w:rsidP="004305B8" w:rsidRDefault="00B25E56" w14:paraId="3A0CA0AB" w14:textId="117C9BEA">
      <w:pPr>
        <w:jc w:val="center"/>
        <w:textAlignment w:val="baseline"/>
        <w:rPr>
          <w:color w:val="FFFFFF" w:themeColor="light1"/>
          <w:sz w:val="28"/>
          <w:szCs w:val="28"/>
        </w:rPr>
      </w:pPr>
      <w:r>
        <w:rPr>
          <w:sz w:val="20"/>
          <w:szCs w:val="20"/>
        </w:rPr>
        <w:t>Carlos Delgado Álvarez, Universidad del Usuay, Técnicas Educativas</w:t>
      </w:r>
    </w:p>
    <w:p w:rsidR="00B25E56" w:rsidP="004305B8" w:rsidRDefault="00B25E56" w14:paraId="58724F72" w14:textId="77777777">
      <w:pPr>
        <w:jc w:val="center"/>
        <w:textAlignment w:val="baseline"/>
        <w:rPr>
          <w:color w:val="FFFFFF" w:themeColor="light1"/>
          <w:sz w:val="28"/>
          <w:szCs w:val="28"/>
        </w:rPr>
      </w:pPr>
    </w:p>
    <w:p w:rsidRPr="004305B8" w:rsidR="00B25E56" w:rsidP="004305B8" w:rsidRDefault="00E14452" w14:paraId="7864EFDF" w14:textId="345EB6C9">
      <w:pPr>
        <w:jc w:val="center"/>
        <w:textAlignment w:val="baseline"/>
        <w:rPr>
          <w:rFonts w:eastAsia="Calibri" w:asciiTheme="minorBidi" w:hAnsiTheme="minorBidi" w:cstheme="minorBidi"/>
          <w:color w:val="FFFFFF" w:themeColor="light1"/>
          <w:sz w:val="28"/>
          <w:szCs w:val="28"/>
          <w:lang w:val="es-ES"/>
        </w:rPr>
      </w:pPr>
      <w:hyperlink r:id="rId12">
        <w:r w:rsidR="00B25E56">
          <w:rPr>
            <w:color w:val="0563C1"/>
            <w:sz w:val="20"/>
            <w:szCs w:val="20"/>
            <w:u w:val="single"/>
          </w:rPr>
          <w:t>https://www.uazuay.edu.ec/sites/default/files/public/TECNICAS-EDUCATIVAS.pdf</w:t>
        </w:r>
      </w:hyperlink>
    </w:p>
  </w:comment>
  <w:comment w:initials="SAAO" w:author="Sergio Augusto Ardila Ortiz" w:date="2023-10-08T10:33:00Z" w:id="26">
    <w:p w:rsidR="00B25E56" w:rsidRDefault="00B25E56" w14:paraId="56ADF2F3" w14:textId="77777777">
      <w:pPr>
        <w:pStyle w:val="Textocomentario"/>
      </w:pPr>
      <w:r>
        <w:rPr>
          <w:rStyle w:val="Refdecomentario"/>
        </w:rPr>
        <w:annotationRef/>
      </w:r>
      <w:r>
        <w:t>Tomado de:</w:t>
      </w:r>
    </w:p>
    <w:p w:rsidR="00B25E56" w:rsidRDefault="00E14452" w14:paraId="4A833D45" w14:textId="3F21C984">
      <w:pPr>
        <w:pStyle w:val="Textocomentario"/>
      </w:pPr>
      <w:hyperlink w:history="1" w:anchor="query=programas%20ambientales&amp;position=26&amp;from_view=search&amp;track=ais" r:id="rId13">
        <w:r w:rsidRPr="00BE0AFD" w:rsidR="00B25E56">
          <w:rPr>
            <w:rStyle w:val="Hipervnculo"/>
          </w:rPr>
          <w:t>https://www.freepik.es/foto-gratis/empresaria-sonriente-dando-presentacion-dia-mundial-medio-ambiente-sus-colegas_2524071.htm#query=programas%20ambientales&amp;position=26&amp;from_view=search&amp;track=ais</w:t>
        </w:r>
      </w:hyperlink>
    </w:p>
    <w:p w:rsidR="00B25E56" w:rsidRDefault="00B25E56" w14:paraId="418DE85A" w14:textId="07D9D313">
      <w:pPr>
        <w:pStyle w:val="Textocomentario"/>
      </w:pPr>
    </w:p>
  </w:comment>
  <w:comment w:initials="SAAO" w:author="Sergio Augusto Ardila Ortiz" w:date="2023-10-08T10:38:00Z" w:id="27">
    <w:p w:rsidR="00B25E56" w:rsidRDefault="00B25E56" w14:paraId="64170D09" w14:textId="77777777">
      <w:pPr>
        <w:pStyle w:val="Textocomentario"/>
      </w:pPr>
      <w:r>
        <w:rPr>
          <w:rStyle w:val="Refdecomentario"/>
        </w:rPr>
        <w:annotationRef/>
      </w:r>
      <w:r>
        <w:t>Tomada de:</w:t>
      </w:r>
    </w:p>
    <w:p w:rsidR="00B25E56" w:rsidRDefault="00E14452" w14:paraId="3E555B0B" w14:textId="089505EF">
      <w:pPr>
        <w:pStyle w:val="Textocomentario"/>
      </w:pPr>
      <w:hyperlink w:history="1" w:anchor="page=2&amp;query=ISO%2014001&amp;position=39&amp;from_view=search&amp;track=ais" r:id="rId14">
        <w:r w:rsidRPr="00BE0AFD" w:rsidR="00B25E56">
          <w:rPr>
            <w:rStyle w:val="Hipervnculo"/>
          </w:rPr>
          <w:t>https://www.freepik.es/vector-gratis/conjunto-sellos-sellos-goma-certificados-aprobados_8289944.htm#page=2&amp;query=ISO%2014001&amp;position=39&amp;from_view=search&amp;track=ais</w:t>
        </w:r>
      </w:hyperlink>
    </w:p>
    <w:p w:rsidR="00B25E56" w:rsidRDefault="00B25E56" w14:paraId="1B920812" w14:textId="0A3F6D6B">
      <w:pPr>
        <w:pStyle w:val="Textocomentario"/>
      </w:pPr>
    </w:p>
  </w:comment>
  <w:comment w:initials="SAAO" w:author="Sergio Augusto Ardila Ortiz" w:date="2023-10-08T10:40:00Z" w:id="28">
    <w:p w:rsidR="00B25E56" w:rsidRDefault="00B25E56" w14:paraId="48EFDA83" w14:textId="77777777">
      <w:pPr>
        <w:pStyle w:val="Textocomentario"/>
      </w:pPr>
      <w:r>
        <w:rPr>
          <w:rStyle w:val="Refdecomentario"/>
        </w:rPr>
        <w:annotationRef/>
      </w:r>
      <w:r>
        <w:t>Tomada de:</w:t>
      </w:r>
    </w:p>
    <w:p w:rsidR="00B25E56" w:rsidRDefault="00E14452" w14:paraId="6CA2CAC4" w14:textId="63ADF9F5">
      <w:pPr>
        <w:pStyle w:val="Textocomentario"/>
      </w:pPr>
      <w:hyperlink w:history="1" w:anchor="query=plan%20de%20acci%C3%B3n%20ambiental&amp;position=24&amp;from_view=search&amp;track=ais" r:id="rId15">
        <w:r w:rsidRPr="00BE0AFD" w:rsidR="00B25E56">
          <w:rPr>
            <w:rStyle w:val="Hipervnculo"/>
          </w:rPr>
          <w:t>https://www.freepik.es/foto-gratis/vista-frontal-hombre-bloques-madera_38687392.htm#query=plan%20de%20acci%C3%B3n%20ambiental&amp;position=24&amp;from_view=search&amp;track=ais</w:t>
        </w:r>
      </w:hyperlink>
    </w:p>
    <w:p w:rsidR="00B25E56" w:rsidRDefault="00B25E56" w14:paraId="706690F5" w14:textId="50948442">
      <w:pPr>
        <w:pStyle w:val="Textocomentario"/>
      </w:pPr>
    </w:p>
  </w:comment>
  <w:comment w:initials="VH" w:author="Viviana Herrera" w:date="2023-10-19T12:10:00Z" w:id="29">
    <w:p w:rsidR="00B25E56" w:rsidP="005E70EB" w:rsidRDefault="00B25E56" w14:paraId="39B3FBB8" w14:textId="22126DEF">
      <w:pPr>
        <w:pStyle w:val="Normal0"/>
        <w:widowControl w:val="0"/>
        <w:pBdr>
          <w:top w:val="nil"/>
          <w:left w:val="nil"/>
          <w:bottom w:val="nil"/>
          <w:right w:val="nil"/>
          <w:between w:val="nil"/>
        </w:pBdr>
        <w:spacing w:line="240" w:lineRule="auto"/>
        <w:rPr>
          <w:color w:val="000000"/>
        </w:rPr>
      </w:pPr>
      <w:r>
        <w:rPr>
          <w:rStyle w:val="Refdecomentario"/>
        </w:rPr>
        <w:annotationRef/>
      </w:r>
      <w:r>
        <w:rPr>
          <w:rStyle w:val="Refdecomentario"/>
        </w:rPr>
        <w:annotationRef/>
      </w:r>
      <w:r>
        <w:rPr>
          <w:color w:val="000000"/>
        </w:rPr>
        <w:t>La información para desarrollar el recurso se encuentra la carpeta Formatos DI archivo:</w:t>
      </w:r>
    </w:p>
    <w:p w:rsidRPr="005E70EB" w:rsidR="00B25E56" w:rsidP="005E70EB" w:rsidRDefault="00B25E56" w14:paraId="2E8175F5" w14:textId="7AC10919">
      <w:pPr>
        <w:jc w:val="center"/>
        <w:rPr>
          <w:color w:val="FFFFFF" w:themeColor="light1"/>
          <w:sz w:val="28"/>
          <w:szCs w:val="28"/>
          <w:lang w:val="es-ES"/>
        </w:rPr>
      </w:pPr>
      <w:r>
        <w:rPr>
          <w:color w:val="FFFFFF" w:themeColor="light1"/>
          <w:sz w:val="28"/>
          <w:szCs w:val="28"/>
          <w:lang w:val="es-ES"/>
        </w:rPr>
        <w:t>CF</w:t>
      </w:r>
      <w:r w:rsidRPr="00095549">
        <w:rPr>
          <w:color w:val="FFFFFF" w:themeColor="light1"/>
          <w:sz w:val="28"/>
          <w:szCs w:val="28"/>
          <w:lang w:val="es-ES"/>
        </w:rPr>
        <w:t>13_6</w:t>
      </w:r>
      <w:r>
        <w:rPr>
          <w:color w:val="FFFFFF" w:themeColor="light1"/>
          <w:sz w:val="28"/>
          <w:szCs w:val="28"/>
          <w:lang w:val="es-ES"/>
        </w:rPr>
        <w:t>.2_Plan_A</w:t>
      </w:r>
      <w:r w:rsidRPr="00095549">
        <w:rPr>
          <w:color w:val="FFFFFF" w:themeColor="light1"/>
          <w:sz w:val="28"/>
          <w:szCs w:val="28"/>
          <w:lang w:val="es-ES"/>
        </w:rPr>
        <w:t>cción</w:t>
      </w:r>
      <w:r>
        <w:rPr>
          <w:color w:val="FFFFFF" w:themeColor="light1"/>
          <w:sz w:val="28"/>
          <w:szCs w:val="28"/>
          <w:lang w:val="es-ES"/>
        </w:rPr>
        <w:t>_Slider</w:t>
      </w:r>
    </w:p>
  </w:comment>
  <w:comment w:initials="H" w:author="HP" w:date="2023-08-03T20:38:00Z" w:id="30">
    <w:p w:rsidR="00B25E56" w:rsidP="00095549" w:rsidRDefault="00B25E56" w14:paraId="5373D383" w14:textId="77777777">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Formatos_DI archivo:</w:t>
      </w:r>
    </w:p>
    <w:p w:rsidR="00B25E56" w:rsidP="005E70EB" w:rsidRDefault="00B25E56" w14:paraId="78C8C859" w14:textId="6A5E02D4">
      <w:pPr>
        <w:jc w:val="center"/>
        <w:textAlignment w:val="baseline"/>
      </w:pPr>
      <w:r>
        <w:rPr>
          <w:rFonts w:eastAsia="Calibri" w:asciiTheme="minorBidi" w:hAnsiTheme="minorBidi" w:cstheme="minorBidi"/>
          <w:color w:val="FFFFFF" w:themeColor="light1"/>
          <w:sz w:val="28"/>
          <w:szCs w:val="28"/>
          <w:lang w:val="es-MX"/>
        </w:rPr>
        <w:t>CF</w:t>
      </w:r>
      <w:r w:rsidRPr="00095549">
        <w:rPr>
          <w:rFonts w:eastAsia="Calibri" w:asciiTheme="minorBidi" w:hAnsiTheme="minorBidi" w:cstheme="minorBidi"/>
          <w:color w:val="FFFFFF" w:themeColor="light1"/>
          <w:sz w:val="28"/>
          <w:szCs w:val="28"/>
          <w:lang w:val="es-MX"/>
        </w:rPr>
        <w:t>13_6</w:t>
      </w:r>
      <w:r>
        <w:rPr>
          <w:rFonts w:eastAsia="Calibri" w:asciiTheme="minorBidi" w:hAnsiTheme="minorBidi" w:cstheme="minorBidi"/>
          <w:color w:val="FFFFFF" w:themeColor="light1"/>
          <w:sz w:val="28"/>
          <w:szCs w:val="28"/>
          <w:lang w:val="es-MX"/>
        </w:rPr>
        <w:t>.2_R</w:t>
      </w:r>
      <w:r w:rsidRPr="00095549">
        <w:rPr>
          <w:rFonts w:eastAsia="Calibri" w:asciiTheme="minorBidi" w:hAnsiTheme="minorBidi" w:cstheme="minorBidi"/>
          <w:color w:val="FFFFFF" w:themeColor="light1"/>
          <w:sz w:val="28"/>
          <w:szCs w:val="28"/>
          <w:lang w:val="es-MX"/>
        </w:rPr>
        <w:t>oles</w:t>
      </w:r>
      <w:r>
        <w:rPr>
          <w:rFonts w:eastAsia="Calibri" w:asciiTheme="minorBidi" w:hAnsiTheme="minorBidi" w:cstheme="minorBidi"/>
          <w:color w:val="FFFFFF" w:themeColor="light1"/>
          <w:sz w:val="28"/>
          <w:szCs w:val="28"/>
          <w:lang w:val="es-MX"/>
        </w:rPr>
        <w:t>_</w:t>
      </w:r>
      <w:r w:rsidRPr="00095549">
        <w:rPr>
          <w:rFonts w:eastAsia="Calibri" w:asciiTheme="minorBidi" w:hAnsiTheme="minorBidi" w:cstheme="minorBidi"/>
          <w:color w:val="FFFFFF" w:themeColor="light1"/>
          <w:sz w:val="28"/>
          <w:szCs w:val="28"/>
          <w:lang w:val="es-MX"/>
        </w:rPr>
        <w:t>Tarjeta</w:t>
      </w:r>
      <w:r>
        <w:rPr>
          <w:rFonts w:eastAsia="Calibri" w:asciiTheme="minorBidi" w:hAnsiTheme="minorBidi" w:cstheme="minorBidi"/>
          <w:color w:val="FFFFFF" w:themeColor="light1"/>
          <w:sz w:val="28"/>
          <w:szCs w:val="28"/>
          <w:lang w:val="es-MX"/>
        </w:rPr>
        <w:t>s_conectadas</w:t>
      </w:r>
    </w:p>
  </w:comment>
  <w:comment w:initials="SAAO" w:author="Sergio Augusto Ardila Ortiz" w:date="2023-10-08T10:42:00Z" w:id="31">
    <w:p w:rsidR="00B25E56" w:rsidRDefault="00B25E56" w14:paraId="099B3D32" w14:textId="77777777">
      <w:pPr>
        <w:pStyle w:val="Textocomentario"/>
      </w:pPr>
      <w:r>
        <w:rPr>
          <w:rStyle w:val="Refdecomentario"/>
        </w:rPr>
        <w:annotationRef/>
      </w:r>
      <w:r>
        <w:t>Tomada de:</w:t>
      </w:r>
    </w:p>
    <w:p w:rsidR="00B25E56" w:rsidRDefault="00E14452" w14:paraId="32209C19" w14:textId="545EA893">
      <w:pPr>
        <w:pStyle w:val="Textocomentario"/>
      </w:pPr>
      <w:hyperlink w:history="1" w:anchor="query=gesti%C3%B3n%20documental&amp;position=10&amp;from_view=search&amp;track=ais" r:id="rId16">
        <w:r w:rsidRPr="00BE0AFD" w:rsidR="00B25E56">
          <w:rPr>
            <w:rStyle w:val="Hipervnculo"/>
          </w:rPr>
          <w:t>https://www.freepik.es/vector-gratis/concepto-busqueda-archivos-pagina-destino_5337139.htm#query=gesti%C3%B3n%20documental&amp;position=10&amp;from_view=search&amp;track=ais</w:t>
        </w:r>
      </w:hyperlink>
    </w:p>
    <w:p w:rsidR="00B25E56" w:rsidRDefault="00B25E56" w14:paraId="4A461924" w14:textId="74FD3D2B">
      <w:pPr>
        <w:pStyle w:val="Textocomentario"/>
      </w:pPr>
    </w:p>
  </w:comment>
  <w:comment w:initials="VH" w:author="Viviana Herrera" w:date="2023-10-19T12:23:00Z" w:id="32">
    <w:p w:rsidR="00B25E56" w:rsidP="008F3E2D" w:rsidRDefault="00B25E56" w14:paraId="3130A9E0" w14:textId="77777777">
      <w:pPr>
        <w:pStyle w:val="Textocomentario"/>
      </w:pPr>
      <w:r>
        <w:rPr>
          <w:rStyle w:val="Refdecomentario"/>
        </w:rPr>
        <w:annotationRef/>
      </w:r>
      <w:r>
        <w:t>Tomado de:</w:t>
      </w:r>
    </w:p>
    <w:p w:rsidR="00B25E56" w:rsidP="008F3E2D" w:rsidRDefault="00E14452" w14:paraId="7D469B09" w14:textId="32F1D28A">
      <w:pPr>
        <w:pStyle w:val="Textocomentario"/>
      </w:pPr>
      <w:hyperlink w:history="1" w:anchor="query=participaci%C3%B3n%20comunitaria&amp;position=2&amp;from_view=search&amp;track=ais" r:id="rId17">
        <w:r w:rsidRPr="00BE0AFD" w:rsidR="00B25E56">
          <w:rPr>
            <w:rStyle w:val="Hipervnculo"/>
          </w:rPr>
          <w:t>https://www.freepik.es/vector-gratis/concepto-trabajo-equipo-piezas-rompecabezas_11524468.htm#query=participaci%C3%B3n%20comunitaria&amp;position=2&amp;from_view=search&amp;track=ais</w:t>
        </w:r>
      </w:hyperlink>
    </w:p>
  </w:comment>
  <w:comment w:initials="H" w:author="HP" w:date="2023-08-03T20:46:00Z" w:id="33">
    <w:p w:rsidR="00B25E56" w:rsidP="00095549" w:rsidRDefault="00B25E56" w14:paraId="41B017C9" w14:textId="77777777">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Formatos_DI archivo:</w:t>
      </w:r>
    </w:p>
    <w:p w:rsidR="00B25E56" w:rsidP="008F3E2D" w:rsidRDefault="00B25E56" w14:paraId="468B7EAB" w14:textId="3D696F60">
      <w:pPr>
        <w:jc w:val="center"/>
      </w:pPr>
      <w:r>
        <w:rPr>
          <w:color w:val="FFFFFF" w:themeColor="light1"/>
          <w:sz w:val="28"/>
          <w:szCs w:val="28"/>
          <w:lang w:val="es-ES"/>
        </w:rPr>
        <w:t>CF</w:t>
      </w:r>
      <w:r w:rsidRPr="00095549">
        <w:rPr>
          <w:color w:val="FFFFFF" w:themeColor="light1"/>
          <w:sz w:val="28"/>
          <w:szCs w:val="28"/>
          <w:lang w:val="es-ES"/>
        </w:rPr>
        <w:t>13_7</w:t>
      </w:r>
      <w:r>
        <w:rPr>
          <w:color w:val="FFFFFF" w:themeColor="light1"/>
          <w:sz w:val="28"/>
          <w:szCs w:val="28"/>
          <w:lang w:val="es-ES"/>
        </w:rPr>
        <w:t>.1_N</w:t>
      </w:r>
      <w:r w:rsidRPr="00095549">
        <w:rPr>
          <w:color w:val="FFFFFF" w:themeColor="light1"/>
          <w:sz w:val="28"/>
          <w:szCs w:val="28"/>
          <w:lang w:val="es-ES"/>
        </w:rPr>
        <w:t>iveles</w:t>
      </w:r>
      <w:r>
        <w:rPr>
          <w:color w:val="FFFFFF" w:themeColor="light1"/>
          <w:sz w:val="28"/>
          <w:szCs w:val="28"/>
          <w:lang w:val="es-ES"/>
        </w:rPr>
        <w:t>_Slider</w:t>
      </w:r>
    </w:p>
  </w:comment>
  <w:comment w:initials="VH" w:author="Viviana Herrera" w:date="2023-10-19T12:45:00Z" w:id="34">
    <w:p w:rsidR="00B25E56" w:rsidP="00B25E56" w:rsidRDefault="00B25E56" w14:paraId="7E242A2E" w14:textId="77777777">
      <w:pPr>
        <w:pStyle w:val="Normal0"/>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 DI archivo:</w:t>
      </w:r>
    </w:p>
    <w:p w:rsidRPr="00896601" w:rsidR="00B25E56" w:rsidP="00B25E56" w:rsidRDefault="00B25E56" w14:paraId="4C73184D" w14:textId="77777777">
      <w:pPr>
        <w:jc w:val="center"/>
        <w:rPr>
          <w:color w:val="FFFFFF" w:themeColor="light1"/>
          <w:sz w:val="28"/>
          <w:szCs w:val="28"/>
        </w:rPr>
      </w:pPr>
      <w:r>
        <w:rPr>
          <w:color w:val="FFFFFF" w:themeColor="light1"/>
          <w:sz w:val="28"/>
          <w:szCs w:val="28"/>
        </w:rPr>
        <w:t>CF</w:t>
      </w:r>
      <w:r w:rsidRPr="003D38C1">
        <w:rPr>
          <w:color w:val="FFFFFF" w:themeColor="light1"/>
          <w:sz w:val="28"/>
          <w:szCs w:val="28"/>
        </w:rPr>
        <w:t>13_7</w:t>
      </w:r>
      <w:r>
        <w:rPr>
          <w:color w:val="FFFFFF" w:themeColor="light1"/>
          <w:sz w:val="28"/>
          <w:szCs w:val="28"/>
        </w:rPr>
        <w:t>.2_Mecanismos_C</w:t>
      </w:r>
      <w:r w:rsidRPr="003D38C1">
        <w:rPr>
          <w:color w:val="FFFFFF" w:themeColor="light1"/>
          <w:sz w:val="28"/>
          <w:szCs w:val="28"/>
        </w:rPr>
        <w:t>onstitucionales</w:t>
      </w:r>
      <w:r>
        <w:rPr>
          <w:color w:val="FFFFFF" w:themeColor="light1"/>
          <w:sz w:val="28"/>
          <w:szCs w:val="28"/>
        </w:rPr>
        <w:t>_Acordeón</w:t>
      </w:r>
    </w:p>
    <w:p w:rsidR="00B25E56" w:rsidP="00B25E56" w:rsidRDefault="00B25E56" w14:paraId="767829E5" w14:textId="77777777">
      <w:pPr>
        <w:rPr>
          <w:color w:val="FFFFFF" w:themeColor="light1"/>
          <w:sz w:val="28"/>
          <w:szCs w:val="28"/>
        </w:rPr>
      </w:pPr>
    </w:p>
    <w:p w:rsidR="00B25E56" w:rsidP="00B25E56" w:rsidRDefault="00B25E56" w14:paraId="061E13DE" w14:textId="7AEC33EB">
      <w:pPr>
        <w:pStyle w:val="Textocomentario"/>
      </w:pPr>
      <w:r>
        <w:rPr>
          <w:color w:val="000000"/>
        </w:rPr>
        <w:t xml:space="preserve">Ley 134 de 1994. Mayo 31. Congreso de la </w:t>
      </w:r>
      <w:r>
        <w:t>República</w:t>
      </w:r>
      <w:r>
        <w:rPr>
          <w:color w:val="000000"/>
        </w:rPr>
        <w:t>. Por la cual se dictan normas sobre mecanismos de participación ciudadana. https://bit.ly/3mPoIUz</w:t>
      </w:r>
    </w:p>
  </w:comment>
  <w:comment w:initials="SAAO" w:author="Sergio Augusto Ardila Ortiz" w:date="2023-10-08T11:06:00Z" w:id="35">
    <w:p w:rsidRPr="00054CBE" w:rsidR="00B25E56" w:rsidP="001907D3" w:rsidRDefault="00B25E56" w14:paraId="4802FA0A" w14:textId="77777777">
      <w:pPr>
        <w:pStyle w:val="Textocomentario"/>
        <w:rPr>
          <w:highlight w:val="yellow"/>
        </w:rPr>
      </w:pPr>
      <w:r>
        <w:rPr>
          <w:rStyle w:val="Refdecomentario"/>
        </w:rPr>
        <w:annotationRef/>
      </w:r>
      <w:r w:rsidRPr="00054CBE">
        <w:rPr>
          <w:highlight w:val="yellow"/>
        </w:rPr>
        <w:t>Texto alternativo ALT:</w:t>
      </w:r>
    </w:p>
    <w:p w:rsidR="00B25E56" w:rsidP="001907D3" w:rsidRDefault="00B25E56" w14:paraId="1F1F804E" w14:textId="353F1DFC">
      <w:pPr>
        <w:pStyle w:val="Textocomentario"/>
      </w:pPr>
      <w:r w:rsidRPr="00054CBE">
        <w:rPr>
          <w:highlight w:val="yellow"/>
        </w:rPr>
        <w:t>En la síntesis se muestran los diferentes temas del componente formativo entre los que están: aspectos, impactos, normativas, promotoría, educación, programas y participación comunitaria.</w:t>
      </w:r>
    </w:p>
  </w:comment>
  <w:comment w:initials="JO" w:author="Javier Mauricio Oviedo" w:date="2023-10-22T11:12:05" w:id="1478447630">
    <w:p w:rsidR="2A416988" w:rsidRDefault="2A416988" w14:paraId="7333990D" w14:textId="0E68BFAA">
      <w:pPr>
        <w:pStyle w:val="CommentText"/>
      </w:pPr>
      <w:r w:rsidR="2A416988">
        <w:rPr/>
        <w:t>Se corrigieron altas</w:t>
      </w:r>
      <w:r>
        <w:rPr>
          <w:rStyle w:val="CommentReference"/>
        </w:rPr>
        <w:annotationRef/>
      </w:r>
    </w:p>
  </w:comment>
  <w:comment w:initials="JO" w:author="Javier Mauricio Oviedo" w:date="2023-10-22T11:46:04" w:id="1430198205">
    <w:p w:rsidR="46F10DD8" w:rsidRDefault="46F10DD8" w14:paraId="2206A3D7" w14:textId="05A36E78">
      <w:pPr>
        <w:pStyle w:val="CommentText"/>
      </w:pPr>
      <w:r w:rsidR="46F10DD8">
        <w:rPr/>
        <w:t>Se corrigieron altas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35A5F73"/>
  <w15:commentEx w15:done="0" w15:paraId="635ED081"/>
  <w15:commentEx w15:done="0" w15:paraId="348F22AB"/>
  <w15:commentEx w15:done="0" w15:paraId="49F1727A"/>
  <w15:commentEx w15:done="0" w15:paraId="610F98AE"/>
  <w15:commentEx w15:done="0" w15:paraId="51596E92"/>
  <w15:commentEx w15:done="0" w15:paraId="313097A5"/>
  <w15:commentEx w15:done="0" w15:paraId="2732ABF0"/>
  <w15:commentEx w15:done="0" w15:paraId="42F940E4"/>
  <w15:commentEx w15:done="0" w15:paraId="078D7F74"/>
  <w15:commentEx w15:done="0" w15:paraId="5B1FBC71"/>
  <w15:commentEx w15:done="0" w15:paraId="20AC77A6"/>
  <w15:commentEx w15:done="0" w15:paraId="028686C0"/>
  <w15:commentEx w15:done="0" w15:paraId="632824F6"/>
  <w15:commentEx w15:done="0" w15:paraId="45821764"/>
  <w15:commentEx w15:done="0" w15:paraId="2FE3DE1D"/>
  <w15:commentEx w15:done="0" w15:paraId="670A9B05"/>
  <w15:commentEx w15:done="0" w15:paraId="3104100D"/>
  <w15:commentEx w15:done="0" w15:paraId="1331865D"/>
  <w15:commentEx w15:done="0" w15:paraId="503D1D9C"/>
  <w15:commentEx w15:done="0" w15:paraId="623F5543"/>
  <w15:commentEx w15:done="0" w15:paraId="3989745B"/>
  <w15:commentEx w15:done="0" w15:paraId="3DDB2BE5"/>
  <w15:commentEx w15:done="0" w15:paraId="7864EFDF"/>
  <w15:commentEx w15:done="0" w15:paraId="418DE85A"/>
  <w15:commentEx w15:done="0" w15:paraId="1B920812"/>
  <w15:commentEx w15:done="0" w15:paraId="706690F5"/>
  <w15:commentEx w15:done="0" w15:paraId="2E8175F5"/>
  <w15:commentEx w15:done="0" w15:paraId="78C8C859"/>
  <w15:commentEx w15:done="0" w15:paraId="4A461924"/>
  <w15:commentEx w15:done="0" w15:paraId="7D469B09"/>
  <w15:commentEx w15:done="0" w15:paraId="468B7EAB"/>
  <w15:commentEx w15:done="0" w15:paraId="061E13DE"/>
  <w15:commentEx w15:done="0" w15:paraId="1F1F804E"/>
  <w15:commentEx w15:done="0" w15:paraId="7333990D"/>
  <w15:commentEx w15:done="0" w15:paraId="2206A3D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CCF68D" w16cex:dateUtc="2023-10-08T14:36:00Z"/>
  <w16cex:commentExtensible w16cex:durableId="28CCFA24" w16cex:dateUtc="2023-10-08T14:51:00Z"/>
  <w16cex:commentExtensible w16cex:durableId="28CD0DB2" w16cex:dateUtc="2023-10-08T16:14:00Z"/>
  <w16cex:commentExtensible w16cex:durableId="28CD11D0" w16cex:dateUtc="2023-10-08T16:32:00Z"/>
  <w16cex:commentExtensible w16cex:durableId="28CCFA85" w16cex:dateUtc="2023-10-08T14:53:00Z"/>
  <w16cex:commentExtensible w16cex:durableId="28753F5F" w16cex:dateUtc="2023-08-03T01:47:00Z"/>
  <w16cex:commentExtensible w16cex:durableId="2875400C" w16cex:dateUtc="2023-08-03T01:50:00Z"/>
  <w16cex:commentExtensible w16cex:durableId="287C7C30" w16cex:dateUtc="2023-08-08T13:32:00Z"/>
  <w16cex:commentExtensible w16cex:durableId="28CCFB09" w16cex:dateUtc="2023-10-08T14:55:00Z"/>
  <w16cex:commentExtensible w16cex:durableId="28CCFB56" w16cex:dateUtc="2023-10-08T14:56:00Z"/>
  <w16cex:commentExtensible w16cex:durableId="28CCFBBF" w16cex:dateUtc="2023-10-08T14:58:00Z"/>
  <w16cex:commentExtensible w16cex:durableId="28CD16FD" w16cex:dateUtc="2023-10-08T16:54:00Z"/>
  <w16cex:commentExtensible w16cex:durableId="28CD170C" w16cex:dateUtc="2023-10-08T16:54:00Z"/>
  <w16cex:commentExtensible w16cex:durableId="28CD174A" w16cex:dateUtc="2023-10-08T16:55:00Z"/>
  <w16cex:commentExtensible w16cex:durableId="28CCFDBE" w16cex:dateUtc="2023-10-08T15:06:00Z"/>
  <w16cex:commentExtensible w16cex:durableId="28768245" w16cex:dateUtc="2023-08-04T00:45:00Z"/>
  <w16cex:commentExtensible w16cex:durableId="28CCFE43" w16cex:dateUtc="2023-10-08T15:09:00Z"/>
  <w16cex:commentExtensible w16cex:durableId="287BF506" w16cex:dateUtc="2023-08-08T03:56:00Z"/>
  <w16cex:commentExtensible w16cex:durableId="28CCFEB1" w16cex:dateUtc="2023-10-08T15:10:00Z"/>
  <w16cex:commentExtensible w16cex:durableId="28CD025E" w16cex:dateUtc="2023-10-08T15:26:00Z"/>
  <w16cex:commentExtensible w16cex:durableId="28CD0319" w16cex:dateUtc="2023-10-08T15:29:00Z"/>
  <w16cex:commentExtensible w16cex:durableId="28CD18FD" w16cex:dateUtc="2023-10-08T17:03:00Z"/>
  <w16cex:commentExtensible w16cex:durableId="28768C46" w16cex:dateUtc="2023-08-04T01:27:00Z"/>
  <w16cex:commentExtensible w16cex:durableId="28768CEB" w16cex:dateUtc="2023-08-04T01:30:00Z"/>
  <w16cex:commentExtensible w16cex:durableId="28CD0414" w16cex:dateUtc="2023-10-08T15:33:00Z"/>
  <w16cex:commentExtensible w16cex:durableId="28CD0540" w16cex:dateUtc="2023-10-08T15:38:00Z"/>
  <w16cex:commentExtensible w16cex:durableId="28CD05B8" w16cex:dateUtc="2023-10-08T15:40:00Z"/>
  <w16cex:commentExtensible w16cex:durableId="28768EB8" w16cex:dateUtc="2023-08-04T01:38:00Z"/>
  <w16cex:commentExtensible w16cex:durableId="28768EBD" w16cex:dateUtc="2023-08-04T01:38:00Z"/>
  <w16cex:commentExtensible w16cex:durableId="28CD0614" w16cex:dateUtc="2023-10-08T15:42:00Z"/>
  <w16cex:commentExtensible w16cex:durableId="28CD0673" w16cex:dateUtc="2023-10-08T15:44:00Z"/>
  <w16cex:commentExtensible w16cex:durableId="287690A1" w16cex:dateUtc="2023-08-04T01:46:00Z"/>
  <w16cex:commentExtensible w16cex:durableId="28769147" w16cex:dateUtc="2023-08-04T01:49:00Z"/>
  <w16cex:commentExtensible w16cex:durableId="28CD0BAE" w16cex:dateUtc="2023-10-08T16:06:00Z"/>
  <w16cex:commentExtensible w16cex:durableId="29E83E70" w16cex:dateUtc="2023-10-22T16:12:05.894Z"/>
  <w16cex:commentExtensible w16cex:durableId="1C1A3247" w16cex:dateUtc="2023-10-22T16:46:04.607Z"/>
</w16cex:commentsExtensible>
</file>

<file path=word/commentsIds.xml><?xml version="1.0" encoding="utf-8"?>
<w16cid:commentsIds xmlns:mc="http://schemas.openxmlformats.org/markup-compatibility/2006" xmlns:w16cid="http://schemas.microsoft.com/office/word/2016/wordml/cid" mc:Ignorable="w16cid">
  <w16cid:commentId w16cid:paraId="6169C0D0" w16cid:durableId="28CCF68D"/>
  <w16cid:commentId w16cid:paraId="635ED081" w16cid:durableId="28CCFA24"/>
  <w16cid:commentId w16cid:paraId="7C160DEA" w16cid:durableId="28CD0DB2"/>
  <w16cid:commentId w16cid:paraId="321FA5A3" w16cid:durableId="28CD11D0"/>
  <w16cid:commentId w16cid:paraId="610F98AE" w16cid:durableId="28CCFA85"/>
  <w16cid:commentId w16cid:paraId="470DD723" w16cid:durableId="28753F5F"/>
  <w16cid:commentId w16cid:paraId="1FA54751" w16cid:durableId="2875400C"/>
  <w16cid:commentId w16cid:paraId="2732ABF0" w16cid:durableId="287C7C30"/>
  <w16cid:commentId w16cid:paraId="42F940E4" w16cid:durableId="28CCFB09"/>
  <w16cid:commentId w16cid:paraId="078D7F74" w16cid:durableId="28CCFB56"/>
  <w16cid:commentId w16cid:paraId="5B1FBC71" w16cid:durableId="28CCFBBF"/>
  <w16cid:commentId w16cid:paraId="5E48C7C4" w16cid:durableId="28CD16FD"/>
  <w16cid:commentId w16cid:paraId="028686C0" w16cid:durableId="28CD170C"/>
  <w16cid:commentId w16cid:paraId="2C8AABF3" w16cid:durableId="28CD174A"/>
  <w16cid:commentId w16cid:paraId="632824F6" w16cid:durableId="28CCFDBE"/>
  <w16cid:commentId w16cid:paraId="7DE076C6" w16cid:durableId="28768245"/>
  <w16cid:commentId w16cid:paraId="496B00B6" w16cid:durableId="28CCFE43"/>
  <w16cid:commentId w16cid:paraId="670A9B05" w16cid:durableId="287BF506"/>
  <w16cid:commentId w16cid:paraId="3104100D" w16cid:durableId="28CCFEB1"/>
  <w16cid:commentId w16cid:paraId="1331865D" w16cid:durableId="28CD025E"/>
  <w16cid:commentId w16cid:paraId="0400BBDE" w16cid:durableId="28CD0319"/>
  <w16cid:commentId w16cid:paraId="3989745B" w16cid:durableId="28CD18FD"/>
  <w16cid:commentId w16cid:paraId="061B43B2" w16cid:durableId="28768C46"/>
  <w16cid:commentId w16cid:paraId="7864EFDF" w16cid:durableId="28768CEB"/>
  <w16cid:commentId w16cid:paraId="418DE85A" w16cid:durableId="28CD0414"/>
  <w16cid:commentId w16cid:paraId="1B920812" w16cid:durableId="28CD0540"/>
  <w16cid:commentId w16cid:paraId="706690F5" w16cid:durableId="28CD05B8"/>
  <w16cid:commentId w16cid:paraId="0D2864C4" w16cid:durableId="28768EB8"/>
  <w16cid:commentId w16cid:paraId="78C8C859" w16cid:durableId="28768EBD"/>
  <w16cid:commentId w16cid:paraId="4A461924" w16cid:durableId="28CD0614"/>
  <w16cid:commentId w16cid:paraId="324375E3" w16cid:durableId="28CD0673"/>
  <w16cid:commentId w16cid:paraId="468B7EAB" w16cid:durableId="287690A1"/>
  <w16cid:commentId w16cid:paraId="5AC277AD" w16cid:durableId="28769147"/>
  <w16cid:commentId w16cid:paraId="1F1F804E" w16cid:durableId="28CD0BAE"/>
  <w16cid:commentId w16cid:paraId="435A5F73" w16cid:durableId="0F28D35E"/>
  <w16cid:commentId w16cid:paraId="348F22AB" w16cid:durableId="62D538DB"/>
  <w16cid:commentId w16cid:paraId="49F1727A" w16cid:durableId="68B69CC6"/>
  <w16cid:commentId w16cid:paraId="51596E92" w16cid:durableId="36404B91"/>
  <w16cid:commentId w16cid:paraId="313097A5" w16cid:durableId="16AE1956"/>
  <w16cid:commentId w16cid:paraId="20AC77A6" w16cid:durableId="1745FD6F"/>
  <w16cid:commentId w16cid:paraId="45821764" w16cid:durableId="139C1C42"/>
  <w16cid:commentId w16cid:paraId="2FE3DE1D" w16cid:durableId="159176DB"/>
  <w16cid:commentId w16cid:paraId="503D1D9C" w16cid:durableId="6943B31A"/>
  <w16cid:commentId w16cid:paraId="623F5543" w16cid:durableId="2DFE7B31"/>
  <w16cid:commentId w16cid:paraId="3DDB2BE5" w16cid:durableId="4560713E"/>
  <w16cid:commentId w16cid:paraId="2E8175F5" w16cid:durableId="12001713"/>
  <w16cid:commentId w16cid:paraId="7D469B09" w16cid:durableId="39BDE01C"/>
  <w16cid:commentId w16cid:paraId="061E13DE" w16cid:durableId="194665A5"/>
  <w16cid:commentId w16cid:paraId="7333990D" w16cid:durableId="29E83E70"/>
  <w16cid:commentId w16cid:paraId="2206A3D7" w16cid:durableId="1C1A324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E56" w:rsidP="00C25F6C" w:rsidRDefault="00B25E56" w14:paraId="2F3D4266" w14:textId="77777777">
      <w:pPr>
        <w:spacing w:line="240" w:lineRule="auto"/>
      </w:pPr>
      <w:r>
        <w:separator/>
      </w:r>
    </w:p>
  </w:endnote>
  <w:endnote w:type="continuationSeparator" w:id="0">
    <w:p w:rsidR="00B25E56" w:rsidP="00C25F6C" w:rsidRDefault="00B25E56" w14:paraId="3051CE5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E56" w:rsidP="00C25F6C" w:rsidRDefault="00B25E56" w14:paraId="7D1D8355" w14:textId="77777777">
      <w:pPr>
        <w:spacing w:line="240" w:lineRule="auto"/>
      </w:pPr>
      <w:r>
        <w:separator/>
      </w:r>
    </w:p>
  </w:footnote>
  <w:footnote w:type="continuationSeparator" w:id="0">
    <w:p w:rsidR="00B25E56" w:rsidP="00C25F6C" w:rsidRDefault="00B25E56" w14:paraId="094630C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B25E56" w:rsidP="00C25F6C" w:rsidRDefault="00B25E56" w14:paraId="5C6C105F" w14:textId="307717FB">
    <w:pPr>
      <w:pStyle w:val="Encabezado"/>
      <w:jc w:val="center"/>
    </w:pPr>
    <w:r>
      <w:rPr>
        <w:noProof/>
        <w:lang w:val="en-US" w:eastAsia="en-US"/>
      </w:rPr>
      <w:drawing>
        <wp:inline distT="0" distB="0" distL="0" distR="0" wp14:anchorId="2602EA54" wp14:editId="061953C5">
          <wp:extent cx="609600" cy="603794"/>
          <wp:effectExtent l="0" t="0" r="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7680" cy="61179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5C2D"/>
    <w:multiLevelType w:val="hybridMultilevel"/>
    <w:tmpl w:val="EC4472B2"/>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3C2853"/>
    <w:multiLevelType w:val="multilevel"/>
    <w:tmpl w:val="4EC675AE"/>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075A3272"/>
    <w:multiLevelType w:val="multilevel"/>
    <w:tmpl w:val="1868B1E6"/>
    <w:lvl w:ilvl="0">
      <w:start w:val="1"/>
      <w:numFmt w:val="bullet"/>
      <w:lvlText w:val=""/>
      <w:lvlJc w:val="left"/>
      <w:pPr>
        <w:ind w:left="1080" w:hanging="360"/>
      </w:pPr>
      <w:rPr>
        <w:rFonts w:hint="default" w:ascii="Wingdings" w:hAnsi="Wingding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 w15:restartNumberingAfterBreak="0">
    <w:nsid w:val="163E706B"/>
    <w:multiLevelType w:val="hybridMultilevel"/>
    <w:tmpl w:val="30489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B1374"/>
    <w:multiLevelType w:val="multilevel"/>
    <w:tmpl w:val="1C08A198"/>
    <w:lvl w:ilvl="0">
      <w:start w:val="1"/>
      <w:numFmt w:val="bullet"/>
      <w:lvlText w:val=""/>
      <w:lvlJc w:val="left"/>
      <w:pPr>
        <w:ind w:left="1080" w:hanging="360"/>
      </w:pPr>
      <w:rPr>
        <w:rFonts w:hint="default" w:ascii="Wingdings" w:hAnsi="Wingding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5" w15:restartNumberingAfterBreak="0">
    <w:nsid w:val="21B96FC0"/>
    <w:multiLevelType w:val="multilevel"/>
    <w:tmpl w:val="B816B4D4"/>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2AF35760"/>
    <w:multiLevelType w:val="hybridMultilevel"/>
    <w:tmpl w:val="AB464EA0"/>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E7579F0"/>
    <w:multiLevelType w:val="hybridMultilevel"/>
    <w:tmpl w:val="7BCE25EC"/>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1F419B1"/>
    <w:multiLevelType w:val="multilevel"/>
    <w:tmpl w:val="8520B114"/>
    <w:lvl w:ilvl="0">
      <w:start w:val="1"/>
      <w:numFmt w:val="bullet"/>
      <w:lvlText w:val=""/>
      <w:lvlJc w:val="left"/>
      <w:pPr>
        <w:ind w:left="1080" w:hanging="360"/>
      </w:pPr>
      <w:rPr>
        <w:rFonts w:hint="default" w:ascii="Wingdings" w:hAnsi="Wingding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9" w15:restartNumberingAfterBreak="0">
    <w:nsid w:val="37A20D48"/>
    <w:multiLevelType w:val="hybridMultilevel"/>
    <w:tmpl w:val="8446040A"/>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F8C2076"/>
    <w:multiLevelType w:val="multilevel"/>
    <w:tmpl w:val="113699C0"/>
    <w:lvl w:ilvl="0">
      <w:start w:val="1"/>
      <w:numFmt w:val="bullet"/>
      <w:lvlText w:val=""/>
      <w:lvlJc w:val="left"/>
      <w:pPr>
        <w:ind w:left="1080" w:hanging="360"/>
      </w:pPr>
      <w:rPr>
        <w:rFonts w:hint="default" w:ascii="Wingdings" w:hAnsi="Wingding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1" w15:restartNumberingAfterBreak="0">
    <w:nsid w:val="43AD0C0E"/>
    <w:multiLevelType w:val="hybridMultilevel"/>
    <w:tmpl w:val="702852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DB4DA0"/>
    <w:multiLevelType w:val="hybridMultilevel"/>
    <w:tmpl w:val="5CD0296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39D66D4"/>
    <w:multiLevelType w:val="hybridMultilevel"/>
    <w:tmpl w:val="34BC7798"/>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BB6B45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EB21A8D"/>
    <w:multiLevelType w:val="multilevel"/>
    <w:tmpl w:val="9548935A"/>
    <w:lvl w:ilvl="0">
      <w:start w:val="1"/>
      <w:numFmt w:val="bullet"/>
      <w:lvlText w:val=""/>
      <w:lvlJc w:val="left"/>
      <w:pPr>
        <w:ind w:left="1080" w:hanging="360"/>
      </w:pPr>
      <w:rPr>
        <w:rFonts w:hint="default" w:ascii="Wingdings" w:hAnsi="Wingding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6" w15:restartNumberingAfterBreak="0">
    <w:nsid w:val="704B3A0A"/>
    <w:multiLevelType w:val="hybridMultilevel"/>
    <w:tmpl w:val="AE72CE3C"/>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736F3F05"/>
    <w:multiLevelType w:val="hybridMultilevel"/>
    <w:tmpl w:val="B73ACE1C"/>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79D66C4D"/>
    <w:multiLevelType w:val="multilevel"/>
    <w:tmpl w:val="299A8730"/>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abstractNumId w:val="14"/>
  </w:num>
  <w:num w:numId="2">
    <w:abstractNumId w:val="5"/>
  </w:num>
  <w:num w:numId="3">
    <w:abstractNumId w:val="18"/>
  </w:num>
  <w:num w:numId="4">
    <w:abstractNumId w:val="1"/>
  </w:num>
  <w:num w:numId="5">
    <w:abstractNumId w:val="10"/>
  </w:num>
  <w:num w:numId="6">
    <w:abstractNumId w:val="4"/>
  </w:num>
  <w:num w:numId="7">
    <w:abstractNumId w:val="8"/>
  </w:num>
  <w:num w:numId="8">
    <w:abstractNumId w:val="15"/>
  </w:num>
  <w:num w:numId="9">
    <w:abstractNumId w:val="2"/>
  </w:num>
  <w:num w:numId="10">
    <w:abstractNumId w:val="3"/>
  </w:num>
  <w:num w:numId="11">
    <w:abstractNumId w:val="13"/>
  </w:num>
  <w:num w:numId="12">
    <w:abstractNumId w:val="12"/>
  </w:num>
  <w:num w:numId="13">
    <w:abstractNumId w:val="9"/>
  </w:num>
  <w:num w:numId="14">
    <w:abstractNumId w:val="11"/>
  </w:num>
  <w:num w:numId="15">
    <w:abstractNumId w:val="6"/>
  </w:num>
  <w:num w:numId="16">
    <w:abstractNumId w:val="17"/>
  </w:num>
  <w:num w:numId="17">
    <w:abstractNumId w:val="0"/>
  </w:num>
  <w:num w:numId="18">
    <w:abstractNumId w:val="16"/>
  </w:num>
  <w:num w:numId="19">
    <w:abstractNumId w:val="7"/>
  </w:num>
  <w:numIdMacAtCleanup w:val="16"/>
</w:numbering>
</file>

<file path=word/people.xml><?xml version="1.0" encoding="utf-8"?>
<w15:people xmlns:mc="http://schemas.openxmlformats.org/markup-compatibility/2006" xmlns:w15="http://schemas.microsoft.com/office/word/2012/wordml" mc:Ignorable="w15">
  <w15:person w15:author="Sergio Augusto Ardila Ortiz">
    <w15:presenceInfo w15:providerId="AD" w15:userId="S::saardila@sena.edu.co::ab432e5e-9e8a-44e8-b30b-648bbc8cad9e"/>
  </w15:person>
  <w15:person w15:author="Viviana Herrera">
    <w15:presenceInfo w15:providerId="None" w15:userId="Viviana Herrera"/>
  </w15:person>
  <w15:person w15:author="HP">
    <w15:presenceInfo w15:providerId="None" w15:userId="HP"/>
  </w15:person>
  <w15:person w15:author="Javier Mauricio Oviedo">
    <w15:presenceInfo w15:providerId="AD" w15:userId="S::jmoviedo@sena.edu.co::a2e1d8df-b194-4afd-840a-3554f1257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AE3"/>
    <w:rsid w:val="000136B7"/>
    <w:rsid w:val="00054CBE"/>
    <w:rsid w:val="00095549"/>
    <w:rsid w:val="000B1E45"/>
    <w:rsid w:val="000C4021"/>
    <w:rsid w:val="000D2AFC"/>
    <w:rsid w:val="00121232"/>
    <w:rsid w:val="00121C5D"/>
    <w:rsid w:val="00127186"/>
    <w:rsid w:val="00134106"/>
    <w:rsid w:val="0013710F"/>
    <w:rsid w:val="00142BA3"/>
    <w:rsid w:val="00146943"/>
    <w:rsid w:val="00157FC5"/>
    <w:rsid w:val="001609D3"/>
    <w:rsid w:val="00164D91"/>
    <w:rsid w:val="001803E0"/>
    <w:rsid w:val="001907D3"/>
    <w:rsid w:val="001C65BD"/>
    <w:rsid w:val="00207177"/>
    <w:rsid w:val="00231BD8"/>
    <w:rsid w:val="00253BBE"/>
    <w:rsid w:val="00263F60"/>
    <w:rsid w:val="002D7E8B"/>
    <w:rsid w:val="00303547"/>
    <w:rsid w:val="00337FE5"/>
    <w:rsid w:val="00341616"/>
    <w:rsid w:val="00341AC3"/>
    <w:rsid w:val="0035146A"/>
    <w:rsid w:val="00352B3B"/>
    <w:rsid w:val="003574A9"/>
    <w:rsid w:val="003701D3"/>
    <w:rsid w:val="003A5F58"/>
    <w:rsid w:val="003C0F96"/>
    <w:rsid w:val="003D38C1"/>
    <w:rsid w:val="004305B8"/>
    <w:rsid w:val="004406BC"/>
    <w:rsid w:val="00445C12"/>
    <w:rsid w:val="0046225A"/>
    <w:rsid w:val="004626BA"/>
    <w:rsid w:val="00462BAA"/>
    <w:rsid w:val="004700DF"/>
    <w:rsid w:val="00472447"/>
    <w:rsid w:val="004B58D5"/>
    <w:rsid w:val="004D4D09"/>
    <w:rsid w:val="004F5E87"/>
    <w:rsid w:val="004F6157"/>
    <w:rsid w:val="0054743B"/>
    <w:rsid w:val="005701D2"/>
    <w:rsid w:val="00576E28"/>
    <w:rsid w:val="005E70EB"/>
    <w:rsid w:val="00655CC6"/>
    <w:rsid w:val="006A1361"/>
    <w:rsid w:val="006E623B"/>
    <w:rsid w:val="00734CFC"/>
    <w:rsid w:val="0073527F"/>
    <w:rsid w:val="00756A37"/>
    <w:rsid w:val="00757464"/>
    <w:rsid w:val="00794DA5"/>
    <w:rsid w:val="007B4D26"/>
    <w:rsid w:val="007C1BAA"/>
    <w:rsid w:val="007C2FF0"/>
    <w:rsid w:val="007D7D1B"/>
    <w:rsid w:val="007F2501"/>
    <w:rsid w:val="007F4F21"/>
    <w:rsid w:val="008033DB"/>
    <w:rsid w:val="00822CF0"/>
    <w:rsid w:val="008240EF"/>
    <w:rsid w:val="00841111"/>
    <w:rsid w:val="00873BA6"/>
    <w:rsid w:val="00880A90"/>
    <w:rsid w:val="00896601"/>
    <w:rsid w:val="008A3F21"/>
    <w:rsid w:val="008B232D"/>
    <w:rsid w:val="008D64C4"/>
    <w:rsid w:val="008F3E2D"/>
    <w:rsid w:val="00915B03"/>
    <w:rsid w:val="00930329"/>
    <w:rsid w:val="00945F7E"/>
    <w:rsid w:val="0095497C"/>
    <w:rsid w:val="009C525F"/>
    <w:rsid w:val="009D3DDF"/>
    <w:rsid w:val="00A210C7"/>
    <w:rsid w:val="00A50238"/>
    <w:rsid w:val="00A70CD7"/>
    <w:rsid w:val="00AA1B62"/>
    <w:rsid w:val="00AB40E1"/>
    <w:rsid w:val="00AD2915"/>
    <w:rsid w:val="00AF2030"/>
    <w:rsid w:val="00B01AAF"/>
    <w:rsid w:val="00B25E56"/>
    <w:rsid w:val="00B270D8"/>
    <w:rsid w:val="00B62681"/>
    <w:rsid w:val="00B826BD"/>
    <w:rsid w:val="00B930A2"/>
    <w:rsid w:val="00BA1FB0"/>
    <w:rsid w:val="00BB7DFA"/>
    <w:rsid w:val="00BC409A"/>
    <w:rsid w:val="00BE2AE3"/>
    <w:rsid w:val="00BF0C13"/>
    <w:rsid w:val="00C16D67"/>
    <w:rsid w:val="00C22ED1"/>
    <w:rsid w:val="00C25F6C"/>
    <w:rsid w:val="00C51A3C"/>
    <w:rsid w:val="00CD61DF"/>
    <w:rsid w:val="00CE4D56"/>
    <w:rsid w:val="00D21A4D"/>
    <w:rsid w:val="00D61E2E"/>
    <w:rsid w:val="00D9290E"/>
    <w:rsid w:val="00D93CD8"/>
    <w:rsid w:val="00DC16AC"/>
    <w:rsid w:val="00DE0A60"/>
    <w:rsid w:val="00E04A02"/>
    <w:rsid w:val="00E05E09"/>
    <w:rsid w:val="00E062D4"/>
    <w:rsid w:val="00E14452"/>
    <w:rsid w:val="00E9159C"/>
    <w:rsid w:val="00E9371E"/>
    <w:rsid w:val="00E9579A"/>
    <w:rsid w:val="00E973EF"/>
    <w:rsid w:val="00ED4E20"/>
    <w:rsid w:val="00F42CB0"/>
    <w:rsid w:val="00F468CC"/>
    <w:rsid w:val="00F87284"/>
    <w:rsid w:val="00FA1299"/>
    <w:rsid w:val="00FD3552"/>
    <w:rsid w:val="00FD4EF0"/>
    <w:rsid w:val="049B4637"/>
    <w:rsid w:val="07AC4013"/>
    <w:rsid w:val="093F51A5"/>
    <w:rsid w:val="101183ED"/>
    <w:rsid w:val="15B9B6A1"/>
    <w:rsid w:val="203CC388"/>
    <w:rsid w:val="2A416988"/>
    <w:rsid w:val="31051D6D"/>
    <w:rsid w:val="324915CA"/>
    <w:rsid w:val="33927417"/>
    <w:rsid w:val="46F10DD8"/>
    <w:rsid w:val="4E6650AF"/>
    <w:rsid w:val="52421E3B"/>
    <w:rsid w:val="56258513"/>
    <w:rsid w:val="58E73E89"/>
    <w:rsid w:val="59E495DA"/>
    <w:rsid w:val="5B57DE97"/>
    <w:rsid w:val="5B89C666"/>
    <w:rsid w:val="646920D1"/>
    <w:rsid w:val="6A3F8BAF"/>
    <w:rsid w:val="715E47A2"/>
    <w:rsid w:val="7459E40C"/>
    <w:rsid w:val="75BF0A9F"/>
    <w:rsid w:val="7A51010F"/>
    <w:rsid w:val="7EC486D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F87BA"/>
  <w15:docId w15:val="{BD6A2EAD-B875-444A-96D0-5A58B73A5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Normal0" w:customStyle="1">
    <w:name w:val="Normal0"/>
    <w:qFormat/>
    <w:rsid w:val="009150BA"/>
    <w:rPr>
      <w:lang w:eastAsia="es-CO"/>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Tablaconcuadrcula">
    <w:name w:val="Table Grid"/>
    <w:basedOn w:val="NormalTable0"/>
    <w:uiPriority w:val="39"/>
    <w:rsid w:val="009150BA"/>
    <w:pPr>
      <w:spacing w:line="240" w:lineRule="auto"/>
    </w:pPr>
    <w:rPr>
      <w:lang w:eastAsia="es-C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0"/>
    <w:uiPriority w:val="99"/>
    <w:unhideWhenUsed/>
    <w:rsid w:val="009150BA"/>
    <w:pPr>
      <w:spacing w:before="100" w:beforeAutospacing="1" w:after="100" w:afterAutospacing="1" w:line="240" w:lineRule="auto"/>
    </w:pPr>
    <w:rPr>
      <w:rFonts w:ascii="Times New Roman" w:hAnsi="Times New Roman" w:eastAsia="Times New Roman" w:cs="Times New Roman"/>
      <w:sz w:val="24"/>
      <w:szCs w:val="24"/>
    </w:rPr>
  </w:style>
  <w:style w:type="paragraph" w:styleId="Prrafodelista">
    <w:name w:val="List Paragraph"/>
    <w:basedOn w:val="Normal0"/>
    <w:uiPriority w:val="34"/>
    <w:qFormat/>
    <w:rsid w:val="009150BA"/>
    <w:pPr>
      <w:ind w:left="720"/>
      <w:contextualSpacing/>
    </w:pPr>
  </w:style>
  <w:style w:type="character" w:styleId="Hipervnculo">
    <w:name w:val="Hyperlink"/>
    <w:basedOn w:val="Fuentedeprrafopredeter"/>
    <w:uiPriority w:val="99"/>
    <w:unhideWhenUsed/>
    <w:rsid w:val="009150BA"/>
    <w:rPr>
      <w:color w:val="0563C1" w:themeColor="hyperlink"/>
      <w:u w:val="single"/>
    </w:rPr>
  </w:style>
  <w:style w:type="character" w:styleId="Textoennegrita">
    <w:name w:val="Strong"/>
    <w:basedOn w:val="Fuentedeprrafopredeter"/>
    <w:uiPriority w:val="22"/>
    <w:qFormat/>
    <w:rsid w:val="00F81272"/>
    <w:rPr>
      <w:b/>
      <w:bCs/>
    </w:rPr>
  </w:style>
  <w:style w:type="character" w:styleId="nfasis">
    <w:name w:val="Emphasis"/>
    <w:basedOn w:val="Fuentedeprrafopredeter"/>
    <w:uiPriority w:val="20"/>
    <w:qFormat/>
    <w:rsid w:val="00F81272"/>
    <w:rPr>
      <w:i/>
      <w:iCs/>
    </w:rPr>
  </w:style>
  <w:style w:type="character" w:styleId="Mencinsinresolver1" w:customStyle="1">
    <w:name w:val="Mención sin resolver1"/>
    <w:basedOn w:val="Fuentedeprrafopredeter"/>
    <w:uiPriority w:val="99"/>
    <w:semiHidden/>
    <w:unhideWhenUsed/>
    <w:rsid w:val="001157AF"/>
    <w:rPr>
      <w:color w:val="605E5C"/>
      <w:shd w:val="clear" w:color="auto" w:fill="E1DFDD"/>
    </w:rPr>
  </w:style>
  <w:style w:type="paragraph" w:styleId="Revisin">
    <w:name w:val="Revision"/>
    <w:hidden/>
    <w:uiPriority w:val="99"/>
    <w:semiHidden/>
    <w:rsid w:val="007E3094"/>
    <w:pPr>
      <w:spacing w:line="240" w:lineRule="auto"/>
    </w:pPr>
    <w:rPr>
      <w:lang w:eastAsia="es-CO"/>
    </w:rPr>
  </w:style>
  <w:style w:type="character" w:styleId="Refdecomentario">
    <w:name w:val="annotation reference"/>
    <w:basedOn w:val="Fuentedeprrafopredeter"/>
    <w:uiPriority w:val="99"/>
    <w:semiHidden/>
    <w:unhideWhenUsed/>
    <w:rsid w:val="00B62A05"/>
    <w:rPr>
      <w:sz w:val="16"/>
      <w:szCs w:val="16"/>
    </w:rPr>
  </w:style>
  <w:style w:type="paragraph" w:styleId="Textocomentario">
    <w:name w:val="annotation text"/>
    <w:basedOn w:val="Normal0"/>
    <w:link w:val="TextocomentarioCar"/>
    <w:uiPriority w:val="99"/>
    <w:unhideWhenUsed/>
    <w:rsid w:val="00B62A05"/>
    <w:pPr>
      <w:spacing w:line="240" w:lineRule="auto"/>
    </w:pPr>
    <w:rPr>
      <w:sz w:val="20"/>
      <w:szCs w:val="20"/>
    </w:rPr>
  </w:style>
  <w:style w:type="character" w:styleId="TextocomentarioCar" w:customStyle="1">
    <w:name w:val="Texto comentario Car"/>
    <w:basedOn w:val="Fuentedeprrafopredeter"/>
    <w:link w:val="Textocomentario"/>
    <w:uiPriority w:val="99"/>
    <w:rsid w:val="00B62A05"/>
    <w:rPr>
      <w:rFonts w:ascii="Arial" w:hAnsi="Arial" w:eastAsia="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B62A05"/>
    <w:rPr>
      <w:b/>
      <w:bCs/>
    </w:rPr>
  </w:style>
  <w:style w:type="character" w:styleId="AsuntodelcomentarioCar" w:customStyle="1">
    <w:name w:val="Asunto del comentario Car"/>
    <w:basedOn w:val="TextocomentarioCar"/>
    <w:link w:val="Asuntodelcomentario"/>
    <w:uiPriority w:val="99"/>
    <w:semiHidden/>
    <w:rsid w:val="00B62A05"/>
    <w:rPr>
      <w:rFonts w:ascii="Arial" w:hAnsi="Arial" w:eastAsia="Arial" w:cs="Arial"/>
      <w:b/>
      <w:bCs/>
      <w:sz w:val="20"/>
      <w:szCs w:val="20"/>
      <w:lang w:eastAsia="es-CO"/>
    </w:rPr>
  </w:style>
  <w:style w:type="character" w:styleId="cf01" w:customStyle="1">
    <w:name w:val="cf01"/>
    <w:basedOn w:val="Fuentedeprrafopredeter"/>
    <w:rsid w:val="00B0790E"/>
    <w:rPr>
      <w:rFonts w:hint="default" w:ascii="Segoe UI" w:hAnsi="Segoe UI" w:cs="Segoe UI"/>
      <w:sz w:val="18"/>
      <w:szCs w:val="18"/>
    </w:rPr>
  </w:style>
  <w:style w:type="character" w:styleId="cf11" w:customStyle="1">
    <w:name w:val="cf11"/>
    <w:basedOn w:val="Fuentedeprrafopredeter"/>
    <w:rsid w:val="00B0790E"/>
    <w:rPr>
      <w:rFonts w:hint="default" w:ascii="Segoe UI" w:hAnsi="Segoe UI" w:cs="Segoe UI"/>
      <w:b/>
      <w:bCs/>
      <w:sz w:val="18"/>
      <w:szCs w:val="18"/>
    </w:rPr>
  </w:style>
  <w:style w:type="character" w:styleId="Hipervnculovisitado">
    <w:name w:val="FollowedHyperlink"/>
    <w:basedOn w:val="Fuentedeprrafopredeter"/>
    <w:uiPriority w:val="99"/>
    <w:semiHidden/>
    <w:unhideWhenUsed/>
    <w:rsid w:val="0023697F"/>
    <w:rPr>
      <w:color w:val="954F72" w:themeColor="followedHyperlink"/>
      <w:u w:val="single"/>
    </w:rPr>
  </w:style>
  <w:style w:type="paragraph" w:styleId="Textodeglobo">
    <w:name w:val="Balloon Text"/>
    <w:basedOn w:val="Normal0"/>
    <w:link w:val="TextodegloboCar"/>
    <w:uiPriority w:val="99"/>
    <w:semiHidden/>
    <w:unhideWhenUsed/>
    <w:rsid w:val="008E287C"/>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8E287C"/>
    <w:rPr>
      <w:rFonts w:ascii="Segoe UI" w:hAnsi="Segoe UI" w:eastAsia="Arial" w:cs="Segoe UI"/>
      <w:sz w:val="18"/>
      <w:szCs w:val="18"/>
      <w:lang w:eastAsia="es-CO"/>
    </w:rPr>
  </w:style>
  <w:style w:type="paragraph" w:styleId="Subttulo">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 w:type="table" w:styleId="a0" w:customStyle="1">
    <w:basedOn w:val="Tablanormal"/>
    <w:tblPr>
      <w:tblStyleRowBandSize w:val="1"/>
      <w:tblStyleColBandSize w:val="1"/>
      <w:tblCellMar>
        <w:left w:w="115" w:type="dxa"/>
        <w:right w:w="115" w:type="dxa"/>
      </w:tblCellMar>
    </w:tblPr>
  </w:style>
  <w:style w:type="table" w:styleId="a1" w:customStyle="1">
    <w:basedOn w:val="Tablanormal"/>
    <w:tblPr>
      <w:tblStyleRowBandSize w:val="1"/>
      <w:tblStyleColBandSize w:val="1"/>
      <w:tblCellMar>
        <w:left w:w="115" w:type="dxa"/>
        <w:right w:w="115" w:type="dxa"/>
      </w:tblCellMar>
    </w:tblPr>
  </w:style>
  <w:style w:type="table" w:styleId="a2" w:customStyle="1">
    <w:basedOn w:val="Tablanormal"/>
    <w:tblPr>
      <w:tblStyleRowBandSize w:val="1"/>
      <w:tblStyleColBandSize w:val="1"/>
      <w:tblCellMar>
        <w:left w:w="115" w:type="dxa"/>
        <w:right w:w="115" w:type="dxa"/>
      </w:tblCellMar>
    </w:tblPr>
  </w:style>
  <w:style w:type="table" w:styleId="a3" w:customStyle="1">
    <w:basedOn w:val="Tablanormal"/>
    <w:pPr>
      <w:spacing w:line="240" w:lineRule="auto"/>
    </w:pPr>
    <w:tblPr>
      <w:tblStyleRowBandSize w:val="1"/>
      <w:tblStyleColBandSize w:val="1"/>
    </w:tblPr>
  </w:style>
  <w:style w:type="table" w:styleId="a4" w:customStyle="1">
    <w:basedOn w:val="Tablanormal"/>
    <w:tblPr>
      <w:tblStyleRowBandSize w:val="1"/>
      <w:tblStyleColBandSize w:val="1"/>
      <w:tblCellMar>
        <w:left w:w="115" w:type="dxa"/>
        <w:right w:w="115" w:type="dxa"/>
      </w:tblCellMar>
    </w:tblPr>
  </w:style>
  <w:style w:type="table" w:styleId="a5" w:customStyle="1">
    <w:basedOn w:val="Tablanormal"/>
    <w:tblPr>
      <w:tblStyleRowBandSize w:val="1"/>
      <w:tblStyleColBandSize w:val="1"/>
      <w:tblCellMar>
        <w:left w:w="115" w:type="dxa"/>
        <w:right w:w="115" w:type="dxa"/>
      </w:tblCellMar>
    </w:tblPr>
  </w:style>
  <w:style w:type="table" w:styleId="a6" w:customStyle="1">
    <w:basedOn w:val="Tablanormal"/>
    <w:tblPr>
      <w:tblStyleRowBandSize w:val="1"/>
      <w:tblStyleColBandSize w:val="1"/>
      <w:tblCellMar>
        <w:left w:w="115" w:type="dxa"/>
        <w:right w:w="115" w:type="dxa"/>
      </w:tblCellMar>
    </w:tblPr>
  </w:style>
  <w:style w:type="table" w:styleId="a7" w:customStyle="1">
    <w:basedOn w:val="Tablanormal"/>
    <w:tblPr>
      <w:tblStyleRowBandSize w:val="1"/>
      <w:tblStyleColBandSize w:val="1"/>
      <w:tblCellMar>
        <w:left w:w="115" w:type="dxa"/>
        <w:right w:w="115" w:type="dxa"/>
      </w:tblCellMar>
    </w:tblPr>
  </w:style>
  <w:style w:type="table" w:styleId="a8" w:customStyle="1">
    <w:basedOn w:val="Tabla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C25F6C"/>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C25F6C"/>
  </w:style>
  <w:style w:type="paragraph" w:styleId="Piedepgina">
    <w:name w:val="footer"/>
    <w:basedOn w:val="Normal"/>
    <w:link w:val="PiedepginaCar"/>
    <w:uiPriority w:val="99"/>
    <w:unhideWhenUsed/>
    <w:rsid w:val="00C25F6C"/>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C25F6C"/>
  </w:style>
  <w:style w:type="character" w:styleId="UnresolvedMention" w:customStyle="1">
    <w:name w:val="Unresolved Mention"/>
    <w:basedOn w:val="Fuentedeprrafopredeter"/>
    <w:uiPriority w:val="99"/>
    <w:semiHidden/>
    <w:unhideWhenUsed/>
    <w:rsid w:val="00445C12"/>
    <w:rPr>
      <w:color w:val="605E5C"/>
      <w:shd w:val="clear" w:color="auto" w:fill="E1DFDD"/>
    </w:rPr>
  </w:style>
  <w:style w:type="paragraph" w:styleId="Sinespaciado">
    <w:name w:val="No Spacing"/>
    <w:uiPriority w:val="1"/>
    <w:qFormat/>
    <w:rsid w:val="00E9371E"/>
    <w:pPr>
      <w:spacing w:line="240" w:lineRule="auto"/>
    </w:pPr>
  </w:style>
  <w:style w:type="character" w:styleId="normaltextrun" w:customStyle="1">
    <w:name w:val="normaltextrun"/>
    <w:basedOn w:val="Fuentedeprrafopredeter"/>
    <w:rsid w:val="00142BA3"/>
  </w:style>
  <w:style w:type="character" w:styleId="eop" w:customStyle="1">
    <w:name w:val="eop"/>
    <w:basedOn w:val="Fuentedeprrafopredeter"/>
    <w:rsid w:val="00142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8" Type="http://schemas.openxmlformats.org/officeDocument/2006/relationships/hyperlink" Target="https://www.freepik.es/vector-gratis/dibujado-mano-dia-mundial-medio-ambiente-salva-planeta-ilustracion_13758070.htm" TargetMode="External"/><Relationship Id="rId13" Type="http://schemas.openxmlformats.org/officeDocument/2006/relationships/hyperlink" Target="https://www.freepik.es/foto-gratis/empresaria-sonriente-dando-presentacion-dia-mundial-medio-ambiente-sus-colegas_2524071.htm" TargetMode="External"/><Relationship Id="rId3" Type="http://schemas.openxmlformats.org/officeDocument/2006/relationships/hyperlink" Target="https://www.freepik.es/foto-gratis/hombre-negocios-discutiendo-concepto-reciclaje-su-colega_2532809.htm" TargetMode="External"/><Relationship Id="rId7" Type="http://schemas.openxmlformats.org/officeDocument/2006/relationships/hyperlink" Target="https://www.freepik.es/vector-gratis/concepto-ecologia-diseno-plano-elementos-naturales_4939739.htm" TargetMode="External"/><Relationship Id="rId12" Type="http://schemas.openxmlformats.org/officeDocument/2006/relationships/hyperlink" Target="https://www.uazuay.edu.ec/sites/default/files/public/TECNICAS-EDUCATIVAS.pdf" TargetMode="External"/><Relationship Id="rId17" Type="http://schemas.openxmlformats.org/officeDocument/2006/relationships/hyperlink" Target="https://www.freepik.es/vector-gratis/concepto-trabajo-equipo-piezas-rompecabezas_11524468.htm" TargetMode="External"/><Relationship Id="rId2" Type="http://schemas.openxmlformats.org/officeDocument/2006/relationships/hyperlink" Target="https://www.freepik.es/vector-gratis/ilustracion-concepto-perdida-biodiversidad_23845301.htm" TargetMode="External"/><Relationship Id="rId16" Type="http://schemas.openxmlformats.org/officeDocument/2006/relationships/hyperlink" Target="https://www.freepik.es/vector-gratis/concepto-busqueda-archivos-pagina-destino_5337139.htm" TargetMode="External"/><Relationship Id="rId1" Type="http://schemas.openxmlformats.org/officeDocument/2006/relationships/hyperlink" Target="https://www.freepik.es/vector-gratis/salva-concepto-planeta-personas-que-analizan-tierra_7967680.htm" TargetMode="External"/><Relationship Id="rId6" Type="http://schemas.openxmlformats.org/officeDocument/2006/relationships/hyperlink" Target="https://www.freepik.es/vector-gratis/ilustracion-diseno-plano-neutral-carbono_26408501.htm" TargetMode="External"/><Relationship Id="rId11" Type="http://schemas.openxmlformats.org/officeDocument/2006/relationships/hyperlink" Target="https://www.freepik.es/foto-gratis/jovenes-limpiando-bosque-basura_2406402.htm" TargetMode="External"/><Relationship Id="rId5" Type="http://schemas.openxmlformats.org/officeDocument/2006/relationships/hyperlink" Target="https://www.freepik.es/foto-gratis/empresarios-trabajando-grafico-varios-icono-recursos-naturales-escritorio_2532745.htm" TargetMode="External"/><Relationship Id="rId15" Type="http://schemas.openxmlformats.org/officeDocument/2006/relationships/hyperlink" Target="https://www.freepik.es/foto-gratis/vista-frontal-hombre-bloques-madera_38687392.htm" TargetMode="External"/><Relationship Id="rId10" Type="http://schemas.openxmlformats.org/officeDocument/2006/relationships/hyperlink" Target="https://www.freepik.es/vector-gratis/concepto-universidad-diseno-plano_4621077.htm" TargetMode="External"/><Relationship Id="rId4" Type="http://schemas.openxmlformats.org/officeDocument/2006/relationships/hyperlink" Target="https://www.freepik.es/vector-gratis/antecedentes-concepto-contaminacion_2869142.htm" TargetMode="External"/><Relationship Id="rId9" Type="http://schemas.openxmlformats.org/officeDocument/2006/relationships/hyperlink" Target="https://www.freepik.es/vector-gratis/concepto-rsc-plano-organico-ilustrado_13442189.htm" TargetMode="External"/><Relationship Id="rId14" Type="http://schemas.openxmlformats.org/officeDocument/2006/relationships/hyperlink" Target="https://www.freepik.es/vector-gratis/conjunto-sellos-sellos-goma-certificados-aprobados_8289944.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Colors" Target="diagrams/colors1.xml"/><Relationship Id="rId26" Type="http://schemas.openxmlformats.org/officeDocument/2006/relationships/image" Target="media/image8.jpeg"/><Relationship Id="rId39" Type="http://schemas.microsoft.com/office/2007/relationships/diagramDrawing" Target="diagrams/drawing3.xml"/><Relationship Id="rId21" Type="http://schemas.openxmlformats.org/officeDocument/2006/relationships/image" Target="media/image3.jpeg"/><Relationship Id="rId34" Type="http://schemas.microsoft.com/office/2007/relationships/diagramDrawing" Target="diagrams/drawing2.xml"/><Relationship Id="rId42" Type="http://schemas.openxmlformats.org/officeDocument/2006/relationships/image" Target="media/image14.jpeg"/><Relationship Id="rId47" Type="http://schemas.openxmlformats.org/officeDocument/2006/relationships/hyperlink" Target="https://www.youtube.com/watch?v=_jl2o3uk5P8" TargetMode="External"/><Relationship Id="rId50" Type="http://schemas.openxmlformats.org/officeDocument/2006/relationships/hyperlink" Target="https://bit.ly/3MZIV4X" TargetMode="Externa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18.png"/><Relationship Id="rId59"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1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hyperlink" Target="https://archivo.minambiente.gov.co/index.php/ordenamiento-ambiental-territorial-y-coordinacion-del-sina/educacion-y-participacion/programa-nacional-de-promotoria-ambiental-comunitaria" TargetMode="External"/><Relationship Id="rId58" Type="http://schemas.microsoft.com/office/2016/09/relationships/commentsIds" Target="commentsIds.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diagramLayout" Target="diagrams/layout3.xml"/><Relationship Id="rId49" Type="http://schemas.openxmlformats.org/officeDocument/2006/relationships/hyperlink" Target="https://www.youtube.com/watch?v=XPeC4Fw_T10" TargetMode="External"/><Relationship Id="rId57" Type="http://schemas.openxmlformats.org/officeDocument/2006/relationships/theme" Target="theme/theme1.xml"/><Relationship Id="rId10" Type="http://schemas.openxmlformats.org/officeDocument/2006/relationships/footnotes" Target="footnotes.xml"/><Relationship Id="rId19" Type="http://schemas.microsoft.com/office/2007/relationships/diagramDrawing" Target="diagrams/drawing1.xml"/><Relationship Id="rId31" Type="http://schemas.openxmlformats.org/officeDocument/2006/relationships/diagramLayout" Target="diagrams/layout2.xml"/><Relationship Id="rId44" Type="http://schemas.openxmlformats.org/officeDocument/2006/relationships/image" Target="media/image16.jpeg"/><Relationship Id="rId52" Type="http://schemas.openxmlformats.org/officeDocument/2006/relationships/hyperlink" Target="https://bit.ly/3NTqek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image" Target="media/image15.png"/><Relationship Id="rId48" Type="http://schemas.openxmlformats.org/officeDocument/2006/relationships/hyperlink" Target="https://www.youtube.com/watch?v=MCKH5xk8X-g" TargetMode="External"/><Relationship Id="rId56" Type="http://schemas.microsoft.com/office/2011/relationships/people" Target="people.xml"/><Relationship Id="rId8" Type="http://schemas.openxmlformats.org/officeDocument/2006/relationships/settings" Target="settings.xml"/><Relationship Id="rId51" Type="http://schemas.openxmlformats.org/officeDocument/2006/relationships/hyperlink" Target="https://bit.ly/3xXA13t"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45F638-D6EF-4B83-AAB7-2727FE632D41}"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ES"/>
        </a:p>
      </dgm:t>
    </dgm:pt>
    <dgm:pt modelId="{76F68D88-0F28-4DAC-9C2E-DCD7F0448FB3}">
      <dgm:prSet phldrT="[Texto]" custT="1"/>
      <dgm:spPr/>
      <dgm:t>
        <a:bodyPr/>
        <a:lstStyle/>
        <a:p>
          <a:r>
            <a:rPr lang="es-ES" sz="1000">
              <a:latin typeface="Arial" panose="020B0604020202020204" pitchFamily="34" charset="0"/>
              <a:cs typeface="Arial" panose="020B0604020202020204" pitchFamily="34" charset="0"/>
            </a:rPr>
            <a:t>Emisiones</a:t>
          </a:r>
        </a:p>
      </dgm:t>
    </dgm:pt>
    <dgm:pt modelId="{4383132A-D7F4-462B-9DD6-1EEA4BC670FB}" type="parTrans" cxnId="{BF9DCB54-461F-4B3A-BD40-87A3637960AD}">
      <dgm:prSet/>
      <dgm:spPr/>
      <dgm:t>
        <a:bodyPr/>
        <a:lstStyle/>
        <a:p>
          <a:endParaRPr lang="es-ES" sz="1000">
            <a:latin typeface="Arial" panose="020B0604020202020204" pitchFamily="34" charset="0"/>
            <a:cs typeface="Arial" panose="020B0604020202020204" pitchFamily="34" charset="0"/>
          </a:endParaRPr>
        </a:p>
      </dgm:t>
    </dgm:pt>
    <dgm:pt modelId="{F09A7797-7A58-401C-BD6D-9D1E901A00BB}" type="sibTrans" cxnId="{BF9DCB54-461F-4B3A-BD40-87A3637960AD}">
      <dgm:prSet/>
      <dgm:spPr/>
      <dgm:t>
        <a:bodyPr/>
        <a:lstStyle/>
        <a:p>
          <a:endParaRPr lang="es-ES" sz="1000">
            <a:latin typeface="Arial" panose="020B0604020202020204" pitchFamily="34" charset="0"/>
            <a:cs typeface="Arial" panose="020B0604020202020204" pitchFamily="34" charset="0"/>
          </a:endParaRPr>
        </a:p>
      </dgm:t>
    </dgm:pt>
    <dgm:pt modelId="{440D72CC-6AFB-4C74-8E77-83D95C8EE115}">
      <dgm:prSet phldrT="[Texto]" custT="1"/>
      <dgm:spPr/>
      <dgm:t>
        <a:bodyPr/>
        <a:lstStyle/>
        <a:p>
          <a:pPr algn="just"/>
          <a:r>
            <a:rPr lang="en-US" sz="1000">
              <a:latin typeface="Arial" panose="020B0604020202020204" pitchFamily="34" charset="0"/>
              <a:cs typeface="Arial" panose="020B0604020202020204" pitchFamily="34" charset="0"/>
            </a:rPr>
            <a:t>Contaminación generada por la emisión, mezcla o acumulación de contaminantes a la atmósfera, provenientes de fuentes naturales o antropogénicas.</a:t>
          </a:r>
          <a:endParaRPr lang="es-ES" sz="1000">
            <a:latin typeface="Arial" panose="020B0604020202020204" pitchFamily="34" charset="0"/>
            <a:cs typeface="Arial" panose="020B0604020202020204" pitchFamily="34" charset="0"/>
          </a:endParaRPr>
        </a:p>
      </dgm:t>
    </dgm:pt>
    <dgm:pt modelId="{69392D02-93F2-4D01-8486-13C30EC11C69}" type="parTrans" cxnId="{959D2EBC-D59A-4B4B-89DB-371573EC4467}">
      <dgm:prSet/>
      <dgm:spPr/>
      <dgm:t>
        <a:bodyPr/>
        <a:lstStyle/>
        <a:p>
          <a:endParaRPr lang="es-ES" sz="1000">
            <a:latin typeface="Arial" panose="020B0604020202020204" pitchFamily="34" charset="0"/>
            <a:cs typeface="Arial" panose="020B0604020202020204" pitchFamily="34" charset="0"/>
          </a:endParaRPr>
        </a:p>
      </dgm:t>
    </dgm:pt>
    <dgm:pt modelId="{6EAF8627-EAD5-4117-9729-85966B8A5DD9}" type="sibTrans" cxnId="{959D2EBC-D59A-4B4B-89DB-371573EC4467}">
      <dgm:prSet/>
      <dgm:spPr/>
      <dgm:t>
        <a:bodyPr/>
        <a:lstStyle/>
        <a:p>
          <a:endParaRPr lang="es-ES" sz="1000">
            <a:latin typeface="Arial" panose="020B0604020202020204" pitchFamily="34" charset="0"/>
            <a:cs typeface="Arial" panose="020B0604020202020204" pitchFamily="34" charset="0"/>
          </a:endParaRPr>
        </a:p>
      </dgm:t>
    </dgm:pt>
    <dgm:pt modelId="{F6EDB185-C7FE-48E2-89B0-07D06FB9BE94}">
      <dgm:prSet phldrT="[Texto]" custT="1"/>
      <dgm:spPr/>
      <dgm:t>
        <a:bodyPr/>
        <a:lstStyle/>
        <a:p>
          <a:r>
            <a:rPr lang="es-ES" sz="1000">
              <a:latin typeface="Arial" panose="020B0604020202020204" pitchFamily="34" charset="0"/>
              <a:cs typeface="Arial" panose="020B0604020202020204" pitchFamily="34" charset="0"/>
            </a:rPr>
            <a:t>Residuos peligrosos</a:t>
          </a:r>
        </a:p>
      </dgm:t>
    </dgm:pt>
    <dgm:pt modelId="{C3DA55B7-41A9-4841-AAF4-2CE6936AB869}" type="parTrans" cxnId="{2E5EFF78-DEC3-444D-B923-C1DD480AFB37}">
      <dgm:prSet/>
      <dgm:spPr/>
      <dgm:t>
        <a:bodyPr/>
        <a:lstStyle/>
        <a:p>
          <a:endParaRPr lang="es-ES" sz="1000">
            <a:latin typeface="Arial" panose="020B0604020202020204" pitchFamily="34" charset="0"/>
            <a:cs typeface="Arial" panose="020B0604020202020204" pitchFamily="34" charset="0"/>
          </a:endParaRPr>
        </a:p>
      </dgm:t>
    </dgm:pt>
    <dgm:pt modelId="{52219A13-10B5-42F0-BF68-E52BE6957B6D}" type="sibTrans" cxnId="{2E5EFF78-DEC3-444D-B923-C1DD480AFB37}">
      <dgm:prSet/>
      <dgm:spPr/>
      <dgm:t>
        <a:bodyPr/>
        <a:lstStyle/>
        <a:p>
          <a:endParaRPr lang="es-ES" sz="1000">
            <a:latin typeface="Arial" panose="020B0604020202020204" pitchFamily="34" charset="0"/>
            <a:cs typeface="Arial" panose="020B0604020202020204" pitchFamily="34" charset="0"/>
          </a:endParaRPr>
        </a:p>
      </dgm:t>
    </dgm:pt>
    <dgm:pt modelId="{AC7E9D9C-75E7-440B-B4A7-60829A5C2B5E}">
      <dgm:prSet phldrT="[Texto]" custT="1"/>
      <dgm:spPr/>
      <dgm:t>
        <a:bodyPr/>
        <a:lstStyle/>
        <a:p>
          <a:pPr algn="just"/>
          <a:r>
            <a:rPr lang="en-US" sz="1000">
              <a:latin typeface="Arial" panose="020B0604020202020204" pitchFamily="34" charset="0"/>
              <a:cs typeface="Arial" panose="020B0604020202020204" pitchFamily="34" charset="0"/>
            </a:rPr>
            <a:t>Residuos no reciclables que presentan peligro por tener propiedades que puedan generar riesgos para la salud y el medio ambiente.</a:t>
          </a:r>
          <a:endParaRPr lang="es-ES" sz="1000">
            <a:latin typeface="Arial" panose="020B0604020202020204" pitchFamily="34" charset="0"/>
            <a:cs typeface="Arial" panose="020B0604020202020204" pitchFamily="34" charset="0"/>
          </a:endParaRPr>
        </a:p>
      </dgm:t>
    </dgm:pt>
    <dgm:pt modelId="{271BE810-9DFC-4C16-AFD5-E55204274EF4}" type="parTrans" cxnId="{0397CE60-B01F-430C-9D6A-19628160FC7B}">
      <dgm:prSet/>
      <dgm:spPr/>
      <dgm:t>
        <a:bodyPr/>
        <a:lstStyle/>
        <a:p>
          <a:endParaRPr lang="es-ES" sz="1000">
            <a:latin typeface="Arial" panose="020B0604020202020204" pitchFamily="34" charset="0"/>
            <a:cs typeface="Arial" panose="020B0604020202020204" pitchFamily="34" charset="0"/>
          </a:endParaRPr>
        </a:p>
      </dgm:t>
    </dgm:pt>
    <dgm:pt modelId="{53B8593E-7AAB-4153-AF87-96196B442D19}" type="sibTrans" cxnId="{0397CE60-B01F-430C-9D6A-19628160FC7B}">
      <dgm:prSet/>
      <dgm:spPr/>
      <dgm:t>
        <a:bodyPr/>
        <a:lstStyle/>
        <a:p>
          <a:endParaRPr lang="es-ES" sz="1000">
            <a:latin typeface="Arial" panose="020B0604020202020204" pitchFamily="34" charset="0"/>
            <a:cs typeface="Arial" panose="020B0604020202020204" pitchFamily="34" charset="0"/>
          </a:endParaRPr>
        </a:p>
      </dgm:t>
    </dgm:pt>
    <dgm:pt modelId="{86F2146A-97E2-421A-B24B-3720CA2B9A0F}">
      <dgm:prSet phldrT="[Texto]" custT="1"/>
      <dgm:spPr/>
      <dgm:t>
        <a:bodyPr/>
        <a:lstStyle/>
        <a:p>
          <a:r>
            <a:rPr lang="es-ES" sz="1000">
              <a:latin typeface="Arial" panose="020B0604020202020204" pitchFamily="34" charset="0"/>
              <a:cs typeface="Arial" panose="020B0604020202020204" pitchFamily="34" charset="0"/>
            </a:rPr>
            <a:t>Residuos inertes</a:t>
          </a:r>
        </a:p>
      </dgm:t>
    </dgm:pt>
    <dgm:pt modelId="{195FD768-532D-4CA6-94ED-D52709D8B909}" type="parTrans" cxnId="{0528509E-81BB-463F-8A1E-B72CB1EE58C6}">
      <dgm:prSet/>
      <dgm:spPr/>
      <dgm:t>
        <a:bodyPr/>
        <a:lstStyle/>
        <a:p>
          <a:endParaRPr lang="es-ES" sz="1000">
            <a:latin typeface="Arial" panose="020B0604020202020204" pitchFamily="34" charset="0"/>
            <a:cs typeface="Arial" panose="020B0604020202020204" pitchFamily="34" charset="0"/>
          </a:endParaRPr>
        </a:p>
      </dgm:t>
    </dgm:pt>
    <dgm:pt modelId="{78DA8643-9B7A-4EEB-B6F3-2A75958531EE}" type="sibTrans" cxnId="{0528509E-81BB-463F-8A1E-B72CB1EE58C6}">
      <dgm:prSet/>
      <dgm:spPr/>
      <dgm:t>
        <a:bodyPr/>
        <a:lstStyle/>
        <a:p>
          <a:endParaRPr lang="es-ES" sz="1000">
            <a:latin typeface="Arial" panose="020B0604020202020204" pitchFamily="34" charset="0"/>
            <a:cs typeface="Arial" panose="020B0604020202020204" pitchFamily="34" charset="0"/>
          </a:endParaRPr>
        </a:p>
      </dgm:t>
    </dgm:pt>
    <dgm:pt modelId="{64C6576A-71CE-4FFF-B415-6ED0B770337D}">
      <dgm:prSet phldrT="[Texto]" custT="1"/>
      <dgm:spPr/>
      <dgm:t>
        <a:bodyPr/>
        <a:lstStyle/>
        <a:p>
          <a:pPr algn="just"/>
          <a:r>
            <a:rPr lang="es-ES" sz="1000">
              <a:latin typeface="Arial" panose="020B0604020202020204" pitchFamily="34" charset="0"/>
              <a:cs typeface="Arial" panose="020B0604020202020204" pitchFamily="34" charset="0"/>
            </a:rPr>
            <a:t>Son materiales de desecho que no experimentan procesos significativos de descomposición, reacción química o biológica en el medio ambiente durante un período de tiempo razonable.</a:t>
          </a:r>
        </a:p>
      </dgm:t>
    </dgm:pt>
    <dgm:pt modelId="{C5840E5A-7481-4022-ABD4-BD9A61CE197B}" type="parTrans" cxnId="{495278C2-BC2C-43D5-A5D7-0FAB403BD406}">
      <dgm:prSet/>
      <dgm:spPr/>
      <dgm:t>
        <a:bodyPr/>
        <a:lstStyle/>
        <a:p>
          <a:endParaRPr lang="es-ES" sz="1000">
            <a:latin typeface="Arial" panose="020B0604020202020204" pitchFamily="34" charset="0"/>
            <a:cs typeface="Arial" panose="020B0604020202020204" pitchFamily="34" charset="0"/>
          </a:endParaRPr>
        </a:p>
      </dgm:t>
    </dgm:pt>
    <dgm:pt modelId="{7BE6A371-C4F1-4887-B434-06C4E71AA01E}" type="sibTrans" cxnId="{495278C2-BC2C-43D5-A5D7-0FAB403BD406}">
      <dgm:prSet/>
      <dgm:spPr/>
      <dgm:t>
        <a:bodyPr/>
        <a:lstStyle/>
        <a:p>
          <a:endParaRPr lang="es-ES" sz="1000">
            <a:latin typeface="Arial" panose="020B0604020202020204" pitchFamily="34" charset="0"/>
            <a:cs typeface="Arial" panose="020B0604020202020204" pitchFamily="34" charset="0"/>
          </a:endParaRPr>
        </a:p>
      </dgm:t>
    </dgm:pt>
    <dgm:pt modelId="{9722406D-3DA3-473F-8FC8-1DDD2AE2CE92}">
      <dgm:prSet phldrT="[Texto]" custT="1"/>
      <dgm:spPr/>
      <dgm:t>
        <a:bodyPr/>
        <a:lstStyle/>
        <a:p>
          <a:r>
            <a:rPr lang="es-ES" sz="1000">
              <a:latin typeface="Arial" panose="020B0604020202020204" pitchFamily="34" charset="0"/>
              <a:cs typeface="Arial" panose="020B0604020202020204" pitchFamily="34" charset="0"/>
            </a:rPr>
            <a:t>Vertidos de agua</a:t>
          </a:r>
        </a:p>
      </dgm:t>
    </dgm:pt>
    <dgm:pt modelId="{2ADABC8A-BA6F-4FB5-8986-4665C552BD71}" type="parTrans" cxnId="{F04B7DE2-571C-489A-B081-D7D276BFD068}">
      <dgm:prSet/>
      <dgm:spPr/>
      <dgm:t>
        <a:bodyPr/>
        <a:lstStyle/>
        <a:p>
          <a:endParaRPr lang="es-ES" sz="1000">
            <a:latin typeface="Arial" panose="020B0604020202020204" pitchFamily="34" charset="0"/>
            <a:cs typeface="Arial" panose="020B0604020202020204" pitchFamily="34" charset="0"/>
          </a:endParaRPr>
        </a:p>
      </dgm:t>
    </dgm:pt>
    <dgm:pt modelId="{AE6E9C26-CED4-475C-9569-3FFB79A9BDC5}" type="sibTrans" cxnId="{F04B7DE2-571C-489A-B081-D7D276BFD068}">
      <dgm:prSet/>
      <dgm:spPr/>
      <dgm:t>
        <a:bodyPr/>
        <a:lstStyle/>
        <a:p>
          <a:endParaRPr lang="es-ES" sz="1000">
            <a:latin typeface="Arial" panose="020B0604020202020204" pitchFamily="34" charset="0"/>
            <a:cs typeface="Arial" panose="020B0604020202020204" pitchFamily="34" charset="0"/>
          </a:endParaRPr>
        </a:p>
      </dgm:t>
    </dgm:pt>
    <dgm:pt modelId="{596182B2-E671-4914-BA9E-F3BF9D651784}">
      <dgm:prSet phldrT="[Texto]" custT="1"/>
      <dgm:spPr/>
      <dgm:t>
        <a:bodyPr/>
        <a:lstStyle/>
        <a:p>
          <a:r>
            <a:rPr lang="es-ES" sz="1000">
              <a:latin typeface="Arial" panose="020B0604020202020204" pitchFamily="34" charset="0"/>
              <a:cs typeface="Arial" panose="020B0604020202020204" pitchFamily="34" charset="0"/>
            </a:rPr>
            <a:t>Consumo de energía</a:t>
          </a:r>
        </a:p>
      </dgm:t>
    </dgm:pt>
    <dgm:pt modelId="{40531BE5-CB42-43D7-A161-E45AF41A08B1}" type="parTrans" cxnId="{CD520110-5CB0-4061-9987-920C5A9B318F}">
      <dgm:prSet/>
      <dgm:spPr/>
      <dgm:t>
        <a:bodyPr/>
        <a:lstStyle/>
        <a:p>
          <a:endParaRPr lang="es-ES" sz="1000">
            <a:latin typeface="Arial" panose="020B0604020202020204" pitchFamily="34" charset="0"/>
            <a:cs typeface="Arial" panose="020B0604020202020204" pitchFamily="34" charset="0"/>
          </a:endParaRPr>
        </a:p>
      </dgm:t>
    </dgm:pt>
    <dgm:pt modelId="{0D823FF8-DD9D-46BD-91F3-9D92710880C7}" type="sibTrans" cxnId="{CD520110-5CB0-4061-9987-920C5A9B318F}">
      <dgm:prSet/>
      <dgm:spPr/>
      <dgm:t>
        <a:bodyPr/>
        <a:lstStyle/>
        <a:p>
          <a:endParaRPr lang="es-ES" sz="1000">
            <a:latin typeface="Arial" panose="020B0604020202020204" pitchFamily="34" charset="0"/>
            <a:cs typeface="Arial" panose="020B0604020202020204" pitchFamily="34" charset="0"/>
          </a:endParaRPr>
        </a:p>
      </dgm:t>
    </dgm:pt>
    <dgm:pt modelId="{1102D5BF-C288-49C0-A674-2F1F8CBD490F}">
      <dgm:prSet phldrT="[Texto]" custT="1"/>
      <dgm:spPr/>
      <dgm:t>
        <a:bodyPr/>
        <a:lstStyle/>
        <a:p>
          <a:r>
            <a:rPr lang="es-ES" sz="1000">
              <a:latin typeface="Arial" panose="020B0604020202020204" pitchFamily="34" charset="0"/>
              <a:cs typeface="Arial" panose="020B0604020202020204" pitchFamily="34" charset="0"/>
            </a:rPr>
            <a:t>Consumo de agua</a:t>
          </a:r>
        </a:p>
      </dgm:t>
    </dgm:pt>
    <dgm:pt modelId="{9D064611-27C4-4A50-AB32-4FD6F99F1B47}" type="parTrans" cxnId="{7DEA34D9-3F9E-4007-972B-F812DBA7CD9C}">
      <dgm:prSet/>
      <dgm:spPr/>
      <dgm:t>
        <a:bodyPr/>
        <a:lstStyle/>
        <a:p>
          <a:endParaRPr lang="es-ES" sz="1000">
            <a:latin typeface="Arial" panose="020B0604020202020204" pitchFamily="34" charset="0"/>
            <a:cs typeface="Arial" panose="020B0604020202020204" pitchFamily="34" charset="0"/>
          </a:endParaRPr>
        </a:p>
      </dgm:t>
    </dgm:pt>
    <dgm:pt modelId="{E0371DC1-FAFF-4DB7-9A5B-D393363D4DB3}" type="sibTrans" cxnId="{7DEA34D9-3F9E-4007-972B-F812DBA7CD9C}">
      <dgm:prSet/>
      <dgm:spPr/>
      <dgm:t>
        <a:bodyPr/>
        <a:lstStyle/>
        <a:p>
          <a:endParaRPr lang="es-ES" sz="1000">
            <a:latin typeface="Arial" panose="020B0604020202020204" pitchFamily="34" charset="0"/>
            <a:cs typeface="Arial" panose="020B0604020202020204" pitchFamily="34" charset="0"/>
          </a:endParaRPr>
        </a:p>
      </dgm:t>
    </dgm:pt>
    <dgm:pt modelId="{FC9ECBF3-9BB4-42D0-B0E2-C18FA46F2A83}">
      <dgm:prSet phldrT="[Texto]" custT="1"/>
      <dgm:spPr/>
      <dgm:t>
        <a:bodyPr/>
        <a:lstStyle/>
        <a:p>
          <a:pPr algn="just"/>
          <a:r>
            <a:rPr lang="es-ES" sz="1000">
              <a:latin typeface="Arial" panose="020B0604020202020204" pitchFamily="34" charset="0"/>
              <a:cs typeface="Arial" panose="020B0604020202020204" pitchFamily="34" charset="0"/>
            </a:rPr>
            <a:t>Liberación o descarga de agua en el medio ambiente, ya sea de manera planificada como parte de un proceso industrial o de manera no planificada, como la descarga de aguas residuales o contaminadas.</a:t>
          </a:r>
        </a:p>
      </dgm:t>
    </dgm:pt>
    <dgm:pt modelId="{79A9C9D1-96E1-4C77-9DB5-D44913773019}" type="parTrans" cxnId="{CDB755E3-D53F-4E7C-AF3A-60C3F94E629F}">
      <dgm:prSet/>
      <dgm:spPr/>
      <dgm:t>
        <a:bodyPr/>
        <a:lstStyle/>
        <a:p>
          <a:endParaRPr lang="es-ES" sz="1000">
            <a:latin typeface="Arial" panose="020B0604020202020204" pitchFamily="34" charset="0"/>
            <a:cs typeface="Arial" panose="020B0604020202020204" pitchFamily="34" charset="0"/>
          </a:endParaRPr>
        </a:p>
      </dgm:t>
    </dgm:pt>
    <dgm:pt modelId="{FBB5996B-36C9-448F-AE55-89DC0304BA11}" type="sibTrans" cxnId="{CDB755E3-D53F-4E7C-AF3A-60C3F94E629F}">
      <dgm:prSet/>
      <dgm:spPr/>
      <dgm:t>
        <a:bodyPr/>
        <a:lstStyle/>
        <a:p>
          <a:endParaRPr lang="es-ES" sz="1000">
            <a:latin typeface="Arial" panose="020B0604020202020204" pitchFamily="34" charset="0"/>
            <a:cs typeface="Arial" panose="020B0604020202020204" pitchFamily="34" charset="0"/>
          </a:endParaRPr>
        </a:p>
      </dgm:t>
    </dgm:pt>
    <dgm:pt modelId="{C0FD531F-E6AC-4BFE-9DB2-1F6E2090B52A}">
      <dgm:prSet phldrT="[Texto]" custT="1"/>
      <dgm:spPr/>
      <dgm:t>
        <a:bodyPr/>
        <a:lstStyle/>
        <a:p>
          <a:r>
            <a:rPr lang="es-ES" sz="1000">
              <a:latin typeface="Arial" panose="020B0604020202020204" pitchFamily="34" charset="0"/>
              <a:cs typeface="Arial" panose="020B0604020202020204" pitchFamily="34" charset="0"/>
            </a:rPr>
            <a:t>Cantidad de energía que se utiliza en diversas actividades humanas.</a:t>
          </a:r>
        </a:p>
      </dgm:t>
    </dgm:pt>
    <dgm:pt modelId="{3E481FED-1DA5-4ACA-9D62-FC969D99AE8F}" type="parTrans" cxnId="{857432C2-7DBA-4799-BFF6-FC4DCAA2AEC9}">
      <dgm:prSet/>
      <dgm:spPr/>
      <dgm:t>
        <a:bodyPr/>
        <a:lstStyle/>
        <a:p>
          <a:endParaRPr lang="es-ES" sz="1000">
            <a:latin typeface="Arial" panose="020B0604020202020204" pitchFamily="34" charset="0"/>
            <a:cs typeface="Arial" panose="020B0604020202020204" pitchFamily="34" charset="0"/>
          </a:endParaRPr>
        </a:p>
      </dgm:t>
    </dgm:pt>
    <dgm:pt modelId="{664E8494-39D0-4577-8D9E-EF98E7DEE5A7}" type="sibTrans" cxnId="{857432C2-7DBA-4799-BFF6-FC4DCAA2AEC9}">
      <dgm:prSet/>
      <dgm:spPr/>
      <dgm:t>
        <a:bodyPr/>
        <a:lstStyle/>
        <a:p>
          <a:endParaRPr lang="es-ES" sz="1000">
            <a:latin typeface="Arial" panose="020B0604020202020204" pitchFamily="34" charset="0"/>
            <a:cs typeface="Arial" panose="020B0604020202020204" pitchFamily="34" charset="0"/>
          </a:endParaRPr>
        </a:p>
      </dgm:t>
    </dgm:pt>
    <dgm:pt modelId="{E0D630B2-C300-4EDB-ADDD-81B99BF257E6}">
      <dgm:prSet phldrT="[Texto]" custT="1"/>
      <dgm:spPr/>
      <dgm:t>
        <a:bodyPr/>
        <a:lstStyle/>
        <a:p>
          <a:r>
            <a:rPr lang="es-ES" sz="1000">
              <a:latin typeface="Arial" panose="020B0604020202020204" pitchFamily="34" charset="0"/>
              <a:cs typeface="Arial" panose="020B0604020202020204" pitchFamily="34" charset="0"/>
            </a:rPr>
            <a:t>Cantidad de agua que se utiliza en diversas actividades humanas.</a:t>
          </a:r>
        </a:p>
      </dgm:t>
    </dgm:pt>
    <dgm:pt modelId="{6BC94C6E-8431-4BB2-B70E-1D426034E8D2}" type="parTrans" cxnId="{15A6F270-4695-45FB-891F-5E764A5203D2}">
      <dgm:prSet/>
      <dgm:spPr/>
      <dgm:t>
        <a:bodyPr/>
        <a:lstStyle/>
        <a:p>
          <a:endParaRPr lang="es-ES" sz="1000">
            <a:latin typeface="Arial" panose="020B0604020202020204" pitchFamily="34" charset="0"/>
            <a:cs typeface="Arial" panose="020B0604020202020204" pitchFamily="34" charset="0"/>
          </a:endParaRPr>
        </a:p>
      </dgm:t>
    </dgm:pt>
    <dgm:pt modelId="{97ACC054-724E-4624-B6F8-8CCEF713ABB6}" type="sibTrans" cxnId="{15A6F270-4695-45FB-891F-5E764A5203D2}">
      <dgm:prSet/>
      <dgm:spPr/>
      <dgm:t>
        <a:bodyPr/>
        <a:lstStyle/>
        <a:p>
          <a:endParaRPr lang="es-ES" sz="1000">
            <a:latin typeface="Arial" panose="020B0604020202020204" pitchFamily="34" charset="0"/>
            <a:cs typeface="Arial" panose="020B0604020202020204" pitchFamily="34" charset="0"/>
          </a:endParaRPr>
        </a:p>
      </dgm:t>
    </dgm:pt>
    <dgm:pt modelId="{BEE1A40B-2A2D-46BE-A25E-A418D06DD296}" type="pres">
      <dgm:prSet presAssocID="{2F45F638-D6EF-4B83-AAB7-2727FE632D41}" presName="Name0" presStyleCnt="0">
        <dgm:presLayoutVars>
          <dgm:dir/>
          <dgm:animLvl val="lvl"/>
          <dgm:resizeHandles val="exact"/>
        </dgm:presLayoutVars>
      </dgm:prSet>
      <dgm:spPr/>
      <dgm:t>
        <a:bodyPr/>
        <a:lstStyle/>
        <a:p>
          <a:endParaRPr lang="es-ES"/>
        </a:p>
      </dgm:t>
    </dgm:pt>
    <dgm:pt modelId="{11697D14-80A2-491E-958A-8D18680AE60B}" type="pres">
      <dgm:prSet presAssocID="{76F68D88-0F28-4DAC-9C2E-DCD7F0448FB3}" presName="linNode" presStyleCnt="0"/>
      <dgm:spPr/>
    </dgm:pt>
    <dgm:pt modelId="{700B5639-800F-455F-84C9-1700EBCE66B4}" type="pres">
      <dgm:prSet presAssocID="{76F68D88-0F28-4DAC-9C2E-DCD7F0448FB3}" presName="parentText" presStyleLbl="node1" presStyleIdx="0" presStyleCnt="6" custScaleX="63756">
        <dgm:presLayoutVars>
          <dgm:chMax val="1"/>
          <dgm:bulletEnabled val="1"/>
        </dgm:presLayoutVars>
      </dgm:prSet>
      <dgm:spPr/>
      <dgm:t>
        <a:bodyPr/>
        <a:lstStyle/>
        <a:p>
          <a:endParaRPr lang="es-ES"/>
        </a:p>
      </dgm:t>
    </dgm:pt>
    <dgm:pt modelId="{90B07E95-B99C-4AC3-81E0-E04BE00CCABE}" type="pres">
      <dgm:prSet presAssocID="{76F68D88-0F28-4DAC-9C2E-DCD7F0448FB3}" presName="descendantText" presStyleLbl="alignAccFollowNode1" presStyleIdx="0" presStyleCnt="6" custScaleX="113375">
        <dgm:presLayoutVars>
          <dgm:bulletEnabled val="1"/>
        </dgm:presLayoutVars>
      </dgm:prSet>
      <dgm:spPr/>
      <dgm:t>
        <a:bodyPr/>
        <a:lstStyle/>
        <a:p>
          <a:endParaRPr lang="es-ES"/>
        </a:p>
      </dgm:t>
    </dgm:pt>
    <dgm:pt modelId="{BB05026A-21F3-42CA-95D2-DFF7CF4C2083}" type="pres">
      <dgm:prSet presAssocID="{F09A7797-7A58-401C-BD6D-9D1E901A00BB}" presName="sp" presStyleCnt="0"/>
      <dgm:spPr/>
    </dgm:pt>
    <dgm:pt modelId="{02E12EC3-4CC0-456C-8154-52F97821C3BB}" type="pres">
      <dgm:prSet presAssocID="{F6EDB185-C7FE-48E2-89B0-07D06FB9BE94}" presName="linNode" presStyleCnt="0"/>
      <dgm:spPr/>
    </dgm:pt>
    <dgm:pt modelId="{A6CC99D1-2C9F-4113-9EEF-84B1E9B8D7E3}" type="pres">
      <dgm:prSet presAssocID="{F6EDB185-C7FE-48E2-89B0-07D06FB9BE94}" presName="parentText" presStyleLbl="node1" presStyleIdx="1" presStyleCnt="6" custScaleX="63756">
        <dgm:presLayoutVars>
          <dgm:chMax val="1"/>
          <dgm:bulletEnabled val="1"/>
        </dgm:presLayoutVars>
      </dgm:prSet>
      <dgm:spPr/>
      <dgm:t>
        <a:bodyPr/>
        <a:lstStyle/>
        <a:p>
          <a:endParaRPr lang="es-ES"/>
        </a:p>
      </dgm:t>
    </dgm:pt>
    <dgm:pt modelId="{BD101ECD-3AFF-4D55-9F0C-ADD784F4CA20}" type="pres">
      <dgm:prSet presAssocID="{F6EDB185-C7FE-48E2-89B0-07D06FB9BE94}" presName="descendantText" presStyleLbl="alignAccFollowNode1" presStyleIdx="1" presStyleCnt="6" custScaleX="113375">
        <dgm:presLayoutVars>
          <dgm:bulletEnabled val="1"/>
        </dgm:presLayoutVars>
      </dgm:prSet>
      <dgm:spPr/>
      <dgm:t>
        <a:bodyPr/>
        <a:lstStyle/>
        <a:p>
          <a:endParaRPr lang="es-ES"/>
        </a:p>
      </dgm:t>
    </dgm:pt>
    <dgm:pt modelId="{888B89EA-2F1A-410B-9996-E19AFD635828}" type="pres">
      <dgm:prSet presAssocID="{52219A13-10B5-42F0-BF68-E52BE6957B6D}" presName="sp" presStyleCnt="0"/>
      <dgm:spPr/>
    </dgm:pt>
    <dgm:pt modelId="{83B8978D-3EF6-41F4-AF96-A513B42381D6}" type="pres">
      <dgm:prSet presAssocID="{86F2146A-97E2-421A-B24B-3720CA2B9A0F}" presName="linNode" presStyleCnt="0"/>
      <dgm:spPr/>
    </dgm:pt>
    <dgm:pt modelId="{CE46E945-8FA3-4DE1-B0F6-3B8C8A3C7ACE}" type="pres">
      <dgm:prSet presAssocID="{86F2146A-97E2-421A-B24B-3720CA2B9A0F}" presName="parentText" presStyleLbl="node1" presStyleIdx="2" presStyleCnt="6" custScaleX="63756">
        <dgm:presLayoutVars>
          <dgm:chMax val="1"/>
          <dgm:bulletEnabled val="1"/>
        </dgm:presLayoutVars>
      </dgm:prSet>
      <dgm:spPr/>
      <dgm:t>
        <a:bodyPr/>
        <a:lstStyle/>
        <a:p>
          <a:endParaRPr lang="es-ES"/>
        </a:p>
      </dgm:t>
    </dgm:pt>
    <dgm:pt modelId="{805EB61B-E927-4B53-B9AF-CFB1ACBC6921}" type="pres">
      <dgm:prSet presAssocID="{86F2146A-97E2-421A-B24B-3720CA2B9A0F}" presName="descendantText" presStyleLbl="alignAccFollowNode1" presStyleIdx="2" presStyleCnt="6" custScaleX="113375">
        <dgm:presLayoutVars>
          <dgm:bulletEnabled val="1"/>
        </dgm:presLayoutVars>
      </dgm:prSet>
      <dgm:spPr/>
      <dgm:t>
        <a:bodyPr/>
        <a:lstStyle/>
        <a:p>
          <a:endParaRPr lang="es-ES"/>
        </a:p>
      </dgm:t>
    </dgm:pt>
    <dgm:pt modelId="{22206FA5-B3BF-41BE-AD86-00D3152ABC65}" type="pres">
      <dgm:prSet presAssocID="{78DA8643-9B7A-4EEB-B6F3-2A75958531EE}" presName="sp" presStyleCnt="0"/>
      <dgm:spPr/>
    </dgm:pt>
    <dgm:pt modelId="{8A3A9CDC-B351-47C9-BA53-2F064BD77735}" type="pres">
      <dgm:prSet presAssocID="{9722406D-3DA3-473F-8FC8-1DDD2AE2CE92}" presName="linNode" presStyleCnt="0"/>
      <dgm:spPr/>
    </dgm:pt>
    <dgm:pt modelId="{BA241309-574F-4846-A9BD-F75314F6387F}" type="pres">
      <dgm:prSet presAssocID="{9722406D-3DA3-473F-8FC8-1DDD2AE2CE92}" presName="parentText" presStyleLbl="node1" presStyleIdx="3" presStyleCnt="6" custScaleX="63756">
        <dgm:presLayoutVars>
          <dgm:chMax val="1"/>
          <dgm:bulletEnabled val="1"/>
        </dgm:presLayoutVars>
      </dgm:prSet>
      <dgm:spPr/>
      <dgm:t>
        <a:bodyPr/>
        <a:lstStyle/>
        <a:p>
          <a:endParaRPr lang="es-ES"/>
        </a:p>
      </dgm:t>
    </dgm:pt>
    <dgm:pt modelId="{A5887EB3-FDC1-4140-AAB7-F762205520AA}" type="pres">
      <dgm:prSet presAssocID="{9722406D-3DA3-473F-8FC8-1DDD2AE2CE92}" presName="descendantText" presStyleLbl="alignAccFollowNode1" presStyleIdx="3" presStyleCnt="6" custScaleX="113375">
        <dgm:presLayoutVars>
          <dgm:bulletEnabled val="1"/>
        </dgm:presLayoutVars>
      </dgm:prSet>
      <dgm:spPr/>
      <dgm:t>
        <a:bodyPr/>
        <a:lstStyle/>
        <a:p>
          <a:endParaRPr lang="es-ES"/>
        </a:p>
      </dgm:t>
    </dgm:pt>
    <dgm:pt modelId="{EBC3B89B-FF48-4D9D-ACBF-FE28B3E2AAA1}" type="pres">
      <dgm:prSet presAssocID="{AE6E9C26-CED4-475C-9569-3FFB79A9BDC5}" presName="sp" presStyleCnt="0"/>
      <dgm:spPr/>
    </dgm:pt>
    <dgm:pt modelId="{45FEFEED-9474-451D-9D57-50E3FDF93A0B}" type="pres">
      <dgm:prSet presAssocID="{596182B2-E671-4914-BA9E-F3BF9D651784}" presName="linNode" presStyleCnt="0"/>
      <dgm:spPr/>
    </dgm:pt>
    <dgm:pt modelId="{4941EDCF-42A9-4117-BEFC-CBF20B6279D7}" type="pres">
      <dgm:prSet presAssocID="{596182B2-E671-4914-BA9E-F3BF9D651784}" presName="parentText" presStyleLbl="node1" presStyleIdx="4" presStyleCnt="6" custScaleX="63756">
        <dgm:presLayoutVars>
          <dgm:chMax val="1"/>
          <dgm:bulletEnabled val="1"/>
        </dgm:presLayoutVars>
      </dgm:prSet>
      <dgm:spPr/>
      <dgm:t>
        <a:bodyPr/>
        <a:lstStyle/>
        <a:p>
          <a:endParaRPr lang="es-ES"/>
        </a:p>
      </dgm:t>
    </dgm:pt>
    <dgm:pt modelId="{F65B25C8-6B33-4DFD-904B-267C7DE900BF}" type="pres">
      <dgm:prSet presAssocID="{596182B2-E671-4914-BA9E-F3BF9D651784}" presName="descendantText" presStyleLbl="alignAccFollowNode1" presStyleIdx="4" presStyleCnt="6" custScaleX="113375">
        <dgm:presLayoutVars>
          <dgm:bulletEnabled val="1"/>
        </dgm:presLayoutVars>
      </dgm:prSet>
      <dgm:spPr/>
      <dgm:t>
        <a:bodyPr/>
        <a:lstStyle/>
        <a:p>
          <a:endParaRPr lang="es-ES"/>
        </a:p>
      </dgm:t>
    </dgm:pt>
    <dgm:pt modelId="{8E7C4191-4AB9-489D-BFC8-2B2FC2297E81}" type="pres">
      <dgm:prSet presAssocID="{0D823FF8-DD9D-46BD-91F3-9D92710880C7}" presName="sp" presStyleCnt="0"/>
      <dgm:spPr/>
    </dgm:pt>
    <dgm:pt modelId="{F544B338-EA97-4B29-B58E-2A63CD7C661F}" type="pres">
      <dgm:prSet presAssocID="{1102D5BF-C288-49C0-A674-2F1F8CBD490F}" presName="linNode" presStyleCnt="0"/>
      <dgm:spPr/>
    </dgm:pt>
    <dgm:pt modelId="{9DE799B0-5A13-4D33-8C03-998AE13DA9E3}" type="pres">
      <dgm:prSet presAssocID="{1102D5BF-C288-49C0-A674-2F1F8CBD490F}" presName="parentText" presStyleLbl="node1" presStyleIdx="5" presStyleCnt="6" custScaleX="63756">
        <dgm:presLayoutVars>
          <dgm:chMax val="1"/>
          <dgm:bulletEnabled val="1"/>
        </dgm:presLayoutVars>
      </dgm:prSet>
      <dgm:spPr/>
      <dgm:t>
        <a:bodyPr/>
        <a:lstStyle/>
        <a:p>
          <a:endParaRPr lang="es-ES"/>
        </a:p>
      </dgm:t>
    </dgm:pt>
    <dgm:pt modelId="{AA57E60B-5EF2-4D3A-9D80-561BDA6DDDA7}" type="pres">
      <dgm:prSet presAssocID="{1102D5BF-C288-49C0-A674-2F1F8CBD490F}" presName="descendantText" presStyleLbl="alignAccFollowNode1" presStyleIdx="5" presStyleCnt="6" custScaleX="113375">
        <dgm:presLayoutVars>
          <dgm:bulletEnabled val="1"/>
        </dgm:presLayoutVars>
      </dgm:prSet>
      <dgm:spPr/>
      <dgm:t>
        <a:bodyPr/>
        <a:lstStyle/>
        <a:p>
          <a:endParaRPr lang="es-ES"/>
        </a:p>
      </dgm:t>
    </dgm:pt>
  </dgm:ptLst>
  <dgm:cxnLst>
    <dgm:cxn modelId="{95E93873-CCAB-42AF-B76D-AF406D6F539D}" type="presOf" srcId="{AC7E9D9C-75E7-440B-B4A7-60829A5C2B5E}" destId="{BD101ECD-3AFF-4D55-9F0C-ADD784F4CA20}" srcOrd="0" destOrd="0" presId="urn:microsoft.com/office/officeart/2005/8/layout/vList5"/>
    <dgm:cxn modelId="{24B80088-4D39-4EC8-9404-C9CA3DBC6F80}" type="presOf" srcId="{76F68D88-0F28-4DAC-9C2E-DCD7F0448FB3}" destId="{700B5639-800F-455F-84C9-1700EBCE66B4}" srcOrd="0" destOrd="0" presId="urn:microsoft.com/office/officeart/2005/8/layout/vList5"/>
    <dgm:cxn modelId="{F04B7DE2-571C-489A-B081-D7D276BFD068}" srcId="{2F45F638-D6EF-4B83-AAB7-2727FE632D41}" destId="{9722406D-3DA3-473F-8FC8-1DDD2AE2CE92}" srcOrd="3" destOrd="0" parTransId="{2ADABC8A-BA6F-4FB5-8986-4665C552BD71}" sibTransId="{AE6E9C26-CED4-475C-9569-3FFB79A9BDC5}"/>
    <dgm:cxn modelId="{49D90445-4E2B-4523-9E98-C6C44BD9A197}" type="presOf" srcId="{2F45F638-D6EF-4B83-AAB7-2727FE632D41}" destId="{BEE1A40B-2A2D-46BE-A25E-A418D06DD296}" srcOrd="0" destOrd="0" presId="urn:microsoft.com/office/officeart/2005/8/layout/vList5"/>
    <dgm:cxn modelId="{93428307-E6BD-4E4C-9540-FCEA540B8A71}" type="presOf" srcId="{64C6576A-71CE-4FFF-B415-6ED0B770337D}" destId="{805EB61B-E927-4B53-B9AF-CFB1ACBC6921}" srcOrd="0" destOrd="0" presId="urn:microsoft.com/office/officeart/2005/8/layout/vList5"/>
    <dgm:cxn modelId="{15A6F270-4695-45FB-891F-5E764A5203D2}" srcId="{1102D5BF-C288-49C0-A674-2F1F8CBD490F}" destId="{E0D630B2-C300-4EDB-ADDD-81B99BF257E6}" srcOrd="0" destOrd="0" parTransId="{6BC94C6E-8431-4BB2-B70E-1D426034E8D2}" sibTransId="{97ACC054-724E-4624-B6F8-8CCEF713ABB6}"/>
    <dgm:cxn modelId="{5DEE2C32-AC62-414F-A361-0D2EDF32605B}" type="presOf" srcId="{1102D5BF-C288-49C0-A674-2F1F8CBD490F}" destId="{9DE799B0-5A13-4D33-8C03-998AE13DA9E3}" srcOrd="0" destOrd="0" presId="urn:microsoft.com/office/officeart/2005/8/layout/vList5"/>
    <dgm:cxn modelId="{29E636F9-B42A-4559-8357-50E5BD42C5C3}" type="presOf" srcId="{86F2146A-97E2-421A-B24B-3720CA2B9A0F}" destId="{CE46E945-8FA3-4DE1-B0F6-3B8C8A3C7ACE}" srcOrd="0" destOrd="0" presId="urn:microsoft.com/office/officeart/2005/8/layout/vList5"/>
    <dgm:cxn modelId="{97B345C1-415E-4AD7-95DC-48F0BB0A2232}" type="presOf" srcId="{F6EDB185-C7FE-48E2-89B0-07D06FB9BE94}" destId="{A6CC99D1-2C9F-4113-9EEF-84B1E9B8D7E3}" srcOrd="0" destOrd="0" presId="urn:microsoft.com/office/officeart/2005/8/layout/vList5"/>
    <dgm:cxn modelId="{7898A73D-B11D-497D-ACC6-83897FDB4B63}" type="presOf" srcId="{E0D630B2-C300-4EDB-ADDD-81B99BF257E6}" destId="{AA57E60B-5EF2-4D3A-9D80-561BDA6DDDA7}" srcOrd="0" destOrd="0" presId="urn:microsoft.com/office/officeart/2005/8/layout/vList5"/>
    <dgm:cxn modelId="{0528509E-81BB-463F-8A1E-B72CB1EE58C6}" srcId="{2F45F638-D6EF-4B83-AAB7-2727FE632D41}" destId="{86F2146A-97E2-421A-B24B-3720CA2B9A0F}" srcOrd="2" destOrd="0" parTransId="{195FD768-532D-4CA6-94ED-D52709D8B909}" sibTransId="{78DA8643-9B7A-4EEB-B6F3-2A75958531EE}"/>
    <dgm:cxn modelId="{C74F1EF2-3304-4763-A685-81EC6249F401}" type="presOf" srcId="{440D72CC-6AFB-4C74-8E77-83D95C8EE115}" destId="{90B07E95-B99C-4AC3-81E0-E04BE00CCABE}" srcOrd="0" destOrd="0" presId="urn:microsoft.com/office/officeart/2005/8/layout/vList5"/>
    <dgm:cxn modelId="{495278C2-BC2C-43D5-A5D7-0FAB403BD406}" srcId="{86F2146A-97E2-421A-B24B-3720CA2B9A0F}" destId="{64C6576A-71CE-4FFF-B415-6ED0B770337D}" srcOrd="0" destOrd="0" parTransId="{C5840E5A-7481-4022-ABD4-BD9A61CE197B}" sibTransId="{7BE6A371-C4F1-4887-B434-06C4E71AA01E}"/>
    <dgm:cxn modelId="{7DEA34D9-3F9E-4007-972B-F812DBA7CD9C}" srcId="{2F45F638-D6EF-4B83-AAB7-2727FE632D41}" destId="{1102D5BF-C288-49C0-A674-2F1F8CBD490F}" srcOrd="5" destOrd="0" parTransId="{9D064611-27C4-4A50-AB32-4FD6F99F1B47}" sibTransId="{E0371DC1-FAFF-4DB7-9A5B-D393363D4DB3}"/>
    <dgm:cxn modelId="{857432C2-7DBA-4799-BFF6-FC4DCAA2AEC9}" srcId="{596182B2-E671-4914-BA9E-F3BF9D651784}" destId="{C0FD531F-E6AC-4BFE-9DB2-1F6E2090B52A}" srcOrd="0" destOrd="0" parTransId="{3E481FED-1DA5-4ACA-9D62-FC969D99AE8F}" sibTransId="{664E8494-39D0-4577-8D9E-EF98E7DEE5A7}"/>
    <dgm:cxn modelId="{2E5EFF78-DEC3-444D-B923-C1DD480AFB37}" srcId="{2F45F638-D6EF-4B83-AAB7-2727FE632D41}" destId="{F6EDB185-C7FE-48E2-89B0-07D06FB9BE94}" srcOrd="1" destOrd="0" parTransId="{C3DA55B7-41A9-4841-AAF4-2CE6936AB869}" sibTransId="{52219A13-10B5-42F0-BF68-E52BE6957B6D}"/>
    <dgm:cxn modelId="{1D843B77-8599-4A80-8043-06BA3EB6A77B}" type="presOf" srcId="{FC9ECBF3-9BB4-42D0-B0E2-C18FA46F2A83}" destId="{A5887EB3-FDC1-4140-AAB7-F762205520AA}" srcOrd="0" destOrd="0" presId="urn:microsoft.com/office/officeart/2005/8/layout/vList5"/>
    <dgm:cxn modelId="{70A443BF-CB5D-4E16-AB8E-D3984A9AF7D8}" type="presOf" srcId="{C0FD531F-E6AC-4BFE-9DB2-1F6E2090B52A}" destId="{F65B25C8-6B33-4DFD-904B-267C7DE900BF}" srcOrd="0" destOrd="0" presId="urn:microsoft.com/office/officeart/2005/8/layout/vList5"/>
    <dgm:cxn modelId="{C54B8784-9C9C-4BEB-8CFC-EFB1719DECF4}" type="presOf" srcId="{9722406D-3DA3-473F-8FC8-1DDD2AE2CE92}" destId="{BA241309-574F-4846-A9BD-F75314F6387F}" srcOrd="0" destOrd="0" presId="urn:microsoft.com/office/officeart/2005/8/layout/vList5"/>
    <dgm:cxn modelId="{CD520110-5CB0-4061-9987-920C5A9B318F}" srcId="{2F45F638-D6EF-4B83-AAB7-2727FE632D41}" destId="{596182B2-E671-4914-BA9E-F3BF9D651784}" srcOrd="4" destOrd="0" parTransId="{40531BE5-CB42-43D7-A161-E45AF41A08B1}" sibTransId="{0D823FF8-DD9D-46BD-91F3-9D92710880C7}"/>
    <dgm:cxn modelId="{BF9DCB54-461F-4B3A-BD40-87A3637960AD}" srcId="{2F45F638-D6EF-4B83-AAB7-2727FE632D41}" destId="{76F68D88-0F28-4DAC-9C2E-DCD7F0448FB3}" srcOrd="0" destOrd="0" parTransId="{4383132A-D7F4-462B-9DD6-1EEA4BC670FB}" sibTransId="{F09A7797-7A58-401C-BD6D-9D1E901A00BB}"/>
    <dgm:cxn modelId="{959D2EBC-D59A-4B4B-89DB-371573EC4467}" srcId="{76F68D88-0F28-4DAC-9C2E-DCD7F0448FB3}" destId="{440D72CC-6AFB-4C74-8E77-83D95C8EE115}" srcOrd="0" destOrd="0" parTransId="{69392D02-93F2-4D01-8486-13C30EC11C69}" sibTransId="{6EAF8627-EAD5-4117-9729-85966B8A5DD9}"/>
    <dgm:cxn modelId="{CDB755E3-D53F-4E7C-AF3A-60C3F94E629F}" srcId="{9722406D-3DA3-473F-8FC8-1DDD2AE2CE92}" destId="{FC9ECBF3-9BB4-42D0-B0E2-C18FA46F2A83}" srcOrd="0" destOrd="0" parTransId="{79A9C9D1-96E1-4C77-9DB5-D44913773019}" sibTransId="{FBB5996B-36C9-448F-AE55-89DC0304BA11}"/>
    <dgm:cxn modelId="{E2C4008E-BF89-4956-9C5E-659A550DF3B8}" type="presOf" srcId="{596182B2-E671-4914-BA9E-F3BF9D651784}" destId="{4941EDCF-42A9-4117-BEFC-CBF20B6279D7}" srcOrd="0" destOrd="0" presId="urn:microsoft.com/office/officeart/2005/8/layout/vList5"/>
    <dgm:cxn modelId="{0397CE60-B01F-430C-9D6A-19628160FC7B}" srcId="{F6EDB185-C7FE-48E2-89B0-07D06FB9BE94}" destId="{AC7E9D9C-75E7-440B-B4A7-60829A5C2B5E}" srcOrd="0" destOrd="0" parTransId="{271BE810-9DFC-4C16-AFD5-E55204274EF4}" sibTransId="{53B8593E-7AAB-4153-AF87-96196B442D19}"/>
    <dgm:cxn modelId="{01AE5C52-74E5-457B-93F1-604AEC0FE773}" type="presParOf" srcId="{BEE1A40B-2A2D-46BE-A25E-A418D06DD296}" destId="{11697D14-80A2-491E-958A-8D18680AE60B}" srcOrd="0" destOrd="0" presId="urn:microsoft.com/office/officeart/2005/8/layout/vList5"/>
    <dgm:cxn modelId="{7D7ED1A8-A244-4A19-83FF-6328B10A6C2C}" type="presParOf" srcId="{11697D14-80A2-491E-958A-8D18680AE60B}" destId="{700B5639-800F-455F-84C9-1700EBCE66B4}" srcOrd="0" destOrd="0" presId="urn:microsoft.com/office/officeart/2005/8/layout/vList5"/>
    <dgm:cxn modelId="{6FC0395D-DADB-484B-926C-54CC48CD7ED3}" type="presParOf" srcId="{11697D14-80A2-491E-958A-8D18680AE60B}" destId="{90B07E95-B99C-4AC3-81E0-E04BE00CCABE}" srcOrd="1" destOrd="0" presId="urn:microsoft.com/office/officeart/2005/8/layout/vList5"/>
    <dgm:cxn modelId="{9AC8FF22-9D11-4530-A32A-8E9FF067AC53}" type="presParOf" srcId="{BEE1A40B-2A2D-46BE-A25E-A418D06DD296}" destId="{BB05026A-21F3-42CA-95D2-DFF7CF4C2083}" srcOrd="1" destOrd="0" presId="urn:microsoft.com/office/officeart/2005/8/layout/vList5"/>
    <dgm:cxn modelId="{30D0ED6E-6026-499E-BA28-1AE39B990971}" type="presParOf" srcId="{BEE1A40B-2A2D-46BE-A25E-A418D06DD296}" destId="{02E12EC3-4CC0-456C-8154-52F97821C3BB}" srcOrd="2" destOrd="0" presId="urn:microsoft.com/office/officeart/2005/8/layout/vList5"/>
    <dgm:cxn modelId="{8DFF782A-FDBD-4DB1-8D8C-670A7C6B21FA}" type="presParOf" srcId="{02E12EC3-4CC0-456C-8154-52F97821C3BB}" destId="{A6CC99D1-2C9F-4113-9EEF-84B1E9B8D7E3}" srcOrd="0" destOrd="0" presId="urn:microsoft.com/office/officeart/2005/8/layout/vList5"/>
    <dgm:cxn modelId="{7B29EFA4-1EDF-46F0-A478-D1E8188F9E5E}" type="presParOf" srcId="{02E12EC3-4CC0-456C-8154-52F97821C3BB}" destId="{BD101ECD-3AFF-4D55-9F0C-ADD784F4CA20}" srcOrd="1" destOrd="0" presId="urn:microsoft.com/office/officeart/2005/8/layout/vList5"/>
    <dgm:cxn modelId="{B6ADA462-34BA-408D-B21B-3666DC49475F}" type="presParOf" srcId="{BEE1A40B-2A2D-46BE-A25E-A418D06DD296}" destId="{888B89EA-2F1A-410B-9996-E19AFD635828}" srcOrd="3" destOrd="0" presId="urn:microsoft.com/office/officeart/2005/8/layout/vList5"/>
    <dgm:cxn modelId="{F1B1EBFA-441E-4ACE-BE04-CB3CE5EF3923}" type="presParOf" srcId="{BEE1A40B-2A2D-46BE-A25E-A418D06DD296}" destId="{83B8978D-3EF6-41F4-AF96-A513B42381D6}" srcOrd="4" destOrd="0" presId="urn:microsoft.com/office/officeart/2005/8/layout/vList5"/>
    <dgm:cxn modelId="{2E073AFD-0833-4B77-9F49-D2F12AD3B705}" type="presParOf" srcId="{83B8978D-3EF6-41F4-AF96-A513B42381D6}" destId="{CE46E945-8FA3-4DE1-B0F6-3B8C8A3C7ACE}" srcOrd="0" destOrd="0" presId="urn:microsoft.com/office/officeart/2005/8/layout/vList5"/>
    <dgm:cxn modelId="{9A59ADD5-A556-44DB-8F7A-66169F59D52C}" type="presParOf" srcId="{83B8978D-3EF6-41F4-AF96-A513B42381D6}" destId="{805EB61B-E927-4B53-B9AF-CFB1ACBC6921}" srcOrd="1" destOrd="0" presId="urn:microsoft.com/office/officeart/2005/8/layout/vList5"/>
    <dgm:cxn modelId="{41FFD76C-8C68-40A4-8DE7-1C995BB5BE52}" type="presParOf" srcId="{BEE1A40B-2A2D-46BE-A25E-A418D06DD296}" destId="{22206FA5-B3BF-41BE-AD86-00D3152ABC65}" srcOrd="5" destOrd="0" presId="urn:microsoft.com/office/officeart/2005/8/layout/vList5"/>
    <dgm:cxn modelId="{433E904C-9E0D-4007-898B-9330DDC2FEBA}" type="presParOf" srcId="{BEE1A40B-2A2D-46BE-A25E-A418D06DD296}" destId="{8A3A9CDC-B351-47C9-BA53-2F064BD77735}" srcOrd="6" destOrd="0" presId="urn:microsoft.com/office/officeart/2005/8/layout/vList5"/>
    <dgm:cxn modelId="{437DAF97-7C5C-495B-B261-3C94C53E7FEE}" type="presParOf" srcId="{8A3A9CDC-B351-47C9-BA53-2F064BD77735}" destId="{BA241309-574F-4846-A9BD-F75314F6387F}" srcOrd="0" destOrd="0" presId="urn:microsoft.com/office/officeart/2005/8/layout/vList5"/>
    <dgm:cxn modelId="{06A73304-55AB-4BB5-8145-8DD6F0C8EB2D}" type="presParOf" srcId="{8A3A9CDC-B351-47C9-BA53-2F064BD77735}" destId="{A5887EB3-FDC1-4140-AAB7-F762205520AA}" srcOrd="1" destOrd="0" presId="urn:microsoft.com/office/officeart/2005/8/layout/vList5"/>
    <dgm:cxn modelId="{265C0F22-724D-438D-86B1-80859477474E}" type="presParOf" srcId="{BEE1A40B-2A2D-46BE-A25E-A418D06DD296}" destId="{EBC3B89B-FF48-4D9D-ACBF-FE28B3E2AAA1}" srcOrd="7" destOrd="0" presId="urn:microsoft.com/office/officeart/2005/8/layout/vList5"/>
    <dgm:cxn modelId="{29A80435-3E56-44C6-BFF2-9C49B43E2D97}" type="presParOf" srcId="{BEE1A40B-2A2D-46BE-A25E-A418D06DD296}" destId="{45FEFEED-9474-451D-9D57-50E3FDF93A0B}" srcOrd="8" destOrd="0" presId="urn:microsoft.com/office/officeart/2005/8/layout/vList5"/>
    <dgm:cxn modelId="{2B2424EF-B22B-4FF0-9AA1-4EAC9E05215B}" type="presParOf" srcId="{45FEFEED-9474-451D-9D57-50E3FDF93A0B}" destId="{4941EDCF-42A9-4117-BEFC-CBF20B6279D7}" srcOrd="0" destOrd="0" presId="urn:microsoft.com/office/officeart/2005/8/layout/vList5"/>
    <dgm:cxn modelId="{F37E107F-B13D-4B62-B3A1-849050456CC7}" type="presParOf" srcId="{45FEFEED-9474-451D-9D57-50E3FDF93A0B}" destId="{F65B25C8-6B33-4DFD-904B-267C7DE900BF}" srcOrd="1" destOrd="0" presId="urn:microsoft.com/office/officeart/2005/8/layout/vList5"/>
    <dgm:cxn modelId="{36324678-4388-4BA6-9B96-C5EB8263154E}" type="presParOf" srcId="{BEE1A40B-2A2D-46BE-A25E-A418D06DD296}" destId="{8E7C4191-4AB9-489D-BFC8-2B2FC2297E81}" srcOrd="9" destOrd="0" presId="urn:microsoft.com/office/officeart/2005/8/layout/vList5"/>
    <dgm:cxn modelId="{B2D6814B-88F4-4516-91B2-3CB09B166AF2}" type="presParOf" srcId="{BEE1A40B-2A2D-46BE-A25E-A418D06DD296}" destId="{F544B338-EA97-4B29-B58E-2A63CD7C661F}" srcOrd="10" destOrd="0" presId="urn:microsoft.com/office/officeart/2005/8/layout/vList5"/>
    <dgm:cxn modelId="{007BE084-3957-4FFB-9E19-E22AB7B27FA0}" type="presParOf" srcId="{F544B338-EA97-4B29-B58E-2A63CD7C661F}" destId="{9DE799B0-5A13-4D33-8C03-998AE13DA9E3}" srcOrd="0" destOrd="0" presId="urn:microsoft.com/office/officeart/2005/8/layout/vList5"/>
    <dgm:cxn modelId="{E64DB1A4-2AE6-4811-ACF5-30EF04F20490}" type="presParOf" srcId="{F544B338-EA97-4B29-B58E-2A63CD7C661F}" destId="{AA57E60B-5EF2-4D3A-9D80-561BDA6DDDA7}" srcOrd="1" destOrd="0" presId="urn:microsoft.com/office/officeart/2005/8/layout/vList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F6170AB-3F26-4D3E-ACAB-F2A64725772F}" type="doc">
      <dgm:prSet loTypeId="urn:microsoft.com/office/officeart/2008/layout/VerticalCurvedList" loCatId="list" qsTypeId="urn:microsoft.com/office/officeart/2005/8/quickstyle/simple1" qsCatId="simple" csTypeId="urn:microsoft.com/office/officeart/2005/8/colors/colorful5" csCatId="colorful" phldr="1"/>
      <dgm:spPr/>
      <dgm:t>
        <a:bodyPr/>
        <a:lstStyle/>
        <a:p>
          <a:endParaRPr lang="es-ES"/>
        </a:p>
      </dgm:t>
    </dgm:pt>
    <dgm:pt modelId="{D5CF06BE-24CB-49D6-BD25-666B476D0493}">
      <dgm:prSet phldrT="[Texto]"/>
      <dgm:spPr/>
      <dgm:t>
        <a:bodyPr/>
        <a:lstStyle/>
        <a:p>
          <a:r>
            <a:rPr lang="es-CO">
              <a:solidFill>
                <a:sysClr val="windowText" lastClr="000000"/>
              </a:solidFill>
              <a:latin typeface="Arial" panose="020B0604020202020204" pitchFamily="34" charset="0"/>
              <a:cs typeface="Arial" panose="020B0604020202020204" pitchFamily="34" charset="0"/>
            </a:rPr>
            <a:t>Conciencia y sensibilidad ante el ambiente y los desafíos ambientales.</a:t>
          </a:r>
          <a:endParaRPr lang="es-ES">
            <a:solidFill>
              <a:sysClr val="windowText" lastClr="000000"/>
            </a:solidFill>
            <a:latin typeface="Arial" panose="020B0604020202020204" pitchFamily="34" charset="0"/>
            <a:cs typeface="Arial" panose="020B0604020202020204" pitchFamily="34" charset="0"/>
          </a:endParaRPr>
        </a:p>
      </dgm:t>
    </dgm:pt>
    <dgm:pt modelId="{208E5C6D-D5E4-4922-B553-4A7A7B83547E}" type="parTrans" cxnId="{575086D8-F0F2-482F-94B3-D189EE91F3D7}">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8FFB38D1-210B-4266-8033-BEC10E11FE17}" type="sibTrans" cxnId="{575086D8-F0F2-482F-94B3-D189EE91F3D7}">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6DA7EA4C-F914-400A-9765-8960BC7D4749}">
      <dgm:prSet/>
      <dgm:spPr/>
      <dgm:t>
        <a:bodyPr/>
        <a:lstStyle/>
        <a:p>
          <a:r>
            <a:rPr lang="es-CO">
              <a:solidFill>
                <a:sysClr val="windowText" lastClr="000000"/>
              </a:solidFill>
              <a:latin typeface="Arial" panose="020B0604020202020204" pitchFamily="34" charset="0"/>
              <a:cs typeface="Arial" panose="020B0604020202020204" pitchFamily="34" charset="0"/>
            </a:rPr>
            <a:t>Conocimiento y entendimiento del ambiente y los desafíos ambientales.</a:t>
          </a:r>
          <a:endParaRPr lang="en-US">
            <a:solidFill>
              <a:sysClr val="windowText" lastClr="000000"/>
            </a:solidFill>
            <a:latin typeface="Arial" panose="020B0604020202020204" pitchFamily="34" charset="0"/>
            <a:cs typeface="Arial" panose="020B0604020202020204" pitchFamily="34" charset="0"/>
          </a:endParaRPr>
        </a:p>
      </dgm:t>
    </dgm:pt>
    <dgm:pt modelId="{361FB8F5-F724-4B59-9304-3B623EC558C5}" type="parTrans" cxnId="{E09F3690-0D98-46FA-AD49-FA68D9310FAB}">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9ECD5942-8E8D-4C04-BDDE-55A870FD78D1}" type="sibTrans" cxnId="{E09F3690-0D98-46FA-AD49-FA68D9310FAB}">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B5321C83-7F3D-4C9E-8F1D-8D1A4DCB3FB7}">
      <dgm:prSet/>
      <dgm:spPr/>
      <dgm:t>
        <a:bodyPr/>
        <a:lstStyle/>
        <a:p>
          <a:r>
            <a:rPr lang="es-CO">
              <a:solidFill>
                <a:sysClr val="windowText" lastClr="000000"/>
              </a:solidFill>
              <a:latin typeface="Arial" panose="020B0604020202020204" pitchFamily="34" charset="0"/>
              <a:cs typeface="Arial" panose="020B0604020202020204" pitchFamily="34" charset="0"/>
            </a:rPr>
            <a:t>Actitudes de preocupación por el ambiente y de motivación por mejorar o mantener la calidad ambiental.</a:t>
          </a:r>
          <a:endParaRPr lang="en-US">
            <a:solidFill>
              <a:sysClr val="windowText" lastClr="000000"/>
            </a:solidFill>
            <a:latin typeface="Arial" panose="020B0604020202020204" pitchFamily="34" charset="0"/>
            <a:cs typeface="Arial" panose="020B0604020202020204" pitchFamily="34" charset="0"/>
          </a:endParaRPr>
        </a:p>
      </dgm:t>
    </dgm:pt>
    <dgm:pt modelId="{09703568-7FBA-486F-BC8E-28DD56828F2D}" type="parTrans" cxnId="{6D6A1A68-0E42-4711-94B0-57E65DD5CB8D}">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A2590903-9FDA-454C-8291-8C33FFD01073}" type="sibTrans" cxnId="{6D6A1A68-0E42-4711-94B0-57E65DD5CB8D}">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AE763FC6-5734-429D-88AF-E12BF1CE4D42}">
      <dgm:prSet/>
      <dgm:spPr/>
      <dgm:t>
        <a:bodyPr/>
        <a:lstStyle/>
        <a:p>
          <a:r>
            <a:rPr lang="es-CO">
              <a:solidFill>
                <a:sysClr val="windowText" lastClr="000000"/>
              </a:solidFill>
              <a:latin typeface="Arial" panose="020B0604020202020204" pitchFamily="34" charset="0"/>
              <a:cs typeface="Arial" panose="020B0604020202020204" pitchFamily="34" charset="0"/>
            </a:rPr>
            <a:t>Habilidades para identificar y contribuir a resolver los desafíos ambientales.</a:t>
          </a:r>
          <a:endParaRPr lang="en-US">
            <a:solidFill>
              <a:sysClr val="windowText" lastClr="000000"/>
            </a:solidFill>
            <a:latin typeface="Arial" panose="020B0604020202020204" pitchFamily="34" charset="0"/>
            <a:cs typeface="Arial" panose="020B0604020202020204" pitchFamily="34" charset="0"/>
          </a:endParaRPr>
        </a:p>
      </dgm:t>
    </dgm:pt>
    <dgm:pt modelId="{577199CD-55D1-472D-954A-732E59031AC9}" type="parTrans" cxnId="{CC5A56EF-9D89-435A-A538-61082508F85A}">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52334936-C927-4096-A8DB-B7603D1A3158}" type="sibTrans" cxnId="{CC5A56EF-9D89-435A-A538-61082508F85A}">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61655208-4F1C-49A0-8CE4-65F86A435E77}">
      <dgm:prSet/>
      <dgm:spPr/>
      <dgm:t>
        <a:bodyPr/>
        <a:lstStyle/>
        <a:p>
          <a:r>
            <a:rPr lang="es-CO">
              <a:solidFill>
                <a:sysClr val="windowText" lastClr="000000"/>
              </a:solidFill>
              <a:latin typeface="Arial" panose="020B0604020202020204" pitchFamily="34" charset="0"/>
              <a:cs typeface="Arial" panose="020B0604020202020204" pitchFamily="34" charset="0"/>
            </a:rPr>
            <a:t>Participación en actividades que contribuyan a resolver los desafíos ambientales.</a:t>
          </a:r>
          <a:endParaRPr lang="en-US">
            <a:solidFill>
              <a:sysClr val="windowText" lastClr="000000"/>
            </a:solidFill>
            <a:latin typeface="Arial" panose="020B0604020202020204" pitchFamily="34" charset="0"/>
            <a:cs typeface="Arial" panose="020B0604020202020204" pitchFamily="34" charset="0"/>
          </a:endParaRPr>
        </a:p>
      </dgm:t>
    </dgm:pt>
    <dgm:pt modelId="{0893C930-7C7D-41CB-9DC9-3B258D0406F2}" type="parTrans" cxnId="{F789E76C-83A4-4072-9B28-EA947BCA8AD1}">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4C8D0BEB-ADAA-4786-991F-0DD45855DDB6}" type="sibTrans" cxnId="{F789E76C-83A4-4072-9B28-EA947BCA8AD1}">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B3160B1C-68DC-429E-87D7-DCD2409489DB}" type="pres">
      <dgm:prSet presAssocID="{1F6170AB-3F26-4D3E-ACAB-F2A64725772F}" presName="Name0" presStyleCnt="0">
        <dgm:presLayoutVars>
          <dgm:chMax val="7"/>
          <dgm:chPref val="7"/>
          <dgm:dir/>
        </dgm:presLayoutVars>
      </dgm:prSet>
      <dgm:spPr/>
      <dgm:t>
        <a:bodyPr/>
        <a:lstStyle/>
        <a:p>
          <a:endParaRPr lang="es-ES"/>
        </a:p>
      </dgm:t>
    </dgm:pt>
    <dgm:pt modelId="{D43DED73-3FB8-4F00-BFFE-3239878BA30F}" type="pres">
      <dgm:prSet presAssocID="{1F6170AB-3F26-4D3E-ACAB-F2A64725772F}" presName="Name1" presStyleCnt="0"/>
      <dgm:spPr/>
    </dgm:pt>
    <dgm:pt modelId="{FD21C311-2B10-4697-A294-631DDCC33B06}" type="pres">
      <dgm:prSet presAssocID="{1F6170AB-3F26-4D3E-ACAB-F2A64725772F}" presName="cycle" presStyleCnt="0"/>
      <dgm:spPr/>
    </dgm:pt>
    <dgm:pt modelId="{80FED11C-E676-4FDB-BA6A-360025D66335}" type="pres">
      <dgm:prSet presAssocID="{1F6170AB-3F26-4D3E-ACAB-F2A64725772F}" presName="srcNode" presStyleLbl="node1" presStyleIdx="0" presStyleCnt="5"/>
      <dgm:spPr/>
    </dgm:pt>
    <dgm:pt modelId="{716754FE-90F9-4584-9971-337770644F3D}" type="pres">
      <dgm:prSet presAssocID="{1F6170AB-3F26-4D3E-ACAB-F2A64725772F}" presName="conn" presStyleLbl="parChTrans1D2" presStyleIdx="0" presStyleCnt="1"/>
      <dgm:spPr/>
      <dgm:t>
        <a:bodyPr/>
        <a:lstStyle/>
        <a:p>
          <a:endParaRPr lang="es-ES"/>
        </a:p>
      </dgm:t>
    </dgm:pt>
    <dgm:pt modelId="{3E4F125E-BE60-4338-8D22-2146B7895804}" type="pres">
      <dgm:prSet presAssocID="{1F6170AB-3F26-4D3E-ACAB-F2A64725772F}" presName="extraNode" presStyleLbl="node1" presStyleIdx="0" presStyleCnt="5"/>
      <dgm:spPr/>
    </dgm:pt>
    <dgm:pt modelId="{49087990-5525-4E2F-B090-5E4EB76D6241}" type="pres">
      <dgm:prSet presAssocID="{1F6170AB-3F26-4D3E-ACAB-F2A64725772F}" presName="dstNode" presStyleLbl="node1" presStyleIdx="0" presStyleCnt="5"/>
      <dgm:spPr/>
    </dgm:pt>
    <dgm:pt modelId="{DDDC0B70-64E9-4B08-9BA8-FF5618F240E5}" type="pres">
      <dgm:prSet presAssocID="{D5CF06BE-24CB-49D6-BD25-666B476D0493}" presName="text_1" presStyleLbl="node1" presStyleIdx="0" presStyleCnt="5">
        <dgm:presLayoutVars>
          <dgm:bulletEnabled val="1"/>
        </dgm:presLayoutVars>
      </dgm:prSet>
      <dgm:spPr/>
      <dgm:t>
        <a:bodyPr/>
        <a:lstStyle/>
        <a:p>
          <a:endParaRPr lang="es-ES"/>
        </a:p>
      </dgm:t>
    </dgm:pt>
    <dgm:pt modelId="{0FEE0AC3-3D5F-4BE5-8EDF-2188E24AC774}" type="pres">
      <dgm:prSet presAssocID="{D5CF06BE-24CB-49D6-BD25-666B476D0493}" presName="accent_1" presStyleCnt="0"/>
      <dgm:spPr/>
    </dgm:pt>
    <dgm:pt modelId="{7A573A4C-C794-470B-BAA7-07B720EDE215}" type="pres">
      <dgm:prSet presAssocID="{D5CF06BE-24CB-49D6-BD25-666B476D0493}" presName="accentRepeatNode" presStyleLbl="solidFgAcc1" presStyleIdx="0" presStyleCnt="5"/>
      <dgm:spPr/>
    </dgm:pt>
    <dgm:pt modelId="{4718614B-DE79-4F08-B97C-5924245819D4}" type="pres">
      <dgm:prSet presAssocID="{6DA7EA4C-F914-400A-9765-8960BC7D4749}" presName="text_2" presStyleLbl="node1" presStyleIdx="1" presStyleCnt="5">
        <dgm:presLayoutVars>
          <dgm:bulletEnabled val="1"/>
        </dgm:presLayoutVars>
      </dgm:prSet>
      <dgm:spPr/>
      <dgm:t>
        <a:bodyPr/>
        <a:lstStyle/>
        <a:p>
          <a:endParaRPr lang="es-ES"/>
        </a:p>
      </dgm:t>
    </dgm:pt>
    <dgm:pt modelId="{68F01B0D-05ED-4990-9877-C5AF39BB413F}" type="pres">
      <dgm:prSet presAssocID="{6DA7EA4C-F914-400A-9765-8960BC7D4749}" presName="accent_2" presStyleCnt="0"/>
      <dgm:spPr/>
    </dgm:pt>
    <dgm:pt modelId="{CB0D1A70-07A3-4A4D-80CF-516B30E2FCEA}" type="pres">
      <dgm:prSet presAssocID="{6DA7EA4C-F914-400A-9765-8960BC7D4749}" presName="accentRepeatNode" presStyleLbl="solidFgAcc1" presStyleIdx="1" presStyleCnt="5"/>
      <dgm:spPr/>
    </dgm:pt>
    <dgm:pt modelId="{B080C5E0-0EA6-4E65-B7BA-28B0BE836870}" type="pres">
      <dgm:prSet presAssocID="{B5321C83-7F3D-4C9E-8F1D-8D1A4DCB3FB7}" presName="text_3" presStyleLbl="node1" presStyleIdx="2" presStyleCnt="5">
        <dgm:presLayoutVars>
          <dgm:bulletEnabled val="1"/>
        </dgm:presLayoutVars>
      </dgm:prSet>
      <dgm:spPr/>
      <dgm:t>
        <a:bodyPr/>
        <a:lstStyle/>
        <a:p>
          <a:endParaRPr lang="es-ES"/>
        </a:p>
      </dgm:t>
    </dgm:pt>
    <dgm:pt modelId="{81BBE50F-8052-47B2-8B44-DF258775536A}" type="pres">
      <dgm:prSet presAssocID="{B5321C83-7F3D-4C9E-8F1D-8D1A4DCB3FB7}" presName="accent_3" presStyleCnt="0"/>
      <dgm:spPr/>
    </dgm:pt>
    <dgm:pt modelId="{F6F5E94A-0F16-4364-B20B-5BDBE8814429}" type="pres">
      <dgm:prSet presAssocID="{B5321C83-7F3D-4C9E-8F1D-8D1A4DCB3FB7}" presName="accentRepeatNode" presStyleLbl="solidFgAcc1" presStyleIdx="2" presStyleCnt="5"/>
      <dgm:spPr/>
    </dgm:pt>
    <dgm:pt modelId="{B24A4AE3-009D-47F5-8A28-854C07D10BE2}" type="pres">
      <dgm:prSet presAssocID="{AE763FC6-5734-429D-88AF-E12BF1CE4D42}" presName="text_4" presStyleLbl="node1" presStyleIdx="3" presStyleCnt="5">
        <dgm:presLayoutVars>
          <dgm:bulletEnabled val="1"/>
        </dgm:presLayoutVars>
      </dgm:prSet>
      <dgm:spPr/>
      <dgm:t>
        <a:bodyPr/>
        <a:lstStyle/>
        <a:p>
          <a:endParaRPr lang="es-ES"/>
        </a:p>
      </dgm:t>
    </dgm:pt>
    <dgm:pt modelId="{CA4605A2-3540-468A-B3D1-B995014EDBC0}" type="pres">
      <dgm:prSet presAssocID="{AE763FC6-5734-429D-88AF-E12BF1CE4D42}" presName="accent_4" presStyleCnt="0"/>
      <dgm:spPr/>
    </dgm:pt>
    <dgm:pt modelId="{3382E305-0841-4FA7-9CF6-51149C4E6863}" type="pres">
      <dgm:prSet presAssocID="{AE763FC6-5734-429D-88AF-E12BF1CE4D42}" presName="accentRepeatNode" presStyleLbl="solidFgAcc1" presStyleIdx="3" presStyleCnt="5"/>
      <dgm:spPr/>
    </dgm:pt>
    <dgm:pt modelId="{7B12C07C-634A-421D-A41F-23AAB3B0E0E4}" type="pres">
      <dgm:prSet presAssocID="{61655208-4F1C-49A0-8CE4-65F86A435E77}" presName="text_5" presStyleLbl="node1" presStyleIdx="4" presStyleCnt="5">
        <dgm:presLayoutVars>
          <dgm:bulletEnabled val="1"/>
        </dgm:presLayoutVars>
      </dgm:prSet>
      <dgm:spPr/>
      <dgm:t>
        <a:bodyPr/>
        <a:lstStyle/>
        <a:p>
          <a:endParaRPr lang="es-ES"/>
        </a:p>
      </dgm:t>
    </dgm:pt>
    <dgm:pt modelId="{B854C149-9D05-44D4-B260-6C1FB6562398}" type="pres">
      <dgm:prSet presAssocID="{61655208-4F1C-49A0-8CE4-65F86A435E77}" presName="accent_5" presStyleCnt="0"/>
      <dgm:spPr/>
    </dgm:pt>
    <dgm:pt modelId="{EA06758D-4FFC-4806-86CC-4CDAA3414FB0}" type="pres">
      <dgm:prSet presAssocID="{61655208-4F1C-49A0-8CE4-65F86A435E77}" presName="accentRepeatNode" presStyleLbl="solidFgAcc1" presStyleIdx="4" presStyleCnt="5"/>
      <dgm:spPr/>
    </dgm:pt>
  </dgm:ptLst>
  <dgm:cxnLst>
    <dgm:cxn modelId="{155D285B-7B21-4824-9A19-1034BB997898}" type="presOf" srcId="{8FFB38D1-210B-4266-8033-BEC10E11FE17}" destId="{716754FE-90F9-4584-9971-337770644F3D}" srcOrd="0" destOrd="0" presId="urn:microsoft.com/office/officeart/2008/layout/VerticalCurvedList"/>
    <dgm:cxn modelId="{575086D8-F0F2-482F-94B3-D189EE91F3D7}" srcId="{1F6170AB-3F26-4D3E-ACAB-F2A64725772F}" destId="{D5CF06BE-24CB-49D6-BD25-666B476D0493}" srcOrd="0" destOrd="0" parTransId="{208E5C6D-D5E4-4922-B553-4A7A7B83547E}" sibTransId="{8FFB38D1-210B-4266-8033-BEC10E11FE17}"/>
    <dgm:cxn modelId="{B1E9E7B2-ADF6-44E8-B055-1DDE02A8393F}" type="presOf" srcId="{B5321C83-7F3D-4C9E-8F1D-8D1A4DCB3FB7}" destId="{B080C5E0-0EA6-4E65-B7BA-28B0BE836870}" srcOrd="0" destOrd="0" presId="urn:microsoft.com/office/officeart/2008/layout/VerticalCurvedList"/>
    <dgm:cxn modelId="{C23EC0EC-7270-469B-8C0B-33AC8043D948}" type="presOf" srcId="{1F6170AB-3F26-4D3E-ACAB-F2A64725772F}" destId="{B3160B1C-68DC-429E-87D7-DCD2409489DB}" srcOrd="0" destOrd="0" presId="urn:microsoft.com/office/officeart/2008/layout/VerticalCurvedList"/>
    <dgm:cxn modelId="{2AD69050-CA1D-4CD3-A6CD-0452EDFBB092}" type="presOf" srcId="{6DA7EA4C-F914-400A-9765-8960BC7D4749}" destId="{4718614B-DE79-4F08-B97C-5924245819D4}" srcOrd="0" destOrd="0" presId="urn:microsoft.com/office/officeart/2008/layout/VerticalCurvedList"/>
    <dgm:cxn modelId="{F789E76C-83A4-4072-9B28-EA947BCA8AD1}" srcId="{1F6170AB-3F26-4D3E-ACAB-F2A64725772F}" destId="{61655208-4F1C-49A0-8CE4-65F86A435E77}" srcOrd="4" destOrd="0" parTransId="{0893C930-7C7D-41CB-9DC9-3B258D0406F2}" sibTransId="{4C8D0BEB-ADAA-4786-991F-0DD45855DDB6}"/>
    <dgm:cxn modelId="{F0708400-9FDF-4377-AB43-DBD3A7386D96}" type="presOf" srcId="{D5CF06BE-24CB-49D6-BD25-666B476D0493}" destId="{DDDC0B70-64E9-4B08-9BA8-FF5618F240E5}" srcOrd="0" destOrd="0" presId="urn:microsoft.com/office/officeart/2008/layout/VerticalCurvedList"/>
    <dgm:cxn modelId="{FFAF6BD0-264D-4371-8941-65E37A5B9175}" type="presOf" srcId="{AE763FC6-5734-429D-88AF-E12BF1CE4D42}" destId="{B24A4AE3-009D-47F5-8A28-854C07D10BE2}" srcOrd="0" destOrd="0" presId="urn:microsoft.com/office/officeart/2008/layout/VerticalCurvedList"/>
    <dgm:cxn modelId="{6D6A1A68-0E42-4711-94B0-57E65DD5CB8D}" srcId="{1F6170AB-3F26-4D3E-ACAB-F2A64725772F}" destId="{B5321C83-7F3D-4C9E-8F1D-8D1A4DCB3FB7}" srcOrd="2" destOrd="0" parTransId="{09703568-7FBA-486F-BC8E-28DD56828F2D}" sibTransId="{A2590903-9FDA-454C-8291-8C33FFD01073}"/>
    <dgm:cxn modelId="{7942331C-62DC-4D35-B559-F2AF6B6D8F2B}" type="presOf" srcId="{61655208-4F1C-49A0-8CE4-65F86A435E77}" destId="{7B12C07C-634A-421D-A41F-23AAB3B0E0E4}" srcOrd="0" destOrd="0" presId="urn:microsoft.com/office/officeart/2008/layout/VerticalCurvedList"/>
    <dgm:cxn modelId="{E09F3690-0D98-46FA-AD49-FA68D9310FAB}" srcId="{1F6170AB-3F26-4D3E-ACAB-F2A64725772F}" destId="{6DA7EA4C-F914-400A-9765-8960BC7D4749}" srcOrd="1" destOrd="0" parTransId="{361FB8F5-F724-4B59-9304-3B623EC558C5}" sibTransId="{9ECD5942-8E8D-4C04-BDDE-55A870FD78D1}"/>
    <dgm:cxn modelId="{CC5A56EF-9D89-435A-A538-61082508F85A}" srcId="{1F6170AB-3F26-4D3E-ACAB-F2A64725772F}" destId="{AE763FC6-5734-429D-88AF-E12BF1CE4D42}" srcOrd="3" destOrd="0" parTransId="{577199CD-55D1-472D-954A-732E59031AC9}" sibTransId="{52334936-C927-4096-A8DB-B7603D1A3158}"/>
    <dgm:cxn modelId="{E0CD7802-A78B-4221-AB6B-08BF73E7025B}" type="presParOf" srcId="{B3160B1C-68DC-429E-87D7-DCD2409489DB}" destId="{D43DED73-3FB8-4F00-BFFE-3239878BA30F}" srcOrd="0" destOrd="0" presId="urn:microsoft.com/office/officeart/2008/layout/VerticalCurvedList"/>
    <dgm:cxn modelId="{BDC61469-0771-41BA-8856-E565B870E963}" type="presParOf" srcId="{D43DED73-3FB8-4F00-BFFE-3239878BA30F}" destId="{FD21C311-2B10-4697-A294-631DDCC33B06}" srcOrd="0" destOrd="0" presId="urn:microsoft.com/office/officeart/2008/layout/VerticalCurvedList"/>
    <dgm:cxn modelId="{EEA073F0-FB34-4FB4-9C0E-CB3E96D8165E}" type="presParOf" srcId="{FD21C311-2B10-4697-A294-631DDCC33B06}" destId="{80FED11C-E676-4FDB-BA6A-360025D66335}" srcOrd="0" destOrd="0" presId="urn:microsoft.com/office/officeart/2008/layout/VerticalCurvedList"/>
    <dgm:cxn modelId="{244F9DB0-8524-4D48-9194-986E19D538D5}" type="presParOf" srcId="{FD21C311-2B10-4697-A294-631DDCC33B06}" destId="{716754FE-90F9-4584-9971-337770644F3D}" srcOrd="1" destOrd="0" presId="urn:microsoft.com/office/officeart/2008/layout/VerticalCurvedList"/>
    <dgm:cxn modelId="{6D4611DB-B421-450F-9671-ADEC97AAD403}" type="presParOf" srcId="{FD21C311-2B10-4697-A294-631DDCC33B06}" destId="{3E4F125E-BE60-4338-8D22-2146B7895804}" srcOrd="2" destOrd="0" presId="urn:microsoft.com/office/officeart/2008/layout/VerticalCurvedList"/>
    <dgm:cxn modelId="{96490C1D-3BB1-4276-A8A4-42E005C66EBE}" type="presParOf" srcId="{FD21C311-2B10-4697-A294-631DDCC33B06}" destId="{49087990-5525-4E2F-B090-5E4EB76D6241}" srcOrd="3" destOrd="0" presId="urn:microsoft.com/office/officeart/2008/layout/VerticalCurvedList"/>
    <dgm:cxn modelId="{B25202E0-ABA0-4C65-A5DD-2939A8091497}" type="presParOf" srcId="{D43DED73-3FB8-4F00-BFFE-3239878BA30F}" destId="{DDDC0B70-64E9-4B08-9BA8-FF5618F240E5}" srcOrd="1" destOrd="0" presId="urn:microsoft.com/office/officeart/2008/layout/VerticalCurvedList"/>
    <dgm:cxn modelId="{5B0825C9-6570-4BA9-8419-BBE25A864691}" type="presParOf" srcId="{D43DED73-3FB8-4F00-BFFE-3239878BA30F}" destId="{0FEE0AC3-3D5F-4BE5-8EDF-2188E24AC774}" srcOrd="2" destOrd="0" presId="urn:microsoft.com/office/officeart/2008/layout/VerticalCurvedList"/>
    <dgm:cxn modelId="{4D7EBD77-2425-4536-BD6F-35E23CB54BD8}" type="presParOf" srcId="{0FEE0AC3-3D5F-4BE5-8EDF-2188E24AC774}" destId="{7A573A4C-C794-470B-BAA7-07B720EDE215}" srcOrd="0" destOrd="0" presId="urn:microsoft.com/office/officeart/2008/layout/VerticalCurvedList"/>
    <dgm:cxn modelId="{6D281068-FA2E-472D-9415-49F9A7FA7BF1}" type="presParOf" srcId="{D43DED73-3FB8-4F00-BFFE-3239878BA30F}" destId="{4718614B-DE79-4F08-B97C-5924245819D4}" srcOrd="3" destOrd="0" presId="urn:microsoft.com/office/officeart/2008/layout/VerticalCurvedList"/>
    <dgm:cxn modelId="{F4E5C5C5-C6E2-47A8-82D6-38F77698E30D}" type="presParOf" srcId="{D43DED73-3FB8-4F00-BFFE-3239878BA30F}" destId="{68F01B0D-05ED-4990-9877-C5AF39BB413F}" srcOrd="4" destOrd="0" presId="urn:microsoft.com/office/officeart/2008/layout/VerticalCurvedList"/>
    <dgm:cxn modelId="{CA2C25F2-4441-442D-B613-7D727257C729}" type="presParOf" srcId="{68F01B0D-05ED-4990-9877-C5AF39BB413F}" destId="{CB0D1A70-07A3-4A4D-80CF-516B30E2FCEA}" srcOrd="0" destOrd="0" presId="urn:microsoft.com/office/officeart/2008/layout/VerticalCurvedList"/>
    <dgm:cxn modelId="{74A71563-5CAD-46C6-ACC5-A196FE3C0504}" type="presParOf" srcId="{D43DED73-3FB8-4F00-BFFE-3239878BA30F}" destId="{B080C5E0-0EA6-4E65-B7BA-28B0BE836870}" srcOrd="5" destOrd="0" presId="urn:microsoft.com/office/officeart/2008/layout/VerticalCurvedList"/>
    <dgm:cxn modelId="{FA6080E6-8256-43D7-840C-EF4EDBBE138E}" type="presParOf" srcId="{D43DED73-3FB8-4F00-BFFE-3239878BA30F}" destId="{81BBE50F-8052-47B2-8B44-DF258775536A}" srcOrd="6" destOrd="0" presId="urn:microsoft.com/office/officeart/2008/layout/VerticalCurvedList"/>
    <dgm:cxn modelId="{C7518B9B-29B8-4FA4-88FD-B2567D5A6067}" type="presParOf" srcId="{81BBE50F-8052-47B2-8B44-DF258775536A}" destId="{F6F5E94A-0F16-4364-B20B-5BDBE8814429}" srcOrd="0" destOrd="0" presId="urn:microsoft.com/office/officeart/2008/layout/VerticalCurvedList"/>
    <dgm:cxn modelId="{349DA79C-2806-4853-81F0-6F1CC8D74E69}" type="presParOf" srcId="{D43DED73-3FB8-4F00-BFFE-3239878BA30F}" destId="{B24A4AE3-009D-47F5-8A28-854C07D10BE2}" srcOrd="7" destOrd="0" presId="urn:microsoft.com/office/officeart/2008/layout/VerticalCurvedList"/>
    <dgm:cxn modelId="{C26D5CA4-490F-459A-8D2A-37FF96DB5A99}" type="presParOf" srcId="{D43DED73-3FB8-4F00-BFFE-3239878BA30F}" destId="{CA4605A2-3540-468A-B3D1-B995014EDBC0}" srcOrd="8" destOrd="0" presId="urn:microsoft.com/office/officeart/2008/layout/VerticalCurvedList"/>
    <dgm:cxn modelId="{FF47DDD1-CE6A-49A3-A5ED-765A8A1EF50B}" type="presParOf" srcId="{CA4605A2-3540-468A-B3D1-B995014EDBC0}" destId="{3382E305-0841-4FA7-9CF6-51149C4E6863}" srcOrd="0" destOrd="0" presId="urn:microsoft.com/office/officeart/2008/layout/VerticalCurvedList"/>
    <dgm:cxn modelId="{DEF503C5-A67D-482C-B30D-52F1D66CAC03}" type="presParOf" srcId="{D43DED73-3FB8-4F00-BFFE-3239878BA30F}" destId="{7B12C07C-634A-421D-A41F-23AAB3B0E0E4}" srcOrd="9" destOrd="0" presId="urn:microsoft.com/office/officeart/2008/layout/VerticalCurvedList"/>
    <dgm:cxn modelId="{8F13BC6E-137C-4F0C-A469-51B6BD4F9D6D}" type="presParOf" srcId="{D43DED73-3FB8-4F00-BFFE-3239878BA30F}" destId="{B854C149-9D05-44D4-B260-6C1FB6562398}" srcOrd="10" destOrd="0" presId="urn:microsoft.com/office/officeart/2008/layout/VerticalCurvedList"/>
    <dgm:cxn modelId="{2FD37AA6-E3EB-43C4-BA91-FC62818C3455}" type="presParOf" srcId="{B854C149-9D05-44D4-B260-6C1FB6562398}" destId="{EA06758D-4FFC-4806-86CC-4CDAA3414FB0}" srcOrd="0" destOrd="0" presId="urn:microsoft.com/office/officeart/2008/layout/VerticalCurvedLis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9E35E19-BD3C-483E-AB78-9A06EBC9758C}" type="doc">
      <dgm:prSet loTypeId="urn:microsoft.com/office/officeart/2005/8/layout/bProcess3" loCatId="process" qsTypeId="urn:microsoft.com/office/officeart/2005/8/quickstyle/simple1" qsCatId="simple" csTypeId="urn:microsoft.com/office/officeart/2005/8/colors/colorful5" csCatId="colorful" phldr="1"/>
      <dgm:spPr/>
      <dgm:t>
        <a:bodyPr/>
        <a:lstStyle/>
        <a:p>
          <a:endParaRPr lang="es-ES"/>
        </a:p>
      </dgm:t>
    </dgm:pt>
    <dgm:pt modelId="{04E9C182-EC40-4584-B126-846D15FF8906}">
      <dgm:prSet phldrT="[Texto]" custT="1"/>
      <dgm:spPr/>
      <dgm:t>
        <a:bodyPr/>
        <a:lstStyle/>
        <a:p>
          <a:r>
            <a:rPr lang="es-CO" sz="800" b="1">
              <a:latin typeface="Arial" panose="020B0604020202020204" pitchFamily="34" charset="0"/>
              <a:cs typeface="Arial" panose="020B0604020202020204" pitchFamily="34" charset="0"/>
            </a:rPr>
            <a:t>1972</a:t>
          </a:r>
          <a:endParaRPr lang="en-US" sz="800">
            <a:latin typeface="Arial" panose="020B0604020202020204" pitchFamily="34" charset="0"/>
            <a:cs typeface="Arial" panose="020B0604020202020204" pitchFamily="34" charset="0"/>
          </a:endParaRPr>
        </a:p>
        <a:p>
          <a:r>
            <a:rPr lang="es-CO" sz="800" b="1">
              <a:latin typeface="Arial" panose="020B0604020202020204" pitchFamily="34" charset="0"/>
              <a:cs typeface="Arial" panose="020B0604020202020204" pitchFamily="34" charset="0"/>
            </a:rPr>
            <a:t>Conferencia de Estocolmo (Suecia)</a:t>
          </a:r>
          <a:endParaRPr lang="en-US" sz="800">
            <a:latin typeface="Arial" panose="020B0604020202020204" pitchFamily="34" charset="0"/>
            <a:cs typeface="Arial" panose="020B0604020202020204" pitchFamily="34" charset="0"/>
          </a:endParaRPr>
        </a:p>
        <a:p>
          <a:r>
            <a:rPr lang="es-CO" sz="800">
              <a:latin typeface="Arial" panose="020B0604020202020204" pitchFamily="34" charset="0"/>
              <a:cs typeface="Arial" panose="020B0604020202020204" pitchFamily="34" charset="0"/>
            </a:rPr>
            <a:t>Por primera vez se habla de educación ambiental.</a:t>
          </a:r>
          <a:endParaRPr lang="es-ES" sz="800">
            <a:latin typeface="Arial" panose="020B0604020202020204" pitchFamily="34" charset="0"/>
            <a:cs typeface="Arial" panose="020B0604020202020204" pitchFamily="34" charset="0"/>
          </a:endParaRPr>
        </a:p>
      </dgm:t>
    </dgm:pt>
    <dgm:pt modelId="{46305179-A558-4FEA-A957-F2E4BBF71560}" type="parTrans" cxnId="{30F71C9C-71B8-44E4-A764-D6584A75E7A8}">
      <dgm:prSet/>
      <dgm:spPr/>
      <dgm:t>
        <a:bodyPr/>
        <a:lstStyle/>
        <a:p>
          <a:endParaRPr lang="es-ES" sz="800">
            <a:latin typeface="Arial" panose="020B0604020202020204" pitchFamily="34" charset="0"/>
            <a:cs typeface="Arial" panose="020B0604020202020204" pitchFamily="34" charset="0"/>
          </a:endParaRPr>
        </a:p>
      </dgm:t>
    </dgm:pt>
    <dgm:pt modelId="{E14A7F08-9695-4F7E-B1A2-BB3EAB7369C0}" type="sibTrans" cxnId="{30F71C9C-71B8-44E4-A764-D6584A75E7A8}">
      <dgm:prSet custT="1"/>
      <dgm:spPr/>
      <dgm:t>
        <a:bodyPr/>
        <a:lstStyle/>
        <a:p>
          <a:endParaRPr lang="es-ES" sz="800">
            <a:latin typeface="Arial" panose="020B0604020202020204" pitchFamily="34" charset="0"/>
            <a:cs typeface="Arial" panose="020B0604020202020204" pitchFamily="34" charset="0"/>
          </a:endParaRPr>
        </a:p>
      </dgm:t>
    </dgm:pt>
    <dgm:pt modelId="{5584EF5D-CFD0-4124-A118-34E044BAD2EB}">
      <dgm:prSet phldrT="[Texto]" custT="1"/>
      <dgm:spPr/>
      <dgm:t>
        <a:bodyPr/>
        <a:lstStyle/>
        <a:p>
          <a:r>
            <a:rPr lang="es-CO" sz="800" b="1">
              <a:latin typeface="Arial" panose="020B0604020202020204" pitchFamily="34" charset="0"/>
              <a:cs typeface="Arial" panose="020B0604020202020204" pitchFamily="34" charset="0"/>
            </a:rPr>
            <a:t>1975</a:t>
          </a:r>
          <a:endParaRPr lang="en-US" sz="800">
            <a:latin typeface="Arial" panose="020B0604020202020204" pitchFamily="34" charset="0"/>
            <a:cs typeface="Arial" panose="020B0604020202020204" pitchFamily="34" charset="0"/>
          </a:endParaRPr>
        </a:p>
        <a:p>
          <a:r>
            <a:rPr lang="es-CO" sz="800" b="1">
              <a:latin typeface="Arial" panose="020B0604020202020204" pitchFamily="34" charset="0"/>
              <a:cs typeface="Arial" panose="020B0604020202020204" pitchFamily="34" charset="0"/>
            </a:rPr>
            <a:t>Seminario de Belgrado (Yugoslavia)</a:t>
          </a:r>
          <a:endParaRPr lang="en-US" sz="800">
            <a:latin typeface="Arial" panose="020B0604020202020204" pitchFamily="34" charset="0"/>
            <a:cs typeface="Arial" panose="020B0604020202020204" pitchFamily="34" charset="0"/>
          </a:endParaRPr>
        </a:p>
        <a:p>
          <a:r>
            <a:rPr lang="es-CO" sz="800">
              <a:latin typeface="Arial" panose="020B0604020202020204" pitchFamily="34" charset="0"/>
              <a:cs typeface="Arial" panose="020B0604020202020204" pitchFamily="34" charset="0"/>
            </a:rPr>
            <a:t>Se publica la “carta de Belgrado”, donde se establecen los objetivos de la educación ambiental.</a:t>
          </a:r>
          <a:endParaRPr lang="es-ES" sz="800">
            <a:latin typeface="Arial" panose="020B0604020202020204" pitchFamily="34" charset="0"/>
            <a:cs typeface="Arial" panose="020B0604020202020204" pitchFamily="34" charset="0"/>
          </a:endParaRPr>
        </a:p>
      </dgm:t>
    </dgm:pt>
    <dgm:pt modelId="{DBC1D601-0A81-4B26-8FE4-0C848D0E5CA1}" type="parTrans" cxnId="{F195CE9F-2CA7-4C16-AF4D-0ECED3888768}">
      <dgm:prSet/>
      <dgm:spPr/>
      <dgm:t>
        <a:bodyPr/>
        <a:lstStyle/>
        <a:p>
          <a:endParaRPr lang="es-ES" sz="800">
            <a:latin typeface="Arial" panose="020B0604020202020204" pitchFamily="34" charset="0"/>
            <a:cs typeface="Arial" panose="020B0604020202020204" pitchFamily="34" charset="0"/>
          </a:endParaRPr>
        </a:p>
      </dgm:t>
    </dgm:pt>
    <dgm:pt modelId="{E4960FBD-EB15-4719-8F01-E14F1EACED1B}" type="sibTrans" cxnId="{F195CE9F-2CA7-4C16-AF4D-0ECED3888768}">
      <dgm:prSet custT="1"/>
      <dgm:spPr/>
      <dgm:t>
        <a:bodyPr/>
        <a:lstStyle/>
        <a:p>
          <a:endParaRPr lang="es-ES" sz="800">
            <a:latin typeface="Arial" panose="020B0604020202020204" pitchFamily="34" charset="0"/>
            <a:cs typeface="Arial" panose="020B0604020202020204" pitchFamily="34" charset="0"/>
          </a:endParaRPr>
        </a:p>
      </dgm:t>
    </dgm:pt>
    <dgm:pt modelId="{688F71FB-2052-4260-8384-53807DE30D51}">
      <dgm:prSet phldrT="[Texto]" custT="1"/>
      <dgm:spPr/>
      <dgm:t>
        <a:bodyPr/>
        <a:lstStyle/>
        <a:p>
          <a:r>
            <a:rPr lang="es-CO" sz="800" b="1">
              <a:latin typeface="Arial" panose="020B0604020202020204" pitchFamily="34" charset="0"/>
              <a:cs typeface="Arial" panose="020B0604020202020204" pitchFamily="34" charset="0"/>
            </a:rPr>
            <a:t>1977</a:t>
          </a:r>
          <a:endParaRPr lang="en-US" sz="800">
            <a:latin typeface="Arial" panose="020B0604020202020204" pitchFamily="34" charset="0"/>
            <a:cs typeface="Arial" panose="020B0604020202020204" pitchFamily="34" charset="0"/>
          </a:endParaRPr>
        </a:p>
        <a:p>
          <a:r>
            <a:rPr lang="es-CO" sz="800" b="1">
              <a:latin typeface="Arial" panose="020B0604020202020204" pitchFamily="34" charset="0"/>
              <a:cs typeface="Arial" panose="020B0604020202020204" pitchFamily="34" charset="0"/>
            </a:rPr>
            <a:t>Congreso Internacional de Educación Ambiental de Tbilisi (URSS)</a:t>
          </a:r>
          <a:endParaRPr lang="en-US" sz="800">
            <a:latin typeface="Arial" panose="020B0604020202020204" pitchFamily="34" charset="0"/>
            <a:cs typeface="Arial" panose="020B0604020202020204" pitchFamily="34" charset="0"/>
          </a:endParaRPr>
        </a:p>
        <a:p>
          <a:r>
            <a:rPr lang="es-CO" sz="800">
              <a:latin typeface="Arial" panose="020B0604020202020204" pitchFamily="34" charset="0"/>
              <a:cs typeface="Arial" panose="020B0604020202020204" pitchFamily="34" charset="0"/>
            </a:rPr>
            <a:t>La educación ambiental se integra al currículum escolar.</a:t>
          </a:r>
          <a:endParaRPr lang="es-ES" sz="800">
            <a:latin typeface="Arial" panose="020B0604020202020204" pitchFamily="34" charset="0"/>
            <a:cs typeface="Arial" panose="020B0604020202020204" pitchFamily="34" charset="0"/>
          </a:endParaRPr>
        </a:p>
      </dgm:t>
    </dgm:pt>
    <dgm:pt modelId="{A623A93E-C306-4DBC-8D73-1E69DB93D168}" type="parTrans" cxnId="{84D926B4-75AE-4DC4-9674-C36A2A6060DB}">
      <dgm:prSet/>
      <dgm:spPr/>
      <dgm:t>
        <a:bodyPr/>
        <a:lstStyle/>
        <a:p>
          <a:endParaRPr lang="es-ES" sz="800">
            <a:latin typeface="Arial" panose="020B0604020202020204" pitchFamily="34" charset="0"/>
            <a:cs typeface="Arial" panose="020B0604020202020204" pitchFamily="34" charset="0"/>
          </a:endParaRPr>
        </a:p>
      </dgm:t>
    </dgm:pt>
    <dgm:pt modelId="{7F8AE742-24DB-4900-B837-BE2E81ACBE48}" type="sibTrans" cxnId="{84D926B4-75AE-4DC4-9674-C36A2A6060DB}">
      <dgm:prSet custT="1"/>
      <dgm:spPr/>
      <dgm:t>
        <a:bodyPr/>
        <a:lstStyle/>
        <a:p>
          <a:endParaRPr lang="es-ES" sz="800">
            <a:latin typeface="Arial" panose="020B0604020202020204" pitchFamily="34" charset="0"/>
            <a:cs typeface="Arial" panose="020B0604020202020204" pitchFamily="34" charset="0"/>
          </a:endParaRPr>
        </a:p>
      </dgm:t>
    </dgm:pt>
    <dgm:pt modelId="{73F2A5AF-0F0D-4A06-8523-E26743B089A3}">
      <dgm:prSet phldrT="[Texto]" custT="1"/>
      <dgm:spPr/>
      <dgm:t>
        <a:bodyPr/>
        <a:lstStyle/>
        <a:p>
          <a:r>
            <a:rPr lang="es-CO" sz="800" b="1">
              <a:latin typeface="Arial" panose="020B0604020202020204" pitchFamily="34" charset="0"/>
              <a:cs typeface="Arial" panose="020B0604020202020204" pitchFamily="34" charset="0"/>
            </a:rPr>
            <a:t>1992</a:t>
          </a:r>
          <a:endParaRPr lang="en-US" sz="800">
            <a:latin typeface="Arial" panose="020B0604020202020204" pitchFamily="34" charset="0"/>
            <a:cs typeface="Arial" panose="020B0604020202020204" pitchFamily="34" charset="0"/>
          </a:endParaRPr>
        </a:p>
        <a:p>
          <a:r>
            <a:rPr lang="es-CO" sz="800" b="1">
              <a:latin typeface="Arial" panose="020B0604020202020204" pitchFamily="34" charset="0"/>
              <a:cs typeface="Arial" panose="020B0604020202020204" pitchFamily="34" charset="0"/>
            </a:rPr>
            <a:t>Cumbre de la Tierra, Río de Janeiro (Brasil)</a:t>
          </a:r>
          <a:endParaRPr lang="en-US" sz="800">
            <a:latin typeface="Arial" panose="020B0604020202020204" pitchFamily="34" charset="0"/>
            <a:cs typeface="Arial" panose="020B0604020202020204" pitchFamily="34" charset="0"/>
          </a:endParaRPr>
        </a:p>
        <a:p>
          <a:r>
            <a:rPr lang="es-CO" sz="800">
              <a:latin typeface="Arial" panose="020B0604020202020204" pitchFamily="34" charset="0"/>
              <a:cs typeface="Arial" panose="020B0604020202020204" pitchFamily="34" charset="0"/>
            </a:rPr>
            <a:t>Aparece la “Agenda 21” con un capítulo dedicado al fomento de la educación ambiental, como herramienta prioritaria para alcanzar el desarrollo sustentable.</a:t>
          </a:r>
          <a:endParaRPr lang="es-ES" sz="800">
            <a:latin typeface="Arial" panose="020B0604020202020204" pitchFamily="34" charset="0"/>
            <a:cs typeface="Arial" panose="020B0604020202020204" pitchFamily="34" charset="0"/>
          </a:endParaRPr>
        </a:p>
      </dgm:t>
    </dgm:pt>
    <dgm:pt modelId="{FE3A720E-D7DF-48CB-BA42-AD2D147C7F9B}" type="parTrans" cxnId="{F5D5F06A-A9E0-4687-9075-80FAFC91473F}">
      <dgm:prSet/>
      <dgm:spPr/>
      <dgm:t>
        <a:bodyPr/>
        <a:lstStyle/>
        <a:p>
          <a:endParaRPr lang="es-ES" sz="800">
            <a:latin typeface="Arial" panose="020B0604020202020204" pitchFamily="34" charset="0"/>
            <a:cs typeface="Arial" panose="020B0604020202020204" pitchFamily="34" charset="0"/>
          </a:endParaRPr>
        </a:p>
      </dgm:t>
    </dgm:pt>
    <dgm:pt modelId="{18F4AEEB-4E63-44B7-89B7-B3870B594108}" type="sibTrans" cxnId="{F5D5F06A-A9E0-4687-9075-80FAFC91473F}">
      <dgm:prSet custT="1"/>
      <dgm:spPr/>
      <dgm:t>
        <a:bodyPr/>
        <a:lstStyle/>
        <a:p>
          <a:endParaRPr lang="es-ES" sz="800">
            <a:latin typeface="Arial" panose="020B0604020202020204" pitchFamily="34" charset="0"/>
            <a:cs typeface="Arial" panose="020B0604020202020204" pitchFamily="34" charset="0"/>
          </a:endParaRPr>
        </a:p>
      </dgm:t>
    </dgm:pt>
    <dgm:pt modelId="{7025B2BF-B98B-456E-BF85-2E82DEE6F474}">
      <dgm:prSet phldrT="[Texto]" custT="1"/>
      <dgm:spPr/>
      <dgm:t>
        <a:bodyPr/>
        <a:lstStyle/>
        <a:p>
          <a:r>
            <a:rPr lang="es-CO" sz="800" b="1">
              <a:latin typeface="Arial" panose="020B0604020202020204" pitchFamily="34" charset="0"/>
              <a:cs typeface="Arial" panose="020B0604020202020204" pitchFamily="34" charset="0"/>
            </a:rPr>
            <a:t>1994</a:t>
          </a:r>
          <a:endParaRPr lang="en-US" sz="800">
            <a:latin typeface="Arial" panose="020B0604020202020204" pitchFamily="34" charset="0"/>
            <a:cs typeface="Arial" panose="020B0604020202020204" pitchFamily="34" charset="0"/>
          </a:endParaRPr>
        </a:p>
        <a:p>
          <a:r>
            <a:rPr lang="es-CO" sz="800" b="1">
              <a:latin typeface="Arial" panose="020B0604020202020204" pitchFamily="34" charset="0"/>
              <a:cs typeface="Arial" panose="020B0604020202020204" pitchFamily="34" charset="0"/>
            </a:rPr>
            <a:t>Ley 19.300 de Bases Generales del Medio Ambiente (Chile)</a:t>
          </a:r>
          <a:endParaRPr lang="en-US" sz="800">
            <a:latin typeface="Arial" panose="020B0604020202020204" pitchFamily="34" charset="0"/>
            <a:cs typeface="Arial" panose="020B0604020202020204" pitchFamily="34" charset="0"/>
          </a:endParaRPr>
        </a:p>
        <a:p>
          <a:r>
            <a:rPr lang="es-CO" sz="800">
              <a:latin typeface="Arial" panose="020B0604020202020204" pitchFamily="34" charset="0"/>
              <a:cs typeface="Arial" panose="020B0604020202020204" pitchFamily="34" charset="0"/>
            </a:rPr>
            <a:t>Consigna la educación ambiental como un instrumento de gestión ambiental.</a:t>
          </a:r>
          <a:endParaRPr lang="es-ES" sz="800">
            <a:latin typeface="Arial" panose="020B0604020202020204" pitchFamily="34" charset="0"/>
            <a:cs typeface="Arial" panose="020B0604020202020204" pitchFamily="34" charset="0"/>
          </a:endParaRPr>
        </a:p>
      </dgm:t>
    </dgm:pt>
    <dgm:pt modelId="{50C70815-F0EB-49BF-9F7B-376D21A5C621}" type="parTrans" cxnId="{D2DEC02E-A5D9-4188-AC35-BD5926138471}">
      <dgm:prSet/>
      <dgm:spPr/>
      <dgm:t>
        <a:bodyPr/>
        <a:lstStyle/>
        <a:p>
          <a:endParaRPr lang="es-ES" sz="800">
            <a:latin typeface="Arial" panose="020B0604020202020204" pitchFamily="34" charset="0"/>
            <a:cs typeface="Arial" panose="020B0604020202020204" pitchFamily="34" charset="0"/>
          </a:endParaRPr>
        </a:p>
      </dgm:t>
    </dgm:pt>
    <dgm:pt modelId="{2BDE1852-CC92-472D-B104-756DCF5177C7}" type="sibTrans" cxnId="{D2DEC02E-A5D9-4188-AC35-BD5926138471}">
      <dgm:prSet custT="1"/>
      <dgm:spPr/>
      <dgm:t>
        <a:bodyPr/>
        <a:lstStyle/>
        <a:p>
          <a:endParaRPr lang="es-ES" sz="800">
            <a:latin typeface="Arial" panose="020B0604020202020204" pitchFamily="34" charset="0"/>
            <a:cs typeface="Arial" panose="020B0604020202020204" pitchFamily="34" charset="0"/>
          </a:endParaRPr>
        </a:p>
      </dgm:t>
    </dgm:pt>
    <dgm:pt modelId="{B02F2C31-5BD5-476B-965B-D833D7CA3601}">
      <dgm:prSet phldrT="[Texto]" custT="1"/>
      <dgm:spPr/>
      <dgm:t>
        <a:bodyPr/>
        <a:lstStyle/>
        <a:p>
          <a:r>
            <a:rPr lang="es-CO" sz="800" b="1">
              <a:latin typeface="Arial" panose="020B0604020202020204" pitchFamily="34" charset="0"/>
              <a:cs typeface="Arial" panose="020B0604020202020204" pitchFamily="34" charset="0"/>
            </a:rPr>
            <a:t>2015</a:t>
          </a:r>
          <a:endParaRPr lang="en-US" sz="800">
            <a:latin typeface="Arial" panose="020B0604020202020204" pitchFamily="34" charset="0"/>
            <a:cs typeface="Arial" panose="020B0604020202020204" pitchFamily="34" charset="0"/>
          </a:endParaRPr>
        </a:p>
        <a:p>
          <a:r>
            <a:rPr lang="es-CO" sz="800" b="1">
              <a:latin typeface="Arial" panose="020B0604020202020204" pitchFamily="34" charset="0"/>
              <a:cs typeface="Arial" panose="020B0604020202020204" pitchFamily="34" charset="0"/>
            </a:rPr>
            <a:t>Cumbre de Desarrollo Sostenible Nueva York (EEUU)</a:t>
          </a:r>
          <a:endParaRPr lang="en-US" sz="800">
            <a:latin typeface="Arial" panose="020B0604020202020204" pitchFamily="34" charset="0"/>
            <a:cs typeface="Arial" panose="020B0604020202020204" pitchFamily="34" charset="0"/>
          </a:endParaRPr>
        </a:p>
        <a:p>
          <a:r>
            <a:rPr lang="es-CO" sz="800">
              <a:latin typeface="Arial" panose="020B0604020202020204" pitchFamily="34" charset="0"/>
              <a:cs typeface="Arial" panose="020B0604020202020204" pitchFamily="34" charset="0"/>
            </a:rPr>
            <a:t>La Asamblea General adopta la Agenda 2030 para el Desarrollo Sostenible, estableciendo 17 grandes objetivos.</a:t>
          </a:r>
          <a:endParaRPr lang="es-ES" sz="800">
            <a:latin typeface="Arial" panose="020B0604020202020204" pitchFamily="34" charset="0"/>
            <a:cs typeface="Arial" panose="020B0604020202020204" pitchFamily="34" charset="0"/>
          </a:endParaRPr>
        </a:p>
      </dgm:t>
    </dgm:pt>
    <dgm:pt modelId="{6F709F61-B797-476D-B4E2-B77F846836A4}" type="parTrans" cxnId="{A93C052C-E185-49D2-9EDA-1F2C1208EBFA}">
      <dgm:prSet/>
      <dgm:spPr/>
      <dgm:t>
        <a:bodyPr/>
        <a:lstStyle/>
        <a:p>
          <a:endParaRPr lang="es-ES" sz="800">
            <a:latin typeface="Arial" panose="020B0604020202020204" pitchFamily="34" charset="0"/>
            <a:cs typeface="Arial" panose="020B0604020202020204" pitchFamily="34" charset="0"/>
          </a:endParaRPr>
        </a:p>
      </dgm:t>
    </dgm:pt>
    <dgm:pt modelId="{0F0E94C7-9E61-4727-9239-31C683DB15A3}" type="sibTrans" cxnId="{A93C052C-E185-49D2-9EDA-1F2C1208EBFA}">
      <dgm:prSet/>
      <dgm:spPr/>
      <dgm:t>
        <a:bodyPr/>
        <a:lstStyle/>
        <a:p>
          <a:endParaRPr lang="es-ES" sz="800">
            <a:latin typeface="Arial" panose="020B0604020202020204" pitchFamily="34" charset="0"/>
            <a:cs typeface="Arial" panose="020B0604020202020204" pitchFamily="34" charset="0"/>
          </a:endParaRPr>
        </a:p>
      </dgm:t>
    </dgm:pt>
    <dgm:pt modelId="{09F2D776-DCEE-4727-A57D-32BF1153341B}">
      <dgm:prSet phldrT="[Texto]" custT="1"/>
      <dgm:spPr/>
      <dgm:t>
        <a:bodyPr/>
        <a:lstStyle/>
        <a:p>
          <a:r>
            <a:rPr lang="es-CO" sz="800" b="1">
              <a:latin typeface="Arial" panose="020B0604020202020204" pitchFamily="34" charset="0"/>
              <a:cs typeface="Arial" panose="020B0604020202020204" pitchFamily="34" charset="0"/>
            </a:rPr>
            <a:t>2002</a:t>
          </a:r>
          <a:endParaRPr lang="en-US" sz="800">
            <a:latin typeface="Arial" panose="020B0604020202020204" pitchFamily="34" charset="0"/>
            <a:cs typeface="Arial" panose="020B0604020202020204" pitchFamily="34" charset="0"/>
          </a:endParaRPr>
        </a:p>
        <a:p>
          <a:r>
            <a:rPr lang="es-CO" sz="800" b="1">
              <a:latin typeface="Arial" panose="020B0604020202020204" pitchFamily="34" charset="0"/>
              <a:cs typeface="Arial" panose="020B0604020202020204" pitchFamily="34" charset="0"/>
            </a:rPr>
            <a:t>Cumbre de Johannesburgo sobre el Desarrollo Sostenible (Sudáfrica)</a:t>
          </a:r>
          <a:endParaRPr lang="en-US" sz="800">
            <a:latin typeface="Arial" panose="020B0604020202020204" pitchFamily="34" charset="0"/>
            <a:cs typeface="Arial" panose="020B0604020202020204" pitchFamily="34" charset="0"/>
          </a:endParaRPr>
        </a:p>
        <a:p>
          <a:r>
            <a:rPr lang="es-CO" sz="800">
              <a:latin typeface="Arial" panose="020B0604020202020204" pitchFamily="34" charset="0"/>
              <a:cs typeface="Arial" panose="020B0604020202020204" pitchFamily="34" charset="0"/>
            </a:rPr>
            <a:t>La ONU decreta el entre 2005 y 2015 como el Decenio de la Educación para el Desarrollo Sostenible.</a:t>
          </a:r>
          <a:endParaRPr lang="es-ES" sz="800">
            <a:latin typeface="Arial" panose="020B0604020202020204" pitchFamily="34" charset="0"/>
            <a:cs typeface="Arial" panose="020B0604020202020204" pitchFamily="34" charset="0"/>
          </a:endParaRPr>
        </a:p>
      </dgm:t>
    </dgm:pt>
    <dgm:pt modelId="{2C38718C-D50B-476C-8320-EAB48B86127C}" type="parTrans" cxnId="{120E5D52-41DB-4951-AAAA-126F100D7E5B}">
      <dgm:prSet/>
      <dgm:spPr/>
      <dgm:t>
        <a:bodyPr/>
        <a:lstStyle/>
        <a:p>
          <a:endParaRPr lang="es-ES" sz="800">
            <a:latin typeface="Arial" panose="020B0604020202020204" pitchFamily="34" charset="0"/>
            <a:cs typeface="Arial" panose="020B0604020202020204" pitchFamily="34" charset="0"/>
          </a:endParaRPr>
        </a:p>
      </dgm:t>
    </dgm:pt>
    <dgm:pt modelId="{136D87B5-B95B-4778-8B98-A39FD4FB3ED6}" type="sibTrans" cxnId="{120E5D52-41DB-4951-AAAA-126F100D7E5B}">
      <dgm:prSet custT="1"/>
      <dgm:spPr/>
      <dgm:t>
        <a:bodyPr/>
        <a:lstStyle/>
        <a:p>
          <a:endParaRPr lang="es-ES" sz="800">
            <a:latin typeface="Arial" panose="020B0604020202020204" pitchFamily="34" charset="0"/>
            <a:cs typeface="Arial" panose="020B0604020202020204" pitchFamily="34" charset="0"/>
          </a:endParaRPr>
        </a:p>
      </dgm:t>
    </dgm:pt>
    <dgm:pt modelId="{31559438-9EC2-4207-A6DD-58762EF6BE8C}">
      <dgm:prSet phldrT="[Texto]" custT="1"/>
      <dgm:spPr/>
      <dgm:t>
        <a:bodyPr/>
        <a:lstStyle/>
        <a:p>
          <a:r>
            <a:rPr lang="es-CO" sz="800" b="1">
              <a:latin typeface="Arial" panose="020B0604020202020204" pitchFamily="34" charset="0"/>
              <a:cs typeface="Arial" panose="020B0604020202020204" pitchFamily="34" charset="0"/>
            </a:rPr>
            <a:t>2009</a:t>
          </a:r>
          <a:endParaRPr lang="en-US" sz="800">
            <a:latin typeface="Arial" panose="020B0604020202020204" pitchFamily="34" charset="0"/>
            <a:cs typeface="Arial" panose="020B0604020202020204" pitchFamily="34" charset="0"/>
          </a:endParaRPr>
        </a:p>
        <a:p>
          <a:r>
            <a:rPr lang="es-CO" sz="800" b="1">
              <a:latin typeface="Arial" panose="020B0604020202020204" pitchFamily="34" charset="0"/>
              <a:cs typeface="Arial" panose="020B0604020202020204" pitchFamily="34" charset="0"/>
            </a:rPr>
            <a:t>Política Nacional de Educación para el Desarrollo Sustentable (Chile)</a:t>
          </a:r>
          <a:endParaRPr lang="en-US" sz="800">
            <a:latin typeface="Arial" panose="020B0604020202020204" pitchFamily="34" charset="0"/>
            <a:cs typeface="Arial" panose="020B0604020202020204" pitchFamily="34" charset="0"/>
          </a:endParaRPr>
        </a:p>
        <a:p>
          <a:r>
            <a:rPr lang="es-CO" sz="800">
              <a:latin typeface="Arial" panose="020B0604020202020204" pitchFamily="34" charset="0"/>
              <a:cs typeface="Arial" panose="020B0604020202020204" pitchFamily="34" charset="0"/>
            </a:rPr>
            <a:t>Establece una serie de principios, objetivos y líneas estratégicas orientadas a lograr una educación que promueva el Desarrollo Sustentable en el país.</a:t>
          </a:r>
          <a:endParaRPr lang="es-ES" sz="800">
            <a:latin typeface="Arial" panose="020B0604020202020204" pitchFamily="34" charset="0"/>
            <a:cs typeface="Arial" panose="020B0604020202020204" pitchFamily="34" charset="0"/>
          </a:endParaRPr>
        </a:p>
      </dgm:t>
    </dgm:pt>
    <dgm:pt modelId="{ACD9772F-4B23-4EDB-BFDE-EA87398EBA69}" type="parTrans" cxnId="{A28AED07-EB36-45CD-B805-F41B06DF3D67}">
      <dgm:prSet/>
      <dgm:spPr/>
      <dgm:t>
        <a:bodyPr/>
        <a:lstStyle/>
        <a:p>
          <a:endParaRPr lang="es-ES" sz="800">
            <a:latin typeface="Arial" panose="020B0604020202020204" pitchFamily="34" charset="0"/>
            <a:cs typeface="Arial" panose="020B0604020202020204" pitchFamily="34" charset="0"/>
          </a:endParaRPr>
        </a:p>
      </dgm:t>
    </dgm:pt>
    <dgm:pt modelId="{C6C741DF-FCCC-431E-A438-4E1561349A4A}" type="sibTrans" cxnId="{A28AED07-EB36-45CD-B805-F41B06DF3D67}">
      <dgm:prSet custT="1"/>
      <dgm:spPr/>
      <dgm:t>
        <a:bodyPr/>
        <a:lstStyle/>
        <a:p>
          <a:endParaRPr lang="es-ES" sz="800">
            <a:latin typeface="Arial" panose="020B0604020202020204" pitchFamily="34" charset="0"/>
            <a:cs typeface="Arial" panose="020B0604020202020204" pitchFamily="34" charset="0"/>
          </a:endParaRPr>
        </a:p>
      </dgm:t>
    </dgm:pt>
    <dgm:pt modelId="{F9C12631-212B-4427-90C5-9961FC02D237}" type="pres">
      <dgm:prSet presAssocID="{D9E35E19-BD3C-483E-AB78-9A06EBC9758C}" presName="Name0" presStyleCnt="0">
        <dgm:presLayoutVars>
          <dgm:dir/>
          <dgm:resizeHandles val="exact"/>
        </dgm:presLayoutVars>
      </dgm:prSet>
      <dgm:spPr/>
      <dgm:t>
        <a:bodyPr/>
        <a:lstStyle/>
        <a:p>
          <a:endParaRPr lang="es-ES"/>
        </a:p>
      </dgm:t>
    </dgm:pt>
    <dgm:pt modelId="{36F88619-9EFB-4001-BC42-5889D6395CF5}" type="pres">
      <dgm:prSet presAssocID="{04E9C182-EC40-4584-B126-846D15FF8906}" presName="node" presStyleLbl="node1" presStyleIdx="0" presStyleCnt="8">
        <dgm:presLayoutVars>
          <dgm:bulletEnabled val="1"/>
        </dgm:presLayoutVars>
      </dgm:prSet>
      <dgm:spPr/>
      <dgm:t>
        <a:bodyPr/>
        <a:lstStyle/>
        <a:p>
          <a:endParaRPr lang="es-ES"/>
        </a:p>
      </dgm:t>
    </dgm:pt>
    <dgm:pt modelId="{26AE054B-B6E6-4425-9983-C94A891CB5CB}" type="pres">
      <dgm:prSet presAssocID="{E14A7F08-9695-4F7E-B1A2-BB3EAB7369C0}" presName="sibTrans" presStyleLbl="sibTrans1D1" presStyleIdx="0" presStyleCnt="7"/>
      <dgm:spPr/>
      <dgm:t>
        <a:bodyPr/>
        <a:lstStyle/>
        <a:p>
          <a:endParaRPr lang="es-ES"/>
        </a:p>
      </dgm:t>
    </dgm:pt>
    <dgm:pt modelId="{5792B938-BD5B-4B45-BC67-017E9EDC620B}" type="pres">
      <dgm:prSet presAssocID="{E14A7F08-9695-4F7E-B1A2-BB3EAB7369C0}" presName="connectorText" presStyleLbl="sibTrans1D1" presStyleIdx="0" presStyleCnt="7"/>
      <dgm:spPr/>
      <dgm:t>
        <a:bodyPr/>
        <a:lstStyle/>
        <a:p>
          <a:endParaRPr lang="es-ES"/>
        </a:p>
      </dgm:t>
    </dgm:pt>
    <dgm:pt modelId="{6500CC12-F074-4363-91E5-98E9B1CB4776}" type="pres">
      <dgm:prSet presAssocID="{5584EF5D-CFD0-4124-A118-34E044BAD2EB}" presName="node" presStyleLbl="node1" presStyleIdx="1" presStyleCnt="8">
        <dgm:presLayoutVars>
          <dgm:bulletEnabled val="1"/>
        </dgm:presLayoutVars>
      </dgm:prSet>
      <dgm:spPr/>
      <dgm:t>
        <a:bodyPr/>
        <a:lstStyle/>
        <a:p>
          <a:endParaRPr lang="es-ES"/>
        </a:p>
      </dgm:t>
    </dgm:pt>
    <dgm:pt modelId="{473E6830-85AC-4E48-961B-A01975CECEE8}" type="pres">
      <dgm:prSet presAssocID="{E4960FBD-EB15-4719-8F01-E14F1EACED1B}" presName="sibTrans" presStyleLbl="sibTrans1D1" presStyleIdx="1" presStyleCnt="7"/>
      <dgm:spPr/>
      <dgm:t>
        <a:bodyPr/>
        <a:lstStyle/>
        <a:p>
          <a:endParaRPr lang="es-ES"/>
        </a:p>
      </dgm:t>
    </dgm:pt>
    <dgm:pt modelId="{7DAA4E96-0354-41B9-A14A-0D0915E9D214}" type="pres">
      <dgm:prSet presAssocID="{E4960FBD-EB15-4719-8F01-E14F1EACED1B}" presName="connectorText" presStyleLbl="sibTrans1D1" presStyleIdx="1" presStyleCnt="7"/>
      <dgm:spPr/>
      <dgm:t>
        <a:bodyPr/>
        <a:lstStyle/>
        <a:p>
          <a:endParaRPr lang="es-ES"/>
        </a:p>
      </dgm:t>
    </dgm:pt>
    <dgm:pt modelId="{5E5BF203-C890-44DB-B911-2D5CC5C80B55}" type="pres">
      <dgm:prSet presAssocID="{688F71FB-2052-4260-8384-53807DE30D51}" presName="node" presStyleLbl="node1" presStyleIdx="2" presStyleCnt="8">
        <dgm:presLayoutVars>
          <dgm:bulletEnabled val="1"/>
        </dgm:presLayoutVars>
      </dgm:prSet>
      <dgm:spPr/>
      <dgm:t>
        <a:bodyPr/>
        <a:lstStyle/>
        <a:p>
          <a:endParaRPr lang="es-ES"/>
        </a:p>
      </dgm:t>
    </dgm:pt>
    <dgm:pt modelId="{36CD4E4A-C1C9-46F0-A887-A56DF42CC4C6}" type="pres">
      <dgm:prSet presAssocID="{7F8AE742-24DB-4900-B837-BE2E81ACBE48}" presName="sibTrans" presStyleLbl="sibTrans1D1" presStyleIdx="2" presStyleCnt="7"/>
      <dgm:spPr/>
      <dgm:t>
        <a:bodyPr/>
        <a:lstStyle/>
        <a:p>
          <a:endParaRPr lang="es-ES"/>
        </a:p>
      </dgm:t>
    </dgm:pt>
    <dgm:pt modelId="{B84F95F1-DE7B-4054-A00A-489EC2593A0C}" type="pres">
      <dgm:prSet presAssocID="{7F8AE742-24DB-4900-B837-BE2E81ACBE48}" presName="connectorText" presStyleLbl="sibTrans1D1" presStyleIdx="2" presStyleCnt="7"/>
      <dgm:spPr/>
      <dgm:t>
        <a:bodyPr/>
        <a:lstStyle/>
        <a:p>
          <a:endParaRPr lang="es-ES"/>
        </a:p>
      </dgm:t>
    </dgm:pt>
    <dgm:pt modelId="{97A52BCD-11D6-4526-B235-2D9D26546912}" type="pres">
      <dgm:prSet presAssocID="{73F2A5AF-0F0D-4A06-8523-E26743B089A3}" presName="node" presStyleLbl="node1" presStyleIdx="3" presStyleCnt="8">
        <dgm:presLayoutVars>
          <dgm:bulletEnabled val="1"/>
        </dgm:presLayoutVars>
      </dgm:prSet>
      <dgm:spPr/>
      <dgm:t>
        <a:bodyPr/>
        <a:lstStyle/>
        <a:p>
          <a:endParaRPr lang="es-ES"/>
        </a:p>
      </dgm:t>
    </dgm:pt>
    <dgm:pt modelId="{344FD437-CBC6-4A48-9FBE-25919127E8DD}" type="pres">
      <dgm:prSet presAssocID="{18F4AEEB-4E63-44B7-89B7-B3870B594108}" presName="sibTrans" presStyleLbl="sibTrans1D1" presStyleIdx="3" presStyleCnt="7"/>
      <dgm:spPr/>
      <dgm:t>
        <a:bodyPr/>
        <a:lstStyle/>
        <a:p>
          <a:endParaRPr lang="es-ES"/>
        </a:p>
      </dgm:t>
    </dgm:pt>
    <dgm:pt modelId="{95925A35-D00C-483A-A4E7-8CDCAEC27E00}" type="pres">
      <dgm:prSet presAssocID="{18F4AEEB-4E63-44B7-89B7-B3870B594108}" presName="connectorText" presStyleLbl="sibTrans1D1" presStyleIdx="3" presStyleCnt="7"/>
      <dgm:spPr/>
      <dgm:t>
        <a:bodyPr/>
        <a:lstStyle/>
        <a:p>
          <a:endParaRPr lang="es-ES"/>
        </a:p>
      </dgm:t>
    </dgm:pt>
    <dgm:pt modelId="{BBDFBE78-58C6-488B-A990-3331C9E8F240}" type="pres">
      <dgm:prSet presAssocID="{7025B2BF-B98B-456E-BF85-2E82DEE6F474}" presName="node" presStyleLbl="node1" presStyleIdx="4" presStyleCnt="8">
        <dgm:presLayoutVars>
          <dgm:bulletEnabled val="1"/>
        </dgm:presLayoutVars>
      </dgm:prSet>
      <dgm:spPr/>
      <dgm:t>
        <a:bodyPr/>
        <a:lstStyle/>
        <a:p>
          <a:endParaRPr lang="es-ES"/>
        </a:p>
      </dgm:t>
    </dgm:pt>
    <dgm:pt modelId="{21B99F8E-F595-4D12-B1F3-3C10D7380530}" type="pres">
      <dgm:prSet presAssocID="{2BDE1852-CC92-472D-B104-756DCF5177C7}" presName="sibTrans" presStyleLbl="sibTrans1D1" presStyleIdx="4" presStyleCnt="7"/>
      <dgm:spPr/>
      <dgm:t>
        <a:bodyPr/>
        <a:lstStyle/>
        <a:p>
          <a:endParaRPr lang="es-ES"/>
        </a:p>
      </dgm:t>
    </dgm:pt>
    <dgm:pt modelId="{D1A975E6-EAD2-48D8-90A1-6D232398BC8B}" type="pres">
      <dgm:prSet presAssocID="{2BDE1852-CC92-472D-B104-756DCF5177C7}" presName="connectorText" presStyleLbl="sibTrans1D1" presStyleIdx="4" presStyleCnt="7"/>
      <dgm:spPr/>
      <dgm:t>
        <a:bodyPr/>
        <a:lstStyle/>
        <a:p>
          <a:endParaRPr lang="es-ES"/>
        </a:p>
      </dgm:t>
    </dgm:pt>
    <dgm:pt modelId="{E182B026-BF6C-474B-AA11-9AA60256C662}" type="pres">
      <dgm:prSet presAssocID="{09F2D776-DCEE-4727-A57D-32BF1153341B}" presName="node" presStyleLbl="node1" presStyleIdx="5" presStyleCnt="8">
        <dgm:presLayoutVars>
          <dgm:bulletEnabled val="1"/>
        </dgm:presLayoutVars>
      </dgm:prSet>
      <dgm:spPr/>
      <dgm:t>
        <a:bodyPr/>
        <a:lstStyle/>
        <a:p>
          <a:endParaRPr lang="es-ES"/>
        </a:p>
      </dgm:t>
    </dgm:pt>
    <dgm:pt modelId="{2FFC2474-CADD-416F-983A-D2B8247F5C8A}" type="pres">
      <dgm:prSet presAssocID="{136D87B5-B95B-4778-8B98-A39FD4FB3ED6}" presName="sibTrans" presStyleLbl="sibTrans1D1" presStyleIdx="5" presStyleCnt="7"/>
      <dgm:spPr/>
      <dgm:t>
        <a:bodyPr/>
        <a:lstStyle/>
        <a:p>
          <a:endParaRPr lang="es-ES"/>
        </a:p>
      </dgm:t>
    </dgm:pt>
    <dgm:pt modelId="{7AFE7A2B-7AD6-4838-98E3-D92DC033C050}" type="pres">
      <dgm:prSet presAssocID="{136D87B5-B95B-4778-8B98-A39FD4FB3ED6}" presName="connectorText" presStyleLbl="sibTrans1D1" presStyleIdx="5" presStyleCnt="7"/>
      <dgm:spPr/>
      <dgm:t>
        <a:bodyPr/>
        <a:lstStyle/>
        <a:p>
          <a:endParaRPr lang="es-ES"/>
        </a:p>
      </dgm:t>
    </dgm:pt>
    <dgm:pt modelId="{493D5487-6CA4-416B-93D0-6163E8D604C2}" type="pres">
      <dgm:prSet presAssocID="{31559438-9EC2-4207-A6DD-58762EF6BE8C}" presName="node" presStyleLbl="node1" presStyleIdx="6" presStyleCnt="8">
        <dgm:presLayoutVars>
          <dgm:bulletEnabled val="1"/>
        </dgm:presLayoutVars>
      </dgm:prSet>
      <dgm:spPr/>
      <dgm:t>
        <a:bodyPr/>
        <a:lstStyle/>
        <a:p>
          <a:endParaRPr lang="es-ES"/>
        </a:p>
      </dgm:t>
    </dgm:pt>
    <dgm:pt modelId="{C6B5663B-F9A7-44CC-9D35-122EC03EC02E}" type="pres">
      <dgm:prSet presAssocID="{C6C741DF-FCCC-431E-A438-4E1561349A4A}" presName="sibTrans" presStyleLbl="sibTrans1D1" presStyleIdx="6" presStyleCnt="7"/>
      <dgm:spPr/>
      <dgm:t>
        <a:bodyPr/>
        <a:lstStyle/>
        <a:p>
          <a:endParaRPr lang="es-ES"/>
        </a:p>
      </dgm:t>
    </dgm:pt>
    <dgm:pt modelId="{2A2AB09A-28E3-4F33-A72B-0576185A5288}" type="pres">
      <dgm:prSet presAssocID="{C6C741DF-FCCC-431E-A438-4E1561349A4A}" presName="connectorText" presStyleLbl="sibTrans1D1" presStyleIdx="6" presStyleCnt="7"/>
      <dgm:spPr/>
      <dgm:t>
        <a:bodyPr/>
        <a:lstStyle/>
        <a:p>
          <a:endParaRPr lang="es-ES"/>
        </a:p>
      </dgm:t>
    </dgm:pt>
    <dgm:pt modelId="{E84870E8-E666-47F8-8DAF-C5B2717AD916}" type="pres">
      <dgm:prSet presAssocID="{B02F2C31-5BD5-476B-965B-D833D7CA3601}" presName="node" presStyleLbl="node1" presStyleIdx="7" presStyleCnt="8">
        <dgm:presLayoutVars>
          <dgm:bulletEnabled val="1"/>
        </dgm:presLayoutVars>
      </dgm:prSet>
      <dgm:spPr/>
      <dgm:t>
        <a:bodyPr/>
        <a:lstStyle/>
        <a:p>
          <a:endParaRPr lang="es-ES"/>
        </a:p>
      </dgm:t>
    </dgm:pt>
  </dgm:ptLst>
  <dgm:cxnLst>
    <dgm:cxn modelId="{B7E3FD7C-2FD4-4535-840C-FC6C9142C4EE}" type="presOf" srcId="{2BDE1852-CC92-472D-B104-756DCF5177C7}" destId="{D1A975E6-EAD2-48D8-90A1-6D232398BC8B}" srcOrd="1" destOrd="0" presId="urn:microsoft.com/office/officeart/2005/8/layout/bProcess3"/>
    <dgm:cxn modelId="{7DD9EBAF-0C20-4344-ABC5-D7D2B34199D1}" type="presOf" srcId="{09F2D776-DCEE-4727-A57D-32BF1153341B}" destId="{E182B026-BF6C-474B-AA11-9AA60256C662}" srcOrd="0" destOrd="0" presId="urn:microsoft.com/office/officeart/2005/8/layout/bProcess3"/>
    <dgm:cxn modelId="{A6119D7B-C9B8-4A90-9855-166C7C9B2C18}" type="presOf" srcId="{E14A7F08-9695-4F7E-B1A2-BB3EAB7369C0}" destId="{26AE054B-B6E6-4425-9983-C94A891CB5CB}" srcOrd="0" destOrd="0" presId="urn:microsoft.com/office/officeart/2005/8/layout/bProcess3"/>
    <dgm:cxn modelId="{F195CE9F-2CA7-4C16-AF4D-0ECED3888768}" srcId="{D9E35E19-BD3C-483E-AB78-9A06EBC9758C}" destId="{5584EF5D-CFD0-4124-A118-34E044BAD2EB}" srcOrd="1" destOrd="0" parTransId="{DBC1D601-0A81-4B26-8FE4-0C848D0E5CA1}" sibTransId="{E4960FBD-EB15-4719-8F01-E14F1EACED1B}"/>
    <dgm:cxn modelId="{0EAFA79D-D35B-407B-8276-BD704A8C349B}" type="presOf" srcId="{E14A7F08-9695-4F7E-B1A2-BB3EAB7369C0}" destId="{5792B938-BD5B-4B45-BC67-017E9EDC620B}" srcOrd="1" destOrd="0" presId="urn:microsoft.com/office/officeart/2005/8/layout/bProcess3"/>
    <dgm:cxn modelId="{A93C052C-E185-49D2-9EDA-1F2C1208EBFA}" srcId="{D9E35E19-BD3C-483E-AB78-9A06EBC9758C}" destId="{B02F2C31-5BD5-476B-965B-D833D7CA3601}" srcOrd="7" destOrd="0" parTransId="{6F709F61-B797-476D-B4E2-B77F846836A4}" sibTransId="{0F0E94C7-9E61-4727-9239-31C683DB15A3}"/>
    <dgm:cxn modelId="{83787638-0FB2-4C2C-ADD1-5F4EED00BD2F}" type="presOf" srcId="{E4960FBD-EB15-4719-8F01-E14F1EACED1B}" destId="{473E6830-85AC-4E48-961B-A01975CECEE8}" srcOrd="0" destOrd="0" presId="urn:microsoft.com/office/officeart/2005/8/layout/bProcess3"/>
    <dgm:cxn modelId="{5AB142AA-34BD-463E-88D9-B25B109BC62F}" type="presOf" srcId="{7F8AE742-24DB-4900-B837-BE2E81ACBE48}" destId="{36CD4E4A-C1C9-46F0-A887-A56DF42CC4C6}" srcOrd="0" destOrd="0" presId="urn:microsoft.com/office/officeart/2005/8/layout/bProcess3"/>
    <dgm:cxn modelId="{6A2696A6-910F-4B0E-9A3E-FCB8DB001B57}" type="presOf" srcId="{04E9C182-EC40-4584-B126-846D15FF8906}" destId="{36F88619-9EFB-4001-BC42-5889D6395CF5}" srcOrd="0" destOrd="0" presId="urn:microsoft.com/office/officeart/2005/8/layout/bProcess3"/>
    <dgm:cxn modelId="{16DD2694-81CB-4465-B201-B96E5771612A}" type="presOf" srcId="{73F2A5AF-0F0D-4A06-8523-E26743B089A3}" destId="{97A52BCD-11D6-4526-B235-2D9D26546912}" srcOrd="0" destOrd="0" presId="urn:microsoft.com/office/officeart/2005/8/layout/bProcess3"/>
    <dgm:cxn modelId="{EFAEF75E-2B57-4A4E-B2A9-0C7E92DEA601}" type="presOf" srcId="{688F71FB-2052-4260-8384-53807DE30D51}" destId="{5E5BF203-C890-44DB-B911-2D5CC5C80B55}" srcOrd="0" destOrd="0" presId="urn:microsoft.com/office/officeart/2005/8/layout/bProcess3"/>
    <dgm:cxn modelId="{1C64001D-D801-4D63-8096-352F00C26F83}" type="presOf" srcId="{B02F2C31-5BD5-476B-965B-D833D7CA3601}" destId="{E84870E8-E666-47F8-8DAF-C5B2717AD916}" srcOrd="0" destOrd="0" presId="urn:microsoft.com/office/officeart/2005/8/layout/bProcess3"/>
    <dgm:cxn modelId="{84D926B4-75AE-4DC4-9674-C36A2A6060DB}" srcId="{D9E35E19-BD3C-483E-AB78-9A06EBC9758C}" destId="{688F71FB-2052-4260-8384-53807DE30D51}" srcOrd="2" destOrd="0" parTransId="{A623A93E-C306-4DBC-8D73-1E69DB93D168}" sibTransId="{7F8AE742-24DB-4900-B837-BE2E81ACBE48}"/>
    <dgm:cxn modelId="{27C92FC3-B1CB-4FC1-9FF0-3092BCCD2DA7}" type="presOf" srcId="{136D87B5-B95B-4778-8B98-A39FD4FB3ED6}" destId="{2FFC2474-CADD-416F-983A-D2B8247F5C8A}" srcOrd="0" destOrd="0" presId="urn:microsoft.com/office/officeart/2005/8/layout/bProcess3"/>
    <dgm:cxn modelId="{E1FA87AF-4A32-4E59-A087-F318DC94877D}" type="presOf" srcId="{C6C741DF-FCCC-431E-A438-4E1561349A4A}" destId="{2A2AB09A-28E3-4F33-A72B-0576185A5288}" srcOrd="1" destOrd="0" presId="urn:microsoft.com/office/officeart/2005/8/layout/bProcess3"/>
    <dgm:cxn modelId="{888D8781-4A3F-48F2-9CD7-EC44A500818F}" type="presOf" srcId="{136D87B5-B95B-4778-8B98-A39FD4FB3ED6}" destId="{7AFE7A2B-7AD6-4838-98E3-D92DC033C050}" srcOrd="1" destOrd="0" presId="urn:microsoft.com/office/officeart/2005/8/layout/bProcess3"/>
    <dgm:cxn modelId="{280A07A4-3632-4920-83D6-7B3A77A48DF4}" type="presOf" srcId="{31559438-9EC2-4207-A6DD-58762EF6BE8C}" destId="{493D5487-6CA4-416B-93D0-6163E8D604C2}" srcOrd="0" destOrd="0" presId="urn:microsoft.com/office/officeart/2005/8/layout/bProcess3"/>
    <dgm:cxn modelId="{FB208608-345A-4339-B750-14DA65E5BDB2}" type="presOf" srcId="{7F8AE742-24DB-4900-B837-BE2E81ACBE48}" destId="{B84F95F1-DE7B-4054-A00A-489EC2593A0C}" srcOrd="1" destOrd="0" presId="urn:microsoft.com/office/officeart/2005/8/layout/bProcess3"/>
    <dgm:cxn modelId="{A7674B23-C5EE-4740-8EEC-27622F4EF24F}" type="presOf" srcId="{2BDE1852-CC92-472D-B104-756DCF5177C7}" destId="{21B99F8E-F595-4D12-B1F3-3C10D7380530}" srcOrd="0" destOrd="0" presId="urn:microsoft.com/office/officeart/2005/8/layout/bProcess3"/>
    <dgm:cxn modelId="{D715EA68-66B2-4E32-86A1-CED9B024C0D8}" type="presOf" srcId="{E4960FBD-EB15-4719-8F01-E14F1EACED1B}" destId="{7DAA4E96-0354-41B9-A14A-0D0915E9D214}" srcOrd="1" destOrd="0" presId="urn:microsoft.com/office/officeart/2005/8/layout/bProcess3"/>
    <dgm:cxn modelId="{62F6EB89-CB07-480B-8239-2BEFD930DEB5}" type="presOf" srcId="{18F4AEEB-4E63-44B7-89B7-B3870B594108}" destId="{344FD437-CBC6-4A48-9FBE-25919127E8DD}" srcOrd="0" destOrd="0" presId="urn:microsoft.com/office/officeart/2005/8/layout/bProcess3"/>
    <dgm:cxn modelId="{A9E118BC-5CBF-4636-8366-CAF141384C38}" type="presOf" srcId="{D9E35E19-BD3C-483E-AB78-9A06EBC9758C}" destId="{F9C12631-212B-4427-90C5-9961FC02D237}" srcOrd="0" destOrd="0" presId="urn:microsoft.com/office/officeart/2005/8/layout/bProcess3"/>
    <dgm:cxn modelId="{5A7D4ADF-10B6-4581-8EC1-E9BC9C82860A}" type="presOf" srcId="{5584EF5D-CFD0-4124-A118-34E044BAD2EB}" destId="{6500CC12-F074-4363-91E5-98E9B1CB4776}" srcOrd="0" destOrd="0" presId="urn:microsoft.com/office/officeart/2005/8/layout/bProcess3"/>
    <dgm:cxn modelId="{120E5D52-41DB-4951-AAAA-126F100D7E5B}" srcId="{D9E35E19-BD3C-483E-AB78-9A06EBC9758C}" destId="{09F2D776-DCEE-4727-A57D-32BF1153341B}" srcOrd="5" destOrd="0" parTransId="{2C38718C-D50B-476C-8320-EAB48B86127C}" sibTransId="{136D87B5-B95B-4778-8B98-A39FD4FB3ED6}"/>
    <dgm:cxn modelId="{30F71C9C-71B8-44E4-A764-D6584A75E7A8}" srcId="{D9E35E19-BD3C-483E-AB78-9A06EBC9758C}" destId="{04E9C182-EC40-4584-B126-846D15FF8906}" srcOrd="0" destOrd="0" parTransId="{46305179-A558-4FEA-A957-F2E4BBF71560}" sibTransId="{E14A7F08-9695-4F7E-B1A2-BB3EAB7369C0}"/>
    <dgm:cxn modelId="{A28AED07-EB36-45CD-B805-F41B06DF3D67}" srcId="{D9E35E19-BD3C-483E-AB78-9A06EBC9758C}" destId="{31559438-9EC2-4207-A6DD-58762EF6BE8C}" srcOrd="6" destOrd="0" parTransId="{ACD9772F-4B23-4EDB-BFDE-EA87398EBA69}" sibTransId="{C6C741DF-FCCC-431E-A438-4E1561349A4A}"/>
    <dgm:cxn modelId="{D2651D67-3FB9-4FD5-B3DD-70702EE05773}" type="presOf" srcId="{18F4AEEB-4E63-44B7-89B7-B3870B594108}" destId="{95925A35-D00C-483A-A4E7-8CDCAEC27E00}" srcOrd="1" destOrd="0" presId="urn:microsoft.com/office/officeart/2005/8/layout/bProcess3"/>
    <dgm:cxn modelId="{E84A7FA3-F3A4-4FE9-9F68-D8CB41FF5EA0}" type="presOf" srcId="{C6C741DF-FCCC-431E-A438-4E1561349A4A}" destId="{C6B5663B-F9A7-44CC-9D35-122EC03EC02E}" srcOrd="0" destOrd="0" presId="urn:microsoft.com/office/officeart/2005/8/layout/bProcess3"/>
    <dgm:cxn modelId="{D2DEC02E-A5D9-4188-AC35-BD5926138471}" srcId="{D9E35E19-BD3C-483E-AB78-9A06EBC9758C}" destId="{7025B2BF-B98B-456E-BF85-2E82DEE6F474}" srcOrd="4" destOrd="0" parTransId="{50C70815-F0EB-49BF-9F7B-376D21A5C621}" sibTransId="{2BDE1852-CC92-472D-B104-756DCF5177C7}"/>
    <dgm:cxn modelId="{58E0967C-ACA0-4FAD-867F-8BB82AB5D8CF}" type="presOf" srcId="{7025B2BF-B98B-456E-BF85-2E82DEE6F474}" destId="{BBDFBE78-58C6-488B-A990-3331C9E8F240}" srcOrd="0" destOrd="0" presId="urn:microsoft.com/office/officeart/2005/8/layout/bProcess3"/>
    <dgm:cxn modelId="{F5D5F06A-A9E0-4687-9075-80FAFC91473F}" srcId="{D9E35E19-BD3C-483E-AB78-9A06EBC9758C}" destId="{73F2A5AF-0F0D-4A06-8523-E26743B089A3}" srcOrd="3" destOrd="0" parTransId="{FE3A720E-D7DF-48CB-BA42-AD2D147C7F9B}" sibTransId="{18F4AEEB-4E63-44B7-89B7-B3870B594108}"/>
    <dgm:cxn modelId="{3C1AB709-EC83-4737-A1D7-E687FD56A52D}" type="presParOf" srcId="{F9C12631-212B-4427-90C5-9961FC02D237}" destId="{36F88619-9EFB-4001-BC42-5889D6395CF5}" srcOrd="0" destOrd="0" presId="urn:microsoft.com/office/officeart/2005/8/layout/bProcess3"/>
    <dgm:cxn modelId="{243BFD53-D549-421F-BE0B-07D7430E86D5}" type="presParOf" srcId="{F9C12631-212B-4427-90C5-9961FC02D237}" destId="{26AE054B-B6E6-4425-9983-C94A891CB5CB}" srcOrd="1" destOrd="0" presId="urn:microsoft.com/office/officeart/2005/8/layout/bProcess3"/>
    <dgm:cxn modelId="{6C4C09F7-6A38-4CA5-8636-6D3AC53D06DD}" type="presParOf" srcId="{26AE054B-B6E6-4425-9983-C94A891CB5CB}" destId="{5792B938-BD5B-4B45-BC67-017E9EDC620B}" srcOrd="0" destOrd="0" presId="urn:microsoft.com/office/officeart/2005/8/layout/bProcess3"/>
    <dgm:cxn modelId="{FBD8B65B-C517-4346-8B82-C884EFA2C264}" type="presParOf" srcId="{F9C12631-212B-4427-90C5-9961FC02D237}" destId="{6500CC12-F074-4363-91E5-98E9B1CB4776}" srcOrd="2" destOrd="0" presId="urn:microsoft.com/office/officeart/2005/8/layout/bProcess3"/>
    <dgm:cxn modelId="{C9CC577F-CE93-45BB-9127-68737FA508A4}" type="presParOf" srcId="{F9C12631-212B-4427-90C5-9961FC02D237}" destId="{473E6830-85AC-4E48-961B-A01975CECEE8}" srcOrd="3" destOrd="0" presId="urn:microsoft.com/office/officeart/2005/8/layout/bProcess3"/>
    <dgm:cxn modelId="{77F92984-CCC8-40B8-A0F2-4CE2AE568F44}" type="presParOf" srcId="{473E6830-85AC-4E48-961B-A01975CECEE8}" destId="{7DAA4E96-0354-41B9-A14A-0D0915E9D214}" srcOrd="0" destOrd="0" presId="urn:microsoft.com/office/officeart/2005/8/layout/bProcess3"/>
    <dgm:cxn modelId="{8945AC77-C9E6-4E8F-B807-8708A406BFF0}" type="presParOf" srcId="{F9C12631-212B-4427-90C5-9961FC02D237}" destId="{5E5BF203-C890-44DB-B911-2D5CC5C80B55}" srcOrd="4" destOrd="0" presId="urn:microsoft.com/office/officeart/2005/8/layout/bProcess3"/>
    <dgm:cxn modelId="{C7FD3491-99CA-4ED4-9CCE-C0A1D4FFA51E}" type="presParOf" srcId="{F9C12631-212B-4427-90C5-9961FC02D237}" destId="{36CD4E4A-C1C9-46F0-A887-A56DF42CC4C6}" srcOrd="5" destOrd="0" presId="urn:microsoft.com/office/officeart/2005/8/layout/bProcess3"/>
    <dgm:cxn modelId="{613938BC-B534-4A3B-B430-3905D868DCEE}" type="presParOf" srcId="{36CD4E4A-C1C9-46F0-A887-A56DF42CC4C6}" destId="{B84F95F1-DE7B-4054-A00A-489EC2593A0C}" srcOrd="0" destOrd="0" presId="urn:microsoft.com/office/officeart/2005/8/layout/bProcess3"/>
    <dgm:cxn modelId="{C0D03281-C06D-483A-B57E-E6876D392F6D}" type="presParOf" srcId="{F9C12631-212B-4427-90C5-9961FC02D237}" destId="{97A52BCD-11D6-4526-B235-2D9D26546912}" srcOrd="6" destOrd="0" presId="urn:microsoft.com/office/officeart/2005/8/layout/bProcess3"/>
    <dgm:cxn modelId="{81E9CECE-CB43-42DB-A491-A836327A7138}" type="presParOf" srcId="{F9C12631-212B-4427-90C5-9961FC02D237}" destId="{344FD437-CBC6-4A48-9FBE-25919127E8DD}" srcOrd="7" destOrd="0" presId="urn:microsoft.com/office/officeart/2005/8/layout/bProcess3"/>
    <dgm:cxn modelId="{3C98617B-5010-4AD3-A9B3-97F3ACA3C407}" type="presParOf" srcId="{344FD437-CBC6-4A48-9FBE-25919127E8DD}" destId="{95925A35-D00C-483A-A4E7-8CDCAEC27E00}" srcOrd="0" destOrd="0" presId="urn:microsoft.com/office/officeart/2005/8/layout/bProcess3"/>
    <dgm:cxn modelId="{2C1EADEE-9F96-4528-B0D2-076BE12BDD8B}" type="presParOf" srcId="{F9C12631-212B-4427-90C5-9961FC02D237}" destId="{BBDFBE78-58C6-488B-A990-3331C9E8F240}" srcOrd="8" destOrd="0" presId="urn:microsoft.com/office/officeart/2005/8/layout/bProcess3"/>
    <dgm:cxn modelId="{0D706B48-A6E5-4107-B50D-595270085C20}" type="presParOf" srcId="{F9C12631-212B-4427-90C5-9961FC02D237}" destId="{21B99F8E-F595-4D12-B1F3-3C10D7380530}" srcOrd="9" destOrd="0" presId="urn:microsoft.com/office/officeart/2005/8/layout/bProcess3"/>
    <dgm:cxn modelId="{A3DDB8E1-5264-4DEE-BEE1-E554E8649086}" type="presParOf" srcId="{21B99F8E-F595-4D12-B1F3-3C10D7380530}" destId="{D1A975E6-EAD2-48D8-90A1-6D232398BC8B}" srcOrd="0" destOrd="0" presId="urn:microsoft.com/office/officeart/2005/8/layout/bProcess3"/>
    <dgm:cxn modelId="{A2B3ACB6-129E-4C55-AA6A-7BD6F2EC043F}" type="presParOf" srcId="{F9C12631-212B-4427-90C5-9961FC02D237}" destId="{E182B026-BF6C-474B-AA11-9AA60256C662}" srcOrd="10" destOrd="0" presId="urn:microsoft.com/office/officeart/2005/8/layout/bProcess3"/>
    <dgm:cxn modelId="{CDD1C6C1-E318-4AEC-9210-D245A8629490}" type="presParOf" srcId="{F9C12631-212B-4427-90C5-9961FC02D237}" destId="{2FFC2474-CADD-416F-983A-D2B8247F5C8A}" srcOrd="11" destOrd="0" presId="urn:microsoft.com/office/officeart/2005/8/layout/bProcess3"/>
    <dgm:cxn modelId="{8AC83701-263A-4B5D-9496-38E13FD1F0FA}" type="presParOf" srcId="{2FFC2474-CADD-416F-983A-D2B8247F5C8A}" destId="{7AFE7A2B-7AD6-4838-98E3-D92DC033C050}" srcOrd="0" destOrd="0" presId="urn:microsoft.com/office/officeart/2005/8/layout/bProcess3"/>
    <dgm:cxn modelId="{8A2C735A-14AD-4893-95ED-29EB5D6908CE}" type="presParOf" srcId="{F9C12631-212B-4427-90C5-9961FC02D237}" destId="{493D5487-6CA4-416B-93D0-6163E8D604C2}" srcOrd="12" destOrd="0" presId="urn:microsoft.com/office/officeart/2005/8/layout/bProcess3"/>
    <dgm:cxn modelId="{723EBFA6-EA71-40AD-BE7D-EBFB70B0F62B}" type="presParOf" srcId="{F9C12631-212B-4427-90C5-9961FC02D237}" destId="{C6B5663B-F9A7-44CC-9D35-122EC03EC02E}" srcOrd="13" destOrd="0" presId="urn:microsoft.com/office/officeart/2005/8/layout/bProcess3"/>
    <dgm:cxn modelId="{9372D021-0AEC-4DF8-878E-A11FED77D3AA}" type="presParOf" srcId="{C6B5663B-F9A7-44CC-9D35-122EC03EC02E}" destId="{2A2AB09A-28E3-4F33-A72B-0576185A5288}" srcOrd="0" destOrd="0" presId="urn:microsoft.com/office/officeart/2005/8/layout/bProcess3"/>
    <dgm:cxn modelId="{FA18BCE5-2EA2-4533-98F3-67EC97522EC7}" type="presParOf" srcId="{F9C12631-212B-4427-90C5-9961FC02D237}" destId="{E84870E8-E666-47F8-8DAF-C5B2717AD916}" srcOrd="14"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B07E95-B99C-4AC3-81E0-E04BE00CCABE}">
      <dsp:nvSpPr>
        <dsp:cNvPr id="0" name=""/>
        <dsp:cNvSpPr/>
      </dsp:nvSpPr>
      <dsp:spPr>
        <a:xfrm rot="5400000">
          <a:off x="3725656" y="-2062730"/>
          <a:ext cx="409426" cy="463900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Contaminación generada por la emisión, mezcla o acumulación de contaminantes a la atmósfera, provenientes de fuentes naturales o antropogénicas.</a:t>
          </a:r>
          <a:endParaRPr lang="es-ES" sz="1000" kern="1200">
            <a:latin typeface="Arial" panose="020B0604020202020204" pitchFamily="34" charset="0"/>
            <a:cs typeface="Arial" panose="020B0604020202020204" pitchFamily="34" charset="0"/>
          </a:endParaRPr>
        </a:p>
      </dsp:txBody>
      <dsp:txXfrm rot="-5400000">
        <a:off x="1610870" y="72043"/>
        <a:ext cx="4619013" cy="369452"/>
      </dsp:txXfrm>
    </dsp:sp>
    <dsp:sp modelId="{700B5639-800F-455F-84C9-1700EBCE66B4}">
      <dsp:nvSpPr>
        <dsp:cNvPr id="0" name=""/>
        <dsp:cNvSpPr/>
      </dsp:nvSpPr>
      <dsp:spPr>
        <a:xfrm>
          <a:off x="143461" y="879"/>
          <a:ext cx="1467407" cy="5117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Emisiones</a:t>
          </a:r>
        </a:p>
      </dsp:txBody>
      <dsp:txXfrm>
        <a:off x="168444" y="25862"/>
        <a:ext cx="1417441" cy="461816"/>
      </dsp:txXfrm>
    </dsp:sp>
    <dsp:sp modelId="{BD101ECD-3AFF-4D55-9F0C-ADD784F4CA20}">
      <dsp:nvSpPr>
        <dsp:cNvPr id="0" name=""/>
        <dsp:cNvSpPr/>
      </dsp:nvSpPr>
      <dsp:spPr>
        <a:xfrm rot="5400000">
          <a:off x="3725656" y="-1525358"/>
          <a:ext cx="409426" cy="463900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Residuos no reciclables que presentan peligro por tener propiedades que puedan generar riesgos para la salud y el medio ambiente.</a:t>
          </a:r>
          <a:endParaRPr lang="es-ES" sz="1000" kern="1200">
            <a:latin typeface="Arial" panose="020B0604020202020204" pitchFamily="34" charset="0"/>
            <a:cs typeface="Arial" panose="020B0604020202020204" pitchFamily="34" charset="0"/>
          </a:endParaRPr>
        </a:p>
      </dsp:txBody>
      <dsp:txXfrm rot="-5400000">
        <a:off x="1610870" y="609415"/>
        <a:ext cx="4619013" cy="369452"/>
      </dsp:txXfrm>
    </dsp:sp>
    <dsp:sp modelId="{A6CC99D1-2C9F-4113-9EEF-84B1E9B8D7E3}">
      <dsp:nvSpPr>
        <dsp:cNvPr id="0" name=""/>
        <dsp:cNvSpPr/>
      </dsp:nvSpPr>
      <dsp:spPr>
        <a:xfrm>
          <a:off x="143461" y="538250"/>
          <a:ext cx="1467407" cy="5117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Residuos peligrosos</a:t>
          </a:r>
        </a:p>
      </dsp:txBody>
      <dsp:txXfrm>
        <a:off x="168444" y="563233"/>
        <a:ext cx="1417441" cy="461816"/>
      </dsp:txXfrm>
    </dsp:sp>
    <dsp:sp modelId="{805EB61B-E927-4B53-B9AF-CFB1ACBC6921}">
      <dsp:nvSpPr>
        <dsp:cNvPr id="0" name=""/>
        <dsp:cNvSpPr/>
      </dsp:nvSpPr>
      <dsp:spPr>
        <a:xfrm rot="5400000">
          <a:off x="3725656" y="-987986"/>
          <a:ext cx="409426" cy="463900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Son materiales de desecho que no experimentan procesos significativos de descomposición, reacción química o biológica en el medio ambiente durante un período de tiempo razonable.</a:t>
          </a:r>
        </a:p>
      </dsp:txBody>
      <dsp:txXfrm rot="-5400000">
        <a:off x="1610870" y="1146787"/>
        <a:ext cx="4619013" cy="369452"/>
      </dsp:txXfrm>
    </dsp:sp>
    <dsp:sp modelId="{CE46E945-8FA3-4DE1-B0F6-3B8C8A3C7ACE}">
      <dsp:nvSpPr>
        <dsp:cNvPr id="0" name=""/>
        <dsp:cNvSpPr/>
      </dsp:nvSpPr>
      <dsp:spPr>
        <a:xfrm>
          <a:off x="143461" y="1075622"/>
          <a:ext cx="1467407" cy="5117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Residuos inertes</a:t>
          </a:r>
        </a:p>
      </dsp:txBody>
      <dsp:txXfrm>
        <a:off x="168444" y="1100605"/>
        <a:ext cx="1417441" cy="461816"/>
      </dsp:txXfrm>
    </dsp:sp>
    <dsp:sp modelId="{A5887EB3-FDC1-4140-AAB7-F762205520AA}">
      <dsp:nvSpPr>
        <dsp:cNvPr id="0" name=""/>
        <dsp:cNvSpPr/>
      </dsp:nvSpPr>
      <dsp:spPr>
        <a:xfrm rot="5400000">
          <a:off x="3725656" y="-450614"/>
          <a:ext cx="409426" cy="463900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Liberación o descarga de agua en el medio ambiente, ya sea de manera planificada como parte de un proceso industrial o de manera no planificada, como la descarga de aguas residuales o contaminadas.</a:t>
          </a:r>
        </a:p>
      </dsp:txBody>
      <dsp:txXfrm rot="-5400000">
        <a:off x="1610870" y="1684159"/>
        <a:ext cx="4619013" cy="369452"/>
      </dsp:txXfrm>
    </dsp:sp>
    <dsp:sp modelId="{BA241309-574F-4846-A9BD-F75314F6387F}">
      <dsp:nvSpPr>
        <dsp:cNvPr id="0" name=""/>
        <dsp:cNvSpPr/>
      </dsp:nvSpPr>
      <dsp:spPr>
        <a:xfrm>
          <a:off x="143461" y="1612994"/>
          <a:ext cx="1467407" cy="5117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Vertidos de agua</a:t>
          </a:r>
        </a:p>
      </dsp:txBody>
      <dsp:txXfrm>
        <a:off x="168444" y="1637977"/>
        <a:ext cx="1417441" cy="461816"/>
      </dsp:txXfrm>
    </dsp:sp>
    <dsp:sp modelId="{F65B25C8-6B33-4DFD-904B-267C7DE900BF}">
      <dsp:nvSpPr>
        <dsp:cNvPr id="0" name=""/>
        <dsp:cNvSpPr/>
      </dsp:nvSpPr>
      <dsp:spPr>
        <a:xfrm rot="5400000">
          <a:off x="3725656" y="86757"/>
          <a:ext cx="409426" cy="463900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Cantidad de energía que se utiliza en diversas actividades humanas.</a:t>
          </a:r>
        </a:p>
      </dsp:txBody>
      <dsp:txXfrm rot="-5400000">
        <a:off x="1610870" y="2221531"/>
        <a:ext cx="4619013" cy="369452"/>
      </dsp:txXfrm>
    </dsp:sp>
    <dsp:sp modelId="{4941EDCF-42A9-4117-BEFC-CBF20B6279D7}">
      <dsp:nvSpPr>
        <dsp:cNvPr id="0" name=""/>
        <dsp:cNvSpPr/>
      </dsp:nvSpPr>
      <dsp:spPr>
        <a:xfrm>
          <a:off x="143461" y="2150366"/>
          <a:ext cx="1467407" cy="5117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Consumo de energía</a:t>
          </a:r>
        </a:p>
      </dsp:txBody>
      <dsp:txXfrm>
        <a:off x="168444" y="2175349"/>
        <a:ext cx="1417441" cy="461816"/>
      </dsp:txXfrm>
    </dsp:sp>
    <dsp:sp modelId="{AA57E60B-5EF2-4D3A-9D80-561BDA6DDDA7}">
      <dsp:nvSpPr>
        <dsp:cNvPr id="0" name=""/>
        <dsp:cNvSpPr/>
      </dsp:nvSpPr>
      <dsp:spPr>
        <a:xfrm rot="5400000">
          <a:off x="3725656" y="624129"/>
          <a:ext cx="409426" cy="463900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ES" sz="1000" kern="1200">
              <a:latin typeface="Arial" panose="020B0604020202020204" pitchFamily="34" charset="0"/>
              <a:cs typeface="Arial" panose="020B0604020202020204" pitchFamily="34" charset="0"/>
            </a:rPr>
            <a:t>Cantidad de agua que se utiliza en diversas actividades humanas.</a:t>
          </a:r>
        </a:p>
      </dsp:txBody>
      <dsp:txXfrm rot="-5400000">
        <a:off x="1610870" y="2758903"/>
        <a:ext cx="4619013" cy="369452"/>
      </dsp:txXfrm>
    </dsp:sp>
    <dsp:sp modelId="{9DE799B0-5A13-4D33-8C03-998AE13DA9E3}">
      <dsp:nvSpPr>
        <dsp:cNvPr id="0" name=""/>
        <dsp:cNvSpPr/>
      </dsp:nvSpPr>
      <dsp:spPr>
        <a:xfrm>
          <a:off x="143461" y="2687738"/>
          <a:ext cx="1467407" cy="51178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Consumo de agua</a:t>
          </a:r>
        </a:p>
      </dsp:txBody>
      <dsp:txXfrm>
        <a:off x="168444" y="2712721"/>
        <a:ext cx="1417441" cy="4618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754FE-90F9-4584-9971-337770644F3D}">
      <dsp:nvSpPr>
        <dsp:cNvPr id="0" name=""/>
        <dsp:cNvSpPr/>
      </dsp:nvSpPr>
      <dsp:spPr>
        <a:xfrm>
          <a:off x="-3617274" y="-555868"/>
          <a:ext cx="4312137" cy="4312137"/>
        </a:xfrm>
        <a:prstGeom prst="blockArc">
          <a:avLst>
            <a:gd name="adj1" fmla="val 18900000"/>
            <a:gd name="adj2" fmla="val 2700000"/>
            <a:gd name="adj3" fmla="val 501"/>
          </a:avLst>
        </a:pr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DC0B70-64E9-4B08-9BA8-FF5618F240E5}">
      <dsp:nvSpPr>
        <dsp:cNvPr id="0" name=""/>
        <dsp:cNvSpPr/>
      </dsp:nvSpPr>
      <dsp:spPr>
        <a:xfrm>
          <a:off x="304736" y="199960"/>
          <a:ext cx="5562811" cy="40017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0480" rIns="30480" bIns="30480" numCol="1" spcCol="1270" anchor="ctr" anchorCtr="0">
          <a:noAutofit/>
        </a:bodyPr>
        <a:lstStyle/>
        <a:p>
          <a:pPr lvl="0" algn="l" defTabSz="533400">
            <a:lnSpc>
              <a:spcPct val="90000"/>
            </a:lnSpc>
            <a:spcBef>
              <a:spcPct val="0"/>
            </a:spcBef>
            <a:spcAft>
              <a:spcPct val="35000"/>
            </a:spcAft>
          </a:pPr>
          <a:r>
            <a:rPr lang="es-CO" sz="1200" kern="1200">
              <a:solidFill>
                <a:sysClr val="windowText" lastClr="000000"/>
              </a:solidFill>
              <a:latin typeface="Arial" panose="020B0604020202020204" pitchFamily="34" charset="0"/>
              <a:cs typeface="Arial" panose="020B0604020202020204" pitchFamily="34" charset="0"/>
            </a:rPr>
            <a:t>Conciencia y sensibilidad ante el ambiente y los desafíos ambientales.</a:t>
          </a:r>
          <a:endParaRPr lang="es-ES" sz="1200" kern="1200">
            <a:solidFill>
              <a:sysClr val="windowText" lastClr="000000"/>
            </a:solidFill>
            <a:latin typeface="Arial" panose="020B0604020202020204" pitchFamily="34" charset="0"/>
            <a:cs typeface="Arial" panose="020B0604020202020204" pitchFamily="34" charset="0"/>
          </a:endParaRPr>
        </a:p>
      </dsp:txBody>
      <dsp:txXfrm>
        <a:off x="304736" y="199960"/>
        <a:ext cx="5562811" cy="400178"/>
      </dsp:txXfrm>
    </dsp:sp>
    <dsp:sp modelId="{7A573A4C-C794-470B-BAA7-07B720EDE215}">
      <dsp:nvSpPr>
        <dsp:cNvPr id="0" name=""/>
        <dsp:cNvSpPr/>
      </dsp:nvSpPr>
      <dsp:spPr>
        <a:xfrm>
          <a:off x="54625" y="149938"/>
          <a:ext cx="500222" cy="500222"/>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718614B-DE79-4F08-B97C-5924245819D4}">
      <dsp:nvSpPr>
        <dsp:cNvPr id="0" name=""/>
        <dsp:cNvSpPr/>
      </dsp:nvSpPr>
      <dsp:spPr>
        <a:xfrm>
          <a:off x="591492" y="800035"/>
          <a:ext cx="5276055" cy="400178"/>
        </a:xfrm>
        <a:prstGeom prst="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0480" rIns="30480" bIns="30480" numCol="1" spcCol="1270" anchor="ctr" anchorCtr="0">
          <a:noAutofit/>
        </a:bodyPr>
        <a:lstStyle/>
        <a:p>
          <a:pPr lvl="0" algn="l" defTabSz="533400">
            <a:lnSpc>
              <a:spcPct val="90000"/>
            </a:lnSpc>
            <a:spcBef>
              <a:spcPct val="0"/>
            </a:spcBef>
            <a:spcAft>
              <a:spcPct val="35000"/>
            </a:spcAft>
          </a:pPr>
          <a:r>
            <a:rPr lang="es-CO" sz="1200" kern="1200">
              <a:solidFill>
                <a:sysClr val="windowText" lastClr="000000"/>
              </a:solidFill>
              <a:latin typeface="Arial" panose="020B0604020202020204" pitchFamily="34" charset="0"/>
              <a:cs typeface="Arial" panose="020B0604020202020204" pitchFamily="34" charset="0"/>
            </a:rPr>
            <a:t>Conocimiento y entendimiento del ambiente y los desafíos ambientales.</a:t>
          </a:r>
          <a:endParaRPr lang="en-US" sz="1200" kern="1200">
            <a:solidFill>
              <a:sysClr val="windowText" lastClr="000000"/>
            </a:solidFill>
            <a:latin typeface="Arial" panose="020B0604020202020204" pitchFamily="34" charset="0"/>
            <a:cs typeface="Arial" panose="020B0604020202020204" pitchFamily="34" charset="0"/>
          </a:endParaRPr>
        </a:p>
      </dsp:txBody>
      <dsp:txXfrm>
        <a:off x="591492" y="800035"/>
        <a:ext cx="5276055" cy="400178"/>
      </dsp:txXfrm>
    </dsp:sp>
    <dsp:sp modelId="{CB0D1A70-07A3-4A4D-80CF-516B30E2FCEA}">
      <dsp:nvSpPr>
        <dsp:cNvPr id="0" name=""/>
        <dsp:cNvSpPr/>
      </dsp:nvSpPr>
      <dsp:spPr>
        <a:xfrm>
          <a:off x="341380" y="750013"/>
          <a:ext cx="500222" cy="500222"/>
        </a:xfrm>
        <a:prstGeom prst="ellipse">
          <a:avLst/>
        </a:prstGeom>
        <a:solidFill>
          <a:schemeClr val="lt1">
            <a:hueOff val="0"/>
            <a:satOff val="0"/>
            <a:lumOff val="0"/>
            <a:alphaOff val="0"/>
          </a:schemeClr>
        </a:solidFill>
        <a:ln w="12700" cap="flat" cmpd="sng" algn="ctr">
          <a:solidFill>
            <a:schemeClr val="accent5">
              <a:hueOff val="-1689636"/>
              <a:satOff val="-4355"/>
              <a:lumOff val="-2941"/>
              <a:alphaOff val="0"/>
            </a:schemeClr>
          </a:solidFill>
          <a:prstDash val="solid"/>
          <a:miter lim="800000"/>
        </a:ln>
        <a:effectLst/>
      </dsp:spPr>
      <dsp:style>
        <a:lnRef idx="2">
          <a:scrgbClr r="0" g="0" b="0"/>
        </a:lnRef>
        <a:fillRef idx="1">
          <a:scrgbClr r="0" g="0" b="0"/>
        </a:fillRef>
        <a:effectRef idx="0">
          <a:scrgbClr r="0" g="0" b="0"/>
        </a:effectRef>
        <a:fontRef idx="minor"/>
      </dsp:style>
    </dsp:sp>
    <dsp:sp modelId="{B080C5E0-0EA6-4E65-B7BA-28B0BE836870}">
      <dsp:nvSpPr>
        <dsp:cNvPr id="0" name=""/>
        <dsp:cNvSpPr/>
      </dsp:nvSpPr>
      <dsp:spPr>
        <a:xfrm>
          <a:off x="679503" y="1400110"/>
          <a:ext cx="5188044" cy="400178"/>
        </a:xfrm>
        <a:prstGeom prst="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0480" rIns="30480" bIns="30480" numCol="1" spcCol="1270" anchor="ctr" anchorCtr="0">
          <a:noAutofit/>
        </a:bodyPr>
        <a:lstStyle/>
        <a:p>
          <a:pPr lvl="0" algn="l" defTabSz="533400">
            <a:lnSpc>
              <a:spcPct val="90000"/>
            </a:lnSpc>
            <a:spcBef>
              <a:spcPct val="0"/>
            </a:spcBef>
            <a:spcAft>
              <a:spcPct val="35000"/>
            </a:spcAft>
          </a:pPr>
          <a:r>
            <a:rPr lang="es-CO" sz="1200" kern="1200">
              <a:solidFill>
                <a:sysClr val="windowText" lastClr="000000"/>
              </a:solidFill>
              <a:latin typeface="Arial" panose="020B0604020202020204" pitchFamily="34" charset="0"/>
              <a:cs typeface="Arial" panose="020B0604020202020204" pitchFamily="34" charset="0"/>
            </a:rPr>
            <a:t>Actitudes de preocupación por el ambiente y de motivación por mejorar o mantener la calidad ambiental.</a:t>
          </a:r>
          <a:endParaRPr lang="en-US" sz="1200" kern="1200">
            <a:solidFill>
              <a:sysClr val="windowText" lastClr="000000"/>
            </a:solidFill>
            <a:latin typeface="Arial" panose="020B0604020202020204" pitchFamily="34" charset="0"/>
            <a:cs typeface="Arial" panose="020B0604020202020204" pitchFamily="34" charset="0"/>
          </a:endParaRPr>
        </a:p>
      </dsp:txBody>
      <dsp:txXfrm>
        <a:off x="679503" y="1400110"/>
        <a:ext cx="5188044" cy="400178"/>
      </dsp:txXfrm>
    </dsp:sp>
    <dsp:sp modelId="{F6F5E94A-0F16-4364-B20B-5BDBE8814429}">
      <dsp:nvSpPr>
        <dsp:cNvPr id="0" name=""/>
        <dsp:cNvSpPr/>
      </dsp:nvSpPr>
      <dsp:spPr>
        <a:xfrm>
          <a:off x="429391" y="1350088"/>
          <a:ext cx="500222" cy="500222"/>
        </a:xfrm>
        <a:prstGeom prst="ellipse">
          <a:avLst/>
        </a:prstGeom>
        <a:solidFill>
          <a:schemeClr val="lt1">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sp>
    <dsp:sp modelId="{B24A4AE3-009D-47F5-8A28-854C07D10BE2}">
      <dsp:nvSpPr>
        <dsp:cNvPr id="0" name=""/>
        <dsp:cNvSpPr/>
      </dsp:nvSpPr>
      <dsp:spPr>
        <a:xfrm>
          <a:off x="591492" y="2000185"/>
          <a:ext cx="5276055" cy="400178"/>
        </a:xfrm>
        <a:prstGeom prst="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0480" rIns="30480" bIns="30480" numCol="1" spcCol="1270" anchor="ctr" anchorCtr="0">
          <a:noAutofit/>
        </a:bodyPr>
        <a:lstStyle/>
        <a:p>
          <a:pPr lvl="0" algn="l" defTabSz="533400">
            <a:lnSpc>
              <a:spcPct val="90000"/>
            </a:lnSpc>
            <a:spcBef>
              <a:spcPct val="0"/>
            </a:spcBef>
            <a:spcAft>
              <a:spcPct val="35000"/>
            </a:spcAft>
          </a:pPr>
          <a:r>
            <a:rPr lang="es-CO" sz="1200" kern="1200">
              <a:solidFill>
                <a:sysClr val="windowText" lastClr="000000"/>
              </a:solidFill>
              <a:latin typeface="Arial" panose="020B0604020202020204" pitchFamily="34" charset="0"/>
              <a:cs typeface="Arial" panose="020B0604020202020204" pitchFamily="34" charset="0"/>
            </a:rPr>
            <a:t>Habilidades para identificar y contribuir a resolver los desafíos ambientales.</a:t>
          </a:r>
          <a:endParaRPr lang="en-US" sz="1200" kern="1200">
            <a:solidFill>
              <a:sysClr val="windowText" lastClr="000000"/>
            </a:solidFill>
            <a:latin typeface="Arial" panose="020B0604020202020204" pitchFamily="34" charset="0"/>
            <a:cs typeface="Arial" panose="020B0604020202020204" pitchFamily="34" charset="0"/>
          </a:endParaRPr>
        </a:p>
      </dsp:txBody>
      <dsp:txXfrm>
        <a:off x="591492" y="2000185"/>
        <a:ext cx="5276055" cy="400178"/>
      </dsp:txXfrm>
    </dsp:sp>
    <dsp:sp modelId="{3382E305-0841-4FA7-9CF6-51149C4E6863}">
      <dsp:nvSpPr>
        <dsp:cNvPr id="0" name=""/>
        <dsp:cNvSpPr/>
      </dsp:nvSpPr>
      <dsp:spPr>
        <a:xfrm>
          <a:off x="341380" y="1950163"/>
          <a:ext cx="500222" cy="500222"/>
        </a:xfrm>
        <a:prstGeom prst="ellipse">
          <a:avLst/>
        </a:prstGeom>
        <a:solidFill>
          <a:schemeClr val="lt1">
            <a:hueOff val="0"/>
            <a:satOff val="0"/>
            <a:lumOff val="0"/>
            <a:alphaOff val="0"/>
          </a:schemeClr>
        </a:solidFill>
        <a:ln w="12700" cap="flat" cmpd="sng" algn="ctr">
          <a:solidFill>
            <a:schemeClr val="accent5">
              <a:hueOff val="-5068907"/>
              <a:satOff val="-13064"/>
              <a:lumOff val="-8824"/>
              <a:alphaOff val="0"/>
            </a:schemeClr>
          </a:solidFill>
          <a:prstDash val="solid"/>
          <a:miter lim="800000"/>
        </a:ln>
        <a:effectLst/>
      </dsp:spPr>
      <dsp:style>
        <a:lnRef idx="2">
          <a:scrgbClr r="0" g="0" b="0"/>
        </a:lnRef>
        <a:fillRef idx="1">
          <a:scrgbClr r="0" g="0" b="0"/>
        </a:fillRef>
        <a:effectRef idx="0">
          <a:scrgbClr r="0" g="0" b="0"/>
        </a:effectRef>
        <a:fontRef idx="minor"/>
      </dsp:style>
    </dsp:sp>
    <dsp:sp modelId="{7B12C07C-634A-421D-A41F-23AAB3B0E0E4}">
      <dsp:nvSpPr>
        <dsp:cNvPr id="0" name=""/>
        <dsp:cNvSpPr/>
      </dsp:nvSpPr>
      <dsp:spPr>
        <a:xfrm>
          <a:off x="304736" y="2600260"/>
          <a:ext cx="5562811" cy="400178"/>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30480" rIns="30480" bIns="30480" numCol="1" spcCol="1270" anchor="ctr" anchorCtr="0">
          <a:noAutofit/>
        </a:bodyPr>
        <a:lstStyle/>
        <a:p>
          <a:pPr lvl="0" algn="l" defTabSz="533400">
            <a:lnSpc>
              <a:spcPct val="90000"/>
            </a:lnSpc>
            <a:spcBef>
              <a:spcPct val="0"/>
            </a:spcBef>
            <a:spcAft>
              <a:spcPct val="35000"/>
            </a:spcAft>
          </a:pPr>
          <a:r>
            <a:rPr lang="es-CO" sz="1200" kern="1200">
              <a:solidFill>
                <a:sysClr val="windowText" lastClr="000000"/>
              </a:solidFill>
              <a:latin typeface="Arial" panose="020B0604020202020204" pitchFamily="34" charset="0"/>
              <a:cs typeface="Arial" panose="020B0604020202020204" pitchFamily="34" charset="0"/>
            </a:rPr>
            <a:t>Participación en actividades que contribuyan a resolver los desafíos ambientales.</a:t>
          </a:r>
          <a:endParaRPr lang="en-US" sz="1200" kern="1200">
            <a:solidFill>
              <a:sysClr val="windowText" lastClr="000000"/>
            </a:solidFill>
            <a:latin typeface="Arial" panose="020B0604020202020204" pitchFamily="34" charset="0"/>
            <a:cs typeface="Arial" panose="020B0604020202020204" pitchFamily="34" charset="0"/>
          </a:endParaRPr>
        </a:p>
      </dsp:txBody>
      <dsp:txXfrm>
        <a:off x="304736" y="2600260"/>
        <a:ext cx="5562811" cy="400178"/>
      </dsp:txXfrm>
    </dsp:sp>
    <dsp:sp modelId="{EA06758D-4FFC-4806-86CC-4CDAA3414FB0}">
      <dsp:nvSpPr>
        <dsp:cNvPr id="0" name=""/>
        <dsp:cNvSpPr/>
      </dsp:nvSpPr>
      <dsp:spPr>
        <a:xfrm>
          <a:off x="54625" y="2550238"/>
          <a:ext cx="500222" cy="500222"/>
        </a:xfrm>
        <a:prstGeom prst="ellipse">
          <a:avLst/>
        </a:prstGeom>
        <a:solidFill>
          <a:schemeClr val="lt1">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AE054B-B6E6-4425-9983-C94A891CB5CB}">
      <dsp:nvSpPr>
        <dsp:cNvPr id="0" name=""/>
        <dsp:cNvSpPr/>
      </dsp:nvSpPr>
      <dsp:spPr>
        <a:xfrm>
          <a:off x="1897856" y="473956"/>
          <a:ext cx="364118" cy="91440"/>
        </a:xfrm>
        <a:custGeom>
          <a:avLst/>
          <a:gdLst/>
          <a:ahLst/>
          <a:cxnLst/>
          <a:rect l="0" t="0" r="0" b="0"/>
          <a:pathLst>
            <a:path>
              <a:moveTo>
                <a:pt x="0" y="45720"/>
              </a:moveTo>
              <a:lnTo>
                <a:pt x="364118"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2070047" y="517700"/>
        <a:ext cx="19735" cy="3951"/>
      </dsp:txXfrm>
    </dsp:sp>
    <dsp:sp modelId="{36F88619-9EFB-4001-BC42-5889D6395CF5}">
      <dsp:nvSpPr>
        <dsp:cNvPr id="0" name=""/>
        <dsp:cNvSpPr/>
      </dsp:nvSpPr>
      <dsp:spPr>
        <a:xfrm>
          <a:off x="183491" y="4826"/>
          <a:ext cx="1716165" cy="102969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1972</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Conferencia de Estocolmo (Suecia)</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Por primera vez se habla de educación ambiental.</a:t>
          </a:r>
          <a:endParaRPr lang="es-ES" sz="800" kern="1200">
            <a:latin typeface="Arial" panose="020B0604020202020204" pitchFamily="34" charset="0"/>
            <a:cs typeface="Arial" panose="020B0604020202020204" pitchFamily="34" charset="0"/>
          </a:endParaRPr>
        </a:p>
      </dsp:txBody>
      <dsp:txXfrm>
        <a:off x="183491" y="4826"/>
        <a:ext cx="1716165" cy="1029699"/>
      </dsp:txXfrm>
    </dsp:sp>
    <dsp:sp modelId="{473E6830-85AC-4E48-961B-A01975CECEE8}">
      <dsp:nvSpPr>
        <dsp:cNvPr id="0" name=""/>
        <dsp:cNvSpPr/>
      </dsp:nvSpPr>
      <dsp:spPr>
        <a:xfrm>
          <a:off x="4008740" y="473956"/>
          <a:ext cx="364118" cy="91440"/>
        </a:xfrm>
        <a:custGeom>
          <a:avLst/>
          <a:gdLst/>
          <a:ahLst/>
          <a:cxnLst/>
          <a:rect l="0" t="0" r="0" b="0"/>
          <a:pathLst>
            <a:path>
              <a:moveTo>
                <a:pt x="0" y="45720"/>
              </a:moveTo>
              <a:lnTo>
                <a:pt x="364118" y="45720"/>
              </a:lnTo>
            </a:path>
          </a:pathLst>
        </a:custGeom>
        <a:noFill/>
        <a:ln w="6350" cap="flat" cmpd="sng" algn="ctr">
          <a:solidFill>
            <a:schemeClr val="accent5">
              <a:hueOff val="-1126424"/>
              <a:satOff val="-2903"/>
              <a:lumOff val="-196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4180931" y="517700"/>
        <a:ext cx="19735" cy="3951"/>
      </dsp:txXfrm>
    </dsp:sp>
    <dsp:sp modelId="{6500CC12-F074-4363-91E5-98E9B1CB4776}">
      <dsp:nvSpPr>
        <dsp:cNvPr id="0" name=""/>
        <dsp:cNvSpPr/>
      </dsp:nvSpPr>
      <dsp:spPr>
        <a:xfrm>
          <a:off x="2294374" y="4826"/>
          <a:ext cx="1716165" cy="1029699"/>
        </a:xfrm>
        <a:prstGeom prst="rect">
          <a:avLst/>
        </a:prstGeom>
        <a:solidFill>
          <a:schemeClr val="accent5">
            <a:hueOff val="-965506"/>
            <a:satOff val="-2488"/>
            <a:lumOff val="-16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1975</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Seminario de Belgrado (Yugoslavia)</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Se publica la “carta de Belgrado”, donde se establecen los objetivos de la educación ambiental.</a:t>
          </a:r>
          <a:endParaRPr lang="es-ES" sz="800" kern="1200">
            <a:latin typeface="Arial" panose="020B0604020202020204" pitchFamily="34" charset="0"/>
            <a:cs typeface="Arial" panose="020B0604020202020204" pitchFamily="34" charset="0"/>
          </a:endParaRPr>
        </a:p>
      </dsp:txBody>
      <dsp:txXfrm>
        <a:off x="2294374" y="4826"/>
        <a:ext cx="1716165" cy="1029699"/>
      </dsp:txXfrm>
    </dsp:sp>
    <dsp:sp modelId="{36CD4E4A-C1C9-46F0-A887-A56DF42CC4C6}">
      <dsp:nvSpPr>
        <dsp:cNvPr id="0" name=""/>
        <dsp:cNvSpPr/>
      </dsp:nvSpPr>
      <dsp:spPr>
        <a:xfrm>
          <a:off x="1041573" y="1032725"/>
          <a:ext cx="4221767" cy="364118"/>
        </a:xfrm>
        <a:custGeom>
          <a:avLst/>
          <a:gdLst/>
          <a:ahLst/>
          <a:cxnLst/>
          <a:rect l="0" t="0" r="0" b="0"/>
          <a:pathLst>
            <a:path>
              <a:moveTo>
                <a:pt x="4221767" y="0"/>
              </a:moveTo>
              <a:lnTo>
                <a:pt x="4221767" y="199159"/>
              </a:lnTo>
              <a:lnTo>
                <a:pt x="0" y="199159"/>
              </a:lnTo>
              <a:lnTo>
                <a:pt x="0" y="364118"/>
              </a:lnTo>
            </a:path>
          </a:pathLst>
        </a:custGeom>
        <a:noFill/>
        <a:ln w="6350" cap="flat" cmpd="sng" algn="ctr">
          <a:solidFill>
            <a:schemeClr val="accent5">
              <a:hueOff val="-2252848"/>
              <a:satOff val="-5806"/>
              <a:lumOff val="-392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3046453" y="1212809"/>
        <a:ext cx="212008" cy="3951"/>
      </dsp:txXfrm>
    </dsp:sp>
    <dsp:sp modelId="{5E5BF203-C890-44DB-B911-2D5CC5C80B55}">
      <dsp:nvSpPr>
        <dsp:cNvPr id="0" name=""/>
        <dsp:cNvSpPr/>
      </dsp:nvSpPr>
      <dsp:spPr>
        <a:xfrm>
          <a:off x="4405258" y="4826"/>
          <a:ext cx="1716165" cy="1029699"/>
        </a:xfrm>
        <a:prstGeom prst="rect">
          <a:avLst/>
        </a:prstGeom>
        <a:solidFill>
          <a:schemeClr val="accent5">
            <a:hueOff val="-1931012"/>
            <a:satOff val="-4977"/>
            <a:lumOff val="-33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1977</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Congreso Internacional de Educación Ambiental de Tbilisi (URSS)</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La educación ambiental se integra al currículum escolar.</a:t>
          </a:r>
          <a:endParaRPr lang="es-ES" sz="800" kern="1200">
            <a:latin typeface="Arial" panose="020B0604020202020204" pitchFamily="34" charset="0"/>
            <a:cs typeface="Arial" panose="020B0604020202020204" pitchFamily="34" charset="0"/>
          </a:endParaRPr>
        </a:p>
      </dsp:txBody>
      <dsp:txXfrm>
        <a:off x="4405258" y="4826"/>
        <a:ext cx="1716165" cy="1029699"/>
      </dsp:txXfrm>
    </dsp:sp>
    <dsp:sp modelId="{344FD437-CBC6-4A48-9FBE-25919127E8DD}">
      <dsp:nvSpPr>
        <dsp:cNvPr id="0" name=""/>
        <dsp:cNvSpPr/>
      </dsp:nvSpPr>
      <dsp:spPr>
        <a:xfrm>
          <a:off x="1897856" y="1898373"/>
          <a:ext cx="364118" cy="91440"/>
        </a:xfrm>
        <a:custGeom>
          <a:avLst/>
          <a:gdLst/>
          <a:ahLst/>
          <a:cxnLst/>
          <a:rect l="0" t="0" r="0" b="0"/>
          <a:pathLst>
            <a:path>
              <a:moveTo>
                <a:pt x="0" y="45720"/>
              </a:moveTo>
              <a:lnTo>
                <a:pt x="364118" y="45720"/>
              </a:lnTo>
            </a:path>
          </a:pathLst>
        </a:custGeom>
        <a:noFill/>
        <a:ln w="6350" cap="flat" cmpd="sng" algn="ctr">
          <a:solidFill>
            <a:schemeClr val="accent5">
              <a:hueOff val="-3379271"/>
              <a:satOff val="-8710"/>
              <a:lumOff val="-588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2070047" y="1942117"/>
        <a:ext cx="19735" cy="3951"/>
      </dsp:txXfrm>
    </dsp:sp>
    <dsp:sp modelId="{97A52BCD-11D6-4526-B235-2D9D26546912}">
      <dsp:nvSpPr>
        <dsp:cNvPr id="0" name=""/>
        <dsp:cNvSpPr/>
      </dsp:nvSpPr>
      <dsp:spPr>
        <a:xfrm>
          <a:off x="183491" y="1429243"/>
          <a:ext cx="1716165" cy="1029699"/>
        </a:xfrm>
        <a:prstGeom prst="rect">
          <a:avLst/>
        </a:prstGeom>
        <a:solidFill>
          <a:schemeClr val="accent5">
            <a:hueOff val="-2896518"/>
            <a:satOff val="-7465"/>
            <a:lumOff val="-50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1992</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Cumbre de la Tierra, Río de Janeiro (Brasil)</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Aparece la “Agenda 21” con un capítulo dedicado al fomento de la educación ambiental, como herramienta prioritaria para alcanzar el desarrollo sustentable.</a:t>
          </a:r>
          <a:endParaRPr lang="es-ES" sz="800" kern="1200">
            <a:latin typeface="Arial" panose="020B0604020202020204" pitchFamily="34" charset="0"/>
            <a:cs typeface="Arial" panose="020B0604020202020204" pitchFamily="34" charset="0"/>
          </a:endParaRPr>
        </a:p>
      </dsp:txBody>
      <dsp:txXfrm>
        <a:off x="183491" y="1429243"/>
        <a:ext cx="1716165" cy="1029699"/>
      </dsp:txXfrm>
    </dsp:sp>
    <dsp:sp modelId="{21B99F8E-F595-4D12-B1F3-3C10D7380530}">
      <dsp:nvSpPr>
        <dsp:cNvPr id="0" name=""/>
        <dsp:cNvSpPr/>
      </dsp:nvSpPr>
      <dsp:spPr>
        <a:xfrm>
          <a:off x="4008740" y="1898373"/>
          <a:ext cx="364118" cy="91440"/>
        </a:xfrm>
        <a:custGeom>
          <a:avLst/>
          <a:gdLst/>
          <a:ahLst/>
          <a:cxnLst/>
          <a:rect l="0" t="0" r="0" b="0"/>
          <a:pathLst>
            <a:path>
              <a:moveTo>
                <a:pt x="0" y="45720"/>
              </a:moveTo>
              <a:lnTo>
                <a:pt x="364118" y="45720"/>
              </a:lnTo>
            </a:path>
          </a:pathLst>
        </a:custGeom>
        <a:noFill/>
        <a:ln w="6350" cap="flat" cmpd="sng" algn="ctr">
          <a:solidFill>
            <a:schemeClr val="accent5">
              <a:hueOff val="-4505695"/>
              <a:satOff val="-11613"/>
              <a:lumOff val="-784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4180931" y="1942117"/>
        <a:ext cx="19735" cy="3951"/>
      </dsp:txXfrm>
    </dsp:sp>
    <dsp:sp modelId="{BBDFBE78-58C6-488B-A990-3331C9E8F240}">
      <dsp:nvSpPr>
        <dsp:cNvPr id="0" name=""/>
        <dsp:cNvSpPr/>
      </dsp:nvSpPr>
      <dsp:spPr>
        <a:xfrm>
          <a:off x="2294374" y="1429243"/>
          <a:ext cx="1716165" cy="1029699"/>
        </a:xfrm>
        <a:prstGeom prst="rect">
          <a:avLst/>
        </a:prstGeom>
        <a:solidFill>
          <a:schemeClr val="accent5">
            <a:hueOff val="-3862025"/>
            <a:satOff val="-9954"/>
            <a:lumOff val="-67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1994</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Ley 19.300 de Bases Generales del Medio Ambiente (Chile)</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Consigna la educación ambiental como un instrumento de gestión ambiental.</a:t>
          </a:r>
          <a:endParaRPr lang="es-ES" sz="800" kern="1200">
            <a:latin typeface="Arial" panose="020B0604020202020204" pitchFamily="34" charset="0"/>
            <a:cs typeface="Arial" panose="020B0604020202020204" pitchFamily="34" charset="0"/>
          </a:endParaRPr>
        </a:p>
      </dsp:txBody>
      <dsp:txXfrm>
        <a:off x="2294374" y="1429243"/>
        <a:ext cx="1716165" cy="1029699"/>
      </dsp:txXfrm>
    </dsp:sp>
    <dsp:sp modelId="{2FFC2474-CADD-416F-983A-D2B8247F5C8A}">
      <dsp:nvSpPr>
        <dsp:cNvPr id="0" name=""/>
        <dsp:cNvSpPr/>
      </dsp:nvSpPr>
      <dsp:spPr>
        <a:xfrm>
          <a:off x="1041573" y="2457143"/>
          <a:ext cx="4221767" cy="364118"/>
        </a:xfrm>
        <a:custGeom>
          <a:avLst/>
          <a:gdLst/>
          <a:ahLst/>
          <a:cxnLst/>
          <a:rect l="0" t="0" r="0" b="0"/>
          <a:pathLst>
            <a:path>
              <a:moveTo>
                <a:pt x="4221767" y="0"/>
              </a:moveTo>
              <a:lnTo>
                <a:pt x="4221767" y="199159"/>
              </a:lnTo>
              <a:lnTo>
                <a:pt x="0" y="199159"/>
              </a:lnTo>
              <a:lnTo>
                <a:pt x="0" y="364118"/>
              </a:lnTo>
            </a:path>
          </a:pathLst>
        </a:custGeom>
        <a:noFill/>
        <a:ln w="6350" cap="flat" cmpd="sng" algn="ctr">
          <a:solidFill>
            <a:schemeClr val="accent5">
              <a:hueOff val="-5632119"/>
              <a:satOff val="-14516"/>
              <a:lumOff val="-980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3046453" y="2637226"/>
        <a:ext cx="212008" cy="3951"/>
      </dsp:txXfrm>
    </dsp:sp>
    <dsp:sp modelId="{E182B026-BF6C-474B-AA11-9AA60256C662}">
      <dsp:nvSpPr>
        <dsp:cNvPr id="0" name=""/>
        <dsp:cNvSpPr/>
      </dsp:nvSpPr>
      <dsp:spPr>
        <a:xfrm>
          <a:off x="4405258" y="1429243"/>
          <a:ext cx="1716165" cy="1029699"/>
        </a:xfrm>
        <a:prstGeom prst="rect">
          <a:avLst/>
        </a:prstGeom>
        <a:solidFill>
          <a:schemeClr val="accent5">
            <a:hueOff val="-4827531"/>
            <a:satOff val="-12442"/>
            <a:lumOff val="-84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2002</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Cumbre de Johannesburgo sobre el Desarrollo Sostenible (Sudáfrica)</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La ONU decreta el entre 2005 y 2015 como el Decenio de la Educación para el Desarrollo Sostenible.</a:t>
          </a:r>
          <a:endParaRPr lang="es-ES" sz="800" kern="1200">
            <a:latin typeface="Arial" panose="020B0604020202020204" pitchFamily="34" charset="0"/>
            <a:cs typeface="Arial" panose="020B0604020202020204" pitchFamily="34" charset="0"/>
          </a:endParaRPr>
        </a:p>
      </dsp:txBody>
      <dsp:txXfrm>
        <a:off x="4405258" y="1429243"/>
        <a:ext cx="1716165" cy="1029699"/>
      </dsp:txXfrm>
    </dsp:sp>
    <dsp:sp modelId="{C6B5663B-F9A7-44CC-9D35-122EC03EC02E}">
      <dsp:nvSpPr>
        <dsp:cNvPr id="0" name=""/>
        <dsp:cNvSpPr/>
      </dsp:nvSpPr>
      <dsp:spPr>
        <a:xfrm>
          <a:off x="1897856" y="3322790"/>
          <a:ext cx="364118" cy="91440"/>
        </a:xfrm>
        <a:custGeom>
          <a:avLst/>
          <a:gdLst/>
          <a:ahLst/>
          <a:cxnLst/>
          <a:rect l="0" t="0" r="0" b="0"/>
          <a:pathLst>
            <a:path>
              <a:moveTo>
                <a:pt x="0" y="45720"/>
              </a:moveTo>
              <a:lnTo>
                <a:pt x="364118" y="45720"/>
              </a:lnTo>
            </a:path>
          </a:pathLst>
        </a:custGeom>
        <a:noFill/>
        <a:ln w="6350" cap="flat" cmpd="sng" algn="ctr">
          <a:solidFill>
            <a:schemeClr val="accent5">
              <a:hueOff val="-6758543"/>
              <a:satOff val="-17419"/>
              <a:lumOff val="-1176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latin typeface="Arial" panose="020B0604020202020204" pitchFamily="34" charset="0"/>
            <a:cs typeface="Arial" panose="020B0604020202020204" pitchFamily="34" charset="0"/>
          </a:endParaRPr>
        </a:p>
      </dsp:txBody>
      <dsp:txXfrm>
        <a:off x="2070047" y="3366535"/>
        <a:ext cx="19735" cy="3951"/>
      </dsp:txXfrm>
    </dsp:sp>
    <dsp:sp modelId="{493D5487-6CA4-416B-93D0-6163E8D604C2}">
      <dsp:nvSpPr>
        <dsp:cNvPr id="0" name=""/>
        <dsp:cNvSpPr/>
      </dsp:nvSpPr>
      <dsp:spPr>
        <a:xfrm>
          <a:off x="183491" y="2853661"/>
          <a:ext cx="1716165" cy="1029699"/>
        </a:xfrm>
        <a:prstGeom prst="rect">
          <a:avLst/>
        </a:prstGeom>
        <a:solidFill>
          <a:schemeClr val="accent5">
            <a:hueOff val="-5793037"/>
            <a:satOff val="-14931"/>
            <a:lumOff val="-100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2009</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Política Nacional de Educación para el Desarrollo Sustentable (Chile)</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Establece una serie de principios, objetivos y líneas estratégicas orientadas a lograr una educación que promueva el Desarrollo Sustentable en el país.</a:t>
          </a:r>
          <a:endParaRPr lang="es-ES" sz="800" kern="1200">
            <a:latin typeface="Arial" panose="020B0604020202020204" pitchFamily="34" charset="0"/>
            <a:cs typeface="Arial" panose="020B0604020202020204" pitchFamily="34" charset="0"/>
          </a:endParaRPr>
        </a:p>
      </dsp:txBody>
      <dsp:txXfrm>
        <a:off x="183491" y="2853661"/>
        <a:ext cx="1716165" cy="1029699"/>
      </dsp:txXfrm>
    </dsp:sp>
    <dsp:sp modelId="{E84870E8-E666-47F8-8DAF-C5B2717AD916}">
      <dsp:nvSpPr>
        <dsp:cNvPr id="0" name=""/>
        <dsp:cNvSpPr/>
      </dsp:nvSpPr>
      <dsp:spPr>
        <a:xfrm>
          <a:off x="2294374" y="2853661"/>
          <a:ext cx="1716165" cy="1029699"/>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2015</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b="1" kern="1200">
              <a:latin typeface="Arial" panose="020B0604020202020204" pitchFamily="34" charset="0"/>
              <a:cs typeface="Arial" panose="020B0604020202020204" pitchFamily="34" charset="0"/>
            </a:rPr>
            <a:t>Cumbre de Desarrollo Sostenible Nueva York (EEUU)</a:t>
          </a:r>
          <a:endParaRPr lang="en-US" sz="800" kern="1200">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La Asamblea General adopta la Agenda 2030 para el Desarrollo Sostenible, estableciendo 17 grandes objetivos.</a:t>
          </a:r>
          <a:endParaRPr lang="es-ES" sz="800" kern="1200">
            <a:latin typeface="Arial" panose="020B0604020202020204" pitchFamily="34" charset="0"/>
            <a:cs typeface="Arial" panose="020B0604020202020204" pitchFamily="34" charset="0"/>
          </a:endParaRPr>
        </a:p>
      </dsp:txBody>
      <dsp:txXfrm>
        <a:off x="2294374" y="2853661"/>
        <a:ext cx="1716165" cy="102969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IE+VAvBsJ5MWyU9yQk5Xp+50Q==">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</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EBE0E3-4E85-4191-A37B-330D3E68A47E}">
  <ds:schemaRefs>
    <ds:schemaRef ds:uri="cb45339b-ced9-4d0d-8f64-77573914d53b"/>
    <ds:schemaRef ds:uri="http://schemas.microsoft.com/office/2006/metadata/properties"/>
    <ds:schemaRef ds:uri="http://schemas.microsoft.com/office/2006/documentManagement/types"/>
    <ds:schemaRef ds:uri="http://schemas.openxmlformats.org/package/2006/metadata/core-properties"/>
    <ds:schemaRef ds:uri="43a3ca16-9c26-4813-b83f-4aec9927b43f"/>
    <ds:schemaRef ds:uri="http://purl.org/dc/dcmitype/"/>
    <ds:schemaRef ds:uri="http://purl.org/dc/elements/1.1/"/>
    <ds:schemaRef ds:uri="http://schemas.microsoft.com/office/infopath/2007/PartnerControls"/>
    <ds:schemaRef ds:uri="http://www.w3.org/XML/1998/namespace"/>
    <ds:schemaRef ds:uri="http://purl.org/dc/terms/"/>
  </ds:schemaRefs>
</ds:datastoreItem>
</file>

<file path=customXml/itemProps3.xml><?xml version="1.0" encoding="utf-8"?>
<ds:datastoreItem xmlns:ds="http://schemas.openxmlformats.org/officeDocument/2006/customXml" ds:itemID="{19FFA7FB-DD15-42D3-A23D-1780C675631C}">
  <ds:schemaRefs>
    <ds:schemaRef ds:uri="http://schemas.microsoft.com/sharepoint/v3/contenttype/forms"/>
  </ds:schemaRefs>
</ds:datastoreItem>
</file>

<file path=customXml/itemProps4.xml><?xml version="1.0" encoding="utf-8"?>
<ds:datastoreItem xmlns:ds="http://schemas.openxmlformats.org/officeDocument/2006/customXml" ds:itemID="{8B87EC17-9707-419B-8BF7-9AA0D2C2FDF5}"/>
</file>

<file path=customXml/itemProps5.xml><?xml version="1.0" encoding="utf-8"?>
<ds:datastoreItem xmlns:ds="http://schemas.openxmlformats.org/officeDocument/2006/customXml" ds:itemID="{ED5FE6EF-C270-463A-B388-55727E485B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victor.ardila94@gmail.com</dc:creator>
  <cp:lastModifiedBy>Javier Mauricio Oviedo</cp:lastModifiedBy>
  <cp:revision>21</cp:revision>
  <dcterms:created xsi:type="dcterms:W3CDTF">2023-10-19T12:12:00Z</dcterms:created>
  <dcterms:modified xsi:type="dcterms:W3CDTF">2023-10-22T17:17:52Z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11455500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SIP_Label_1299739c-ad3d-4908-806e-4d91151a6e13_Enabled">
    <vt:lpwstr>true</vt:lpwstr>
  </property>
  <property fmtid="{D5CDD505-2E9C-101B-9397-08002B2CF9AE}" pid="10" name="MSIP_Label_1299739c-ad3d-4908-806e-4d91151a6e13_SetDate">
    <vt:lpwstr>2023-06-26T23:45:09Z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08667d8a-178e-452c-a2a0-fc68dd9286b5</vt:lpwstr>
  </property>
  <property fmtid="{D5CDD505-2E9C-101B-9397-08002B2CF9AE}" pid="15" name="MSIP_Label_1299739c-ad3d-4908-806e-4d91151a6e13_ContentBits">
    <vt:lpwstr>0</vt:lpwstr>
  </property>
  <property fmtid="{D5CDD505-2E9C-101B-9397-08002B2CF9AE}" pid="16" name="MediaServiceImageTags">
    <vt:lpwstr/>
  </property>
</Properties>
</file>