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2C60483" w:rsidR="008822D9" w:rsidRPr="007749D0" w:rsidRDefault="008822D9" w:rsidP="007F2B44">
                            <w:pPr>
                              <w:pStyle w:val="TituloPortada"/>
                              <w:ind w:firstLine="0"/>
                            </w:pPr>
                            <w:r w:rsidRPr="007C5620">
                              <w:t xml:space="preserve">Estrategias en </w:t>
                            </w:r>
                            <w:r>
                              <w:t>“</w:t>
                            </w:r>
                            <w:r w:rsidRPr="00617417">
                              <w:rPr>
                                <w:rStyle w:val="Extranjerismo"/>
                              </w:rPr>
                              <w:t>marketing online”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2C60483" w:rsidR="008822D9" w:rsidRPr="007749D0" w:rsidRDefault="008822D9" w:rsidP="007F2B44">
                      <w:pPr>
                        <w:pStyle w:val="TituloPortada"/>
                        <w:ind w:firstLine="0"/>
                      </w:pPr>
                      <w:r w:rsidRPr="007C5620">
                        <w:t xml:space="preserve">Estrategias en </w:t>
                      </w:r>
                      <w:r>
                        <w:t>“</w:t>
                      </w:r>
                      <w:r w:rsidRPr="00617417">
                        <w:rPr>
                          <w:rStyle w:val="Extranjerismo"/>
                        </w:rPr>
                        <w:t>marketing online”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04FD17D" w:rsidR="00C407C1" w:rsidRPr="00C407C1" w:rsidRDefault="00DA5066" w:rsidP="00C407C1">
      <w:pPr>
        <w:pBdr>
          <w:bottom w:val="single" w:sz="12" w:space="1" w:color="auto"/>
        </w:pBdr>
        <w:rPr>
          <w:rFonts w:ascii="Calibri" w:hAnsi="Calibri"/>
          <w:color w:val="000000" w:themeColor="text1"/>
          <w:kern w:val="0"/>
          <w14:ligatures w14:val="none"/>
        </w:rPr>
      </w:pPr>
      <w:r w:rsidRPr="00DA5066">
        <w:rPr>
          <w:rFonts w:ascii="Calibri" w:hAnsi="Calibri"/>
          <w:color w:val="000000" w:themeColor="text1"/>
          <w:kern w:val="0"/>
          <w14:ligatures w14:val="none"/>
        </w:rPr>
        <w:t xml:space="preserve">El </w:t>
      </w:r>
      <w:r>
        <w:rPr>
          <w:rFonts w:ascii="Calibri" w:hAnsi="Calibri"/>
          <w:color w:val="000000" w:themeColor="text1"/>
          <w:kern w:val="0"/>
          <w14:ligatures w14:val="none"/>
        </w:rPr>
        <w:t>“</w:t>
      </w:r>
      <w:r w:rsidRPr="00DA5066">
        <w:rPr>
          <w:rStyle w:val="Extranjerismo"/>
          <w:lang w:val="es-CO"/>
        </w:rPr>
        <w:t>Marketing”</w:t>
      </w:r>
      <w:r w:rsidRPr="00DA5066">
        <w:rPr>
          <w:rFonts w:ascii="Calibri" w:hAnsi="Calibri"/>
          <w:color w:val="000000" w:themeColor="text1"/>
          <w:kern w:val="0"/>
          <w14:ligatures w14:val="none"/>
        </w:rPr>
        <w:t xml:space="preserve"> Digital es fundamental en el desarrollo y crecimiento de las organizaciones, toda vez que permite la consolidación de la información por medio de su tratamiento y el establecimiento de una hoja de ruta que permita aprovechar las herramientas tecnológicas, para el logro de los objetivos trazados y genere más clientes, ventas y utilidades.</w:t>
      </w:r>
    </w:p>
    <w:p w14:paraId="676EB408" w14:textId="50ED9241" w:rsidR="00C407C1" w:rsidRDefault="00DA5066"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A5066">
          <w:pPr>
            <w:pStyle w:val="TtuloTDC"/>
          </w:pPr>
          <w:r>
            <w:rPr>
              <w:lang w:val="es-ES"/>
            </w:rPr>
            <w:t>Tabla de c</w:t>
          </w:r>
          <w:r w:rsidR="000434FA">
            <w:rPr>
              <w:lang w:val="es-ES"/>
            </w:rPr>
            <w:t>ontenido</w:t>
          </w:r>
        </w:p>
        <w:p w14:paraId="18A9EFBD" w14:textId="42D923DC" w:rsidR="007C5D0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0466097" w:history="1">
            <w:r w:rsidR="007C5D09" w:rsidRPr="00911158">
              <w:rPr>
                <w:rStyle w:val="Hipervnculo"/>
                <w:noProof/>
              </w:rPr>
              <w:t>Introducción</w:t>
            </w:r>
            <w:r w:rsidR="007C5D09">
              <w:rPr>
                <w:noProof/>
                <w:webHidden/>
              </w:rPr>
              <w:tab/>
            </w:r>
            <w:r w:rsidR="007C5D09">
              <w:rPr>
                <w:noProof/>
                <w:webHidden/>
              </w:rPr>
              <w:fldChar w:fldCharType="begin"/>
            </w:r>
            <w:r w:rsidR="007C5D09">
              <w:rPr>
                <w:noProof/>
                <w:webHidden/>
              </w:rPr>
              <w:instrText xml:space="preserve"> PAGEREF _Toc160466097 \h </w:instrText>
            </w:r>
            <w:r w:rsidR="007C5D09">
              <w:rPr>
                <w:noProof/>
                <w:webHidden/>
              </w:rPr>
            </w:r>
            <w:r w:rsidR="007C5D09">
              <w:rPr>
                <w:noProof/>
                <w:webHidden/>
              </w:rPr>
              <w:fldChar w:fldCharType="separate"/>
            </w:r>
            <w:r w:rsidR="000D27C9">
              <w:rPr>
                <w:noProof/>
                <w:webHidden/>
              </w:rPr>
              <w:t>1</w:t>
            </w:r>
            <w:r w:rsidR="007C5D09">
              <w:rPr>
                <w:noProof/>
                <w:webHidden/>
              </w:rPr>
              <w:fldChar w:fldCharType="end"/>
            </w:r>
          </w:hyperlink>
        </w:p>
        <w:p w14:paraId="4A5EF010" w14:textId="39A2939D" w:rsidR="007C5D09" w:rsidRDefault="00000000">
          <w:pPr>
            <w:pStyle w:val="TDC1"/>
            <w:tabs>
              <w:tab w:val="left" w:pos="1320"/>
              <w:tab w:val="right" w:leader="dot" w:pos="9962"/>
            </w:tabs>
            <w:rPr>
              <w:rFonts w:eastAsiaTheme="minorEastAsia"/>
              <w:noProof/>
              <w:kern w:val="0"/>
              <w:sz w:val="22"/>
              <w:lang w:eastAsia="es-CO"/>
              <w14:ligatures w14:val="none"/>
            </w:rPr>
          </w:pPr>
          <w:hyperlink w:anchor="_Toc160466098" w:history="1">
            <w:r w:rsidR="007C5D09" w:rsidRPr="00911158">
              <w:rPr>
                <w:rStyle w:val="Hipervnculo"/>
                <w:noProof/>
              </w:rPr>
              <w:t>1.</w:t>
            </w:r>
            <w:r w:rsidR="007C5D09">
              <w:rPr>
                <w:rFonts w:eastAsiaTheme="minorEastAsia"/>
                <w:noProof/>
                <w:kern w:val="0"/>
                <w:sz w:val="22"/>
                <w:lang w:eastAsia="es-CO"/>
                <w14:ligatures w14:val="none"/>
              </w:rPr>
              <w:tab/>
            </w:r>
            <w:r w:rsidR="007C5D09" w:rsidRPr="00911158">
              <w:rPr>
                <w:rStyle w:val="Hipervnculo"/>
                <w:noProof/>
              </w:rPr>
              <w:t>La campaña de “</w:t>
            </w:r>
            <w:r w:rsidR="007C5D09" w:rsidRPr="00911158">
              <w:rPr>
                <w:rStyle w:val="Hipervnculo"/>
                <w:noProof/>
                <w:spacing w:val="20"/>
              </w:rPr>
              <w:t>marketing online”</w:t>
            </w:r>
            <w:r w:rsidR="007C5D09">
              <w:rPr>
                <w:noProof/>
                <w:webHidden/>
              </w:rPr>
              <w:tab/>
            </w:r>
            <w:r w:rsidR="007C5D09">
              <w:rPr>
                <w:noProof/>
                <w:webHidden/>
              </w:rPr>
              <w:fldChar w:fldCharType="begin"/>
            </w:r>
            <w:r w:rsidR="007C5D09">
              <w:rPr>
                <w:noProof/>
                <w:webHidden/>
              </w:rPr>
              <w:instrText xml:space="preserve"> PAGEREF _Toc160466098 \h </w:instrText>
            </w:r>
            <w:r w:rsidR="007C5D09">
              <w:rPr>
                <w:noProof/>
                <w:webHidden/>
              </w:rPr>
            </w:r>
            <w:r w:rsidR="007C5D09">
              <w:rPr>
                <w:noProof/>
                <w:webHidden/>
              </w:rPr>
              <w:fldChar w:fldCharType="separate"/>
            </w:r>
            <w:r w:rsidR="000D27C9">
              <w:rPr>
                <w:noProof/>
                <w:webHidden/>
              </w:rPr>
              <w:t>3</w:t>
            </w:r>
            <w:r w:rsidR="007C5D09">
              <w:rPr>
                <w:noProof/>
                <w:webHidden/>
              </w:rPr>
              <w:fldChar w:fldCharType="end"/>
            </w:r>
          </w:hyperlink>
        </w:p>
        <w:p w14:paraId="372C7DD0" w14:textId="6ACAAB02"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099" w:history="1">
            <w:r w:rsidR="007C5D09" w:rsidRPr="00911158">
              <w:rPr>
                <w:rStyle w:val="Hipervnculo"/>
                <w:noProof/>
              </w:rPr>
              <w:t>1.1.</w:t>
            </w:r>
            <w:r w:rsidR="007C5D09">
              <w:rPr>
                <w:rFonts w:eastAsiaTheme="minorEastAsia"/>
                <w:noProof/>
                <w:kern w:val="0"/>
                <w:sz w:val="22"/>
                <w:lang w:eastAsia="es-CO"/>
                <w14:ligatures w14:val="none"/>
              </w:rPr>
              <w:tab/>
            </w:r>
            <w:r w:rsidR="007C5D09" w:rsidRPr="00911158">
              <w:rPr>
                <w:rStyle w:val="Hipervnculo"/>
                <w:noProof/>
              </w:rPr>
              <w:t>Valor de vida de un cliente</w:t>
            </w:r>
            <w:r w:rsidR="007C5D09">
              <w:rPr>
                <w:noProof/>
                <w:webHidden/>
              </w:rPr>
              <w:tab/>
            </w:r>
            <w:r w:rsidR="007C5D09">
              <w:rPr>
                <w:noProof/>
                <w:webHidden/>
              </w:rPr>
              <w:fldChar w:fldCharType="begin"/>
            </w:r>
            <w:r w:rsidR="007C5D09">
              <w:rPr>
                <w:noProof/>
                <w:webHidden/>
              </w:rPr>
              <w:instrText xml:space="preserve"> PAGEREF _Toc160466099 \h </w:instrText>
            </w:r>
            <w:r w:rsidR="007C5D09">
              <w:rPr>
                <w:noProof/>
                <w:webHidden/>
              </w:rPr>
            </w:r>
            <w:r w:rsidR="007C5D09">
              <w:rPr>
                <w:noProof/>
                <w:webHidden/>
              </w:rPr>
              <w:fldChar w:fldCharType="separate"/>
            </w:r>
            <w:r w:rsidR="000D27C9">
              <w:rPr>
                <w:noProof/>
                <w:webHidden/>
              </w:rPr>
              <w:t>7</w:t>
            </w:r>
            <w:r w:rsidR="007C5D09">
              <w:rPr>
                <w:noProof/>
                <w:webHidden/>
              </w:rPr>
              <w:fldChar w:fldCharType="end"/>
            </w:r>
          </w:hyperlink>
        </w:p>
        <w:p w14:paraId="40E372E6" w14:textId="257A8DD8"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0" w:history="1">
            <w:r w:rsidR="007C5D09" w:rsidRPr="00911158">
              <w:rPr>
                <w:rStyle w:val="Hipervnculo"/>
                <w:noProof/>
              </w:rPr>
              <w:t>1.2.</w:t>
            </w:r>
            <w:r w:rsidR="007C5D09">
              <w:rPr>
                <w:rFonts w:eastAsiaTheme="minorEastAsia"/>
                <w:noProof/>
                <w:kern w:val="0"/>
                <w:sz w:val="22"/>
                <w:lang w:eastAsia="es-CO"/>
                <w14:ligatures w14:val="none"/>
              </w:rPr>
              <w:tab/>
            </w:r>
            <w:r w:rsidR="007C5D09" w:rsidRPr="00911158">
              <w:rPr>
                <w:rStyle w:val="Hipervnculo"/>
                <w:noProof/>
              </w:rPr>
              <w:t>La tasa de conversión</w:t>
            </w:r>
            <w:r w:rsidR="007C5D09">
              <w:rPr>
                <w:noProof/>
                <w:webHidden/>
              </w:rPr>
              <w:tab/>
            </w:r>
            <w:r w:rsidR="007C5D09">
              <w:rPr>
                <w:noProof/>
                <w:webHidden/>
              </w:rPr>
              <w:fldChar w:fldCharType="begin"/>
            </w:r>
            <w:r w:rsidR="007C5D09">
              <w:rPr>
                <w:noProof/>
                <w:webHidden/>
              </w:rPr>
              <w:instrText xml:space="preserve"> PAGEREF _Toc160466100 \h </w:instrText>
            </w:r>
            <w:r w:rsidR="007C5D09">
              <w:rPr>
                <w:noProof/>
                <w:webHidden/>
              </w:rPr>
            </w:r>
            <w:r w:rsidR="007C5D09">
              <w:rPr>
                <w:noProof/>
                <w:webHidden/>
              </w:rPr>
              <w:fldChar w:fldCharType="separate"/>
            </w:r>
            <w:r w:rsidR="000D27C9">
              <w:rPr>
                <w:noProof/>
                <w:webHidden/>
              </w:rPr>
              <w:t>11</w:t>
            </w:r>
            <w:r w:rsidR="007C5D09">
              <w:rPr>
                <w:noProof/>
                <w:webHidden/>
              </w:rPr>
              <w:fldChar w:fldCharType="end"/>
            </w:r>
          </w:hyperlink>
        </w:p>
        <w:p w14:paraId="70BBAF54" w14:textId="77A38596" w:rsidR="007C5D09" w:rsidRDefault="00000000">
          <w:pPr>
            <w:pStyle w:val="TDC1"/>
            <w:tabs>
              <w:tab w:val="left" w:pos="1320"/>
              <w:tab w:val="right" w:leader="dot" w:pos="9962"/>
            </w:tabs>
            <w:rPr>
              <w:rFonts w:eastAsiaTheme="minorEastAsia"/>
              <w:noProof/>
              <w:kern w:val="0"/>
              <w:sz w:val="22"/>
              <w:lang w:eastAsia="es-CO"/>
              <w14:ligatures w14:val="none"/>
            </w:rPr>
          </w:pPr>
          <w:hyperlink w:anchor="_Toc160466101" w:history="1">
            <w:r w:rsidR="007C5D09" w:rsidRPr="00911158">
              <w:rPr>
                <w:rStyle w:val="Hipervnculo"/>
                <w:noProof/>
              </w:rPr>
              <w:t>2.</w:t>
            </w:r>
            <w:r w:rsidR="007C5D09">
              <w:rPr>
                <w:rFonts w:eastAsiaTheme="minorEastAsia"/>
                <w:noProof/>
                <w:kern w:val="0"/>
                <w:sz w:val="22"/>
                <w:lang w:eastAsia="es-CO"/>
                <w14:ligatures w14:val="none"/>
              </w:rPr>
              <w:tab/>
            </w:r>
            <w:r w:rsidR="007C5D09" w:rsidRPr="00911158">
              <w:rPr>
                <w:rStyle w:val="Hipervnculo"/>
                <w:noProof/>
              </w:rPr>
              <w:t>Plan de “</w:t>
            </w:r>
            <w:r w:rsidR="007C5D09" w:rsidRPr="00911158">
              <w:rPr>
                <w:rStyle w:val="Hipervnculo"/>
                <w:noProof/>
                <w:spacing w:val="20"/>
                <w:lang w:val="en-US"/>
              </w:rPr>
              <w:t>marketing online”</w:t>
            </w:r>
            <w:r w:rsidR="007C5D09">
              <w:rPr>
                <w:noProof/>
                <w:webHidden/>
              </w:rPr>
              <w:tab/>
            </w:r>
            <w:r w:rsidR="007C5D09">
              <w:rPr>
                <w:noProof/>
                <w:webHidden/>
              </w:rPr>
              <w:fldChar w:fldCharType="begin"/>
            </w:r>
            <w:r w:rsidR="007C5D09">
              <w:rPr>
                <w:noProof/>
                <w:webHidden/>
              </w:rPr>
              <w:instrText xml:space="preserve"> PAGEREF _Toc160466101 \h </w:instrText>
            </w:r>
            <w:r w:rsidR="007C5D09">
              <w:rPr>
                <w:noProof/>
                <w:webHidden/>
              </w:rPr>
            </w:r>
            <w:r w:rsidR="007C5D09">
              <w:rPr>
                <w:noProof/>
                <w:webHidden/>
              </w:rPr>
              <w:fldChar w:fldCharType="separate"/>
            </w:r>
            <w:r w:rsidR="000D27C9">
              <w:rPr>
                <w:noProof/>
                <w:webHidden/>
              </w:rPr>
              <w:t>14</w:t>
            </w:r>
            <w:r w:rsidR="007C5D09">
              <w:rPr>
                <w:noProof/>
                <w:webHidden/>
              </w:rPr>
              <w:fldChar w:fldCharType="end"/>
            </w:r>
          </w:hyperlink>
        </w:p>
        <w:p w14:paraId="6B42182F" w14:textId="6D9500BB"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2" w:history="1">
            <w:r w:rsidR="007C5D09" w:rsidRPr="00911158">
              <w:rPr>
                <w:rStyle w:val="Hipervnculo"/>
                <w:noProof/>
              </w:rPr>
              <w:t>2.1.</w:t>
            </w:r>
            <w:r w:rsidR="007C5D09">
              <w:rPr>
                <w:rFonts w:eastAsiaTheme="minorEastAsia"/>
                <w:noProof/>
                <w:kern w:val="0"/>
                <w:sz w:val="22"/>
                <w:lang w:eastAsia="es-CO"/>
                <w14:ligatures w14:val="none"/>
              </w:rPr>
              <w:tab/>
            </w:r>
            <w:r w:rsidR="007C5D09" w:rsidRPr="00911158">
              <w:rPr>
                <w:rStyle w:val="Hipervnculo"/>
                <w:noProof/>
              </w:rPr>
              <w:t>Análisis del entorno</w:t>
            </w:r>
            <w:r w:rsidR="007C5D09">
              <w:rPr>
                <w:noProof/>
                <w:webHidden/>
              </w:rPr>
              <w:tab/>
            </w:r>
            <w:r w:rsidR="007C5D09">
              <w:rPr>
                <w:noProof/>
                <w:webHidden/>
              </w:rPr>
              <w:fldChar w:fldCharType="begin"/>
            </w:r>
            <w:r w:rsidR="007C5D09">
              <w:rPr>
                <w:noProof/>
                <w:webHidden/>
              </w:rPr>
              <w:instrText xml:space="preserve"> PAGEREF _Toc160466102 \h </w:instrText>
            </w:r>
            <w:r w:rsidR="007C5D09">
              <w:rPr>
                <w:noProof/>
                <w:webHidden/>
              </w:rPr>
            </w:r>
            <w:r w:rsidR="007C5D09">
              <w:rPr>
                <w:noProof/>
                <w:webHidden/>
              </w:rPr>
              <w:fldChar w:fldCharType="separate"/>
            </w:r>
            <w:r w:rsidR="000D27C9">
              <w:rPr>
                <w:noProof/>
                <w:webHidden/>
              </w:rPr>
              <w:t>14</w:t>
            </w:r>
            <w:r w:rsidR="007C5D09">
              <w:rPr>
                <w:noProof/>
                <w:webHidden/>
              </w:rPr>
              <w:fldChar w:fldCharType="end"/>
            </w:r>
          </w:hyperlink>
        </w:p>
        <w:p w14:paraId="61A6A7DA" w14:textId="192CEBC8"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3" w:history="1">
            <w:r w:rsidR="007C5D09" w:rsidRPr="00911158">
              <w:rPr>
                <w:rStyle w:val="Hipervnculo"/>
                <w:noProof/>
              </w:rPr>
              <w:t>2.2.</w:t>
            </w:r>
            <w:r w:rsidR="007C5D09">
              <w:rPr>
                <w:rFonts w:eastAsiaTheme="minorEastAsia"/>
                <w:noProof/>
                <w:kern w:val="0"/>
                <w:sz w:val="22"/>
                <w:lang w:eastAsia="es-CO"/>
                <w14:ligatures w14:val="none"/>
              </w:rPr>
              <w:tab/>
            </w:r>
            <w:r w:rsidR="007C5D09" w:rsidRPr="00911158">
              <w:rPr>
                <w:rStyle w:val="Hipervnculo"/>
                <w:noProof/>
              </w:rPr>
              <w:t>Definición de objetivos</w:t>
            </w:r>
            <w:r w:rsidR="007C5D09">
              <w:rPr>
                <w:noProof/>
                <w:webHidden/>
              </w:rPr>
              <w:tab/>
            </w:r>
            <w:r w:rsidR="007C5D09">
              <w:rPr>
                <w:noProof/>
                <w:webHidden/>
              </w:rPr>
              <w:fldChar w:fldCharType="begin"/>
            </w:r>
            <w:r w:rsidR="007C5D09">
              <w:rPr>
                <w:noProof/>
                <w:webHidden/>
              </w:rPr>
              <w:instrText xml:space="preserve"> PAGEREF _Toc160466103 \h </w:instrText>
            </w:r>
            <w:r w:rsidR="007C5D09">
              <w:rPr>
                <w:noProof/>
                <w:webHidden/>
              </w:rPr>
            </w:r>
            <w:r w:rsidR="007C5D09">
              <w:rPr>
                <w:noProof/>
                <w:webHidden/>
              </w:rPr>
              <w:fldChar w:fldCharType="separate"/>
            </w:r>
            <w:r w:rsidR="000D27C9">
              <w:rPr>
                <w:noProof/>
                <w:webHidden/>
              </w:rPr>
              <w:t>17</w:t>
            </w:r>
            <w:r w:rsidR="007C5D09">
              <w:rPr>
                <w:noProof/>
                <w:webHidden/>
              </w:rPr>
              <w:fldChar w:fldCharType="end"/>
            </w:r>
          </w:hyperlink>
        </w:p>
        <w:p w14:paraId="51823BDF" w14:textId="03E7D105"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4" w:history="1">
            <w:r w:rsidR="007C5D09" w:rsidRPr="00911158">
              <w:rPr>
                <w:rStyle w:val="Hipervnculo"/>
                <w:noProof/>
              </w:rPr>
              <w:t>2.3.</w:t>
            </w:r>
            <w:r w:rsidR="007C5D09">
              <w:rPr>
                <w:rFonts w:eastAsiaTheme="minorEastAsia"/>
                <w:noProof/>
                <w:kern w:val="0"/>
                <w:sz w:val="22"/>
                <w:lang w:eastAsia="es-CO"/>
                <w14:ligatures w14:val="none"/>
              </w:rPr>
              <w:tab/>
            </w:r>
            <w:r w:rsidR="007C5D09" w:rsidRPr="00911158">
              <w:rPr>
                <w:rStyle w:val="Hipervnculo"/>
                <w:noProof/>
              </w:rPr>
              <w:t>Diseño de estrategias y tácticas</w:t>
            </w:r>
            <w:r w:rsidR="007C5D09">
              <w:rPr>
                <w:noProof/>
                <w:webHidden/>
              </w:rPr>
              <w:tab/>
            </w:r>
            <w:r w:rsidR="007C5D09">
              <w:rPr>
                <w:noProof/>
                <w:webHidden/>
              </w:rPr>
              <w:fldChar w:fldCharType="begin"/>
            </w:r>
            <w:r w:rsidR="007C5D09">
              <w:rPr>
                <w:noProof/>
                <w:webHidden/>
              </w:rPr>
              <w:instrText xml:space="preserve"> PAGEREF _Toc160466104 \h </w:instrText>
            </w:r>
            <w:r w:rsidR="007C5D09">
              <w:rPr>
                <w:noProof/>
                <w:webHidden/>
              </w:rPr>
            </w:r>
            <w:r w:rsidR="007C5D09">
              <w:rPr>
                <w:noProof/>
                <w:webHidden/>
              </w:rPr>
              <w:fldChar w:fldCharType="separate"/>
            </w:r>
            <w:r w:rsidR="000D27C9">
              <w:rPr>
                <w:noProof/>
                <w:webHidden/>
              </w:rPr>
              <w:t>18</w:t>
            </w:r>
            <w:r w:rsidR="007C5D09">
              <w:rPr>
                <w:noProof/>
                <w:webHidden/>
              </w:rPr>
              <w:fldChar w:fldCharType="end"/>
            </w:r>
          </w:hyperlink>
        </w:p>
        <w:p w14:paraId="0C3FC683" w14:textId="4D93CA1D"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5" w:history="1">
            <w:r w:rsidR="007C5D09" w:rsidRPr="00911158">
              <w:rPr>
                <w:rStyle w:val="Hipervnculo"/>
                <w:noProof/>
              </w:rPr>
              <w:t>2.4.</w:t>
            </w:r>
            <w:r w:rsidR="007C5D09">
              <w:rPr>
                <w:rFonts w:eastAsiaTheme="minorEastAsia"/>
                <w:noProof/>
                <w:kern w:val="0"/>
                <w:sz w:val="22"/>
                <w:lang w:eastAsia="es-CO"/>
                <w14:ligatures w14:val="none"/>
              </w:rPr>
              <w:tab/>
            </w:r>
            <w:r w:rsidR="007C5D09" w:rsidRPr="00911158">
              <w:rPr>
                <w:rStyle w:val="Hipervnculo"/>
                <w:noProof/>
              </w:rPr>
              <w:t>Control y seguimiento</w:t>
            </w:r>
            <w:r w:rsidR="007C5D09">
              <w:rPr>
                <w:noProof/>
                <w:webHidden/>
              </w:rPr>
              <w:tab/>
            </w:r>
            <w:r w:rsidR="007C5D09">
              <w:rPr>
                <w:noProof/>
                <w:webHidden/>
              </w:rPr>
              <w:fldChar w:fldCharType="begin"/>
            </w:r>
            <w:r w:rsidR="007C5D09">
              <w:rPr>
                <w:noProof/>
                <w:webHidden/>
              </w:rPr>
              <w:instrText xml:space="preserve"> PAGEREF _Toc160466105 \h </w:instrText>
            </w:r>
            <w:r w:rsidR="007C5D09">
              <w:rPr>
                <w:noProof/>
                <w:webHidden/>
              </w:rPr>
            </w:r>
            <w:r w:rsidR="007C5D09">
              <w:rPr>
                <w:noProof/>
                <w:webHidden/>
              </w:rPr>
              <w:fldChar w:fldCharType="separate"/>
            </w:r>
            <w:r w:rsidR="000D27C9">
              <w:rPr>
                <w:noProof/>
                <w:webHidden/>
              </w:rPr>
              <w:t>20</w:t>
            </w:r>
            <w:r w:rsidR="007C5D09">
              <w:rPr>
                <w:noProof/>
                <w:webHidden/>
              </w:rPr>
              <w:fldChar w:fldCharType="end"/>
            </w:r>
          </w:hyperlink>
        </w:p>
        <w:p w14:paraId="05AF43AB" w14:textId="41F2BEB6"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6" w:history="1">
            <w:r w:rsidR="007C5D09" w:rsidRPr="00911158">
              <w:rPr>
                <w:rStyle w:val="Hipervnculo"/>
                <w:noProof/>
              </w:rPr>
              <w:t>2.5.</w:t>
            </w:r>
            <w:r w:rsidR="007C5D09">
              <w:rPr>
                <w:rFonts w:eastAsiaTheme="minorEastAsia"/>
                <w:noProof/>
                <w:kern w:val="0"/>
                <w:sz w:val="22"/>
                <w:lang w:eastAsia="es-CO"/>
                <w14:ligatures w14:val="none"/>
              </w:rPr>
              <w:tab/>
            </w:r>
            <w:r w:rsidR="007C5D09" w:rsidRPr="00911158">
              <w:rPr>
                <w:rStyle w:val="Hipervnculo"/>
                <w:noProof/>
              </w:rPr>
              <w:t>Presupuesto</w:t>
            </w:r>
            <w:r w:rsidR="007C5D09">
              <w:rPr>
                <w:noProof/>
                <w:webHidden/>
              </w:rPr>
              <w:tab/>
            </w:r>
            <w:r w:rsidR="007C5D09">
              <w:rPr>
                <w:noProof/>
                <w:webHidden/>
              </w:rPr>
              <w:fldChar w:fldCharType="begin"/>
            </w:r>
            <w:r w:rsidR="007C5D09">
              <w:rPr>
                <w:noProof/>
                <w:webHidden/>
              </w:rPr>
              <w:instrText xml:space="preserve"> PAGEREF _Toc160466106 \h </w:instrText>
            </w:r>
            <w:r w:rsidR="007C5D09">
              <w:rPr>
                <w:noProof/>
                <w:webHidden/>
              </w:rPr>
            </w:r>
            <w:r w:rsidR="007C5D09">
              <w:rPr>
                <w:noProof/>
                <w:webHidden/>
              </w:rPr>
              <w:fldChar w:fldCharType="separate"/>
            </w:r>
            <w:r w:rsidR="000D27C9">
              <w:rPr>
                <w:noProof/>
                <w:webHidden/>
              </w:rPr>
              <w:t>22</w:t>
            </w:r>
            <w:r w:rsidR="007C5D09">
              <w:rPr>
                <w:noProof/>
                <w:webHidden/>
              </w:rPr>
              <w:fldChar w:fldCharType="end"/>
            </w:r>
          </w:hyperlink>
        </w:p>
        <w:p w14:paraId="2FC3B3D0" w14:textId="33C4F80F" w:rsidR="007C5D09" w:rsidRDefault="00000000">
          <w:pPr>
            <w:pStyle w:val="TDC1"/>
            <w:tabs>
              <w:tab w:val="left" w:pos="1320"/>
              <w:tab w:val="right" w:leader="dot" w:pos="9962"/>
            </w:tabs>
            <w:rPr>
              <w:rFonts w:eastAsiaTheme="minorEastAsia"/>
              <w:noProof/>
              <w:kern w:val="0"/>
              <w:sz w:val="22"/>
              <w:lang w:eastAsia="es-CO"/>
              <w14:ligatures w14:val="none"/>
            </w:rPr>
          </w:pPr>
          <w:hyperlink w:anchor="_Toc160466107" w:history="1">
            <w:r w:rsidR="007C5D09" w:rsidRPr="00911158">
              <w:rPr>
                <w:rStyle w:val="Hipervnculo"/>
                <w:noProof/>
                <w:spacing w:val="20"/>
                <w:lang w:val="en-US"/>
              </w:rPr>
              <w:t>3.</w:t>
            </w:r>
            <w:r w:rsidR="007C5D09">
              <w:rPr>
                <w:rFonts w:eastAsiaTheme="minorEastAsia"/>
                <w:noProof/>
                <w:kern w:val="0"/>
                <w:sz w:val="22"/>
                <w:lang w:eastAsia="es-CO"/>
                <w14:ligatures w14:val="none"/>
              </w:rPr>
              <w:tab/>
            </w:r>
            <w:r w:rsidR="007C5D09" w:rsidRPr="00911158">
              <w:rPr>
                <w:rStyle w:val="Hipervnculo"/>
                <w:noProof/>
                <w:spacing w:val="20"/>
                <w:lang w:val="en-US"/>
              </w:rPr>
              <w:t>“Inbound”</w:t>
            </w:r>
            <w:r w:rsidR="007C5D09">
              <w:rPr>
                <w:noProof/>
                <w:webHidden/>
              </w:rPr>
              <w:tab/>
            </w:r>
            <w:r w:rsidR="007C5D09">
              <w:rPr>
                <w:noProof/>
                <w:webHidden/>
              </w:rPr>
              <w:fldChar w:fldCharType="begin"/>
            </w:r>
            <w:r w:rsidR="007C5D09">
              <w:rPr>
                <w:noProof/>
                <w:webHidden/>
              </w:rPr>
              <w:instrText xml:space="preserve"> PAGEREF _Toc160466107 \h </w:instrText>
            </w:r>
            <w:r w:rsidR="007C5D09">
              <w:rPr>
                <w:noProof/>
                <w:webHidden/>
              </w:rPr>
            </w:r>
            <w:r w:rsidR="007C5D09">
              <w:rPr>
                <w:noProof/>
                <w:webHidden/>
              </w:rPr>
              <w:fldChar w:fldCharType="separate"/>
            </w:r>
            <w:r w:rsidR="000D27C9">
              <w:rPr>
                <w:noProof/>
                <w:webHidden/>
              </w:rPr>
              <w:t>26</w:t>
            </w:r>
            <w:r w:rsidR="007C5D09">
              <w:rPr>
                <w:noProof/>
                <w:webHidden/>
              </w:rPr>
              <w:fldChar w:fldCharType="end"/>
            </w:r>
          </w:hyperlink>
        </w:p>
        <w:p w14:paraId="01D6115A" w14:textId="08BFD30B" w:rsidR="007C5D09" w:rsidRDefault="00000000">
          <w:pPr>
            <w:pStyle w:val="TDC1"/>
            <w:tabs>
              <w:tab w:val="right" w:leader="dot" w:pos="9962"/>
            </w:tabs>
            <w:rPr>
              <w:rFonts w:eastAsiaTheme="minorEastAsia"/>
              <w:noProof/>
              <w:kern w:val="0"/>
              <w:sz w:val="22"/>
              <w:lang w:eastAsia="es-CO"/>
              <w14:ligatures w14:val="none"/>
            </w:rPr>
          </w:pPr>
          <w:hyperlink w:anchor="_Toc160466108" w:history="1">
            <w:r w:rsidR="007C5D09" w:rsidRPr="00911158">
              <w:rPr>
                <w:rStyle w:val="Hipervnculo"/>
                <w:noProof/>
              </w:rPr>
              <w:t>Síntesis</w:t>
            </w:r>
            <w:r w:rsidR="007C5D09">
              <w:rPr>
                <w:noProof/>
                <w:webHidden/>
              </w:rPr>
              <w:tab/>
            </w:r>
            <w:r w:rsidR="007C5D09">
              <w:rPr>
                <w:noProof/>
                <w:webHidden/>
              </w:rPr>
              <w:fldChar w:fldCharType="begin"/>
            </w:r>
            <w:r w:rsidR="007C5D09">
              <w:rPr>
                <w:noProof/>
                <w:webHidden/>
              </w:rPr>
              <w:instrText xml:space="preserve"> PAGEREF _Toc160466108 \h </w:instrText>
            </w:r>
            <w:r w:rsidR="007C5D09">
              <w:rPr>
                <w:noProof/>
                <w:webHidden/>
              </w:rPr>
            </w:r>
            <w:r w:rsidR="007C5D09">
              <w:rPr>
                <w:noProof/>
                <w:webHidden/>
              </w:rPr>
              <w:fldChar w:fldCharType="separate"/>
            </w:r>
            <w:r w:rsidR="000D27C9">
              <w:rPr>
                <w:noProof/>
                <w:webHidden/>
              </w:rPr>
              <w:t>29</w:t>
            </w:r>
            <w:r w:rsidR="007C5D09">
              <w:rPr>
                <w:noProof/>
                <w:webHidden/>
              </w:rPr>
              <w:fldChar w:fldCharType="end"/>
            </w:r>
          </w:hyperlink>
        </w:p>
        <w:p w14:paraId="0C64548F" w14:textId="062BB2A7" w:rsidR="007C5D09" w:rsidRDefault="00000000">
          <w:pPr>
            <w:pStyle w:val="TDC1"/>
            <w:tabs>
              <w:tab w:val="right" w:leader="dot" w:pos="9962"/>
            </w:tabs>
            <w:rPr>
              <w:rFonts w:eastAsiaTheme="minorEastAsia"/>
              <w:noProof/>
              <w:kern w:val="0"/>
              <w:sz w:val="22"/>
              <w:lang w:eastAsia="es-CO"/>
              <w14:ligatures w14:val="none"/>
            </w:rPr>
          </w:pPr>
          <w:hyperlink w:anchor="_Toc160466109" w:history="1">
            <w:r w:rsidR="007C5D09" w:rsidRPr="00911158">
              <w:rPr>
                <w:rStyle w:val="Hipervnculo"/>
                <w:noProof/>
              </w:rPr>
              <w:t>Material complementario</w:t>
            </w:r>
            <w:r w:rsidR="007C5D09">
              <w:rPr>
                <w:noProof/>
                <w:webHidden/>
              </w:rPr>
              <w:tab/>
            </w:r>
            <w:r w:rsidR="007C5D09">
              <w:rPr>
                <w:noProof/>
                <w:webHidden/>
              </w:rPr>
              <w:fldChar w:fldCharType="begin"/>
            </w:r>
            <w:r w:rsidR="007C5D09">
              <w:rPr>
                <w:noProof/>
                <w:webHidden/>
              </w:rPr>
              <w:instrText xml:space="preserve"> PAGEREF _Toc160466109 \h </w:instrText>
            </w:r>
            <w:r w:rsidR="007C5D09">
              <w:rPr>
                <w:noProof/>
                <w:webHidden/>
              </w:rPr>
            </w:r>
            <w:r w:rsidR="007C5D09">
              <w:rPr>
                <w:noProof/>
                <w:webHidden/>
              </w:rPr>
              <w:fldChar w:fldCharType="separate"/>
            </w:r>
            <w:r w:rsidR="000D27C9">
              <w:rPr>
                <w:noProof/>
                <w:webHidden/>
              </w:rPr>
              <w:t>30</w:t>
            </w:r>
            <w:r w:rsidR="007C5D09">
              <w:rPr>
                <w:noProof/>
                <w:webHidden/>
              </w:rPr>
              <w:fldChar w:fldCharType="end"/>
            </w:r>
          </w:hyperlink>
        </w:p>
        <w:p w14:paraId="000CA189" w14:textId="7353FE57" w:rsidR="007C5D09" w:rsidRDefault="00000000">
          <w:pPr>
            <w:pStyle w:val="TDC1"/>
            <w:tabs>
              <w:tab w:val="right" w:leader="dot" w:pos="9962"/>
            </w:tabs>
            <w:rPr>
              <w:rFonts w:eastAsiaTheme="minorEastAsia"/>
              <w:noProof/>
              <w:kern w:val="0"/>
              <w:sz w:val="22"/>
              <w:lang w:eastAsia="es-CO"/>
              <w14:ligatures w14:val="none"/>
            </w:rPr>
          </w:pPr>
          <w:hyperlink w:anchor="_Toc160466110" w:history="1">
            <w:r w:rsidR="007C5D09" w:rsidRPr="00911158">
              <w:rPr>
                <w:rStyle w:val="Hipervnculo"/>
                <w:noProof/>
              </w:rPr>
              <w:t>Glosario</w:t>
            </w:r>
            <w:r w:rsidR="007C5D09">
              <w:rPr>
                <w:noProof/>
                <w:webHidden/>
              </w:rPr>
              <w:tab/>
            </w:r>
            <w:r w:rsidR="007C5D09">
              <w:rPr>
                <w:noProof/>
                <w:webHidden/>
              </w:rPr>
              <w:fldChar w:fldCharType="begin"/>
            </w:r>
            <w:r w:rsidR="007C5D09">
              <w:rPr>
                <w:noProof/>
                <w:webHidden/>
              </w:rPr>
              <w:instrText xml:space="preserve"> PAGEREF _Toc160466110 \h </w:instrText>
            </w:r>
            <w:r w:rsidR="007C5D09">
              <w:rPr>
                <w:noProof/>
                <w:webHidden/>
              </w:rPr>
            </w:r>
            <w:r w:rsidR="007C5D09">
              <w:rPr>
                <w:noProof/>
                <w:webHidden/>
              </w:rPr>
              <w:fldChar w:fldCharType="separate"/>
            </w:r>
            <w:r w:rsidR="000D27C9">
              <w:rPr>
                <w:noProof/>
                <w:webHidden/>
              </w:rPr>
              <w:t>31</w:t>
            </w:r>
            <w:r w:rsidR="007C5D09">
              <w:rPr>
                <w:noProof/>
                <w:webHidden/>
              </w:rPr>
              <w:fldChar w:fldCharType="end"/>
            </w:r>
          </w:hyperlink>
        </w:p>
        <w:p w14:paraId="7F9DB5FC" w14:textId="5523ABB2" w:rsidR="007C5D09" w:rsidRDefault="00000000">
          <w:pPr>
            <w:pStyle w:val="TDC1"/>
            <w:tabs>
              <w:tab w:val="right" w:leader="dot" w:pos="9962"/>
            </w:tabs>
            <w:rPr>
              <w:rFonts w:eastAsiaTheme="minorEastAsia"/>
              <w:noProof/>
              <w:kern w:val="0"/>
              <w:sz w:val="22"/>
              <w:lang w:eastAsia="es-CO"/>
              <w14:ligatures w14:val="none"/>
            </w:rPr>
          </w:pPr>
          <w:hyperlink w:anchor="_Toc160466111" w:history="1">
            <w:r w:rsidR="007C5D09" w:rsidRPr="00911158">
              <w:rPr>
                <w:rStyle w:val="Hipervnculo"/>
                <w:noProof/>
              </w:rPr>
              <w:t>Referencias bibliográficas</w:t>
            </w:r>
            <w:r w:rsidR="007C5D09">
              <w:rPr>
                <w:noProof/>
                <w:webHidden/>
              </w:rPr>
              <w:tab/>
            </w:r>
            <w:r w:rsidR="007C5D09">
              <w:rPr>
                <w:noProof/>
                <w:webHidden/>
              </w:rPr>
              <w:fldChar w:fldCharType="begin"/>
            </w:r>
            <w:r w:rsidR="007C5D09">
              <w:rPr>
                <w:noProof/>
                <w:webHidden/>
              </w:rPr>
              <w:instrText xml:space="preserve"> PAGEREF _Toc160466111 \h </w:instrText>
            </w:r>
            <w:r w:rsidR="007C5D09">
              <w:rPr>
                <w:noProof/>
                <w:webHidden/>
              </w:rPr>
            </w:r>
            <w:r w:rsidR="007C5D09">
              <w:rPr>
                <w:noProof/>
                <w:webHidden/>
              </w:rPr>
              <w:fldChar w:fldCharType="separate"/>
            </w:r>
            <w:r w:rsidR="000D27C9">
              <w:rPr>
                <w:noProof/>
                <w:webHidden/>
              </w:rPr>
              <w:t>32</w:t>
            </w:r>
            <w:r w:rsidR="007C5D09">
              <w:rPr>
                <w:noProof/>
                <w:webHidden/>
              </w:rPr>
              <w:fldChar w:fldCharType="end"/>
            </w:r>
          </w:hyperlink>
        </w:p>
        <w:p w14:paraId="605B8274" w14:textId="6732C73A" w:rsidR="007C5D09" w:rsidRDefault="00000000">
          <w:pPr>
            <w:pStyle w:val="TDC1"/>
            <w:tabs>
              <w:tab w:val="right" w:leader="dot" w:pos="9962"/>
            </w:tabs>
            <w:rPr>
              <w:rFonts w:eastAsiaTheme="minorEastAsia"/>
              <w:noProof/>
              <w:kern w:val="0"/>
              <w:sz w:val="22"/>
              <w:lang w:eastAsia="es-CO"/>
              <w14:ligatures w14:val="none"/>
            </w:rPr>
          </w:pPr>
          <w:hyperlink w:anchor="_Toc160466112" w:history="1">
            <w:r w:rsidR="007C5D09" w:rsidRPr="00911158">
              <w:rPr>
                <w:rStyle w:val="Hipervnculo"/>
                <w:noProof/>
              </w:rPr>
              <w:t>Créditos</w:t>
            </w:r>
            <w:r w:rsidR="007C5D09">
              <w:rPr>
                <w:noProof/>
                <w:webHidden/>
              </w:rPr>
              <w:tab/>
            </w:r>
            <w:r w:rsidR="007C5D09">
              <w:rPr>
                <w:noProof/>
                <w:webHidden/>
              </w:rPr>
              <w:fldChar w:fldCharType="begin"/>
            </w:r>
            <w:r w:rsidR="007C5D09">
              <w:rPr>
                <w:noProof/>
                <w:webHidden/>
              </w:rPr>
              <w:instrText xml:space="preserve"> PAGEREF _Toc160466112 \h </w:instrText>
            </w:r>
            <w:r w:rsidR="007C5D09">
              <w:rPr>
                <w:noProof/>
                <w:webHidden/>
              </w:rPr>
            </w:r>
            <w:r w:rsidR="007C5D09">
              <w:rPr>
                <w:noProof/>
                <w:webHidden/>
              </w:rPr>
              <w:fldChar w:fldCharType="separate"/>
            </w:r>
            <w:r w:rsidR="000D27C9">
              <w:rPr>
                <w:noProof/>
                <w:webHidden/>
              </w:rPr>
              <w:t>33</w:t>
            </w:r>
            <w:r w:rsidR="007C5D09">
              <w:rPr>
                <w:noProof/>
                <w:webHidden/>
              </w:rPr>
              <w:fldChar w:fldCharType="end"/>
            </w:r>
          </w:hyperlink>
        </w:p>
        <w:p w14:paraId="3AFC5851" w14:textId="517F389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2321FC">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DA5066">
      <w:pPr>
        <w:pStyle w:val="Titulosgenerales"/>
      </w:pPr>
      <w:bookmarkStart w:id="0" w:name="_Toc160466097"/>
      <w:r>
        <w:t>Introducción</w:t>
      </w:r>
      <w:bookmarkEnd w:id="0"/>
    </w:p>
    <w:p w14:paraId="29177BF0" w14:textId="0EA333B0" w:rsidR="00173B3C" w:rsidRDefault="00DA5066" w:rsidP="007F2B44">
      <w:r w:rsidRPr="00DA5066">
        <w:t xml:space="preserve">La implementación del </w:t>
      </w:r>
      <w:r w:rsidR="00111114">
        <w:t>“</w:t>
      </w:r>
      <w:r w:rsidRPr="00111114">
        <w:rPr>
          <w:rStyle w:val="Extranjerismo"/>
          <w:lang w:val="es-CO"/>
        </w:rPr>
        <w:t>marketing online</w:t>
      </w:r>
      <w:r w:rsidR="00111114" w:rsidRPr="00111114">
        <w:rPr>
          <w:rStyle w:val="Extranjerismo"/>
          <w:lang w:val="es-CO"/>
        </w:rPr>
        <w:t>”</w:t>
      </w:r>
      <w:r w:rsidRPr="00DA5066">
        <w:t xml:space="preserve">, también conocido como </w:t>
      </w:r>
      <w:r w:rsidR="003A227A">
        <w:t>“</w:t>
      </w:r>
      <w:r w:rsidRPr="003A227A">
        <w:rPr>
          <w:rStyle w:val="Extranjerismo"/>
          <w:lang w:val="es-CO"/>
        </w:rPr>
        <w:t>marketing</w:t>
      </w:r>
      <w:r w:rsidR="003A227A" w:rsidRPr="003A227A">
        <w:rPr>
          <w:rStyle w:val="Extranjerismo"/>
          <w:lang w:val="es-CO"/>
        </w:rPr>
        <w:t>”</w:t>
      </w:r>
      <w:r w:rsidRPr="00DA5066">
        <w:t xml:space="preserve"> digital, implica una serie de características fundamentales para lograr los objetivos establecidos por la empresa. Como en cualquier estrategia, es crucial desarrollar un enfoque detallado para construir un contenido sólido que permita su aplicación efectiva y su sostenibilidad a largo plazo. En este componente formativo, se abordarán tres aspectos generales que representan la agrupación de diferentes estrategias de </w:t>
      </w:r>
      <w:r w:rsidR="00111114">
        <w:t>“</w:t>
      </w:r>
      <w:r w:rsidRPr="00111114">
        <w:rPr>
          <w:rStyle w:val="Extranjerismo"/>
          <w:lang w:val="es-CO"/>
        </w:rPr>
        <w:t>marketing</w:t>
      </w:r>
      <w:r w:rsidR="00111114" w:rsidRPr="00111114">
        <w:rPr>
          <w:rStyle w:val="Extranjerismo"/>
          <w:lang w:val="es-CO"/>
        </w:rPr>
        <w:t>”</w:t>
      </w:r>
      <w:r w:rsidRPr="00DA5066">
        <w:t>. Estos aspectos permiten, desde su concepción, comprender inicialmente al cliente, identificar sus necesidades y satisfacerlas a través de la adquisición de productos y servicios con el objetivo de obtener rentabilidad. Se examinará cómo, a partir del estudio y conocimiento del entorno empresarial, tanto interno como externo, es posible armonizar estos requisitos para atraer más clientes y generar mayores ingresos, siempre aprovechando el elemento esencial de la tecnología.</w:t>
      </w:r>
    </w:p>
    <w:p w14:paraId="2602B2FE" w14:textId="77777777" w:rsidR="00173B3C" w:rsidRDefault="00173B3C">
      <w:pPr>
        <w:spacing w:before="0" w:after="160" w:line="259" w:lineRule="auto"/>
        <w:ind w:firstLine="0"/>
      </w:pPr>
      <w:r>
        <w:br w:type="page"/>
      </w:r>
    </w:p>
    <w:p w14:paraId="49EA1ACB" w14:textId="2B2CAD75" w:rsidR="008822D9" w:rsidRDefault="00060E5D" w:rsidP="008822D9">
      <w:pPr>
        <w:pStyle w:val="Video"/>
      </w:pPr>
      <w:r>
        <w:t>Estrategia de “</w:t>
      </w:r>
      <w:r w:rsidRPr="00060E5D">
        <w:rPr>
          <w:rStyle w:val="Extranjerismo"/>
        </w:rPr>
        <w:t>Marketing online</w:t>
      </w:r>
      <w:r>
        <w:rPr>
          <w:rStyle w:val="Extranjerismo"/>
        </w:rPr>
        <w:t>”</w:t>
      </w:r>
    </w:p>
    <w:p w14:paraId="2CC30884" w14:textId="6583EDA6" w:rsidR="008822D9" w:rsidRDefault="00060E5D" w:rsidP="007F2B44">
      <w:r>
        <w:rPr>
          <w:noProof/>
        </w:rPr>
        <w:drawing>
          <wp:inline distT="0" distB="0" distL="0" distR="0" wp14:anchorId="058EF1B3" wp14:editId="4BC54E60">
            <wp:extent cx="5700888" cy="3206750"/>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995" cy="3219748"/>
                    </a:xfrm>
                    <a:prstGeom prst="rect">
                      <a:avLst/>
                    </a:prstGeom>
                    <a:noFill/>
                  </pic:spPr>
                </pic:pic>
              </a:graphicData>
            </a:graphic>
          </wp:inline>
        </w:drawing>
      </w:r>
    </w:p>
    <w:p w14:paraId="32EFF472" w14:textId="1942682A" w:rsidR="008822D9" w:rsidRDefault="00000000" w:rsidP="008822D9">
      <w:pPr>
        <w:jc w:val="center"/>
      </w:pPr>
      <w:hyperlink r:id="rId14" w:history="1">
        <w:r w:rsidR="008822D9" w:rsidRPr="0064252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8822D9" w:rsidRPr="008822D9" w14:paraId="5FF9FECF" w14:textId="77777777" w:rsidTr="008822D9">
        <w:tc>
          <w:tcPr>
            <w:tcW w:w="9962" w:type="dxa"/>
          </w:tcPr>
          <w:p w14:paraId="20C5D145" w14:textId="02571B84" w:rsidR="008822D9" w:rsidRPr="008822D9" w:rsidRDefault="008822D9" w:rsidP="008822D9">
            <w:pPr>
              <w:rPr>
                <w:b/>
              </w:rPr>
            </w:pPr>
            <w:r w:rsidRPr="008822D9">
              <w:rPr>
                <w:b/>
              </w:rPr>
              <w:t xml:space="preserve">Síntesis del video: </w:t>
            </w:r>
            <w:r w:rsidR="00060E5D">
              <w:rPr>
                <w:b/>
              </w:rPr>
              <w:t xml:space="preserve">Estrategias de </w:t>
            </w:r>
            <w:r w:rsidR="00060E5D" w:rsidRPr="00060E5D">
              <w:rPr>
                <w:b/>
              </w:rPr>
              <w:t>“</w:t>
            </w:r>
            <w:r w:rsidR="00060E5D" w:rsidRPr="00060E5D">
              <w:rPr>
                <w:rStyle w:val="Extranjerismo"/>
                <w:b/>
              </w:rPr>
              <w:t>marketing online”</w:t>
            </w:r>
          </w:p>
        </w:tc>
      </w:tr>
      <w:tr w:rsidR="008822D9" w:rsidRPr="008822D9" w14:paraId="4FD1EF0C" w14:textId="77777777" w:rsidTr="008822D9">
        <w:tc>
          <w:tcPr>
            <w:tcW w:w="9962" w:type="dxa"/>
          </w:tcPr>
          <w:p w14:paraId="314CED0C" w14:textId="79C4C387" w:rsidR="00720433" w:rsidRDefault="00720433" w:rsidP="008822D9">
            <w:r>
              <w:t>El “</w:t>
            </w:r>
            <w:r w:rsidRPr="00720433">
              <w:rPr>
                <w:rStyle w:val="Extranjerismo"/>
              </w:rPr>
              <w:t>marketing online</w:t>
            </w:r>
            <w:r>
              <w:rPr>
                <w:rStyle w:val="Extranjerismo"/>
              </w:rPr>
              <w:t>”</w:t>
            </w:r>
            <w:r w:rsidRPr="00720433">
              <w:rPr>
                <w:rStyle w:val="Extranjerismo"/>
              </w:rPr>
              <w:t xml:space="preserve"> </w:t>
            </w:r>
            <w:r>
              <w:t>se ha convertido en un elemento crucial para la competitividad empresarial en la era digital. Las campañas de “</w:t>
            </w:r>
            <w:r w:rsidRPr="00720433">
              <w:rPr>
                <w:rStyle w:val="Extranjerismo"/>
              </w:rPr>
              <w:t>marketing</w:t>
            </w:r>
            <w:r>
              <w:rPr>
                <w:rStyle w:val="Extranjerismo"/>
              </w:rPr>
              <w:t>”</w:t>
            </w:r>
            <w:r>
              <w:t xml:space="preserve"> en línea son esenciales para promocionar productos y servicios eficazmente, llegando a un público amplio a través de canales como las redes sociales, el correo electrónico y la publicidad en línea. </w:t>
            </w:r>
          </w:p>
          <w:p w14:paraId="6FA076BD" w14:textId="306E3822" w:rsidR="00720433" w:rsidRDefault="00720433" w:rsidP="008822D9">
            <w:r>
              <w:t>No obstante, el éxito de estas campañas depende de un plan de “</w:t>
            </w:r>
            <w:r w:rsidRPr="00720433">
              <w:rPr>
                <w:rStyle w:val="Extranjerismo"/>
              </w:rPr>
              <w:t>marketing</w:t>
            </w:r>
            <w:r>
              <w:rPr>
                <w:rStyle w:val="Extranjerismo"/>
              </w:rPr>
              <w:t>”</w:t>
            </w:r>
            <w:r>
              <w:t xml:space="preserve"> en línea sólido que establezca objetivos, defina estrategias de contenido, seleccione canales de distribución y establezca métricas de rendimiento. </w:t>
            </w:r>
          </w:p>
          <w:p w14:paraId="412CA365" w14:textId="0B7DD679" w:rsidR="00720433" w:rsidRDefault="00720433" w:rsidP="008822D9">
            <w:r>
              <w:t>En este contexto, el enfoque “</w:t>
            </w:r>
            <w:r w:rsidRPr="00720433">
              <w:rPr>
                <w:rStyle w:val="Extranjerismo"/>
              </w:rPr>
              <w:t>Inbound</w:t>
            </w:r>
            <w:r>
              <w:rPr>
                <w:rStyle w:val="Extranjerismo"/>
              </w:rPr>
              <w:t>”</w:t>
            </w:r>
            <w:r>
              <w:t xml:space="preserve"> ha cobrado una creciente importancia. El “</w:t>
            </w:r>
            <w:r w:rsidRPr="00720433">
              <w:rPr>
                <w:rStyle w:val="Extranjerismo"/>
              </w:rPr>
              <w:t>Inbound Marketing</w:t>
            </w:r>
            <w:r>
              <w:rPr>
                <w:rStyle w:val="Extranjerismo"/>
              </w:rPr>
              <w:t>”</w:t>
            </w:r>
            <w:r>
              <w:t xml:space="preserve"> se basa en atraer clientes de manera orgánica proporcionando contenido valioso y relevante que satisfaga sus necesidades e intereses. </w:t>
            </w:r>
          </w:p>
          <w:p w14:paraId="4AEF0CFC" w14:textId="6B5C9B7A" w:rsidR="008822D9" w:rsidRPr="008822D9" w:rsidRDefault="00720433" w:rsidP="00173B3C">
            <w:r>
              <w:t>No se limita a adquirir nuevos clientes, sino que se centra en retener y fidelizar a los existentes. La integración de estrategias “</w:t>
            </w:r>
            <w:r w:rsidRPr="00720433">
              <w:rPr>
                <w:rStyle w:val="Extranjerismo"/>
              </w:rPr>
              <w:t>Inbound</w:t>
            </w:r>
            <w:r>
              <w:rPr>
                <w:rStyle w:val="Extranjerismo"/>
              </w:rPr>
              <w:t>”</w:t>
            </w:r>
            <w:r>
              <w:t xml:space="preserve"> en el "</w:t>
            </w:r>
            <w:r w:rsidRPr="00720433">
              <w:rPr>
                <w:rStyle w:val="Extranjerismo"/>
              </w:rPr>
              <w:t>marketing online</w:t>
            </w:r>
            <w:r w:rsidR="00642520">
              <w:rPr>
                <w:rStyle w:val="Extranjerismo"/>
              </w:rPr>
              <w:t>”</w:t>
            </w:r>
            <w:r>
              <w:t xml:space="preserve"> mejora la visibilidad de la marca, fortalece relaciones con los clientes, atrae a un público más comprometido y facilita la conversión de visitantes en clientes leales a largo plazo.</w:t>
            </w:r>
          </w:p>
        </w:tc>
      </w:tr>
    </w:tbl>
    <w:p w14:paraId="280DC532" w14:textId="0A681369" w:rsidR="00DA5066" w:rsidRPr="00DA5066" w:rsidRDefault="00DA5066" w:rsidP="00DA5066">
      <w:pPr>
        <w:pStyle w:val="Ttulo1"/>
      </w:pPr>
      <w:bookmarkStart w:id="1" w:name="_Toc160466098"/>
      <w:r w:rsidRPr="00DA5066">
        <w:t>La campaña de</w:t>
      </w:r>
      <w:r w:rsidR="007E66DE">
        <w:t xml:space="preserve"> “</w:t>
      </w:r>
      <w:r w:rsidRPr="00DA5066">
        <w:rPr>
          <w:rStyle w:val="Extranjerismo"/>
          <w:lang w:val="es-CO"/>
        </w:rPr>
        <w:t>marketing online”</w:t>
      </w:r>
      <w:bookmarkEnd w:id="1"/>
    </w:p>
    <w:p w14:paraId="3352C616" w14:textId="4CDBB937" w:rsidR="00DA5066" w:rsidRDefault="00DA5066" w:rsidP="00DA5066">
      <w:pPr>
        <w:spacing w:before="0" w:after="160"/>
        <w:ind w:firstLine="708"/>
      </w:pPr>
      <w:r>
        <w:t>Para presentar la campaña de “</w:t>
      </w:r>
      <w:r w:rsidRPr="00DA5066">
        <w:rPr>
          <w:rStyle w:val="Extranjerismo"/>
          <w:lang w:val="es-CO"/>
        </w:rPr>
        <w:t>marketing”</w:t>
      </w:r>
      <w:r>
        <w:t xml:space="preserve">, se reconocen tres elementos importantes: el Coste de Adquisición de un Cliente (CAC), el valor de vida de un cliente (CLV) y la tasa de conversión. Cada uno de estos elementos desempeña un papel crucial en el </w:t>
      </w:r>
      <w:r w:rsidR="00A22700">
        <w:t>“</w:t>
      </w:r>
      <w:r w:rsidRPr="00A22700">
        <w:rPr>
          <w:rStyle w:val="Extranjerismo"/>
          <w:lang w:val="es-CO"/>
        </w:rPr>
        <w:t>marketing</w:t>
      </w:r>
      <w:r w:rsidR="00A22700" w:rsidRPr="00A22700">
        <w:rPr>
          <w:rStyle w:val="Extranjerismo"/>
          <w:lang w:val="es-CO"/>
        </w:rPr>
        <w:t>”</w:t>
      </w:r>
      <w:r>
        <w:t xml:space="preserve"> digital y contribuye a mejorar la calidad del servicio a los clientes en cada una de las empresas.</w:t>
      </w:r>
    </w:p>
    <w:p w14:paraId="73EFC3F3" w14:textId="03E5B907" w:rsidR="00357A93" w:rsidRDefault="00DA5066" w:rsidP="00A22700">
      <w:pPr>
        <w:spacing w:before="0" w:after="160"/>
        <w:ind w:firstLine="708"/>
      </w:pPr>
      <w:r>
        <w:t xml:space="preserve">El coste de adquisición de un cliente (CAC), representado por sus siglas, es un indicador que mide la cantidad de recursos invertidos por la organización para incorporar un cliente nuevo a su base de clientes. Este valor se calcula tomando en cuenta la inversión media realizada por la empresa en un período de tiempo determinado para adquirir un nuevo cliente. Reducir el CAC es esencial para optimizar la eficiencia de la campaña de </w:t>
      </w:r>
      <w:r w:rsidR="00A22700">
        <w:t>“</w:t>
      </w:r>
      <w:r w:rsidRPr="00A22700">
        <w:rPr>
          <w:rStyle w:val="Extranjerismo"/>
          <w:lang w:val="es-CO"/>
        </w:rPr>
        <w:t>marketing</w:t>
      </w:r>
      <w:r w:rsidR="00A22700" w:rsidRPr="00A22700">
        <w:rPr>
          <w:rStyle w:val="Extranjerismo"/>
          <w:lang w:val="es-CO"/>
        </w:rPr>
        <w:t>”</w:t>
      </w:r>
      <w:r>
        <w:t xml:space="preserve">, ya que significa que la empresa está gastando menos para adquirir nuevos clientes. Esto puede lograrse a través de estrategias más efectivas, como publicidad segmentada, </w:t>
      </w:r>
      <w:r w:rsidR="00A22700">
        <w:t>“</w:t>
      </w:r>
      <w:r w:rsidRPr="00A22700">
        <w:rPr>
          <w:rStyle w:val="Extranjerismo"/>
          <w:lang w:val="es-CO"/>
        </w:rPr>
        <w:t>marketing</w:t>
      </w:r>
      <w:r w:rsidR="00A22700" w:rsidRPr="00A22700">
        <w:rPr>
          <w:rStyle w:val="Extranjerismo"/>
          <w:lang w:val="es-CO"/>
        </w:rPr>
        <w:t>”</w:t>
      </w:r>
      <w:r w:rsidRPr="00A22700">
        <w:rPr>
          <w:rStyle w:val="Extranjerismo"/>
          <w:lang w:val="es-CO"/>
        </w:rPr>
        <w:t xml:space="preserve"> </w:t>
      </w:r>
      <w:r>
        <w:t>de contenidos de alta calidad o campañas de referencia. Este indicador permite calcular la cantidad media apostada por la empresa para lograr esta adquisición en un factor de tiempo determinado, como se muestra a continuación:</w:t>
      </w:r>
    </w:p>
    <w:p w14:paraId="12971BC8" w14:textId="0D3D288C" w:rsidR="00357A93" w:rsidRPr="00357A93" w:rsidRDefault="00357A93" w:rsidP="00A3550D">
      <w:pPr>
        <w:pStyle w:val="Video"/>
      </w:pPr>
      <w:r w:rsidRPr="00357A93">
        <w:t>Concepto de costos de adquisición</w:t>
      </w:r>
    </w:p>
    <w:p w14:paraId="4A118732" w14:textId="77777777" w:rsidR="00357A93" w:rsidRPr="00357A93" w:rsidRDefault="00357A93" w:rsidP="00357A93">
      <w:pPr>
        <w:spacing w:before="0" w:after="160"/>
        <w:ind w:firstLine="708"/>
      </w:pPr>
      <w:r w:rsidRPr="00357A93">
        <w:rPr>
          <w:noProof/>
        </w:rPr>
        <w:drawing>
          <wp:inline distT="0" distB="0" distL="0" distR="0" wp14:anchorId="00418D07" wp14:editId="1BFC3594">
            <wp:extent cx="5871207" cy="3302407"/>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881806" cy="3308369"/>
                    </a:xfrm>
                    <a:prstGeom prst="rect">
                      <a:avLst/>
                    </a:prstGeom>
                  </pic:spPr>
                </pic:pic>
              </a:graphicData>
            </a:graphic>
          </wp:inline>
        </w:drawing>
      </w:r>
    </w:p>
    <w:p w14:paraId="1D7C6434" w14:textId="77777777" w:rsidR="00357A93" w:rsidRPr="00357A93" w:rsidRDefault="00000000" w:rsidP="00A3550D">
      <w:pPr>
        <w:spacing w:before="0" w:after="160"/>
        <w:ind w:firstLine="708"/>
        <w:jc w:val="center"/>
        <w:rPr>
          <w:b/>
          <w:bCs/>
          <w:i/>
          <w:iCs/>
        </w:rPr>
      </w:pPr>
      <w:hyperlink r:id="rId16" w:history="1">
        <w:r w:rsidR="00357A93" w:rsidRPr="00357A9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57A93" w:rsidRPr="00357A93" w14:paraId="18BBA3EA" w14:textId="77777777" w:rsidTr="008822D9">
        <w:tc>
          <w:tcPr>
            <w:tcW w:w="9962" w:type="dxa"/>
          </w:tcPr>
          <w:p w14:paraId="481CECF7" w14:textId="77777777" w:rsidR="00357A93" w:rsidRPr="00357A93" w:rsidRDefault="00357A93" w:rsidP="00B53704">
            <w:pPr>
              <w:spacing w:before="0" w:after="160"/>
              <w:ind w:firstLine="708"/>
              <w:jc w:val="center"/>
              <w:rPr>
                <w:b/>
              </w:rPr>
            </w:pPr>
            <w:r w:rsidRPr="00357A93">
              <w:rPr>
                <w:b/>
              </w:rPr>
              <w:t>Síntesis del video: Concepto de costos de adquisición</w:t>
            </w:r>
          </w:p>
        </w:tc>
      </w:tr>
      <w:tr w:rsidR="00357A93" w:rsidRPr="00357A93" w14:paraId="7072D425" w14:textId="77777777" w:rsidTr="008822D9">
        <w:tc>
          <w:tcPr>
            <w:tcW w:w="9962" w:type="dxa"/>
          </w:tcPr>
          <w:p w14:paraId="718BF5DC" w14:textId="77777777" w:rsidR="00357A93" w:rsidRPr="00357A93" w:rsidRDefault="00357A93" w:rsidP="00357A93">
            <w:pPr>
              <w:spacing w:before="0" w:after="160"/>
              <w:ind w:firstLine="708"/>
            </w:pPr>
            <w:r w:rsidRPr="00357A93">
              <w:t>El Costo de Adquisición de un Cliente (CAC) es una métrica fundamental en el “</w:t>
            </w:r>
            <w:r w:rsidRPr="00357A93">
              <w:rPr>
                <w:lang w:val="en-US"/>
              </w:rPr>
              <w:t>Marketing”</w:t>
            </w:r>
            <w:r w:rsidRPr="00357A93">
              <w:t xml:space="preserve"> Digital que ayuda a evaluar el desempeño empresarial y orientar decisiones estratégicas. Se enfoca en la gestión de recursos desde la asignación en la red de ventas hasta el cierre de la compra.</w:t>
            </w:r>
          </w:p>
          <w:p w14:paraId="2163FF6C" w14:textId="77777777" w:rsidR="00357A93" w:rsidRPr="00357A93" w:rsidRDefault="00357A93" w:rsidP="00357A93">
            <w:pPr>
              <w:spacing w:before="0" w:after="160"/>
              <w:ind w:firstLine="708"/>
            </w:pPr>
            <w:r w:rsidRPr="00357A93">
              <w:t>La SBA que traduce la Administración de Pequeñas Empresas de Estados Unidos, recomienda que las empresas con ingresos anuales de hasta 5 millones de dólares inviertan entre el 7 % y el 8 % de sus ingresos en “</w:t>
            </w:r>
            <w:r w:rsidRPr="00357A93">
              <w:rPr>
                <w:lang w:val="en-US"/>
              </w:rPr>
              <w:t>marketing”</w:t>
            </w:r>
            <w:r w:rsidRPr="00357A93">
              <w:t>, basándose únicamente en los costos de inversión en “</w:t>
            </w:r>
            <w:r w:rsidRPr="00357A93">
              <w:rPr>
                <w:lang w:val="en-US"/>
              </w:rPr>
              <w:t>marketing”</w:t>
            </w:r>
            <w:r w:rsidRPr="00357A93">
              <w:t>, excluyendo los gastos de administración o desarrollo de productos.</w:t>
            </w:r>
          </w:p>
          <w:p w14:paraId="144A8783" w14:textId="77777777" w:rsidR="00357A93" w:rsidRPr="00357A93" w:rsidRDefault="00357A93" w:rsidP="00357A93">
            <w:pPr>
              <w:spacing w:before="0" w:after="160"/>
              <w:ind w:firstLine="708"/>
            </w:pPr>
            <w:r w:rsidRPr="00357A93">
              <w:t>Para el cálculo, se deben incluir todas las actividades relacionadas con estrategias de divulgación, relación y ventas, como la remuneración de colaboradores, comisiones y capacitación.</w:t>
            </w:r>
          </w:p>
          <w:p w14:paraId="0A3D65B0" w14:textId="77777777" w:rsidR="00357A93" w:rsidRPr="00357A93" w:rsidRDefault="00357A93" w:rsidP="00357A93">
            <w:pPr>
              <w:spacing w:before="0" w:after="160"/>
              <w:ind w:firstLine="708"/>
            </w:pPr>
            <w:r w:rsidRPr="00357A93">
              <w:t>Además, en el cálculo del número de clientes, se consideran aquellos que son nuevos para la organización en el período medido, de acuerdo con la metodología que la empresa elija. Estos elementos son fundamentales para tomar decisiones informadas y mejorar la eficiencia y competitividad en el mercado.</w:t>
            </w:r>
          </w:p>
        </w:tc>
      </w:tr>
    </w:tbl>
    <w:p w14:paraId="6EC7A56C" w14:textId="77777777" w:rsidR="000D27C9" w:rsidRDefault="000D27C9" w:rsidP="00A22700">
      <w:pPr>
        <w:spacing w:before="0" w:after="160"/>
        <w:ind w:firstLine="708"/>
      </w:pPr>
    </w:p>
    <w:p w14:paraId="7E488700" w14:textId="6D945682" w:rsidR="00DA5066" w:rsidRDefault="00DA5066" w:rsidP="00A22700">
      <w:pPr>
        <w:spacing w:before="0" w:after="160"/>
        <w:ind w:firstLine="708"/>
      </w:pPr>
      <w:r>
        <w:t>El valor de vida de un cliente (CLV), en cambio, se refiere a la cantidad de ingresos que un cliente promedio genera a lo largo de su relación con la empresa. Es un indicador fundamental que ayuda a entender el valor a largo plazo que un cliente aporta a la organización. Incrementar el CLV implica fomentar la retención de clientes, mejorar la calidad de los productos o servicios ofrecidos, y establecer relaciones sólidas con la base de clientes existente. Estrategias como programas de fidelización, atención al cliente de calidad y la personalización de la experiencia del cliente pueden ser eficaces para aumentar el CLV.</w:t>
      </w:r>
    </w:p>
    <w:p w14:paraId="00E7D03E" w14:textId="5FD84474" w:rsidR="00DC4E97" w:rsidRDefault="00DC4E97" w:rsidP="00A22700">
      <w:pPr>
        <w:spacing w:before="0" w:after="160"/>
        <w:ind w:firstLine="708"/>
      </w:pPr>
      <w:r w:rsidRPr="00DC4E97">
        <w:t>Por último, la tasa de conversión es un elemento clave que mide la eficacia de la campaña de marketing en la conversión de visitantes o prospectos en clientes reales. Una tasa de conversión más alta indica que la campaña está funcionando de manera más efectiva. Para mejorar la tasa de conversión, las empresas pueden utilizar técnicas como la optimización de la página de destino, el análisis de datos para comprender el comportamiento del usuario y la implementación de estrategias de persuasión, como testimonios de clientes satisfecho</w:t>
      </w:r>
      <w:r>
        <w:t>.</w:t>
      </w:r>
    </w:p>
    <w:p w14:paraId="471A4AD8" w14:textId="77777777" w:rsidR="00DA5066" w:rsidRDefault="00DA5066" w:rsidP="00A22700">
      <w:pPr>
        <w:spacing w:before="0" w:after="160"/>
        <w:ind w:firstLine="708"/>
      </w:pPr>
      <w:r>
        <w:t>A continuación, se desarrolla un ejemplo práctico del cálculo del CAC mensual para una empresa de venta de productos de consumo:</w:t>
      </w:r>
    </w:p>
    <w:p w14:paraId="7C2BF4A4" w14:textId="22A63FAD" w:rsidR="00DA5066" w:rsidRDefault="00DA5066" w:rsidP="00DA5066">
      <w:pPr>
        <w:spacing w:before="0" w:after="160"/>
        <w:ind w:firstLine="0"/>
      </w:pPr>
      <w:r w:rsidRPr="00A22700">
        <w:rPr>
          <w:b/>
          <w:bCs/>
        </w:rPr>
        <w:t>Tabla 1.</w:t>
      </w:r>
      <w:r>
        <w:t xml:space="preserve"> Ejemplo cálculo CAC mensual</w:t>
      </w:r>
    </w:p>
    <w:tbl>
      <w:tblPr>
        <w:tblStyle w:val="Tabladelista6concolores"/>
        <w:tblW w:w="8926" w:type="dxa"/>
        <w:tblLayout w:type="fixed"/>
        <w:tblLook w:val="0400" w:firstRow="0" w:lastRow="0" w:firstColumn="0" w:lastColumn="0" w:noHBand="0" w:noVBand="1"/>
      </w:tblPr>
      <w:tblGrid>
        <w:gridCol w:w="4106"/>
        <w:gridCol w:w="1701"/>
        <w:gridCol w:w="1340"/>
        <w:gridCol w:w="1779"/>
      </w:tblGrid>
      <w:tr w:rsidR="00A22700" w:rsidRPr="00A22700" w14:paraId="380266C4"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4DD0EF90" w14:textId="3D0350D3"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 xml:space="preserve">Actividad de </w:t>
            </w:r>
            <w:r w:rsidR="00111114">
              <w:rPr>
                <w:rFonts w:eastAsia="Arial" w:cs="Arial"/>
                <w:b/>
                <w:kern w:val="0"/>
                <w:sz w:val="24"/>
                <w:szCs w:val="24"/>
                <w:lang w:eastAsia="es-CO"/>
                <w14:ligatures w14:val="none"/>
              </w:rPr>
              <w:t>“</w:t>
            </w:r>
            <w:r w:rsidRPr="00111114">
              <w:rPr>
                <w:rStyle w:val="Extranjerismo"/>
                <w:b/>
                <w:bCs/>
                <w:sz w:val="24"/>
                <w:szCs w:val="24"/>
              </w:rPr>
              <w:t>marketing</w:t>
            </w:r>
            <w:r w:rsidR="00111114">
              <w:rPr>
                <w:rStyle w:val="Extranjerismo"/>
                <w:b/>
                <w:bCs/>
                <w:sz w:val="24"/>
                <w:szCs w:val="24"/>
              </w:rPr>
              <w:t>”</w:t>
            </w:r>
          </w:p>
        </w:tc>
        <w:tc>
          <w:tcPr>
            <w:tcW w:w="1701" w:type="dxa"/>
          </w:tcPr>
          <w:p w14:paraId="63834C04"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Valor unitario</w:t>
            </w:r>
          </w:p>
        </w:tc>
        <w:tc>
          <w:tcPr>
            <w:tcW w:w="1340" w:type="dxa"/>
          </w:tcPr>
          <w:p w14:paraId="3F08141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Cantidad</w:t>
            </w:r>
          </w:p>
        </w:tc>
        <w:tc>
          <w:tcPr>
            <w:tcW w:w="1779" w:type="dxa"/>
          </w:tcPr>
          <w:p w14:paraId="33F779A4"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Valor Total</w:t>
            </w:r>
          </w:p>
        </w:tc>
      </w:tr>
      <w:tr w:rsidR="00A22700" w:rsidRPr="00A22700" w14:paraId="6EBCCEA2" w14:textId="77777777" w:rsidTr="00341D50">
        <w:tc>
          <w:tcPr>
            <w:tcW w:w="4106" w:type="dxa"/>
          </w:tcPr>
          <w:p w14:paraId="4F2D2D0B"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Equipo de trabajo (salario y comisiones)</w:t>
            </w:r>
          </w:p>
        </w:tc>
        <w:tc>
          <w:tcPr>
            <w:tcW w:w="1701" w:type="dxa"/>
          </w:tcPr>
          <w:p w14:paraId="1325CF8C"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$1.800.000</w:t>
            </w:r>
          </w:p>
        </w:tc>
        <w:tc>
          <w:tcPr>
            <w:tcW w:w="1340" w:type="dxa"/>
          </w:tcPr>
          <w:p w14:paraId="2C97EB74"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w:t>
            </w:r>
          </w:p>
        </w:tc>
        <w:tc>
          <w:tcPr>
            <w:tcW w:w="1779" w:type="dxa"/>
          </w:tcPr>
          <w:p w14:paraId="5B308074"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$9.000.000</w:t>
            </w:r>
          </w:p>
        </w:tc>
      </w:tr>
      <w:tr w:rsidR="00A22700" w:rsidRPr="00A22700" w14:paraId="6A7FB448"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5C501DA7"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Campaña en redes sociales</w:t>
            </w:r>
          </w:p>
        </w:tc>
        <w:tc>
          <w:tcPr>
            <w:tcW w:w="1701" w:type="dxa"/>
          </w:tcPr>
          <w:p w14:paraId="088E72CD"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$2.000.000</w:t>
            </w:r>
          </w:p>
        </w:tc>
        <w:tc>
          <w:tcPr>
            <w:tcW w:w="1340" w:type="dxa"/>
          </w:tcPr>
          <w:p w14:paraId="5BD6E1DC"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3</w:t>
            </w:r>
          </w:p>
        </w:tc>
        <w:tc>
          <w:tcPr>
            <w:tcW w:w="1779" w:type="dxa"/>
          </w:tcPr>
          <w:p w14:paraId="5DA3A863"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$6.000.000</w:t>
            </w:r>
          </w:p>
        </w:tc>
      </w:tr>
      <w:tr w:rsidR="00A22700" w:rsidRPr="00A22700" w14:paraId="31D21E1D" w14:textId="77777777" w:rsidTr="00341D50">
        <w:tc>
          <w:tcPr>
            <w:tcW w:w="4106" w:type="dxa"/>
          </w:tcPr>
          <w:p w14:paraId="40341196"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Anuncios en medios físicos (periódico y revistas)</w:t>
            </w:r>
          </w:p>
        </w:tc>
        <w:tc>
          <w:tcPr>
            <w:tcW w:w="1701" w:type="dxa"/>
          </w:tcPr>
          <w:p w14:paraId="289382C2"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$1.500.000</w:t>
            </w:r>
          </w:p>
        </w:tc>
        <w:tc>
          <w:tcPr>
            <w:tcW w:w="1340" w:type="dxa"/>
          </w:tcPr>
          <w:p w14:paraId="3E0C0918"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4</w:t>
            </w:r>
          </w:p>
        </w:tc>
        <w:tc>
          <w:tcPr>
            <w:tcW w:w="1779" w:type="dxa"/>
          </w:tcPr>
          <w:p w14:paraId="6EC5B588"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$6.000.000</w:t>
            </w:r>
          </w:p>
        </w:tc>
      </w:tr>
      <w:tr w:rsidR="00A22700" w:rsidRPr="00A22700" w14:paraId="7F01B868"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64DA142D" w14:textId="04208089"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 xml:space="preserve">Publicidad de pago </w:t>
            </w:r>
            <w:r w:rsidR="00037AB9">
              <w:rPr>
                <w:rFonts w:eastAsia="Arial" w:cs="Arial"/>
                <w:b/>
                <w:kern w:val="0"/>
                <w:sz w:val="24"/>
                <w:szCs w:val="24"/>
                <w:lang w:eastAsia="es-CO"/>
                <w14:ligatures w14:val="none"/>
              </w:rPr>
              <w:t>“</w:t>
            </w:r>
            <w:proofErr w:type="spellStart"/>
            <w:r w:rsidRPr="00037AB9">
              <w:rPr>
                <w:rStyle w:val="Extranjerismo"/>
                <w:b/>
                <w:bCs/>
                <w:sz w:val="24"/>
                <w:szCs w:val="24"/>
              </w:rPr>
              <w:t>clic</w:t>
            </w:r>
            <w:proofErr w:type="spellEnd"/>
            <w:r w:rsidR="00037AB9">
              <w:rPr>
                <w:rFonts w:eastAsia="Arial" w:cs="Arial"/>
                <w:b/>
                <w:kern w:val="0"/>
                <w:sz w:val="24"/>
                <w:szCs w:val="24"/>
                <w:lang w:eastAsia="es-CO"/>
                <w14:ligatures w14:val="none"/>
              </w:rPr>
              <w:t>”</w:t>
            </w:r>
          </w:p>
        </w:tc>
        <w:tc>
          <w:tcPr>
            <w:tcW w:w="1701" w:type="dxa"/>
          </w:tcPr>
          <w:p w14:paraId="1D44F3CB"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$100</w:t>
            </w:r>
          </w:p>
        </w:tc>
        <w:tc>
          <w:tcPr>
            <w:tcW w:w="1340" w:type="dxa"/>
          </w:tcPr>
          <w:p w14:paraId="7949665E"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50.000</w:t>
            </w:r>
          </w:p>
        </w:tc>
        <w:tc>
          <w:tcPr>
            <w:tcW w:w="1779" w:type="dxa"/>
          </w:tcPr>
          <w:p w14:paraId="0FE92A20"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$5.000.000</w:t>
            </w:r>
          </w:p>
        </w:tc>
      </w:tr>
      <w:tr w:rsidR="00A22700" w:rsidRPr="00A22700" w14:paraId="11F1B955" w14:textId="77777777" w:rsidTr="00341D50">
        <w:tc>
          <w:tcPr>
            <w:tcW w:w="4106" w:type="dxa"/>
          </w:tcPr>
          <w:p w14:paraId="1ABB428B"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Suma de las inversiones para adquirir clientes</w:t>
            </w:r>
          </w:p>
        </w:tc>
        <w:tc>
          <w:tcPr>
            <w:tcW w:w="1701" w:type="dxa"/>
          </w:tcPr>
          <w:p w14:paraId="1CF491EF"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000C6320" w14:textId="0B60C6E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7643611E"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$26.000.000</w:t>
            </w:r>
          </w:p>
        </w:tc>
      </w:tr>
      <w:tr w:rsidR="00A22700" w:rsidRPr="00A22700" w14:paraId="14DCBC7E"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13FDDFBA"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Número de clientes adquiridos en el mes</w:t>
            </w:r>
          </w:p>
        </w:tc>
        <w:tc>
          <w:tcPr>
            <w:tcW w:w="1701" w:type="dxa"/>
          </w:tcPr>
          <w:p w14:paraId="0D7C8C75"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015FB5B1" w14:textId="2643D98E"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4FCA0989"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100</w:t>
            </w:r>
          </w:p>
        </w:tc>
      </w:tr>
      <w:tr w:rsidR="00A22700" w:rsidRPr="00A22700" w14:paraId="6E5B2146" w14:textId="77777777" w:rsidTr="00341D50">
        <w:tc>
          <w:tcPr>
            <w:tcW w:w="4106" w:type="dxa"/>
          </w:tcPr>
          <w:p w14:paraId="12FC632D"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CAC= (suma de las inversiones para adquirir clientes) / (número de clientes en el mes)</w:t>
            </w:r>
          </w:p>
        </w:tc>
        <w:tc>
          <w:tcPr>
            <w:tcW w:w="1701" w:type="dxa"/>
          </w:tcPr>
          <w:p w14:paraId="77756DD7"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7337E60B" w14:textId="015773A6"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42811DA5"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$260.000</w:t>
            </w:r>
          </w:p>
        </w:tc>
      </w:tr>
    </w:tbl>
    <w:p w14:paraId="6D27273F" w14:textId="77777777" w:rsidR="00A22700" w:rsidRDefault="00A22700" w:rsidP="00A22700">
      <w:pPr>
        <w:spacing w:before="0" w:after="160"/>
        <w:ind w:firstLine="0"/>
      </w:pPr>
    </w:p>
    <w:p w14:paraId="2C10C4F3" w14:textId="30B6BAC0" w:rsidR="00A22700" w:rsidRPr="00A22700" w:rsidRDefault="00A22700" w:rsidP="00A22700">
      <w:pPr>
        <w:spacing w:before="0" w:after="160"/>
        <w:ind w:firstLine="0"/>
        <w:rPr>
          <w:b/>
          <w:bCs/>
        </w:rPr>
      </w:pPr>
      <w:r w:rsidRPr="00A22700">
        <w:rPr>
          <w:b/>
          <w:bCs/>
        </w:rPr>
        <w:t>¿Cómo conocer el alcance de este indicador?</w:t>
      </w:r>
    </w:p>
    <w:p w14:paraId="1A605BA5" w14:textId="0CEF5C1B" w:rsidR="00A22700" w:rsidRDefault="00A22700" w:rsidP="00A22700">
      <w:pPr>
        <w:spacing w:before="0" w:after="160"/>
        <w:ind w:firstLine="708"/>
      </w:pPr>
      <w:r>
        <w:t>Teniendo en cuenta el ejemplo de esta empresa, se debe conocer cuánto está generando este nuevo cliente en utilidades para el negocio, si tiene un promedio de compra de los productos que generan utilidades por $350.000, se tiene un indicador que permite concluir que la estrategia de “</w:t>
      </w:r>
      <w:r w:rsidRPr="00A22700">
        <w:rPr>
          <w:rStyle w:val="Extranjerismo"/>
          <w:lang w:val="es-CO"/>
        </w:rPr>
        <w:t xml:space="preserve">marketing” </w:t>
      </w:r>
      <w:r>
        <w:t>y ventas es adecuada; mientras que si estos clientes generan utilidades de $150.000, pero su costo de adquisición es de $260.000, se deben tomar acciones para su ajuste, pues la organización se encuentra invirtiendo mucho más de lo que recibe para sus clientes nuevos.</w:t>
      </w:r>
    </w:p>
    <w:p w14:paraId="3B59F736" w14:textId="07FD950F" w:rsidR="00A22700" w:rsidRDefault="00A22700" w:rsidP="00A22700">
      <w:pPr>
        <w:spacing w:before="0" w:after="160"/>
        <w:ind w:firstLine="708"/>
      </w:pPr>
      <w:r>
        <w:t>Estas acciones de mejora se pueden direccionar bajo dos perspectivas, la optimización de las actividades y la incorporación de nuevos clientes. En la actualidad, la toma de decisiones tiene la gran ventaja de contar con unas métricas que le permiten optar por estrategias fundamentadas en los datos que arrojan, para el “</w:t>
      </w:r>
      <w:r w:rsidRPr="00A22700">
        <w:rPr>
          <w:rStyle w:val="Extranjerismo"/>
          <w:lang w:val="es-CO"/>
        </w:rPr>
        <w:t xml:space="preserve">marketing” </w:t>
      </w:r>
      <w:r>
        <w:t xml:space="preserve">digital aún más, pues todo es medible, desde la cantidad de personas que accedieron a un sitio web, hasta el momento exacto en el cual un usuario paró de visualizar un vídeo en </w:t>
      </w:r>
      <w:r w:rsidRPr="00997306">
        <w:t>YouTube</w:t>
      </w:r>
      <w:r w:rsidRPr="00A22700">
        <w:rPr>
          <w:rStyle w:val="Extranjerismo"/>
          <w:lang w:val="es-CO"/>
        </w:rPr>
        <w:t>.</w:t>
      </w:r>
    </w:p>
    <w:p w14:paraId="59C04A38" w14:textId="77777777" w:rsidR="00A22700" w:rsidRDefault="00A22700" w:rsidP="00A22700">
      <w:pPr>
        <w:spacing w:before="0" w:after="160"/>
        <w:ind w:firstLine="708"/>
      </w:pPr>
      <w:r>
        <w:t>De esta manera, y siguiendo el ejemplo aplicado anteriormente, se deben encaminar acciones para buscar la eficiencia de las actividades, ya sea reduciendo el equipo de trabajo, o evaluando la efectividad de alguna de las redes sociales, prescindiendo de una en un periodo de tiempo, aplicar nuevamente la fórmula con la cantidad de clientes nuevos en un nuevo periodo de tiempo, de esta manera se pueden optimizar cada una de las variables y generar la mejora continua en la organización.</w:t>
      </w:r>
    </w:p>
    <w:p w14:paraId="41477275" w14:textId="4E557AFD" w:rsidR="00A22700" w:rsidRDefault="00A22700" w:rsidP="00A22700">
      <w:pPr>
        <w:spacing w:before="0" w:after="160"/>
        <w:ind w:firstLine="708"/>
      </w:pPr>
      <w:r>
        <w:t>Desde otra perspectiva, la de incorporación de nuevos clientes, que pueden encaminarse a generar un esfuerzo adicional para buscar la eficiencia de “</w:t>
      </w:r>
      <w:r w:rsidRPr="00A22700">
        <w:rPr>
          <w:rStyle w:val="Extranjerismo"/>
          <w:lang w:val="es-CO"/>
        </w:rPr>
        <w:t xml:space="preserve">marketing” </w:t>
      </w:r>
      <w:r>
        <w:t>y ventas, para lo cual se puede implementar estrategias como “</w:t>
      </w:r>
      <w:proofErr w:type="spellStart"/>
      <w:r w:rsidRPr="00A22700">
        <w:rPr>
          <w:rStyle w:val="Extranjerismo"/>
          <w:lang w:val="es-CO"/>
        </w:rPr>
        <w:t>Inbound</w:t>
      </w:r>
      <w:proofErr w:type="spellEnd"/>
      <w:r w:rsidRPr="00A22700">
        <w:rPr>
          <w:rStyle w:val="Extranjerismo"/>
          <w:lang w:val="es-CO"/>
        </w:rPr>
        <w:t xml:space="preserve"> marketing”.</w:t>
      </w:r>
    </w:p>
    <w:p w14:paraId="052606D4" w14:textId="047B76D9" w:rsidR="00A22700" w:rsidRDefault="00A22700" w:rsidP="00A22700">
      <w:pPr>
        <w:pStyle w:val="Ttulo2"/>
      </w:pPr>
      <w:bookmarkStart w:id="2" w:name="_Toc160466099"/>
      <w:r>
        <w:t>Valor de vida de un cliente</w:t>
      </w:r>
      <w:bookmarkEnd w:id="2"/>
    </w:p>
    <w:p w14:paraId="1EE097CF" w14:textId="27B3B6EE" w:rsidR="00A22700" w:rsidRDefault="00A22700" w:rsidP="00A22700">
      <w:pPr>
        <w:spacing w:before="0" w:after="160"/>
        <w:ind w:firstLine="708"/>
      </w:pPr>
      <w:r>
        <w:t>Para comprender este concepto, se parte del simplificado por sus siglas en inglés LTV (“</w:t>
      </w:r>
      <w:proofErr w:type="spellStart"/>
      <w:r w:rsidRPr="00A22700">
        <w:rPr>
          <w:rStyle w:val="Extranjerismo"/>
          <w:lang w:val="es-CO"/>
        </w:rPr>
        <w:t>Life</w:t>
      </w:r>
      <w:proofErr w:type="spellEnd"/>
      <w:r w:rsidRPr="00A22700">
        <w:rPr>
          <w:rStyle w:val="Extranjerismo"/>
          <w:lang w:val="es-CO"/>
        </w:rPr>
        <w:t xml:space="preserve"> Time </w:t>
      </w:r>
      <w:proofErr w:type="spellStart"/>
      <w:r w:rsidRPr="00A22700">
        <w:rPr>
          <w:rStyle w:val="Extranjerismo"/>
          <w:lang w:val="es-CO"/>
        </w:rPr>
        <w:t>Value</w:t>
      </w:r>
      <w:proofErr w:type="spellEnd"/>
      <w:r w:rsidRPr="00A22700">
        <w:rPr>
          <w:rStyle w:val="Extranjerismo"/>
          <w:lang w:val="es-CO"/>
        </w:rPr>
        <w:t>”</w:t>
      </w:r>
      <w:r>
        <w:t>), es la cantidad total de dinero que el cliente ingresa a la organización durante todo el periodo de tiempo que perdura comprando sus productos y/o servicios.</w:t>
      </w:r>
    </w:p>
    <w:p w14:paraId="2F3B393C" w14:textId="77777777" w:rsidR="00A22700" w:rsidRDefault="00A22700" w:rsidP="00A22700">
      <w:pPr>
        <w:spacing w:before="0" w:after="160"/>
        <w:ind w:firstLine="708"/>
      </w:pPr>
      <w:r>
        <w:t>Se constituye como otro indicador fundamental, y complementario con el CAC, para la toma de decisiones para las organizaciones, toda vez que generan una caracterización de los mejores clientes para la empresa, y en qué esfuerzos debe invertir el negocio para lograr la mayor generación de utilidades para cada tipo de clientes, y genera una mayor duración de su relación comercial.</w:t>
      </w:r>
    </w:p>
    <w:p w14:paraId="0454093F" w14:textId="26A295F9" w:rsidR="00A22700" w:rsidRDefault="00A22700" w:rsidP="00A22700">
      <w:pPr>
        <w:spacing w:before="0" w:after="160"/>
        <w:ind w:firstLine="708"/>
      </w:pPr>
      <w:r>
        <w:t xml:space="preserve">Según el portal especializado </w:t>
      </w:r>
      <w:r w:rsidRPr="00997306">
        <w:t xml:space="preserve">HubSpot </w:t>
      </w:r>
      <w:proofErr w:type="spellStart"/>
      <w:r w:rsidRPr="00997306">
        <w:t>Research</w:t>
      </w:r>
      <w:proofErr w:type="spellEnd"/>
      <w:r>
        <w:t xml:space="preserve"> en su informe sobre el estado de las tendencias de “</w:t>
      </w:r>
      <w:r w:rsidRPr="00A22700">
        <w:rPr>
          <w:rStyle w:val="Extranjerismo"/>
          <w:lang w:val="es-CO"/>
        </w:rPr>
        <w:t xml:space="preserve">marketing” </w:t>
      </w:r>
      <w:r>
        <w:t>2022, anuncia que un 55 % de las empresas en crecimiento valoran las inversiones dirigidas al cliente con una gran importancia, pero tan solo el 29 % de los negocios con decrecimiento piensa que estas inversiones son muy relevantes, lo que concluye que las organizaciones que llegan a sus clientes con éxito logran mayores beneficios debido a su satisfacción.</w:t>
      </w:r>
    </w:p>
    <w:p w14:paraId="2ABE52D1" w14:textId="77777777" w:rsidR="00A22700" w:rsidRPr="00A22700" w:rsidRDefault="00A22700" w:rsidP="00A22700">
      <w:pPr>
        <w:spacing w:before="0" w:after="160"/>
        <w:ind w:firstLine="0"/>
        <w:rPr>
          <w:b/>
          <w:bCs/>
        </w:rPr>
      </w:pPr>
      <w:r w:rsidRPr="00A22700">
        <w:rPr>
          <w:b/>
          <w:bCs/>
        </w:rPr>
        <w:t>Cálculo de la LTV</w:t>
      </w:r>
    </w:p>
    <w:p w14:paraId="627BD94A" w14:textId="77777777" w:rsidR="00A22700" w:rsidRDefault="00A22700" w:rsidP="00A22700">
      <w:pPr>
        <w:spacing w:before="0" w:after="160"/>
        <w:ind w:firstLine="708"/>
      </w:pPr>
      <w:r>
        <w:t>Para generar la aplicación de la fórmula para hallar el valor de la vida del cliente, se hace necesario asimilar y cuantificar algunos conceptos adicionales, que permitirán desarrollar el siguiente cálculo:</w:t>
      </w:r>
    </w:p>
    <w:p w14:paraId="2E510950" w14:textId="77777777" w:rsidR="00A22700" w:rsidRPr="00A22700" w:rsidRDefault="00A22700" w:rsidP="00A22700">
      <w:pPr>
        <w:spacing w:before="0" w:after="160"/>
        <w:ind w:firstLine="0"/>
        <w:rPr>
          <w:b/>
          <w:bCs/>
        </w:rPr>
      </w:pPr>
      <w:r w:rsidRPr="00A22700">
        <w:rPr>
          <w:b/>
          <w:bCs/>
        </w:rPr>
        <w:t>LTV=Utilidad promedio de compras x Tasa de recurrencia x Tiempo promedio de retención</w:t>
      </w:r>
    </w:p>
    <w:p w14:paraId="0B2A1F80" w14:textId="77777777" w:rsidR="00A22700" w:rsidRDefault="00A22700" w:rsidP="00A22700">
      <w:pPr>
        <w:spacing w:before="0" w:after="160"/>
        <w:ind w:firstLine="708"/>
      </w:pPr>
      <w:r>
        <w:t>Es importante reconocer lo que representa cada uno de estos elementos, como se muestra a continuación:</w:t>
      </w:r>
    </w:p>
    <w:p w14:paraId="7BE8E9B7" w14:textId="0D34BAAD" w:rsidR="00A22700" w:rsidRDefault="00A22700" w:rsidP="00A22700">
      <w:pPr>
        <w:pStyle w:val="Prrafodelista"/>
        <w:numPr>
          <w:ilvl w:val="0"/>
          <w:numId w:val="14"/>
        </w:numPr>
        <w:spacing w:before="0" w:after="160"/>
      </w:pPr>
      <w:r w:rsidRPr="00A22700">
        <w:rPr>
          <w:b/>
          <w:bCs/>
        </w:rPr>
        <w:t>Utilidad promedio de compras:</w:t>
      </w:r>
      <w:r>
        <w:t xml:space="preserve"> este resultado se obtiene al cuantificar las utilidades que percibe la empresa por las compras que hace el cliente en un periodo de tiempo estimado, para esto se divide el valor total de las utilidades efectuadas en la variable de tiempo.</w:t>
      </w:r>
    </w:p>
    <w:p w14:paraId="02209BF5" w14:textId="33560609" w:rsidR="00A22700" w:rsidRDefault="00A22700" w:rsidP="00A22700">
      <w:pPr>
        <w:pStyle w:val="Prrafodelista"/>
        <w:numPr>
          <w:ilvl w:val="0"/>
          <w:numId w:val="14"/>
        </w:numPr>
        <w:spacing w:before="0" w:after="160"/>
      </w:pPr>
      <w:r w:rsidRPr="00A22700">
        <w:rPr>
          <w:b/>
          <w:bCs/>
        </w:rPr>
        <w:t>Tasa de recurrencia:</w:t>
      </w:r>
      <w:r>
        <w:t xml:space="preserve"> esta tasa se halla promediando la cantidad de compras que hace el cliente en el tiempo estimado, por ejemplo, cuántas veces compró el cliente productos en el establecimiento en la semana, en el mes o en el semestre.</w:t>
      </w:r>
    </w:p>
    <w:p w14:paraId="560E640E" w14:textId="70BE8190" w:rsidR="00A22700" w:rsidRDefault="00A22700" w:rsidP="00A22700">
      <w:pPr>
        <w:pStyle w:val="Prrafodelista"/>
        <w:numPr>
          <w:ilvl w:val="0"/>
          <w:numId w:val="14"/>
        </w:numPr>
        <w:spacing w:before="0" w:after="160"/>
      </w:pPr>
      <w:r w:rsidRPr="00A22700">
        <w:rPr>
          <w:b/>
          <w:bCs/>
        </w:rPr>
        <w:t>Tiempo promedio de retención:</w:t>
      </w:r>
      <w:r>
        <w:t xml:space="preserve"> este tiempo se calcula generando una división entre el número de clientes y el tiempo que permanecen como consumidores con la compañía, es un indicador estándar que presenta variaciones no muy significativas en el corto y mediano plazo.</w:t>
      </w:r>
    </w:p>
    <w:p w14:paraId="75D5B651" w14:textId="77777777" w:rsidR="00A22700" w:rsidRDefault="00A22700" w:rsidP="00A22700">
      <w:pPr>
        <w:spacing w:before="0" w:after="160"/>
        <w:ind w:firstLine="360"/>
      </w:pPr>
      <w:r>
        <w:t>Posteriormente del hallazgo de cada una de estas variables, se cuantifican y se proyectan para el cálculo de la LTV; siguiendo el ejemplo proyectado para la empresa utilizada para el CAC, y teniendo un horizonte de cálculo de 12 meses, se obtienen los siguientes resultados:</w:t>
      </w:r>
    </w:p>
    <w:p w14:paraId="1D371D09" w14:textId="439466EE" w:rsidR="00DA5066" w:rsidRDefault="00A22700" w:rsidP="00A22700">
      <w:pPr>
        <w:spacing w:before="0" w:after="160"/>
        <w:ind w:firstLine="0"/>
      </w:pPr>
      <w:r w:rsidRPr="00A22700">
        <w:rPr>
          <w:b/>
          <w:bCs/>
        </w:rPr>
        <w:t>Tabla 2.</w:t>
      </w:r>
      <w:r>
        <w:t xml:space="preserve"> Ejemplo cálculo LTV</w:t>
      </w:r>
    </w:p>
    <w:tbl>
      <w:tblPr>
        <w:tblW w:w="9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 el cálculo de la LTV en un horizonte de 12 meses."/>
      </w:tblPr>
      <w:tblGrid>
        <w:gridCol w:w="4529"/>
        <w:gridCol w:w="2267"/>
        <w:gridCol w:w="1140"/>
        <w:gridCol w:w="1799"/>
      </w:tblGrid>
      <w:tr w:rsidR="00A22700" w:rsidRPr="00A22700" w14:paraId="368968E2" w14:textId="77777777" w:rsidTr="006024B6">
        <w:trPr>
          <w:jc w:val="center"/>
        </w:trPr>
        <w:tc>
          <w:tcPr>
            <w:tcW w:w="4529" w:type="dxa"/>
            <w:shd w:val="clear" w:color="auto" w:fill="A6A6A6" w:themeFill="background1" w:themeFillShade="A6"/>
            <w:vAlign w:val="center"/>
          </w:tcPr>
          <w:p w14:paraId="159BE0D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Variable</w:t>
            </w:r>
          </w:p>
        </w:tc>
        <w:tc>
          <w:tcPr>
            <w:tcW w:w="2267" w:type="dxa"/>
            <w:shd w:val="clear" w:color="auto" w:fill="A6A6A6" w:themeFill="background1" w:themeFillShade="A6"/>
            <w:vAlign w:val="center"/>
          </w:tcPr>
          <w:p w14:paraId="180D55B3"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Cantidad anual</w:t>
            </w:r>
          </w:p>
        </w:tc>
        <w:tc>
          <w:tcPr>
            <w:tcW w:w="1140" w:type="dxa"/>
            <w:shd w:val="clear" w:color="auto" w:fill="A6A6A6" w:themeFill="background1" w:themeFillShade="A6"/>
            <w:vAlign w:val="center"/>
          </w:tcPr>
          <w:p w14:paraId="529D735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Meses</w:t>
            </w:r>
          </w:p>
        </w:tc>
        <w:tc>
          <w:tcPr>
            <w:tcW w:w="1799" w:type="dxa"/>
            <w:shd w:val="clear" w:color="auto" w:fill="A6A6A6" w:themeFill="background1" w:themeFillShade="A6"/>
            <w:vAlign w:val="center"/>
          </w:tcPr>
          <w:p w14:paraId="7D5EBD19"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Resultado</w:t>
            </w:r>
          </w:p>
        </w:tc>
      </w:tr>
      <w:tr w:rsidR="00A22700" w:rsidRPr="00A22700" w14:paraId="77980B34" w14:textId="77777777" w:rsidTr="006024B6">
        <w:trPr>
          <w:jc w:val="center"/>
        </w:trPr>
        <w:tc>
          <w:tcPr>
            <w:tcW w:w="4529" w:type="dxa"/>
            <w:shd w:val="clear" w:color="auto" w:fill="auto"/>
            <w:vAlign w:val="center"/>
          </w:tcPr>
          <w:p w14:paraId="5089893B"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Utilidad promedio de compras</w:t>
            </w:r>
          </w:p>
        </w:tc>
        <w:tc>
          <w:tcPr>
            <w:tcW w:w="2267" w:type="dxa"/>
            <w:shd w:val="clear" w:color="auto" w:fill="auto"/>
            <w:vAlign w:val="center"/>
          </w:tcPr>
          <w:p w14:paraId="47628230"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$4.200.000</w:t>
            </w:r>
          </w:p>
        </w:tc>
        <w:tc>
          <w:tcPr>
            <w:tcW w:w="1140" w:type="dxa"/>
            <w:shd w:val="clear" w:color="auto" w:fill="auto"/>
            <w:vAlign w:val="center"/>
          </w:tcPr>
          <w:p w14:paraId="2929388A"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12</w:t>
            </w:r>
          </w:p>
        </w:tc>
        <w:tc>
          <w:tcPr>
            <w:tcW w:w="1799" w:type="dxa"/>
            <w:shd w:val="clear" w:color="auto" w:fill="auto"/>
            <w:vAlign w:val="center"/>
          </w:tcPr>
          <w:p w14:paraId="2D6ADC74"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$350.000</w:t>
            </w:r>
          </w:p>
        </w:tc>
      </w:tr>
      <w:tr w:rsidR="00A22700" w:rsidRPr="00A22700" w14:paraId="276390B6" w14:textId="77777777" w:rsidTr="006024B6">
        <w:trPr>
          <w:jc w:val="center"/>
        </w:trPr>
        <w:tc>
          <w:tcPr>
            <w:tcW w:w="4529" w:type="dxa"/>
            <w:shd w:val="clear" w:color="auto" w:fill="auto"/>
            <w:vAlign w:val="center"/>
          </w:tcPr>
          <w:p w14:paraId="1EF2CB85"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Tasa de recurrencia</w:t>
            </w:r>
          </w:p>
        </w:tc>
        <w:tc>
          <w:tcPr>
            <w:tcW w:w="2267" w:type="dxa"/>
            <w:shd w:val="clear" w:color="auto" w:fill="auto"/>
            <w:vAlign w:val="center"/>
          </w:tcPr>
          <w:p w14:paraId="63766A15"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15</w:t>
            </w:r>
          </w:p>
        </w:tc>
        <w:tc>
          <w:tcPr>
            <w:tcW w:w="1140" w:type="dxa"/>
            <w:shd w:val="clear" w:color="auto" w:fill="auto"/>
            <w:vAlign w:val="center"/>
          </w:tcPr>
          <w:p w14:paraId="50D08D61"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12</w:t>
            </w:r>
          </w:p>
        </w:tc>
        <w:tc>
          <w:tcPr>
            <w:tcW w:w="1799" w:type="dxa"/>
            <w:shd w:val="clear" w:color="auto" w:fill="auto"/>
            <w:vAlign w:val="center"/>
          </w:tcPr>
          <w:p w14:paraId="6BCCB5B3"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1,25</w:t>
            </w:r>
          </w:p>
        </w:tc>
      </w:tr>
      <w:tr w:rsidR="00A22700" w:rsidRPr="00A22700" w14:paraId="65BB3B05" w14:textId="77777777" w:rsidTr="006024B6">
        <w:trPr>
          <w:jc w:val="center"/>
        </w:trPr>
        <w:tc>
          <w:tcPr>
            <w:tcW w:w="4529" w:type="dxa"/>
            <w:shd w:val="clear" w:color="auto" w:fill="auto"/>
            <w:vAlign w:val="center"/>
          </w:tcPr>
          <w:p w14:paraId="31B3532F"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Tiempo promedio de retención</w:t>
            </w:r>
          </w:p>
        </w:tc>
        <w:tc>
          <w:tcPr>
            <w:tcW w:w="2267" w:type="dxa"/>
            <w:shd w:val="clear" w:color="auto" w:fill="auto"/>
            <w:vAlign w:val="center"/>
          </w:tcPr>
          <w:p w14:paraId="478B0D56"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1500</w:t>
            </w:r>
          </w:p>
        </w:tc>
        <w:tc>
          <w:tcPr>
            <w:tcW w:w="1140" w:type="dxa"/>
            <w:shd w:val="clear" w:color="auto" w:fill="auto"/>
            <w:vAlign w:val="center"/>
          </w:tcPr>
          <w:p w14:paraId="3C8B7F39"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60</w:t>
            </w:r>
          </w:p>
        </w:tc>
        <w:tc>
          <w:tcPr>
            <w:tcW w:w="1799" w:type="dxa"/>
            <w:shd w:val="clear" w:color="auto" w:fill="auto"/>
            <w:vAlign w:val="center"/>
          </w:tcPr>
          <w:p w14:paraId="4E9C8586"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25,03</w:t>
            </w:r>
          </w:p>
        </w:tc>
      </w:tr>
      <w:tr w:rsidR="006024B6" w:rsidRPr="00A22700" w14:paraId="6D319508" w14:textId="77777777" w:rsidTr="006024B6">
        <w:trPr>
          <w:jc w:val="center"/>
        </w:trPr>
        <w:tc>
          <w:tcPr>
            <w:tcW w:w="4529" w:type="dxa"/>
            <w:vAlign w:val="center"/>
          </w:tcPr>
          <w:p w14:paraId="4171F209" w14:textId="77777777"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LTV=Valor promedio de compras x Tasa de recurrencia x Tiempo promedio de retención</w:t>
            </w:r>
          </w:p>
        </w:tc>
        <w:tc>
          <w:tcPr>
            <w:tcW w:w="2267" w:type="dxa"/>
            <w:vAlign w:val="center"/>
          </w:tcPr>
          <w:p w14:paraId="1B813DD5" w14:textId="77777777"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p>
        </w:tc>
        <w:tc>
          <w:tcPr>
            <w:tcW w:w="1140" w:type="dxa"/>
            <w:vAlign w:val="center"/>
          </w:tcPr>
          <w:p w14:paraId="5AD42ABF" w14:textId="1285364F"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p>
        </w:tc>
        <w:tc>
          <w:tcPr>
            <w:tcW w:w="1799" w:type="dxa"/>
            <w:vAlign w:val="center"/>
          </w:tcPr>
          <w:p w14:paraId="1878CBDD" w14:textId="77777777" w:rsidR="006024B6" w:rsidRPr="00A22700" w:rsidRDefault="006024B6" w:rsidP="00A22700">
            <w:pPr>
              <w:spacing w:before="0" w:after="0"/>
              <w:ind w:left="136" w:right="184" w:firstLine="0"/>
              <w:jc w:val="right"/>
              <w:rPr>
                <w:rFonts w:eastAsia="Arial" w:cs="Arial"/>
                <w:b/>
                <w:kern w:val="0"/>
                <w:sz w:val="24"/>
                <w:szCs w:val="24"/>
                <w:lang w:eastAsia="es-CO"/>
                <w14:ligatures w14:val="none"/>
              </w:rPr>
            </w:pPr>
            <w:r w:rsidRPr="00A22700">
              <w:rPr>
                <w:rFonts w:eastAsia="Arial" w:cs="Arial"/>
                <w:b/>
                <w:kern w:val="0"/>
                <w:sz w:val="24"/>
                <w:szCs w:val="24"/>
                <w:lang w:eastAsia="es-CO"/>
                <w14:ligatures w14:val="none"/>
              </w:rPr>
              <w:t>$10.950.625</w:t>
            </w:r>
          </w:p>
        </w:tc>
      </w:tr>
    </w:tbl>
    <w:p w14:paraId="49E78302" w14:textId="5639BA0E" w:rsidR="006024B6" w:rsidRDefault="006024B6" w:rsidP="006024B6">
      <w:pPr>
        <w:spacing w:before="0" w:after="160"/>
        <w:ind w:firstLine="708"/>
      </w:pPr>
      <w:r>
        <w:t xml:space="preserve">Al igual que el CAC, la LTV puede mejorarse mediante diversas acciones que contribuyan a permitir al cliente acceder a mejores servicios y oportunidades de compra </w:t>
      </w:r>
      <w:proofErr w:type="gramStart"/>
      <w:r>
        <w:t>en relación a</w:t>
      </w:r>
      <w:proofErr w:type="gramEnd"/>
      <w:r>
        <w:t xml:space="preserve"> los productos que desea adquirir. Estas acciones pueden incluir:</w:t>
      </w:r>
    </w:p>
    <w:p w14:paraId="14D5F526" w14:textId="77777777" w:rsidR="006024B6" w:rsidRDefault="006024B6" w:rsidP="006024B6">
      <w:pPr>
        <w:spacing w:before="0" w:after="160"/>
        <w:ind w:firstLine="0"/>
      </w:pPr>
      <w:r w:rsidRPr="006024B6">
        <w:rPr>
          <w:b/>
          <w:bCs/>
        </w:rPr>
        <w:t>Figura 1.</w:t>
      </w:r>
      <w:r>
        <w:t xml:space="preserve"> Acciones de mejora LTV</w:t>
      </w:r>
    </w:p>
    <w:p w14:paraId="6F2A6F7E" w14:textId="4B2F4EF9" w:rsidR="006024B6" w:rsidRDefault="006024B6" w:rsidP="006024B6">
      <w:pPr>
        <w:spacing w:before="0" w:after="160"/>
        <w:ind w:firstLine="0"/>
      </w:pPr>
      <w:r>
        <w:rPr>
          <w:noProof/>
        </w:rPr>
        <w:drawing>
          <wp:inline distT="0" distB="0" distL="0" distR="0" wp14:anchorId="6DC3E76A" wp14:editId="3BF5439A">
            <wp:extent cx="6332220" cy="3385820"/>
            <wp:effectExtent l="0" t="0" r="0" b="5080"/>
            <wp:docPr id="13" name="Gráfico 13" descr="En la figura 1 se muestran las acciones de mejora LTV, que permiten al cliente acceder a mejores servicios y posibilidades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1.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385820"/>
                    </a:xfrm>
                    <a:prstGeom prst="rect">
                      <a:avLst/>
                    </a:prstGeom>
                  </pic:spPr>
                </pic:pic>
              </a:graphicData>
            </a:graphic>
          </wp:inline>
        </w:drawing>
      </w:r>
    </w:p>
    <w:p w14:paraId="61C45F13" w14:textId="77777777" w:rsidR="006024B6" w:rsidRDefault="006024B6" w:rsidP="006024B6">
      <w:pPr>
        <w:pStyle w:val="Prrafodelista"/>
        <w:numPr>
          <w:ilvl w:val="0"/>
          <w:numId w:val="15"/>
        </w:numPr>
        <w:spacing w:before="0" w:after="160"/>
      </w:pPr>
      <w:r>
        <w:t>Evitar actividades que afecten cada una de sus variables.</w:t>
      </w:r>
    </w:p>
    <w:p w14:paraId="23536125" w14:textId="3D2063D0" w:rsidR="006024B6" w:rsidRDefault="006024B6" w:rsidP="006024B6">
      <w:pPr>
        <w:pStyle w:val="Prrafodelista"/>
        <w:numPr>
          <w:ilvl w:val="0"/>
          <w:numId w:val="15"/>
        </w:numPr>
        <w:spacing w:before="0" w:after="160"/>
      </w:pPr>
      <w:r>
        <w:t>Promociones en diferentes épocas del año.</w:t>
      </w:r>
    </w:p>
    <w:p w14:paraId="28B7904C" w14:textId="1EA1F18A" w:rsidR="006024B6" w:rsidRDefault="006024B6" w:rsidP="006024B6">
      <w:pPr>
        <w:pStyle w:val="Prrafodelista"/>
        <w:numPr>
          <w:ilvl w:val="0"/>
          <w:numId w:val="15"/>
        </w:numPr>
        <w:spacing w:before="0" w:after="160"/>
      </w:pPr>
      <w:r>
        <w:t>Generar alianzas estratégicas con otras ya sea físico o digital.</w:t>
      </w:r>
    </w:p>
    <w:p w14:paraId="70F5931A" w14:textId="5852CA99" w:rsidR="006024B6" w:rsidRDefault="006024B6" w:rsidP="006024B6">
      <w:pPr>
        <w:pStyle w:val="Prrafodelista"/>
        <w:numPr>
          <w:ilvl w:val="0"/>
          <w:numId w:val="15"/>
        </w:numPr>
        <w:spacing w:before="0" w:after="160"/>
      </w:pPr>
      <w:r>
        <w:t>estrategias que permitan incentivar un mayor valor de compras al año.</w:t>
      </w:r>
    </w:p>
    <w:p w14:paraId="35E337C3" w14:textId="77777777" w:rsidR="00F40323" w:rsidRDefault="00F40323" w:rsidP="006024B6">
      <w:pPr>
        <w:spacing w:before="0" w:after="160"/>
        <w:ind w:firstLine="708"/>
      </w:pPr>
    </w:p>
    <w:p w14:paraId="1F2EE409" w14:textId="2899F89C" w:rsidR="006024B6" w:rsidRDefault="006024B6" w:rsidP="006024B6">
      <w:pPr>
        <w:spacing w:before="0" w:after="160"/>
        <w:ind w:firstLine="708"/>
      </w:pPr>
      <w:r>
        <w:t>Asimismo, la implementación de técnicas de fidelización permitirá aumentar el tiempo promedio de retención del cliente. Por ejemplo, actualmente, se cuenta con una media de retención de 5 años, pero esta cifra puede incrementarse mediante la aplicación de este tipo de estrategias.</w:t>
      </w:r>
    </w:p>
    <w:p w14:paraId="3BA6ABC2" w14:textId="77777777" w:rsidR="006024B6" w:rsidRDefault="006024B6" w:rsidP="006024B6">
      <w:pPr>
        <w:spacing w:before="0" w:after="160"/>
        <w:ind w:firstLine="708"/>
      </w:pPr>
      <w:r>
        <w:t>El valor de la vida del cliente se convierte en una métrica fundamental para cualquier negocio, ya que proporciona información detallada sobre si es más costoso mantener a los clientes existentes o adquirir nuevos. Además, ayuda a determinar cómo generar una conversión a partir del CAC para optimizar la rentabilidad de la organización, lo que facilita la creación de estrategias innovadoras destinadas a la retención de los consumidores.</w:t>
      </w:r>
    </w:p>
    <w:p w14:paraId="2712AFA5" w14:textId="0FA04414" w:rsidR="006024B6" w:rsidRDefault="006024B6" w:rsidP="006024B6">
      <w:pPr>
        <w:pStyle w:val="Ttulo2"/>
      </w:pPr>
      <w:bookmarkStart w:id="3" w:name="_Toc160466100"/>
      <w:r>
        <w:t>La tasa de conversión</w:t>
      </w:r>
      <w:bookmarkEnd w:id="3"/>
    </w:p>
    <w:p w14:paraId="12E921C3" w14:textId="323DDFF6" w:rsidR="006024B6" w:rsidRDefault="006024B6" w:rsidP="006024B6">
      <w:pPr>
        <w:spacing w:before="0" w:after="160"/>
        <w:ind w:firstLine="708"/>
      </w:pPr>
      <w:r>
        <w:t>La tasa de conversión, también conocida como CR (“</w:t>
      </w:r>
      <w:proofErr w:type="spellStart"/>
      <w:r w:rsidRPr="006024B6">
        <w:rPr>
          <w:rStyle w:val="Extranjerismo"/>
          <w:lang w:val="es-CO"/>
        </w:rPr>
        <w:t>Conversion</w:t>
      </w:r>
      <w:proofErr w:type="spellEnd"/>
      <w:r w:rsidRPr="006024B6">
        <w:rPr>
          <w:rStyle w:val="Extranjerismo"/>
          <w:lang w:val="es-CO"/>
        </w:rPr>
        <w:t xml:space="preserve"> </w:t>
      </w:r>
      <w:proofErr w:type="spellStart"/>
      <w:r w:rsidRPr="006024B6">
        <w:rPr>
          <w:rStyle w:val="Extranjerismo"/>
          <w:lang w:val="es-CO"/>
        </w:rPr>
        <w:t>Rate</w:t>
      </w:r>
      <w:proofErr w:type="spellEnd"/>
      <w:r w:rsidRPr="006024B6">
        <w:rPr>
          <w:rStyle w:val="Extranjerismo"/>
          <w:lang w:val="es-CO"/>
        </w:rPr>
        <w:t>”</w:t>
      </w:r>
      <w:r>
        <w:t>) en inglés, se define como una métrica que permite medir resultados. Representa el porcentaje de usuarios o clientes que llevan a cabo una acción específica en un período de tiempo determinado.</w:t>
      </w:r>
    </w:p>
    <w:p w14:paraId="4B4FF13B" w14:textId="77777777" w:rsidR="006024B6" w:rsidRDefault="006024B6" w:rsidP="006024B6">
      <w:pPr>
        <w:spacing w:before="0" w:after="160"/>
        <w:ind w:firstLine="708"/>
      </w:pPr>
      <w:r>
        <w:t>Estas acciones son definidas por la organización según sus necesidades de evaluación, como compras, descargas, completar cuestionarios, registros, reservas, entre otras, relacionadas con sus productos o servicios. Es esencial tener en cuenta el objetivo principal, los resultados y la empresa, como se describe a continuación:</w:t>
      </w:r>
    </w:p>
    <w:p w14:paraId="48DC396E" w14:textId="17396B54" w:rsidR="006024B6" w:rsidRDefault="006024B6" w:rsidP="006024B6">
      <w:pPr>
        <w:pStyle w:val="Prrafodelista"/>
        <w:numPr>
          <w:ilvl w:val="0"/>
          <w:numId w:val="16"/>
        </w:numPr>
        <w:spacing w:before="0" w:after="160"/>
      </w:pPr>
      <w:r w:rsidRPr="008366E8">
        <w:rPr>
          <w:b/>
          <w:bCs/>
        </w:rPr>
        <w:t>Objetivo principal:</w:t>
      </w:r>
      <w:r>
        <w:t xml:space="preserve"> el objetivo principal del CR, es evaluar el nivel de retorno de las diferentes inversiones de la organización en factores como tiempo o financiero. Es usado para medir los resultados en el </w:t>
      </w:r>
      <w:r w:rsidR="00111114">
        <w:t>“</w:t>
      </w:r>
      <w:r w:rsidRPr="00111114">
        <w:rPr>
          <w:rStyle w:val="Extranjerismo"/>
          <w:lang w:val="es-CO"/>
        </w:rPr>
        <w:t>marketing</w:t>
      </w:r>
      <w:r w:rsidR="00111114" w:rsidRPr="00111114">
        <w:rPr>
          <w:rStyle w:val="Extranjerismo"/>
          <w:lang w:val="es-CO"/>
        </w:rPr>
        <w:t>”</w:t>
      </w:r>
      <w:r>
        <w:t xml:space="preserve"> digital, representa el grado de efectividad que ha obtenido la empresa y contrasta diferentes periodos de tiempo; identificando previamente qué estrategia se desea evaluar en un período de tiempo.</w:t>
      </w:r>
    </w:p>
    <w:p w14:paraId="5E9CC3C0" w14:textId="35244A5A" w:rsidR="006024B6" w:rsidRDefault="006024B6" w:rsidP="006024B6">
      <w:pPr>
        <w:pStyle w:val="Prrafodelista"/>
        <w:numPr>
          <w:ilvl w:val="0"/>
          <w:numId w:val="16"/>
        </w:numPr>
        <w:spacing w:before="0" w:after="160"/>
      </w:pPr>
      <w:r w:rsidRPr="008366E8">
        <w:rPr>
          <w:b/>
          <w:bCs/>
        </w:rPr>
        <w:t>Resultados:</w:t>
      </w:r>
      <w:r>
        <w:t xml:space="preserve"> l</w:t>
      </w:r>
      <w:r w:rsidRPr="006024B6">
        <w:t>os resultados que genera la tasa de conversión permiten identificar las actividades que conllevan a falencias dentro del proceso de ventas, dado que genera un diagnóstico completo lo que permite la toma de decisiones para corregir los cuellos de botella en el corto plazo.</w:t>
      </w:r>
    </w:p>
    <w:p w14:paraId="2A63BF75" w14:textId="5B07FC1A" w:rsidR="006024B6" w:rsidRDefault="006024B6" w:rsidP="006024B6">
      <w:pPr>
        <w:pStyle w:val="Prrafodelista"/>
        <w:numPr>
          <w:ilvl w:val="0"/>
          <w:numId w:val="16"/>
        </w:numPr>
        <w:spacing w:before="0" w:after="160"/>
      </w:pPr>
      <w:r w:rsidRPr="00624EA2">
        <w:rPr>
          <w:b/>
        </w:rPr>
        <w:t>Empresa:</w:t>
      </w:r>
      <w:r>
        <w:t xml:space="preserve"> l</w:t>
      </w:r>
      <w:r w:rsidRPr="006024B6">
        <w:t>a empresa que no conlleva el ejercicio de realizar evaluaciones frecuentes a sus procesos</w:t>
      </w:r>
      <w:r w:rsidR="001264AC">
        <w:t>,</w:t>
      </w:r>
      <w:r w:rsidRPr="006024B6">
        <w:t xml:space="preserve"> no logra los mejores resultados, toda vez que no permite avanzar en las actividades que no se encuentran en su nivel óptimo. Además, no se logran identificar a tiempo y llegan a generar pérdidas, por sus procesos actuales o aquellos que no permiten la captación de nuevos clientes.</w:t>
      </w:r>
    </w:p>
    <w:p w14:paraId="63E9DF50" w14:textId="77777777" w:rsidR="006024B6" w:rsidRDefault="006024B6" w:rsidP="006024B6">
      <w:pPr>
        <w:spacing w:before="0" w:after="160"/>
        <w:ind w:firstLine="0"/>
      </w:pPr>
      <w:r>
        <w:t>El cálculo de la Tasa de Conversión se realiza teniendo en cuenta los siguientes pasos:</w:t>
      </w:r>
    </w:p>
    <w:p w14:paraId="23332273" w14:textId="0C715E89" w:rsidR="006024B6" w:rsidRDefault="006024B6" w:rsidP="008366E8">
      <w:pPr>
        <w:pStyle w:val="Prrafodelista"/>
        <w:numPr>
          <w:ilvl w:val="0"/>
          <w:numId w:val="17"/>
        </w:numPr>
        <w:spacing w:before="0" w:after="160"/>
      </w:pPr>
      <w:r>
        <w:t>Se expresa la métrica en porcentaje.</w:t>
      </w:r>
    </w:p>
    <w:p w14:paraId="7BBD6160" w14:textId="596241D4" w:rsidR="006024B6" w:rsidRDefault="006024B6" w:rsidP="008366E8">
      <w:pPr>
        <w:pStyle w:val="Prrafodelista"/>
        <w:numPr>
          <w:ilvl w:val="0"/>
          <w:numId w:val="17"/>
        </w:numPr>
        <w:spacing w:before="0" w:after="160"/>
      </w:pPr>
      <w:r>
        <w:t>Se aplica la fórmula dividiendo el numerador por el denominador, lo que produce un resultado que se multiplica por 100.</w:t>
      </w:r>
    </w:p>
    <w:p w14:paraId="2B4DAAA5" w14:textId="77777777" w:rsidR="006024B6" w:rsidRDefault="006024B6" w:rsidP="006024B6">
      <w:pPr>
        <w:spacing w:before="0" w:after="160"/>
        <w:ind w:firstLine="0"/>
      </w:pPr>
      <w:r>
        <w:t>A continuación, se muestra cómo se aplica esta fórmula:</w:t>
      </w:r>
    </w:p>
    <w:p w14:paraId="37B2B154" w14:textId="42585023" w:rsidR="006024B6" w:rsidRPr="008366E8" w:rsidRDefault="006024B6" w:rsidP="008366E8">
      <w:pPr>
        <w:spacing w:before="0" w:after="160"/>
        <w:ind w:firstLine="0"/>
        <w:jc w:val="center"/>
        <w:rPr>
          <w:b/>
          <w:bCs/>
        </w:rPr>
      </w:pPr>
      <w:r w:rsidRPr="008366E8">
        <w:rPr>
          <w:b/>
          <w:bCs/>
        </w:rPr>
        <w:t xml:space="preserve">TC </w:t>
      </w:r>
      <w:proofErr w:type="gramStart"/>
      <w:r w:rsidR="008366E8" w:rsidRPr="008366E8">
        <w:rPr>
          <w:b/>
          <w:bCs/>
        </w:rPr>
        <w:t>=(</w:t>
      </w:r>
      <w:proofErr w:type="gramEnd"/>
      <w:r w:rsidR="008366E8" w:rsidRPr="008366E8">
        <w:rPr>
          <w:b/>
          <w:bCs/>
        </w:rPr>
        <w:t>objetivos</w:t>
      </w:r>
      <w:r w:rsidRPr="008366E8">
        <w:rPr>
          <w:b/>
          <w:bCs/>
        </w:rPr>
        <w:t xml:space="preserve"> conseguidos</w:t>
      </w:r>
      <w:r w:rsidR="008366E8" w:rsidRPr="008366E8">
        <w:rPr>
          <w:b/>
          <w:bCs/>
        </w:rPr>
        <w:t xml:space="preserve"> / </w:t>
      </w:r>
      <w:r w:rsidRPr="008366E8">
        <w:rPr>
          <w:b/>
          <w:bCs/>
        </w:rPr>
        <w:t>Total visitas en un periodo de tiempo</w:t>
      </w:r>
      <w:r w:rsidR="008366E8" w:rsidRPr="008366E8">
        <w:rPr>
          <w:b/>
          <w:bCs/>
        </w:rPr>
        <w:t xml:space="preserve"> </w:t>
      </w:r>
      <w:r w:rsidRPr="008366E8">
        <w:rPr>
          <w:b/>
          <w:bCs/>
        </w:rPr>
        <w:t>)X 100</w:t>
      </w:r>
    </w:p>
    <w:p w14:paraId="5D49BFFA" w14:textId="38443DFC" w:rsidR="006024B6" w:rsidRDefault="006024B6" w:rsidP="008366E8">
      <w:pPr>
        <w:spacing w:before="0" w:after="160"/>
        <w:ind w:firstLine="708"/>
      </w:pPr>
      <w:r>
        <w:t xml:space="preserve">Los datos de los objetivos siempre deben estar disponibles en la parte superior para su evaluación. Estos objetivos pueden incluir métricas como la cantidad de clics, formularios completados, entre otros. Es fundamental el uso de herramientas como </w:t>
      </w:r>
      <w:r w:rsidRPr="000E55BF">
        <w:t>Google</w:t>
      </w:r>
      <w:r w:rsidRPr="008366E8">
        <w:rPr>
          <w:rStyle w:val="Extranjerismo"/>
          <w:lang w:val="es-CO"/>
        </w:rPr>
        <w:t xml:space="preserve"> </w:t>
      </w:r>
      <w:proofErr w:type="spellStart"/>
      <w:r w:rsidRPr="00034101">
        <w:t>Analytics</w:t>
      </w:r>
      <w:proofErr w:type="spellEnd"/>
      <w:r w:rsidRPr="008366E8">
        <w:rPr>
          <w:rStyle w:val="Extranjerismo"/>
          <w:lang w:val="es-CO"/>
        </w:rPr>
        <w:t xml:space="preserve">, </w:t>
      </w:r>
      <w:r w:rsidR="008366E8">
        <w:rPr>
          <w:rStyle w:val="Extranjerismo"/>
          <w:lang w:val="es-CO"/>
        </w:rPr>
        <w:t>“</w:t>
      </w:r>
      <w:proofErr w:type="spellStart"/>
      <w:r w:rsidRPr="008366E8">
        <w:rPr>
          <w:rStyle w:val="Extranjerismo"/>
          <w:lang w:val="es-CO"/>
        </w:rPr>
        <w:t>Adwords</w:t>
      </w:r>
      <w:proofErr w:type="spellEnd"/>
      <w:r w:rsidR="008366E8">
        <w:rPr>
          <w:rStyle w:val="Extranjerismo"/>
          <w:lang w:val="es-CO"/>
        </w:rPr>
        <w:t>”</w:t>
      </w:r>
      <w:r>
        <w:t xml:space="preserve"> y Mapas de calor para establecer filtros sobre estos objetivos y aplicarlos a la fórmula.</w:t>
      </w:r>
    </w:p>
    <w:p w14:paraId="270BE280" w14:textId="77777777" w:rsidR="006024B6" w:rsidRDefault="006024B6" w:rsidP="008366E8">
      <w:pPr>
        <w:spacing w:before="0" w:after="160"/>
        <w:ind w:firstLine="708"/>
      </w:pPr>
      <w:r>
        <w:t>En la parte inferior de la fórmula, se debe ingresar la cantidad de visitas o usuarios de la página, teniendo en cuenta el período de tiempo que se desea medir, ya sea diario, semanal, mensual, según las necesidades de la dirección o la empresa.</w:t>
      </w:r>
    </w:p>
    <w:p w14:paraId="3D94F4E8" w14:textId="42CC9A42" w:rsidR="006024B6" w:rsidRDefault="006024B6" w:rsidP="008366E8">
      <w:pPr>
        <w:spacing w:before="0" w:after="160"/>
        <w:ind w:firstLine="708"/>
      </w:pPr>
      <w:r>
        <w:t>Finalmente, el resultado de esta división se multiplica por 100, lo que genera un dato final expresado en porcentaje, como se muestra en la siguiente tabla:</w:t>
      </w:r>
    </w:p>
    <w:p w14:paraId="46106F2E" w14:textId="77777777" w:rsidR="006024B6" w:rsidRDefault="006024B6" w:rsidP="006024B6">
      <w:pPr>
        <w:spacing w:before="0" w:after="160"/>
        <w:ind w:firstLine="0"/>
      </w:pPr>
      <w:r w:rsidRPr="008366E8">
        <w:rPr>
          <w:b/>
          <w:bCs/>
        </w:rPr>
        <w:t>Tabla 3.</w:t>
      </w:r>
      <w:r>
        <w:t xml:space="preserve"> Ejemplo del cálculo de la TC</w:t>
      </w:r>
    </w:p>
    <w:tbl>
      <w:tblPr>
        <w:tblW w:w="95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3 se muestra un ejemplo del cálculo de la tasa de conversión."/>
      </w:tblPr>
      <w:tblGrid>
        <w:gridCol w:w="3539"/>
        <w:gridCol w:w="1538"/>
        <w:gridCol w:w="1199"/>
        <w:gridCol w:w="1959"/>
        <w:gridCol w:w="1345"/>
      </w:tblGrid>
      <w:tr w:rsidR="008366E8" w:rsidRPr="008366E8" w14:paraId="38B73917" w14:textId="77777777" w:rsidTr="008366E8">
        <w:trPr>
          <w:jc w:val="center"/>
        </w:trPr>
        <w:tc>
          <w:tcPr>
            <w:tcW w:w="3539" w:type="dxa"/>
            <w:shd w:val="clear" w:color="auto" w:fill="A6A6A6" w:themeFill="background1" w:themeFillShade="A6"/>
            <w:vAlign w:val="center"/>
          </w:tcPr>
          <w:p w14:paraId="3F2488AD"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Variable</w:t>
            </w:r>
          </w:p>
        </w:tc>
        <w:tc>
          <w:tcPr>
            <w:tcW w:w="1538" w:type="dxa"/>
            <w:shd w:val="clear" w:color="auto" w:fill="A6A6A6" w:themeFill="background1" w:themeFillShade="A6"/>
            <w:vAlign w:val="center"/>
          </w:tcPr>
          <w:p w14:paraId="779C38CD"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Cantidad</w:t>
            </w:r>
          </w:p>
        </w:tc>
        <w:tc>
          <w:tcPr>
            <w:tcW w:w="1199" w:type="dxa"/>
            <w:shd w:val="clear" w:color="auto" w:fill="A6A6A6" w:themeFill="background1" w:themeFillShade="A6"/>
            <w:vAlign w:val="center"/>
          </w:tcPr>
          <w:p w14:paraId="3F3BF627"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Visitantes en el mes</w:t>
            </w:r>
          </w:p>
        </w:tc>
        <w:tc>
          <w:tcPr>
            <w:tcW w:w="1959" w:type="dxa"/>
            <w:shd w:val="clear" w:color="auto" w:fill="A6A6A6" w:themeFill="background1" w:themeFillShade="A6"/>
            <w:vAlign w:val="center"/>
          </w:tcPr>
          <w:p w14:paraId="7A5EFC5F"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Fórmula</w:t>
            </w:r>
          </w:p>
        </w:tc>
        <w:tc>
          <w:tcPr>
            <w:tcW w:w="1345" w:type="dxa"/>
            <w:shd w:val="clear" w:color="auto" w:fill="A6A6A6" w:themeFill="background1" w:themeFillShade="A6"/>
            <w:vAlign w:val="center"/>
          </w:tcPr>
          <w:p w14:paraId="2904D049"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Tasa de conversión</w:t>
            </w:r>
          </w:p>
        </w:tc>
      </w:tr>
      <w:tr w:rsidR="008366E8" w:rsidRPr="008366E8" w14:paraId="78F456A6" w14:textId="77777777" w:rsidTr="008366E8">
        <w:trPr>
          <w:jc w:val="center"/>
        </w:trPr>
        <w:tc>
          <w:tcPr>
            <w:tcW w:w="3539" w:type="dxa"/>
            <w:shd w:val="clear" w:color="auto" w:fill="auto"/>
          </w:tcPr>
          <w:p w14:paraId="68160683" w14:textId="77777777" w:rsidR="008366E8" w:rsidRPr="008366E8" w:rsidRDefault="008366E8" w:rsidP="008366E8">
            <w:pPr>
              <w:spacing w:before="0" w:after="0"/>
              <w:ind w:left="142" w:right="138" w:firstLine="0"/>
              <w:rPr>
                <w:rFonts w:eastAsia="Arial" w:cs="Arial"/>
                <w:sz w:val="24"/>
                <w:szCs w:val="24"/>
              </w:rPr>
            </w:pPr>
            <w:r w:rsidRPr="008366E8">
              <w:rPr>
                <w:rFonts w:eastAsia="Arial" w:cs="Arial"/>
                <w:sz w:val="24"/>
                <w:szCs w:val="24"/>
              </w:rPr>
              <w:t>Compras</w:t>
            </w:r>
          </w:p>
        </w:tc>
        <w:tc>
          <w:tcPr>
            <w:tcW w:w="1538" w:type="dxa"/>
            <w:shd w:val="clear" w:color="auto" w:fill="auto"/>
          </w:tcPr>
          <w:p w14:paraId="3004C3A8"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155</w:t>
            </w:r>
          </w:p>
        </w:tc>
        <w:tc>
          <w:tcPr>
            <w:tcW w:w="1199" w:type="dxa"/>
            <w:shd w:val="clear" w:color="auto" w:fill="auto"/>
          </w:tcPr>
          <w:p w14:paraId="41D2C55E"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4DEA8FF9" w14:textId="77777777" w:rsidR="008366E8" w:rsidRPr="008366E8" w:rsidRDefault="00000000"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155</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3AA221B8"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10,33 %</w:t>
            </w:r>
          </w:p>
        </w:tc>
      </w:tr>
      <w:tr w:rsidR="008366E8" w:rsidRPr="008366E8" w14:paraId="4EE3E31A" w14:textId="77777777" w:rsidTr="008366E8">
        <w:trPr>
          <w:jc w:val="center"/>
        </w:trPr>
        <w:tc>
          <w:tcPr>
            <w:tcW w:w="3539" w:type="dxa"/>
            <w:shd w:val="clear" w:color="auto" w:fill="auto"/>
          </w:tcPr>
          <w:p w14:paraId="50AD1118" w14:textId="77777777" w:rsidR="008366E8" w:rsidRPr="008366E8" w:rsidRDefault="008366E8" w:rsidP="008366E8">
            <w:pPr>
              <w:spacing w:before="0" w:after="0"/>
              <w:ind w:left="142" w:right="138" w:firstLine="0"/>
              <w:rPr>
                <w:rFonts w:eastAsia="Arial" w:cs="Arial"/>
                <w:sz w:val="24"/>
                <w:szCs w:val="24"/>
              </w:rPr>
            </w:pPr>
            <w:r w:rsidRPr="008366E8">
              <w:rPr>
                <w:rFonts w:eastAsia="Arial" w:cs="Arial"/>
                <w:sz w:val="24"/>
                <w:szCs w:val="24"/>
              </w:rPr>
              <w:t>Diligenciamiento de formulario</w:t>
            </w:r>
          </w:p>
        </w:tc>
        <w:tc>
          <w:tcPr>
            <w:tcW w:w="1538" w:type="dxa"/>
            <w:shd w:val="clear" w:color="auto" w:fill="auto"/>
          </w:tcPr>
          <w:p w14:paraId="1A75AA0D"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250</w:t>
            </w:r>
          </w:p>
        </w:tc>
        <w:tc>
          <w:tcPr>
            <w:tcW w:w="1199" w:type="dxa"/>
            <w:shd w:val="clear" w:color="auto" w:fill="auto"/>
          </w:tcPr>
          <w:p w14:paraId="2F097084"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182E4FD9" w14:textId="77777777" w:rsidR="008366E8" w:rsidRPr="008366E8" w:rsidRDefault="00000000"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250</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43B9EDC8"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16,66 %</w:t>
            </w:r>
          </w:p>
        </w:tc>
      </w:tr>
      <w:tr w:rsidR="008366E8" w:rsidRPr="008366E8" w14:paraId="43532680" w14:textId="77777777" w:rsidTr="008366E8">
        <w:trPr>
          <w:jc w:val="center"/>
        </w:trPr>
        <w:tc>
          <w:tcPr>
            <w:tcW w:w="3539" w:type="dxa"/>
            <w:shd w:val="clear" w:color="auto" w:fill="auto"/>
          </w:tcPr>
          <w:p w14:paraId="178C474C" w14:textId="420904DF" w:rsidR="008366E8" w:rsidRPr="008366E8" w:rsidRDefault="008366E8" w:rsidP="008366E8">
            <w:pPr>
              <w:spacing w:before="0" w:after="0"/>
              <w:ind w:left="142" w:right="138" w:firstLine="0"/>
              <w:rPr>
                <w:rFonts w:eastAsia="Arial" w:cs="Arial"/>
                <w:sz w:val="24"/>
                <w:szCs w:val="24"/>
              </w:rPr>
            </w:pPr>
            <w:r w:rsidRPr="008366E8">
              <w:rPr>
                <w:rStyle w:val="Extranjerismo"/>
                <w:sz w:val="24"/>
                <w:szCs w:val="24"/>
                <w:lang w:val="es-CO"/>
              </w:rPr>
              <w:t>“Clic”</w:t>
            </w:r>
            <w:r w:rsidRPr="008366E8">
              <w:rPr>
                <w:rFonts w:eastAsia="Arial" w:cs="Arial"/>
                <w:sz w:val="24"/>
                <w:szCs w:val="24"/>
              </w:rPr>
              <w:t xml:space="preserve"> en campaña de nuevo producto</w:t>
            </w:r>
          </w:p>
        </w:tc>
        <w:tc>
          <w:tcPr>
            <w:tcW w:w="1538" w:type="dxa"/>
            <w:shd w:val="clear" w:color="auto" w:fill="auto"/>
          </w:tcPr>
          <w:p w14:paraId="7B97E2D5"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320</w:t>
            </w:r>
          </w:p>
        </w:tc>
        <w:tc>
          <w:tcPr>
            <w:tcW w:w="1199" w:type="dxa"/>
            <w:shd w:val="clear" w:color="auto" w:fill="auto"/>
          </w:tcPr>
          <w:p w14:paraId="0CE5F660"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6D29710D" w14:textId="77777777" w:rsidR="008366E8" w:rsidRPr="008366E8" w:rsidRDefault="00000000"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320</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69E2F80E"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21,33 %</w:t>
            </w:r>
          </w:p>
        </w:tc>
      </w:tr>
    </w:tbl>
    <w:p w14:paraId="26C6768E" w14:textId="77777777" w:rsidR="008366E8" w:rsidRDefault="008366E8" w:rsidP="008366E8">
      <w:pPr>
        <w:spacing w:before="0" w:after="160"/>
        <w:ind w:firstLine="0"/>
      </w:pPr>
    </w:p>
    <w:p w14:paraId="084BA206" w14:textId="4D5DE928" w:rsidR="008366E8" w:rsidRDefault="008366E8" w:rsidP="008366E8">
      <w:pPr>
        <w:spacing w:before="0" w:after="160"/>
        <w:ind w:firstLine="708"/>
      </w:pPr>
      <w:r>
        <w:t>Con este tipo de resultados, la empresa puede evaluar el rendimiento de cada objetivo. En el ejemplo dado, se puede observar que la estrategia implementada para la campaña del nuevo producto genera una tasa de conversión muy positiva, superando el 20 %. Esto significa que, de cada 5 personas, al menos una accede al espacio del producto en lanzamiento.</w:t>
      </w:r>
    </w:p>
    <w:p w14:paraId="2EAE6457" w14:textId="77777777" w:rsidR="008366E8" w:rsidRDefault="008366E8" w:rsidP="008366E8">
      <w:pPr>
        <w:spacing w:before="0" w:after="160"/>
        <w:ind w:firstLine="708"/>
      </w:pPr>
      <w:r>
        <w:t>Es fundamental realizar un monitoreo frecuente para detectar variaciones en función de la consecución de los objetivos. Esto permite tomar medidas oportunas y redirigir las actividades para alcanzar los resultados deseados.</w:t>
      </w:r>
    </w:p>
    <w:p w14:paraId="49CA9232" w14:textId="6CB3EA82" w:rsidR="008366E8" w:rsidRDefault="008366E8" w:rsidP="008366E8">
      <w:pPr>
        <w:spacing w:before="0" w:after="160"/>
        <w:ind w:firstLine="708"/>
      </w:pPr>
      <w:r>
        <w:t>De hecho, la Tasa de Conversión se consolida como una herramienta indispensable en el campo del “</w:t>
      </w:r>
      <w:r w:rsidRPr="008366E8">
        <w:rPr>
          <w:rStyle w:val="Extranjerismo"/>
          <w:lang w:val="es-CO"/>
        </w:rPr>
        <w:t xml:space="preserve">marketing” </w:t>
      </w:r>
      <w:r>
        <w:t>digital. Su versatilidad y capacidad para proporcionar resultados permiten mantener un estado óptimo en relación a los diversos objetivos. Esto implica identificar oportunidades para la empresa y contribuir a un crecimiento sostenido a mediano y largo plazo.</w:t>
      </w:r>
    </w:p>
    <w:p w14:paraId="5AC0AD46" w14:textId="0E24FD58" w:rsidR="008366E8" w:rsidRDefault="008366E8" w:rsidP="00CA6045">
      <w:pPr>
        <w:pStyle w:val="Ttulo1"/>
      </w:pPr>
      <w:bookmarkStart w:id="4" w:name="_Toc160466101"/>
      <w:r>
        <w:t xml:space="preserve">Plan de </w:t>
      </w:r>
      <w:r w:rsidR="00CA6045">
        <w:t>“</w:t>
      </w:r>
      <w:r w:rsidRPr="00CA6045">
        <w:rPr>
          <w:rStyle w:val="Extranjerismo"/>
        </w:rPr>
        <w:t>marketing online</w:t>
      </w:r>
      <w:r w:rsidR="00CA6045">
        <w:rPr>
          <w:rStyle w:val="Extranjerismo"/>
        </w:rPr>
        <w:t>”</w:t>
      </w:r>
      <w:bookmarkEnd w:id="4"/>
    </w:p>
    <w:p w14:paraId="2CC44A92" w14:textId="539A6F9C" w:rsidR="008366E8" w:rsidRDefault="008366E8" w:rsidP="00CA6045">
      <w:pPr>
        <w:spacing w:before="0" w:after="160"/>
        <w:ind w:firstLine="708"/>
      </w:pPr>
      <w:r>
        <w:t xml:space="preserve">El plan de </w:t>
      </w:r>
      <w:r w:rsidR="00CA6045">
        <w:t>“</w:t>
      </w:r>
      <w:r w:rsidRPr="00CA6045">
        <w:rPr>
          <w:rStyle w:val="Extranjerismo"/>
          <w:lang w:val="es-CO"/>
        </w:rPr>
        <w:t>marketing online</w:t>
      </w:r>
      <w:r w:rsidR="00CA6045" w:rsidRPr="00CA6045">
        <w:rPr>
          <w:rStyle w:val="Extranjerismo"/>
          <w:lang w:val="es-CO"/>
        </w:rPr>
        <w:t>”</w:t>
      </w:r>
      <w:r>
        <w:t xml:space="preserve"> es una guía que establece la dirección a seguir en el desarrollo del </w:t>
      </w:r>
      <w:r w:rsidR="00CA6045">
        <w:t>“</w:t>
      </w:r>
      <w:r w:rsidRPr="00CA6045">
        <w:rPr>
          <w:rStyle w:val="Extranjerismo"/>
          <w:lang w:val="es-CO"/>
        </w:rPr>
        <w:t>marketing</w:t>
      </w:r>
      <w:r w:rsidR="00CA6045" w:rsidRPr="00CA6045">
        <w:rPr>
          <w:rStyle w:val="Extranjerismo"/>
          <w:lang w:val="es-CO"/>
        </w:rPr>
        <w:t>”</w:t>
      </w:r>
      <w:r>
        <w:t xml:space="preserve"> digital de una organización. En este documento se recopilan todas las estrategias que el equipo de trabajo implementará, siempre enfocadas en alcanzar los objetivos previamente establecidos. El plan incluye la planificación de actividades, técnicas para su ejecución, investigación aplicada, presupuesto, indicadores, comunicaciones y otros elementos que permiten a la empresa contar con una hoja de ruta para su crecimiento continuo.</w:t>
      </w:r>
    </w:p>
    <w:p w14:paraId="628793AC" w14:textId="77777777" w:rsidR="008366E8" w:rsidRDefault="008366E8" w:rsidP="00CA6045">
      <w:pPr>
        <w:spacing w:before="0" w:after="160"/>
        <w:ind w:firstLine="708"/>
      </w:pPr>
      <w:r>
        <w:t>Este plan ayuda a establecer una base para determinar cómo y hacia dónde dirigir el presupuesto y los esfuerzos de diseño, con un enfoque centrado en el cliente como el eje principal del plan, en lugar de enfocarse únicamente en la marca o en lo que la gerencia desearía que fueran los productos y servicios, con el objetivo de mejorar las ventas.</w:t>
      </w:r>
    </w:p>
    <w:p w14:paraId="5592D003" w14:textId="77777777" w:rsidR="008366E8" w:rsidRDefault="008366E8" w:rsidP="00CA6045">
      <w:pPr>
        <w:spacing w:before="0" w:after="160"/>
        <w:ind w:firstLine="708"/>
      </w:pPr>
      <w:r>
        <w:t>Es esencial que este documento contenga una justificación clara y que los objetivos sean alcanzables, aprovechando el respaldo de la tecnología. Para ello, la organización debe seguir una serie de pasos que le permitan crear un plan de acción bien estructurado que abarque desde la adquisición de usuarios hasta las tácticas para fidelizarlos.</w:t>
      </w:r>
    </w:p>
    <w:p w14:paraId="2387752D" w14:textId="5668D732" w:rsidR="008366E8" w:rsidRDefault="008366E8" w:rsidP="00CA6045">
      <w:pPr>
        <w:pStyle w:val="Ttulo2"/>
      </w:pPr>
      <w:bookmarkStart w:id="5" w:name="_Toc160466102"/>
      <w:r>
        <w:t>Análisis del entorno</w:t>
      </w:r>
      <w:bookmarkEnd w:id="5"/>
    </w:p>
    <w:p w14:paraId="1EA70230" w14:textId="77777777" w:rsidR="008366E8" w:rsidRDefault="008366E8" w:rsidP="00CA6045">
      <w:pPr>
        <w:spacing w:before="0" w:after="160"/>
        <w:ind w:firstLine="708"/>
      </w:pPr>
      <w:r>
        <w:t>El análisis del entorno comienza con el eje central del plan, que es el contacto con el cliente. El objetivo es perfilar de manera progresiva los objetivos que el cliente busca en los productos y servicios ofrecidos por la empresa. Es esencial obtener la máxima cantidad de información en este contacto para comprender las motivaciones de los usuarios en línea. Esto implica conocer en qué plataformas se mueven, con qué frecuencia, qué buscan, qué eligen y las razones detrás de sus decisiones. De esta manera, se obtiene un panorama claro que servirá de base para el desarrollo de acciones enfocadas y personalizadas. Para este paso inicial, se deben tener en cuenta los siguientes aspectos:</w:t>
      </w:r>
    </w:p>
    <w:p w14:paraId="0CB0476C" w14:textId="3C9B4689" w:rsidR="008366E8" w:rsidRDefault="008366E8" w:rsidP="00CA6045">
      <w:pPr>
        <w:pStyle w:val="Prrafodelista"/>
        <w:numPr>
          <w:ilvl w:val="0"/>
          <w:numId w:val="18"/>
        </w:numPr>
        <w:spacing w:before="0" w:after="160"/>
      </w:pPr>
      <w:r w:rsidRPr="00CA6045">
        <w:rPr>
          <w:b/>
          <w:bCs/>
        </w:rPr>
        <w:t>Las herramientas</w:t>
      </w:r>
      <w:r w:rsidR="00CA6045" w:rsidRPr="00CA6045">
        <w:rPr>
          <w:b/>
          <w:bCs/>
        </w:rPr>
        <w:t>:</w:t>
      </w:r>
      <w:r w:rsidR="00CA6045">
        <w:t xml:space="preserve"> c</w:t>
      </w:r>
      <w:r>
        <w:t xml:space="preserve">onocer las herramientas que se utilizan para mantener la presencia </w:t>
      </w:r>
      <w:r w:rsidR="00CA6045">
        <w:t>“</w:t>
      </w:r>
      <w:r w:rsidRPr="00CA6045">
        <w:rPr>
          <w:rStyle w:val="Extranjerismo"/>
          <w:lang w:val="es-CO"/>
        </w:rPr>
        <w:t>online</w:t>
      </w:r>
      <w:r w:rsidR="00CA6045" w:rsidRPr="00CA6045">
        <w:rPr>
          <w:rStyle w:val="Extranjerismo"/>
          <w:lang w:val="es-CO"/>
        </w:rPr>
        <w:t>”</w:t>
      </w:r>
      <w:r w:rsidRPr="00CA6045">
        <w:rPr>
          <w:rStyle w:val="Extranjerismo"/>
          <w:lang w:val="es-CO"/>
        </w:rPr>
        <w:t>.</w:t>
      </w:r>
    </w:p>
    <w:p w14:paraId="35D971A0" w14:textId="0ED9AE55" w:rsidR="008366E8" w:rsidRDefault="008366E8" w:rsidP="00CA6045">
      <w:pPr>
        <w:pStyle w:val="Prrafodelista"/>
        <w:numPr>
          <w:ilvl w:val="0"/>
          <w:numId w:val="18"/>
        </w:numPr>
        <w:spacing w:before="0" w:after="160"/>
      </w:pPr>
      <w:r w:rsidRPr="00CA6045">
        <w:rPr>
          <w:b/>
          <w:bCs/>
        </w:rPr>
        <w:t>Las estrategias</w:t>
      </w:r>
      <w:r w:rsidR="00CA6045" w:rsidRPr="00CA6045">
        <w:rPr>
          <w:b/>
          <w:bCs/>
        </w:rPr>
        <w:t>:</w:t>
      </w:r>
      <w:r w:rsidR="00CA6045">
        <w:t xml:space="preserve"> u</w:t>
      </w:r>
      <w:r>
        <w:t>tilizar las estrategias y tácticas que se han aplicado en ocasiones anteriores.</w:t>
      </w:r>
    </w:p>
    <w:p w14:paraId="61128B0D" w14:textId="01DCB8AA" w:rsidR="008366E8" w:rsidRDefault="008366E8" w:rsidP="00CA6045">
      <w:pPr>
        <w:pStyle w:val="Prrafodelista"/>
        <w:numPr>
          <w:ilvl w:val="0"/>
          <w:numId w:val="18"/>
        </w:numPr>
        <w:spacing w:before="0" w:after="160"/>
      </w:pPr>
      <w:r w:rsidRPr="00CA6045">
        <w:rPr>
          <w:b/>
          <w:bCs/>
        </w:rPr>
        <w:t>Línea de comunicación</w:t>
      </w:r>
      <w:r w:rsidR="00CA6045" w:rsidRPr="00CA6045">
        <w:rPr>
          <w:b/>
          <w:bCs/>
        </w:rPr>
        <w:t>:</w:t>
      </w:r>
      <w:r w:rsidR="00CA6045">
        <w:t xml:space="preserve"> d</w:t>
      </w:r>
      <w:r>
        <w:t xml:space="preserve">esarrollar una línea de comunicación que pueda generar un avance en el plan de </w:t>
      </w:r>
      <w:r w:rsidR="00CA6045">
        <w:t>“</w:t>
      </w:r>
      <w:r w:rsidRPr="00CA6045">
        <w:rPr>
          <w:rStyle w:val="Extranjerismo"/>
          <w:lang w:val="es-CO"/>
        </w:rPr>
        <w:t>marketing</w:t>
      </w:r>
      <w:r w:rsidR="00CA6045" w:rsidRPr="00CA6045">
        <w:rPr>
          <w:rStyle w:val="Extranjerismo"/>
          <w:lang w:val="es-CO"/>
        </w:rPr>
        <w:t>”</w:t>
      </w:r>
      <w:r w:rsidRPr="00CA6045">
        <w:rPr>
          <w:rStyle w:val="Extranjerismo"/>
          <w:lang w:val="es-CO"/>
        </w:rPr>
        <w:t xml:space="preserve"> </w:t>
      </w:r>
      <w:r>
        <w:t>que se construye.</w:t>
      </w:r>
    </w:p>
    <w:p w14:paraId="45C25997" w14:textId="44A18D87" w:rsidR="008366E8" w:rsidRDefault="008366E8" w:rsidP="00CA6045">
      <w:pPr>
        <w:pStyle w:val="Prrafodelista"/>
        <w:numPr>
          <w:ilvl w:val="0"/>
          <w:numId w:val="18"/>
        </w:numPr>
        <w:spacing w:before="0" w:after="160"/>
      </w:pPr>
      <w:r w:rsidRPr="00CA6045">
        <w:rPr>
          <w:b/>
          <w:bCs/>
        </w:rPr>
        <w:t>Tipo de herramientas</w:t>
      </w:r>
      <w:r w:rsidR="00CA6045" w:rsidRPr="00CA6045">
        <w:rPr>
          <w:b/>
          <w:bCs/>
        </w:rPr>
        <w:t>:</w:t>
      </w:r>
      <w:r w:rsidR="00CA6045">
        <w:t xml:space="preserve"> h</w:t>
      </w:r>
      <w:r>
        <w:t xml:space="preserve">erramientas como </w:t>
      </w:r>
      <w:r w:rsidRPr="00034101">
        <w:t>SEMRUSH, SISTRIX, MOZ,</w:t>
      </w:r>
      <w:r w:rsidRPr="00CA6045">
        <w:rPr>
          <w:rStyle w:val="Extranjerismo"/>
          <w:lang w:val="es-CO"/>
        </w:rPr>
        <w:t xml:space="preserve"> y </w:t>
      </w:r>
      <w:r w:rsidRPr="00034101">
        <w:t>AHREFS</w:t>
      </w:r>
      <w:r w:rsidRPr="00CA6045">
        <w:rPr>
          <w:rStyle w:val="Extranjerismo"/>
          <w:lang w:val="es-CO"/>
        </w:rPr>
        <w:t>,</w:t>
      </w:r>
      <w:r>
        <w:t xml:space="preserve"> junto con las redes sociales, son fundamentales para evaluar la presencia en línea y recopilar datos valiosos para la toma de decisiones en el </w:t>
      </w:r>
      <w:r w:rsidR="00111114">
        <w:t>“</w:t>
      </w:r>
      <w:r w:rsidRPr="00111114">
        <w:rPr>
          <w:rStyle w:val="Extranjerismo"/>
          <w:lang w:val="es-CO"/>
        </w:rPr>
        <w:t>marketing</w:t>
      </w:r>
      <w:r w:rsidR="00111114" w:rsidRPr="00111114">
        <w:rPr>
          <w:rStyle w:val="Extranjerismo"/>
          <w:lang w:val="es-CO"/>
        </w:rPr>
        <w:t>”</w:t>
      </w:r>
      <w:r>
        <w:t xml:space="preserve"> digital.</w:t>
      </w:r>
    </w:p>
    <w:p w14:paraId="66BE5FC8" w14:textId="04FCA5B1" w:rsidR="008366E8" w:rsidRDefault="008366E8" w:rsidP="00CA6045">
      <w:pPr>
        <w:spacing w:before="0" w:after="160"/>
        <w:ind w:firstLine="360"/>
      </w:pPr>
      <w:r>
        <w:t xml:space="preserve">La empresa debe tener una comprensión precisa de su marca, sus productos y lo que representan, así como las motivaciones detrás de su oferta y su razón de ser como organización. Esto es fundamental para articular la relación entre lo que busca el cliente y lo que se le ofrece. En esta etapa, la empresa debe construir su identidad de marca, definiendo aspectos como el logotipo, tipografía, colores, tamaño y otros elementos que reflejen su identidad de manera coherente con lo que genera en sus clientes. La aplicación de técnicas de </w:t>
      </w:r>
      <w:r w:rsidR="00CA6045">
        <w:t>“</w:t>
      </w:r>
      <w:bookmarkStart w:id="6" w:name="_Hlk153273057"/>
      <w:r w:rsidRPr="00CA6045">
        <w:rPr>
          <w:rStyle w:val="Extranjerismo"/>
          <w:lang w:val="es-CO"/>
        </w:rPr>
        <w:t>branding</w:t>
      </w:r>
      <w:bookmarkEnd w:id="6"/>
      <w:r w:rsidR="00CA6045" w:rsidRPr="00CA6045">
        <w:rPr>
          <w:rStyle w:val="Extranjerismo"/>
          <w:lang w:val="es-CO"/>
        </w:rPr>
        <w:t>”</w:t>
      </w:r>
      <w:r w:rsidRPr="00CA6045">
        <w:rPr>
          <w:rStyle w:val="Extranjerismo"/>
          <w:lang w:val="es-CO"/>
        </w:rPr>
        <w:t xml:space="preserve"> </w:t>
      </w:r>
      <w:r>
        <w:t>es esencial en este proceso.</w:t>
      </w:r>
    </w:p>
    <w:p w14:paraId="6DE5D5C3" w14:textId="60979A21" w:rsidR="008366E8" w:rsidRDefault="008366E8" w:rsidP="00CA6045">
      <w:pPr>
        <w:spacing w:before="0" w:after="160"/>
        <w:ind w:firstLine="360"/>
      </w:pPr>
      <w:r>
        <w:t xml:space="preserve">La combinación de estos dos aspectos, tanto el interno como el externo, permite a la empresa realizar un análisis del entorno, que se plasma en el plan de </w:t>
      </w:r>
      <w:bookmarkStart w:id="7" w:name="_Hlk153273077"/>
      <w:r w:rsidR="00CA6045">
        <w:t>“</w:t>
      </w:r>
      <w:r w:rsidRPr="00CA6045">
        <w:rPr>
          <w:rStyle w:val="Extranjerismo"/>
          <w:lang w:val="es-CO"/>
        </w:rPr>
        <w:t>marketing</w:t>
      </w:r>
      <w:r w:rsidR="00CA6045" w:rsidRPr="00CA6045">
        <w:rPr>
          <w:rStyle w:val="Extranjerismo"/>
          <w:lang w:val="es-CO"/>
        </w:rPr>
        <w:t>”</w:t>
      </w:r>
      <w:r w:rsidRPr="00CA6045">
        <w:rPr>
          <w:rStyle w:val="Extranjerismo"/>
          <w:lang w:val="es-CO"/>
        </w:rPr>
        <w:t>.</w:t>
      </w:r>
      <w:r>
        <w:t xml:space="preserve"> </w:t>
      </w:r>
      <w:bookmarkEnd w:id="7"/>
      <w:r>
        <w:t>Este análisis abarca el sector en el que operan los productos y servicios de la empresa, así como factores demográficos, económicos, tecnológicos, políticos y socioculturales, además de la competencia en el mercado. Esta información es esencial para el análisis y el diseño de las estrategias que se incluirán en la hoja de ruta.</w:t>
      </w:r>
    </w:p>
    <w:p w14:paraId="1F6856FE" w14:textId="77777777" w:rsidR="008366E8" w:rsidRDefault="008366E8" w:rsidP="00CA6045">
      <w:pPr>
        <w:spacing w:before="0" w:after="160"/>
        <w:ind w:firstLine="360"/>
      </w:pPr>
      <w:r>
        <w:t>Existen numerosas herramientas disponibles para llevar a cabo estos diagnósticos, tanto internos como externos, como se detalla a continuación:</w:t>
      </w:r>
    </w:p>
    <w:p w14:paraId="604390EE" w14:textId="77777777" w:rsidR="008366E8" w:rsidRDefault="008366E8" w:rsidP="00CA6045">
      <w:pPr>
        <w:spacing w:before="0" w:after="160"/>
        <w:ind w:firstLine="0"/>
      </w:pPr>
      <w:r w:rsidRPr="00CA6045">
        <w:rPr>
          <w:b/>
          <w:bCs/>
        </w:rPr>
        <w:t>Figura 2.</w:t>
      </w:r>
      <w:r>
        <w:t xml:space="preserve"> Herramientas de diagnóstico externo e interno</w:t>
      </w:r>
    </w:p>
    <w:p w14:paraId="1B1BD7AD" w14:textId="7595726B" w:rsidR="008366E8" w:rsidRDefault="00CA6045" w:rsidP="00CA6045">
      <w:pPr>
        <w:spacing w:before="0" w:after="160"/>
        <w:ind w:firstLine="0"/>
      </w:pPr>
      <w:r>
        <w:rPr>
          <w:noProof/>
        </w:rPr>
        <w:drawing>
          <wp:inline distT="0" distB="0" distL="0" distR="0" wp14:anchorId="01537BB2" wp14:editId="501F0A37">
            <wp:extent cx="6332220" cy="2342515"/>
            <wp:effectExtent l="0" t="0" r="0" b="635"/>
            <wp:docPr id="1" name="Gráfico 1" descr="En la figura 2 se muestran las herramientas de diagnóstico externo e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2.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342515"/>
                    </a:xfrm>
                    <a:prstGeom prst="rect">
                      <a:avLst/>
                    </a:prstGeom>
                  </pic:spPr>
                </pic:pic>
              </a:graphicData>
            </a:graphic>
          </wp:inline>
        </w:drawing>
      </w:r>
    </w:p>
    <w:p w14:paraId="2A0EE7AA" w14:textId="77777777" w:rsidR="005832B1" w:rsidRPr="005832B1" w:rsidRDefault="005832B1" w:rsidP="005832B1">
      <w:pPr>
        <w:pStyle w:val="Prrafodelista"/>
        <w:numPr>
          <w:ilvl w:val="0"/>
          <w:numId w:val="22"/>
        </w:numPr>
        <w:spacing w:before="0" w:after="160"/>
        <w:rPr>
          <w:b/>
          <w:bCs/>
        </w:rPr>
      </w:pPr>
      <w:r w:rsidRPr="005832B1">
        <w:rPr>
          <w:b/>
          <w:bCs/>
        </w:rPr>
        <w:t>Externo</w:t>
      </w:r>
    </w:p>
    <w:p w14:paraId="18DA2A5E" w14:textId="77777777" w:rsidR="005832B1" w:rsidRDefault="005832B1" w:rsidP="005832B1">
      <w:pPr>
        <w:pStyle w:val="Prrafodelista"/>
        <w:numPr>
          <w:ilvl w:val="0"/>
          <w:numId w:val="21"/>
        </w:numPr>
        <w:spacing w:before="0" w:after="160"/>
        <w:ind w:left="1210"/>
      </w:pPr>
      <w:r>
        <w:t>PESTEL (Políticos, Económicos, Socioculturales, Tecnológicos, Medioambientales y Legales).</w:t>
      </w:r>
    </w:p>
    <w:p w14:paraId="0498282D" w14:textId="01D10FA7" w:rsidR="005832B1" w:rsidRDefault="005832B1" w:rsidP="005832B1">
      <w:pPr>
        <w:pStyle w:val="Prrafodelista"/>
        <w:numPr>
          <w:ilvl w:val="0"/>
          <w:numId w:val="21"/>
        </w:numPr>
        <w:spacing w:before="0" w:after="160"/>
        <w:ind w:left="1210"/>
      </w:pPr>
      <w:r>
        <w:t>Modelo de las 5 fuerzas de Porter.</w:t>
      </w:r>
    </w:p>
    <w:p w14:paraId="421DFD86" w14:textId="77777777" w:rsidR="00CA6045" w:rsidRPr="005832B1" w:rsidRDefault="00CA6045" w:rsidP="005832B1">
      <w:pPr>
        <w:pStyle w:val="Prrafodelista"/>
        <w:numPr>
          <w:ilvl w:val="0"/>
          <w:numId w:val="20"/>
        </w:numPr>
        <w:spacing w:before="0" w:after="160"/>
        <w:rPr>
          <w:b/>
          <w:bCs/>
        </w:rPr>
      </w:pPr>
      <w:r w:rsidRPr="005832B1">
        <w:rPr>
          <w:b/>
          <w:bCs/>
        </w:rPr>
        <w:t>Interno</w:t>
      </w:r>
    </w:p>
    <w:p w14:paraId="274A5750" w14:textId="5C49F986" w:rsidR="00CA6045" w:rsidRDefault="00CA6045" w:rsidP="005832B1">
      <w:pPr>
        <w:pStyle w:val="Prrafodelista"/>
        <w:numPr>
          <w:ilvl w:val="0"/>
          <w:numId w:val="19"/>
        </w:numPr>
        <w:spacing w:before="0" w:after="160"/>
        <w:ind w:left="1210"/>
      </w:pPr>
      <w:r>
        <w:t xml:space="preserve">VRIO (Valores, Rareza, </w:t>
      </w:r>
      <w:proofErr w:type="spellStart"/>
      <w:r>
        <w:t>Imitabilidad</w:t>
      </w:r>
      <w:proofErr w:type="spellEnd"/>
      <w:r>
        <w:t>, Organización)</w:t>
      </w:r>
      <w:r w:rsidR="005832B1">
        <w:t>.</w:t>
      </w:r>
    </w:p>
    <w:p w14:paraId="44C6BCCB" w14:textId="1CF665D8" w:rsidR="00CA6045" w:rsidRDefault="00CA6045" w:rsidP="005832B1">
      <w:pPr>
        <w:pStyle w:val="Prrafodelista"/>
        <w:numPr>
          <w:ilvl w:val="0"/>
          <w:numId w:val="19"/>
        </w:numPr>
        <w:spacing w:before="0" w:after="160"/>
        <w:ind w:left="1210"/>
      </w:pPr>
      <w:r>
        <w:t>DAFO (Debilidades, Amenazas, Fortalezas, Oportunidades)</w:t>
      </w:r>
      <w:r w:rsidR="005832B1">
        <w:t>.</w:t>
      </w:r>
    </w:p>
    <w:p w14:paraId="616AEA9F" w14:textId="33ADD2FB" w:rsidR="00CA6045" w:rsidRDefault="00CA6045" w:rsidP="005832B1">
      <w:pPr>
        <w:pStyle w:val="Prrafodelista"/>
        <w:numPr>
          <w:ilvl w:val="0"/>
          <w:numId w:val="19"/>
        </w:numPr>
        <w:spacing w:before="0" w:after="160"/>
        <w:ind w:left="1210"/>
      </w:pPr>
      <w:r>
        <w:t>CAME (Corregir, Afrontar, Mantener, Explotar)</w:t>
      </w:r>
      <w:r w:rsidR="005832B1">
        <w:t>.</w:t>
      </w:r>
    </w:p>
    <w:p w14:paraId="74F67F9F" w14:textId="36EB34C4" w:rsidR="008366E8" w:rsidRDefault="008366E8" w:rsidP="005832B1">
      <w:pPr>
        <w:spacing w:before="0" w:after="160"/>
        <w:ind w:firstLine="708"/>
      </w:pPr>
      <w:r>
        <w:t xml:space="preserve">La consolidación de esta información da paso al siguiente aspecto del plan, su diseño, que inicia con la definición de los objetivos, para esto se debe tener claro los objetivos de la empresa, que permitirán definir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7F796756" w14:textId="4CF004A1" w:rsidR="008366E8" w:rsidRDefault="008366E8" w:rsidP="005832B1">
      <w:pPr>
        <w:pStyle w:val="Ttulo2"/>
      </w:pPr>
      <w:bookmarkStart w:id="8" w:name="_Toc160466103"/>
      <w:r>
        <w:t>Definición de objetivos</w:t>
      </w:r>
      <w:bookmarkEnd w:id="8"/>
    </w:p>
    <w:p w14:paraId="6F7E4646" w14:textId="73BB6B4B" w:rsidR="008366E8" w:rsidRDefault="008366E8" w:rsidP="005832B1">
      <w:pPr>
        <w:spacing w:before="0" w:after="160"/>
        <w:ind w:firstLine="708"/>
      </w:pPr>
      <w:r>
        <w:t xml:space="preserve">Los objetivos de la organización se caracterizan por su naturaleza económica, su capacidad de ser medibles a corto plazo y su vínculo directo con la viabilidad del negocio, siempre y cuando se cumplan. En complemento,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 xml:space="preserve"> </w:t>
      </w:r>
      <w:r>
        <w:t>son los que contribuyen a alcanzar estos objetivos económicos, describiendo de manera general los resultados que se buscan mediante la implementación de estrategias y tácticas.</w:t>
      </w:r>
    </w:p>
    <w:p w14:paraId="6D02F81D" w14:textId="18FF2CA4" w:rsidR="008366E8" w:rsidRDefault="008366E8" w:rsidP="005832B1">
      <w:pPr>
        <w:spacing w:before="0" w:after="160"/>
        <w:ind w:firstLine="708"/>
      </w:pPr>
      <w:r>
        <w:t xml:space="preserve">Es esencial trabajar con conceptos claros al establecer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r>
        <w:t xml:space="preserve"> Una de las reglas fundamentales para su formulación es seguir el enfoque SMART, que define las características que cada objetivo debe poseer: ser Específico, Medible, Alcanzable, Realista y estar acotado temporalmente.</w:t>
      </w:r>
    </w:p>
    <w:p w14:paraId="43FD8DC3" w14:textId="61449A20" w:rsidR="008366E8" w:rsidRDefault="008366E8" w:rsidP="005832B1">
      <w:pPr>
        <w:pStyle w:val="Prrafodelista"/>
        <w:numPr>
          <w:ilvl w:val="0"/>
          <w:numId w:val="20"/>
        </w:numPr>
        <w:spacing w:before="0" w:after="160"/>
      </w:pPr>
      <w:r w:rsidRPr="005832B1">
        <w:rPr>
          <w:b/>
          <w:bCs/>
        </w:rPr>
        <w:t>(S) Específicos</w:t>
      </w:r>
      <w:r w:rsidR="005832B1" w:rsidRPr="005832B1">
        <w:rPr>
          <w:b/>
          <w:bCs/>
        </w:rPr>
        <w:t>:</w:t>
      </w:r>
      <w:r w:rsidR="005832B1">
        <w:t xml:space="preserve"> q</w:t>
      </w:r>
      <w:r>
        <w:t>ue estos sean concretos y permitan identificar claramente lo que se pretende alcanzar.</w:t>
      </w:r>
    </w:p>
    <w:p w14:paraId="430C5AC0" w14:textId="4E7951C8" w:rsidR="008366E8" w:rsidRDefault="008366E8" w:rsidP="005832B1">
      <w:pPr>
        <w:pStyle w:val="Prrafodelista"/>
        <w:numPr>
          <w:ilvl w:val="0"/>
          <w:numId w:val="20"/>
        </w:numPr>
        <w:spacing w:before="0" w:after="160"/>
      </w:pPr>
      <w:r w:rsidRPr="005832B1">
        <w:rPr>
          <w:b/>
          <w:bCs/>
        </w:rPr>
        <w:t>(M) Medibles</w:t>
      </w:r>
      <w:r w:rsidR="005832B1" w:rsidRPr="005832B1">
        <w:rPr>
          <w:b/>
          <w:bCs/>
        </w:rPr>
        <w:t>:</w:t>
      </w:r>
      <w:r w:rsidR="005832B1">
        <w:t xml:space="preserve"> l</w:t>
      </w:r>
      <w:r>
        <w:t>os objetivos se deben poder cualificar y cuantificar siempre, por algún mecanismo, con el fin de evaluar y comparar sus resultados.</w:t>
      </w:r>
    </w:p>
    <w:p w14:paraId="7371C825" w14:textId="738834BE" w:rsidR="008366E8" w:rsidRDefault="008366E8" w:rsidP="005832B1">
      <w:pPr>
        <w:pStyle w:val="Prrafodelista"/>
        <w:numPr>
          <w:ilvl w:val="0"/>
          <w:numId w:val="20"/>
        </w:numPr>
        <w:spacing w:before="0" w:after="160"/>
      </w:pPr>
      <w:r w:rsidRPr="005832B1">
        <w:rPr>
          <w:b/>
          <w:bCs/>
        </w:rPr>
        <w:t>Alcanzables</w:t>
      </w:r>
      <w:r w:rsidR="005832B1" w:rsidRPr="005832B1">
        <w:rPr>
          <w:b/>
          <w:bCs/>
        </w:rPr>
        <w:t>:</w:t>
      </w:r>
      <w:r w:rsidR="005832B1">
        <w:t xml:space="preserve"> e</w:t>
      </w:r>
      <w:r>
        <w:t>stos deben contar con una viabilidad y una posibilidad real de lograrlos, para esto se debe tener en cuenta la labor de todos los componentes implicados en el desarrollo del ejercicio.</w:t>
      </w:r>
    </w:p>
    <w:p w14:paraId="1D9B5405" w14:textId="4F5DBA2C" w:rsidR="008366E8" w:rsidRDefault="008366E8" w:rsidP="005832B1">
      <w:pPr>
        <w:pStyle w:val="Prrafodelista"/>
        <w:numPr>
          <w:ilvl w:val="0"/>
          <w:numId w:val="20"/>
        </w:numPr>
        <w:spacing w:before="0" w:after="160"/>
      </w:pPr>
      <w:r w:rsidRPr="005832B1">
        <w:rPr>
          <w:b/>
          <w:bCs/>
        </w:rPr>
        <w:t>(R) Realistas</w:t>
      </w:r>
      <w:r w:rsidR="005832B1" w:rsidRPr="005832B1">
        <w:rPr>
          <w:b/>
          <w:bCs/>
        </w:rPr>
        <w:t>:</w:t>
      </w:r>
      <w:r w:rsidR="005832B1">
        <w:t xml:space="preserve"> l</w:t>
      </w:r>
      <w:r>
        <w:t>os objetivos realistas son los que no generan grandes especulaciones, son aterrizados a la realidad y se debe tener la claridad de que, si se pasa de un límite definido, no se podrán evaluar los resultados.</w:t>
      </w:r>
    </w:p>
    <w:p w14:paraId="71114D2B" w14:textId="52561D72" w:rsidR="008366E8" w:rsidRDefault="008366E8" w:rsidP="005832B1">
      <w:pPr>
        <w:pStyle w:val="Prrafodelista"/>
        <w:numPr>
          <w:ilvl w:val="0"/>
          <w:numId w:val="20"/>
        </w:numPr>
        <w:spacing w:before="0" w:after="160"/>
      </w:pPr>
      <w:r w:rsidRPr="005832B1">
        <w:rPr>
          <w:b/>
          <w:bCs/>
        </w:rPr>
        <w:t>(T) Temporalmente acotados</w:t>
      </w:r>
      <w:r w:rsidR="005832B1">
        <w:t>: q</w:t>
      </w:r>
      <w:r>
        <w:t xml:space="preserve">ue se logren en el marco de un periodo de tiempo, se debe definir en cuánto tiempo se pretenden alcanzar, con el fin de generar un control de inicio y fin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5165C9F0" w14:textId="076FE1D7" w:rsidR="008366E8" w:rsidRDefault="008366E8" w:rsidP="005832B1">
      <w:pPr>
        <w:spacing w:before="0" w:after="160"/>
        <w:ind w:firstLine="360"/>
      </w:pPr>
      <w:r>
        <w:t xml:space="preserve">Una vez que la empresa cuenta con objetivos bien estructurados, adquiere una dirección clara para el desarrollo de estrategias y tácticas. Estas estrategias y tácticas describen las actividades a implementar en el corto, mediano y largo plazo con el propósito de alcanzar cada uno de esos objetivos. Esto implica la definición de aspectos como el cronograma de trabajo, los recursos necesarios, los métodos a seguir, funciones específicas y otros detalles relevantes. Estos planes de acción brindan un enfoque concreto para alcanzar los resultados deseados y son esenciales para el éxito en la ejecución de la estrategia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3E848EB5" w14:textId="226279AC" w:rsidR="008366E8" w:rsidRDefault="008366E8" w:rsidP="005832B1">
      <w:pPr>
        <w:pStyle w:val="Ttulo2"/>
      </w:pPr>
      <w:bookmarkStart w:id="9" w:name="_Toc160466104"/>
      <w:r>
        <w:t>Diseño de estrategias y tácticas</w:t>
      </w:r>
      <w:bookmarkEnd w:id="9"/>
    </w:p>
    <w:p w14:paraId="3F3CA06E" w14:textId="698C3ED6" w:rsidR="00173B3C" w:rsidRDefault="008366E8" w:rsidP="00173B3C">
      <w:pPr>
        <w:spacing w:before="0" w:after="160"/>
        <w:ind w:firstLine="708"/>
        <w:rPr>
          <w:b/>
          <w:bCs/>
        </w:rPr>
      </w:pPr>
      <w:r>
        <w:t>La estrategia se puede definir como el conjunto de acciones concretas que lograrán la consecución de los objetivos planteados, y la táctica abarca la forma y el método de implementación de cada una de las acciones. Para asimilar estos conceptos se plantea al siguiente ejemplo:</w:t>
      </w:r>
    </w:p>
    <w:p w14:paraId="48A78DB9" w14:textId="40C77768" w:rsidR="008366E8" w:rsidRDefault="008366E8" w:rsidP="00CA6045">
      <w:pPr>
        <w:spacing w:before="0" w:after="160"/>
        <w:ind w:firstLine="0"/>
      </w:pPr>
      <w:r w:rsidRPr="005832B1">
        <w:rPr>
          <w:b/>
          <w:bCs/>
        </w:rPr>
        <w:t>Figura 3.</w:t>
      </w:r>
      <w:r>
        <w:t xml:space="preserve"> Ejemplo de estrategia y tácticas para lograr objetivos</w:t>
      </w:r>
    </w:p>
    <w:p w14:paraId="5EF4BDBC" w14:textId="0B7B0B52" w:rsidR="008366E8" w:rsidRDefault="005832B1" w:rsidP="00CA6045">
      <w:pPr>
        <w:spacing w:before="0" w:after="160"/>
        <w:ind w:firstLine="0"/>
      </w:pPr>
      <w:r>
        <w:rPr>
          <w:noProof/>
        </w:rPr>
        <w:drawing>
          <wp:inline distT="0" distB="0" distL="0" distR="0" wp14:anchorId="740CBD39" wp14:editId="2C59C8DA">
            <wp:extent cx="6332220" cy="1708785"/>
            <wp:effectExtent l="0" t="0" r="0" b="5715"/>
            <wp:docPr id="2" name="Gráfico 2" descr="En la figura 3 se muestra un ejemplo de estrategia y tácticas para lograr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3.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1708785"/>
                    </a:xfrm>
                    <a:prstGeom prst="rect">
                      <a:avLst/>
                    </a:prstGeom>
                  </pic:spPr>
                </pic:pic>
              </a:graphicData>
            </a:graphic>
          </wp:inline>
        </w:drawing>
      </w:r>
    </w:p>
    <w:p w14:paraId="4092F201" w14:textId="77777777" w:rsidR="005832B1" w:rsidRDefault="005832B1" w:rsidP="005832B1">
      <w:pPr>
        <w:spacing w:before="0" w:after="160"/>
        <w:ind w:firstLine="0"/>
      </w:pPr>
      <w:r w:rsidRPr="005832B1">
        <w:rPr>
          <w:b/>
          <w:bCs/>
        </w:rPr>
        <w:t>Estrategia:</w:t>
      </w:r>
      <w:r>
        <w:t xml:space="preserve"> generar el reconocimiento de una marca.</w:t>
      </w:r>
    </w:p>
    <w:p w14:paraId="2B77895E" w14:textId="594622DE" w:rsidR="005832B1" w:rsidRDefault="005832B1" w:rsidP="005832B1">
      <w:pPr>
        <w:pStyle w:val="Prrafodelista"/>
        <w:numPr>
          <w:ilvl w:val="0"/>
          <w:numId w:val="24"/>
        </w:numPr>
        <w:spacing w:before="0" w:after="160"/>
      </w:pPr>
      <w:r>
        <w:t xml:space="preserve">Construcción de anuncios publicitarios en medios Informativos </w:t>
      </w:r>
      <w:r w:rsidR="00AE2F29">
        <w:t>“</w:t>
      </w:r>
      <w:r w:rsidRPr="00AE2F29">
        <w:rPr>
          <w:rStyle w:val="Extranjerismo"/>
        </w:rPr>
        <w:t>online</w:t>
      </w:r>
      <w:r w:rsidR="00AE2F29">
        <w:rPr>
          <w:rStyle w:val="Extranjerismo"/>
        </w:rPr>
        <w:t>”</w:t>
      </w:r>
      <w:r>
        <w:t>.</w:t>
      </w:r>
    </w:p>
    <w:p w14:paraId="0AB1A861" w14:textId="2D48CD8F" w:rsidR="005832B1" w:rsidRDefault="005832B1" w:rsidP="005832B1">
      <w:pPr>
        <w:pStyle w:val="Prrafodelista"/>
        <w:numPr>
          <w:ilvl w:val="0"/>
          <w:numId w:val="24"/>
        </w:numPr>
        <w:spacing w:before="0" w:after="160"/>
      </w:pPr>
      <w:r>
        <w:t xml:space="preserve">Creación de una campaña en </w:t>
      </w:r>
      <w:r w:rsidRPr="007216A0">
        <w:t xml:space="preserve">Google </w:t>
      </w:r>
      <w:proofErr w:type="spellStart"/>
      <w:r w:rsidRPr="007216A0">
        <w:t>Adwords</w:t>
      </w:r>
      <w:proofErr w:type="spellEnd"/>
      <w:r w:rsidRPr="007216A0">
        <w:t>.</w:t>
      </w:r>
    </w:p>
    <w:p w14:paraId="67291EC0" w14:textId="77777777" w:rsidR="005832B1" w:rsidRDefault="005832B1" w:rsidP="005832B1">
      <w:pPr>
        <w:pStyle w:val="Prrafodelista"/>
        <w:numPr>
          <w:ilvl w:val="0"/>
          <w:numId w:val="24"/>
        </w:numPr>
        <w:spacing w:before="0" w:after="160"/>
      </w:pPr>
      <w:r>
        <w:t>Realización de un evento.</w:t>
      </w:r>
    </w:p>
    <w:p w14:paraId="51189D2E" w14:textId="77777777" w:rsidR="008366E8" w:rsidRDefault="008366E8" w:rsidP="005832B1">
      <w:pPr>
        <w:spacing w:before="0" w:after="160"/>
        <w:ind w:firstLine="360"/>
      </w:pPr>
      <w:r>
        <w:t>Para el desarrollo de las estrategias y tácticas es muy importante haber definido el precio de los productos y servicios que ofrece la empresa, desde el análisis de la oferta y la demanda o a partir de cuanto estaría dispuesto a pagar el cliente.</w:t>
      </w:r>
    </w:p>
    <w:p w14:paraId="59CCC8C2" w14:textId="059D9717" w:rsidR="008366E8" w:rsidRDefault="008366E8" w:rsidP="005832B1">
      <w:pPr>
        <w:spacing w:before="0" w:after="160"/>
        <w:ind w:firstLine="360"/>
      </w:pPr>
      <w:r>
        <w:t xml:space="preserve">La consideración de canales de venta y generación de tráfico es esencial en esta etapa del plan de </w:t>
      </w:r>
      <w:r w:rsidR="00111114">
        <w:t>“</w:t>
      </w:r>
      <w:r w:rsidRPr="00111114">
        <w:rPr>
          <w:rStyle w:val="Extranjerismo"/>
          <w:lang w:val="es-CO"/>
        </w:rPr>
        <w:t>marketing</w:t>
      </w:r>
      <w:r w:rsidR="00111114" w:rsidRPr="00111114">
        <w:rPr>
          <w:rStyle w:val="Extranjerismo"/>
          <w:lang w:val="es-CO"/>
        </w:rPr>
        <w:t>”</w:t>
      </w:r>
      <w:r>
        <w:t xml:space="preserve">. Conocer a fondo al público objetivo, su recorrido, la propuesta de valor y el precio, permite identificar los canales óptimos para establecer la venta, así como las formas de pago que se alineen con los aspectos previamente desarrollados en los pasos anteriores del plan. Herramientas como </w:t>
      </w:r>
      <w:r w:rsidRPr="00AE2F29">
        <w:t xml:space="preserve">Google </w:t>
      </w:r>
      <w:proofErr w:type="spellStart"/>
      <w:r w:rsidRPr="00AE2F29">
        <w:t>Trends</w:t>
      </w:r>
      <w:proofErr w:type="spellEnd"/>
      <w:r w:rsidRPr="00AE2F29">
        <w:t xml:space="preserve">, </w:t>
      </w:r>
      <w:proofErr w:type="spellStart"/>
      <w:r w:rsidRPr="00AE2F29">
        <w:t>Ubersuggest</w:t>
      </w:r>
      <w:proofErr w:type="spellEnd"/>
      <w:r w:rsidRPr="005832B1">
        <w:rPr>
          <w:rStyle w:val="Extranjerismo"/>
          <w:lang w:val="es-CO"/>
        </w:rPr>
        <w:t xml:space="preserve"> y </w:t>
      </w:r>
      <w:proofErr w:type="spellStart"/>
      <w:r w:rsidRPr="00AE2F29">
        <w:t>Answer</w:t>
      </w:r>
      <w:proofErr w:type="spellEnd"/>
      <w:r w:rsidRPr="00AE2F29">
        <w:t xml:space="preserve"> </w:t>
      </w:r>
      <w:proofErr w:type="spellStart"/>
      <w:r w:rsidRPr="00AE2F29">
        <w:t>The</w:t>
      </w:r>
      <w:proofErr w:type="spellEnd"/>
      <w:r w:rsidRPr="00AE2F29">
        <w:t xml:space="preserve"> </w:t>
      </w:r>
      <w:proofErr w:type="spellStart"/>
      <w:r w:rsidRPr="00AE2F29">
        <w:t>Public</w:t>
      </w:r>
      <w:proofErr w:type="spellEnd"/>
      <w:r>
        <w:t xml:space="preserve"> resultan muy útiles para la generación de contenido y la elaboración de estrategias encaminadas a lograr los objetivos establecidos, ya que proporcionan datos valiosos sobre tendencias y temas de interés que pueden guiar la estrategia de </w:t>
      </w:r>
      <w:r w:rsidR="005832B1">
        <w:t>“</w:t>
      </w:r>
      <w:r w:rsidRPr="005832B1">
        <w:rPr>
          <w:rStyle w:val="Extranjerismo"/>
          <w:lang w:val="es-CO"/>
        </w:rPr>
        <w:t>marketing</w:t>
      </w:r>
      <w:r w:rsidR="005832B1" w:rsidRPr="005832B1">
        <w:rPr>
          <w:rStyle w:val="Extranjerismo"/>
          <w:lang w:val="es-CO"/>
        </w:rPr>
        <w:t>”</w:t>
      </w:r>
      <w:r>
        <w:t xml:space="preserve"> de contenidos.</w:t>
      </w:r>
    </w:p>
    <w:p w14:paraId="2D8C48D1" w14:textId="77777777" w:rsidR="008366E8" w:rsidRDefault="008366E8" w:rsidP="005832B1">
      <w:pPr>
        <w:spacing w:before="0" w:after="160"/>
        <w:ind w:firstLine="360"/>
      </w:pPr>
      <w:r>
        <w:t>En conjunto con las estrategias y tácticas, es crucial contar con herramientas que faciliten el seguimiento de su implementación y la medición de resultados. Para lograrlo, es necesario establecer mecanismos para la evaluación, la comparación de resultados y su respectiva interpretación.</w:t>
      </w:r>
    </w:p>
    <w:p w14:paraId="137D080B" w14:textId="41EBC7AD" w:rsidR="008366E8" w:rsidRDefault="008366E8" w:rsidP="005832B1">
      <w:pPr>
        <w:spacing w:before="0" w:after="160"/>
        <w:ind w:firstLine="360"/>
      </w:pPr>
      <w:r>
        <w:t xml:space="preserve">La estrategia de contenidos desempeña un papel fundamental en la incorporación del plan de </w:t>
      </w:r>
      <w:r w:rsidR="00111114">
        <w:t>“</w:t>
      </w:r>
      <w:r w:rsidRPr="00111114">
        <w:rPr>
          <w:rStyle w:val="Extranjerismo"/>
          <w:lang w:val="es-CO"/>
        </w:rPr>
        <w:t>marketing</w:t>
      </w:r>
      <w:r w:rsidR="00111114" w:rsidRPr="00111114">
        <w:rPr>
          <w:rStyle w:val="Extranjerismo"/>
          <w:lang w:val="es-CO"/>
        </w:rPr>
        <w:t>”</w:t>
      </w:r>
      <w:r>
        <w:t>. A través de ella, la empresa crea, administra y distribuye contenido original con el objetivo de atraer a los clientes y posicionarse como un referente en su segmento de mercado. Esta estrategia se integra con una política de comunicación que detalla las actividades específicas para cada canal, tomando en cuenta la información recopilada en el análisis del entorno. Esto permite definir el tipo de contenido que debe ser creado y compartido para satisfacer las necesidades y preferencias del público objetivo, para ello se debe definir:</w:t>
      </w:r>
    </w:p>
    <w:p w14:paraId="2705B4F4" w14:textId="77777777" w:rsidR="008366E8" w:rsidRDefault="008366E8" w:rsidP="00CA6045">
      <w:pPr>
        <w:spacing w:before="0" w:after="160"/>
        <w:ind w:firstLine="0"/>
      </w:pPr>
      <w:r w:rsidRPr="005832B1">
        <w:rPr>
          <w:b/>
          <w:bCs/>
        </w:rPr>
        <w:t>Figura 4.</w:t>
      </w:r>
      <w:r>
        <w:t xml:space="preserve"> Estrategia de contenidos</w:t>
      </w:r>
    </w:p>
    <w:p w14:paraId="20FBCE7B" w14:textId="7162C5FB" w:rsidR="008366E8" w:rsidRDefault="005832B1" w:rsidP="00CA6045">
      <w:pPr>
        <w:spacing w:before="0" w:after="160"/>
        <w:ind w:firstLine="0"/>
      </w:pPr>
      <w:r>
        <w:rPr>
          <w:noProof/>
        </w:rPr>
        <w:drawing>
          <wp:inline distT="0" distB="0" distL="0" distR="0" wp14:anchorId="009B8DCB" wp14:editId="4C3A3DD4">
            <wp:extent cx="6332220" cy="1604645"/>
            <wp:effectExtent l="0" t="0" r="0" b="0"/>
            <wp:docPr id="3" name="Gráfico 3" descr="En la figura 4 se muestra la estrategia de contenidos donde se debe definir el tipo, la cantidad, el formato y la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4.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1604645"/>
                    </a:xfrm>
                    <a:prstGeom prst="rect">
                      <a:avLst/>
                    </a:prstGeom>
                  </pic:spPr>
                </pic:pic>
              </a:graphicData>
            </a:graphic>
          </wp:inline>
        </w:drawing>
      </w:r>
    </w:p>
    <w:p w14:paraId="1DB65E92" w14:textId="77777777" w:rsidR="005832B1" w:rsidRDefault="005832B1" w:rsidP="005832B1">
      <w:pPr>
        <w:pStyle w:val="Prrafodelista"/>
        <w:numPr>
          <w:ilvl w:val="0"/>
          <w:numId w:val="25"/>
        </w:numPr>
        <w:spacing w:before="0" w:after="160"/>
      </w:pPr>
      <w:r>
        <w:t>¿Qué consume el cliente?</w:t>
      </w:r>
    </w:p>
    <w:p w14:paraId="355A67CD" w14:textId="50FD2391" w:rsidR="005832B1" w:rsidRDefault="005832B1" w:rsidP="005832B1">
      <w:pPr>
        <w:pStyle w:val="Prrafodelista"/>
        <w:numPr>
          <w:ilvl w:val="0"/>
          <w:numId w:val="25"/>
        </w:numPr>
        <w:spacing w:before="0" w:after="160"/>
      </w:pPr>
      <w:r>
        <w:t>¿Con mayor cantidad de información, mejor será el contenido que se llegue a producir?</w:t>
      </w:r>
    </w:p>
    <w:p w14:paraId="75521176" w14:textId="6DF7A836" w:rsidR="005832B1" w:rsidRDefault="005832B1" w:rsidP="005832B1">
      <w:pPr>
        <w:pStyle w:val="Prrafodelista"/>
        <w:numPr>
          <w:ilvl w:val="0"/>
          <w:numId w:val="25"/>
        </w:numPr>
        <w:spacing w:before="0" w:after="160"/>
      </w:pPr>
      <w:r>
        <w:t>¿En qué tipo de formato y con qué frecuencia?</w:t>
      </w:r>
    </w:p>
    <w:p w14:paraId="17BF7A73" w14:textId="108E73FD" w:rsidR="008366E8" w:rsidRDefault="008366E8" w:rsidP="005832B1">
      <w:pPr>
        <w:pStyle w:val="Ttulo2"/>
      </w:pPr>
      <w:bookmarkStart w:id="10" w:name="_Toc160466105"/>
      <w:r>
        <w:t>Control y seguimiento</w:t>
      </w:r>
      <w:bookmarkEnd w:id="10"/>
    </w:p>
    <w:p w14:paraId="27C95C14" w14:textId="573BC994" w:rsidR="008366E8" w:rsidRDefault="008366E8" w:rsidP="005832B1">
      <w:pPr>
        <w:spacing w:before="0" w:after="160"/>
        <w:ind w:firstLine="708"/>
      </w:pPr>
      <w:r>
        <w:t xml:space="preserve">El establecimiento de indicadores es imprescindible para contar con un control de avance de la implementación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r>
        <w:t xml:space="preserve"> las métricas que se utilizarán para la comparación de resultados frente a una escala previamente establecida podrán indicar si las técnicas aplicadas permiten consolidar una estrategia efectiva, o </w:t>
      </w:r>
      <w:proofErr w:type="gramStart"/>
      <w:r>
        <w:t>si</w:t>
      </w:r>
      <w:proofErr w:type="gramEnd"/>
      <w:r>
        <w:t xml:space="preserve"> por el contrario, no será posible el cumplimiento de los objetivos de no tomar acciones correctivas para encauzar el plan en una nueva ruta. Un ejemplo de estos indicadores podrá ser:</w:t>
      </w:r>
    </w:p>
    <w:p w14:paraId="49617289" w14:textId="169C6DA2" w:rsidR="008366E8" w:rsidRDefault="008366E8" w:rsidP="005832B1">
      <w:pPr>
        <w:pStyle w:val="Prrafodelista"/>
        <w:numPr>
          <w:ilvl w:val="0"/>
          <w:numId w:val="26"/>
        </w:numPr>
        <w:spacing w:before="0" w:after="160"/>
      </w:pPr>
      <w:r w:rsidRPr="005832B1">
        <w:rPr>
          <w:b/>
          <w:bCs/>
        </w:rPr>
        <w:t>Cantidad de visitas</w:t>
      </w:r>
      <w:r w:rsidR="005832B1" w:rsidRPr="005832B1">
        <w:rPr>
          <w:b/>
          <w:bCs/>
        </w:rPr>
        <w:t>:</w:t>
      </w:r>
      <w:r w:rsidR="005832B1">
        <w:t xml:space="preserve"> l</w:t>
      </w:r>
      <w:r>
        <w:t xml:space="preserve">a cantidad de visitas diarias que recibe la página de ventas es un indicador clave para evaluar si los esfuerzos y técnicas aplicados están generando el impacto esperado. Al comparar las visitas reales con las proyectadas para el período evaluado, los evaluadores pueden determinar si se están cumpliendo los objetivos. En caso de que no se alcancen las metas establecidas, se pueden proyectar y aplicar nuevos métodos, lo que implica un monitoreo constante de los resultados y la comparación con los datos anteriores. Este enfoque de seguimiento y ajuste es esencial para la optimización continua de las estrategias de </w:t>
      </w:r>
      <w:r w:rsidR="00803D50">
        <w:t>“</w:t>
      </w:r>
      <w:r w:rsidRPr="00803D50">
        <w:rPr>
          <w:rStyle w:val="Extranjerismo"/>
          <w:lang w:val="es-CO"/>
        </w:rPr>
        <w:t>marketing</w:t>
      </w:r>
      <w:r w:rsidR="00803D50" w:rsidRPr="00803D50">
        <w:rPr>
          <w:rStyle w:val="Extranjerismo"/>
          <w:lang w:val="es-CO"/>
        </w:rPr>
        <w:t>”</w:t>
      </w:r>
      <w:r>
        <w:t xml:space="preserve"> en línea.</w:t>
      </w:r>
    </w:p>
    <w:p w14:paraId="2B9444D5" w14:textId="284655E1" w:rsidR="008366E8" w:rsidRDefault="008366E8" w:rsidP="002B61AA">
      <w:pPr>
        <w:pStyle w:val="Prrafodelista"/>
        <w:numPr>
          <w:ilvl w:val="0"/>
          <w:numId w:val="26"/>
        </w:numPr>
        <w:spacing w:before="0" w:after="160"/>
        <w:ind w:firstLine="0"/>
      </w:pPr>
      <w:r w:rsidRPr="00933276">
        <w:rPr>
          <w:b/>
          <w:bCs/>
        </w:rPr>
        <w:t>Consolidar la información</w:t>
      </w:r>
      <w:r w:rsidR="005832B1" w:rsidRPr="00933276">
        <w:rPr>
          <w:b/>
          <w:bCs/>
        </w:rPr>
        <w:t>:</w:t>
      </w:r>
      <w:r w:rsidR="005832B1">
        <w:t xml:space="preserve"> a</w:t>
      </w:r>
      <w:r>
        <w:t xml:space="preserve">l consolidar toda esta información, el equipo encargado del desarrollo del plan de </w:t>
      </w:r>
      <w:r w:rsidR="00803D50">
        <w:t>“</w:t>
      </w:r>
      <w:r w:rsidRPr="00933276">
        <w:rPr>
          <w:rStyle w:val="Extranjerismo"/>
          <w:lang w:val="es-CO"/>
        </w:rPr>
        <w:t>marketing</w:t>
      </w:r>
      <w:r w:rsidR="00803D50" w:rsidRPr="00933276">
        <w:rPr>
          <w:rStyle w:val="Extranjerismo"/>
          <w:lang w:val="es-CO"/>
        </w:rPr>
        <w:t>”</w:t>
      </w:r>
      <w:r>
        <w:t xml:space="preserve"> dispondrá de los datos necesarios para estimar de manera precisa los costos asociados a la implementación del plan. Esto se traduce en la creación de un presupuesto que refleja los recursos financieros requeridos para llevar a cabo las estrategias y tácticas planificadas. El presupuesto es esencial para la gestión financiera de la estrategia de </w:t>
      </w:r>
      <w:r w:rsidR="00111114">
        <w:t>“</w:t>
      </w:r>
      <w:r w:rsidRPr="00933276">
        <w:rPr>
          <w:rStyle w:val="Extranjerismo"/>
          <w:lang w:val="es-CO"/>
        </w:rPr>
        <w:t>marketing</w:t>
      </w:r>
      <w:r w:rsidR="00111114" w:rsidRPr="00933276">
        <w:rPr>
          <w:rStyle w:val="Extranjerismo"/>
          <w:lang w:val="es-CO"/>
        </w:rPr>
        <w:t>”</w:t>
      </w:r>
      <w:r>
        <w:t xml:space="preserve"> y asegura que los recursos estén disponibles y se utilicen de manera eficiente en la ejecución del plan.</w:t>
      </w:r>
    </w:p>
    <w:p w14:paraId="56BD2220" w14:textId="46263915" w:rsidR="008366E8" w:rsidRDefault="008366E8" w:rsidP="005832B1">
      <w:pPr>
        <w:pStyle w:val="Prrafodelista"/>
        <w:numPr>
          <w:ilvl w:val="0"/>
          <w:numId w:val="26"/>
        </w:numPr>
        <w:spacing w:before="0" w:after="160"/>
      </w:pPr>
      <w:r w:rsidRPr="00803D50">
        <w:rPr>
          <w:b/>
          <w:bCs/>
        </w:rPr>
        <w:t>Herramientas para analizar</w:t>
      </w:r>
      <w:r w:rsidR="005832B1" w:rsidRPr="00803D50">
        <w:rPr>
          <w:b/>
          <w:bCs/>
        </w:rPr>
        <w:t>:</w:t>
      </w:r>
      <w:r w:rsidR="005832B1">
        <w:t xml:space="preserve"> p</w:t>
      </w:r>
      <w:r>
        <w:t xml:space="preserve">ara el desarrollo de un control efectivo, es fundamental contar con herramientas que faciliten el análisis de los resultados obtenidos. </w:t>
      </w:r>
      <w:r w:rsidR="000537B3">
        <w:t>“</w:t>
      </w:r>
      <w:r w:rsidRPr="000537B3">
        <w:rPr>
          <w:rStyle w:val="Extranjerismo"/>
        </w:rPr>
        <w:t>Salesforce</w:t>
      </w:r>
      <w:r w:rsidR="000537B3">
        <w:rPr>
          <w:rStyle w:val="Extranjerismo"/>
        </w:rPr>
        <w:t>”</w:t>
      </w:r>
      <w:r>
        <w:t xml:space="preserve"> es un ejemplo de una herramienta utilizada con este propósito, ya que permite realizar un seguimiento detallado de cada una de las actividades implementadas en el plan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w:t>
      </w:r>
      <w:r>
        <w:t xml:space="preserve"> Con </w:t>
      </w:r>
      <w:r w:rsidR="00803D50">
        <w:t>“</w:t>
      </w:r>
      <w:r w:rsidRPr="00803D50">
        <w:rPr>
          <w:rStyle w:val="Extranjerismo"/>
          <w:lang w:val="es-CO"/>
        </w:rPr>
        <w:t>Salesforce</w:t>
      </w:r>
      <w:r w:rsidR="00803D50" w:rsidRPr="00803D50">
        <w:rPr>
          <w:rStyle w:val="Extranjerismo"/>
          <w:lang w:val="es-CO"/>
        </w:rPr>
        <w:t>”</w:t>
      </w:r>
      <w:r>
        <w:t xml:space="preserve"> u otras herramientas similares, es posible evaluar cómo perciben las acciones los clientes y cómo se comportan durante su interacción con el sitio web. Estos datos son esenciales para medir el impacto de las estrategias y ajustarlas en consecuencia para lograr los objetivos deseados.</w:t>
      </w:r>
    </w:p>
    <w:p w14:paraId="766EE3F6" w14:textId="72299D87" w:rsidR="008366E8" w:rsidRDefault="008366E8" w:rsidP="005832B1">
      <w:pPr>
        <w:pStyle w:val="Prrafodelista"/>
        <w:numPr>
          <w:ilvl w:val="0"/>
          <w:numId w:val="26"/>
        </w:numPr>
        <w:spacing w:before="0" w:after="160"/>
      </w:pPr>
      <w:r w:rsidRPr="00803D50">
        <w:rPr>
          <w:b/>
          <w:bCs/>
        </w:rPr>
        <w:t>Generar informes</w:t>
      </w:r>
      <w:r w:rsidR="005832B1" w:rsidRPr="00803D50">
        <w:rPr>
          <w:b/>
          <w:bCs/>
        </w:rPr>
        <w:t>:</w:t>
      </w:r>
      <w:r w:rsidR="005832B1">
        <w:t xml:space="preserve"> l</w:t>
      </w:r>
      <w:r>
        <w:t xml:space="preserve">a generación de informes y el uso de la Inteligencia Artificial (IA) son herramientas poderosas en la toma de decisiones en </w:t>
      </w:r>
      <w:r w:rsidR="00803D50">
        <w:t>“</w:t>
      </w:r>
      <w:r w:rsidRPr="00803D50">
        <w:rPr>
          <w:rStyle w:val="Extranjerismo"/>
          <w:lang w:val="es-CO"/>
        </w:rPr>
        <w:t>marketing</w:t>
      </w:r>
      <w:r w:rsidR="00803D50" w:rsidRPr="00803D50">
        <w:rPr>
          <w:rStyle w:val="Extranjerismo"/>
          <w:lang w:val="es-CO"/>
        </w:rPr>
        <w:t>”</w:t>
      </w:r>
      <w:r>
        <w:t xml:space="preserve"> digital. La IA permite analizar datos extensos y proponer acciones para mejorar la experiencia del usuario, adaptando el contenido en tiempo real según el comportamiento del usuario. Esto aumenta la satisfacción del cliente y la efectividad de las campañas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w:t>
      </w:r>
      <w:r>
        <w:t xml:space="preserve"> La capacidad de la IA para procesar datos y brindar recomendaciones precisas es una ventaja invaluable en el </w:t>
      </w:r>
      <w:r w:rsidR="00803D50">
        <w:t>“</w:t>
      </w:r>
      <w:r w:rsidRPr="00803D50">
        <w:rPr>
          <w:rStyle w:val="Extranjerismo"/>
          <w:lang w:val="es-CO"/>
        </w:rPr>
        <w:t>marketing</w:t>
      </w:r>
      <w:r w:rsidR="00803D50" w:rsidRPr="00803D50">
        <w:rPr>
          <w:rStyle w:val="Extranjerismo"/>
          <w:lang w:val="es-CO"/>
        </w:rPr>
        <w:t>”</w:t>
      </w:r>
      <w:r>
        <w:t xml:space="preserve"> digital.</w:t>
      </w:r>
    </w:p>
    <w:p w14:paraId="050CD0CD" w14:textId="3DFE513A" w:rsidR="008366E8" w:rsidRDefault="008366E8" w:rsidP="005832B1">
      <w:pPr>
        <w:pStyle w:val="Prrafodelista"/>
        <w:numPr>
          <w:ilvl w:val="0"/>
          <w:numId w:val="26"/>
        </w:numPr>
        <w:spacing w:before="0" w:after="160"/>
      </w:pPr>
      <w:r w:rsidRPr="00803D50">
        <w:rPr>
          <w:b/>
          <w:bCs/>
        </w:rPr>
        <w:t>Visualización de datos</w:t>
      </w:r>
      <w:r w:rsidR="005832B1" w:rsidRPr="00803D50">
        <w:rPr>
          <w:b/>
          <w:bCs/>
        </w:rPr>
        <w:t>:</w:t>
      </w:r>
      <w:r w:rsidR="005832B1">
        <w:t xml:space="preserve"> e</w:t>
      </w:r>
      <w:r>
        <w:t xml:space="preserve">l mantenimiento de una visualización de datos en tiempo real, es una técnica que permite a la empresa brindar una atención oportuna a las necesidades del cliente y detectar oportunidades de mejora de manera inmediata. El monitoreo en tiempo real también facilita la predicción de comportamientos del mercado, lo que permite aprovechar la información para atraer a más clientes. Herramientas como </w:t>
      </w:r>
      <w:proofErr w:type="spellStart"/>
      <w:r w:rsidRPr="00AE2F29">
        <w:t>Mulesoft</w:t>
      </w:r>
      <w:proofErr w:type="spellEnd"/>
      <w:r>
        <w:t xml:space="preserve"> posibilitan la integración de diversos sistemas a través de </w:t>
      </w:r>
      <w:r w:rsidR="00803D50">
        <w:t>“</w:t>
      </w:r>
      <w:r w:rsidRPr="00803D50">
        <w:rPr>
          <w:rStyle w:val="Extranjerismo"/>
          <w:lang w:val="es-CO"/>
        </w:rPr>
        <w:t>software</w:t>
      </w:r>
      <w:r w:rsidR="00803D50" w:rsidRPr="00803D50">
        <w:rPr>
          <w:rStyle w:val="Extranjerismo"/>
          <w:lang w:val="es-CO"/>
        </w:rPr>
        <w:t>”</w:t>
      </w:r>
      <w:r w:rsidRPr="00803D50">
        <w:rPr>
          <w:rStyle w:val="Extranjerismo"/>
          <w:lang w:val="es-CO"/>
        </w:rPr>
        <w:t>,</w:t>
      </w:r>
      <w:r>
        <w:t xml:space="preserve"> lo que resulta en un intercambio de datos fluido y eficiente.</w:t>
      </w:r>
    </w:p>
    <w:p w14:paraId="4822C48D" w14:textId="6D5203E6" w:rsidR="008366E8" w:rsidRDefault="008366E8" w:rsidP="00803D50">
      <w:pPr>
        <w:pStyle w:val="Ttulo2"/>
      </w:pPr>
      <w:bookmarkStart w:id="11" w:name="_Toc160466106"/>
      <w:r>
        <w:t>Presupuesto</w:t>
      </w:r>
      <w:bookmarkEnd w:id="11"/>
    </w:p>
    <w:p w14:paraId="78DB289D" w14:textId="335DC32F" w:rsidR="008366E8" w:rsidRDefault="008366E8" w:rsidP="00803D50">
      <w:pPr>
        <w:spacing w:before="0" w:after="160"/>
        <w:ind w:firstLine="708"/>
      </w:pPr>
      <w:r>
        <w:t>La elaboración y presentación del presupuesto en un plan de</w:t>
      </w:r>
      <w:r w:rsidRPr="00803D50">
        <w:rPr>
          <w:rStyle w:val="Extranjerismo"/>
          <w:lang w:val="es-CO"/>
        </w:rPr>
        <w:t xml:space="preserve"> </w:t>
      </w:r>
      <w:r w:rsidR="00803D50" w:rsidRPr="00803D50">
        <w:rPr>
          <w:rStyle w:val="Extranjerismo"/>
          <w:lang w:val="es-CO"/>
        </w:rPr>
        <w:t>“</w:t>
      </w:r>
      <w:r w:rsidRPr="00803D50">
        <w:rPr>
          <w:rStyle w:val="Extranjerismo"/>
          <w:lang w:val="es-CO"/>
        </w:rPr>
        <w:t>marketing</w:t>
      </w:r>
      <w:r w:rsidR="00803D50" w:rsidRPr="00803D50">
        <w:rPr>
          <w:rStyle w:val="Extranjerismo"/>
          <w:lang w:val="es-CO"/>
        </w:rPr>
        <w:t>”</w:t>
      </w:r>
      <w:r>
        <w:t xml:space="preserve"> digital son acciones críticas, ya que la magnitud del proyecto aprobado depende en gran medida de este instrumento y de la disposición de los tomadores de decisiones. Un presupuesto debe incluir un desglose detallado con una explicación clara de cada ítem, junto con su justificación y proyección a lo largo de la duración del plan de </w:t>
      </w:r>
      <w:r w:rsidR="00111114">
        <w:t>“</w:t>
      </w:r>
      <w:r w:rsidRPr="00111114">
        <w:rPr>
          <w:rStyle w:val="Extranjerismo"/>
          <w:lang w:val="es-CO"/>
        </w:rPr>
        <w:t>marketing</w:t>
      </w:r>
      <w:r w:rsidR="00111114" w:rsidRPr="00111114">
        <w:rPr>
          <w:rStyle w:val="Extranjerismo"/>
          <w:lang w:val="es-CO"/>
        </w:rPr>
        <w:t>”</w:t>
      </w:r>
      <w:r>
        <w:t>. La presentación del presupuesto es esencial, ya que la aprobación dependerá de la forma en que se presente y se cuantifique la importancia de cada elemento estratégico. Además, se debe preparar una presentación final que sea creativa en su comunicación, y contar con herramientas y recursos humanos que transmitan de manera clara todos los aspectos consolidados en el plan, incluyendo posibles variaciones y repercusiones.</w:t>
      </w:r>
    </w:p>
    <w:p w14:paraId="6CF3BDD6" w14:textId="60233A46" w:rsidR="008366E8" w:rsidRDefault="008366E8" w:rsidP="00803D50">
      <w:pPr>
        <w:spacing w:before="0" w:after="160"/>
        <w:ind w:firstLine="708"/>
      </w:pPr>
      <w:r>
        <w:t xml:space="preserve">En esta etapa, es importante destacar que el tamaño de la empresa influirá en los recursos que se pueden destinar a la implementación de las estrategias propuestas en el plan de </w:t>
      </w:r>
      <w:r w:rsidR="00803D50">
        <w:t>“</w:t>
      </w:r>
      <w:r w:rsidRPr="00803D50">
        <w:rPr>
          <w:rStyle w:val="Extranjerismo"/>
          <w:lang w:val="es-CO"/>
        </w:rPr>
        <w:t>marketing</w:t>
      </w:r>
      <w:r w:rsidR="00803D50" w:rsidRPr="00803D50">
        <w:rPr>
          <w:rStyle w:val="Extranjerismo"/>
          <w:lang w:val="es-CO"/>
        </w:rPr>
        <w:t>”</w:t>
      </w:r>
      <w:r>
        <w:t xml:space="preserve"> en línea. La tecnología actual permite que incluso las micro, pequeñas y medianas empresas (</w:t>
      </w:r>
      <w:r w:rsidR="00803D50">
        <w:t>“</w:t>
      </w:r>
      <w:proofErr w:type="spellStart"/>
      <w:r w:rsidRPr="00803D50">
        <w:rPr>
          <w:rStyle w:val="Extranjerismo"/>
          <w:lang w:val="es-CO"/>
        </w:rPr>
        <w:t>Mipymes</w:t>
      </w:r>
      <w:proofErr w:type="spellEnd"/>
      <w:r w:rsidR="00803D50" w:rsidRPr="00803D50">
        <w:rPr>
          <w:rStyle w:val="Extranjerismo"/>
          <w:lang w:val="es-CO"/>
        </w:rPr>
        <w:t>”</w:t>
      </w:r>
      <w:r>
        <w:t xml:space="preserve">) puedan lograr un mayor alcance e impacto de su marca con un esfuerzo financiero más reducido. Por esta razón, las </w:t>
      </w:r>
      <w:r w:rsidR="00803D50">
        <w:t>“</w:t>
      </w:r>
      <w:proofErr w:type="spellStart"/>
      <w:r w:rsidRPr="00803D50">
        <w:rPr>
          <w:rStyle w:val="Extranjerismo"/>
          <w:lang w:val="es-CO"/>
        </w:rPr>
        <w:t>Mipymes</w:t>
      </w:r>
      <w:proofErr w:type="spellEnd"/>
      <w:r w:rsidR="00803D50" w:rsidRPr="00803D50">
        <w:rPr>
          <w:rStyle w:val="Extranjerismo"/>
          <w:lang w:val="es-CO"/>
        </w:rPr>
        <w:t>”</w:t>
      </w:r>
      <w:r w:rsidRPr="00803D50">
        <w:rPr>
          <w:rStyle w:val="Extranjerismo"/>
          <w:lang w:val="es-CO"/>
        </w:rPr>
        <w:t xml:space="preserve"> </w:t>
      </w:r>
      <w:r>
        <w:t xml:space="preserve">deben considerar la implementación de estos planes, ya que la falta de una hoja de ruta puede tener consecuencias no deseadas para el negocio, como la disminución de los indicadores de captación y fidelización de clientes. La inversión en </w:t>
      </w:r>
      <w:r w:rsidR="00803D50">
        <w:t>“</w:t>
      </w:r>
      <w:r w:rsidRPr="00803D50">
        <w:rPr>
          <w:rStyle w:val="Extranjerismo"/>
          <w:lang w:val="es-CO"/>
        </w:rPr>
        <w:t>marketing</w:t>
      </w:r>
      <w:r w:rsidR="00803D50" w:rsidRPr="00803D50">
        <w:rPr>
          <w:rStyle w:val="Extranjerismo"/>
          <w:lang w:val="es-CO"/>
        </w:rPr>
        <w:t>”</w:t>
      </w:r>
      <w:r>
        <w:t xml:space="preserve"> en línea se ha vuelto esencial para competir en el mercado actual y mantener la relevancia de la marca.</w:t>
      </w:r>
    </w:p>
    <w:p w14:paraId="2B2CD12E" w14:textId="1B282F8F" w:rsidR="008366E8" w:rsidRDefault="008366E8" w:rsidP="00803D50">
      <w:pPr>
        <w:spacing w:before="0" w:after="160"/>
        <w:ind w:firstLine="708"/>
      </w:pPr>
      <w:r>
        <w:t xml:space="preserve">Las experiencias exitosas de la incorporación de un plan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 xml:space="preserve"> </w:t>
      </w:r>
      <w:r>
        <w:t>correctamente estructurado se cuentan por miles, consolidándose en un documento esencial en el funcionamiento organizacional, que mantiene una evaluación y una realimentación constante.</w:t>
      </w:r>
    </w:p>
    <w:p w14:paraId="465BE74E" w14:textId="18610990" w:rsidR="008366E8" w:rsidRDefault="008366E8" w:rsidP="00803D50">
      <w:pPr>
        <w:spacing w:before="0" w:after="160"/>
        <w:ind w:firstLine="708"/>
      </w:pPr>
      <w:r>
        <w:t xml:space="preserve">A continuación, se exponen experiencias de empresas que desarrollaron un plan de </w:t>
      </w:r>
      <w:r w:rsidR="00803D50">
        <w:t>“</w:t>
      </w:r>
      <w:r w:rsidRPr="00803D50">
        <w:rPr>
          <w:rStyle w:val="Extranjerismo"/>
          <w:lang w:val="es-CO"/>
        </w:rPr>
        <w:t>marketing</w:t>
      </w:r>
      <w:r w:rsidR="00803D50" w:rsidRPr="00803D50">
        <w:rPr>
          <w:rStyle w:val="Extranjerismo"/>
          <w:lang w:val="es-CO"/>
        </w:rPr>
        <w:t>”</w:t>
      </w:r>
      <w:r>
        <w:t xml:space="preserve"> exitoso y que son muy reconocidas a nivel mundial:</w:t>
      </w:r>
    </w:p>
    <w:p w14:paraId="04C830CA" w14:textId="4B5EBB74" w:rsidR="008366E8" w:rsidRDefault="008366E8" w:rsidP="00803D50">
      <w:pPr>
        <w:pStyle w:val="Prrafodelista"/>
        <w:numPr>
          <w:ilvl w:val="0"/>
          <w:numId w:val="27"/>
        </w:numPr>
        <w:spacing w:before="0" w:after="160"/>
      </w:pPr>
      <w:r w:rsidRPr="00AD61DA">
        <w:rPr>
          <w:b/>
          <w:bCs/>
        </w:rPr>
        <w:t>Plan de</w:t>
      </w:r>
      <w:r w:rsidRPr="00111114">
        <w:rPr>
          <w:rStyle w:val="Extranjerismo"/>
          <w:b/>
          <w:bCs/>
          <w:lang w:val="es-CO"/>
        </w:rPr>
        <w:t xml:space="preserve"> </w:t>
      </w:r>
      <w:r w:rsidR="00111114">
        <w:rPr>
          <w:rStyle w:val="Extranjerismo"/>
          <w:b/>
          <w:bCs/>
          <w:lang w:val="es-CO"/>
        </w:rPr>
        <w:t>“</w:t>
      </w:r>
      <w:r w:rsidRPr="00111114">
        <w:rPr>
          <w:rStyle w:val="Extranjerismo"/>
          <w:b/>
          <w:bCs/>
          <w:lang w:val="es-CO"/>
        </w:rPr>
        <w:t>marketing</w:t>
      </w:r>
      <w:r w:rsidR="003A227A">
        <w:rPr>
          <w:rStyle w:val="Extranjerismo"/>
          <w:b/>
          <w:bCs/>
          <w:lang w:val="es-CO"/>
        </w:rPr>
        <w:t>”</w:t>
      </w:r>
      <w:r w:rsidRPr="00111114">
        <w:rPr>
          <w:rStyle w:val="Extranjerismo"/>
          <w:b/>
          <w:bCs/>
          <w:lang w:val="es-CO"/>
        </w:rPr>
        <w:t xml:space="preserve"> </w:t>
      </w:r>
      <w:r w:rsidRPr="00AD61DA">
        <w:rPr>
          <w:b/>
          <w:bCs/>
        </w:rPr>
        <w:t>de Bimbo</w:t>
      </w:r>
      <w:r w:rsidR="00803D50" w:rsidRPr="00AD61DA">
        <w:rPr>
          <w:b/>
          <w:bCs/>
        </w:rPr>
        <w:t>:</w:t>
      </w:r>
      <w:r w:rsidR="00803D50">
        <w:t xml:space="preserve"> e</w:t>
      </w:r>
      <w:r>
        <w:t xml:space="preserve">l plan de </w:t>
      </w:r>
      <w:r w:rsidR="003A227A">
        <w:t>“</w:t>
      </w:r>
      <w:r w:rsidRPr="003A227A">
        <w:rPr>
          <w:rStyle w:val="Extranjerismo"/>
          <w:lang w:val="es-CO"/>
        </w:rPr>
        <w:t>marketing</w:t>
      </w:r>
      <w:r w:rsidR="003A227A" w:rsidRPr="003A227A">
        <w:rPr>
          <w:rStyle w:val="Extranjerismo"/>
          <w:lang w:val="es-CO"/>
        </w:rPr>
        <w:t>”</w:t>
      </w:r>
      <w:r>
        <w:t xml:space="preserve"> de Bimbo se caracteriza por un enfoque estratégico que va más allá de la promoción de sus productos, centrándose en el fomento de dietas saludables y estilos de vida equilibrados. Fundamentado en la filosofía de cuidado de la salud y bienestar, el plan se apoya en lineamientos que incluyen la mejora nutricional de productos, la transparencia en la información nutricional y la promoción de hábitos saludables.</w:t>
      </w:r>
    </w:p>
    <w:p w14:paraId="6F8DF9CC" w14:textId="746C6F60" w:rsidR="008366E8" w:rsidRDefault="008366E8" w:rsidP="00803D50">
      <w:pPr>
        <w:pStyle w:val="Prrafodelista"/>
        <w:numPr>
          <w:ilvl w:val="0"/>
          <w:numId w:val="27"/>
        </w:numPr>
        <w:spacing w:before="0" w:after="160"/>
      </w:pPr>
      <w:r w:rsidRPr="00AD61DA">
        <w:rPr>
          <w:b/>
          <w:bCs/>
        </w:rPr>
        <w:t>Filosofía</w:t>
      </w:r>
      <w:r w:rsidR="00803D50" w:rsidRPr="00AD61DA">
        <w:rPr>
          <w:b/>
          <w:bCs/>
        </w:rPr>
        <w:t>:</w:t>
      </w:r>
      <w:r w:rsidR="00803D50">
        <w:t xml:space="preserve"> l</w:t>
      </w:r>
      <w:r>
        <w:t>a empresa busca ir más allá de ser simplemente un fabricante de productos alimenticios, incorporando la promoción activa de hábitos saludables en su identidad corporativa.</w:t>
      </w:r>
    </w:p>
    <w:p w14:paraId="2E1ED293" w14:textId="0FAA407E" w:rsidR="008366E8" w:rsidRDefault="008366E8" w:rsidP="00803D50">
      <w:pPr>
        <w:pStyle w:val="Prrafodelista"/>
        <w:numPr>
          <w:ilvl w:val="0"/>
          <w:numId w:val="27"/>
        </w:numPr>
        <w:spacing w:before="0" w:after="160"/>
      </w:pPr>
      <w:r w:rsidRPr="00AD61DA">
        <w:rPr>
          <w:b/>
          <w:bCs/>
        </w:rPr>
        <w:t>Acciones</w:t>
      </w:r>
      <w:r w:rsidR="00803D50" w:rsidRPr="00AD61DA">
        <w:rPr>
          <w:b/>
          <w:bCs/>
        </w:rPr>
        <w:t>:</w:t>
      </w:r>
      <w:r w:rsidR="00803D50">
        <w:t xml:space="preserve"> p</w:t>
      </w:r>
      <w:r>
        <w:t>ara llevar a cabo su compromiso, Bimbo emprende acciones concretas, como la reformulación de productos para mejorar su perfil nutricional, la divulgación de información nutricional clara en sus empaques y la ejecución de campañas publicitarias que resalten los beneficios de una alimentación equilibrada.</w:t>
      </w:r>
    </w:p>
    <w:p w14:paraId="77F748F2" w14:textId="217A963E" w:rsidR="008366E8" w:rsidRDefault="008366E8" w:rsidP="00803D50">
      <w:pPr>
        <w:pStyle w:val="Prrafodelista"/>
        <w:numPr>
          <w:ilvl w:val="0"/>
          <w:numId w:val="27"/>
        </w:numPr>
        <w:spacing w:before="0" w:after="160"/>
      </w:pPr>
      <w:r w:rsidRPr="00AD61DA">
        <w:rPr>
          <w:b/>
          <w:bCs/>
        </w:rPr>
        <w:t xml:space="preserve">Plan de </w:t>
      </w:r>
      <w:r w:rsidR="00AD61DA">
        <w:rPr>
          <w:b/>
          <w:bCs/>
        </w:rPr>
        <w:t>“</w:t>
      </w:r>
      <w:r w:rsidRPr="00AD61DA">
        <w:rPr>
          <w:rStyle w:val="Extranjerismo"/>
          <w:b/>
          <w:bCs/>
          <w:lang w:val="es-CO"/>
        </w:rPr>
        <w:t>marketing</w:t>
      </w:r>
      <w:r w:rsidR="00AD61DA" w:rsidRPr="00AD61DA">
        <w:rPr>
          <w:rStyle w:val="Extranjerismo"/>
          <w:b/>
          <w:bCs/>
          <w:lang w:val="es-CO"/>
        </w:rPr>
        <w:t>”</w:t>
      </w:r>
      <w:r w:rsidRPr="00AD61DA">
        <w:rPr>
          <w:rStyle w:val="Extranjerismo"/>
          <w:b/>
          <w:bCs/>
          <w:lang w:val="es-CO"/>
        </w:rPr>
        <w:t xml:space="preserve"> </w:t>
      </w:r>
      <w:r w:rsidRPr="00AD61DA">
        <w:rPr>
          <w:b/>
          <w:bCs/>
        </w:rPr>
        <w:t xml:space="preserve">de </w:t>
      </w:r>
      <w:r w:rsidRPr="000537B3">
        <w:rPr>
          <w:b/>
        </w:rPr>
        <w:t>Uber</w:t>
      </w:r>
      <w:r w:rsidR="00803D50" w:rsidRPr="00AD61DA">
        <w:rPr>
          <w:b/>
          <w:bCs/>
        </w:rPr>
        <w:t>:</w:t>
      </w:r>
      <w:r w:rsidR="00803D50">
        <w:t xml:space="preserve"> e</w:t>
      </w:r>
      <w:r>
        <w:t>l plan de</w:t>
      </w:r>
      <w:r w:rsidRPr="00AD61DA">
        <w:rPr>
          <w:rStyle w:val="Extranjerismo"/>
          <w:lang w:val="es-CO"/>
        </w:rPr>
        <w:t xml:space="preserve"> </w:t>
      </w:r>
      <w:r w:rsidR="00AD61DA" w:rsidRPr="00AD61DA">
        <w:rPr>
          <w:rStyle w:val="Extranjerismo"/>
          <w:lang w:val="es-CO"/>
        </w:rPr>
        <w:t>“</w:t>
      </w:r>
      <w:r w:rsidRPr="00AD61DA">
        <w:rPr>
          <w:rStyle w:val="Extranjerismo"/>
          <w:lang w:val="es-CO"/>
        </w:rPr>
        <w:t>marketing</w:t>
      </w:r>
      <w:r w:rsidR="00AD61DA" w:rsidRPr="00AD61DA">
        <w:rPr>
          <w:rStyle w:val="Extranjerismo"/>
          <w:lang w:val="es-CO"/>
        </w:rPr>
        <w:t>”</w:t>
      </w:r>
      <w:r>
        <w:t xml:space="preserve"> de </w:t>
      </w:r>
      <w:r w:rsidRPr="000537B3">
        <w:t>Uber</w:t>
      </w:r>
      <w:r>
        <w:t xml:space="preserve"> se distingue por su enfoque estratégico e innovador que ha transformado la industria del transporte a nivel mundial. Con un objetivo claro de ser líder en el mercado de transporte compartido, la estrategia se centra en competir mediante la optimización de precios y distribución. La empresa ha logrado un sólido posicionamiento de marca asociado con la modernidad, la conveniencia y la eficiencia en la movilidad.</w:t>
      </w:r>
    </w:p>
    <w:p w14:paraId="76CF9D27" w14:textId="6AE3F059" w:rsidR="008366E8" w:rsidRDefault="008366E8" w:rsidP="00803D50">
      <w:pPr>
        <w:pStyle w:val="Prrafodelista"/>
        <w:numPr>
          <w:ilvl w:val="0"/>
          <w:numId w:val="27"/>
        </w:numPr>
        <w:spacing w:before="0" w:after="160"/>
      </w:pPr>
      <w:r w:rsidRPr="00AD61DA">
        <w:rPr>
          <w:b/>
          <w:bCs/>
        </w:rPr>
        <w:t>Estrategia</w:t>
      </w:r>
      <w:r w:rsidR="00803D50" w:rsidRPr="00AD61DA">
        <w:rPr>
          <w:b/>
          <w:bCs/>
        </w:rPr>
        <w:t>:</w:t>
      </w:r>
      <w:r w:rsidR="00803D50">
        <w:t xml:space="preserve"> l</w:t>
      </w:r>
      <w:r>
        <w:t xml:space="preserve">a estrategia de </w:t>
      </w:r>
      <w:r w:rsidRPr="000537B3">
        <w:t>Uber</w:t>
      </w:r>
      <w:r w:rsidRPr="00AD61DA">
        <w:rPr>
          <w:rStyle w:val="Extranjerismo"/>
          <w:lang w:val="es-CO"/>
        </w:rPr>
        <w:t xml:space="preserve"> </w:t>
      </w:r>
      <w:r>
        <w:t>se basa en la competencia de precios y distribución, aprovechando la tecnología para optimizar rutas y costos. La empresa ha transformado la forma en que las personas perciben el transporte, ofreciendo alternativas innovadoras y eficientes en comparación con los modelos tradicionales.</w:t>
      </w:r>
    </w:p>
    <w:p w14:paraId="2DB4493B" w14:textId="4661A55E" w:rsidR="008366E8" w:rsidRDefault="008366E8" w:rsidP="00803D50">
      <w:pPr>
        <w:pStyle w:val="Prrafodelista"/>
        <w:numPr>
          <w:ilvl w:val="0"/>
          <w:numId w:val="27"/>
        </w:numPr>
        <w:spacing w:before="0" w:after="160"/>
      </w:pPr>
      <w:r w:rsidRPr="00AD61DA">
        <w:rPr>
          <w:b/>
          <w:bCs/>
        </w:rPr>
        <w:t>Redes sociales</w:t>
      </w:r>
      <w:r w:rsidR="00803D50" w:rsidRPr="00AD61DA">
        <w:rPr>
          <w:b/>
          <w:bCs/>
        </w:rPr>
        <w:t>:</w:t>
      </w:r>
      <w:r w:rsidR="00803D50">
        <w:t xml:space="preserve"> l</w:t>
      </w:r>
      <w:r>
        <w:t>a estrategia de comunicación de Uber se apoya en campañas efectivas en redes sociales. La empresa utiliza plataformas digitales para comunicar promociones, mejoras en el servicio y para mantener una conexión directa con sus usuarios, generando lealtad y conciencia de marca.</w:t>
      </w:r>
    </w:p>
    <w:p w14:paraId="29E8307A" w14:textId="2130CC6F" w:rsidR="008366E8" w:rsidRDefault="008366E8" w:rsidP="00803D50">
      <w:pPr>
        <w:pStyle w:val="Prrafodelista"/>
        <w:numPr>
          <w:ilvl w:val="0"/>
          <w:numId w:val="27"/>
        </w:numPr>
        <w:spacing w:before="0" w:after="160"/>
      </w:pPr>
      <w:r w:rsidRPr="00AD61DA">
        <w:rPr>
          <w:b/>
          <w:bCs/>
        </w:rPr>
        <w:t>Posicionamiento</w:t>
      </w:r>
      <w:r w:rsidR="00803D50" w:rsidRPr="00AD61DA">
        <w:rPr>
          <w:b/>
          <w:bCs/>
        </w:rPr>
        <w:t>:</w:t>
      </w:r>
      <w:r w:rsidR="00803D50">
        <w:t xml:space="preserve"> </w:t>
      </w:r>
      <w:r w:rsidR="00AD61DA" w:rsidRPr="000537B3">
        <w:t>U</w:t>
      </w:r>
      <w:r w:rsidRPr="000537B3">
        <w:t>ber</w:t>
      </w:r>
      <w:r>
        <w:t xml:space="preserve"> ha logrado un sólido posicionamiento de marca como pionera en la revolución del transporte compartido. Su imagen está asociada con la conveniencia, la accesibilidad y la modernidad, lo que le ha permitido diferenciarse significativamente de los servicios de transporte convencionales.</w:t>
      </w:r>
    </w:p>
    <w:p w14:paraId="2E3DB12C" w14:textId="1AD06677" w:rsidR="008366E8" w:rsidRDefault="008366E8" w:rsidP="00803D50">
      <w:pPr>
        <w:pStyle w:val="Prrafodelista"/>
        <w:numPr>
          <w:ilvl w:val="0"/>
          <w:numId w:val="27"/>
        </w:numPr>
        <w:spacing w:before="0" w:after="160"/>
      </w:pPr>
      <w:r w:rsidRPr="00AD61DA">
        <w:rPr>
          <w:b/>
          <w:bCs/>
        </w:rPr>
        <w:t>Objetivo</w:t>
      </w:r>
      <w:r w:rsidR="00803D50" w:rsidRPr="00AD61DA">
        <w:rPr>
          <w:b/>
          <w:bCs/>
        </w:rPr>
        <w:t>:</w:t>
      </w:r>
      <w:r w:rsidR="00803D50">
        <w:t xml:space="preserve"> e</w:t>
      </w:r>
      <w:r>
        <w:t xml:space="preserve">l objetivo de </w:t>
      </w:r>
      <w:r w:rsidRPr="000537B3">
        <w:t>Uber</w:t>
      </w:r>
      <w:r w:rsidRPr="00AD61DA">
        <w:rPr>
          <w:rStyle w:val="Extranjerismo"/>
          <w:lang w:val="es-CO"/>
        </w:rPr>
        <w:t xml:space="preserve"> </w:t>
      </w:r>
      <w:r>
        <w:t>se centra en el enfoque, buscando ser líder en el mercado global de transporte compartido. La empresa aspira a ofrecer soluciones de movilidad eficientes y accesibles, concentrándose en la satisfacción del cliente y la expansión constante de su base de usuarios.</w:t>
      </w:r>
    </w:p>
    <w:p w14:paraId="43D8640B" w14:textId="7E6F02B1" w:rsidR="008366E8" w:rsidRDefault="008366E8" w:rsidP="00803D50">
      <w:pPr>
        <w:pStyle w:val="Prrafodelista"/>
        <w:numPr>
          <w:ilvl w:val="0"/>
          <w:numId w:val="27"/>
        </w:numPr>
        <w:spacing w:before="0" w:after="160"/>
      </w:pPr>
      <w:r w:rsidRPr="00AD61DA">
        <w:rPr>
          <w:b/>
          <w:bCs/>
        </w:rPr>
        <w:t>Iniciativas</w:t>
      </w:r>
      <w:r w:rsidR="00803D50" w:rsidRPr="00AD61DA">
        <w:rPr>
          <w:b/>
          <w:bCs/>
        </w:rPr>
        <w:t>:</w:t>
      </w:r>
      <w:r w:rsidR="00803D50">
        <w:t xml:space="preserve"> a</w:t>
      </w:r>
      <w:r>
        <w:t xml:space="preserve"> través de colaboraciones con organizaciones dedicadas a la salud y el bienestar, la empresa busca impactar positivamente en las comunidades donde opera, extendiendo su compromiso más allá de sus productos.</w:t>
      </w:r>
    </w:p>
    <w:p w14:paraId="4BFBEF5A" w14:textId="073910AF" w:rsidR="00173B3C" w:rsidRDefault="008366E8" w:rsidP="00803D50">
      <w:pPr>
        <w:pStyle w:val="Prrafodelista"/>
        <w:numPr>
          <w:ilvl w:val="0"/>
          <w:numId w:val="27"/>
        </w:numPr>
        <w:spacing w:before="0" w:after="160"/>
      </w:pPr>
      <w:r w:rsidRPr="00AD61DA">
        <w:rPr>
          <w:b/>
          <w:bCs/>
        </w:rPr>
        <w:t>Lineamientos</w:t>
      </w:r>
      <w:r w:rsidR="00803D50" w:rsidRPr="00AD61DA">
        <w:rPr>
          <w:b/>
          <w:bCs/>
        </w:rPr>
        <w:t>:</w:t>
      </w:r>
      <w:r w:rsidR="00803D50">
        <w:t xml:space="preserve"> l</w:t>
      </w:r>
      <w:r>
        <w:t>os lineamientos de Bimbo se centran en el cuidado de la salud y el bienestar, integrando principios que abogan por la calidad nutricional de sus productos y promoviendo la información transparente sobre los mismos.</w:t>
      </w:r>
    </w:p>
    <w:p w14:paraId="3341B58F" w14:textId="77777777" w:rsidR="00173B3C" w:rsidRDefault="00173B3C">
      <w:pPr>
        <w:spacing w:before="0" w:after="160" w:line="259" w:lineRule="auto"/>
        <w:ind w:firstLine="0"/>
      </w:pPr>
      <w:r>
        <w:br w:type="page"/>
      </w:r>
    </w:p>
    <w:p w14:paraId="1745DB78" w14:textId="5153F75A" w:rsidR="00AD61DA" w:rsidRPr="00AD61DA" w:rsidRDefault="00AD61DA" w:rsidP="00AD61DA">
      <w:pPr>
        <w:pStyle w:val="Ttulo1"/>
        <w:rPr>
          <w:rStyle w:val="Extranjerismo"/>
        </w:rPr>
      </w:pPr>
      <w:bookmarkStart w:id="12" w:name="_Toc160466107"/>
      <w:r>
        <w:rPr>
          <w:rStyle w:val="Extranjerismo"/>
        </w:rPr>
        <w:t>“</w:t>
      </w:r>
      <w:r w:rsidRPr="00AD61DA">
        <w:rPr>
          <w:rStyle w:val="Extranjerismo"/>
        </w:rPr>
        <w:t>Inbound</w:t>
      </w:r>
      <w:r>
        <w:rPr>
          <w:rStyle w:val="Extranjerismo"/>
        </w:rPr>
        <w:t>”</w:t>
      </w:r>
      <w:bookmarkEnd w:id="12"/>
    </w:p>
    <w:p w14:paraId="6E014855" w14:textId="7A05B80D" w:rsidR="00AD61DA" w:rsidRDefault="00AD61DA" w:rsidP="00AD61DA">
      <w:pPr>
        <w:spacing w:before="0" w:after="160"/>
        <w:ind w:firstLine="708"/>
      </w:pPr>
      <w:r>
        <w:t>El “</w:t>
      </w:r>
      <w:proofErr w:type="spellStart"/>
      <w:r w:rsidRPr="00AD61DA">
        <w:rPr>
          <w:rStyle w:val="Extranjerismo"/>
          <w:lang w:val="es-CO"/>
        </w:rPr>
        <w:t>Inbound</w:t>
      </w:r>
      <w:proofErr w:type="spellEnd"/>
      <w:r w:rsidRPr="00AD61DA">
        <w:rPr>
          <w:rStyle w:val="Extranjerismo"/>
          <w:lang w:val="es-CO"/>
        </w:rPr>
        <w:t xml:space="preserve"> Marketing”</w:t>
      </w:r>
      <w:r>
        <w:t xml:space="preserve"> es una metodología comercial que combina técnicas de publicidad y </w:t>
      </w:r>
      <w:r w:rsidR="003A227A">
        <w:t>“</w:t>
      </w:r>
      <w:r w:rsidRPr="003A227A">
        <w:rPr>
          <w:rStyle w:val="Extranjerismo"/>
          <w:lang w:val="es-CO"/>
        </w:rPr>
        <w:t>marketing</w:t>
      </w:r>
      <w:r w:rsidR="003A227A" w:rsidRPr="003A227A">
        <w:rPr>
          <w:rStyle w:val="Extranjerismo"/>
          <w:lang w:val="es-CO"/>
        </w:rPr>
        <w:t>”</w:t>
      </w:r>
      <w:r>
        <w:t xml:space="preserve"> digital no intrusivas para atraer clientes potenciales que no están familiarizados con la empresa y sus productos o servicios. Esta metodología busca acompañar a los clientes desde el inicio del proceso de compra hasta la conversión final, facilitando la búsqueda en línea de productos y permitiendo a los clientes conocer la marca, productos y servicios a través de contenido de valor adaptado a sus preguntas, dudas y necesidades.</w:t>
      </w:r>
    </w:p>
    <w:p w14:paraId="4CBE3E1A" w14:textId="409D083D" w:rsidR="00AD61DA" w:rsidRDefault="00AD61DA" w:rsidP="00AD61DA">
      <w:pPr>
        <w:spacing w:before="0" w:after="160"/>
        <w:ind w:firstLine="708"/>
      </w:pPr>
      <w:r>
        <w:t>El “</w:t>
      </w:r>
      <w:proofErr w:type="spellStart"/>
      <w:r w:rsidRPr="00AD61DA">
        <w:rPr>
          <w:rStyle w:val="Extranjerismo"/>
          <w:lang w:val="es-CO"/>
        </w:rPr>
        <w:t>Inbound</w:t>
      </w:r>
      <w:proofErr w:type="spellEnd"/>
      <w:r w:rsidRPr="00AD61DA">
        <w:rPr>
          <w:rStyle w:val="Extranjerismo"/>
          <w:lang w:val="es-CO"/>
        </w:rPr>
        <w:t xml:space="preserve"> Marketing”</w:t>
      </w:r>
      <w:r>
        <w:t xml:space="preserve"> se puede visualizar como un imán que atrae a los clientes a través de contenido específico. Se aprovecha el uso de </w:t>
      </w:r>
      <w:r w:rsidR="00111114">
        <w:t>“</w:t>
      </w:r>
      <w:r w:rsidRPr="00111114">
        <w:rPr>
          <w:rStyle w:val="Extranjerismo"/>
          <w:lang w:val="es-CO"/>
        </w:rPr>
        <w:t>software</w:t>
      </w:r>
      <w:r w:rsidR="00111114" w:rsidRPr="00111114">
        <w:rPr>
          <w:rStyle w:val="Extranjerismo"/>
          <w:lang w:val="es-CO"/>
        </w:rPr>
        <w:t>”</w:t>
      </w:r>
      <w:r>
        <w:t xml:space="preserve"> para integrar diversas técnicas y generar contenido valioso que persuade a los clientes para satisfacer sus necesidades con los productos y servicios ofrecidos. Se personaliza cada etapa del camino, desde la primera impresión de la marca hasta la concreción de la transacción final.</w:t>
      </w:r>
    </w:p>
    <w:p w14:paraId="2259C20E" w14:textId="1EB995C7" w:rsidR="00AD61DA" w:rsidRDefault="00AD61DA" w:rsidP="00AD61DA">
      <w:pPr>
        <w:spacing w:before="0" w:after="160"/>
        <w:ind w:firstLine="0"/>
      </w:pPr>
      <w:r>
        <w:t>Entre las principales características del “</w:t>
      </w:r>
      <w:proofErr w:type="spellStart"/>
      <w:r w:rsidRPr="00AD61DA">
        <w:rPr>
          <w:rStyle w:val="Extranjerismo"/>
          <w:lang w:val="es-CO"/>
        </w:rPr>
        <w:t>Inbound</w:t>
      </w:r>
      <w:proofErr w:type="spellEnd"/>
      <w:r w:rsidRPr="00AD61DA">
        <w:rPr>
          <w:rStyle w:val="Extranjerismo"/>
          <w:lang w:val="es-CO"/>
        </w:rPr>
        <w:t xml:space="preserve"> Marketing”</w:t>
      </w:r>
      <w:r>
        <w:t xml:space="preserve"> se encuentran:</w:t>
      </w:r>
    </w:p>
    <w:p w14:paraId="703FB833" w14:textId="77777777" w:rsidR="00AD61DA" w:rsidRDefault="00AD61DA" w:rsidP="00AD61DA">
      <w:pPr>
        <w:pStyle w:val="Prrafodelista"/>
        <w:numPr>
          <w:ilvl w:val="0"/>
          <w:numId w:val="28"/>
        </w:numPr>
        <w:spacing w:before="0" w:after="160"/>
      </w:pPr>
      <w:r>
        <w:t>Es una metodología de comunicación abierta, donde la marca y el cliente interactúan en discusiones abiertas en toda la red.</w:t>
      </w:r>
    </w:p>
    <w:p w14:paraId="145592E5" w14:textId="77777777" w:rsidR="00AD61DA" w:rsidRDefault="00AD61DA" w:rsidP="00AD61DA">
      <w:pPr>
        <w:pStyle w:val="Prrafodelista"/>
        <w:numPr>
          <w:ilvl w:val="0"/>
          <w:numId w:val="28"/>
        </w:numPr>
        <w:spacing w:before="0" w:after="160"/>
      </w:pPr>
      <w:r>
        <w:t>Es una estrategia continua que presenta contenido de marca de manera constante a lo largo de la experiencia del cliente.</w:t>
      </w:r>
    </w:p>
    <w:p w14:paraId="51BA87E6" w14:textId="2299F987" w:rsidR="00AD61DA" w:rsidRDefault="00AD61DA" w:rsidP="00AD61DA">
      <w:pPr>
        <w:pStyle w:val="Prrafodelista"/>
        <w:numPr>
          <w:ilvl w:val="0"/>
          <w:numId w:val="28"/>
        </w:numPr>
        <w:spacing w:before="0" w:after="160"/>
      </w:pPr>
      <w:r>
        <w:t xml:space="preserve">Genera un mayor compromiso </w:t>
      </w:r>
      <w:r w:rsidRPr="00AD61DA">
        <w:rPr>
          <w:rStyle w:val="Extranjerismo"/>
          <w:lang w:val="es-CO"/>
        </w:rPr>
        <w:t>(“</w:t>
      </w:r>
      <w:proofErr w:type="spellStart"/>
      <w:r w:rsidRPr="00AD61DA">
        <w:rPr>
          <w:rStyle w:val="Extranjerismo"/>
          <w:lang w:val="es-CO"/>
        </w:rPr>
        <w:t>engagement</w:t>
      </w:r>
      <w:proofErr w:type="spellEnd"/>
      <w:r w:rsidRPr="00AD61DA">
        <w:rPr>
          <w:rStyle w:val="Extranjerismo"/>
          <w:lang w:val="es-CO"/>
        </w:rPr>
        <w:t>”</w:t>
      </w:r>
      <w:r>
        <w:t>) al construir una relación de confianza con el cliente a través de un acompañamiento constante.</w:t>
      </w:r>
    </w:p>
    <w:p w14:paraId="1D1DAD19" w14:textId="04711748" w:rsidR="00AD61DA" w:rsidRDefault="00AD61DA" w:rsidP="00AD61DA">
      <w:pPr>
        <w:spacing w:before="0" w:after="160"/>
        <w:ind w:firstLine="360"/>
      </w:pPr>
      <w:r>
        <w:t>La implementación del “</w:t>
      </w:r>
      <w:proofErr w:type="spellStart"/>
      <w:r w:rsidRPr="00AD61DA">
        <w:rPr>
          <w:rStyle w:val="Extranjerismo"/>
          <w:lang w:val="es-CO"/>
        </w:rPr>
        <w:t>Inbound</w:t>
      </w:r>
      <w:proofErr w:type="spellEnd"/>
      <w:r w:rsidRPr="00AD61DA">
        <w:rPr>
          <w:rStyle w:val="Extranjerismo"/>
          <w:lang w:val="es-CO"/>
        </w:rPr>
        <w:t xml:space="preserve"> Marketing”</w:t>
      </w:r>
      <w:r>
        <w:t xml:space="preserve"> se divide en cuatro etapas: Atraer, Convertir, Cerrar y Deleitar. En cada una de estas etapas, se definen los estados del ciclo de compra y se emplean acciones específicas para alcanzar los objetivos, como se muestra a continuación:</w:t>
      </w:r>
    </w:p>
    <w:p w14:paraId="7A4DD97D" w14:textId="525F63C1" w:rsidR="00AD61DA" w:rsidRDefault="00AD61DA" w:rsidP="00AD61DA">
      <w:pPr>
        <w:pStyle w:val="Prrafodelista"/>
        <w:numPr>
          <w:ilvl w:val="0"/>
          <w:numId w:val="29"/>
        </w:numPr>
        <w:spacing w:before="0" w:after="160"/>
      </w:pPr>
      <w:r w:rsidRPr="00AD61DA">
        <w:rPr>
          <w:b/>
          <w:bCs/>
        </w:rPr>
        <w:t>Atraer:</w:t>
      </w:r>
      <w:r>
        <w:t xml:space="preserve"> esta etapa está relacionada con el posicionamiento de la empresa en internet y atraer a los clientes para exponer los productos y/o servicios. Genera la optimización de la infraestructura digital de la empresa, buscando un aumento del tráfico hacia la página web y estructurar un plan de contenidos.</w:t>
      </w:r>
    </w:p>
    <w:p w14:paraId="179D96C2" w14:textId="562D73AA" w:rsidR="00AD61DA" w:rsidRDefault="00AD61DA" w:rsidP="00AD61DA">
      <w:pPr>
        <w:pStyle w:val="Prrafodelista"/>
        <w:numPr>
          <w:ilvl w:val="0"/>
          <w:numId w:val="29"/>
        </w:numPr>
        <w:spacing w:before="0" w:after="160"/>
      </w:pPr>
      <w:r w:rsidRPr="00AD61DA">
        <w:rPr>
          <w:b/>
          <w:bCs/>
        </w:rPr>
        <w:t>Convertir:</w:t>
      </w:r>
      <w:r>
        <w:t xml:space="preserve"> para la atracción de clientes, la empresa implementa acciones para lograr su conversión en contactos, también conocidos como </w:t>
      </w:r>
      <w:r w:rsidR="00185DDE">
        <w:t>“</w:t>
      </w:r>
      <w:r w:rsidRPr="00185DDE">
        <w:rPr>
          <w:rStyle w:val="Extranjerismo"/>
        </w:rPr>
        <w:t>Leads</w:t>
      </w:r>
      <w:r w:rsidR="00185DDE">
        <w:rPr>
          <w:rStyle w:val="Extranjerismo"/>
        </w:rPr>
        <w:t>”</w:t>
      </w:r>
      <w:r>
        <w:t>, por medio de recursos enfocados en este procedimiento que ofrecen la aplicación del cliente a ofertas de contenido o promociones.</w:t>
      </w:r>
    </w:p>
    <w:p w14:paraId="235B3308" w14:textId="73171AA7" w:rsidR="00AD61DA" w:rsidRDefault="00AD61DA" w:rsidP="00AD61DA">
      <w:pPr>
        <w:pStyle w:val="Prrafodelista"/>
        <w:numPr>
          <w:ilvl w:val="0"/>
          <w:numId w:val="29"/>
        </w:numPr>
        <w:spacing w:before="0" w:after="160"/>
      </w:pPr>
      <w:r w:rsidRPr="00AD61DA">
        <w:rPr>
          <w:b/>
          <w:bCs/>
        </w:rPr>
        <w:t>Cerrar:</w:t>
      </w:r>
      <w:r>
        <w:t xml:space="preserve"> se genera el cierre del proceso de compra, concretar la venta, reforzar los esfuerzos de los equipos de</w:t>
      </w:r>
      <w:r w:rsidRPr="00577302">
        <w:rPr>
          <w:rStyle w:val="Extranjerismo"/>
          <w:lang w:val="es-CO"/>
        </w:rPr>
        <w:t xml:space="preserve"> </w:t>
      </w:r>
      <w:r w:rsidR="00577302" w:rsidRPr="00577302">
        <w:rPr>
          <w:rStyle w:val="Extranjerismo"/>
          <w:lang w:val="es-CO"/>
        </w:rPr>
        <w:t>“</w:t>
      </w:r>
      <w:r w:rsidRPr="00577302">
        <w:rPr>
          <w:rStyle w:val="Extranjerismo"/>
          <w:lang w:val="es-CO"/>
        </w:rPr>
        <w:t>marketing</w:t>
      </w:r>
      <w:r w:rsidR="00577302" w:rsidRPr="00577302">
        <w:rPr>
          <w:rStyle w:val="Extranjerismo"/>
          <w:lang w:val="es-CO"/>
        </w:rPr>
        <w:t>”</w:t>
      </w:r>
      <w:r>
        <w:t xml:space="preserve"> y ventas para maximizar los resultados. Es aquí donde el nivel de personalización debe lograr su más alto nivel de precisión.</w:t>
      </w:r>
    </w:p>
    <w:p w14:paraId="7BBEFC5B" w14:textId="76D47100" w:rsidR="00AD61DA" w:rsidRDefault="00AD61DA" w:rsidP="00AD61DA">
      <w:pPr>
        <w:pStyle w:val="Prrafodelista"/>
        <w:numPr>
          <w:ilvl w:val="0"/>
          <w:numId w:val="29"/>
        </w:numPr>
        <w:spacing w:before="0" w:after="160"/>
      </w:pPr>
      <w:r w:rsidRPr="00AD61DA">
        <w:rPr>
          <w:b/>
          <w:bCs/>
        </w:rPr>
        <w:t>Deleitar:</w:t>
      </w:r>
      <w:r>
        <w:t xml:space="preserve"> enfocada a mantener a quienes ya adquirieron los productos y/o servicios ofrecidos, como clientes permanentes de la empresa, a generar una fidelización, por tal razón, las estrategias deben ser diferentes pero complementarias a las etapas anteriores.</w:t>
      </w:r>
    </w:p>
    <w:p w14:paraId="13AD5E2E" w14:textId="77777777" w:rsidR="00AD61DA" w:rsidRDefault="00AD61DA" w:rsidP="00AD61DA">
      <w:pPr>
        <w:spacing w:before="0" w:after="160"/>
        <w:ind w:firstLine="0"/>
      </w:pPr>
      <w:r>
        <w:t>Al lograr la aplicación adecuada de estos pasos, la empresa podrá lograr beneficios como</w:t>
      </w:r>
    </w:p>
    <w:p w14:paraId="4F8947FF" w14:textId="55154D61" w:rsidR="00AD61DA" w:rsidRDefault="00AD61DA" w:rsidP="00577302">
      <w:pPr>
        <w:pStyle w:val="Prrafodelista"/>
        <w:numPr>
          <w:ilvl w:val="0"/>
          <w:numId w:val="30"/>
        </w:numPr>
        <w:spacing w:before="0" w:after="160"/>
      </w:pPr>
      <w:r w:rsidRPr="00577302">
        <w:rPr>
          <w:b/>
          <w:bCs/>
        </w:rPr>
        <w:t>Alcanzar el público correcto</w:t>
      </w:r>
      <w:r w:rsidR="00577302" w:rsidRPr="00577302">
        <w:rPr>
          <w:b/>
          <w:bCs/>
        </w:rPr>
        <w:t>:</w:t>
      </w:r>
      <w:r w:rsidR="00577302">
        <w:t xml:space="preserve"> m</w:t>
      </w:r>
      <w:r>
        <w:t xml:space="preserve">ediante la creación de contenidos altamente segmentados, la empresa capta clientes acordes a los productos y/o servicios que ofrece. Las organizaciones que involucran </w:t>
      </w:r>
      <w:r w:rsidR="003A227A">
        <w:t>“</w:t>
      </w:r>
      <w:r w:rsidRPr="003A227A">
        <w:rPr>
          <w:rStyle w:val="Extranjerismo"/>
          <w:lang w:val="es-CO"/>
        </w:rPr>
        <w:t>marketing</w:t>
      </w:r>
      <w:r w:rsidR="003A227A" w:rsidRPr="003A227A">
        <w:rPr>
          <w:rStyle w:val="Extranjerismo"/>
          <w:lang w:val="es-CO"/>
        </w:rPr>
        <w:t>”</w:t>
      </w:r>
      <w:r>
        <w:t xml:space="preserve"> de contenidos, cuentan con una tasa de conversión casi 6 veces más alta que aquellas que no lo incorporan.</w:t>
      </w:r>
    </w:p>
    <w:p w14:paraId="267A9F15" w14:textId="1999631C" w:rsidR="00AD61DA" w:rsidRDefault="00AD61DA" w:rsidP="00577302">
      <w:pPr>
        <w:pStyle w:val="Prrafodelista"/>
        <w:numPr>
          <w:ilvl w:val="0"/>
          <w:numId w:val="30"/>
        </w:numPr>
        <w:spacing w:before="0" w:after="160"/>
      </w:pPr>
      <w:r w:rsidRPr="00577302">
        <w:rPr>
          <w:b/>
          <w:bCs/>
        </w:rPr>
        <w:t>Estrechamiento con el cliente</w:t>
      </w:r>
      <w:r w:rsidR="00577302" w:rsidRPr="00577302">
        <w:rPr>
          <w:b/>
          <w:bCs/>
        </w:rPr>
        <w:t>:</w:t>
      </w:r>
      <w:r w:rsidR="00577302">
        <w:t xml:space="preserve"> s</w:t>
      </w:r>
      <w:r>
        <w:t>e genera una relación de confianza, pues los productos y/o servicios ofrecidos logran cumplir con la satisfacción de la necesidad del cliente, ya que no lo impulsa a comprar un producto cualquiera, sino el enfocado a sus necesidades.</w:t>
      </w:r>
    </w:p>
    <w:p w14:paraId="096CE325" w14:textId="22D20259" w:rsidR="00AD61DA" w:rsidRDefault="00AD61DA" w:rsidP="00577302">
      <w:pPr>
        <w:pStyle w:val="Prrafodelista"/>
        <w:numPr>
          <w:ilvl w:val="0"/>
          <w:numId w:val="30"/>
        </w:numPr>
        <w:spacing w:before="0" w:after="160"/>
      </w:pPr>
      <w:r w:rsidRPr="00577302">
        <w:rPr>
          <w:b/>
          <w:bCs/>
        </w:rPr>
        <w:t>Persuasión del cliente</w:t>
      </w:r>
      <w:r w:rsidR="00577302" w:rsidRPr="00577302">
        <w:rPr>
          <w:b/>
          <w:bCs/>
        </w:rPr>
        <w:t>:</w:t>
      </w:r>
      <w:r w:rsidR="00577302">
        <w:t xml:space="preserve"> a</w:t>
      </w:r>
      <w:r>
        <w:t xml:space="preserve"> lo largo del proceso </w:t>
      </w:r>
      <w:r w:rsidR="00577302">
        <w:t>“</w:t>
      </w:r>
      <w:proofErr w:type="spellStart"/>
      <w:r w:rsidRPr="00577302">
        <w:rPr>
          <w:rStyle w:val="Extranjerismo"/>
          <w:lang w:val="es-CO"/>
        </w:rPr>
        <w:t>Inbound</w:t>
      </w:r>
      <w:proofErr w:type="spellEnd"/>
      <w:r w:rsidR="00577302" w:rsidRPr="00577302">
        <w:rPr>
          <w:rStyle w:val="Extranjerismo"/>
          <w:lang w:val="es-CO"/>
        </w:rPr>
        <w:t>”</w:t>
      </w:r>
      <w:r w:rsidRPr="00577302">
        <w:rPr>
          <w:rStyle w:val="Extranjerismo"/>
          <w:lang w:val="es-CO"/>
        </w:rPr>
        <w:t>,</w:t>
      </w:r>
      <w:r>
        <w:t xml:space="preserve"> el usuario recibe puntualmente el tipo de contenido que necesita, mediante un argumento basado en informaciones sólidas, lo que genera una mayor disposición de su tiempo para lograr un convencimiento y continuar su investigación previa a la adquisición del producto.</w:t>
      </w:r>
    </w:p>
    <w:p w14:paraId="597E2AA8" w14:textId="01B1C0FC" w:rsidR="00AD61DA" w:rsidRDefault="00AD61DA" w:rsidP="00577302">
      <w:pPr>
        <w:pStyle w:val="Prrafodelista"/>
        <w:numPr>
          <w:ilvl w:val="0"/>
          <w:numId w:val="30"/>
        </w:numPr>
        <w:spacing w:before="0" w:after="160"/>
      </w:pPr>
      <w:r w:rsidRPr="00577302">
        <w:rPr>
          <w:b/>
          <w:bCs/>
        </w:rPr>
        <w:t>Corto ciclo de ventas</w:t>
      </w:r>
      <w:r w:rsidR="00577302" w:rsidRPr="00577302">
        <w:rPr>
          <w:b/>
          <w:bCs/>
        </w:rPr>
        <w:t>:</w:t>
      </w:r>
      <w:r w:rsidR="00577302">
        <w:t xml:space="preserve"> e</w:t>
      </w:r>
      <w:r>
        <w:t xml:space="preserve">l </w:t>
      </w:r>
      <w:r w:rsidR="00577302">
        <w:t>“</w:t>
      </w:r>
      <w:proofErr w:type="spellStart"/>
      <w:r w:rsidRPr="00577302">
        <w:rPr>
          <w:rStyle w:val="Extranjerismo"/>
          <w:lang w:val="es-CO"/>
        </w:rPr>
        <w:t>Inbound</w:t>
      </w:r>
      <w:proofErr w:type="spellEnd"/>
      <w:r w:rsidR="00577302" w:rsidRPr="00577302">
        <w:rPr>
          <w:rStyle w:val="Extranjerismo"/>
          <w:lang w:val="es-CO"/>
        </w:rPr>
        <w:t>”</w:t>
      </w:r>
      <w:r w:rsidRPr="00577302">
        <w:rPr>
          <w:rStyle w:val="Extranjerismo"/>
          <w:lang w:val="es-CO"/>
        </w:rPr>
        <w:t xml:space="preserve"> </w:t>
      </w:r>
      <w:r>
        <w:t xml:space="preserve">reduce el tiempo necesario para lograr el cierre de la transacción de compra, esto gracias los contenidos altamente relevantes y personalizados, que genera una aceleración en los </w:t>
      </w:r>
      <w:r w:rsidR="00185DDE">
        <w:t>“</w:t>
      </w:r>
      <w:r w:rsidRPr="00185DDE">
        <w:rPr>
          <w:rStyle w:val="Extranjerismo"/>
        </w:rPr>
        <w:t>leads</w:t>
      </w:r>
      <w:r w:rsidR="00185DDE">
        <w:rPr>
          <w:rStyle w:val="Extranjerismo"/>
        </w:rPr>
        <w:t>”</w:t>
      </w:r>
      <w:r>
        <w:t xml:space="preserve"> al pasar por el embudo de ventas, y así los dispone de manera más temprana, en la fase de elección de compra.</w:t>
      </w:r>
    </w:p>
    <w:p w14:paraId="7B576034" w14:textId="51CB8507" w:rsidR="008366E8" w:rsidRDefault="00AD61DA" w:rsidP="00577302">
      <w:pPr>
        <w:pStyle w:val="Prrafodelista"/>
        <w:numPr>
          <w:ilvl w:val="0"/>
          <w:numId w:val="30"/>
        </w:numPr>
        <w:spacing w:before="0" w:after="160"/>
      </w:pPr>
      <w:r w:rsidRPr="00577302">
        <w:rPr>
          <w:b/>
          <w:bCs/>
        </w:rPr>
        <w:t>Reducción de costos</w:t>
      </w:r>
      <w:r w:rsidR="00577302" w:rsidRPr="00577302">
        <w:rPr>
          <w:b/>
          <w:bCs/>
        </w:rPr>
        <w:t>:</w:t>
      </w:r>
      <w:r w:rsidR="00577302">
        <w:t xml:space="preserve"> t</w:t>
      </w:r>
      <w:r>
        <w:t>oda vez que la aplicación de esta metodología, se disminuyen los costos de adquisición, así como un ahorro frente al mercadeo tradicional, sin generar pérdidas de calidad en productos y/o servicios, convirtiéndose en una inversión bastante eficiente.</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DA5066">
      <w:pPr>
        <w:pStyle w:val="Titulosgenerales"/>
      </w:pPr>
      <w:bookmarkStart w:id="13" w:name="_Toc160466108"/>
      <w:r w:rsidRPr="00EE4C61">
        <w:t>Síntesis</w:t>
      </w:r>
      <w:bookmarkEnd w:id="13"/>
      <w:r w:rsidRPr="00EE4C61">
        <w:t xml:space="preserve"> </w:t>
      </w:r>
    </w:p>
    <w:p w14:paraId="28A2E9E7" w14:textId="7ABDD0A1" w:rsidR="00723503" w:rsidRDefault="00577302" w:rsidP="00577302">
      <w:pPr>
        <w:ind w:firstLine="0"/>
        <w:rPr>
          <w:lang w:val="es-419" w:eastAsia="es-CO"/>
        </w:rPr>
      </w:pPr>
      <w:r w:rsidRPr="00577302">
        <w:rPr>
          <w:lang w:val="es-419" w:eastAsia="es-CO"/>
        </w:rPr>
        <w:t xml:space="preserve">El componente formativo de Estrategias en </w:t>
      </w:r>
      <w:r>
        <w:rPr>
          <w:lang w:val="es-419" w:eastAsia="es-CO"/>
        </w:rPr>
        <w:t>“</w:t>
      </w:r>
      <w:r w:rsidRPr="00577302">
        <w:rPr>
          <w:rStyle w:val="Extranjerismo"/>
          <w:lang w:val="es-419" w:eastAsia="es-CO"/>
        </w:rPr>
        <w:t>marketing online</w:t>
      </w:r>
      <w:r>
        <w:rPr>
          <w:rStyle w:val="Extranjerismo"/>
          <w:lang w:val="es-419" w:eastAsia="es-CO"/>
        </w:rPr>
        <w:t>”</w:t>
      </w:r>
      <w:r w:rsidRPr="00577302">
        <w:rPr>
          <w:lang w:val="es-419" w:eastAsia="es-CO"/>
        </w:rPr>
        <w:t xml:space="preserve">, abarca aspectos relacionados con la planificación y ejecución de campañas de </w:t>
      </w:r>
      <w:r>
        <w:rPr>
          <w:lang w:val="es-419" w:eastAsia="es-CO"/>
        </w:rPr>
        <w:t>“</w:t>
      </w:r>
      <w:r w:rsidRPr="00577302">
        <w:rPr>
          <w:rStyle w:val="Extranjerismo"/>
          <w:lang w:val="es-419" w:eastAsia="es-CO"/>
        </w:rPr>
        <w:t>marketing</w:t>
      </w:r>
      <w:r>
        <w:rPr>
          <w:rStyle w:val="Extranjerismo"/>
          <w:lang w:val="es-419" w:eastAsia="es-CO"/>
        </w:rPr>
        <w:t>”</w:t>
      </w:r>
      <w:r w:rsidRPr="00577302">
        <w:rPr>
          <w:rStyle w:val="Extranjerismo"/>
          <w:lang w:val="es-419" w:eastAsia="es-CO"/>
        </w:rPr>
        <w:t xml:space="preserve"> </w:t>
      </w:r>
      <w:r w:rsidRPr="00577302">
        <w:rPr>
          <w:lang w:val="es-419" w:eastAsia="es-CO"/>
        </w:rPr>
        <w:t xml:space="preserve">en línea, la elaboración de planes de </w:t>
      </w:r>
      <w:r w:rsidR="003A227A">
        <w:rPr>
          <w:lang w:val="es-419" w:eastAsia="es-CO"/>
        </w:rPr>
        <w:t>“</w:t>
      </w:r>
      <w:r w:rsidRPr="003A227A">
        <w:rPr>
          <w:rStyle w:val="Extranjerismo"/>
          <w:lang w:val="es-CO"/>
        </w:rPr>
        <w:t>marketing</w:t>
      </w:r>
      <w:r w:rsidR="003A227A" w:rsidRPr="003A227A">
        <w:rPr>
          <w:rStyle w:val="Extranjerismo"/>
          <w:lang w:val="es-CO"/>
        </w:rPr>
        <w:t>”</w:t>
      </w:r>
      <w:r w:rsidRPr="00577302">
        <w:rPr>
          <w:lang w:val="es-419" w:eastAsia="es-CO"/>
        </w:rPr>
        <w:t xml:space="preserve"> y la aplicación de enfoques </w:t>
      </w:r>
      <w:bookmarkStart w:id="14" w:name="_Hlk153276643"/>
      <w:r>
        <w:rPr>
          <w:lang w:val="es-419" w:eastAsia="es-CO"/>
        </w:rPr>
        <w:t>“</w:t>
      </w:r>
      <w:proofErr w:type="spellStart"/>
      <w:r w:rsidRPr="00577302">
        <w:rPr>
          <w:rStyle w:val="Extranjerismo"/>
          <w:lang w:val="es-419" w:eastAsia="es-CO"/>
        </w:rPr>
        <w:t>Inbound</w:t>
      </w:r>
      <w:proofErr w:type="spellEnd"/>
      <w:r>
        <w:rPr>
          <w:rStyle w:val="Extranjerismo"/>
          <w:lang w:val="es-419" w:eastAsia="es-CO"/>
        </w:rPr>
        <w:t>”</w:t>
      </w:r>
      <w:r w:rsidRPr="00577302">
        <w:rPr>
          <w:lang w:val="es-419" w:eastAsia="es-CO"/>
        </w:rPr>
        <w:t xml:space="preserve"> </w:t>
      </w:r>
      <w:bookmarkEnd w:id="14"/>
      <w:r w:rsidRPr="00577302">
        <w:rPr>
          <w:lang w:val="es-419" w:eastAsia="es-CO"/>
        </w:rPr>
        <w:t>para atraer y retener clientes. Estas áreas de estudio son fundamentales para promover productos y servicios de manera efectiva en el entorno digital y construir relaciones sólidas con el público objetivo.</w:t>
      </w:r>
    </w:p>
    <w:p w14:paraId="570EE387" w14:textId="182C83D7" w:rsidR="00577302" w:rsidRDefault="00577302" w:rsidP="00577302">
      <w:pPr>
        <w:ind w:firstLine="0"/>
        <w:rPr>
          <w:lang w:val="es-419" w:eastAsia="es-CO"/>
        </w:rPr>
      </w:pPr>
      <w:r w:rsidRPr="00AF2693">
        <w:rPr>
          <w:rStyle w:val="Extranjerismo"/>
          <w:noProof/>
        </w:rPr>
        <w:drawing>
          <wp:inline distT="0" distB="0" distL="0" distR="0" wp14:anchorId="7ECA8F2A" wp14:editId="2E503351">
            <wp:extent cx="6332220" cy="4088130"/>
            <wp:effectExtent l="0" t="0" r="0" b="7620"/>
            <wp:docPr id="16" name="Gráfico 16" descr="En la síntesis del componente formativo Estrategias en &quot;Marketing Online&quot;, se muestran aspectos de planificación y ejecución de campañas de &quot;marketing&quot; en línea, la elaboración de planes de marketing y la aplicación de enfoques &quot;Inboun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esis..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088130"/>
                    </a:xfrm>
                    <a:prstGeom prst="rect">
                      <a:avLst/>
                    </a:prstGeom>
                  </pic:spPr>
                </pic:pic>
              </a:graphicData>
            </a:graphic>
          </wp:inline>
        </w:drawing>
      </w:r>
    </w:p>
    <w:p w14:paraId="1D10F012" w14:textId="15AFE530" w:rsidR="00CE2C4A" w:rsidRPr="00CE2C4A" w:rsidRDefault="00EE4C61" w:rsidP="00DA5066">
      <w:pPr>
        <w:pStyle w:val="Titulosgenerales"/>
      </w:pPr>
      <w:bookmarkStart w:id="15" w:name="_Toc160466109"/>
      <w:r w:rsidRPr="00723503">
        <w:t>Material complementario</w:t>
      </w:r>
      <w:bookmarkEnd w:id="15"/>
    </w:p>
    <w:tbl>
      <w:tblPr>
        <w:tblW w:w="10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3402"/>
        <w:gridCol w:w="1842"/>
        <w:gridCol w:w="3260"/>
      </w:tblGrid>
      <w:tr w:rsidR="00577302" w:rsidRPr="00577302" w14:paraId="72282964" w14:textId="77777777" w:rsidTr="00577302">
        <w:trPr>
          <w:trHeight w:val="658"/>
        </w:trPr>
        <w:tc>
          <w:tcPr>
            <w:tcW w:w="1555" w:type="dxa"/>
            <w:shd w:val="clear" w:color="auto" w:fill="A6A6A6" w:themeFill="background1" w:themeFillShade="A6"/>
            <w:tcMar>
              <w:top w:w="100" w:type="dxa"/>
              <w:left w:w="100" w:type="dxa"/>
              <w:bottom w:w="100" w:type="dxa"/>
              <w:right w:w="100" w:type="dxa"/>
            </w:tcMar>
          </w:tcPr>
          <w:p w14:paraId="794B66E1" w14:textId="77777777" w:rsidR="00577302" w:rsidRPr="00577302" w:rsidRDefault="00577302" w:rsidP="00577302">
            <w:pPr>
              <w:spacing w:before="0" w:after="0"/>
              <w:ind w:firstLine="0"/>
              <w:rPr>
                <w:rFonts w:eastAsia="Arial" w:cs="Arial"/>
                <w:b/>
                <w:kern w:val="0"/>
                <w:sz w:val="24"/>
                <w:szCs w:val="24"/>
                <w:lang w:eastAsia="es-CO"/>
                <w14:ligatures w14:val="none"/>
              </w:rPr>
            </w:pPr>
            <w:r w:rsidRPr="00577302">
              <w:rPr>
                <w:rFonts w:eastAsia="Arial" w:cs="Arial"/>
                <w:b/>
                <w:kern w:val="0"/>
                <w:sz w:val="24"/>
                <w:szCs w:val="24"/>
                <w:lang w:eastAsia="es-CO"/>
                <w14:ligatures w14:val="none"/>
              </w:rPr>
              <w:t>Tema</w:t>
            </w:r>
          </w:p>
        </w:tc>
        <w:tc>
          <w:tcPr>
            <w:tcW w:w="3402" w:type="dxa"/>
            <w:shd w:val="clear" w:color="auto" w:fill="A6A6A6" w:themeFill="background1" w:themeFillShade="A6"/>
            <w:tcMar>
              <w:top w:w="100" w:type="dxa"/>
              <w:left w:w="100" w:type="dxa"/>
              <w:bottom w:w="100" w:type="dxa"/>
              <w:right w:w="100" w:type="dxa"/>
            </w:tcMar>
          </w:tcPr>
          <w:p w14:paraId="5CB6AF16" w14:textId="77777777" w:rsidR="00577302" w:rsidRPr="00577302" w:rsidRDefault="00577302" w:rsidP="00577302">
            <w:pPr>
              <w:spacing w:before="0" w:after="0"/>
              <w:ind w:firstLine="0"/>
              <w:rPr>
                <w:rFonts w:eastAsia="Arial" w:cs="Arial"/>
                <w:b/>
                <w:color w:val="000000"/>
                <w:kern w:val="0"/>
                <w:sz w:val="24"/>
                <w:szCs w:val="24"/>
                <w:lang w:eastAsia="es-CO"/>
                <w14:ligatures w14:val="none"/>
              </w:rPr>
            </w:pPr>
            <w:r w:rsidRPr="00577302">
              <w:rPr>
                <w:rFonts w:eastAsia="Arial" w:cs="Arial"/>
                <w:b/>
                <w:kern w:val="0"/>
                <w:sz w:val="24"/>
                <w:szCs w:val="24"/>
                <w:lang w:eastAsia="es-CO"/>
                <w14:ligatures w14:val="none"/>
              </w:rPr>
              <w:t>Referencia APA del Material</w:t>
            </w:r>
          </w:p>
        </w:tc>
        <w:tc>
          <w:tcPr>
            <w:tcW w:w="1842" w:type="dxa"/>
            <w:shd w:val="clear" w:color="auto" w:fill="A6A6A6" w:themeFill="background1" w:themeFillShade="A6"/>
            <w:tcMar>
              <w:top w:w="100" w:type="dxa"/>
              <w:left w:w="100" w:type="dxa"/>
              <w:bottom w:w="100" w:type="dxa"/>
              <w:right w:w="100" w:type="dxa"/>
            </w:tcMar>
          </w:tcPr>
          <w:p w14:paraId="6767C7D1" w14:textId="77777777" w:rsidR="00577302" w:rsidRPr="00577302" w:rsidRDefault="00577302" w:rsidP="00577302">
            <w:pPr>
              <w:spacing w:before="0" w:after="0"/>
              <w:ind w:firstLine="0"/>
              <w:rPr>
                <w:rFonts w:eastAsia="Arial" w:cs="Arial"/>
                <w:b/>
                <w:kern w:val="0"/>
                <w:sz w:val="24"/>
                <w:szCs w:val="24"/>
                <w:lang w:eastAsia="es-CO"/>
                <w14:ligatures w14:val="none"/>
              </w:rPr>
            </w:pPr>
            <w:r w:rsidRPr="00577302">
              <w:rPr>
                <w:rFonts w:eastAsia="Arial" w:cs="Arial"/>
                <w:b/>
                <w:kern w:val="0"/>
                <w:sz w:val="24"/>
                <w:szCs w:val="24"/>
                <w:lang w:eastAsia="es-CO"/>
                <w14:ligatures w14:val="none"/>
              </w:rPr>
              <w:t>Tipo de material</w:t>
            </w:r>
          </w:p>
          <w:p w14:paraId="13697B30" w14:textId="77777777" w:rsidR="00577302" w:rsidRPr="00577302" w:rsidRDefault="00577302" w:rsidP="00577302">
            <w:pPr>
              <w:spacing w:before="0" w:after="0"/>
              <w:ind w:firstLine="0"/>
              <w:rPr>
                <w:rFonts w:eastAsia="Arial" w:cs="Arial"/>
                <w:b/>
                <w:color w:val="000000"/>
                <w:kern w:val="0"/>
                <w:sz w:val="24"/>
                <w:szCs w:val="24"/>
                <w:lang w:eastAsia="es-CO"/>
                <w14:ligatures w14:val="none"/>
              </w:rPr>
            </w:pPr>
            <w:r w:rsidRPr="00577302">
              <w:rPr>
                <w:rFonts w:eastAsia="Arial" w:cs="Arial"/>
                <w:b/>
                <w:kern w:val="0"/>
                <w:sz w:val="24"/>
                <w:szCs w:val="24"/>
                <w:lang w:eastAsia="es-CO"/>
                <w14:ligatures w14:val="none"/>
              </w:rPr>
              <w:t>(Video, capítulo de libro, artículo, otro)</w:t>
            </w:r>
          </w:p>
        </w:tc>
        <w:tc>
          <w:tcPr>
            <w:tcW w:w="3260" w:type="dxa"/>
            <w:shd w:val="clear" w:color="auto" w:fill="A6A6A6" w:themeFill="background1" w:themeFillShade="A6"/>
            <w:tcMar>
              <w:top w:w="100" w:type="dxa"/>
              <w:left w:w="100" w:type="dxa"/>
              <w:bottom w:w="100" w:type="dxa"/>
              <w:right w:w="100" w:type="dxa"/>
            </w:tcMar>
          </w:tcPr>
          <w:p w14:paraId="50A7A73E" w14:textId="77777777" w:rsidR="00577302" w:rsidRPr="00577302" w:rsidRDefault="00577302" w:rsidP="00577302">
            <w:pPr>
              <w:spacing w:before="0" w:after="0"/>
              <w:ind w:firstLine="0"/>
              <w:rPr>
                <w:rFonts w:eastAsia="Arial" w:cs="Arial"/>
                <w:b/>
                <w:kern w:val="0"/>
                <w:sz w:val="24"/>
                <w:szCs w:val="24"/>
                <w:lang w:eastAsia="es-CO"/>
                <w14:ligatures w14:val="none"/>
              </w:rPr>
            </w:pPr>
            <w:r w:rsidRPr="00577302">
              <w:rPr>
                <w:rFonts w:eastAsia="Arial" w:cs="Arial"/>
                <w:b/>
                <w:kern w:val="0"/>
                <w:sz w:val="24"/>
                <w:szCs w:val="24"/>
                <w:lang w:eastAsia="es-CO"/>
                <w14:ligatures w14:val="none"/>
              </w:rPr>
              <w:t>Enlace del Recurso o</w:t>
            </w:r>
          </w:p>
          <w:p w14:paraId="4AC7E850" w14:textId="77777777" w:rsidR="00577302" w:rsidRPr="00577302" w:rsidRDefault="00577302" w:rsidP="00577302">
            <w:pPr>
              <w:spacing w:before="0" w:after="0"/>
              <w:ind w:firstLine="0"/>
              <w:rPr>
                <w:rFonts w:eastAsia="Arial" w:cs="Arial"/>
                <w:b/>
                <w:color w:val="000000"/>
                <w:kern w:val="0"/>
                <w:sz w:val="24"/>
                <w:szCs w:val="24"/>
                <w:lang w:eastAsia="es-CO"/>
                <w14:ligatures w14:val="none"/>
              </w:rPr>
            </w:pPr>
            <w:r w:rsidRPr="00577302">
              <w:rPr>
                <w:rFonts w:eastAsia="Arial" w:cs="Arial"/>
                <w:b/>
                <w:kern w:val="0"/>
                <w:sz w:val="24"/>
                <w:szCs w:val="24"/>
                <w:lang w:eastAsia="es-CO"/>
                <w14:ligatures w14:val="none"/>
              </w:rPr>
              <w:t>Archivo del documento o material</w:t>
            </w:r>
          </w:p>
        </w:tc>
      </w:tr>
      <w:tr w:rsidR="00577302" w:rsidRPr="00577302" w14:paraId="32B10EFA" w14:textId="77777777" w:rsidTr="00577302">
        <w:trPr>
          <w:trHeight w:val="1028"/>
        </w:trPr>
        <w:tc>
          <w:tcPr>
            <w:tcW w:w="1555" w:type="dxa"/>
            <w:shd w:val="clear" w:color="auto" w:fill="FFFFFF" w:themeFill="background1"/>
            <w:tcMar>
              <w:top w:w="100" w:type="dxa"/>
              <w:left w:w="100" w:type="dxa"/>
              <w:bottom w:w="100" w:type="dxa"/>
              <w:right w:w="100" w:type="dxa"/>
            </w:tcMar>
          </w:tcPr>
          <w:p w14:paraId="09C8C37D" w14:textId="06EE3833" w:rsidR="00577302" w:rsidRPr="003A227A"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1. La campaña de </w:t>
            </w:r>
            <w:r w:rsidR="003A227A">
              <w:rPr>
                <w:rFonts w:eastAsia="Arial" w:cs="Arial"/>
                <w:kern w:val="0"/>
                <w:sz w:val="24"/>
                <w:szCs w:val="24"/>
                <w:lang w:eastAsia="es-CO"/>
                <w14:ligatures w14:val="none"/>
              </w:rPr>
              <w:t>“</w:t>
            </w:r>
            <w:r w:rsidRPr="003A227A">
              <w:rPr>
                <w:rStyle w:val="Extranjerismo"/>
                <w:sz w:val="24"/>
                <w:szCs w:val="24"/>
                <w:lang w:val="es-CO"/>
              </w:rPr>
              <w:t>marketing</w:t>
            </w:r>
            <w:r w:rsidRPr="00577302">
              <w:rPr>
                <w:rFonts w:eastAsia="Arial" w:cs="Arial"/>
                <w:i/>
                <w:kern w:val="0"/>
                <w:sz w:val="24"/>
                <w:szCs w:val="24"/>
                <w:lang w:eastAsia="es-CO"/>
                <w14:ligatures w14:val="none"/>
              </w:rPr>
              <w:t xml:space="preserve"> </w:t>
            </w:r>
            <w:r w:rsidRPr="003A227A">
              <w:rPr>
                <w:rStyle w:val="Extranjerismo"/>
                <w:sz w:val="24"/>
                <w:szCs w:val="24"/>
                <w:lang w:val="es-CO"/>
              </w:rPr>
              <w:t>online</w:t>
            </w:r>
            <w:r w:rsidR="003A227A" w:rsidRPr="003A227A">
              <w:rPr>
                <w:rStyle w:val="Extranjerismo"/>
                <w:sz w:val="24"/>
                <w:szCs w:val="24"/>
                <w:lang w:val="es-CO"/>
              </w:rPr>
              <w:t>”</w:t>
            </w:r>
          </w:p>
          <w:p w14:paraId="76004416" w14:textId="77777777" w:rsidR="00577302" w:rsidRPr="00577302" w:rsidRDefault="00577302" w:rsidP="00577302">
            <w:pPr>
              <w:spacing w:before="0" w:after="0"/>
              <w:ind w:firstLine="0"/>
              <w:rPr>
                <w:rFonts w:eastAsia="Arial" w:cs="Arial"/>
                <w:kern w:val="0"/>
                <w:sz w:val="24"/>
                <w:szCs w:val="24"/>
                <w:lang w:eastAsia="es-CO"/>
                <w14:ligatures w14:val="none"/>
              </w:rPr>
            </w:pPr>
          </w:p>
        </w:tc>
        <w:tc>
          <w:tcPr>
            <w:tcW w:w="3402" w:type="dxa"/>
            <w:shd w:val="clear" w:color="auto" w:fill="FFFFFF" w:themeFill="background1"/>
            <w:tcMar>
              <w:top w:w="100" w:type="dxa"/>
              <w:left w:w="100" w:type="dxa"/>
              <w:bottom w:w="100" w:type="dxa"/>
              <w:right w:w="100" w:type="dxa"/>
            </w:tcMar>
          </w:tcPr>
          <w:p w14:paraId="0340EA3F" w14:textId="6E9F167B"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Aprendamos </w:t>
            </w:r>
            <w:r w:rsidR="003A227A">
              <w:rPr>
                <w:rFonts w:eastAsia="Arial" w:cs="Arial"/>
                <w:kern w:val="0"/>
                <w:sz w:val="24"/>
                <w:szCs w:val="24"/>
                <w:lang w:eastAsia="es-CO"/>
                <w14:ligatures w14:val="none"/>
              </w:rPr>
              <w:t>“</w:t>
            </w:r>
            <w:r w:rsidRPr="00577302">
              <w:rPr>
                <w:rFonts w:eastAsia="Arial" w:cs="Arial"/>
                <w:i/>
                <w:kern w:val="0"/>
                <w:sz w:val="24"/>
                <w:szCs w:val="24"/>
                <w:lang w:eastAsia="es-CO"/>
                <w14:ligatures w14:val="none"/>
              </w:rPr>
              <w:t>Marketing</w:t>
            </w:r>
            <w:r w:rsidR="003A227A">
              <w:rPr>
                <w:rFonts w:eastAsia="Arial" w:cs="Arial"/>
                <w:i/>
                <w:kern w:val="0"/>
                <w:sz w:val="24"/>
                <w:szCs w:val="24"/>
                <w:lang w:eastAsia="es-CO"/>
                <w14:ligatures w14:val="none"/>
              </w:rPr>
              <w:t>”</w:t>
            </w:r>
            <w:r w:rsidRPr="00577302">
              <w:rPr>
                <w:rFonts w:eastAsia="Arial" w:cs="Arial"/>
                <w:kern w:val="0"/>
                <w:sz w:val="24"/>
                <w:szCs w:val="24"/>
                <w:lang w:eastAsia="es-CO"/>
                <w14:ligatures w14:val="none"/>
              </w:rPr>
              <w:t>. (2019). Cómo Calcular el Costo de Adquisición al Cliente | Calcular el CAC y LTV. [Video] YouTube.</w:t>
            </w:r>
          </w:p>
        </w:tc>
        <w:tc>
          <w:tcPr>
            <w:tcW w:w="1842" w:type="dxa"/>
            <w:shd w:val="clear" w:color="auto" w:fill="FFFFFF" w:themeFill="background1"/>
            <w:tcMar>
              <w:top w:w="100" w:type="dxa"/>
              <w:left w:w="100" w:type="dxa"/>
              <w:bottom w:w="100" w:type="dxa"/>
              <w:right w:w="100" w:type="dxa"/>
            </w:tcMar>
          </w:tcPr>
          <w:p w14:paraId="6C6715E0" w14:textId="77777777"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Video</w:t>
            </w:r>
          </w:p>
        </w:tc>
        <w:tc>
          <w:tcPr>
            <w:tcW w:w="3260" w:type="dxa"/>
            <w:shd w:val="clear" w:color="auto" w:fill="FFFFFF" w:themeFill="background1"/>
            <w:tcMar>
              <w:top w:w="100" w:type="dxa"/>
              <w:left w:w="100" w:type="dxa"/>
              <w:bottom w:w="100" w:type="dxa"/>
              <w:right w:w="100" w:type="dxa"/>
            </w:tcMar>
          </w:tcPr>
          <w:p w14:paraId="49BF2BE9" w14:textId="77777777" w:rsidR="00577302" w:rsidRPr="00577302" w:rsidRDefault="00000000" w:rsidP="00577302">
            <w:pPr>
              <w:spacing w:before="0" w:after="0"/>
              <w:ind w:firstLine="0"/>
              <w:rPr>
                <w:rFonts w:eastAsia="Arial" w:cs="Arial"/>
                <w:kern w:val="0"/>
                <w:sz w:val="24"/>
                <w:szCs w:val="24"/>
                <w:lang w:eastAsia="es-CO"/>
                <w14:ligatures w14:val="none"/>
              </w:rPr>
            </w:pPr>
            <w:hyperlink r:id="rId27">
              <w:r w:rsidR="00577302" w:rsidRPr="00577302">
                <w:rPr>
                  <w:rFonts w:eastAsia="Arial" w:cs="Arial"/>
                  <w:color w:val="0563C1"/>
                  <w:kern w:val="0"/>
                  <w:sz w:val="24"/>
                  <w:szCs w:val="24"/>
                  <w:u w:val="single"/>
                  <w:lang w:eastAsia="es-CO"/>
                  <w14:ligatures w14:val="none"/>
                </w:rPr>
                <w:t>https://youtu.be/y0vBAo0AA1k</w:t>
              </w:r>
            </w:hyperlink>
          </w:p>
          <w:p w14:paraId="46046C06" w14:textId="77777777" w:rsidR="00577302" w:rsidRPr="00577302" w:rsidRDefault="00577302" w:rsidP="00577302">
            <w:pPr>
              <w:spacing w:before="0" w:after="0"/>
              <w:ind w:firstLine="0"/>
              <w:rPr>
                <w:rFonts w:eastAsia="Arial" w:cs="Arial"/>
                <w:kern w:val="0"/>
                <w:sz w:val="24"/>
                <w:szCs w:val="24"/>
                <w:lang w:eastAsia="es-CO"/>
                <w14:ligatures w14:val="none"/>
              </w:rPr>
            </w:pPr>
          </w:p>
        </w:tc>
      </w:tr>
      <w:tr w:rsidR="00577302" w:rsidRPr="00577302" w14:paraId="1E384A5D" w14:textId="77777777" w:rsidTr="00577302">
        <w:trPr>
          <w:trHeight w:val="182"/>
        </w:trPr>
        <w:tc>
          <w:tcPr>
            <w:tcW w:w="1555" w:type="dxa"/>
            <w:shd w:val="clear" w:color="auto" w:fill="FFFFFF" w:themeFill="background1"/>
            <w:tcMar>
              <w:top w:w="100" w:type="dxa"/>
              <w:left w:w="100" w:type="dxa"/>
              <w:bottom w:w="100" w:type="dxa"/>
              <w:right w:w="100" w:type="dxa"/>
            </w:tcMar>
          </w:tcPr>
          <w:p w14:paraId="4D985CC5" w14:textId="312C0DDB"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2. Plan de </w:t>
            </w:r>
            <w:r w:rsidR="003A227A">
              <w:rPr>
                <w:rFonts w:eastAsia="Arial" w:cs="Arial"/>
                <w:kern w:val="0"/>
                <w:sz w:val="24"/>
                <w:szCs w:val="24"/>
                <w:lang w:eastAsia="es-CO"/>
                <w14:ligatures w14:val="none"/>
              </w:rPr>
              <w:t>“</w:t>
            </w:r>
            <w:r w:rsidRPr="003A227A">
              <w:rPr>
                <w:rStyle w:val="Extranjerismo"/>
                <w:sz w:val="24"/>
                <w:szCs w:val="24"/>
              </w:rPr>
              <w:t>marketing online</w:t>
            </w:r>
            <w:r w:rsidR="003A227A">
              <w:rPr>
                <w:rStyle w:val="Extranjerismo"/>
                <w:sz w:val="24"/>
                <w:szCs w:val="24"/>
              </w:rPr>
              <w:t>”</w:t>
            </w:r>
          </w:p>
        </w:tc>
        <w:tc>
          <w:tcPr>
            <w:tcW w:w="3402" w:type="dxa"/>
            <w:shd w:val="clear" w:color="auto" w:fill="FFFFFF" w:themeFill="background1"/>
            <w:tcMar>
              <w:top w:w="100" w:type="dxa"/>
              <w:left w:w="100" w:type="dxa"/>
              <w:bottom w:w="100" w:type="dxa"/>
              <w:right w:w="100" w:type="dxa"/>
            </w:tcMar>
          </w:tcPr>
          <w:p w14:paraId="692BC423" w14:textId="1CA6BD6D"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Convierte más con Vilma Núñez (2021). ¿Cómo hacer un plan de </w:t>
            </w:r>
            <w:r w:rsidR="003A227A">
              <w:rPr>
                <w:rFonts w:eastAsia="Arial" w:cs="Arial"/>
                <w:kern w:val="0"/>
                <w:sz w:val="24"/>
                <w:szCs w:val="24"/>
                <w:lang w:eastAsia="es-CO"/>
                <w14:ligatures w14:val="none"/>
              </w:rPr>
              <w:t>“</w:t>
            </w:r>
            <w:r w:rsidRPr="003A227A">
              <w:rPr>
                <w:rStyle w:val="Extranjerismo"/>
                <w:sz w:val="24"/>
                <w:szCs w:val="24"/>
                <w:lang w:val="es-CO"/>
              </w:rPr>
              <w:t>marketing</w:t>
            </w:r>
            <w:r w:rsidR="003A227A" w:rsidRPr="003A227A">
              <w:rPr>
                <w:rStyle w:val="Extranjerismo"/>
                <w:sz w:val="24"/>
                <w:szCs w:val="24"/>
                <w:lang w:val="es-CO"/>
              </w:rPr>
              <w:t>”</w:t>
            </w:r>
            <w:r w:rsidRPr="00577302">
              <w:rPr>
                <w:rFonts w:eastAsia="Arial" w:cs="Arial"/>
                <w:kern w:val="0"/>
                <w:sz w:val="24"/>
                <w:szCs w:val="24"/>
                <w:lang w:eastAsia="es-CO"/>
                <w14:ligatures w14:val="none"/>
              </w:rPr>
              <w:t xml:space="preserve">? [Video] YouTube. </w:t>
            </w:r>
            <w:proofErr w:type="spellStart"/>
            <w:r w:rsidRPr="00577302">
              <w:rPr>
                <w:rFonts w:eastAsia="Arial" w:cs="Arial"/>
                <w:kern w:val="0"/>
                <w:sz w:val="24"/>
                <w:szCs w:val="24"/>
                <w:lang w:eastAsia="es-CO"/>
                <w14:ligatures w14:val="none"/>
              </w:rPr>
              <w:t>Youtube</w:t>
            </w:r>
            <w:proofErr w:type="spellEnd"/>
            <w:r w:rsidRPr="00577302">
              <w:rPr>
                <w:rFonts w:eastAsia="Arial" w:cs="Arial"/>
                <w:kern w:val="0"/>
                <w:sz w:val="24"/>
                <w:szCs w:val="24"/>
                <w:lang w:eastAsia="es-CO"/>
                <w14:ligatures w14:val="none"/>
              </w:rPr>
              <w:t>.</w:t>
            </w:r>
          </w:p>
        </w:tc>
        <w:tc>
          <w:tcPr>
            <w:tcW w:w="1842" w:type="dxa"/>
            <w:shd w:val="clear" w:color="auto" w:fill="FFFFFF" w:themeFill="background1"/>
            <w:tcMar>
              <w:top w:w="100" w:type="dxa"/>
              <w:left w:w="100" w:type="dxa"/>
              <w:bottom w:w="100" w:type="dxa"/>
              <w:right w:w="100" w:type="dxa"/>
            </w:tcMar>
          </w:tcPr>
          <w:p w14:paraId="4F1052FF" w14:textId="77777777"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Video</w:t>
            </w:r>
          </w:p>
        </w:tc>
        <w:tc>
          <w:tcPr>
            <w:tcW w:w="3260" w:type="dxa"/>
            <w:shd w:val="clear" w:color="auto" w:fill="FFFFFF" w:themeFill="background1"/>
            <w:tcMar>
              <w:top w:w="100" w:type="dxa"/>
              <w:left w:w="100" w:type="dxa"/>
              <w:bottom w:w="100" w:type="dxa"/>
              <w:right w:w="100" w:type="dxa"/>
            </w:tcMar>
          </w:tcPr>
          <w:p w14:paraId="404CEA23" w14:textId="77777777" w:rsidR="00577302" w:rsidRPr="00577302" w:rsidRDefault="00000000" w:rsidP="00577302">
            <w:pPr>
              <w:spacing w:before="0" w:after="0"/>
              <w:ind w:firstLine="0"/>
              <w:rPr>
                <w:rFonts w:eastAsia="Arial" w:cs="Arial"/>
                <w:kern w:val="0"/>
                <w:sz w:val="24"/>
                <w:szCs w:val="24"/>
                <w:lang w:eastAsia="es-CO"/>
                <w14:ligatures w14:val="none"/>
              </w:rPr>
            </w:pPr>
            <w:hyperlink r:id="rId28">
              <w:r w:rsidR="00577302" w:rsidRPr="00577302">
                <w:rPr>
                  <w:rFonts w:eastAsia="Arial" w:cs="Arial"/>
                  <w:color w:val="0563C1"/>
                  <w:kern w:val="0"/>
                  <w:sz w:val="24"/>
                  <w:szCs w:val="24"/>
                  <w:u w:val="single"/>
                  <w:lang w:eastAsia="es-CO"/>
                  <w14:ligatures w14:val="none"/>
                </w:rPr>
                <w:t>https://youtu.be/4bJh41Rerp8</w:t>
              </w:r>
            </w:hyperlink>
          </w:p>
          <w:p w14:paraId="61BF10F6" w14:textId="77777777" w:rsidR="00577302" w:rsidRPr="00577302" w:rsidRDefault="00577302" w:rsidP="00577302">
            <w:pPr>
              <w:spacing w:before="0" w:after="0"/>
              <w:ind w:firstLine="0"/>
              <w:rPr>
                <w:rFonts w:eastAsia="Arial" w:cs="Arial"/>
                <w:kern w:val="0"/>
                <w:sz w:val="24"/>
                <w:szCs w:val="24"/>
                <w:highlight w:val="yellow"/>
                <w:u w:val="single"/>
                <w:lang w:eastAsia="es-CO"/>
                <w14:ligatures w14:val="none"/>
              </w:rPr>
            </w:pPr>
          </w:p>
          <w:p w14:paraId="79FA9BCF" w14:textId="77777777" w:rsidR="00577302" w:rsidRPr="00577302" w:rsidRDefault="00577302" w:rsidP="00577302">
            <w:pPr>
              <w:spacing w:before="0" w:after="0"/>
              <w:ind w:firstLine="0"/>
              <w:rPr>
                <w:rFonts w:eastAsia="Arial" w:cs="Arial"/>
                <w:kern w:val="0"/>
                <w:sz w:val="24"/>
                <w:szCs w:val="24"/>
                <w:lang w:eastAsia="es-CO"/>
                <w14:ligatures w14:val="none"/>
              </w:rPr>
            </w:pPr>
          </w:p>
        </w:tc>
      </w:tr>
      <w:tr w:rsidR="00577302" w:rsidRPr="00577302" w14:paraId="2CF3A484" w14:textId="77777777" w:rsidTr="00577302">
        <w:trPr>
          <w:trHeight w:val="182"/>
        </w:trPr>
        <w:tc>
          <w:tcPr>
            <w:tcW w:w="1555" w:type="dxa"/>
            <w:shd w:val="clear" w:color="auto" w:fill="FFFFFF" w:themeFill="background1"/>
            <w:tcMar>
              <w:top w:w="100" w:type="dxa"/>
              <w:left w:w="100" w:type="dxa"/>
              <w:bottom w:w="100" w:type="dxa"/>
              <w:right w:w="100" w:type="dxa"/>
            </w:tcMar>
          </w:tcPr>
          <w:p w14:paraId="7089967E" w14:textId="253A7171"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3. </w:t>
            </w:r>
            <w:r w:rsidR="003A227A">
              <w:rPr>
                <w:rFonts w:eastAsia="Arial" w:cs="Arial"/>
                <w:kern w:val="0"/>
                <w:sz w:val="24"/>
                <w:szCs w:val="24"/>
                <w:lang w:eastAsia="es-CO"/>
                <w14:ligatures w14:val="none"/>
              </w:rPr>
              <w:t>“</w:t>
            </w:r>
            <w:r w:rsidRPr="003A227A">
              <w:rPr>
                <w:rStyle w:val="Extranjerismo"/>
                <w:sz w:val="24"/>
                <w:szCs w:val="24"/>
              </w:rPr>
              <w:t>Inbound</w:t>
            </w:r>
            <w:r w:rsidR="003A227A">
              <w:rPr>
                <w:rStyle w:val="Extranjerismo"/>
                <w:sz w:val="24"/>
                <w:szCs w:val="24"/>
              </w:rPr>
              <w:t>”</w:t>
            </w:r>
            <w:r w:rsidRPr="003A227A">
              <w:rPr>
                <w:rStyle w:val="Extranjerismo"/>
                <w:sz w:val="24"/>
                <w:szCs w:val="24"/>
              </w:rPr>
              <w:t xml:space="preserve"> </w:t>
            </w:r>
          </w:p>
        </w:tc>
        <w:tc>
          <w:tcPr>
            <w:tcW w:w="3402" w:type="dxa"/>
            <w:shd w:val="clear" w:color="auto" w:fill="FFFFFF" w:themeFill="background1"/>
            <w:tcMar>
              <w:top w:w="100" w:type="dxa"/>
              <w:left w:w="100" w:type="dxa"/>
              <w:bottom w:w="100" w:type="dxa"/>
              <w:right w:w="100" w:type="dxa"/>
            </w:tcMar>
          </w:tcPr>
          <w:p w14:paraId="695F4F44" w14:textId="412CEF80" w:rsidR="00577302" w:rsidRPr="00577302" w:rsidRDefault="003A227A" w:rsidP="00577302">
            <w:pPr>
              <w:spacing w:before="0" w:after="0"/>
              <w:ind w:firstLine="0"/>
              <w:rPr>
                <w:rFonts w:eastAsia="Arial" w:cs="Arial"/>
                <w:kern w:val="0"/>
                <w:sz w:val="24"/>
                <w:szCs w:val="24"/>
                <w:lang w:eastAsia="es-CO"/>
                <w14:ligatures w14:val="none"/>
              </w:rPr>
            </w:pPr>
            <w:r>
              <w:rPr>
                <w:rStyle w:val="Extranjerismo"/>
                <w:sz w:val="24"/>
                <w:szCs w:val="24"/>
              </w:rPr>
              <w:t>“</w:t>
            </w:r>
            <w:proofErr w:type="spellStart"/>
            <w:r w:rsidR="00577302" w:rsidRPr="003A227A">
              <w:rPr>
                <w:rStyle w:val="Extranjerismo"/>
                <w:sz w:val="24"/>
                <w:szCs w:val="24"/>
              </w:rPr>
              <w:t>InboundCycle</w:t>
            </w:r>
            <w:proofErr w:type="spellEnd"/>
            <w:r>
              <w:rPr>
                <w:rStyle w:val="Extranjerismo"/>
                <w:sz w:val="24"/>
                <w:szCs w:val="24"/>
              </w:rPr>
              <w:t>”</w:t>
            </w:r>
            <w:r w:rsidR="00577302" w:rsidRPr="003A227A">
              <w:rPr>
                <w:rStyle w:val="Extranjerismo"/>
                <w:sz w:val="24"/>
                <w:szCs w:val="24"/>
              </w:rPr>
              <w:t xml:space="preserve"> </w:t>
            </w:r>
            <w:r>
              <w:rPr>
                <w:rFonts w:eastAsia="Arial" w:cs="Arial"/>
                <w:kern w:val="0"/>
                <w:sz w:val="24"/>
                <w:szCs w:val="24"/>
                <w:lang w:val="en-US" w:eastAsia="es-CO"/>
                <w14:ligatures w14:val="none"/>
              </w:rPr>
              <w:t>–</w:t>
            </w:r>
            <w:r w:rsidR="00577302" w:rsidRPr="00577302">
              <w:rPr>
                <w:rFonts w:eastAsia="Arial" w:cs="Arial"/>
                <w:kern w:val="0"/>
                <w:sz w:val="24"/>
                <w:szCs w:val="24"/>
                <w:lang w:val="en-US" w:eastAsia="es-CO"/>
                <w14:ligatures w14:val="none"/>
              </w:rPr>
              <w:t xml:space="preserve"> </w:t>
            </w:r>
            <w:r>
              <w:rPr>
                <w:rFonts w:eastAsia="Arial" w:cs="Arial"/>
                <w:kern w:val="0"/>
                <w:sz w:val="24"/>
                <w:szCs w:val="24"/>
                <w:lang w:val="en-US" w:eastAsia="es-CO"/>
                <w14:ligatures w14:val="none"/>
              </w:rPr>
              <w:t>“</w:t>
            </w:r>
            <w:r w:rsidR="00577302" w:rsidRPr="003A227A">
              <w:rPr>
                <w:rStyle w:val="Extranjerismo"/>
                <w:sz w:val="24"/>
                <w:szCs w:val="24"/>
              </w:rPr>
              <w:t>Marketing</w:t>
            </w:r>
            <w:r>
              <w:rPr>
                <w:rStyle w:val="Extranjerismo"/>
                <w:sz w:val="24"/>
                <w:szCs w:val="24"/>
              </w:rPr>
              <w:t>”</w:t>
            </w:r>
            <w:r w:rsidR="00577302" w:rsidRPr="003A227A">
              <w:rPr>
                <w:rStyle w:val="Extranjerismo"/>
                <w:sz w:val="24"/>
                <w:szCs w:val="24"/>
              </w:rPr>
              <w:t xml:space="preserve"> y</w:t>
            </w:r>
            <w:r w:rsidR="00577302" w:rsidRPr="00577302">
              <w:rPr>
                <w:rFonts w:eastAsia="Arial" w:cs="Arial"/>
                <w:kern w:val="0"/>
                <w:sz w:val="24"/>
                <w:szCs w:val="24"/>
                <w:lang w:val="en-US" w:eastAsia="es-CO"/>
                <w14:ligatures w14:val="none"/>
              </w:rPr>
              <w:t xml:space="preserve"> </w:t>
            </w:r>
            <w:proofErr w:type="spellStart"/>
            <w:r w:rsidR="00577302" w:rsidRPr="00577302">
              <w:rPr>
                <w:rFonts w:eastAsia="Arial" w:cs="Arial"/>
                <w:kern w:val="0"/>
                <w:sz w:val="24"/>
                <w:szCs w:val="24"/>
                <w:lang w:val="en-US" w:eastAsia="es-CO"/>
                <w14:ligatures w14:val="none"/>
              </w:rPr>
              <w:t>ventas</w:t>
            </w:r>
            <w:proofErr w:type="spellEnd"/>
            <w:r w:rsidR="00577302" w:rsidRPr="00577302">
              <w:rPr>
                <w:rFonts w:eastAsia="Arial" w:cs="Arial"/>
                <w:kern w:val="0"/>
                <w:sz w:val="24"/>
                <w:szCs w:val="24"/>
                <w:lang w:val="en-US" w:eastAsia="es-CO"/>
                <w14:ligatures w14:val="none"/>
              </w:rPr>
              <w:t xml:space="preserve"> </w:t>
            </w:r>
            <w:r>
              <w:rPr>
                <w:rFonts w:eastAsia="Arial" w:cs="Arial"/>
                <w:kern w:val="0"/>
                <w:sz w:val="24"/>
                <w:szCs w:val="24"/>
                <w:lang w:val="en-US" w:eastAsia="es-CO"/>
                <w14:ligatures w14:val="none"/>
              </w:rPr>
              <w:t>“</w:t>
            </w:r>
            <w:r w:rsidR="00577302" w:rsidRPr="003A227A">
              <w:rPr>
                <w:rStyle w:val="Extranjerismo"/>
                <w:sz w:val="24"/>
                <w:szCs w:val="24"/>
              </w:rPr>
              <w:t>inbound</w:t>
            </w:r>
            <w:r>
              <w:rPr>
                <w:rStyle w:val="Extranjerismo"/>
                <w:sz w:val="24"/>
                <w:szCs w:val="24"/>
              </w:rPr>
              <w:t>”</w:t>
            </w:r>
            <w:r w:rsidR="00577302" w:rsidRPr="003A227A">
              <w:rPr>
                <w:rStyle w:val="Extranjerismo"/>
                <w:sz w:val="24"/>
                <w:szCs w:val="24"/>
              </w:rPr>
              <w:t xml:space="preserve"> </w:t>
            </w:r>
            <w:r w:rsidR="00577302" w:rsidRPr="00577302">
              <w:rPr>
                <w:rFonts w:eastAsia="Arial" w:cs="Arial"/>
                <w:kern w:val="0"/>
                <w:sz w:val="24"/>
                <w:szCs w:val="24"/>
                <w:lang w:val="en-US" w:eastAsia="es-CO"/>
                <w14:ligatures w14:val="none"/>
              </w:rPr>
              <w:t xml:space="preserve">(2018). </w:t>
            </w:r>
            <w:r w:rsidRPr="003A227A">
              <w:rPr>
                <w:rFonts w:eastAsia="Arial" w:cs="Arial"/>
                <w:kern w:val="0"/>
                <w:sz w:val="24"/>
                <w:szCs w:val="24"/>
                <w:lang w:eastAsia="es-CO"/>
                <w14:ligatures w14:val="none"/>
              </w:rPr>
              <w:t>“</w:t>
            </w:r>
            <w:proofErr w:type="spellStart"/>
            <w:r w:rsidR="00577302" w:rsidRPr="003A227A">
              <w:rPr>
                <w:rStyle w:val="Extranjerismo"/>
                <w:sz w:val="24"/>
                <w:szCs w:val="24"/>
                <w:lang w:val="es-CO"/>
              </w:rPr>
              <w:t>Inbound</w:t>
            </w:r>
            <w:proofErr w:type="spellEnd"/>
            <w:r w:rsidR="00577302" w:rsidRPr="003A227A">
              <w:rPr>
                <w:rStyle w:val="Extranjerismo"/>
                <w:sz w:val="24"/>
                <w:szCs w:val="24"/>
                <w:lang w:val="es-CO"/>
              </w:rPr>
              <w:t xml:space="preserve"> marketing</w:t>
            </w:r>
            <w:r w:rsidRPr="003A227A">
              <w:rPr>
                <w:rStyle w:val="Extranjerismo"/>
                <w:sz w:val="24"/>
                <w:szCs w:val="24"/>
                <w:lang w:val="es-CO"/>
              </w:rPr>
              <w:t>”</w:t>
            </w:r>
            <w:r w:rsidR="00577302" w:rsidRPr="00577302">
              <w:rPr>
                <w:rFonts w:eastAsia="Arial" w:cs="Arial"/>
                <w:kern w:val="0"/>
                <w:sz w:val="24"/>
                <w:szCs w:val="24"/>
                <w:lang w:eastAsia="es-CO"/>
                <w14:ligatures w14:val="none"/>
              </w:rPr>
              <w:t>: etapas y metodología. [Video] YouTube.</w:t>
            </w:r>
          </w:p>
        </w:tc>
        <w:tc>
          <w:tcPr>
            <w:tcW w:w="1842" w:type="dxa"/>
            <w:shd w:val="clear" w:color="auto" w:fill="FFFFFF" w:themeFill="background1"/>
            <w:tcMar>
              <w:top w:w="100" w:type="dxa"/>
              <w:left w:w="100" w:type="dxa"/>
              <w:bottom w:w="100" w:type="dxa"/>
              <w:right w:w="100" w:type="dxa"/>
            </w:tcMar>
          </w:tcPr>
          <w:p w14:paraId="0870C856" w14:textId="77777777"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Video</w:t>
            </w:r>
          </w:p>
        </w:tc>
        <w:tc>
          <w:tcPr>
            <w:tcW w:w="3260" w:type="dxa"/>
            <w:shd w:val="clear" w:color="auto" w:fill="FFFFFF" w:themeFill="background1"/>
            <w:tcMar>
              <w:top w:w="100" w:type="dxa"/>
              <w:left w:w="100" w:type="dxa"/>
              <w:bottom w:w="100" w:type="dxa"/>
              <w:right w:w="100" w:type="dxa"/>
            </w:tcMar>
          </w:tcPr>
          <w:p w14:paraId="69C23C8B" w14:textId="77777777" w:rsidR="00577302" w:rsidRPr="00577302" w:rsidRDefault="00000000" w:rsidP="00577302">
            <w:pPr>
              <w:spacing w:before="0" w:after="0"/>
              <w:ind w:firstLine="0"/>
              <w:rPr>
                <w:rFonts w:eastAsia="Arial" w:cs="Arial"/>
                <w:kern w:val="0"/>
                <w:sz w:val="24"/>
                <w:szCs w:val="24"/>
                <w:lang w:eastAsia="es-CO"/>
                <w14:ligatures w14:val="none"/>
              </w:rPr>
            </w:pPr>
            <w:hyperlink r:id="rId29">
              <w:r w:rsidR="00577302" w:rsidRPr="00577302">
                <w:rPr>
                  <w:rFonts w:eastAsia="Arial" w:cs="Arial"/>
                  <w:color w:val="0563C1"/>
                  <w:kern w:val="0"/>
                  <w:sz w:val="24"/>
                  <w:szCs w:val="24"/>
                  <w:u w:val="single"/>
                  <w:lang w:eastAsia="es-CO"/>
                  <w14:ligatures w14:val="none"/>
                </w:rPr>
                <w:t>https://youtu.be/hQb5_ZCx08U</w:t>
              </w:r>
            </w:hyperlink>
          </w:p>
          <w:p w14:paraId="5B998E44" w14:textId="77777777" w:rsidR="00577302" w:rsidRPr="00577302" w:rsidRDefault="00577302" w:rsidP="00577302">
            <w:pPr>
              <w:spacing w:before="0" w:after="0"/>
              <w:ind w:firstLine="0"/>
              <w:rPr>
                <w:rFonts w:eastAsia="Arial" w:cs="Arial"/>
                <w:kern w:val="0"/>
                <w:sz w:val="24"/>
                <w:szCs w:val="24"/>
                <w:lang w:eastAsia="es-CO"/>
                <w14:ligatures w14:val="none"/>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DA5066">
      <w:pPr>
        <w:pStyle w:val="Titulosgenerales"/>
      </w:pPr>
      <w:bookmarkStart w:id="16" w:name="_Toc160466110"/>
      <w:r>
        <w:t>Glosario</w:t>
      </w:r>
      <w:bookmarkEnd w:id="16"/>
    </w:p>
    <w:p w14:paraId="752CCC68" w14:textId="77777777" w:rsidR="00577302" w:rsidRPr="00577302" w:rsidRDefault="00577302" w:rsidP="001427F4">
      <w:pPr>
        <w:ind w:left="708" w:firstLine="1"/>
        <w:rPr>
          <w:b/>
          <w:bCs/>
        </w:rPr>
      </w:pPr>
      <w:r w:rsidRPr="00577302">
        <w:rPr>
          <w:b/>
          <w:bCs/>
        </w:rPr>
        <w:t xml:space="preserve">Análisis CAME: </w:t>
      </w:r>
      <w:r w:rsidRPr="00577302">
        <w:t>herramienta (Corregir, Afrontar, Mantener y Explotar) que complementa al análisis DAFO para poder establecer las guías de acción a partir de la información encontrada en la matriz FODA.</w:t>
      </w:r>
    </w:p>
    <w:p w14:paraId="78896D27" w14:textId="77777777" w:rsidR="00577302" w:rsidRPr="00577302" w:rsidRDefault="00577302" w:rsidP="001427F4">
      <w:pPr>
        <w:ind w:left="708" w:firstLine="1"/>
        <w:rPr>
          <w:b/>
          <w:bCs/>
        </w:rPr>
      </w:pPr>
      <w:r w:rsidRPr="00577302">
        <w:rPr>
          <w:b/>
          <w:bCs/>
        </w:rPr>
        <w:t xml:space="preserve">Análisis DAFO: </w:t>
      </w:r>
      <w:r w:rsidRPr="00577302">
        <w:t>se utiliza para identificar y observar los factores internos y externos de un producto, servicio, lugar o persona (análisis de debilidades, amenazas, fortalezas y oportunidades).</w:t>
      </w:r>
    </w:p>
    <w:p w14:paraId="2A7FAE88" w14:textId="77777777" w:rsidR="00577302" w:rsidRPr="00577302" w:rsidRDefault="00577302" w:rsidP="001427F4">
      <w:pPr>
        <w:ind w:left="708" w:firstLine="1"/>
        <w:rPr>
          <w:b/>
          <w:bCs/>
        </w:rPr>
      </w:pPr>
      <w:r w:rsidRPr="00577302">
        <w:rPr>
          <w:b/>
          <w:bCs/>
        </w:rPr>
        <w:t xml:space="preserve">Análisis de las 5 fuerzas de Porter: </w:t>
      </w:r>
      <w:r w:rsidRPr="00577302">
        <w:t>modelo que establece un marco de análisis para el nivel de competencia y rivalidad en las empresas, y desarrolla estrategias de negocio para la competencia.</w:t>
      </w:r>
    </w:p>
    <w:p w14:paraId="56FF824F" w14:textId="77777777" w:rsidR="00577302" w:rsidRPr="00577302" w:rsidRDefault="00577302" w:rsidP="001427F4">
      <w:pPr>
        <w:ind w:left="708" w:firstLine="1"/>
        <w:rPr>
          <w:b/>
          <w:bCs/>
        </w:rPr>
      </w:pPr>
      <w:r w:rsidRPr="00577302">
        <w:rPr>
          <w:b/>
          <w:bCs/>
        </w:rPr>
        <w:t xml:space="preserve">Análisis PESTEL: </w:t>
      </w:r>
      <w:r w:rsidRPr="00577302">
        <w:t>herramienta de planeación estratégica que le permite a una empresa analizar los factores macroeconómicos del ambiente en el cual opera.</w:t>
      </w:r>
    </w:p>
    <w:p w14:paraId="21D48985" w14:textId="3A8458A8" w:rsidR="00577302" w:rsidRPr="00577302" w:rsidRDefault="004354EB" w:rsidP="001427F4">
      <w:pPr>
        <w:ind w:left="708" w:firstLine="1"/>
        <w:rPr>
          <w:b/>
          <w:bCs/>
        </w:rPr>
      </w:pPr>
      <w:r>
        <w:rPr>
          <w:rStyle w:val="Extranjerismo"/>
          <w:b/>
        </w:rPr>
        <w:t>“</w:t>
      </w:r>
      <w:r w:rsidR="00577302" w:rsidRPr="004354EB">
        <w:rPr>
          <w:rStyle w:val="Extranjerismo"/>
          <w:b/>
        </w:rPr>
        <w:t>Branding</w:t>
      </w:r>
      <w:r>
        <w:rPr>
          <w:rStyle w:val="Extranjerismo"/>
          <w:b/>
        </w:rPr>
        <w:t>”</w:t>
      </w:r>
      <w:r w:rsidR="00577302" w:rsidRPr="00577302">
        <w:rPr>
          <w:b/>
          <w:bCs/>
        </w:rPr>
        <w:t xml:space="preserve">: </w:t>
      </w:r>
      <w:r w:rsidR="00577302" w:rsidRPr="00577302">
        <w:t>es el proceso de definición y construcción de una marca mediante la gestión planificada de todos los procesos gráficos, comunicacionales y de posicionamiento que se llevan a cabo.</w:t>
      </w:r>
    </w:p>
    <w:p w14:paraId="431439B5" w14:textId="01FBCEBF" w:rsidR="00577302" w:rsidRPr="00577302" w:rsidRDefault="00577302" w:rsidP="001427F4">
      <w:pPr>
        <w:ind w:left="708" w:firstLine="1"/>
        <w:rPr>
          <w:b/>
          <w:bCs/>
        </w:rPr>
      </w:pPr>
      <w:r w:rsidRPr="00577302">
        <w:rPr>
          <w:b/>
          <w:bCs/>
        </w:rPr>
        <w:t xml:space="preserve">Estrategias en </w:t>
      </w:r>
      <w:r w:rsidR="001427F4" w:rsidRPr="001427F4">
        <w:rPr>
          <w:b/>
          <w:bCs/>
        </w:rPr>
        <w:t>“</w:t>
      </w:r>
      <w:r w:rsidRPr="001427F4">
        <w:rPr>
          <w:rStyle w:val="Extranjerismo"/>
          <w:b/>
          <w:bCs/>
          <w:lang w:val="es-CO"/>
        </w:rPr>
        <w:t>Marketing Online</w:t>
      </w:r>
      <w:r w:rsidR="001427F4" w:rsidRPr="001427F4">
        <w:rPr>
          <w:rStyle w:val="Extranjerismo"/>
          <w:b/>
          <w:bCs/>
          <w:lang w:val="es-CO"/>
        </w:rPr>
        <w:t>”</w:t>
      </w:r>
      <w:r w:rsidRPr="001427F4">
        <w:rPr>
          <w:b/>
          <w:bCs/>
        </w:rPr>
        <w:t xml:space="preserve">: </w:t>
      </w:r>
      <w:r w:rsidRPr="001427F4">
        <w:t xml:space="preserve">consecución </w:t>
      </w:r>
      <w:r w:rsidRPr="00577302">
        <w:t xml:space="preserve">de actos con las que un determinado departamento espera lograr sus objetivos de </w:t>
      </w:r>
      <w:r w:rsidR="003A227A">
        <w:t>“</w:t>
      </w:r>
      <w:r w:rsidRPr="003A227A">
        <w:rPr>
          <w:rStyle w:val="Extranjerismo"/>
          <w:lang w:val="es-CO"/>
        </w:rPr>
        <w:t>marketing</w:t>
      </w:r>
      <w:r w:rsidR="003A227A" w:rsidRPr="003A227A">
        <w:rPr>
          <w:rStyle w:val="Extranjerismo"/>
          <w:lang w:val="es-CO"/>
        </w:rPr>
        <w:t>”</w:t>
      </w:r>
      <w:r w:rsidRPr="00577302">
        <w:t xml:space="preserve"> a través de seleccionar un público objetivo al que quiere llegar.</w:t>
      </w:r>
    </w:p>
    <w:p w14:paraId="543DAC79" w14:textId="75C21902" w:rsidR="00B63204" w:rsidRPr="00577302" w:rsidRDefault="001427F4" w:rsidP="001427F4">
      <w:pPr>
        <w:ind w:left="708" w:firstLine="1"/>
        <w:rPr>
          <w:lang w:eastAsia="es-CO"/>
        </w:rPr>
      </w:pPr>
      <w:r w:rsidRPr="001427F4">
        <w:rPr>
          <w:rStyle w:val="Extranjerismo"/>
          <w:b/>
          <w:bCs/>
          <w:lang w:val="es-CO"/>
        </w:rPr>
        <w:t>“</w:t>
      </w:r>
      <w:r w:rsidR="00577302" w:rsidRPr="001427F4">
        <w:rPr>
          <w:rStyle w:val="Extranjerismo"/>
          <w:b/>
          <w:bCs/>
          <w:lang w:val="es-CO"/>
        </w:rPr>
        <w:t>Marketing Online</w:t>
      </w:r>
      <w:r w:rsidRPr="001427F4">
        <w:rPr>
          <w:rStyle w:val="Extranjerismo"/>
          <w:b/>
          <w:bCs/>
          <w:lang w:val="es-CO"/>
        </w:rPr>
        <w:t>”</w:t>
      </w:r>
      <w:r w:rsidR="00577302" w:rsidRPr="001427F4">
        <w:rPr>
          <w:rStyle w:val="Extranjerismo"/>
          <w:b/>
          <w:bCs/>
          <w:lang w:val="es-CO"/>
        </w:rPr>
        <w:t>:</w:t>
      </w:r>
      <w:r w:rsidR="00577302" w:rsidRPr="00577302">
        <w:rPr>
          <w:b/>
          <w:bCs/>
        </w:rPr>
        <w:t xml:space="preserve"> </w:t>
      </w:r>
      <w:r w:rsidR="00577302" w:rsidRPr="00577302">
        <w:t>sistema para innovación, desarrollo y promoción continua de productos y servicios a un público seleccionado que utiliza Internet y los servicios comerciales en línea.</w:t>
      </w:r>
    </w:p>
    <w:p w14:paraId="0E532794" w14:textId="77777777" w:rsidR="00B63204" w:rsidRDefault="00B63204" w:rsidP="00F36C9D">
      <w:pPr>
        <w:rPr>
          <w:lang w:val="es-419" w:eastAsia="es-CO"/>
        </w:rPr>
      </w:pPr>
    </w:p>
    <w:p w14:paraId="40B682D2" w14:textId="55A1BD8D" w:rsidR="002E5B3A" w:rsidRDefault="002E5B3A" w:rsidP="00DA5066">
      <w:pPr>
        <w:pStyle w:val="Titulosgenerales"/>
      </w:pPr>
      <w:bookmarkStart w:id="17" w:name="_Toc160466111"/>
      <w:r>
        <w:t>Referencias bibliográficas</w:t>
      </w:r>
      <w:bookmarkEnd w:id="17"/>
      <w:r>
        <w:t xml:space="preserve"> </w:t>
      </w:r>
    </w:p>
    <w:p w14:paraId="6F2A210D" w14:textId="2B857201" w:rsidR="001427F4" w:rsidRDefault="001427F4" w:rsidP="001427F4">
      <w:r>
        <w:t xml:space="preserve">Aguilar, D. (2020). Cómo las ventas por internet están salvando empresas en Colombia. </w:t>
      </w:r>
      <w:hyperlink r:id="rId30" w:history="1">
        <w:r w:rsidRPr="002A7B79">
          <w:rPr>
            <w:rStyle w:val="Hipervnculo"/>
          </w:rPr>
          <w:t>https://www.triario.co/blog/evolucion-ventas-por-internet-en-colombia</w:t>
        </w:r>
      </w:hyperlink>
    </w:p>
    <w:p w14:paraId="3E42E25D" w14:textId="125FBFD0" w:rsidR="001427F4" w:rsidRDefault="001427F4" w:rsidP="001427F4">
      <w:proofErr w:type="spellStart"/>
      <w:r>
        <w:t>Ancin</w:t>
      </w:r>
      <w:proofErr w:type="spellEnd"/>
      <w:r>
        <w:t>, J. M. (2016). El Plan de “</w:t>
      </w:r>
      <w:r w:rsidRPr="001427F4">
        <w:rPr>
          <w:rStyle w:val="Extranjerismo"/>
          <w:lang w:val="es-CO"/>
        </w:rPr>
        <w:t>Marketing”</w:t>
      </w:r>
      <w:r>
        <w:t xml:space="preserve"> en la Pyme. ESIC</w:t>
      </w:r>
    </w:p>
    <w:p w14:paraId="26F2E054" w14:textId="47368742" w:rsidR="001427F4" w:rsidRDefault="001427F4" w:rsidP="001427F4">
      <w:r>
        <w:t>Arrieta, G. V. (2017). “</w:t>
      </w:r>
      <w:r w:rsidRPr="001427F4">
        <w:rPr>
          <w:rStyle w:val="Extranjerismo"/>
          <w:lang w:val="es-CO"/>
        </w:rPr>
        <w:t>Marketing”</w:t>
      </w:r>
      <w:r>
        <w:t xml:space="preserve"> digital y su poder en la comunicación. Repositorio Institucional Universidad Santo Tomás.</w:t>
      </w:r>
    </w:p>
    <w:p w14:paraId="4E94C87D" w14:textId="7BD1E704" w:rsidR="001427F4" w:rsidRPr="001427F4" w:rsidRDefault="001427F4" w:rsidP="001427F4">
      <w:pPr>
        <w:rPr>
          <w:lang w:val="en-US"/>
        </w:rPr>
      </w:pPr>
      <w:proofErr w:type="spellStart"/>
      <w:r>
        <w:t>Deiss</w:t>
      </w:r>
      <w:proofErr w:type="spellEnd"/>
      <w:r>
        <w:t xml:space="preserve">, R.; </w:t>
      </w:r>
      <w:proofErr w:type="spellStart"/>
      <w:r>
        <w:t>Henneberry</w:t>
      </w:r>
      <w:proofErr w:type="spellEnd"/>
      <w:r>
        <w:t>, R. (2020). “</w:t>
      </w:r>
      <w:r w:rsidRPr="00111114">
        <w:rPr>
          <w:rStyle w:val="Extranjerismo"/>
          <w:lang w:val="es-CO"/>
        </w:rPr>
        <w:t xml:space="preserve">Digital marketing </w:t>
      </w:r>
      <w:proofErr w:type="spellStart"/>
      <w:r w:rsidRPr="00111114">
        <w:rPr>
          <w:rStyle w:val="Extranjerismo"/>
          <w:lang w:val="es-CO"/>
        </w:rPr>
        <w:t>for</w:t>
      </w:r>
      <w:proofErr w:type="spellEnd"/>
      <w:r w:rsidRPr="00111114">
        <w:rPr>
          <w:rStyle w:val="Extranjerismo"/>
          <w:lang w:val="es-CO"/>
        </w:rPr>
        <w:t xml:space="preserve"> </w:t>
      </w:r>
      <w:proofErr w:type="spellStart"/>
      <w:r w:rsidRPr="00111114">
        <w:rPr>
          <w:rStyle w:val="Extranjerismo"/>
          <w:lang w:val="es-CO"/>
        </w:rPr>
        <w:t>dummies</w:t>
      </w:r>
      <w:proofErr w:type="spellEnd"/>
      <w:r w:rsidRPr="00111114">
        <w:rPr>
          <w:rStyle w:val="Extranjerismo"/>
          <w:lang w:val="es-CO"/>
        </w:rPr>
        <w:t>”</w:t>
      </w:r>
      <w:r>
        <w:t xml:space="preserve">. </w:t>
      </w:r>
      <w:r w:rsidRPr="001427F4">
        <w:rPr>
          <w:lang w:val="en-US"/>
        </w:rPr>
        <w:t>John Wiley &amp; Sons.</w:t>
      </w:r>
    </w:p>
    <w:p w14:paraId="3CDC324F" w14:textId="455FC811" w:rsidR="001427F4" w:rsidRDefault="001427F4" w:rsidP="001427F4">
      <w:r w:rsidRPr="001427F4">
        <w:rPr>
          <w:lang w:val="en-US"/>
        </w:rPr>
        <w:t xml:space="preserve">Estrade, N. J. (2013). </w:t>
      </w:r>
      <w:r>
        <w:rPr>
          <w:lang w:val="en-US"/>
        </w:rPr>
        <w:t>“</w:t>
      </w:r>
      <w:r w:rsidRPr="001427F4">
        <w:rPr>
          <w:rStyle w:val="Extranjerismo"/>
        </w:rPr>
        <w:t>Marketing</w:t>
      </w:r>
      <w:r>
        <w:rPr>
          <w:rStyle w:val="Extranjerismo"/>
        </w:rPr>
        <w:t>”</w:t>
      </w:r>
      <w:r w:rsidRPr="001427F4">
        <w:rPr>
          <w:lang w:val="en-US"/>
        </w:rPr>
        <w:t xml:space="preserve"> digital. </w:t>
      </w:r>
      <w:r>
        <w:rPr>
          <w:lang w:val="en-US"/>
        </w:rPr>
        <w:t>“</w:t>
      </w:r>
      <w:r w:rsidRPr="001427F4">
        <w:rPr>
          <w:rStyle w:val="Extranjerismo"/>
        </w:rPr>
        <w:t>Marketing</w:t>
      </w:r>
      <w:r>
        <w:rPr>
          <w:rStyle w:val="Extranjerismo"/>
        </w:rPr>
        <w:t>”</w:t>
      </w:r>
      <w:r w:rsidRPr="001427F4">
        <w:rPr>
          <w:rStyle w:val="Extranjerismo"/>
        </w:rPr>
        <w:t xml:space="preserve"> </w:t>
      </w:r>
      <w:r w:rsidRPr="001427F4">
        <w:rPr>
          <w:lang w:val="en-US"/>
        </w:rPr>
        <w:t xml:space="preserve">digital: </w:t>
      </w:r>
      <w:r>
        <w:rPr>
          <w:lang w:val="en-US"/>
        </w:rPr>
        <w:t>“</w:t>
      </w:r>
      <w:r w:rsidRPr="001427F4">
        <w:rPr>
          <w:rStyle w:val="Extranjerismo"/>
        </w:rPr>
        <w:t>marketing</w:t>
      </w:r>
      <w:r>
        <w:rPr>
          <w:rStyle w:val="Extranjerismo"/>
        </w:rPr>
        <w:t>”</w:t>
      </w:r>
      <w:r w:rsidRPr="001427F4">
        <w:rPr>
          <w:lang w:val="en-US"/>
        </w:rPr>
        <w:t xml:space="preserve"> </w:t>
      </w:r>
      <w:proofErr w:type="spellStart"/>
      <w:r w:rsidRPr="001427F4">
        <w:rPr>
          <w:lang w:val="en-US"/>
        </w:rPr>
        <w:t>móvil</w:t>
      </w:r>
      <w:proofErr w:type="spellEnd"/>
      <w:r w:rsidRPr="001427F4">
        <w:rPr>
          <w:lang w:val="en-US"/>
        </w:rPr>
        <w:t xml:space="preserve">, SEO y </w:t>
      </w:r>
      <w:proofErr w:type="spellStart"/>
      <w:r w:rsidRPr="001427F4">
        <w:rPr>
          <w:lang w:val="en-US"/>
        </w:rPr>
        <w:t>analítica</w:t>
      </w:r>
      <w:proofErr w:type="spellEnd"/>
      <w:r w:rsidRPr="001427F4">
        <w:rPr>
          <w:lang w:val="en-US"/>
        </w:rPr>
        <w:t xml:space="preserve"> web. </w:t>
      </w:r>
      <w:r>
        <w:t>Difusora Larousse - Ediciones Pirámide.</w:t>
      </w:r>
    </w:p>
    <w:p w14:paraId="6682E4CD" w14:textId="581E663C" w:rsidR="001427F4" w:rsidRDefault="001427F4" w:rsidP="001427F4">
      <w:r>
        <w:t xml:space="preserve">Martínez, D. (2012). La elaboración del plan estratégico y su implementación. Análisis de entorno. Diaz Santos. Ortega, M. (2020). Herramientas del </w:t>
      </w:r>
      <w:r w:rsidR="003A227A">
        <w:t>“</w:t>
      </w:r>
      <w:r w:rsidRPr="003A227A">
        <w:rPr>
          <w:rStyle w:val="Extranjerismo"/>
          <w:lang w:val="es-CO"/>
        </w:rPr>
        <w:t>marketing</w:t>
      </w:r>
      <w:r w:rsidR="003A227A" w:rsidRPr="003A227A">
        <w:rPr>
          <w:rStyle w:val="Extranjerismo"/>
          <w:lang w:val="es-CO"/>
        </w:rPr>
        <w:t>”</w:t>
      </w:r>
      <w:r>
        <w:t xml:space="preserve"> digital que permiten desarrollar presencia </w:t>
      </w:r>
      <w:r w:rsidR="00AE2F29">
        <w:t>“</w:t>
      </w:r>
      <w:r w:rsidRPr="00AE2F29">
        <w:rPr>
          <w:rStyle w:val="Extranjerismo"/>
        </w:rPr>
        <w:t>online</w:t>
      </w:r>
      <w:r w:rsidR="00AE2F29">
        <w:rPr>
          <w:rStyle w:val="Extranjerismo"/>
        </w:rPr>
        <w:t>”</w:t>
      </w:r>
      <w:r>
        <w:t>, analizar la web, conocer a la audiencia y mejorar los resultados de búsqueda. Revista Perspectivas, (45), 33-6</w:t>
      </w:r>
    </w:p>
    <w:p w14:paraId="46908016" w14:textId="1B50E2BC" w:rsidR="001427F4" w:rsidRDefault="001427F4" w:rsidP="001427F4">
      <w:r>
        <w:t>Sainz, J. (2018). El plan de “</w:t>
      </w:r>
      <w:r w:rsidRPr="001427F4">
        <w:rPr>
          <w:rStyle w:val="Extranjerismo"/>
          <w:lang w:val="es-CO"/>
        </w:rPr>
        <w:t xml:space="preserve">marketing” </w:t>
      </w:r>
      <w:r>
        <w:t xml:space="preserve">digital en la práctica. </w:t>
      </w:r>
      <w:proofErr w:type="spellStart"/>
      <w:r>
        <w:t>Esic</w:t>
      </w:r>
      <w:proofErr w:type="spellEnd"/>
      <w:r>
        <w:t xml:space="preserve"> editorial.</w:t>
      </w:r>
    </w:p>
    <w:p w14:paraId="308EB03F" w14:textId="08A257BC" w:rsidR="001427F4" w:rsidRDefault="001427F4" w:rsidP="001427F4">
      <w:r>
        <w:t>Sanmiguel, P. (2020). “</w:t>
      </w:r>
      <w:proofErr w:type="spellStart"/>
      <w:r w:rsidRPr="001427F4">
        <w:rPr>
          <w:rStyle w:val="Extranjerismo"/>
          <w:lang w:val="es-CO"/>
        </w:rPr>
        <w:t>Influencer</w:t>
      </w:r>
      <w:proofErr w:type="spellEnd"/>
      <w:r w:rsidRPr="001427F4">
        <w:rPr>
          <w:rStyle w:val="Extranjerismo"/>
          <w:lang w:val="es-CO"/>
        </w:rPr>
        <w:t xml:space="preserve"> Marketing”</w:t>
      </w:r>
      <w:r>
        <w:t>: Conecta tu marca con tu público. LID Editorial.</w:t>
      </w:r>
    </w:p>
    <w:p w14:paraId="3CBA9700" w14:textId="6D0C3C12" w:rsidR="00B63204" w:rsidRDefault="001427F4" w:rsidP="001427F4">
      <w:pPr>
        <w:rPr>
          <w:lang w:val="es-419" w:eastAsia="es-CO"/>
        </w:rPr>
      </w:pPr>
      <w:r>
        <w:t xml:space="preserve">Torres, E. (2020). Digitalízate ¿Por dónde empezar?: Cómo transformar tu empresa para la era digital. </w:t>
      </w:r>
      <w:proofErr w:type="spellStart"/>
      <w:r>
        <w:t>Penguin</w:t>
      </w:r>
      <w:proofErr w:type="spellEnd"/>
      <w:r>
        <w:t xml:space="preserve"> </w:t>
      </w:r>
      <w:proofErr w:type="spellStart"/>
      <w:r>
        <w:t>Random</w:t>
      </w:r>
      <w:proofErr w:type="spellEnd"/>
      <w:r>
        <w:t xml:space="preserve"> House Grupo Editorial Perú.</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DA5066">
      <w:pPr>
        <w:pStyle w:val="Titulosgenerales"/>
      </w:pPr>
      <w:bookmarkStart w:id="18" w:name="_Toc160466112"/>
      <w:r>
        <w:t>Créditos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70" w:type="dxa"/>
          <w:bottom w:w="15" w:type="dxa"/>
          <w:right w:w="70" w:type="dxa"/>
        </w:tblCellMar>
        <w:tblLook w:val="04A0" w:firstRow="1" w:lastRow="0" w:firstColumn="1" w:lastColumn="0" w:noHBand="0" w:noVBand="1"/>
      </w:tblPr>
      <w:tblGrid>
        <w:gridCol w:w="3695"/>
        <w:gridCol w:w="3241"/>
        <w:gridCol w:w="3016"/>
      </w:tblGrid>
      <w:tr w:rsidR="001427F4" w:rsidRPr="001427F4" w14:paraId="21FCCD65" w14:textId="77777777" w:rsidTr="006B64CD">
        <w:trPr>
          <w:trHeight w:val="255"/>
        </w:trPr>
        <w:tc>
          <w:tcPr>
            <w:tcW w:w="0" w:type="auto"/>
            <w:shd w:val="clear" w:color="auto" w:fill="A6A6A6" w:themeFill="background1" w:themeFillShade="A6"/>
            <w:noWrap/>
            <w:vAlign w:val="bottom"/>
          </w:tcPr>
          <w:p w14:paraId="3E4FD279" w14:textId="3681619B"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Pr>
                <w:rFonts w:eastAsia="Times New Roman" w:cs="Arial"/>
                <w:color w:val="000000"/>
                <w:kern w:val="0"/>
                <w:sz w:val="24"/>
                <w:szCs w:val="24"/>
                <w:lang w:eastAsia="es-CO"/>
                <w14:ligatures w14:val="none"/>
              </w:rPr>
              <w:t>Nombre</w:t>
            </w:r>
          </w:p>
        </w:tc>
        <w:tc>
          <w:tcPr>
            <w:tcW w:w="3241" w:type="dxa"/>
            <w:shd w:val="clear" w:color="auto" w:fill="A6A6A6" w:themeFill="background1" w:themeFillShade="A6"/>
            <w:noWrap/>
            <w:vAlign w:val="bottom"/>
          </w:tcPr>
          <w:p w14:paraId="174A2EF2" w14:textId="00EB212A"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Pr>
                <w:rFonts w:eastAsia="Times New Roman" w:cs="Arial"/>
                <w:color w:val="000000"/>
                <w:kern w:val="0"/>
                <w:sz w:val="24"/>
                <w:szCs w:val="24"/>
                <w:lang w:eastAsia="es-CO"/>
                <w14:ligatures w14:val="none"/>
              </w:rPr>
              <w:t>Cargo</w:t>
            </w:r>
          </w:p>
        </w:tc>
        <w:tc>
          <w:tcPr>
            <w:tcW w:w="3016" w:type="dxa"/>
            <w:shd w:val="clear" w:color="auto" w:fill="A6A6A6" w:themeFill="background1" w:themeFillShade="A6"/>
            <w:vAlign w:val="bottom"/>
          </w:tcPr>
          <w:p w14:paraId="13F7BC3B" w14:textId="6D331706"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Pr>
                <w:rFonts w:eastAsia="Times New Roman" w:cs="Arial"/>
                <w:color w:val="000000"/>
                <w:kern w:val="0"/>
                <w:sz w:val="24"/>
                <w:szCs w:val="24"/>
                <w:lang w:eastAsia="es-CO"/>
                <w14:ligatures w14:val="none"/>
              </w:rPr>
              <w:t xml:space="preserve">Regional y Centro de Formación </w:t>
            </w:r>
          </w:p>
        </w:tc>
      </w:tr>
      <w:tr w:rsidR="001427F4" w:rsidRPr="001427F4" w14:paraId="1BF2F54A" w14:textId="77777777" w:rsidTr="006B64CD">
        <w:trPr>
          <w:trHeight w:val="255"/>
        </w:trPr>
        <w:tc>
          <w:tcPr>
            <w:tcW w:w="0" w:type="auto"/>
            <w:shd w:val="clear" w:color="auto" w:fill="F2F2F2" w:themeFill="background1" w:themeFillShade="F2"/>
            <w:noWrap/>
            <w:vAlign w:val="bottom"/>
            <w:hideMark/>
          </w:tcPr>
          <w:p w14:paraId="5B4344FF"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Claudia Patricia Aristizábal</w:t>
            </w:r>
          </w:p>
        </w:tc>
        <w:tc>
          <w:tcPr>
            <w:tcW w:w="3241" w:type="dxa"/>
            <w:shd w:val="clear" w:color="auto" w:fill="F2F2F2" w:themeFill="background1" w:themeFillShade="F2"/>
            <w:noWrap/>
            <w:vAlign w:val="bottom"/>
            <w:hideMark/>
          </w:tcPr>
          <w:p w14:paraId="3EBAC2AE"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Responsable del Equipo</w:t>
            </w:r>
          </w:p>
        </w:tc>
        <w:tc>
          <w:tcPr>
            <w:tcW w:w="3016" w:type="dxa"/>
            <w:shd w:val="clear" w:color="auto" w:fill="F2F2F2" w:themeFill="background1" w:themeFillShade="F2"/>
            <w:vAlign w:val="bottom"/>
            <w:hideMark/>
          </w:tcPr>
          <w:p w14:paraId="1DCB5119"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Dirección General</w:t>
            </w:r>
          </w:p>
        </w:tc>
      </w:tr>
      <w:tr w:rsidR="001427F4" w:rsidRPr="001427F4" w14:paraId="4D235474" w14:textId="77777777" w:rsidTr="006B64CD">
        <w:trPr>
          <w:trHeight w:val="480"/>
        </w:trPr>
        <w:tc>
          <w:tcPr>
            <w:tcW w:w="0" w:type="auto"/>
            <w:shd w:val="clear" w:color="auto" w:fill="FFFFFF" w:themeFill="background1"/>
            <w:noWrap/>
            <w:vAlign w:val="bottom"/>
            <w:hideMark/>
          </w:tcPr>
          <w:p w14:paraId="52B8DD1E"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Norma Constanza Morales Cruz</w:t>
            </w:r>
          </w:p>
        </w:tc>
        <w:tc>
          <w:tcPr>
            <w:tcW w:w="3241" w:type="dxa"/>
            <w:shd w:val="clear" w:color="auto" w:fill="FFFFFF" w:themeFill="background1"/>
            <w:noWrap/>
            <w:vAlign w:val="bottom"/>
            <w:hideMark/>
          </w:tcPr>
          <w:p w14:paraId="19079B72"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Responsable de Línea de Producción</w:t>
            </w:r>
          </w:p>
        </w:tc>
        <w:tc>
          <w:tcPr>
            <w:tcW w:w="3016" w:type="dxa"/>
            <w:shd w:val="clear" w:color="auto" w:fill="FFFFFF" w:themeFill="background1"/>
            <w:vAlign w:val="bottom"/>
            <w:hideMark/>
          </w:tcPr>
          <w:p w14:paraId="53E32C32"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Regional Tolima -</w:t>
            </w:r>
            <w:r w:rsidRPr="001427F4">
              <w:rPr>
                <w:rFonts w:eastAsia="Times New Roman" w:cs="Arial"/>
                <w:color w:val="000000"/>
                <w:kern w:val="0"/>
                <w:sz w:val="24"/>
                <w:szCs w:val="24"/>
                <w:lang w:eastAsia="es-CO"/>
                <w14:ligatures w14:val="none"/>
              </w:rPr>
              <w:br/>
              <w:t>Centro de Comercio y Servicios</w:t>
            </w:r>
          </w:p>
        </w:tc>
      </w:tr>
      <w:tr w:rsidR="001427F4" w:rsidRPr="001427F4" w14:paraId="3B888D45" w14:textId="77777777" w:rsidTr="006B64CD">
        <w:trPr>
          <w:trHeight w:val="480"/>
        </w:trPr>
        <w:tc>
          <w:tcPr>
            <w:tcW w:w="0" w:type="auto"/>
            <w:shd w:val="clear" w:color="auto" w:fill="F2F2F2" w:themeFill="background1" w:themeFillShade="F2"/>
            <w:vAlign w:val="bottom"/>
            <w:hideMark/>
          </w:tcPr>
          <w:p w14:paraId="4E1B88D6" w14:textId="77777777" w:rsidR="001427F4" w:rsidRPr="001427F4" w:rsidRDefault="001427F4" w:rsidP="001427F4">
            <w:pPr>
              <w:spacing w:before="0" w:after="0" w:line="240" w:lineRule="auto"/>
              <w:ind w:firstLine="0"/>
              <w:jc w:val="both"/>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Andrea Carolina Vargas Serrato </w:t>
            </w:r>
          </w:p>
        </w:tc>
        <w:tc>
          <w:tcPr>
            <w:tcW w:w="3241" w:type="dxa"/>
            <w:shd w:val="clear" w:color="auto" w:fill="F2F2F2" w:themeFill="background1" w:themeFillShade="F2"/>
            <w:vAlign w:val="bottom"/>
            <w:hideMark/>
          </w:tcPr>
          <w:p w14:paraId="115D56BB" w14:textId="77777777" w:rsidR="001427F4" w:rsidRPr="001427F4" w:rsidRDefault="001427F4" w:rsidP="001427F4">
            <w:pPr>
              <w:spacing w:before="0" w:after="0" w:line="240" w:lineRule="auto"/>
              <w:ind w:firstLine="0"/>
              <w:jc w:val="both"/>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Experto Temático  </w:t>
            </w:r>
          </w:p>
        </w:tc>
        <w:tc>
          <w:tcPr>
            <w:tcW w:w="3016" w:type="dxa"/>
            <w:shd w:val="clear" w:color="auto" w:fill="F2F2F2" w:themeFill="background1" w:themeFillShade="F2"/>
            <w:vAlign w:val="bottom"/>
            <w:hideMark/>
          </w:tcPr>
          <w:p w14:paraId="44D5075E" w14:textId="77777777" w:rsidR="001427F4" w:rsidRPr="001427F4" w:rsidRDefault="001427F4" w:rsidP="001427F4">
            <w:pPr>
              <w:spacing w:before="0" w:after="0" w:line="240" w:lineRule="auto"/>
              <w:ind w:firstLine="0"/>
              <w:jc w:val="both"/>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 xml:space="preserve">Regional Tolima - </w:t>
            </w:r>
            <w:r w:rsidRPr="001427F4">
              <w:rPr>
                <w:rFonts w:eastAsia="Times New Roman" w:cs="Arial"/>
                <w:color w:val="000000"/>
                <w:kern w:val="0"/>
                <w:sz w:val="24"/>
                <w:szCs w:val="24"/>
                <w:lang w:eastAsia="es-CO"/>
                <w14:ligatures w14:val="none"/>
              </w:rPr>
              <w:br/>
              <w:t>Centro de Industria y la Información</w:t>
            </w:r>
          </w:p>
        </w:tc>
      </w:tr>
      <w:tr w:rsidR="001427F4" w:rsidRPr="001427F4" w14:paraId="0BA9D3CA" w14:textId="77777777" w:rsidTr="006B64CD">
        <w:trPr>
          <w:trHeight w:val="480"/>
        </w:trPr>
        <w:tc>
          <w:tcPr>
            <w:tcW w:w="0" w:type="auto"/>
            <w:shd w:val="clear" w:color="auto" w:fill="FFFFFF" w:themeFill="background1"/>
            <w:vAlign w:val="bottom"/>
            <w:hideMark/>
          </w:tcPr>
          <w:p w14:paraId="00A06E08"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Adriana López </w:t>
            </w:r>
          </w:p>
        </w:tc>
        <w:tc>
          <w:tcPr>
            <w:tcW w:w="3241" w:type="dxa"/>
            <w:shd w:val="clear" w:color="auto" w:fill="FFFFFF" w:themeFill="background1"/>
            <w:vAlign w:val="bottom"/>
            <w:hideMark/>
          </w:tcPr>
          <w:p w14:paraId="25A9D3D8"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Diseñadora Instruccional </w:t>
            </w:r>
          </w:p>
        </w:tc>
        <w:tc>
          <w:tcPr>
            <w:tcW w:w="3016" w:type="dxa"/>
            <w:shd w:val="clear" w:color="auto" w:fill="FFFFFF" w:themeFill="background1"/>
            <w:vAlign w:val="bottom"/>
            <w:hideMark/>
          </w:tcPr>
          <w:p w14:paraId="7F30BC04"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Distrito​ Capital - </w:t>
            </w:r>
            <w:r w:rsidRPr="001427F4">
              <w:rPr>
                <w:rFonts w:eastAsia="Times New Roman" w:cs="Arial"/>
                <w:kern w:val="0"/>
                <w:sz w:val="24"/>
                <w:szCs w:val="24"/>
                <w:lang w:eastAsia="es-CO"/>
                <w14:ligatures w14:val="none"/>
              </w:rPr>
              <w:br/>
              <w:t>Centro de Gestión Industrial</w:t>
            </w:r>
          </w:p>
        </w:tc>
      </w:tr>
      <w:tr w:rsidR="001427F4" w:rsidRPr="001427F4" w14:paraId="628937A7" w14:textId="77777777" w:rsidTr="006B64CD">
        <w:trPr>
          <w:trHeight w:val="480"/>
        </w:trPr>
        <w:tc>
          <w:tcPr>
            <w:tcW w:w="0" w:type="auto"/>
            <w:shd w:val="clear" w:color="auto" w:fill="F2F2F2" w:themeFill="background1" w:themeFillShade="F2"/>
            <w:vAlign w:val="bottom"/>
            <w:hideMark/>
          </w:tcPr>
          <w:p w14:paraId="0D2E9EAA"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proofErr w:type="spellStart"/>
            <w:r w:rsidRPr="001427F4">
              <w:rPr>
                <w:rFonts w:eastAsia="Times New Roman" w:cs="Arial"/>
                <w:kern w:val="0"/>
                <w:sz w:val="24"/>
                <w:szCs w:val="24"/>
                <w:lang w:eastAsia="es-CO"/>
                <w14:ligatures w14:val="none"/>
              </w:rPr>
              <w:t>Leydy</w:t>
            </w:r>
            <w:proofErr w:type="spellEnd"/>
            <w:r w:rsidRPr="001427F4">
              <w:rPr>
                <w:rFonts w:eastAsia="Times New Roman" w:cs="Arial"/>
                <w:kern w:val="0"/>
                <w:sz w:val="24"/>
                <w:szCs w:val="24"/>
                <w:lang w:eastAsia="es-CO"/>
                <w14:ligatures w14:val="none"/>
              </w:rPr>
              <w:t xml:space="preserve"> </w:t>
            </w:r>
            <w:proofErr w:type="spellStart"/>
            <w:r w:rsidRPr="001427F4">
              <w:rPr>
                <w:rFonts w:eastAsia="Times New Roman" w:cs="Arial"/>
                <w:kern w:val="0"/>
                <w:sz w:val="24"/>
                <w:szCs w:val="24"/>
                <w:lang w:eastAsia="es-CO"/>
                <w14:ligatures w14:val="none"/>
              </w:rPr>
              <w:t>Jhuliana</w:t>
            </w:r>
            <w:proofErr w:type="spellEnd"/>
            <w:r w:rsidRPr="001427F4">
              <w:rPr>
                <w:rFonts w:eastAsia="Times New Roman" w:cs="Arial"/>
                <w:kern w:val="0"/>
                <w:sz w:val="24"/>
                <w:szCs w:val="24"/>
                <w:lang w:eastAsia="es-CO"/>
                <w14:ligatures w14:val="none"/>
              </w:rPr>
              <w:t xml:space="preserve"> Jaramillo Mejía </w:t>
            </w:r>
          </w:p>
        </w:tc>
        <w:tc>
          <w:tcPr>
            <w:tcW w:w="3241" w:type="dxa"/>
            <w:shd w:val="clear" w:color="auto" w:fill="F2F2F2" w:themeFill="background1" w:themeFillShade="F2"/>
            <w:vAlign w:val="bottom"/>
            <w:hideMark/>
          </w:tcPr>
          <w:p w14:paraId="50898EAA"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Diseñador Instruccional </w:t>
            </w:r>
          </w:p>
        </w:tc>
        <w:tc>
          <w:tcPr>
            <w:tcW w:w="3016" w:type="dxa"/>
            <w:shd w:val="clear" w:color="auto" w:fill="F2F2F2" w:themeFill="background1" w:themeFillShade="F2"/>
            <w:vAlign w:val="bottom"/>
            <w:hideMark/>
          </w:tcPr>
          <w:p w14:paraId="4832DE5B"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Distrito Capital - </w:t>
            </w:r>
            <w:r w:rsidRPr="001427F4">
              <w:rPr>
                <w:rFonts w:eastAsia="Times New Roman" w:cs="Arial"/>
                <w:kern w:val="0"/>
                <w:sz w:val="24"/>
                <w:szCs w:val="24"/>
                <w:lang w:eastAsia="es-CO"/>
                <w14:ligatures w14:val="none"/>
              </w:rPr>
              <w:br/>
              <w:t>Centro de Gestión Industrial</w:t>
            </w:r>
          </w:p>
        </w:tc>
      </w:tr>
      <w:tr w:rsidR="001427F4" w:rsidRPr="001427F4" w14:paraId="4B1D5FAF" w14:textId="77777777" w:rsidTr="006B64CD">
        <w:trPr>
          <w:trHeight w:val="480"/>
        </w:trPr>
        <w:tc>
          <w:tcPr>
            <w:tcW w:w="0" w:type="auto"/>
            <w:shd w:val="clear" w:color="auto" w:fill="FFFFFF" w:themeFill="background1"/>
            <w:vAlign w:val="bottom"/>
            <w:hideMark/>
          </w:tcPr>
          <w:p w14:paraId="4528DF67"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Silvia Milena </w:t>
            </w:r>
            <w:proofErr w:type="spellStart"/>
            <w:r w:rsidRPr="001427F4">
              <w:rPr>
                <w:rFonts w:eastAsia="Times New Roman" w:cs="Arial"/>
                <w:kern w:val="0"/>
                <w:sz w:val="24"/>
                <w:szCs w:val="24"/>
                <w:lang w:eastAsia="es-CO"/>
                <w14:ligatures w14:val="none"/>
              </w:rPr>
              <w:t>Sequeda</w:t>
            </w:r>
            <w:proofErr w:type="spellEnd"/>
            <w:r w:rsidRPr="001427F4">
              <w:rPr>
                <w:rFonts w:eastAsia="Times New Roman" w:cs="Arial"/>
                <w:kern w:val="0"/>
                <w:sz w:val="24"/>
                <w:szCs w:val="24"/>
                <w:lang w:eastAsia="es-CO"/>
                <w14:ligatures w14:val="none"/>
              </w:rPr>
              <w:t xml:space="preserve"> Cárdenas </w:t>
            </w:r>
          </w:p>
        </w:tc>
        <w:tc>
          <w:tcPr>
            <w:tcW w:w="3241" w:type="dxa"/>
            <w:shd w:val="clear" w:color="auto" w:fill="FFFFFF" w:themeFill="background1"/>
            <w:vAlign w:val="bottom"/>
            <w:hideMark/>
          </w:tcPr>
          <w:p w14:paraId="4C0F552C"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Asesora Metodológica y Pedagógica</w:t>
            </w:r>
          </w:p>
        </w:tc>
        <w:tc>
          <w:tcPr>
            <w:tcW w:w="3016" w:type="dxa"/>
            <w:shd w:val="clear" w:color="auto" w:fill="FFFFFF" w:themeFill="background1"/>
            <w:vAlign w:val="bottom"/>
            <w:hideMark/>
          </w:tcPr>
          <w:p w14:paraId="03436243"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Distrito Capital - </w:t>
            </w:r>
            <w:r w:rsidRPr="001427F4">
              <w:rPr>
                <w:rFonts w:eastAsia="Times New Roman" w:cs="Arial"/>
                <w:kern w:val="0"/>
                <w:sz w:val="24"/>
                <w:szCs w:val="24"/>
                <w:lang w:eastAsia="es-CO"/>
                <w14:ligatures w14:val="none"/>
              </w:rPr>
              <w:br/>
              <w:t>Centro de Diseño y Metrología</w:t>
            </w:r>
          </w:p>
        </w:tc>
      </w:tr>
      <w:tr w:rsidR="001427F4" w:rsidRPr="001427F4" w14:paraId="32A76982" w14:textId="77777777" w:rsidTr="006B64CD">
        <w:trPr>
          <w:trHeight w:val="480"/>
        </w:trPr>
        <w:tc>
          <w:tcPr>
            <w:tcW w:w="0" w:type="auto"/>
            <w:shd w:val="clear" w:color="auto" w:fill="F2F2F2" w:themeFill="background1" w:themeFillShade="F2"/>
            <w:vAlign w:val="bottom"/>
            <w:hideMark/>
          </w:tcPr>
          <w:p w14:paraId="40EC9105"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Rafael Neftalí Lizcano Reyes </w:t>
            </w:r>
          </w:p>
        </w:tc>
        <w:tc>
          <w:tcPr>
            <w:tcW w:w="3241" w:type="dxa"/>
            <w:shd w:val="clear" w:color="auto" w:fill="F2F2F2" w:themeFill="background1" w:themeFillShade="F2"/>
            <w:vAlign w:val="bottom"/>
            <w:hideMark/>
          </w:tcPr>
          <w:p w14:paraId="4E84527E"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Responsable Equipo de Desarrollo Curricular </w:t>
            </w:r>
          </w:p>
        </w:tc>
        <w:tc>
          <w:tcPr>
            <w:tcW w:w="3016" w:type="dxa"/>
            <w:shd w:val="clear" w:color="auto" w:fill="F2F2F2" w:themeFill="background1" w:themeFillShade="F2"/>
            <w:vAlign w:val="bottom"/>
            <w:hideMark/>
          </w:tcPr>
          <w:p w14:paraId="455D9845"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Santander - </w:t>
            </w:r>
            <w:r w:rsidRPr="001427F4">
              <w:rPr>
                <w:rFonts w:eastAsia="Times New Roman" w:cs="Arial"/>
                <w:kern w:val="0"/>
                <w:sz w:val="24"/>
                <w:szCs w:val="24"/>
                <w:lang w:eastAsia="es-CO"/>
                <w14:ligatures w14:val="none"/>
              </w:rPr>
              <w:br/>
              <w:t>Centro Industrial del Diseño y la Manufactura</w:t>
            </w:r>
          </w:p>
        </w:tc>
      </w:tr>
      <w:tr w:rsidR="001427F4" w:rsidRPr="001427F4" w14:paraId="5C3D070E" w14:textId="77777777" w:rsidTr="006B64CD">
        <w:trPr>
          <w:trHeight w:val="480"/>
        </w:trPr>
        <w:tc>
          <w:tcPr>
            <w:tcW w:w="0" w:type="auto"/>
            <w:shd w:val="clear" w:color="auto" w:fill="FFFFFF" w:themeFill="background1"/>
            <w:vAlign w:val="bottom"/>
            <w:hideMark/>
          </w:tcPr>
          <w:p w14:paraId="5B875CEB"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proofErr w:type="spellStart"/>
            <w:r w:rsidRPr="001427F4">
              <w:rPr>
                <w:rFonts w:eastAsia="Times New Roman" w:cs="Arial"/>
                <w:kern w:val="0"/>
                <w:sz w:val="24"/>
                <w:szCs w:val="24"/>
                <w:lang w:eastAsia="es-CO"/>
                <w14:ligatures w14:val="none"/>
              </w:rPr>
              <w:t>Jhon</w:t>
            </w:r>
            <w:proofErr w:type="spellEnd"/>
            <w:r w:rsidRPr="001427F4">
              <w:rPr>
                <w:rFonts w:eastAsia="Times New Roman" w:cs="Arial"/>
                <w:kern w:val="0"/>
                <w:sz w:val="24"/>
                <w:szCs w:val="24"/>
                <w:lang w:eastAsia="es-CO"/>
                <w14:ligatures w14:val="none"/>
              </w:rPr>
              <w:t xml:space="preserve"> Jairo Rodríguez Pérez </w:t>
            </w:r>
          </w:p>
        </w:tc>
        <w:tc>
          <w:tcPr>
            <w:tcW w:w="3241" w:type="dxa"/>
            <w:shd w:val="clear" w:color="auto" w:fill="FFFFFF" w:themeFill="background1"/>
            <w:vAlign w:val="bottom"/>
            <w:hideMark/>
          </w:tcPr>
          <w:p w14:paraId="73048227"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Corrector de Estilo </w:t>
            </w:r>
          </w:p>
        </w:tc>
        <w:tc>
          <w:tcPr>
            <w:tcW w:w="3016" w:type="dxa"/>
            <w:shd w:val="clear" w:color="auto" w:fill="FFFFFF" w:themeFill="background1"/>
            <w:vAlign w:val="bottom"/>
            <w:hideMark/>
          </w:tcPr>
          <w:p w14:paraId="0F0209C2" w14:textId="77777777" w:rsidR="001427F4" w:rsidRPr="001427F4" w:rsidRDefault="001427F4" w:rsidP="001427F4">
            <w:pPr>
              <w:spacing w:before="0" w:after="0" w:line="240" w:lineRule="auto"/>
              <w:ind w:firstLine="0"/>
              <w:jc w:val="both"/>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 xml:space="preserve">Regional Distrito Capital - </w:t>
            </w:r>
            <w:r w:rsidRPr="001427F4">
              <w:rPr>
                <w:rFonts w:eastAsia="Times New Roman" w:cs="Arial"/>
                <w:kern w:val="0"/>
                <w:sz w:val="24"/>
                <w:szCs w:val="24"/>
                <w:lang w:eastAsia="es-CO"/>
                <w14:ligatures w14:val="none"/>
              </w:rPr>
              <w:br/>
              <w:t>Centro de Diseño y Metrología</w:t>
            </w:r>
          </w:p>
        </w:tc>
      </w:tr>
      <w:tr w:rsidR="001427F4" w:rsidRPr="001427F4" w14:paraId="5D66ACB6" w14:textId="77777777" w:rsidTr="006B64CD">
        <w:trPr>
          <w:trHeight w:val="600"/>
        </w:trPr>
        <w:tc>
          <w:tcPr>
            <w:tcW w:w="0" w:type="auto"/>
            <w:shd w:val="clear" w:color="auto" w:fill="F2F2F2" w:themeFill="background1" w:themeFillShade="F2"/>
            <w:vAlign w:val="bottom"/>
            <w:hideMark/>
          </w:tcPr>
          <w:p w14:paraId="2C448B0A"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Juan Gilberto Giraldo Cortes</w:t>
            </w:r>
          </w:p>
        </w:tc>
        <w:tc>
          <w:tcPr>
            <w:tcW w:w="3241" w:type="dxa"/>
            <w:shd w:val="clear" w:color="auto" w:fill="F2F2F2" w:themeFill="background1" w:themeFillShade="F2"/>
            <w:vAlign w:val="bottom"/>
            <w:hideMark/>
          </w:tcPr>
          <w:p w14:paraId="5C96C823"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Diseñador Instruccional</w:t>
            </w:r>
          </w:p>
        </w:tc>
        <w:tc>
          <w:tcPr>
            <w:tcW w:w="3016" w:type="dxa"/>
            <w:shd w:val="clear" w:color="auto" w:fill="F2F2F2" w:themeFill="background1" w:themeFillShade="F2"/>
            <w:vAlign w:val="bottom"/>
            <w:hideMark/>
          </w:tcPr>
          <w:p w14:paraId="1F88C7D3"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 xml:space="preserve">Regional Tolima – </w:t>
            </w:r>
            <w:r w:rsidRPr="001427F4">
              <w:rPr>
                <w:rFonts w:eastAsia="Times New Roman" w:cs="Arial"/>
                <w:color w:val="000000"/>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C164C7" w14:paraId="59A1DA64" w14:textId="77777777" w:rsidTr="006B64CD">
        <w:trPr>
          <w:trHeight w:val="510"/>
        </w:trPr>
        <w:tc>
          <w:tcPr>
            <w:tcW w:w="0" w:type="auto"/>
            <w:shd w:val="clear" w:color="auto" w:fill="FFFFFF" w:themeFill="background1"/>
            <w:noWrap/>
            <w:vAlign w:val="bottom"/>
            <w:hideMark/>
          </w:tcPr>
          <w:p w14:paraId="46FCB1C3" w14:textId="77777777" w:rsidR="001427F4" w:rsidRPr="00C164C7" w:rsidRDefault="001427F4" w:rsidP="00C164C7">
            <w:pPr>
              <w:spacing w:before="0" w:after="0" w:line="240" w:lineRule="auto"/>
              <w:ind w:firstLine="0"/>
              <w:jc w:val="both"/>
              <w:rPr>
                <w:rFonts w:eastAsia="Times New Roman" w:cs="Arial"/>
                <w:kern w:val="0"/>
                <w:sz w:val="24"/>
                <w:szCs w:val="24"/>
                <w:lang w:eastAsia="es-CO"/>
                <w14:ligatures w14:val="none"/>
              </w:rPr>
            </w:pPr>
            <w:r w:rsidRPr="00C164C7">
              <w:rPr>
                <w:rFonts w:eastAsia="Times New Roman" w:cs="Arial"/>
                <w:kern w:val="0"/>
                <w:sz w:val="24"/>
                <w:szCs w:val="24"/>
                <w:lang w:eastAsia="es-CO"/>
                <w14:ligatures w14:val="none"/>
              </w:rPr>
              <w:t>Viviana Esperanza Herrera Quiñonez</w:t>
            </w:r>
          </w:p>
        </w:tc>
        <w:tc>
          <w:tcPr>
            <w:tcW w:w="3241" w:type="dxa"/>
            <w:shd w:val="clear" w:color="auto" w:fill="FFFFFF" w:themeFill="background1"/>
            <w:vAlign w:val="bottom"/>
            <w:hideMark/>
          </w:tcPr>
          <w:p w14:paraId="673C520A" w14:textId="77777777" w:rsidR="001427F4" w:rsidRPr="00C164C7" w:rsidRDefault="001427F4" w:rsidP="00C164C7">
            <w:pPr>
              <w:spacing w:before="0" w:after="0" w:line="240" w:lineRule="auto"/>
              <w:ind w:firstLine="0"/>
              <w:jc w:val="both"/>
              <w:rPr>
                <w:rFonts w:eastAsia="Times New Roman" w:cs="Arial"/>
                <w:kern w:val="0"/>
                <w:sz w:val="24"/>
                <w:szCs w:val="24"/>
                <w:lang w:eastAsia="es-CO"/>
                <w14:ligatures w14:val="none"/>
              </w:rPr>
            </w:pPr>
            <w:r w:rsidRPr="00C164C7">
              <w:rPr>
                <w:rFonts w:eastAsia="Times New Roman" w:cs="Arial"/>
                <w:kern w:val="0"/>
                <w:sz w:val="24"/>
                <w:szCs w:val="24"/>
                <w:lang w:eastAsia="es-CO"/>
                <w14:ligatures w14:val="none"/>
              </w:rPr>
              <w:t>Asesora Metodológica </w:t>
            </w:r>
          </w:p>
        </w:tc>
        <w:tc>
          <w:tcPr>
            <w:tcW w:w="3016" w:type="dxa"/>
            <w:shd w:val="clear" w:color="auto" w:fill="FFFFFF" w:themeFill="background1"/>
            <w:vAlign w:val="bottom"/>
            <w:hideMark/>
          </w:tcPr>
          <w:p w14:paraId="10243F6C" w14:textId="77777777" w:rsidR="001427F4" w:rsidRPr="00C164C7" w:rsidRDefault="001427F4" w:rsidP="00C164C7">
            <w:pPr>
              <w:spacing w:before="0" w:after="0" w:line="240" w:lineRule="auto"/>
              <w:ind w:firstLine="0"/>
              <w:jc w:val="both"/>
              <w:rPr>
                <w:rFonts w:eastAsia="Times New Roman" w:cs="Arial"/>
                <w:kern w:val="0"/>
                <w:sz w:val="24"/>
                <w:szCs w:val="24"/>
                <w:lang w:eastAsia="es-CO"/>
                <w14:ligatures w14:val="none"/>
              </w:rPr>
            </w:pPr>
            <w:r w:rsidRPr="00C164C7">
              <w:rPr>
                <w:rFonts w:eastAsia="Times New Roman" w:cs="Arial"/>
                <w:kern w:val="0"/>
                <w:sz w:val="24"/>
                <w:szCs w:val="24"/>
                <w:lang w:eastAsia="es-CO"/>
                <w14:ligatures w14:val="none"/>
              </w:rPr>
              <w:t xml:space="preserve">Regional Tolima – </w:t>
            </w:r>
            <w:r w:rsidRPr="00C164C7">
              <w:rPr>
                <w:rFonts w:eastAsia="Times New Roman" w:cs="Arial"/>
                <w:kern w:val="0"/>
                <w:sz w:val="24"/>
                <w:szCs w:val="24"/>
                <w:lang w:eastAsia="es-CO"/>
                <w14:ligatures w14:val="none"/>
              </w:rPr>
              <w:br/>
              <w:t>Centro de Comercio y Servicios </w:t>
            </w:r>
          </w:p>
        </w:tc>
      </w:tr>
      <w:tr w:rsidR="001427F4" w:rsidRPr="001427F4" w14:paraId="56076C16" w14:textId="77777777" w:rsidTr="006B64CD">
        <w:trPr>
          <w:trHeight w:val="510"/>
        </w:trPr>
        <w:tc>
          <w:tcPr>
            <w:tcW w:w="0" w:type="auto"/>
            <w:shd w:val="clear" w:color="auto" w:fill="F2F2F2" w:themeFill="background1" w:themeFillShade="F2"/>
            <w:noWrap/>
            <w:vAlign w:val="bottom"/>
            <w:hideMark/>
          </w:tcPr>
          <w:p w14:paraId="4B45C8AD"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Andrés Felipe Herrera Roldán</w:t>
            </w:r>
          </w:p>
        </w:tc>
        <w:tc>
          <w:tcPr>
            <w:tcW w:w="3241" w:type="dxa"/>
            <w:shd w:val="clear" w:color="auto" w:fill="F2F2F2" w:themeFill="background1" w:themeFillShade="F2"/>
            <w:noWrap/>
            <w:vAlign w:val="bottom"/>
            <w:hideMark/>
          </w:tcPr>
          <w:p w14:paraId="4F3061A6"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Diseñador Web</w:t>
            </w:r>
          </w:p>
        </w:tc>
        <w:tc>
          <w:tcPr>
            <w:tcW w:w="3016" w:type="dxa"/>
            <w:shd w:val="clear" w:color="auto" w:fill="F2F2F2" w:themeFill="background1" w:themeFillShade="F2"/>
            <w:vAlign w:val="bottom"/>
            <w:hideMark/>
          </w:tcPr>
          <w:p w14:paraId="0E1EFE1E"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5AD51C80" w14:textId="77777777" w:rsidTr="006B64CD">
        <w:trPr>
          <w:trHeight w:val="510"/>
        </w:trPr>
        <w:tc>
          <w:tcPr>
            <w:tcW w:w="0" w:type="auto"/>
            <w:shd w:val="clear" w:color="auto" w:fill="FFFFFF" w:themeFill="background1"/>
            <w:noWrap/>
            <w:vAlign w:val="bottom"/>
            <w:hideMark/>
          </w:tcPr>
          <w:p w14:paraId="75CA61C1"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Francisco José Vásquez Suárez</w:t>
            </w:r>
          </w:p>
        </w:tc>
        <w:tc>
          <w:tcPr>
            <w:tcW w:w="3241" w:type="dxa"/>
            <w:shd w:val="clear" w:color="auto" w:fill="FFFFFF" w:themeFill="background1"/>
            <w:noWrap/>
            <w:vAlign w:val="bottom"/>
            <w:hideMark/>
          </w:tcPr>
          <w:p w14:paraId="70151A2D"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 xml:space="preserve">Desarrollador </w:t>
            </w:r>
            <w:proofErr w:type="spellStart"/>
            <w:r w:rsidRPr="001427F4">
              <w:rPr>
                <w:rFonts w:eastAsia="Times New Roman" w:cs="Arial"/>
                <w:color w:val="000000"/>
                <w:kern w:val="0"/>
                <w:sz w:val="24"/>
                <w:szCs w:val="24"/>
                <w:lang w:eastAsia="es-CO"/>
                <w14:ligatures w14:val="none"/>
              </w:rPr>
              <w:t>Fullstack</w:t>
            </w:r>
            <w:proofErr w:type="spellEnd"/>
          </w:p>
        </w:tc>
        <w:tc>
          <w:tcPr>
            <w:tcW w:w="3016" w:type="dxa"/>
            <w:shd w:val="clear" w:color="auto" w:fill="FFFFFF" w:themeFill="background1"/>
            <w:vAlign w:val="bottom"/>
            <w:hideMark/>
          </w:tcPr>
          <w:p w14:paraId="749A344B"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067EAC70" w14:textId="77777777" w:rsidTr="006B64CD">
        <w:trPr>
          <w:trHeight w:val="510"/>
        </w:trPr>
        <w:tc>
          <w:tcPr>
            <w:tcW w:w="0" w:type="auto"/>
            <w:shd w:val="clear" w:color="auto" w:fill="F2F2F2" w:themeFill="background1" w:themeFillShade="F2"/>
            <w:noWrap/>
            <w:vAlign w:val="bottom"/>
            <w:hideMark/>
          </w:tcPr>
          <w:p w14:paraId="3CB3530F"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 xml:space="preserve">Gilberto Junior Rodríguez </w:t>
            </w:r>
            <w:proofErr w:type="spellStart"/>
            <w:r w:rsidRPr="001427F4">
              <w:rPr>
                <w:rFonts w:eastAsia="Times New Roman" w:cs="Arial"/>
                <w:color w:val="000000"/>
                <w:kern w:val="0"/>
                <w:sz w:val="24"/>
                <w:szCs w:val="24"/>
                <w:lang w:eastAsia="es-CO"/>
                <w14:ligatures w14:val="none"/>
              </w:rPr>
              <w:t>Rodríguez</w:t>
            </w:r>
            <w:proofErr w:type="spellEnd"/>
          </w:p>
        </w:tc>
        <w:tc>
          <w:tcPr>
            <w:tcW w:w="3241" w:type="dxa"/>
            <w:shd w:val="clear" w:color="auto" w:fill="F2F2F2" w:themeFill="background1" w:themeFillShade="F2"/>
            <w:noWrap/>
            <w:vAlign w:val="bottom"/>
            <w:hideMark/>
          </w:tcPr>
          <w:p w14:paraId="46864A41"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Storyboard e Ilustración</w:t>
            </w:r>
          </w:p>
        </w:tc>
        <w:tc>
          <w:tcPr>
            <w:tcW w:w="3016" w:type="dxa"/>
            <w:shd w:val="clear" w:color="auto" w:fill="F2F2F2" w:themeFill="background1" w:themeFillShade="F2"/>
            <w:vAlign w:val="bottom"/>
            <w:hideMark/>
          </w:tcPr>
          <w:p w14:paraId="28DB775B"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73654403" w14:textId="77777777" w:rsidTr="006B64CD">
        <w:trPr>
          <w:trHeight w:val="510"/>
        </w:trPr>
        <w:tc>
          <w:tcPr>
            <w:tcW w:w="0" w:type="auto"/>
            <w:shd w:val="clear" w:color="auto" w:fill="FFFFFF" w:themeFill="background1"/>
            <w:noWrap/>
            <w:vAlign w:val="bottom"/>
            <w:hideMark/>
          </w:tcPr>
          <w:p w14:paraId="44A9F803"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Maria Alejandra Vera Briceño</w:t>
            </w:r>
          </w:p>
        </w:tc>
        <w:tc>
          <w:tcPr>
            <w:tcW w:w="3241" w:type="dxa"/>
            <w:shd w:val="clear" w:color="auto" w:fill="FFFFFF" w:themeFill="background1"/>
            <w:noWrap/>
            <w:vAlign w:val="bottom"/>
            <w:hideMark/>
          </w:tcPr>
          <w:p w14:paraId="479C7530"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Animador y Productor Audiovisual</w:t>
            </w:r>
          </w:p>
        </w:tc>
        <w:tc>
          <w:tcPr>
            <w:tcW w:w="3016" w:type="dxa"/>
            <w:shd w:val="clear" w:color="auto" w:fill="FFFFFF" w:themeFill="background1"/>
            <w:vAlign w:val="bottom"/>
            <w:hideMark/>
          </w:tcPr>
          <w:p w14:paraId="58489411"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169D8EE6" w14:textId="77777777" w:rsidTr="006B64CD">
        <w:trPr>
          <w:trHeight w:val="510"/>
        </w:trPr>
        <w:tc>
          <w:tcPr>
            <w:tcW w:w="0" w:type="auto"/>
            <w:shd w:val="clear" w:color="auto" w:fill="F2F2F2" w:themeFill="background1" w:themeFillShade="F2"/>
            <w:noWrap/>
            <w:vAlign w:val="bottom"/>
            <w:hideMark/>
          </w:tcPr>
          <w:p w14:paraId="0EEF2041"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Nelson Iván Vera Briceño</w:t>
            </w:r>
          </w:p>
        </w:tc>
        <w:tc>
          <w:tcPr>
            <w:tcW w:w="3241" w:type="dxa"/>
            <w:shd w:val="clear" w:color="auto" w:fill="F2F2F2" w:themeFill="background1" w:themeFillShade="F2"/>
            <w:noWrap/>
            <w:vAlign w:val="bottom"/>
            <w:hideMark/>
          </w:tcPr>
          <w:p w14:paraId="06B50627"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Animador y Productor Audiovisual</w:t>
            </w:r>
          </w:p>
        </w:tc>
        <w:tc>
          <w:tcPr>
            <w:tcW w:w="3016" w:type="dxa"/>
            <w:shd w:val="clear" w:color="auto" w:fill="F2F2F2" w:themeFill="background1" w:themeFillShade="F2"/>
            <w:vAlign w:val="bottom"/>
            <w:hideMark/>
          </w:tcPr>
          <w:p w14:paraId="69B9C3E8"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7481CCF1" w14:textId="77777777" w:rsidTr="006B64CD">
        <w:trPr>
          <w:trHeight w:val="510"/>
        </w:trPr>
        <w:tc>
          <w:tcPr>
            <w:tcW w:w="0" w:type="auto"/>
            <w:shd w:val="clear" w:color="auto" w:fill="FFFFFF" w:themeFill="background1"/>
            <w:noWrap/>
            <w:vAlign w:val="bottom"/>
            <w:hideMark/>
          </w:tcPr>
          <w:p w14:paraId="357FCB72"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 xml:space="preserve">Oleg </w:t>
            </w:r>
            <w:proofErr w:type="spellStart"/>
            <w:r w:rsidRPr="001427F4">
              <w:rPr>
                <w:rFonts w:eastAsia="Times New Roman" w:cs="Arial"/>
                <w:color w:val="000000"/>
                <w:kern w:val="0"/>
                <w:sz w:val="24"/>
                <w:szCs w:val="24"/>
                <w:lang w:eastAsia="es-CO"/>
                <w14:ligatures w14:val="none"/>
              </w:rPr>
              <w:t>Litvin</w:t>
            </w:r>
            <w:proofErr w:type="spellEnd"/>
          </w:p>
        </w:tc>
        <w:tc>
          <w:tcPr>
            <w:tcW w:w="3241" w:type="dxa"/>
            <w:shd w:val="clear" w:color="auto" w:fill="FFFFFF" w:themeFill="background1"/>
            <w:noWrap/>
            <w:vAlign w:val="bottom"/>
            <w:hideMark/>
          </w:tcPr>
          <w:p w14:paraId="02ACAF9B"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Animador y Productor Audiovisual</w:t>
            </w:r>
          </w:p>
        </w:tc>
        <w:tc>
          <w:tcPr>
            <w:tcW w:w="3016" w:type="dxa"/>
            <w:shd w:val="clear" w:color="auto" w:fill="FFFFFF" w:themeFill="background1"/>
            <w:vAlign w:val="bottom"/>
            <w:hideMark/>
          </w:tcPr>
          <w:p w14:paraId="35D982F5"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1A49F784" w14:textId="77777777" w:rsidTr="006B64CD">
        <w:trPr>
          <w:trHeight w:val="525"/>
        </w:trPr>
        <w:tc>
          <w:tcPr>
            <w:tcW w:w="0" w:type="auto"/>
            <w:shd w:val="clear" w:color="auto" w:fill="F2F2F2" w:themeFill="background1" w:themeFillShade="F2"/>
            <w:noWrap/>
            <w:vAlign w:val="bottom"/>
            <w:hideMark/>
          </w:tcPr>
          <w:p w14:paraId="32A02586"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Francisco José Vásquez Suárez</w:t>
            </w:r>
          </w:p>
        </w:tc>
        <w:tc>
          <w:tcPr>
            <w:tcW w:w="3241" w:type="dxa"/>
            <w:shd w:val="clear" w:color="auto" w:fill="F2F2F2" w:themeFill="background1" w:themeFillShade="F2"/>
            <w:noWrap/>
            <w:vAlign w:val="bottom"/>
            <w:hideMark/>
          </w:tcPr>
          <w:p w14:paraId="44CC55C7"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Actividad Didáctica</w:t>
            </w:r>
          </w:p>
        </w:tc>
        <w:tc>
          <w:tcPr>
            <w:tcW w:w="3016" w:type="dxa"/>
            <w:shd w:val="clear" w:color="auto" w:fill="F2F2F2" w:themeFill="background1" w:themeFillShade="F2"/>
            <w:vAlign w:val="bottom"/>
            <w:hideMark/>
          </w:tcPr>
          <w:p w14:paraId="6E0393CC"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5F4EAFC4" w14:textId="77777777" w:rsidTr="006B64CD">
        <w:trPr>
          <w:trHeight w:val="510"/>
        </w:trPr>
        <w:tc>
          <w:tcPr>
            <w:tcW w:w="0" w:type="auto"/>
            <w:shd w:val="clear" w:color="auto" w:fill="FFFFFF" w:themeFill="background1"/>
            <w:noWrap/>
            <w:vAlign w:val="bottom"/>
            <w:hideMark/>
          </w:tcPr>
          <w:p w14:paraId="085915B0"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Javier Mauricio Oviedo</w:t>
            </w:r>
          </w:p>
        </w:tc>
        <w:tc>
          <w:tcPr>
            <w:tcW w:w="3241" w:type="dxa"/>
            <w:shd w:val="clear" w:color="auto" w:fill="FFFFFF" w:themeFill="background1"/>
            <w:noWrap/>
            <w:vAlign w:val="bottom"/>
            <w:hideMark/>
          </w:tcPr>
          <w:p w14:paraId="5CA1ABC2" w14:textId="6BDBEA9E"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Validación y V</w:t>
            </w:r>
            <w:r w:rsidR="00C164C7">
              <w:rPr>
                <w:rFonts w:eastAsia="Times New Roman" w:cs="Arial"/>
                <w:color w:val="000000"/>
                <w:kern w:val="0"/>
                <w:sz w:val="24"/>
                <w:szCs w:val="24"/>
                <w:lang w:eastAsia="es-CO"/>
                <w14:ligatures w14:val="none"/>
              </w:rPr>
              <w:t>i</w:t>
            </w:r>
            <w:r w:rsidRPr="001427F4">
              <w:rPr>
                <w:rFonts w:eastAsia="Times New Roman" w:cs="Arial"/>
                <w:color w:val="000000"/>
                <w:kern w:val="0"/>
                <w:sz w:val="24"/>
                <w:szCs w:val="24"/>
                <w:lang w:eastAsia="es-CO"/>
                <w14:ligatures w14:val="none"/>
              </w:rPr>
              <w:t>nculación en Plataforma LMS</w:t>
            </w:r>
          </w:p>
        </w:tc>
        <w:tc>
          <w:tcPr>
            <w:tcW w:w="3016" w:type="dxa"/>
            <w:shd w:val="clear" w:color="auto" w:fill="FFFFFF" w:themeFill="background1"/>
            <w:vAlign w:val="bottom"/>
            <w:hideMark/>
          </w:tcPr>
          <w:p w14:paraId="4147171E"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r w:rsidR="001427F4" w:rsidRPr="001427F4" w14:paraId="48B98071" w14:textId="77777777" w:rsidTr="006B64CD">
        <w:trPr>
          <w:trHeight w:val="525"/>
        </w:trPr>
        <w:tc>
          <w:tcPr>
            <w:tcW w:w="0" w:type="auto"/>
            <w:shd w:val="clear" w:color="auto" w:fill="F2F2F2" w:themeFill="background1" w:themeFillShade="F2"/>
            <w:noWrap/>
            <w:vAlign w:val="bottom"/>
            <w:hideMark/>
          </w:tcPr>
          <w:p w14:paraId="68B9D22F"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Gilberto Naranjo Farfán</w:t>
            </w:r>
          </w:p>
        </w:tc>
        <w:tc>
          <w:tcPr>
            <w:tcW w:w="3241" w:type="dxa"/>
            <w:shd w:val="clear" w:color="auto" w:fill="F2F2F2" w:themeFill="background1" w:themeFillShade="F2"/>
            <w:noWrap/>
            <w:vAlign w:val="bottom"/>
            <w:hideMark/>
          </w:tcPr>
          <w:p w14:paraId="3BC14910" w14:textId="77777777" w:rsidR="001427F4" w:rsidRPr="001427F4" w:rsidRDefault="001427F4" w:rsidP="001427F4">
            <w:pPr>
              <w:spacing w:before="0" w:after="0" w:line="240" w:lineRule="auto"/>
              <w:ind w:firstLine="0"/>
              <w:rPr>
                <w:rFonts w:eastAsia="Times New Roman" w:cs="Arial"/>
                <w:color w:val="000000"/>
                <w:kern w:val="0"/>
                <w:sz w:val="24"/>
                <w:szCs w:val="24"/>
                <w:lang w:eastAsia="es-CO"/>
                <w14:ligatures w14:val="none"/>
              </w:rPr>
            </w:pPr>
            <w:r w:rsidRPr="001427F4">
              <w:rPr>
                <w:rFonts w:eastAsia="Times New Roman" w:cs="Arial"/>
                <w:color w:val="000000"/>
                <w:kern w:val="0"/>
                <w:sz w:val="24"/>
                <w:szCs w:val="24"/>
                <w:lang w:eastAsia="es-CO"/>
                <w14:ligatures w14:val="none"/>
              </w:rPr>
              <w:t>Validación de Contenidos Accesibles</w:t>
            </w:r>
          </w:p>
        </w:tc>
        <w:tc>
          <w:tcPr>
            <w:tcW w:w="3016" w:type="dxa"/>
            <w:shd w:val="clear" w:color="auto" w:fill="F2F2F2" w:themeFill="background1" w:themeFillShade="F2"/>
            <w:vAlign w:val="bottom"/>
            <w:hideMark/>
          </w:tcPr>
          <w:p w14:paraId="011CCB8D" w14:textId="77777777" w:rsidR="001427F4" w:rsidRPr="001427F4" w:rsidRDefault="001427F4" w:rsidP="001427F4">
            <w:pPr>
              <w:spacing w:before="0" w:after="0" w:line="240" w:lineRule="auto"/>
              <w:ind w:firstLine="0"/>
              <w:rPr>
                <w:rFonts w:eastAsia="Times New Roman" w:cs="Arial"/>
                <w:kern w:val="0"/>
                <w:sz w:val="24"/>
                <w:szCs w:val="24"/>
                <w:lang w:eastAsia="es-CO"/>
                <w14:ligatures w14:val="none"/>
              </w:rPr>
            </w:pPr>
            <w:r w:rsidRPr="001427F4">
              <w:rPr>
                <w:rFonts w:eastAsia="Times New Roman" w:cs="Arial"/>
                <w:kern w:val="0"/>
                <w:sz w:val="24"/>
                <w:szCs w:val="24"/>
                <w:lang w:eastAsia="es-CO"/>
                <w14:ligatures w14:val="none"/>
              </w:rPr>
              <w:t>Regional Tolima –</w:t>
            </w:r>
            <w:r w:rsidRPr="001427F4">
              <w:rPr>
                <w:rFonts w:eastAsia="Times New Roman" w:cs="Arial"/>
                <w:kern w:val="0"/>
                <w:sz w:val="24"/>
                <w:szCs w:val="24"/>
                <w:lang w:eastAsia="es-CO"/>
                <w14:ligatures w14:val="none"/>
              </w:rPr>
              <w:br/>
              <w:t>Centro de Comercio y Servicios</w:t>
            </w:r>
            <w:r w:rsidRPr="001427F4">
              <w:rPr>
                <w:rFonts w:eastAsia="Times New Roman" w:cs="Arial"/>
                <w:b/>
                <w:bCs/>
                <w:kern w:val="0"/>
                <w:sz w:val="24"/>
                <w:szCs w:val="24"/>
                <w:lang w:eastAsia="es-CO"/>
                <w14:ligatures w14:val="none"/>
              </w:rPr>
              <w:t> </w:t>
            </w:r>
          </w:p>
        </w:tc>
      </w:tr>
    </w:tbl>
    <w:p w14:paraId="6AF86081" w14:textId="77777777" w:rsidR="00B63204" w:rsidRPr="001427F4"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2321FC">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3442A" w14:textId="77777777" w:rsidR="002321FC" w:rsidRDefault="002321FC" w:rsidP="00EC0858">
      <w:pPr>
        <w:spacing w:before="0" w:after="0" w:line="240" w:lineRule="auto"/>
      </w:pPr>
      <w:r>
        <w:separator/>
      </w:r>
    </w:p>
  </w:endnote>
  <w:endnote w:type="continuationSeparator" w:id="0">
    <w:p w14:paraId="355ED08C" w14:textId="77777777" w:rsidR="002321FC" w:rsidRDefault="002321F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8822D9" w:rsidRDefault="00000000">
        <w:pPr>
          <w:pStyle w:val="Piedepgina"/>
          <w:jc w:val="right"/>
        </w:pPr>
      </w:p>
    </w:sdtContent>
  </w:sdt>
  <w:p w14:paraId="3E67AFB0" w14:textId="77777777" w:rsidR="008822D9" w:rsidRDefault="008822D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8822D9" w:rsidRDefault="008822D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822D9" w:rsidRPr="00E92C3E" w:rsidRDefault="008822D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8822D9" w:rsidRPr="00E92C3E" w:rsidRDefault="008822D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8822D9" w:rsidRDefault="008822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FE739" w14:textId="77777777" w:rsidR="002321FC" w:rsidRDefault="002321FC" w:rsidP="00EC0858">
      <w:pPr>
        <w:spacing w:before="0" w:after="0" w:line="240" w:lineRule="auto"/>
      </w:pPr>
      <w:r>
        <w:separator/>
      </w:r>
    </w:p>
  </w:footnote>
  <w:footnote w:type="continuationSeparator" w:id="0">
    <w:p w14:paraId="27DE2050" w14:textId="77777777" w:rsidR="002321FC" w:rsidRDefault="002321F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822D9" w:rsidRDefault="008822D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BB3478"/>
    <w:multiLevelType w:val="hybridMultilevel"/>
    <w:tmpl w:val="5D026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0679C7"/>
    <w:multiLevelType w:val="hybridMultilevel"/>
    <w:tmpl w:val="2F6A40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1D18C7"/>
    <w:multiLevelType w:val="hybridMultilevel"/>
    <w:tmpl w:val="984416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DF288F"/>
    <w:multiLevelType w:val="hybridMultilevel"/>
    <w:tmpl w:val="76BA5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ED668B"/>
    <w:multiLevelType w:val="hybridMultilevel"/>
    <w:tmpl w:val="3F82E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9F02FF3"/>
    <w:multiLevelType w:val="hybridMultilevel"/>
    <w:tmpl w:val="759C75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4A2E81"/>
    <w:multiLevelType w:val="hybridMultilevel"/>
    <w:tmpl w:val="A27CF1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FA92F2F"/>
    <w:multiLevelType w:val="hybridMultilevel"/>
    <w:tmpl w:val="53B6DA36"/>
    <w:lvl w:ilvl="0" w:tplc="F612D9E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57F654B"/>
    <w:multiLevelType w:val="hybridMultilevel"/>
    <w:tmpl w:val="7FE04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AE73216"/>
    <w:multiLevelType w:val="hybridMultilevel"/>
    <w:tmpl w:val="FEE42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5B30C4"/>
    <w:multiLevelType w:val="hybridMultilevel"/>
    <w:tmpl w:val="5484A766"/>
    <w:lvl w:ilvl="0" w:tplc="F42E38D2">
      <w:start w:val="1"/>
      <w:numFmt w:val="upperLetter"/>
      <w:lvlText w:val="(%1)"/>
      <w:lvlJc w:val="left"/>
      <w:pPr>
        <w:ind w:left="465" w:hanging="405"/>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EFF5157"/>
    <w:multiLevelType w:val="hybridMultilevel"/>
    <w:tmpl w:val="55307E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F6063E8"/>
    <w:multiLevelType w:val="hybridMultilevel"/>
    <w:tmpl w:val="141CCE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7C7E8F"/>
    <w:multiLevelType w:val="hybridMultilevel"/>
    <w:tmpl w:val="03D07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E564F03"/>
    <w:multiLevelType w:val="hybridMultilevel"/>
    <w:tmpl w:val="0178BBEA"/>
    <w:lvl w:ilvl="0" w:tplc="9BC8DEC8">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3341543"/>
    <w:multiLevelType w:val="hybridMultilevel"/>
    <w:tmpl w:val="AE9283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D145EDD"/>
    <w:multiLevelType w:val="hybridMultilevel"/>
    <w:tmpl w:val="05B200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C161D1C"/>
    <w:multiLevelType w:val="multilevel"/>
    <w:tmpl w:val="D99A6F0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95396208">
    <w:abstractNumId w:val="29"/>
  </w:num>
  <w:num w:numId="2" w16cid:durableId="711617660">
    <w:abstractNumId w:val="0"/>
  </w:num>
  <w:num w:numId="3" w16cid:durableId="548758981">
    <w:abstractNumId w:val="10"/>
  </w:num>
  <w:num w:numId="4" w16cid:durableId="1121260785">
    <w:abstractNumId w:val="15"/>
  </w:num>
  <w:num w:numId="5" w16cid:durableId="1078595724">
    <w:abstractNumId w:val="26"/>
  </w:num>
  <w:num w:numId="6" w16cid:durableId="476729093">
    <w:abstractNumId w:val="3"/>
  </w:num>
  <w:num w:numId="7" w16cid:durableId="1687633427">
    <w:abstractNumId w:val="25"/>
  </w:num>
  <w:num w:numId="8" w16cid:durableId="1664234269">
    <w:abstractNumId w:val="19"/>
  </w:num>
  <w:num w:numId="9" w16cid:durableId="1628244283">
    <w:abstractNumId w:val="11"/>
  </w:num>
  <w:num w:numId="10" w16cid:durableId="1711420403">
    <w:abstractNumId w:val="13"/>
  </w:num>
  <w:num w:numId="11" w16cid:durableId="2010869752">
    <w:abstractNumId w:val="27"/>
  </w:num>
  <w:num w:numId="12" w16cid:durableId="1807621263">
    <w:abstractNumId w:val="14"/>
  </w:num>
  <w:num w:numId="13" w16cid:durableId="131755654">
    <w:abstractNumId w:val="9"/>
  </w:num>
  <w:num w:numId="14" w16cid:durableId="1207640527">
    <w:abstractNumId w:val="22"/>
  </w:num>
  <w:num w:numId="15" w16cid:durableId="1045518886">
    <w:abstractNumId w:val="16"/>
  </w:num>
  <w:num w:numId="16" w16cid:durableId="1116409925">
    <w:abstractNumId w:val="5"/>
  </w:num>
  <w:num w:numId="17" w16cid:durableId="1029991444">
    <w:abstractNumId w:val="23"/>
  </w:num>
  <w:num w:numId="18" w16cid:durableId="1733968902">
    <w:abstractNumId w:val="7"/>
  </w:num>
  <w:num w:numId="19" w16cid:durableId="937449656">
    <w:abstractNumId w:val="21"/>
  </w:num>
  <w:num w:numId="20" w16cid:durableId="1902522808">
    <w:abstractNumId w:val="17"/>
  </w:num>
  <w:num w:numId="21" w16cid:durableId="1298683198">
    <w:abstractNumId w:val="24"/>
  </w:num>
  <w:num w:numId="22" w16cid:durableId="1543899983">
    <w:abstractNumId w:val="4"/>
  </w:num>
  <w:num w:numId="23" w16cid:durableId="398329111">
    <w:abstractNumId w:val="18"/>
  </w:num>
  <w:num w:numId="24" w16cid:durableId="2091998263">
    <w:abstractNumId w:val="12"/>
  </w:num>
  <w:num w:numId="25" w16cid:durableId="1109929892">
    <w:abstractNumId w:val="8"/>
  </w:num>
  <w:num w:numId="26" w16cid:durableId="96020714">
    <w:abstractNumId w:val="6"/>
  </w:num>
  <w:num w:numId="27" w16cid:durableId="1527282968">
    <w:abstractNumId w:val="28"/>
  </w:num>
  <w:num w:numId="28" w16cid:durableId="1012488706">
    <w:abstractNumId w:val="2"/>
  </w:num>
  <w:num w:numId="29" w16cid:durableId="54208634">
    <w:abstractNumId w:val="20"/>
  </w:num>
  <w:num w:numId="30" w16cid:durableId="2707058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4101"/>
    <w:rsid w:val="00037AB9"/>
    <w:rsid w:val="00040172"/>
    <w:rsid w:val="00041560"/>
    <w:rsid w:val="000434FA"/>
    <w:rsid w:val="000537B3"/>
    <w:rsid w:val="0005476E"/>
    <w:rsid w:val="00060E5D"/>
    <w:rsid w:val="0006594F"/>
    <w:rsid w:val="00072B1B"/>
    <w:rsid w:val="000952E8"/>
    <w:rsid w:val="000A4731"/>
    <w:rsid w:val="000A4B5D"/>
    <w:rsid w:val="000A5361"/>
    <w:rsid w:val="000C3F4A"/>
    <w:rsid w:val="000C5A51"/>
    <w:rsid w:val="000D27C9"/>
    <w:rsid w:val="000D5447"/>
    <w:rsid w:val="000E55BF"/>
    <w:rsid w:val="000F51A5"/>
    <w:rsid w:val="00110C17"/>
    <w:rsid w:val="00111114"/>
    <w:rsid w:val="00123EA6"/>
    <w:rsid w:val="001264AC"/>
    <w:rsid w:val="00127C17"/>
    <w:rsid w:val="001427F4"/>
    <w:rsid w:val="00157993"/>
    <w:rsid w:val="00160D56"/>
    <w:rsid w:val="00173B3C"/>
    <w:rsid w:val="0017719B"/>
    <w:rsid w:val="00182157"/>
    <w:rsid w:val="00185DDE"/>
    <w:rsid w:val="001A5CD3"/>
    <w:rsid w:val="001A6D42"/>
    <w:rsid w:val="001B3C10"/>
    <w:rsid w:val="001B57A6"/>
    <w:rsid w:val="001D590E"/>
    <w:rsid w:val="00203367"/>
    <w:rsid w:val="00215871"/>
    <w:rsid w:val="0022249E"/>
    <w:rsid w:val="002227A0"/>
    <w:rsid w:val="002321FC"/>
    <w:rsid w:val="002401C2"/>
    <w:rsid w:val="002450B6"/>
    <w:rsid w:val="00284FD1"/>
    <w:rsid w:val="00291787"/>
    <w:rsid w:val="00296B7D"/>
    <w:rsid w:val="0029715E"/>
    <w:rsid w:val="002B4853"/>
    <w:rsid w:val="002D0E97"/>
    <w:rsid w:val="002E5B3A"/>
    <w:rsid w:val="003137E4"/>
    <w:rsid w:val="003219FD"/>
    <w:rsid w:val="00341D50"/>
    <w:rsid w:val="00345DB7"/>
    <w:rsid w:val="00353681"/>
    <w:rsid w:val="00357A93"/>
    <w:rsid w:val="0037638E"/>
    <w:rsid w:val="0038306E"/>
    <w:rsid w:val="003842F1"/>
    <w:rsid w:val="003A0FFD"/>
    <w:rsid w:val="003A227A"/>
    <w:rsid w:val="003B15D0"/>
    <w:rsid w:val="003C4559"/>
    <w:rsid w:val="003D1FAE"/>
    <w:rsid w:val="003E7363"/>
    <w:rsid w:val="003F12ED"/>
    <w:rsid w:val="00402C5B"/>
    <w:rsid w:val="00405967"/>
    <w:rsid w:val="004139C8"/>
    <w:rsid w:val="00425E49"/>
    <w:rsid w:val="004300AD"/>
    <w:rsid w:val="004354EB"/>
    <w:rsid w:val="004376E8"/>
    <w:rsid w:val="004554CA"/>
    <w:rsid w:val="004628BC"/>
    <w:rsid w:val="004711F1"/>
    <w:rsid w:val="00495F48"/>
    <w:rsid w:val="004B15E9"/>
    <w:rsid w:val="004C2653"/>
    <w:rsid w:val="004F0542"/>
    <w:rsid w:val="0050650A"/>
    <w:rsid w:val="00512394"/>
    <w:rsid w:val="0052729E"/>
    <w:rsid w:val="00540F7F"/>
    <w:rsid w:val="005468A8"/>
    <w:rsid w:val="00572AB2"/>
    <w:rsid w:val="00577302"/>
    <w:rsid w:val="005832B1"/>
    <w:rsid w:val="0058441F"/>
    <w:rsid w:val="00586B44"/>
    <w:rsid w:val="00590D20"/>
    <w:rsid w:val="005E49DA"/>
    <w:rsid w:val="006024B6"/>
    <w:rsid w:val="006074C9"/>
    <w:rsid w:val="00617417"/>
    <w:rsid w:val="00624EA2"/>
    <w:rsid w:val="00642520"/>
    <w:rsid w:val="00653546"/>
    <w:rsid w:val="00680229"/>
    <w:rsid w:val="0069718E"/>
    <w:rsid w:val="006B14D2"/>
    <w:rsid w:val="006B55C4"/>
    <w:rsid w:val="006B64CD"/>
    <w:rsid w:val="006B7574"/>
    <w:rsid w:val="006C4664"/>
    <w:rsid w:val="006C65F0"/>
    <w:rsid w:val="006D5341"/>
    <w:rsid w:val="006E6D23"/>
    <w:rsid w:val="006F1C4B"/>
    <w:rsid w:val="006F6971"/>
    <w:rsid w:val="0070112D"/>
    <w:rsid w:val="00705802"/>
    <w:rsid w:val="0071528F"/>
    <w:rsid w:val="00720433"/>
    <w:rsid w:val="007216A0"/>
    <w:rsid w:val="00723503"/>
    <w:rsid w:val="00746AD1"/>
    <w:rsid w:val="007711A3"/>
    <w:rsid w:val="007B2854"/>
    <w:rsid w:val="007B5EF2"/>
    <w:rsid w:val="007B700E"/>
    <w:rsid w:val="007C2DD9"/>
    <w:rsid w:val="007C5620"/>
    <w:rsid w:val="007C5D09"/>
    <w:rsid w:val="007D4DA9"/>
    <w:rsid w:val="007E66DE"/>
    <w:rsid w:val="007F2B44"/>
    <w:rsid w:val="00803D50"/>
    <w:rsid w:val="00804D03"/>
    <w:rsid w:val="00815320"/>
    <w:rsid w:val="008326A1"/>
    <w:rsid w:val="008353DB"/>
    <w:rsid w:val="008366E8"/>
    <w:rsid w:val="00864F97"/>
    <w:rsid w:val="00877705"/>
    <w:rsid w:val="008822D9"/>
    <w:rsid w:val="0089468F"/>
    <w:rsid w:val="00895DD0"/>
    <w:rsid w:val="008A211B"/>
    <w:rsid w:val="008C258A"/>
    <w:rsid w:val="008C3103"/>
    <w:rsid w:val="008C3DDB"/>
    <w:rsid w:val="008C7CC5"/>
    <w:rsid w:val="008E1302"/>
    <w:rsid w:val="008E4679"/>
    <w:rsid w:val="008F4C05"/>
    <w:rsid w:val="00902033"/>
    <w:rsid w:val="00913AA2"/>
    <w:rsid w:val="00913EEF"/>
    <w:rsid w:val="00923276"/>
    <w:rsid w:val="00933276"/>
    <w:rsid w:val="009366E8"/>
    <w:rsid w:val="00946EBE"/>
    <w:rsid w:val="00950BFF"/>
    <w:rsid w:val="00951C59"/>
    <w:rsid w:val="009714D3"/>
    <w:rsid w:val="0098428C"/>
    <w:rsid w:val="00990035"/>
    <w:rsid w:val="00997306"/>
    <w:rsid w:val="009B57D3"/>
    <w:rsid w:val="009B6510"/>
    <w:rsid w:val="009F0991"/>
    <w:rsid w:val="00A00B19"/>
    <w:rsid w:val="00A11D62"/>
    <w:rsid w:val="00A22700"/>
    <w:rsid w:val="00A2799A"/>
    <w:rsid w:val="00A3550D"/>
    <w:rsid w:val="00A6521D"/>
    <w:rsid w:val="00A667F5"/>
    <w:rsid w:val="00A67D01"/>
    <w:rsid w:val="00A72866"/>
    <w:rsid w:val="00A971EA"/>
    <w:rsid w:val="00AA7D69"/>
    <w:rsid w:val="00AD61DA"/>
    <w:rsid w:val="00AE2F29"/>
    <w:rsid w:val="00AF2693"/>
    <w:rsid w:val="00AF3441"/>
    <w:rsid w:val="00B00EFB"/>
    <w:rsid w:val="00B155B6"/>
    <w:rsid w:val="00B41B36"/>
    <w:rsid w:val="00B53704"/>
    <w:rsid w:val="00B63204"/>
    <w:rsid w:val="00B8508E"/>
    <w:rsid w:val="00B8759F"/>
    <w:rsid w:val="00B94CE1"/>
    <w:rsid w:val="00B9538F"/>
    <w:rsid w:val="00B9733A"/>
    <w:rsid w:val="00BB016D"/>
    <w:rsid w:val="00BB207C"/>
    <w:rsid w:val="00BB336E"/>
    <w:rsid w:val="00BC20BA"/>
    <w:rsid w:val="00BF2E8A"/>
    <w:rsid w:val="00C05612"/>
    <w:rsid w:val="00C164C7"/>
    <w:rsid w:val="00C407C1"/>
    <w:rsid w:val="00C432EF"/>
    <w:rsid w:val="00C467A9"/>
    <w:rsid w:val="00C5146D"/>
    <w:rsid w:val="00C64C40"/>
    <w:rsid w:val="00C7377B"/>
    <w:rsid w:val="00C74281"/>
    <w:rsid w:val="00C82BDA"/>
    <w:rsid w:val="00CA53DA"/>
    <w:rsid w:val="00CA6045"/>
    <w:rsid w:val="00CB479E"/>
    <w:rsid w:val="00CE2C4A"/>
    <w:rsid w:val="00CF01EC"/>
    <w:rsid w:val="00D02957"/>
    <w:rsid w:val="00D13E46"/>
    <w:rsid w:val="00D16756"/>
    <w:rsid w:val="00D55F04"/>
    <w:rsid w:val="00D578C7"/>
    <w:rsid w:val="00D672C1"/>
    <w:rsid w:val="00D77283"/>
    <w:rsid w:val="00D77E5E"/>
    <w:rsid w:val="00D8180B"/>
    <w:rsid w:val="00D86FD5"/>
    <w:rsid w:val="00D92EC4"/>
    <w:rsid w:val="00DA5066"/>
    <w:rsid w:val="00DB4017"/>
    <w:rsid w:val="00DC10D3"/>
    <w:rsid w:val="00DC4E97"/>
    <w:rsid w:val="00DE2964"/>
    <w:rsid w:val="00E5020B"/>
    <w:rsid w:val="00E5193B"/>
    <w:rsid w:val="00E611DA"/>
    <w:rsid w:val="00E92C3E"/>
    <w:rsid w:val="00EA0555"/>
    <w:rsid w:val="00EB22CB"/>
    <w:rsid w:val="00EC0858"/>
    <w:rsid w:val="00EC279D"/>
    <w:rsid w:val="00EE4C61"/>
    <w:rsid w:val="00F02D19"/>
    <w:rsid w:val="00F04FE7"/>
    <w:rsid w:val="00F2369A"/>
    <w:rsid w:val="00F24245"/>
    <w:rsid w:val="00F26557"/>
    <w:rsid w:val="00F35D2B"/>
    <w:rsid w:val="00F36C9D"/>
    <w:rsid w:val="00F40323"/>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A506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A5066"/>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2270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2700"/>
    <w:rPr>
      <w:rFonts w:ascii="Segoe UI" w:hAnsi="Segoe UI" w:cs="Segoe UI"/>
      <w:sz w:val="18"/>
      <w:szCs w:val="18"/>
    </w:rPr>
  </w:style>
  <w:style w:type="character" w:styleId="Hipervnculovisitado">
    <w:name w:val="FollowedHyperlink"/>
    <w:basedOn w:val="Fuentedeprrafopredeter"/>
    <w:uiPriority w:val="99"/>
    <w:semiHidden/>
    <w:unhideWhenUsed/>
    <w:rsid w:val="00642520"/>
    <w:rPr>
      <w:color w:val="954F72" w:themeColor="followedHyperlink"/>
      <w:u w:val="single"/>
    </w:rPr>
  </w:style>
  <w:style w:type="table" w:styleId="Tabladelista6concolores">
    <w:name w:val="List Table 6 Colorful"/>
    <w:basedOn w:val="Tablanormal"/>
    <w:uiPriority w:val="51"/>
    <w:rsid w:val="00341D5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2412">
      <w:bodyDiv w:val="1"/>
      <w:marLeft w:val="0"/>
      <w:marRight w:val="0"/>
      <w:marTop w:val="0"/>
      <w:marBottom w:val="0"/>
      <w:divBdr>
        <w:top w:val="none" w:sz="0" w:space="0" w:color="auto"/>
        <w:left w:val="none" w:sz="0" w:space="0" w:color="auto"/>
        <w:bottom w:val="none" w:sz="0" w:space="0" w:color="auto"/>
        <w:right w:val="none" w:sz="0" w:space="0" w:color="auto"/>
      </w:divBdr>
      <w:divsChild>
        <w:div w:id="820652788">
          <w:marLeft w:val="0"/>
          <w:marRight w:val="0"/>
          <w:marTop w:val="0"/>
          <w:marBottom w:val="0"/>
          <w:divBdr>
            <w:top w:val="none" w:sz="0" w:space="0" w:color="auto"/>
            <w:left w:val="none" w:sz="0" w:space="0" w:color="auto"/>
            <w:bottom w:val="none" w:sz="0" w:space="0" w:color="auto"/>
            <w:right w:val="none" w:sz="0" w:space="0" w:color="auto"/>
          </w:divBdr>
          <w:divsChild>
            <w:div w:id="750322083">
              <w:marLeft w:val="0"/>
              <w:marRight w:val="0"/>
              <w:marTop w:val="0"/>
              <w:marBottom w:val="0"/>
              <w:divBdr>
                <w:top w:val="none" w:sz="0" w:space="0" w:color="auto"/>
                <w:left w:val="none" w:sz="0" w:space="0" w:color="auto"/>
                <w:bottom w:val="none" w:sz="0" w:space="0" w:color="auto"/>
                <w:right w:val="none" w:sz="0" w:space="0" w:color="auto"/>
              </w:divBdr>
              <w:divsChild>
                <w:div w:id="1821575837">
                  <w:marLeft w:val="0"/>
                  <w:marRight w:val="0"/>
                  <w:marTop w:val="0"/>
                  <w:marBottom w:val="0"/>
                  <w:divBdr>
                    <w:top w:val="none" w:sz="0" w:space="0" w:color="auto"/>
                    <w:left w:val="none" w:sz="0" w:space="0" w:color="auto"/>
                    <w:bottom w:val="none" w:sz="0" w:space="0" w:color="auto"/>
                    <w:right w:val="none" w:sz="0" w:space="0" w:color="auto"/>
                  </w:divBdr>
                </w:div>
              </w:divsChild>
            </w:div>
            <w:div w:id="1099985959">
              <w:marLeft w:val="0"/>
              <w:marRight w:val="0"/>
              <w:marTop w:val="0"/>
              <w:marBottom w:val="0"/>
              <w:divBdr>
                <w:top w:val="none" w:sz="0" w:space="0" w:color="auto"/>
                <w:left w:val="none" w:sz="0" w:space="0" w:color="auto"/>
                <w:bottom w:val="none" w:sz="0" w:space="0" w:color="auto"/>
                <w:right w:val="none" w:sz="0" w:space="0" w:color="auto"/>
              </w:divBdr>
            </w:div>
          </w:divsChild>
        </w:div>
        <w:div w:id="2064596864">
          <w:marLeft w:val="0"/>
          <w:marRight w:val="0"/>
          <w:marTop w:val="0"/>
          <w:marBottom w:val="0"/>
          <w:divBdr>
            <w:top w:val="none" w:sz="0" w:space="0" w:color="auto"/>
            <w:left w:val="none" w:sz="0" w:space="0" w:color="auto"/>
            <w:bottom w:val="none" w:sz="0" w:space="0" w:color="auto"/>
            <w:right w:val="none" w:sz="0" w:space="0" w:color="auto"/>
          </w:divBdr>
          <w:divsChild>
            <w:div w:id="915087235">
              <w:marLeft w:val="0"/>
              <w:marRight w:val="0"/>
              <w:marTop w:val="0"/>
              <w:marBottom w:val="0"/>
              <w:divBdr>
                <w:top w:val="none" w:sz="0" w:space="0" w:color="auto"/>
                <w:left w:val="none" w:sz="0" w:space="0" w:color="auto"/>
                <w:bottom w:val="none" w:sz="0" w:space="0" w:color="auto"/>
                <w:right w:val="none" w:sz="0" w:space="0" w:color="auto"/>
              </w:divBdr>
              <w:divsChild>
                <w:div w:id="1982222767">
                  <w:marLeft w:val="0"/>
                  <w:marRight w:val="0"/>
                  <w:marTop w:val="0"/>
                  <w:marBottom w:val="0"/>
                  <w:divBdr>
                    <w:top w:val="none" w:sz="0" w:space="0" w:color="auto"/>
                    <w:left w:val="none" w:sz="0" w:space="0" w:color="auto"/>
                    <w:bottom w:val="none" w:sz="0" w:space="0" w:color="auto"/>
                    <w:right w:val="none" w:sz="0" w:space="0" w:color="auto"/>
                  </w:divBdr>
                </w:div>
              </w:divsChild>
            </w:div>
            <w:div w:id="1950502667">
              <w:marLeft w:val="0"/>
              <w:marRight w:val="0"/>
              <w:marTop w:val="0"/>
              <w:marBottom w:val="0"/>
              <w:divBdr>
                <w:top w:val="none" w:sz="0" w:space="0" w:color="auto"/>
                <w:left w:val="none" w:sz="0" w:space="0" w:color="auto"/>
                <w:bottom w:val="none" w:sz="0" w:space="0" w:color="auto"/>
                <w:right w:val="none" w:sz="0" w:space="0" w:color="auto"/>
              </w:divBdr>
            </w:div>
          </w:divsChild>
        </w:div>
        <w:div w:id="1418593662">
          <w:marLeft w:val="0"/>
          <w:marRight w:val="0"/>
          <w:marTop w:val="0"/>
          <w:marBottom w:val="0"/>
          <w:divBdr>
            <w:top w:val="none" w:sz="0" w:space="0" w:color="auto"/>
            <w:left w:val="none" w:sz="0" w:space="0" w:color="auto"/>
            <w:bottom w:val="none" w:sz="0" w:space="0" w:color="auto"/>
            <w:right w:val="none" w:sz="0" w:space="0" w:color="auto"/>
          </w:divBdr>
          <w:divsChild>
            <w:div w:id="1402216474">
              <w:marLeft w:val="0"/>
              <w:marRight w:val="0"/>
              <w:marTop w:val="0"/>
              <w:marBottom w:val="0"/>
              <w:divBdr>
                <w:top w:val="none" w:sz="0" w:space="0" w:color="auto"/>
                <w:left w:val="none" w:sz="0" w:space="0" w:color="auto"/>
                <w:bottom w:val="none" w:sz="0" w:space="0" w:color="auto"/>
                <w:right w:val="none" w:sz="0" w:space="0" w:color="auto"/>
              </w:divBdr>
              <w:divsChild>
                <w:div w:id="439684563">
                  <w:marLeft w:val="0"/>
                  <w:marRight w:val="0"/>
                  <w:marTop w:val="0"/>
                  <w:marBottom w:val="0"/>
                  <w:divBdr>
                    <w:top w:val="none" w:sz="0" w:space="0" w:color="auto"/>
                    <w:left w:val="none" w:sz="0" w:space="0" w:color="auto"/>
                    <w:bottom w:val="none" w:sz="0" w:space="0" w:color="auto"/>
                    <w:right w:val="none" w:sz="0" w:space="0" w:color="auto"/>
                  </w:divBdr>
                </w:div>
              </w:divsChild>
            </w:div>
            <w:div w:id="494422447">
              <w:marLeft w:val="0"/>
              <w:marRight w:val="0"/>
              <w:marTop w:val="0"/>
              <w:marBottom w:val="0"/>
              <w:divBdr>
                <w:top w:val="none" w:sz="0" w:space="0" w:color="auto"/>
                <w:left w:val="none" w:sz="0" w:space="0" w:color="auto"/>
                <w:bottom w:val="none" w:sz="0" w:space="0" w:color="auto"/>
                <w:right w:val="none" w:sz="0" w:space="0" w:color="auto"/>
              </w:divBdr>
            </w:div>
          </w:divsChild>
        </w:div>
        <w:div w:id="380371868">
          <w:marLeft w:val="0"/>
          <w:marRight w:val="0"/>
          <w:marTop w:val="0"/>
          <w:marBottom w:val="0"/>
          <w:divBdr>
            <w:top w:val="none" w:sz="0" w:space="0" w:color="auto"/>
            <w:left w:val="none" w:sz="0" w:space="0" w:color="auto"/>
            <w:bottom w:val="none" w:sz="0" w:space="0" w:color="auto"/>
            <w:right w:val="none" w:sz="0" w:space="0" w:color="auto"/>
          </w:divBdr>
          <w:divsChild>
            <w:div w:id="1787264384">
              <w:marLeft w:val="0"/>
              <w:marRight w:val="0"/>
              <w:marTop w:val="0"/>
              <w:marBottom w:val="0"/>
              <w:divBdr>
                <w:top w:val="none" w:sz="0" w:space="0" w:color="auto"/>
                <w:left w:val="none" w:sz="0" w:space="0" w:color="auto"/>
                <w:bottom w:val="none" w:sz="0" w:space="0" w:color="auto"/>
                <w:right w:val="none" w:sz="0" w:space="0" w:color="auto"/>
              </w:divBdr>
              <w:divsChild>
                <w:div w:id="1187599579">
                  <w:marLeft w:val="0"/>
                  <w:marRight w:val="0"/>
                  <w:marTop w:val="0"/>
                  <w:marBottom w:val="0"/>
                  <w:divBdr>
                    <w:top w:val="none" w:sz="0" w:space="0" w:color="auto"/>
                    <w:left w:val="none" w:sz="0" w:space="0" w:color="auto"/>
                    <w:bottom w:val="none" w:sz="0" w:space="0" w:color="auto"/>
                    <w:right w:val="none" w:sz="0" w:space="0" w:color="auto"/>
                  </w:divBdr>
                </w:div>
              </w:divsChild>
            </w:div>
            <w:div w:id="8832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8234">
      <w:bodyDiv w:val="1"/>
      <w:marLeft w:val="0"/>
      <w:marRight w:val="0"/>
      <w:marTop w:val="0"/>
      <w:marBottom w:val="0"/>
      <w:divBdr>
        <w:top w:val="none" w:sz="0" w:space="0" w:color="auto"/>
        <w:left w:val="none" w:sz="0" w:space="0" w:color="auto"/>
        <w:bottom w:val="none" w:sz="0" w:space="0" w:color="auto"/>
        <w:right w:val="none" w:sz="0" w:space="0" w:color="auto"/>
      </w:divBdr>
      <w:divsChild>
        <w:div w:id="338167867">
          <w:marLeft w:val="0"/>
          <w:marRight w:val="0"/>
          <w:marTop w:val="0"/>
          <w:marBottom w:val="0"/>
          <w:divBdr>
            <w:top w:val="none" w:sz="0" w:space="0" w:color="auto"/>
            <w:left w:val="none" w:sz="0" w:space="0" w:color="auto"/>
            <w:bottom w:val="none" w:sz="0" w:space="0" w:color="auto"/>
            <w:right w:val="none" w:sz="0" w:space="0" w:color="auto"/>
          </w:divBdr>
          <w:divsChild>
            <w:div w:id="1258101656">
              <w:marLeft w:val="0"/>
              <w:marRight w:val="0"/>
              <w:marTop w:val="0"/>
              <w:marBottom w:val="0"/>
              <w:divBdr>
                <w:top w:val="none" w:sz="0" w:space="0" w:color="auto"/>
                <w:left w:val="none" w:sz="0" w:space="0" w:color="auto"/>
                <w:bottom w:val="none" w:sz="0" w:space="0" w:color="auto"/>
                <w:right w:val="none" w:sz="0" w:space="0" w:color="auto"/>
              </w:divBdr>
              <w:divsChild>
                <w:div w:id="1164474335">
                  <w:marLeft w:val="0"/>
                  <w:marRight w:val="0"/>
                  <w:marTop w:val="0"/>
                  <w:marBottom w:val="0"/>
                  <w:divBdr>
                    <w:top w:val="none" w:sz="0" w:space="0" w:color="auto"/>
                    <w:left w:val="none" w:sz="0" w:space="0" w:color="auto"/>
                    <w:bottom w:val="none" w:sz="0" w:space="0" w:color="auto"/>
                    <w:right w:val="none" w:sz="0" w:space="0" w:color="auto"/>
                  </w:divBdr>
                  <w:divsChild>
                    <w:div w:id="2112235841">
                      <w:marLeft w:val="0"/>
                      <w:marRight w:val="0"/>
                      <w:marTop w:val="0"/>
                      <w:marBottom w:val="0"/>
                      <w:divBdr>
                        <w:top w:val="none" w:sz="0" w:space="0" w:color="auto"/>
                        <w:left w:val="none" w:sz="0" w:space="0" w:color="auto"/>
                        <w:bottom w:val="none" w:sz="0" w:space="0" w:color="auto"/>
                        <w:right w:val="none" w:sz="0" w:space="0" w:color="auto"/>
                      </w:divBdr>
                      <w:divsChild>
                        <w:div w:id="1979528152">
                          <w:marLeft w:val="0"/>
                          <w:marRight w:val="0"/>
                          <w:marTop w:val="0"/>
                          <w:marBottom w:val="0"/>
                          <w:divBdr>
                            <w:top w:val="none" w:sz="0" w:space="0" w:color="auto"/>
                            <w:left w:val="none" w:sz="0" w:space="0" w:color="auto"/>
                            <w:bottom w:val="none" w:sz="0" w:space="0" w:color="auto"/>
                            <w:right w:val="none" w:sz="0" w:space="0" w:color="auto"/>
                          </w:divBdr>
                          <w:divsChild>
                            <w:div w:id="916089686">
                              <w:marLeft w:val="0"/>
                              <w:marRight w:val="0"/>
                              <w:marTop w:val="0"/>
                              <w:marBottom w:val="0"/>
                              <w:divBdr>
                                <w:top w:val="none" w:sz="0" w:space="0" w:color="auto"/>
                                <w:left w:val="none" w:sz="0" w:space="0" w:color="auto"/>
                                <w:bottom w:val="none" w:sz="0" w:space="0" w:color="auto"/>
                                <w:right w:val="none" w:sz="0" w:space="0" w:color="auto"/>
                              </w:divBdr>
                              <w:divsChild>
                                <w:div w:id="7308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6978138">
      <w:bodyDiv w:val="1"/>
      <w:marLeft w:val="0"/>
      <w:marRight w:val="0"/>
      <w:marTop w:val="0"/>
      <w:marBottom w:val="0"/>
      <w:divBdr>
        <w:top w:val="none" w:sz="0" w:space="0" w:color="auto"/>
        <w:left w:val="none" w:sz="0" w:space="0" w:color="auto"/>
        <w:bottom w:val="none" w:sz="0" w:space="0" w:color="auto"/>
        <w:right w:val="none" w:sz="0" w:space="0" w:color="auto"/>
      </w:divBdr>
      <w:divsChild>
        <w:div w:id="1357854948">
          <w:marLeft w:val="0"/>
          <w:marRight w:val="0"/>
          <w:marTop w:val="0"/>
          <w:marBottom w:val="720"/>
          <w:divBdr>
            <w:top w:val="none" w:sz="0" w:space="0" w:color="auto"/>
            <w:left w:val="none" w:sz="0" w:space="0" w:color="auto"/>
            <w:bottom w:val="single" w:sz="18" w:space="15" w:color="E8E8E8"/>
            <w:right w:val="none" w:sz="0" w:space="0" w:color="auto"/>
          </w:divBdr>
          <w:divsChild>
            <w:div w:id="1570849288">
              <w:marLeft w:val="0"/>
              <w:marRight w:val="225"/>
              <w:marTop w:val="0"/>
              <w:marBottom w:val="0"/>
              <w:divBdr>
                <w:top w:val="none" w:sz="0" w:space="0" w:color="auto"/>
                <w:left w:val="none" w:sz="0" w:space="0" w:color="auto"/>
                <w:bottom w:val="none" w:sz="0" w:space="0" w:color="auto"/>
                <w:right w:val="none" w:sz="0" w:space="0" w:color="auto"/>
              </w:divBdr>
            </w:div>
          </w:divsChild>
        </w:div>
        <w:div w:id="1177961502">
          <w:marLeft w:val="0"/>
          <w:marRight w:val="0"/>
          <w:marTop w:val="0"/>
          <w:marBottom w:val="0"/>
          <w:divBdr>
            <w:top w:val="none" w:sz="0" w:space="0" w:color="auto"/>
            <w:left w:val="none" w:sz="0" w:space="0" w:color="auto"/>
            <w:bottom w:val="none" w:sz="0" w:space="0" w:color="auto"/>
            <w:right w:val="none" w:sz="0" w:space="0" w:color="auto"/>
          </w:divBdr>
          <w:divsChild>
            <w:div w:id="601305689">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sChild>
        </w:div>
        <w:div w:id="1313102272">
          <w:marLeft w:val="0"/>
          <w:marRight w:val="0"/>
          <w:marTop w:val="0"/>
          <w:marBottom w:val="0"/>
          <w:divBdr>
            <w:top w:val="none" w:sz="0" w:space="0" w:color="auto"/>
            <w:left w:val="none" w:sz="0" w:space="0" w:color="auto"/>
            <w:bottom w:val="none" w:sz="0" w:space="0" w:color="auto"/>
            <w:right w:val="none" w:sz="0" w:space="0" w:color="auto"/>
          </w:divBdr>
          <w:divsChild>
            <w:div w:id="1031146305">
              <w:marLeft w:val="0"/>
              <w:marRight w:val="0"/>
              <w:marTop w:val="0"/>
              <w:marBottom w:val="0"/>
              <w:divBdr>
                <w:top w:val="none" w:sz="0" w:space="0" w:color="auto"/>
                <w:left w:val="none" w:sz="0" w:space="0" w:color="auto"/>
                <w:bottom w:val="none" w:sz="0" w:space="0" w:color="auto"/>
                <w:right w:val="none" w:sz="0" w:space="0" w:color="auto"/>
              </w:divBdr>
              <w:divsChild>
                <w:div w:id="1210919340">
                  <w:marLeft w:val="0"/>
                  <w:marRight w:val="0"/>
                  <w:marTop w:val="0"/>
                  <w:marBottom w:val="0"/>
                  <w:divBdr>
                    <w:top w:val="none" w:sz="0" w:space="0" w:color="auto"/>
                    <w:left w:val="none" w:sz="0" w:space="0" w:color="auto"/>
                    <w:bottom w:val="none" w:sz="0" w:space="0" w:color="auto"/>
                    <w:right w:val="none" w:sz="0" w:space="0" w:color="auto"/>
                  </w:divBdr>
                  <w:divsChild>
                    <w:div w:id="780612064">
                      <w:marLeft w:val="0"/>
                      <w:marRight w:val="0"/>
                      <w:marTop w:val="0"/>
                      <w:marBottom w:val="0"/>
                      <w:divBdr>
                        <w:top w:val="none" w:sz="0" w:space="0" w:color="auto"/>
                        <w:left w:val="none" w:sz="0" w:space="0" w:color="auto"/>
                        <w:bottom w:val="none" w:sz="0" w:space="0" w:color="auto"/>
                        <w:right w:val="none" w:sz="0" w:space="0" w:color="auto"/>
                      </w:divBdr>
                      <w:divsChild>
                        <w:div w:id="929117285">
                          <w:marLeft w:val="0"/>
                          <w:marRight w:val="0"/>
                          <w:marTop w:val="0"/>
                          <w:marBottom w:val="0"/>
                          <w:divBdr>
                            <w:top w:val="none" w:sz="0" w:space="0" w:color="auto"/>
                            <w:left w:val="none" w:sz="0" w:space="0" w:color="auto"/>
                            <w:bottom w:val="none" w:sz="0" w:space="0" w:color="auto"/>
                            <w:right w:val="none" w:sz="0" w:space="0" w:color="auto"/>
                          </w:divBdr>
                          <w:divsChild>
                            <w:div w:id="1419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60899">
                      <w:marLeft w:val="0"/>
                      <w:marRight w:val="0"/>
                      <w:marTop w:val="0"/>
                      <w:marBottom w:val="0"/>
                      <w:divBdr>
                        <w:top w:val="none" w:sz="0" w:space="0" w:color="auto"/>
                        <w:left w:val="none" w:sz="0" w:space="0" w:color="auto"/>
                        <w:bottom w:val="none" w:sz="0" w:space="0" w:color="auto"/>
                        <w:right w:val="none" w:sz="0" w:space="0" w:color="auto"/>
                      </w:divBdr>
                      <w:divsChild>
                        <w:div w:id="1900363164">
                          <w:marLeft w:val="0"/>
                          <w:marRight w:val="0"/>
                          <w:marTop w:val="0"/>
                          <w:marBottom w:val="0"/>
                          <w:divBdr>
                            <w:top w:val="none" w:sz="0" w:space="0" w:color="auto"/>
                            <w:left w:val="none" w:sz="0" w:space="0" w:color="auto"/>
                            <w:bottom w:val="none" w:sz="0" w:space="0" w:color="auto"/>
                            <w:right w:val="none" w:sz="0" w:space="0" w:color="auto"/>
                          </w:divBdr>
                          <w:divsChild>
                            <w:div w:id="19440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6296">
                      <w:marLeft w:val="0"/>
                      <w:marRight w:val="0"/>
                      <w:marTop w:val="0"/>
                      <w:marBottom w:val="0"/>
                      <w:divBdr>
                        <w:top w:val="none" w:sz="0" w:space="0" w:color="auto"/>
                        <w:left w:val="none" w:sz="0" w:space="0" w:color="auto"/>
                        <w:bottom w:val="none" w:sz="0" w:space="0" w:color="auto"/>
                        <w:right w:val="none" w:sz="0" w:space="0" w:color="auto"/>
                      </w:divBdr>
                      <w:divsChild>
                        <w:div w:id="1104688793">
                          <w:marLeft w:val="0"/>
                          <w:marRight w:val="0"/>
                          <w:marTop w:val="0"/>
                          <w:marBottom w:val="0"/>
                          <w:divBdr>
                            <w:top w:val="none" w:sz="0" w:space="0" w:color="auto"/>
                            <w:left w:val="none" w:sz="0" w:space="0" w:color="auto"/>
                            <w:bottom w:val="none" w:sz="0" w:space="0" w:color="auto"/>
                            <w:right w:val="none" w:sz="0" w:space="0" w:color="auto"/>
                          </w:divBdr>
                          <w:divsChild>
                            <w:div w:id="19059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66778">
          <w:marLeft w:val="0"/>
          <w:marRight w:val="0"/>
          <w:marTop w:val="0"/>
          <w:marBottom w:val="0"/>
          <w:divBdr>
            <w:top w:val="none" w:sz="0" w:space="0" w:color="auto"/>
            <w:left w:val="none" w:sz="0" w:space="0" w:color="auto"/>
            <w:bottom w:val="single" w:sz="6" w:space="0" w:color="AFAFAF"/>
            <w:right w:val="none" w:sz="0" w:space="0" w:color="auto"/>
          </w:divBdr>
          <w:divsChild>
            <w:div w:id="335350269">
              <w:marLeft w:val="0"/>
              <w:marRight w:val="0"/>
              <w:marTop w:val="0"/>
              <w:marBottom w:val="225"/>
              <w:divBdr>
                <w:top w:val="none" w:sz="0" w:space="0" w:color="auto"/>
                <w:left w:val="none" w:sz="0" w:space="0" w:color="auto"/>
                <w:bottom w:val="none" w:sz="0" w:space="0" w:color="auto"/>
                <w:right w:val="none" w:sz="0" w:space="0" w:color="auto"/>
              </w:divBdr>
              <w:divsChild>
                <w:div w:id="1845709019">
                  <w:marLeft w:val="0"/>
                  <w:marRight w:val="0"/>
                  <w:marTop w:val="0"/>
                  <w:marBottom w:val="0"/>
                  <w:divBdr>
                    <w:top w:val="none" w:sz="0" w:space="0" w:color="auto"/>
                    <w:left w:val="none" w:sz="0" w:space="0" w:color="auto"/>
                    <w:bottom w:val="none" w:sz="0" w:space="0" w:color="auto"/>
                    <w:right w:val="none" w:sz="0" w:space="0" w:color="auto"/>
                  </w:divBdr>
                  <w:divsChild>
                    <w:div w:id="1120298950">
                      <w:marLeft w:val="0"/>
                      <w:marRight w:val="0"/>
                      <w:marTop w:val="0"/>
                      <w:marBottom w:val="0"/>
                      <w:divBdr>
                        <w:top w:val="none" w:sz="0" w:space="0" w:color="auto"/>
                        <w:left w:val="none" w:sz="0" w:space="0" w:color="auto"/>
                        <w:bottom w:val="single" w:sz="24" w:space="0" w:color="E8E8E8"/>
                        <w:right w:val="none" w:sz="0" w:space="0" w:color="auto"/>
                      </w:divBdr>
                    </w:div>
                    <w:div w:id="894580782">
                      <w:marLeft w:val="0"/>
                      <w:marRight w:val="0"/>
                      <w:marTop w:val="0"/>
                      <w:marBottom w:val="0"/>
                      <w:divBdr>
                        <w:top w:val="none" w:sz="0" w:space="0" w:color="auto"/>
                        <w:left w:val="none" w:sz="0" w:space="0" w:color="auto"/>
                        <w:bottom w:val="single" w:sz="24" w:space="0" w:color="E8E8E8"/>
                        <w:right w:val="none" w:sz="0" w:space="0" w:color="auto"/>
                      </w:divBdr>
                    </w:div>
                    <w:div w:id="1512068458">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296447695">
              <w:marLeft w:val="0"/>
              <w:marRight w:val="0"/>
              <w:marTop w:val="0"/>
              <w:marBottom w:val="0"/>
              <w:divBdr>
                <w:top w:val="none" w:sz="0" w:space="0" w:color="auto"/>
                <w:left w:val="none" w:sz="0" w:space="0" w:color="auto"/>
                <w:bottom w:val="none" w:sz="0" w:space="0" w:color="auto"/>
                <w:right w:val="none" w:sz="0" w:space="0" w:color="auto"/>
              </w:divBdr>
              <w:divsChild>
                <w:div w:id="1373724657">
                  <w:marLeft w:val="0"/>
                  <w:marRight w:val="0"/>
                  <w:marTop w:val="0"/>
                  <w:marBottom w:val="0"/>
                  <w:divBdr>
                    <w:top w:val="none" w:sz="0" w:space="0" w:color="auto"/>
                    <w:left w:val="none" w:sz="0" w:space="0" w:color="auto"/>
                    <w:bottom w:val="none" w:sz="0" w:space="0" w:color="auto"/>
                    <w:right w:val="none" w:sz="0" w:space="0" w:color="auto"/>
                  </w:divBdr>
                  <w:divsChild>
                    <w:div w:id="1231501014">
                      <w:marLeft w:val="0"/>
                      <w:marRight w:val="0"/>
                      <w:marTop w:val="0"/>
                      <w:marBottom w:val="0"/>
                      <w:divBdr>
                        <w:top w:val="none" w:sz="0" w:space="0" w:color="auto"/>
                        <w:left w:val="none" w:sz="0" w:space="0" w:color="auto"/>
                        <w:bottom w:val="none" w:sz="0" w:space="0" w:color="auto"/>
                        <w:right w:val="none" w:sz="0" w:space="0" w:color="auto"/>
                      </w:divBdr>
                      <w:divsChild>
                        <w:div w:id="1044674962">
                          <w:marLeft w:val="0"/>
                          <w:marRight w:val="0"/>
                          <w:marTop w:val="0"/>
                          <w:marBottom w:val="0"/>
                          <w:divBdr>
                            <w:top w:val="none" w:sz="0" w:space="0" w:color="auto"/>
                            <w:left w:val="none" w:sz="0" w:space="0" w:color="auto"/>
                            <w:bottom w:val="none" w:sz="0" w:space="0" w:color="auto"/>
                            <w:right w:val="none" w:sz="0" w:space="0" w:color="auto"/>
                          </w:divBdr>
                        </w:div>
                        <w:div w:id="2026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08521">
          <w:marLeft w:val="0"/>
          <w:marRight w:val="0"/>
          <w:marTop w:val="0"/>
          <w:marBottom w:val="0"/>
          <w:divBdr>
            <w:top w:val="none" w:sz="0" w:space="0" w:color="auto"/>
            <w:left w:val="none" w:sz="0" w:space="0" w:color="auto"/>
            <w:bottom w:val="none" w:sz="0" w:space="0" w:color="auto"/>
            <w:right w:val="none" w:sz="0" w:space="0" w:color="auto"/>
          </w:divBdr>
          <w:divsChild>
            <w:div w:id="2098402663">
              <w:marLeft w:val="0"/>
              <w:marRight w:val="0"/>
              <w:marTop w:val="0"/>
              <w:marBottom w:val="0"/>
              <w:divBdr>
                <w:top w:val="none" w:sz="0" w:space="0" w:color="auto"/>
                <w:left w:val="none" w:sz="0" w:space="0" w:color="auto"/>
                <w:bottom w:val="none" w:sz="0" w:space="0" w:color="auto"/>
                <w:right w:val="none" w:sz="0" w:space="0" w:color="auto"/>
              </w:divBdr>
              <w:divsChild>
                <w:div w:id="1492864162">
                  <w:marLeft w:val="0"/>
                  <w:marRight w:val="0"/>
                  <w:marTop w:val="0"/>
                  <w:marBottom w:val="750"/>
                  <w:divBdr>
                    <w:top w:val="none" w:sz="0" w:space="0" w:color="auto"/>
                    <w:left w:val="none" w:sz="0" w:space="0" w:color="auto"/>
                    <w:bottom w:val="none" w:sz="0" w:space="0" w:color="auto"/>
                    <w:right w:val="none" w:sz="0" w:space="0" w:color="auto"/>
                  </w:divBdr>
                  <w:divsChild>
                    <w:div w:id="1193808376">
                      <w:marLeft w:val="0"/>
                      <w:marRight w:val="0"/>
                      <w:marTop w:val="0"/>
                      <w:marBottom w:val="0"/>
                      <w:divBdr>
                        <w:top w:val="none" w:sz="0" w:space="0" w:color="auto"/>
                        <w:left w:val="none" w:sz="0" w:space="0" w:color="auto"/>
                        <w:bottom w:val="none" w:sz="0" w:space="0" w:color="auto"/>
                        <w:right w:val="none" w:sz="0" w:space="0" w:color="auto"/>
                      </w:divBdr>
                      <w:divsChild>
                        <w:div w:id="1191646555">
                          <w:marLeft w:val="0"/>
                          <w:marRight w:val="0"/>
                          <w:marTop w:val="0"/>
                          <w:marBottom w:val="0"/>
                          <w:divBdr>
                            <w:top w:val="none" w:sz="0" w:space="0" w:color="auto"/>
                            <w:left w:val="none" w:sz="0" w:space="0" w:color="auto"/>
                            <w:bottom w:val="none" w:sz="0" w:space="0" w:color="auto"/>
                            <w:right w:val="none" w:sz="0" w:space="0" w:color="auto"/>
                          </w:divBdr>
                        </w:div>
                      </w:divsChild>
                    </w:div>
                    <w:div w:id="1048335511">
                      <w:marLeft w:val="0"/>
                      <w:marRight w:val="0"/>
                      <w:marTop w:val="0"/>
                      <w:marBottom w:val="0"/>
                      <w:divBdr>
                        <w:top w:val="none" w:sz="0" w:space="0" w:color="auto"/>
                        <w:left w:val="none" w:sz="0" w:space="0" w:color="auto"/>
                        <w:bottom w:val="none" w:sz="0" w:space="0" w:color="auto"/>
                        <w:right w:val="none" w:sz="0" w:space="0" w:color="auto"/>
                      </w:divBdr>
                      <w:divsChild>
                        <w:div w:id="16731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3851">
                  <w:marLeft w:val="0"/>
                  <w:marRight w:val="0"/>
                  <w:marTop w:val="0"/>
                  <w:marBottom w:val="750"/>
                  <w:divBdr>
                    <w:top w:val="none" w:sz="0" w:space="0" w:color="auto"/>
                    <w:left w:val="none" w:sz="0" w:space="0" w:color="auto"/>
                    <w:bottom w:val="none" w:sz="0" w:space="0" w:color="auto"/>
                    <w:right w:val="none" w:sz="0" w:space="0" w:color="auto"/>
                  </w:divBdr>
                  <w:divsChild>
                    <w:div w:id="1976719666">
                      <w:marLeft w:val="0"/>
                      <w:marRight w:val="0"/>
                      <w:marTop w:val="0"/>
                      <w:marBottom w:val="0"/>
                      <w:divBdr>
                        <w:top w:val="none" w:sz="0" w:space="0" w:color="auto"/>
                        <w:left w:val="none" w:sz="0" w:space="0" w:color="auto"/>
                        <w:bottom w:val="none" w:sz="0" w:space="0" w:color="auto"/>
                        <w:right w:val="none" w:sz="0" w:space="0" w:color="auto"/>
                      </w:divBdr>
                      <w:divsChild>
                        <w:div w:id="1900704138">
                          <w:marLeft w:val="0"/>
                          <w:marRight w:val="0"/>
                          <w:marTop w:val="0"/>
                          <w:marBottom w:val="0"/>
                          <w:divBdr>
                            <w:top w:val="none" w:sz="0" w:space="0" w:color="auto"/>
                            <w:left w:val="none" w:sz="0" w:space="0" w:color="auto"/>
                            <w:bottom w:val="none" w:sz="0" w:space="0" w:color="auto"/>
                            <w:right w:val="none" w:sz="0" w:space="0" w:color="auto"/>
                          </w:divBdr>
                        </w:div>
                      </w:divsChild>
                    </w:div>
                    <w:div w:id="138695493">
                      <w:marLeft w:val="0"/>
                      <w:marRight w:val="0"/>
                      <w:marTop w:val="0"/>
                      <w:marBottom w:val="0"/>
                      <w:divBdr>
                        <w:top w:val="none" w:sz="0" w:space="0" w:color="auto"/>
                        <w:left w:val="none" w:sz="0" w:space="0" w:color="auto"/>
                        <w:bottom w:val="none" w:sz="0" w:space="0" w:color="auto"/>
                        <w:right w:val="none" w:sz="0" w:space="0" w:color="auto"/>
                      </w:divBdr>
                    </w:div>
                  </w:divsChild>
                </w:div>
                <w:div w:id="2147383148">
                  <w:marLeft w:val="0"/>
                  <w:marRight w:val="0"/>
                  <w:marTop w:val="0"/>
                  <w:marBottom w:val="750"/>
                  <w:divBdr>
                    <w:top w:val="none" w:sz="0" w:space="0" w:color="auto"/>
                    <w:left w:val="none" w:sz="0" w:space="0" w:color="auto"/>
                    <w:bottom w:val="none" w:sz="0" w:space="0" w:color="auto"/>
                    <w:right w:val="none" w:sz="0" w:space="0" w:color="auto"/>
                  </w:divBdr>
                  <w:divsChild>
                    <w:div w:id="996222233">
                      <w:marLeft w:val="0"/>
                      <w:marRight w:val="0"/>
                      <w:marTop w:val="0"/>
                      <w:marBottom w:val="0"/>
                      <w:divBdr>
                        <w:top w:val="none" w:sz="0" w:space="0" w:color="auto"/>
                        <w:left w:val="none" w:sz="0" w:space="0" w:color="auto"/>
                        <w:bottom w:val="none" w:sz="0" w:space="0" w:color="auto"/>
                        <w:right w:val="none" w:sz="0" w:space="0" w:color="auto"/>
                      </w:divBdr>
                      <w:divsChild>
                        <w:div w:id="783571145">
                          <w:marLeft w:val="0"/>
                          <w:marRight w:val="0"/>
                          <w:marTop w:val="0"/>
                          <w:marBottom w:val="0"/>
                          <w:divBdr>
                            <w:top w:val="none" w:sz="0" w:space="0" w:color="auto"/>
                            <w:left w:val="none" w:sz="0" w:space="0" w:color="auto"/>
                            <w:bottom w:val="none" w:sz="0" w:space="0" w:color="auto"/>
                            <w:right w:val="none" w:sz="0" w:space="0" w:color="auto"/>
                          </w:divBdr>
                        </w:div>
                      </w:divsChild>
                    </w:div>
                    <w:div w:id="294876665">
                      <w:marLeft w:val="0"/>
                      <w:marRight w:val="0"/>
                      <w:marTop w:val="0"/>
                      <w:marBottom w:val="0"/>
                      <w:divBdr>
                        <w:top w:val="none" w:sz="0" w:space="0" w:color="auto"/>
                        <w:left w:val="none" w:sz="0" w:space="0" w:color="auto"/>
                        <w:bottom w:val="none" w:sz="0" w:space="0" w:color="auto"/>
                        <w:right w:val="none" w:sz="0" w:space="0" w:color="auto"/>
                      </w:divBdr>
                      <w:divsChild>
                        <w:div w:id="12700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324">
                  <w:marLeft w:val="0"/>
                  <w:marRight w:val="0"/>
                  <w:marTop w:val="0"/>
                  <w:marBottom w:val="750"/>
                  <w:divBdr>
                    <w:top w:val="none" w:sz="0" w:space="0" w:color="auto"/>
                    <w:left w:val="none" w:sz="0" w:space="0" w:color="auto"/>
                    <w:bottom w:val="none" w:sz="0" w:space="0" w:color="auto"/>
                    <w:right w:val="none" w:sz="0" w:space="0" w:color="auto"/>
                  </w:divBdr>
                  <w:divsChild>
                    <w:div w:id="1355039147">
                      <w:marLeft w:val="0"/>
                      <w:marRight w:val="0"/>
                      <w:marTop w:val="0"/>
                      <w:marBottom w:val="0"/>
                      <w:divBdr>
                        <w:top w:val="none" w:sz="0" w:space="0" w:color="auto"/>
                        <w:left w:val="none" w:sz="0" w:space="0" w:color="auto"/>
                        <w:bottom w:val="none" w:sz="0" w:space="0" w:color="auto"/>
                        <w:right w:val="none" w:sz="0" w:space="0" w:color="auto"/>
                      </w:divBdr>
                      <w:divsChild>
                        <w:div w:id="88353987">
                          <w:marLeft w:val="0"/>
                          <w:marRight w:val="0"/>
                          <w:marTop w:val="0"/>
                          <w:marBottom w:val="0"/>
                          <w:divBdr>
                            <w:top w:val="none" w:sz="0" w:space="0" w:color="auto"/>
                            <w:left w:val="none" w:sz="0" w:space="0" w:color="auto"/>
                            <w:bottom w:val="none" w:sz="0" w:space="0" w:color="auto"/>
                            <w:right w:val="none" w:sz="0" w:space="0" w:color="auto"/>
                          </w:divBdr>
                        </w:div>
                      </w:divsChild>
                    </w:div>
                    <w:div w:id="1557621899">
                      <w:marLeft w:val="0"/>
                      <w:marRight w:val="0"/>
                      <w:marTop w:val="0"/>
                      <w:marBottom w:val="0"/>
                      <w:divBdr>
                        <w:top w:val="none" w:sz="0" w:space="0" w:color="auto"/>
                        <w:left w:val="none" w:sz="0" w:space="0" w:color="auto"/>
                        <w:bottom w:val="none" w:sz="0" w:space="0" w:color="auto"/>
                        <w:right w:val="none" w:sz="0" w:space="0" w:color="auto"/>
                      </w:divBdr>
                    </w:div>
                  </w:divsChild>
                </w:div>
                <w:div w:id="433865135">
                  <w:marLeft w:val="0"/>
                  <w:marRight w:val="0"/>
                  <w:marTop w:val="0"/>
                  <w:marBottom w:val="0"/>
                  <w:divBdr>
                    <w:top w:val="none" w:sz="0" w:space="0" w:color="auto"/>
                    <w:left w:val="none" w:sz="0" w:space="0" w:color="auto"/>
                    <w:bottom w:val="none" w:sz="0" w:space="0" w:color="auto"/>
                    <w:right w:val="none" w:sz="0" w:space="0" w:color="auto"/>
                  </w:divBdr>
                  <w:divsChild>
                    <w:div w:id="1326476528">
                      <w:marLeft w:val="0"/>
                      <w:marRight w:val="0"/>
                      <w:marTop w:val="0"/>
                      <w:marBottom w:val="0"/>
                      <w:divBdr>
                        <w:top w:val="none" w:sz="0" w:space="0" w:color="auto"/>
                        <w:left w:val="none" w:sz="0" w:space="0" w:color="auto"/>
                        <w:bottom w:val="none" w:sz="0" w:space="0" w:color="auto"/>
                        <w:right w:val="none" w:sz="0" w:space="0" w:color="auto"/>
                      </w:divBdr>
                      <w:divsChild>
                        <w:div w:id="797918088">
                          <w:marLeft w:val="0"/>
                          <w:marRight w:val="0"/>
                          <w:marTop w:val="0"/>
                          <w:marBottom w:val="0"/>
                          <w:divBdr>
                            <w:top w:val="none" w:sz="0" w:space="0" w:color="auto"/>
                            <w:left w:val="none" w:sz="0" w:space="0" w:color="auto"/>
                            <w:bottom w:val="none" w:sz="0" w:space="0" w:color="auto"/>
                            <w:right w:val="none" w:sz="0" w:space="0" w:color="auto"/>
                          </w:divBdr>
                        </w:div>
                      </w:divsChild>
                    </w:div>
                    <w:div w:id="1810512297">
                      <w:marLeft w:val="0"/>
                      <w:marRight w:val="0"/>
                      <w:marTop w:val="0"/>
                      <w:marBottom w:val="0"/>
                      <w:divBdr>
                        <w:top w:val="none" w:sz="0" w:space="0" w:color="auto"/>
                        <w:left w:val="none" w:sz="0" w:space="0" w:color="auto"/>
                        <w:bottom w:val="none" w:sz="0" w:space="0" w:color="auto"/>
                        <w:right w:val="none" w:sz="0" w:space="0" w:color="auto"/>
                      </w:divBdr>
                      <w:divsChild>
                        <w:div w:id="14185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16761">
      <w:bodyDiv w:val="1"/>
      <w:marLeft w:val="0"/>
      <w:marRight w:val="0"/>
      <w:marTop w:val="0"/>
      <w:marBottom w:val="0"/>
      <w:divBdr>
        <w:top w:val="none" w:sz="0" w:space="0" w:color="auto"/>
        <w:left w:val="none" w:sz="0" w:space="0" w:color="auto"/>
        <w:bottom w:val="none" w:sz="0" w:space="0" w:color="auto"/>
        <w:right w:val="none" w:sz="0" w:space="0" w:color="auto"/>
      </w:divBdr>
    </w:div>
    <w:div w:id="890656324">
      <w:bodyDiv w:val="1"/>
      <w:marLeft w:val="0"/>
      <w:marRight w:val="0"/>
      <w:marTop w:val="0"/>
      <w:marBottom w:val="0"/>
      <w:divBdr>
        <w:top w:val="none" w:sz="0" w:space="0" w:color="auto"/>
        <w:left w:val="none" w:sz="0" w:space="0" w:color="auto"/>
        <w:bottom w:val="none" w:sz="0" w:space="0" w:color="auto"/>
        <w:right w:val="none" w:sz="0" w:space="0" w:color="auto"/>
      </w:divBdr>
      <w:divsChild>
        <w:div w:id="610938624">
          <w:marLeft w:val="0"/>
          <w:marRight w:val="0"/>
          <w:marTop w:val="0"/>
          <w:marBottom w:val="0"/>
          <w:divBdr>
            <w:top w:val="none" w:sz="0" w:space="0" w:color="auto"/>
            <w:left w:val="none" w:sz="0" w:space="0" w:color="auto"/>
            <w:bottom w:val="none" w:sz="0" w:space="0" w:color="auto"/>
            <w:right w:val="none" w:sz="0" w:space="0" w:color="auto"/>
          </w:divBdr>
          <w:divsChild>
            <w:div w:id="1855069322">
              <w:marLeft w:val="0"/>
              <w:marRight w:val="0"/>
              <w:marTop w:val="0"/>
              <w:marBottom w:val="0"/>
              <w:divBdr>
                <w:top w:val="none" w:sz="0" w:space="0" w:color="auto"/>
                <w:left w:val="none" w:sz="0" w:space="0" w:color="auto"/>
                <w:bottom w:val="none" w:sz="0" w:space="0" w:color="auto"/>
                <w:right w:val="none" w:sz="0" w:space="0" w:color="auto"/>
              </w:divBdr>
              <w:divsChild>
                <w:div w:id="1867597865">
                  <w:marLeft w:val="0"/>
                  <w:marRight w:val="0"/>
                  <w:marTop w:val="0"/>
                  <w:marBottom w:val="0"/>
                  <w:divBdr>
                    <w:top w:val="none" w:sz="0" w:space="0" w:color="auto"/>
                    <w:left w:val="none" w:sz="0" w:space="0" w:color="auto"/>
                    <w:bottom w:val="none" w:sz="0" w:space="0" w:color="auto"/>
                    <w:right w:val="none" w:sz="0" w:space="0" w:color="auto"/>
                  </w:divBdr>
                </w:div>
              </w:divsChild>
            </w:div>
            <w:div w:id="1911232701">
              <w:marLeft w:val="0"/>
              <w:marRight w:val="0"/>
              <w:marTop w:val="0"/>
              <w:marBottom w:val="0"/>
              <w:divBdr>
                <w:top w:val="none" w:sz="0" w:space="0" w:color="auto"/>
                <w:left w:val="none" w:sz="0" w:space="0" w:color="auto"/>
                <w:bottom w:val="none" w:sz="0" w:space="0" w:color="auto"/>
                <w:right w:val="none" w:sz="0" w:space="0" w:color="auto"/>
              </w:divBdr>
            </w:div>
          </w:divsChild>
        </w:div>
        <w:div w:id="1169905476">
          <w:marLeft w:val="0"/>
          <w:marRight w:val="0"/>
          <w:marTop w:val="0"/>
          <w:marBottom w:val="0"/>
          <w:divBdr>
            <w:top w:val="none" w:sz="0" w:space="0" w:color="auto"/>
            <w:left w:val="none" w:sz="0" w:space="0" w:color="auto"/>
            <w:bottom w:val="none" w:sz="0" w:space="0" w:color="auto"/>
            <w:right w:val="none" w:sz="0" w:space="0" w:color="auto"/>
          </w:divBdr>
          <w:divsChild>
            <w:div w:id="703792757">
              <w:marLeft w:val="0"/>
              <w:marRight w:val="0"/>
              <w:marTop w:val="0"/>
              <w:marBottom w:val="0"/>
              <w:divBdr>
                <w:top w:val="none" w:sz="0" w:space="0" w:color="auto"/>
                <w:left w:val="none" w:sz="0" w:space="0" w:color="auto"/>
                <w:bottom w:val="none" w:sz="0" w:space="0" w:color="auto"/>
                <w:right w:val="none" w:sz="0" w:space="0" w:color="auto"/>
              </w:divBdr>
              <w:divsChild>
                <w:div w:id="655887802">
                  <w:marLeft w:val="0"/>
                  <w:marRight w:val="0"/>
                  <w:marTop w:val="0"/>
                  <w:marBottom w:val="0"/>
                  <w:divBdr>
                    <w:top w:val="none" w:sz="0" w:space="0" w:color="auto"/>
                    <w:left w:val="none" w:sz="0" w:space="0" w:color="auto"/>
                    <w:bottom w:val="none" w:sz="0" w:space="0" w:color="auto"/>
                    <w:right w:val="none" w:sz="0" w:space="0" w:color="auto"/>
                  </w:divBdr>
                </w:div>
              </w:divsChild>
            </w:div>
            <w:div w:id="1311405510">
              <w:marLeft w:val="0"/>
              <w:marRight w:val="0"/>
              <w:marTop w:val="0"/>
              <w:marBottom w:val="0"/>
              <w:divBdr>
                <w:top w:val="none" w:sz="0" w:space="0" w:color="auto"/>
                <w:left w:val="none" w:sz="0" w:space="0" w:color="auto"/>
                <w:bottom w:val="none" w:sz="0" w:space="0" w:color="auto"/>
                <w:right w:val="none" w:sz="0" w:space="0" w:color="auto"/>
              </w:divBdr>
            </w:div>
          </w:divsChild>
        </w:div>
        <w:div w:id="1766534936">
          <w:marLeft w:val="0"/>
          <w:marRight w:val="0"/>
          <w:marTop w:val="0"/>
          <w:marBottom w:val="0"/>
          <w:divBdr>
            <w:top w:val="none" w:sz="0" w:space="0" w:color="auto"/>
            <w:left w:val="none" w:sz="0" w:space="0" w:color="auto"/>
            <w:bottom w:val="none" w:sz="0" w:space="0" w:color="auto"/>
            <w:right w:val="none" w:sz="0" w:space="0" w:color="auto"/>
          </w:divBdr>
          <w:divsChild>
            <w:div w:id="1447459146">
              <w:marLeft w:val="0"/>
              <w:marRight w:val="0"/>
              <w:marTop w:val="0"/>
              <w:marBottom w:val="0"/>
              <w:divBdr>
                <w:top w:val="none" w:sz="0" w:space="0" w:color="auto"/>
                <w:left w:val="none" w:sz="0" w:space="0" w:color="auto"/>
                <w:bottom w:val="none" w:sz="0" w:space="0" w:color="auto"/>
                <w:right w:val="none" w:sz="0" w:space="0" w:color="auto"/>
              </w:divBdr>
              <w:divsChild>
                <w:div w:id="2115860827">
                  <w:marLeft w:val="0"/>
                  <w:marRight w:val="0"/>
                  <w:marTop w:val="0"/>
                  <w:marBottom w:val="0"/>
                  <w:divBdr>
                    <w:top w:val="none" w:sz="0" w:space="0" w:color="auto"/>
                    <w:left w:val="none" w:sz="0" w:space="0" w:color="auto"/>
                    <w:bottom w:val="none" w:sz="0" w:space="0" w:color="auto"/>
                    <w:right w:val="none" w:sz="0" w:space="0" w:color="auto"/>
                  </w:divBdr>
                </w:div>
              </w:divsChild>
            </w:div>
            <w:div w:id="1224104315">
              <w:marLeft w:val="0"/>
              <w:marRight w:val="0"/>
              <w:marTop w:val="0"/>
              <w:marBottom w:val="0"/>
              <w:divBdr>
                <w:top w:val="none" w:sz="0" w:space="0" w:color="auto"/>
                <w:left w:val="none" w:sz="0" w:space="0" w:color="auto"/>
                <w:bottom w:val="none" w:sz="0" w:space="0" w:color="auto"/>
                <w:right w:val="none" w:sz="0" w:space="0" w:color="auto"/>
              </w:divBdr>
            </w:div>
          </w:divsChild>
        </w:div>
        <w:div w:id="1659577174">
          <w:marLeft w:val="0"/>
          <w:marRight w:val="0"/>
          <w:marTop w:val="0"/>
          <w:marBottom w:val="0"/>
          <w:divBdr>
            <w:top w:val="none" w:sz="0" w:space="0" w:color="auto"/>
            <w:left w:val="none" w:sz="0" w:space="0" w:color="auto"/>
            <w:bottom w:val="none" w:sz="0" w:space="0" w:color="auto"/>
            <w:right w:val="none" w:sz="0" w:space="0" w:color="auto"/>
          </w:divBdr>
          <w:divsChild>
            <w:div w:id="1933925911">
              <w:marLeft w:val="0"/>
              <w:marRight w:val="0"/>
              <w:marTop w:val="0"/>
              <w:marBottom w:val="0"/>
              <w:divBdr>
                <w:top w:val="none" w:sz="0" w:space="0" w:color="auto"/>
                <w:left w:val="none" w:sz="0" w:space="0" w:color="auto"/>
                <w:bottom w:val="none" w:sz="0" w:space="0" w:color="auto"/>
                <w:right w:val="none" w:sz="0" w:space="0" w:color="auto"/>
              </w:divBdr>
              <w:divsChild>
                <w:div w:id="1272317081">
                  <w:marLeft w:val="0"/>
                  <w:marRight w:val="0"/>
                  <w:marTop w:val="0"/>
                  <w:marBottom w:val="0"/>
                  <w:divBdr>
                    <w:top w:val="none" w:sz="0" w:space="0" w:color="auto"/>
                    <w:left w:val="none" w:sz="0" w:space="0" w:color="auto"/>
                    <w:bottom w:val="none" w:sz="0" w:space="0" w:color="auto"/>
                    <w:right w:val="none" w:sz="0" w:space="0" w:color="auto"/>
                  </w:divBdr>
                </w:div>
              </w:divsChild>
            </w:div>
            <w:div w:id="7241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8509">
      <w:bodyDiv w:val="1"/>
      <w:marLeft w:val="0"/>
      <w:marRight w:val="0"/>
      <w:marTop w:val="0"/>
      <w:marBottom w:val="0"/>
      <w:divBdr>
        <w:top w:val="none" w:sz="0" w:space="0" w:color="auto"/>
        <w:left w:val="none" w:sz="0" w:space="0" w:color="auto"/>
        <w:bottom w:val="none" w:sz="0" w:space="0" w:color="auto"/>
        <w:right w:val="none" w:sz="0" w:space="0" w:color="auto"/>
      </w:divBdr>
      <w:divsChild>
        <w:div w:id="992951200">
          <w:marLeft w:val="0"/>
          <w:marRight w:val="0"/>
          <w:marTop w:val="0"/>
          <w:marBottom w:val="0"/>
          <w:divBdr>
            <w:top w:val="none" w:sz="0" w:space="0" w:color="auto"/>
            <w:left w:val="none" w:sz="0" w:space="0" w:color="auto"/>
            <w:bottom w:val="none" w:sz="0" w:space="0" w:color="auto"/>
            <w:right w:val="none" w:sz="0" w:space="0" w:color="auto"/>
          </w:divBdr>
          <w:divsChild>
            <w:div w:id="793258635">
              <w:marLeft w:val="0"/>
              <w:marRight w:val="0"/>
              <w:marTop w:val="0"/>
              <w:marBottom w:val="0"/>
              <w:divBdr>
                <w:top w:val="none" w:sz="0" w:space="0" w:color="auto"/>
                <w:left w:val="none" w:sz="0" w:space="0" w:color="auto"/>
                <w:bottom w:val="none" w:sz="0" w:space="0" w:color="auto"/>
                <w:right w:val="none" w:sz="0" w:space="0" w:color="auto"/>
              </w:divBdr>
              <w:divsChild>
                <w:div w:id="1609894884">
                  <w:marLeft w:val="0"/>
                  <w:marRight w:val="0"/>
                  <w:marTop w:val="0"/>
                  <w:marBottom w:val="0"/>
                  <w:divBdr>
                    <w:top w:val="none" w:sz="0" w:space="0" w:color="auto"/>
                    <w:left w:val="none" w:sz="0" w:space="0" w:color="auto"/>
                    <w:bottom w:val="none" w:sz="0" w:space="0" w:color="auto"/>
                    <w:right w:val="none" w:sz="0" w:space="0" w:color="auto"/>
                  </w:divBdr>
                  <w:divsChild>
                    <w:div w:id="324162905">
                      <w:marLeft w:val="0"/>
                      <w:marRight w:val="0"/>
                      <w:marTop w:val="0"/>
                      <w:marBottom w:val="0"/>
                      <w:divBdr>
                        <w:top w:val="none" w:sz="0" w:space="0" w:color="auto"/>
                        <w:left w:val="none" w:sz="0" w:space="0" w:color="auto"/>
                        <w:bottom w:val="none" w:sz="0" w:space="0" w:color="auto"/>
                        <w:right w:val="none" w:sz="0" w:space="0" w:color="auto"/>
                      </w:divBdr>
                      <w:divsChild>
                        <w:div w:id="1923443983">
                          <w:marLeft w:val="0"/>
                          <w:marRight w:val="0"/>
                          <w:marTop w:val="0"/>
                          <w:marBottom w:val="720"/>
                          <w:divBdr>
                            <w:top w:val="none" w:sz="0" w:space="0" w:color="auto"/>
                            <w:left w:val="none" w:sz="0" w:space="0" w:color="auto"/>
                            <w:bottom w:val="single" w:sz="18" w:space="15" w:color="E8E8E8"/>
                            <w:right w:val="none" w:sz="0" w:space="0" w:color="auto"/>
                          </w:divBdr>
                          <w:divsChild>
                            <w:div w:id="1236014902">
                              <w:marLeft w:val="0"/>
                              <w:marRight w:val="225"/>
                              <w:marTop w:val="0"/>
                              <w:marBottom w:val="0"/>
                              <w:divBdr>
                                <w:top w:val="none" w:sz="0" w:space="0" w:color="auto"/>
                                <w:left w:val="none" w:sz="0" w:space="0" w:color="auto"/>
                                <w:bottom w:val="none" w:sz="0" w:space="0" w:color="auto"/>
                                <w:right w:val="none" w:sz="0" w:space="0" w:color="auto"/>
                              </w:divBdr>
                            </w:div>
                          </w:divsChild>
                        </w:div>
                        <w:div w:id="607351480">
                          <w:marLeft w:val="0"/>
                          <w:marRight w:val="0"/>
                          <w:marTop w:val="0"/>
                          <w:marBottom w:val="0"/>
                          <w:divBdr>
                            <w:top w:val="none" w:sz="0" w:space="0" w:color="auto"/>
                            <w:left w:val="none" w:sz="0" w:space="0" w:color="auto"/>
                            <w:bottom w:val="none" w:sz="0" w:space="0" w:color="auto"/>
                            <w:right w:val="none" w:sz="0" w:space="0" w:color="auto"/>
                          </w:divBdr>
                          <w:divsChild>
                            <w:div w:id="261959505">
                              <w:marLeft w:val="0"/>
                              <w:marRight w:val="0"/>
                              <w:marTop w:val="0"/>
                              <w:marBottom w:val="0"/>
                              <w:divBdr>
                                <w:top w:val="none" w:sz="0" w:space="0" w:color="auto"/>
                                <w:left w:val="none" w:sz="0" w:space="0" w:color="auto"/>
                                <w:bottom w:val="none" w:sz="0" w:space="0" w:color="auto"/>
                                <w:right w:val="none" w:sz="0" w:space="0" w:color="auto"/>
                              </w:divBdr>
                              <w:divsChild>
                                <w:div w:id="1347830999">
                                  <w:marLeft w:val="0"/>
                                  <w:marRight w:val="0"/>
                                  <w:marTop w:val="0"/>
                                  <w:marBottom w:val="0"/>
                                  <w:divBdr>
                                    <w:top w:val="none" w:sz="0" w:space="0" w:color="auto"/>
                                    <w:left w:val="none" w:sz="0" w:space="0" w:color="auto"/>
                                    <w:bottom w:val="none" w:sz="0" w:space="0" w:color="auto"/>
                                    <w:right w:val="none" w:sz="0" w:space="0" w:color="auto"/>
                                  </w:divBdr>
                                  <w:divsChild>
                                    <w:div w:id="1589383201">
                                      <w:marLeft w:val="0"/>
                                      <w:marRight w:val="0"/>
                                      <w:marTop w:val="0"/>
                                      <w:marBottom w:val="0"/>
                                      <w:divBdr>
                                        <w:top w:val="none" w:sz="0" w:space="0" w:color="auto"/>
                                        <w:left w:val="none" w:sz="0" w:space="0" w:color="auto"/>
                                        <w:bottom w:val="none" w:sz="0" w:space="0" w:color="auto"/>
                                        <w:right w:val="none" w:sz="0" w:space="0" w:color="auto"/>
                                      </w:divBdr>
                                      <w:divsChild>
                                        <w:div w:id="1769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8252">
                              <w:marLeft w:val="0"/>
                              <w:marRight w:val="0"/>
                              <w:marTop w:val="0"/>
                              <w:marBottom w:val="0"/>
                              <w:divBdr>
                                <w:top w:val="none" w:sz="0" w:space="0" w:color="auto"/>
                                <w:left w:val="none" w:sz="0" w:space="0" w:color="auto"/>
                                <w:bottom w:val="none" w:sz="0" w:space="0" w:color="auto"/>
                                <w:right w:val="none" w:sz="0" w:space="0" w:color="auto"/>
                              </w:divBdr>
                            </w:div>
                          </w:divsChild>
                        </w:div>
                        <w:div w:id="807160867">
                          <w:marLeft w:val="0"/>
                          <w:marRight w:val="0"/>
                          <w:marTop w:val="0"/>
                          <w:marBottom w:val="720"/>
                          <w:divBdr>
                            <w:top w:val="none" w:sz="0" w:space="0" w:color="auto"/>
                            <w:left w:val="none" w:sz="0" w:space="0" w:color="auto"/>
                            <w:bottom w:val="none" w:sz="0" w:space="0" w:color="auto"/>
                            <w:right w:val="none" w:sz="0" w:space="0" w:color="auto"/>
                          </w:divBdr>
                        </w:div>
                        <w:div w:id="987902776">
                          <w:marLeft w:val="0"/>
                          <w:marRight w:val="0"/>
                          <w:marTop w:val="0"/>
                          <w:marBottom w:val="0"/>
                          <w:divBdr>
                            <w:top w:val="none" w:sz="0" w:space="0" w:color="auto"/>
                            <w:left w:val="none" w:sz="0" w:space="0" w:color="auto"/>
                            <w:bottom w:val="none" w:sz="0" w:space="0" w:color="auto"/>
                            <w:right w:val="none" w:sz="0" w:space="0" w:color="auto"/>
                          </w:divBdr>
                          <w:divsChild>
                            <w:div w:id="1732773494">
                              <w:marLeft w:val="0"/>
                              <w:marRight w:val="0"/>
                              <w:marTop w:val="0"/>
                              <w:marBottom w:val="0"/>
                              <w:divBdr>
                                <w:top w:val="none" w:sz="0" w:space="0" w:color="auto"/>
                                <w:left w:val="none" w:sz="0" w:space="0" w:color="auto"/>
                                <w:bottom w:val="none" w:sz="0" w:space="0" w:color="auto"/>
                                <w:right w:val="none" w:sz="0" w:space="0" w:color="auto"/>
                              </w:divBdr>
                            </w:div>
                            <w:div w:id="2094816451">
                              <w:marLeft w:val="0"/>
                              <w:marRight w:val="0"/>
                              <w:marTop w:val="0"/>
                              <w:marBottom w:val="0"/>
                              <w:divBdr>
                                <w:top w:val="none" w:sz="0" w:space="0" w:color="auto"/>
                                <w:left w:val="none" w:sz="0" w:space="0" w:color="auto"/>
                                <w:bottom w:val="none" w:sz="0" w:space="0" w:color="auto"/>
                                <w:right w:val="none" w:sz="0" w:space="0" w:color="auto"/>
                              </w:divBdr>
                              <w:divsChild>
                                <w:div w:id="163130357">
                                  <w:marLeft w:val="0"/>
                                  <w:marRight w:val="0"/>
                                  <w:marTop w:val="0"/>
                                  <w:marBottom w:val="0"/>
                                  <w:divBdr>
                                    <w:top w:val="none" w:sz="0" w:space="0" w:color="auto"/>
                                    <w:left w:val="none" w:sz="0" w:space="0" w:color="auto"/>
                                    <w:bottom w:val="none" w:sz="0" w:space="0" w:color="auto"/>
                                    <w:right w:val="none" w:sz="0" w:space="0" w:color="auto"/>
                                  </w:divBdr>
                                  <w:divsChild>
                                    <w:div w:id="1875116599">
                                      <w:marLeft w:val="0"/>
                                      <w:marRight w:val="0"/>
                                      <w:marTop w:val="0"/>
                                      <w:marBottom w:val="0"/>
                                      <w:divBdr>
                                        <w:top w:val="none" w:sz="0" w:space="0" w:color="auto"/>
                                        <w:left w:val="none" w:sz="0" w:space="0" w:color="auto"/>
                                        <w:bottom w:val="none" w:sz="0" w:space="0" w:color="auto"/>
                                        <w:right w:val="none" w:sz="0" w:space="0" w:color="auto"/>
                                      </w:divBdr>
                                    </w:div>
                                  </w:divsChild>
                                </w:div>
                                <w:div w:id="1284192084">
                                  <w:marLeft w:val="0"/>
                                  <w:marRight w:val="0"/>
                                  <w:marTop w:val="0"/>
                                  <w:marBottom w:val="0"/>
                                  <w:divBdr>
                                    <w:top w:val="none" w:sz="0" w:space="0" w:color="auto"/>
                                    <w:left w:val="none" w:sz="0" w:space="0" w:color="auto"/>
                                    <w:bottom w:val="none" w:sz="0" w:space="0" w:color="auto"/>
                                    <w:right w:val="none" w:sz="0" w:space="0" w:color="auto"/>
                                  </w:divBdr>
                                  <w:divsChild>
                                    <w:div w:id="1779833593">
                                      <w:marLeft w:val="0"/>
                                      <w:marRight w:val="0"/>
                                      <w:marTop w:val="0"/>
                                      <w:marBottom w:val="0"/>
                                      <w:divBdr>
                                        <w:top w:val="none" w:sz="0" w:space="0" w:color="auto"/>
                                        <w:left w:val="none" w:sz="0" w:space="0" w:color="auto"/>
                                        <w:bottom w:val="none" w:sz="0" w:space="0" w:color="auto"/>
                                        <w:right w:val="none" w:sz="0" w:space="0" w:color="auto"/>
                                      </w:divBdr>
                                    </w:div>
                                  </w:divsChild>
                                </w:div>
                                <w:div w:id="1389570240">
                                  <w:marLeft w:val="0"/>
                                  <w:marRight w:val="0"/>
                                  <w:marTop w:val="0"/>
                                  <w:marBottom w:val="0"/>
                                  <w:divBdr>
                                    <w:top w:val="none" w:sz="0" w:space="0" w:color="auto"/>
                                    <w:left w:val="none" w:sz="0" w:space="0" w:color="auto"/>
                                    <w:bottom w:val="none" w:sz="0" w:space="0" w:color="auto"/>
                                    <w:right w:val="none" w:sz="0" w:space="0" w:color="auto"/>
                                  </w:divBdr>
                                  <w:divsChild>
                                    <w:div w:id="436097852">
                                      <w:marLeft w:val="0"/>
                                      <w:marRight w:val="0"/>
                                      <w:marTop w:val="0"/>
                                      <w:marBottom w:val="0"/>
                                      <w:divBdr>
                                        <w:top w:val="none" w:sz="0" w:space="0" w:color="auto"/>
                                        <w:left w:val="none" w:sz="0" w:space="0" w:color="auto"/>
                                        <w:bottom w:val="none" w:sz="0" w:space="0" w:color="auto"/>
                                        <w:right w:val="none" w:sz="0" w:space="0" w:color="auto"/>
                                      </w:divBdr>
                                    </w:div>
                                  </w:divsChild>
                                </w:div>
                                <w:div w:id="185024040">
                                  <w:marLeft w:val="0"/>
                                  <w:marRight w:val="0"/>
                                  <w:marTop w:val="0"/>
                                  <w:marBottom w:val="0"/>
                                  <w:divBdr>
                                    <w:top w:val="none" w:sz="0" w:space="0" w:color="auto"/>
                                    <w:left w:val="none" w:sz="0" w:space="0" w:color="auto"/>
                                    <w:bottom w:val="none" w:sz="0" w:space="0" w:color="auto"/>
                                    <w:right w:val="none" w:sz="0" w:space="0" w:color="auto"/>
                                  </w:divBdr>
                                  <w:divsChild>
                                    <w:div w:id="1395196825">
                                      <w:marLeft w:val="0"/>
                                      <w:marRight w:val="0"/>
                                      <w:marTop w:val="0"/>
                                      <w:marBottom w:val="0"/>
                                      <w:divBdr>
                                        <w:top w:val="none" w:sz="0" w:space="0" w:color="auto"/>
                                        <w:left w:val="none" w:sz="0" w:space="0" w:color="auto"/>
                                        <w:bottom w:val="none" w:sz="0" w:space="0" w:color="auto"/>
                                        <w:right w:val="none" w:sz="0" w:space="0" w:color="auto"/>
                                      </w:divBdr>
                                    </w:div>
                                  </w:divsChild>
                                </w:div>
                                <w:div w:id="1924412814">
                                  <w:marLeft w:val="0"/>
                                  <w:marRight w:val="0"/>
                                  <w:marTop w:val="0"/>
                                  <w:marBottom w:val="0"/>
                                  <w:divBdr>
                                    <w:top w:val="none" w:sz="0" w:space="0" w:color="auto"/>
                                    <w:left w:val="none" w:sz="0" w:space="0" w:color="auto"/>
                                    <w:bottom w:val="none" w:sz="0" w:space="0" w:color="auto"/>
                                    <w:right w:val="none" w:sz="0" w:space="0" w:color="auto"/>
                                  </w:divBdr>
                                  <w:divsChild>
                                    <w:div w:id="967319837">
                                      <w:marLeft w:val="0"/>
                                      <w:marRight w:val="0"/>
                                      <w:marTop w:val="0"/>
                                      <w:marBottom w:val="0"/>
                                      <w:divBdr>
                                        <w:top w:val="none" w:sz="0" w:space="0" w:color="auto"/>
                                        <w:left w:val="none" w:sz="0" w:space="0" w:color="auto"/>
                                        <w:bottom w:val="none" w:sz="0" w:space="0" w:color="auto"/>
                                        <w:right w:val="none" w:sz="0" w:space="0" w:color="auto"/>
                                      </w:divBdr>
                                      <w:divsChild>
                                        <w:div w:id="564023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43154173">
                                  <w:marLeft w:val="0"/>
                                  <w:marRight w:val="0"/>
                                  <w:marTop w:val="0"/>
                                  <w:marBottom w:val="0"/>
                                  <w:divBdr>
                                    <w:top w:val="none" w:sz="0" w:space="0" w:color="auto"/>
                                    <w:left w:val="none" w:sz="0" w:space="0" w:color="auto"/>
                                    <w:bottom w:val="none" w:sz="0" w:space="0" w:color="auto"/>
                                    <w:right w:val="none" w:sz="0" w:space="0" w:color="auto"/>
                                  </w:divBdr>
                                  <w:divsChild>
                                    <w:div w:id="447119014">
                                      <w:marLeft w:val="0"/>
                                      <w:marRight w:val="0"/>
                                      <w:marTop w:val="0"/>
                                      <w:marBottom w:val="0"/>
                                      <w:divBdr>
                                        <w:top w:val="none" w:sz="0" w:space="0" w:color="auto"/>
                                        <w:left w:val="none" w:sz="0" w:space="0" w:color="auto"/>
                                        <w:bottom w:val="none" w:sz="0" w:space="0" w:color="auto"/>
                                        <w:right w:val="none" w:sz="0" w:space="0" w:color="auto"/>
                                      </w:divBdr>
                                      <w:divsChild>
                                        <w:div w:id="449059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9787532">
                                  <w:marLeft w:val="0"/>
                                  <w:marRight w:val="0"/>
                                  <w:marTop w:val="0"/>
                                  <w:marBottom w:val="0"/>
                                  <w:divBdr>
                                    <w:top w:val="none" w:sz="0" w:space="0" w:color="auto"/>
                                    <w:left w:val="none" w:sz="0" w:space="0" w:color="auto"/>
                                    <w:bottom w:val="none" w:sz="0" w:space="0" w:color="auto"/>
                                    <w:right w:val="none" w:sz="0" w:space="0" w:color="auto"/>
                                  </w:divBdr>
                                  <w:divsChild>
                                    <w:div w:id="663973809">
                                      <w:marLeft w:val="0"/>
                                      <w:marRight w:val="0"/>
                                      <w:marTop w:val="0"/>
                                      <w:marBottom w:val="0"/>
                                      <w:divBdr>
                                        <w:top w:val="none" w:sz="0" w:space="0" w:color="auto"/>
                                        <w:left w:val="none" w:sz="0" w:space="0" w:color="auto"/>
                                        <w:bottom w:val="none" w:sz="0" w:space="0" w:color="auto"/>
                                        <w:right w:val="none" w:sz="0" w:space="0" w:color="auto"/>
                                      </w:divBdr>
                                      <w:divsChild>
                                        <w:div w:id="18919207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6286399">
                                  <w:marLeft w:val="0"/>
                                  <w:marRight w:val="0"/>
                                  <w:marTop w:val="0"/>
                                  <w:marBottom w:val="0"/>
                                  <w:divBdr>
                                    <w:top w:val="none" w:sz="0" w:space="0" w:color="auto"/>
                                    <w:left w:val="none" w:sz="0" w:space="0" w:color="auto"/>
                                    <w:bottom w:val="none" w:sz="0" w:space="0" w:color="auto"/>
                                    <w:right w:val="none" w:sz="0" w:space="0" w:color="auto"/>
                                  </w:divBdr>
                                  <w:divsChild>
                                    <w:div w:id="1956209207">
                                      <w:marLeft w:val="0"/>
                                      <w:marRight w:val="0"/>
                                      <w:marTop w:val="0"/>
                                      <w:marBottom w:val="0"/>
                                      <w:divBdr>
                                        <w:top w:val="none" w:sz="0" w:space="0" w:color="auto"/>
                                        <w:left w:val="none" w:sz="0" w:space="0" w:color="auto"/>
                                        <w:bottom w:val="none" w:sz="0" w:space="0" w:color="auto"/>
                                        <w:right w:val="none" w:sz="0" w:space="0" w:color="auto"/>
                                      </w:divBdr>
                                      <w:divsChild>
                                        <w:div w:id="16411055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88775004">
                          <w:marLeft w:val="0"/>
                          <w:marRight w:val="0"/>
                          <w:marTop w:val="0"/>
                          <w:marBottom w:val="0"/>
                          <w:divBdr>
                            <w:top w:val="none" w:sz="0" w:space="0" w:color="auto"/>
                            <w:left w:val="none" w:sz="0" w:space="0" w:color="auto"/>
                            <w:bottom w:val="none" w:sz="0" w:space="0" w:color="auto"/>
                            <w:right w:val="none" w:sz="0" w:space="0" w:color="auto"/>
                          </w:divBdr>
                          <w:divsChild>
                            <w:div w:id="130632318">
                              <w:marLeft w:val="0"/>
                              <w:marRight w:val="0"/>
                              <w:marTop w:val="0"/>
                              <w:marBottom w:val="0"/>
                              <w:divBdr>
                                <w:top w:val="none" w:sz="0" w:space="0" w:color="auto"/>
                                <w:left w:val="none" w:sz="0" w:space="0" w:color="auto"/>
                                <w:bottom w:val="none" w:sz="0" w:space="0" w:color="auto"/>
                                <w:right w:val="none" w:sz="0" w:space="0" w:color="auto"/>
                              </w:divBdr>
                            </w:div>
                            <w:div w:id="1696734926">
                              <w:marLeft w:val="0"/>
                              <w:marRight w:val="0"/>
                              <w:marTop w:val="0"/>
                              <w:marBottom w:val="0"/>
                              <w:divBdr>
                                <w:top w:val="none" w:sz="0" w:space="0" w:color="auto"/>
                                <w:left w:val="none" w:sz="0" w:space="0" w:color="auto"/>
                                <w:bottom w:val="none" w:sz="0" w:space="0" w:color="auto"/>
                                <w:right w:val="none" w:sz="0" w:space="0" w:color="auto"/>
                              </w:divBdr>
                            </w:div>
                          </w:divsChild>
                        </w:div>
                        <w:div w:id="1544755091">
                          <w:marLeft w:val="0"/>
                          <w:marRight w:val="0"/>
                          <w:marTop w:val="0"/>
                          <w:marBottom w:val="0"/>
                          <w:divBdr>
                            <w:top w:val="none" w:sz="0" w:space="0" w:color="auto"/>
                            <w:left w:val="none" w:sz="0" w:space="0" w:color="auto"/>
                            <w:bottom w:val="none" w:sz="0" w:space="0" w:color="auto"/>
                            <w:right w:val="none" w:sz="0" w:space="0" w:color="auto"/>
                          </w:divBdr>
                          <w:divsChild>
                            <w:div w:id="1750038285">
                              <w:marLeft w:val="0"/>
                              <w:marRight w:val="0"/>
                              <w:marTop w:val="0"/>
                              <w:marBottom w:val="0"/>
                              <w:divBdr>
                                <w:top w:val="none" w:sz="0" w:space="0" w:color="auto"/>
                                <w:left w:val="none" w:sz="0" w:space="0" w:color="auto"/>
                                <w:bottom w:val="none" w:sz="0" w:space="0" w:color="auto"/>
                                <w:right w:val="none" w:sz="0" w:space="0" w:color="auto"/>
                              </w:divBdr>
                              <w:divsChild>
                                <w:div w:id="104467409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681656715">
                          <w:marLeft w:val="0"/>
                          <w:marRight w:val="0"/>
                          <w:marTop w:val="0"/>
                          <w:marBottom w:val="720"/>
                          <w:divBdr>
                            <w:top w:val="none" w:sz="0" w:space="0" w:color="auto"/>
                            <w:left w:val="none" w:sz="0" w:space="0" w:color="auto"/>
                            <w:bottom w:val="none" w:sz="0" w:space="0" w:color="auto"/>
                            <w:right w:val="none" w:sz="0" w:space="0" w:color="auto"/>
                          </w:divBdr>
                        </w:div>
                        <w:div w:id="123081259">
                          <w:marLeft w:val="0"/>
                          <w:marRight w:val="0"/>
                          <w:marTop w:val="0"/>
                          <w:marBottom w:val="0"/>
                          <w:divBdr>
                            <w:top w:val="none" w:sz="0" w:space="0" w:color="auto"/>
                            <w:left w:val="none" w:sz="0" w:space="0" w:color="auto"/>
                            <w:bottom w:val="none" w:sz="0" w:space="0" w:color="auto"/>
                            <w:right w:val="none" w:sz="0" w:space="0" w:color="auto"/>
                          </w:divBdr>
                          <w:divsChild>
                            <w:div w:id="74984094">
                              <w:marLeft w:val="0"/>
                              <w:marRight w:val="0"/>
                              <w:marTop w:val="0"/>
                              <w:marBottom w:val="0"/>
                              <w:divBdr>
                                <w:top w:val="none" w:sz="0" w:space="0" w:color="auto"/>
                                <w:left w:val="none" w:sz="0" w:space="0" w:color="auto"/>
                                <w:bottom w:val="none" w:sz="0" w:space="0" w:color="auto"/>
                                <w:right w:val="none" w:sz="0" w:space="0" w:color="auto"/>
                              </w:divBdr>
                              <w:divsChild>
                                <w:div w:id="829711233">
                                  <w:marLeft w:val="0"/>
                                  <w:marRight w:val="0"/>
                                  <w:marTop w:val="0"/>
                                  <w:marBottom w:val="0"/>
                                  <w:divBdr>
                                    <w:top w:val="none" w:sz="0" w:space="0" w:color="auto"/>
                                    <w:left w:val="none" w:sz="0" w:space="0" w:color="auto"/>
                                    <w:bottom w:val="none" w:sz="0" w:space="0" w:color="auto"/>
                                    <w:right w:val="none" w:sz="0" w:space="0" w:color="auto"/>
                                  </w:divBdr>
                                  <w:divsChild>
                                    <w:div w:id="1338533046">
                                      <w:marLeft w:val="0"/>
                                      <w:marRight w:val="0"/>
                                      <w:marTop w:val="0"/>
                                      <w:marBottom w:val="0"/>
                                      <w:divBdr>
                                        <w:top w:val="none" w:sz="0" w:space="0" w:color="auto"/>
                                        <w:left w:val="none" w:sz="0" w:space="0" w:color="auto"/>
                                        <w:bottom w:val="none" w:sz="0" w:space="0" w:color="auto"/>
                                        <w:right w:val="none" w:sz="0" w:space="0" w:color="auto"/>
                                      </w:divBdr>
                                      <w:divsChild>
                                        <w:div w:id="1405882381">
                                          <w:marLeft w:val="0"/>
                                          <w:marRight w:val="0"/>
                                          <w:marTop w:val="0"/>
                                          <w:marBottom w:val="0"/>
                                          <w:divBdr>
                                            <w:top w:val="none" w:sz="0" w:space="0" w:color="auto"/>
                                            <w:left w:val="none" w:sz="0" w:space="0" w:color="auto"/>
                                            <w:bottom w:val="none" w:sz="0" w:space="0" w:color="auto"/>
                                            <w:right w:val="none" w:sz="0" w:space="0" w:color="auto"/>
                                          </w:divBdr>
                                          <w:divsChild>
                                            <w:div w:id="1277447240">
                                              <w:marLeft w:val="0"/>
                                              <w:marRight w:val="0"/>
                                              <w:marTop w:val="0"/>
                                              <w:marBottom w:val="0"/>
                                              <w:divBdr>
                                                <w:top w:val="none" w:sz="0" w:space="0" w:color="auto"/>
                                                <w:left w:val="none" w:sz="0" w:space="0" w:color="auto"/>
                                                <w:bottom w:val="none" w:sz="0" w:space="0" w:color="auto"/>
                                                <w:right w:val="none" w:sz="0" w:space="0" w:color="auto"/>
                                              </w:divBdr>
                                              <w:divsChild>
                                                <w:div w:id="538666457">
                                                  <w:marLeft w:val="0"/>
                                                  <w:marRight w:val="0"/>
                                                  <w:marTop w:val="0"/>
                                                  <w:marBottom w:val="0"/>
                                                  <w:divBdr>
                                                    <w:top w:val="none" w:sz="0" w:space="0" w:color="auto"/>
                                                    <w:left w:val="none" w:sz="0" w:space="0" w:color="auto"/>
                                                    <w:bottom w:val="none" w:sz="0" w:space="0" w:color="auto"/>
                                                    <w:right w:val="none" w:sz="0" w:space="0" w:color="auto"/>
                                                  </w:divBdr>
                                                  <w:divsChild>
                                                    <w:div w:id="1892841855">
                                                      <w:marLeft w:val="0"/>
                                                      <w:marRight w:val="0"/>
                                                      <w:marTop w:val="0"/>
                                                      <w:marBottom w:val="0"/>
                                                      <w:divBdr>
                                                        <w:top w:val="none" w:sz="0" w:space="0" w:color="auto"/>
                                                        <w:left w:val="none" w:sz="0" w:space="0" w:color="auto"/>
                                                        <w:bottom w:val="none" w:sz="0" w:space="0" w:color="auto"/>
                                                        <w:right w:val="none" w:sz="0" w:space="0" w:color="auto"/>
                                                      </w:divBdr>
                                                      <w:divsChild>
                                                        <w:div w:id="14573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32620">
                                              <w:marLeft w:val="0"/>
                                              <w:marRight w:val="0"/>
                                              <w:marTop w:val="0"/>
                                              <w:marBottom w:val="0"/>
                                              <w:divBdr>
                                                <w:top w:val="none" w:sz="0" w:space="0" w:color="auto"/>
                                                <w:left w:val="none" w:sz="0" w:space="0" w:color="auto"/>
                                                <w:bottom w:val="none" w:sz="0" w:space="0" w:color="auto"/>
                                                <w:right w:val="none" w:sz="0" w:space="0" w:color="auto"/>
                                              </w:divBdr>
                                              <w:divsChild>
                                                <w:div w:id="1658994005">
                                                  <w:marLeft w:val="0"/>
                                                  <w:marRight w:val="0"/>
                                                  <w:marTop w:val="0"/>
                                                  <w:marBottom w:val="0"/>
                                                  <w:divBdr>
                                                    <w:top w:val="none" w:sz="0" w:space="0" w:color="auto"/>
                                                    <w:left w:val="none" w:sz="0" w:space="0" w:color="auto"/>
                                                    <w:bottom w:val="none" w:sz="0" w:space="0" w:color="auto"/>
                                                    <w:right w:val="none" w:sz="0" w:space="0" w:color="auto"/>
                                                  </w:divBdr>
                                                  <w:divsChild>
                                                    <w:div w:id="33427286">
                                                      <w:marLeft w:val="0"/>
                                                      <w:marRight w:val="0"/>
                                                      <w:marTop w:val="0"/>
                                                      <w:marBottom w:val="0"/>
                                                      <w:divBdr>
                                                        <w:top w:val="none" w:sz="0" w:space="0" w:color="auto"/>
                                                        <w:left w:val="none" w:sz="0" w:space="0" w:color="auto"/>
                                                        <w:bottom w:val="none" w:sz="0" w:space="0" w:color="auto"/>
                                                        <w:right w:val="none" w:sz="0" w:space="0" w:color="auto"/>
                                                      </w:divBdr>
                                                      <w:divsChild>
                                                        <w:div w:id="13595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13102">
                                              <w:marLeft w:val="0"/>
                                              <w:marRight w:val="0"/>
                                              <w:marTop w:val="0"/>
                                              <w:marBottom w:val="0"/>
                                              <w:divBdr>
                                                <w:top w:val="none" w:sz="0" w:space="0" w:color="auto"/>
                                                <w:left w:val="none" w:sz="0" w:space="0" w:color="auto"/>
                                                <w:bottom w:val="none" w:sz="0" w:space="0" w:color="auto"/>
                                                <w:right w:val="none" w:sz="0" w:space="0" w:color="auto"/>
                                              </w:divBdr>
                                              <w:divsChild>
                                                <w:div w:id="1016150649">
                                                  <w:marLeft w:val="0"/>
                                                  <w:marRight w:val="0"/>
                                                  <w:marTop w:val="0"/>
                                                  <w:marBottom w:val="0"/>
                                                  <w:divBdr>
                                                    <w:top w:val="none" w:sz="0" w:space="0" w:color="auto"/>
                                                    <w:left w:val="none" w:sz="0" w:space="0" w:color="auto"/>
                                                    <w:bottom w:val="none" w:sz="0" w:space="0" w:color="auto"/>
                                                    <w:right w:val="none" w:sz="0" w:space="0" w:color="auto"/>
                                                  </w:divBdr>
                                                  <w:divsChild>
                                                    <w:div w:id="1104962779">
                                                      <w:marLeft w:val="0"/>
                                                      <w:marRight w:val="0"/>
                                                      <w:marTop w:val="0"/>
                                                      <w:marBottom w:val="0"/>
                                                      <w:divBdr>
                                                        <w:top w:val="none" w:sz="0" w:space="0" w:color="auto"/>
                                                        <w:left w:val="none" w:sz="0" w:space="0" w:color="auto"/>
                                                        <w:bottom w:val="none" w:sz="0" w:space="0" w:color="auto"/>
                                                        <w:right w:val="none" w:sz="0" w:space="0" w:color="auto"/>
                                                      </w:divBdr>
                                                      <w:divsChild>
                                                        <w:div w:id="3733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5209">
                                              <w:marLeft w:val="0"/>
                                              <w:marRight w:val="0"/>
                                              <w:marTop w:val="0"/>
                                              <w:marBottom w:val="0"/>
                                              <w:divBdr>
                                                <w:top w:val="none" w:sz="0" w:space="0" w:color="auto"/>
                                                <w:left w:val="none" w:sz="0" w:space="0" w:color="auto"/>
                                                <w:bottom w:val="none" w:sz="0" w:space="0" w:color="auto"/>
                                                <w:right w:val="none" w:sz="0" w:space="0" w:color="auto"/>
                                              </w:divBdr>
                                              <w:divsChild>
                                                <w:div w:id="2124957698">
                                                  <w:marLeft w:val="0"/>
                                                  <w:marRight w:val="0"/>
                                                  <w:marTop w:val="0"/>
                                                  <w:marBottom w:val="0"/>
                                                  <w:divBdr>
                                                    <w:top w:val="none" w:sz="0" w:space="0" w:color="auto"/>
                                                    <w:left w:val="none" w:sz="0" w:space="0" w:color="auto"/>
                                                    <w:bottom w:val="none" w:sz="0" w:space="0" w:color="auto"/>
                                                    <w:right w:val="none" w:sz="0" w:space="0" w:color="auto"/>
                                                  </w:divBdr>
                                                  <w:divsChild>
                                                    <w:div w:id="1547909864">
                                                      <w:marLeft w:val="0"/>
                                                      <w:marRight w:val="0"/>
                                                      <w:marTop w:val="0"/>
                                                      <w:marBottom w:val="0"/>
                                                      <w:divBdr>
                                                        <w:top w:val="none" w:sz="0" w:space="0" w:color="auto"/>
                                                        <w:left w:val="none" w:sz="0" w:space="0" w:color="auto"/>
                                                        <w:bottom w:val="none" w:sz="0" w:space="0" w:color="auto"/>
                                                        <w:right w:val="none" w:sz="0" w:space="0" w:color="auto"/>
                                                      </w:divBdr>
                                                      <w:divsChild>
                                                        <w:div w:id="10260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3884">
                                              <w:marLeft w:val="0"/>
                                              <w:marRight w:val="0"/>
                                              <w:marTop w:val="0"/>
                                              <w:marBottom w:val="0"/>
                                              <w:divBdr>
                                                <w:top w:val="none" w:sz="0" w:space="0" w:color="auto"/>
                                                <w:left w:val="none" w:sz="0" w:space="0" w:color="auto"/>
                                                <w:bottom w:val="none" w:sz="0" w:space="0" w:color="auto"/>
                                                <w:right w:val="none" w:sz="0" w:space="0" w:color="auto"/>
                                              </w:divBdr>
                                              <w:divsChild>
                                                <w:div w:id="1424301423">
                                                  <w:marLeft w:val="0"/>
                                                  <w:marRight w:val="0"/>
                                                  <w:marTop w:val="0"/>
                                                  <w:marBottom w:val="0"/>
                                                  <w:divBdr>
                                                    <w:top w:val="none" w:sz="0" w:space="0" w:color="auto"/>
                                                    <w:left w:val="none" w:sz="0" w:space="0" w:color="auto"/>
                                                    <w:bottom w:val="none" w:sz="0" w:space="0" w:color="auto"/>
                                                    <w:right w:val="none" w:sz="0" w:space="0" w:color="auto"/>
                                                  </w:divBdr>
                                                  <w:divsChild>
                                                    <w:div w:id="742064827">
                                                      <w:marLeft w:val="0"/>
                                                      <w:marRight w:val="0"/>
                                                      <w:marTop w:val="0"/>
                                                      <w:marBottom w:val="0"/>
                                                      <w:divBdr>
                                                        <w:top w:val="none" w:sz="0" w:space="0" w:color="auto"/>
                                                        <w:left w:val="none" w:sz="0" w:space="0" w:color="auto"/>
                                                        <w:bottom w:val="none" w:sz="0" w:space="0" w:color="auto"/>
                                                        <w:right w:val="none" w:sz="0" w:space="0" w:color="auto"/>
                                                      </w:divBdr>
                                                      <w:divsChild>
                                                        <w:div w:id="8987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13908">
                          <w:marLeft w:val="0"/>
                          <w:marRight w:val="0"/>
                          <w:marTop w:val="0"/>
                          <w:marBottom w:val="720"/>
                          <w:divBdr>
                            <w:top w:val="none" w:sz="0" w:space="0" w:color="auto"/>
                            <w:left w:val="none" w:sz="0" w:space="0" w:color="auto"/>
                            <w:bottom w:val="none" w:sz="0" w:space="0" w:color="auto"/>
                            <w:right w:val="none" w:sz="0" w:space="0" w:color="auto"/>
                          </w:divBdr>
                        </w:div>
                        <w:div w:id="1506436532">
                          <w:marLeft w:val="0"/>
                          <w:marRight w:val="0"/>
                          <w:marTop w:val="0"/>
                          <w:marBottom w:val="0"/>
                          <w:divBdr>
                            <w:top w:val="none" w:sz="0" w:space="0" w:color="auto"/>
                            <w:left w:val="none" w:sz="0" w:space="0" w:color="auto"/>
                            <w:bottom w:val="none" w:sz="0" w:space="0" w:color="auto"/>
                            <w:right w:val="none" w:sz="0" w:space="0" w:color="auto"/>
                          </w:divBdr>
                          <w:divsChild>
                            <w:div w:id="2022269287">
                              <w:marLeft w:val="0"/>
                              <w:marRight w:val="0"/>
                              <w:marTop w:val="0"/>
                              <w:marBottom w:val="0"/>
                              <w:divBdr>
                                <w:top w:val="none" w:sz="0" w:space="0" w:color="auto"/>
                                <w:left w:val="none" w:sz="0" w:space="0" w:color="auto"/>
                                <w:bottom w:val="none" w:sz="0" w:space="0" w:color="auto"/>
                                <w:right w:val="none" w:sz="0" w:space="0" w:color="auto"/>
                              </w:divBdr>
                              <w:divsChild>
                                <w:div w:id="134042379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15316605">
                          <w:marLeft w:val="0"/>
                          <w:marRight w:val="0"/>
                          <w:marTop w:val="0"/>
                          <w:marBottom w:val="0"/>
                          <w:divBdr>
                            <w:top w:val="none" w:sz="0" w:space="0" w:color="auto"/>
                            <w:left w:val="none" w:sz="0" w:space="0" w:color="auto"/>
                            <w:bottom w:val="none" w:sz="0" w:space="0" w:color="auto"/>
                            <w:right w:val="none" w:sz="0" w:space="0" w:color="auto"/>
                          </w:divBdr>
                          <w:divsChild>
                            <w:div w:id="230118164">
                              <w:marLeft w:val="0"/>
                              <w:marRight w:val="0"/>
                              <w:marTop w:val="0"/>
                              <w:marBottom w:val="0"/>
                              <w:divBdr>
                                <w:top w:val="none" w:sz="0" w:space="0" w:color="auto"/>
                                <w:left w:val="none" w:sz="0" w:space="0" w:color="auto"/>
                                <w:bottom w:val="none" w:sz="0" w:space="0" w:color="auto"/>
                                <w:right w:val="none" w:sz="0" w:space="0" w:color="auto"/>
                              </w:divBdr>
                              <w:divsChild>
                                <w:div w:id="15016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045">
                          <w:marLeft w:val="0"/>
                          <w:marRight w:val="0"/>
                          <w:marTop w:val="0"/>
                          <w:marBottom w:val="0"/>
                          <w:divBdr>
                            <w:top w:val="none" w:sz="0" w:space="0" w:color="auto"/>
                            <w:left w:val="none" w:sz="0" w:space="0" w:color="auto"/>
                            <w:bottom w:val="none" w:sz="0" w:space="0" w:color="auto"/>
                            <w:right w:val="none" w:sz="0" w:space="0" w:color="auto"/>
                          </w:divBdr>
                          <w:divsChild>
                            <w:div w:id="1088501617">
                              <w:marLeft w:val="0"/>
                              <w:marRight w:val="0"/>
                              <w:marTop w:val="0"/>
                              <w:marBottom w:val="0"/>
                              <w:divBdr>
                                <w:top w:val="none" w:sz="0" w:space="0" w:color="auto"/>
                                <w:left w:val="none" w:sz="0" w:space="0" w:color="auto"/>
                                <w:bottom w:val="none" w:sz="0" w:space="0" w:color="auto"/>
                                <w:right w:val="none" w:sz="0" w:space="0" w:color="auto"/>
                              </w:divBdr>
                            </w:div>
                            <w:div w:id="217713262">
                              <w:marLeft w:val="0"/>
                              <w:marRight w:val="0"/>
                              <w:marTop w:val="0"/>
                              <w:marBottom w:val="0"/>
                              <w:divBdr>
                                <w:top w:val="none" w:sz="0" w:space="0" w:color="auto"/>
                                <w:left w:val="none" w:sz="0" w:space="0" w:color="auto"/>
                                <w:bottom w:val="none" w:sz="0" w:space="0" w:color="auto"/>
                                <w:right w:val="none" w:sz="0" w:space="0" w:color="auto"/>
                              </w:divBdr>
                            </w:div>
                          </w:divsChild>
                        </w:div>
                        <w:div w:id="1248733294">
                          <w:marLeft w:val="0"/>
                          <w:marRight w:val="0"/>
                          <w:marTop w:val="0"/>
                          <w:marBottom w:val="0"/>
                          <w:divBdr>
                            <w:top w:val="none" w:sz="0" w:space="0" w:color="auto"/>
                            <w:left w:val="none" w:sz="0" w:space="0" w:color="auto"/>
                            <w:bottom w:val="none" w:sz="0" w:space="0" w:color="auto"/>
                            <w:right w:val="none" w:sz="0" w:space="0" w:color="auto"/>
                          </w:divBdr>
                          <w:divsChild>
                            <w:div w:id="1200701933">
                              <w:marLeft w:val="0"/>
                              <w:marRight w:val="0"/>
                              <w:marTop w:val="0"/>
                              <w:marBottom w:val="0"/>
                              <w:divBdr>
                                <w:top w:val="none" w:sz="0" w:space="0" w:color="auto"/>
                                <w:left w:val="none" w:sz="0" w:space="0" w:color="auto"/>
                                <w:bottom w:val="none" w:sz="0" w:space="0" w:color="auto"/>
                                <w:right w:val="none" w:sz="0" w:space="0" w:color="auto"/>
                              </w:divBdr>
                              <w:divsChild>
                                <w:div w:id="173219352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2091165">
                          <w:marLeft w:val="0"/>
                          <w:marRight w:val="0"/>
                          <w:marTop w:val="0"/>
                          <w:marBottom w:val="720"/>
                          <w:divBdr>
                            <w:top w:val="none" w:sz="0" w:space="0" w:color="auto"/>
                            <w:left w:val="none" w:sz="0" w:space="0" w:color="auto"/>
                            <w:bottom w:val="none" w:sz="0" w:space="0" w:color="auto"/>
                            <w:right w:val="none" w:sz="0" w:space="0" w:color="auto"/>
                          </w:divBdr>
                        </w:div>
                        <w:div w:id="234047955">
                          <w:marLeft w:val="0"/>
                          <w:marRight w:val="0"/>
                          <w:marTop w:val="0"/>
                          <w:marBottom w:val="0"/>
                          <w:divBdr>
                            <w:top w:val="none" w:sz="0" w:space="0" w:color="auto"/>
                            <w:left w:val="none" w:sz="0" w:space="0" w:color="auto"/>
                            <w:bottom w:val="none" w:sz="0" w:space="0" w:color="auto"/>
                            <w:right w:val="none" w:sz="0" w:space="0" w:color="auto"/>
                          </w:divBdr>
                          <w:divsChild>
                            <w:div w:id="1432553309">
                              <w:marLeft w:val="0"/>
                              <w:marRight w:val="0"/>
                              <w:marTop w:val="0"/>
                              <w:marBottom w:val="0"/>
                              <w:divBdr>
                                <w:top w:val="none" w:sz="0" w:space="0" w:color="auto"/>
                                <w:left w:val="none" w:sz="0" w:space="0" w:color="auto"/>
                                <w:bottom w:val="none" w:sz="0" w:space="0" w:color="auto"/>
                                <w:right w:val="none" w:sz="0" w:space="0" w:color="auto"/>
                              </w:divBdr>
                              <w:divsChild>
                                <w:div w:id="869801131">
                                  <w:marLeft w:val="0"/>
                                  <w:marRight w:val="0"/>
                                  <w:marTop w:val="0"/>
                                  <w:marBottom w:val="0"/>
                                  <w:divBdr>
                                    <w:top w:val="none" w:sz="0" w:space="0" w:color="auto"/>
                                    <w:left w:val="none" w:sz="0" w:space="0" w:color="auto"/>
                                    <w:bottom w:val="none" w:sz="0" w:space="0" w:color="auto"/>
                                    <w:right w:val="none" w:sz="0" w:space="0" w:color="auto"/>
                                  </w:divBdr>
                                  <w:divsChild>
                                    <w:div w:id="1224482459">
                                      <w:marLeft w:val="0"/>
                                      <w:marRight w:val="0"/>
                                      <w:marTop w:val="0"/>
                                      <w:marBottom w:val="0"/>
                                      <w:divBdr>
                                        <w:top w:val="none" w:sz="0" w:space="0" w:color="auto"/>
                                        <w:left w:val="none" w:sz="0" w:space="0" w:color="auto"/>
                                        <w:bottom w:val="none" w:sz="0" w:space="0" w:color="auto"/>
                                        <w:right w:val="none" w:sz="0" w:space="0" w:color="auto"/>
                                      </w:divBdr>
                                      <w:divsChild>
                                        <w:div w:id="1959800349">
                                          <w:marLeft w:val="0"/>
                                          <w:marRight w:val="0"/>
                                          <w:marTop w:val="0"/>
                                          <w:marBottom w:val="0"/>
                                          <w:divBdr>
                                            <w:top w:val="none" w:sz="0" w:space="0" w:color="auto"/>
                                            <w:left w:val="none" w:sz="0" w:space="0" w:color="auto"/>
                                            <w:bottom w:val="none" w:sz="0" w:space="0" w:color="auto"/>
                                            <w:right w:val="none" w:sz="0" w:space="0" w:color="auto"/>
                                          </w:divBdr>
                                          <w:divsChild>
                                            <w:div w:id="1150826186">
                                              <w:marLeft w:val="0"/>
                                              <w:marRight w:val="0"/>
                                              <w:marTop w:val="0"/>
                                              <w:marBottom w:val="0"/>
                                              <w:divBdr>
                                                <w:top w:val="none" w:sz="0" w:space="0" w:color="auto"/>
                                                <w:left w:val="none" w:sz="0" w:space="0" w:color="auto"/>
                                                <w:bottom w:val="none" w:sz="0" w:space="0" w:color="auto"/>
                                                <w:right w:val="none" w:sz="0" w:space="0" w:color="auto"/>
                                              </w:divBdr>
                                              <w:divsChild>
                                                <w:div w:id="1749418269">
                                                  <w:marLeft w:val="0"/>
                                                  <w:marRight w:val="0"/>
                                                  <w:marTop w:val="0"/>
                                                  <w:marBottom w:val="0"/>
                                                  <w:divBdr>
                                                    <w:top w:val="none" w:sz="0" w:space="0" w:color="auto"/>
                                                    <w:left w:val="none" w:sz="0" w:space="0" w:color="auto"/>
                                                    <w:bottom w:val="none" w:sz="0" w:space="0" w:color="auto"/>
                                                    <w:right w:val="none" w:sz="0" w:space="0" w:color="auto"/>
                                                  </w:divBdr>
                                                </w:div>
                                                <w:div w:id="12866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712">
                                          <w:marLeft w:val="0"/>
                                          <w:marRight w:val="0"/>
                                          <w:marTop w:val="0"/>
                                          <w:marBottom w:val="0"/>
                                          <w:divBdr>
                                            <w:top w:val="none" w:sz="0" w:space="0" w:color="auto"/>
                                            <w:left w:val="none" w:sz="0" w:space="0" w:color="auto"/>
                                            <w:bottom w:val="none" w:sz="0" w:space="0" w:color="auto"/>
                                            <w:right w:val="none" w:sz="0" w:space="0" w:color="auto"/>
                                          </w:divBdr>
                                          <w:divsChild>
                                            <w:div w:id="2127919749">
                                              <w:marLeft w:val="0"/>
                                              <w:marRight w:val="0"/>
                                              <w:marTop w:val="0"/>
                                              <w:marBottom w:val="0"/>
                                              <w:divBdr>
                                                <w:top w:val="none" w:sz="0" w:space="0" w:color="auto"/>
                                                <w:left w:val="none" w:sz="0" w:space="0" w:color="auto"/>
                                                <w:bottom w:val="none" w:sz="0" w:space="0" w:color="auto"/>
                                                <w:right w:val="none" w:sz="0" w:space="0" w:color="auto"/>
                                              </w:divBdr>
                                              <w:divsChild>
                                                <w:div w:id="345329491">
                                                  <w:marLeft w:val="0"/>
                                                  <w:marRight w:val="0"/>
                                                  <w:marTop w:val="0"/>
                                                  <w:marBottom w:val="0"/>
                                                  <w:divBdr>
                                                    <w:top w:val="none" w:sz="0" w:space="0" w:color="auto"/>
                                                    <w:left w:val="none" w:sz="0" w:space="0" w:color="auto"/>
                                                    <w:bottom w:val="none" w:sz="0" w:space="0" w:color="auto"/>
                                                    <w:right w:val="none" w:sz="0" w:space="0" w:color="auto"/>
                                                  </w:divBdr>
                                                </w:div>
                                                <w:div w:id="13803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7724">
                                          <w:marLeft w:val="0"/>
                                          <w:marRight w:val="0"/>
                                          <w:marTop w:val="0"/>
                                          <w:marBottom w:val="0"/>
                                          <w:divBdr>
                                            <w:top w:val="none" w:sz="0" w:space="0" w:color="auto"/>
                                            <w:left w:val="none" w:sz="0" w:space="0" w:color="auto"/>
                                            <w:bottom w:val="none" w:sz="0" w:space="0" w:color="auto"/>
                                            <w:right w:val="none" w:sz="0" w:space="0" w:color="auto"/>
                                          </w:divBdr>
                                          <w:divsChild>
                                            <w:div w:id="63769826">
                                              <w:marLeft w:val="0"/>
                                              <w:marRight w:val="0"/>
                                              <w:marTop w:val="0"/>
                                              <w:marBottom w:val="0"/>
                                              <w:divBdr>
                                                <w:top w:val="none" w:sz="0" w:space="0" w:color="auto"/>
                                                <w:left w:val="none" w:sz="0" w:space="0" w:color="auto"/>
                                                <w:bottom w:val="none" w:sz="0" w:space="0" w:color="auto"/>
                                                <w:right w:val="none" w:sz="0" w:space="0" w:color="auto"/>
                                              </w:divBdr>
                                              <w:divsChild>
                                                <w:div w:id="942808627">
                                                  <w:marLeft w:val="0"/>
                                                  <w:marRight w:val="0"/>
                                                  <w:marTop w:val="0"/>
                                                  <w:marBottom w:val="0"/>
                                                  <w:divBdr>
                                                    <w:top w:val="none" w:sz="0" w:space="0" w:color="auto"/>
                                                    <w:left w:val="none" w:sz="0" w:space="0" w:color="auto"/>
                                                    <w:bottom w:val="none" w:sz="0" w:space="0" w:color="auto"/>
                                                    <w:right w:val="none" w:sz="0" w:space="0" w:color="auto"/>
                                                  </w:divBdr>
                                                </w:div>
                                                <w:div w:id="2597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3806">
                                          <w:marLeft w:val="0"/>
                                          <w:marRight w:val="0"/>
                                          <w:marTop w:val="0"/>
                                          <w:marBottom w:val="0"/>
                                          <w:divBdr>
                                            <w:top w:val="none" w:sz="0" w:space="0" w:color="auto"/>
                                            <w:left w:val="none" w:sz="0" w:space="0" w:color="auto"/>
                                            <w:bottom w:val="none" w:sz="0" w:space="0" w:color="auto"/>
                                            <w:right w:val="none" w:sz="0" w:space="0" w:color="auto"/>
                                          </w:divBdr>
                                          <w:divsChild>
                                            <w:div w:id="1667247421">
                                              <w:marLeft w:val="0"/>
                                              <w:marRight w:val="0"/>
                                              <w:marTop w:val="0"/>
                                              <w:marBottom w:val="0"/>
                                              <w:divBdr>
                                                <w:top w:val="none" w:sz="0" w:space="0" w:color="auto"/>
                                                <w:left w:val="none" w:sz="0" w:space="0" w:color="auto"/>
                                                <w:bottom w:val="none" w:sz="0" w:space="0" w:color="auto"/>
                                                <w:right w:val="none" w:sz="0" w:space="0" w:color="auto"/>
                                              </w:divBdr>
                                              <w:divsChild>
                                                <w:div w:id="1293171127">
                                                  <w:marLeft w:val="0"/>
                                                  <w:marRight w:val="0"/>
                                                  <w:marTop w:val="0"/>
                                                  <w:marBottom w:val="0"/>
                                                  <w:divBdr>
                                                    <w:top w:val="none" w:sz="0" w:space="0" w:color="auto"/>
                                                    <w:left w:val="none" w:sz="0" w:space="0" w:color="auto"/>
                                                    <w:bottom w:val="none" w:sz="0" w:space="0" w:color="auto"/>
                                                    <w:right w:val="none" w:sz="0" w:space="0" w:color="auto"/>
                                                  </w:divBdr>
                                                </w:div>
                                                <w:div w:id="7634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6221">
                                          <w:marLeft w:val="0"/>
                                          <w:marRight w:val="0"/>
                                          <w:marTop w:val="0"/>
                                          <w:marBottom w:val="0"/>
                                          <w:divBdr>
                                            <w:top w:val="none" w:sz="0" w:space="0" w:color="auto"/>
                                            <w:left w:val="none" w:sz="0" w:space="0" w:color="auto"/>
                                            <w:bottom w:val="none" w:sz="0" w:space="0" w:color="auto"/>
                                            <w:right w:val="none" w:sz="0" w:space="0" w:color="auto"/>
                                          </w:divBdr>
                                          <w:divsChild>
                                            <w:div w:id="87848805">
                                              <w:marLeft w:val="0"/>
                                              <w:marRight w:val="0"/>
                                              <w:marTop w:val="0"/>
                                              <w:marBottom w:val="0"/>
                                              <w:divBdr>
                                                <w:top w:val="none" w:sz="0" w:space="0" w:color="auto"/>
                                                <w:left w:val="none" w:sz="0" w:space="0" w:color="auto"/>
                                                <w:bottom w:val="none" w:sz="0" w:space="0" w:color="auto"/>
                                                <w:right w:val="none" w:sz="0" w:space="0" w:color="auto"/>
                                              </w:divBdr>
                                              <w:divsChild>
                                                <w:div w:id="688794292">
                                                  <w:marLeft w:val="0"/>
                                                  <w:marRight w:val="0"/>
                                                  <w:marTop w:val="0"/>
                                                  <w:marBottom w:val="0"/>
                                                  <w:divBdr>
                                                    <w:top w:val="none" w:sz="0" w:space="0" w:color="auto"/>
                                                    <w:left w:val="none" w:sz="0" w:space="0" w:color="auto"/>
                                                    <w:bottom w:val="none" w:sz="0" w:space="0" w:color="auto"/>
                                                    <w:right w:val="none" w:sz="0" w:space="0" w:color="auto"/>
                                                  </w:divBdr>
                                                </w:div>
                                                <w:div w:id="12527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462374">
                          <w:marLeft w:val="0"/>
                          <w:marRight w:val="0"/>
                          <w:marTop w:val="0"/>
                          <w:marBottom w:val="720"/>
                          <w:divBdr>
                            <w:top w:val="none" w:sz="0" w:space="0" w:color="auto"/>
                            <w:left w:val="none" w:sz="0" w:space="0" w:color="auto"/>
                            <w:bottom w:val="none" w:sz="0" w:space="0" w:color="auto"/>
                            <w:right w:val="none" w:sz="0" w:space="0" w:color="auto"/>
                          </w:divBdr>
                        </w:div>
                        <w:div w:id="1143497732">
                          <w:marLeft w:val="0"/>
                          <w:marRight w:val="0"/>
                          <w:marTop w:val="0"/>
                          <w:marBottom w:val="0"/>
                          <w:divBdr>
                            <w:top w:val="none" w:sz="0" w:space="0" w:color="auto"/>
                            <w:left w:val="none" w:sz="0" w:space="0" w:color="auto"/>
                            <w:bottom w:val="none" w:sz="0" w:space="0" w:color="auto"/>
                            <w:right w:val="none" w:sz="0" w:space="0" w:color="auto"/>
                          </w:divBdr>
                          <w:divsChild>
                            <w:div w:id="1237588542">
                              <w:marLeft w:val="0"/>
                              <w:marRight w:val="0"/>
                              <w:marTop w:val="0"/>
                              <w:marBottom w:val="0"/>
                              <w:divBdr>
                                <w:top w:val="none" w:sz="0" w:space="0" w:color="auto"/>
                                <w:left w:val="none" w:sz="0" w:space="0" w:color="auto"/>
                                <w:bottom w:val="none" w:sz="0" w:space="0" w:color="auto"/>
                                <w:right w:val="none" w:sz="0" w:space="0" w:color="auto"/>
                              </w:divBdr>
                              <w:divsChild>
                                <w:div w:id="10490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80133">
                          <w:marLeft w:val="0"/>
                          <w:marRight w:val="0"/>
                          <w:marTop w:val="0"/>
                          <w:marBottom w:val="0"/>
                          <w:divBdr>
                            <w:top w:val="none" w:sz="0" w:space="0" w:color="auto"/>
                            <w:left w:val="none" w:sz="0" w:space="0" w:color="auto"/>
                            <w:bottom w:val="none" w:sz="0" w:space="0" w:color="auto"/>
                            <w:right w:val="none" w:sz="0" w:space="0" w:color="auto"/>
                          </w:divBdr>
                          <w:divsChild>
                            <w:div w:id="240024742">
                              <w:marLeft w:val="0"/>
                              <w:marRight w:val="0"/>
                              <w:marTop w:val="0"/>
                              <w:marBottom w:val="0"/>
                              <w:divBdr>
                                <w:top w:val="none" w:sz="0" w:space="0" w:color="auto"/>
                                <w:left w:val="none" w:sz="0" w:space="0" w:color="auto"/>
                                <w:bottom w:val="none" w:sz="0" w:space="0" w:color="auto"/>
                                <w:right w:val="none" w:sz="0" w:space="0" w:color="auto"/>
                              </w:divBdr>
                            </w:div>
                            <w:div w:id="930818880">
                              <w:marLeft w:val="0"/>
                              <w:marRight w:val="0"/>
                              <w:marTop w:val="0"/>
                              <w:marBottom w:val="0"/>
                              <w:divBdr>
                                <w:top w:val="none" w:sz="0" w:space="0" w:color="auto"/>
                                <w:left w:val="none" w:sz="0" w:space="0" w:color="auto"/>
                                <w:bottom w:val="none" w:sz="0" w:space="0" w:color="auto"/>
                                <w:right w:val="none" w:sz="0" w:space="0" w:color="auto"/>
                              </w:divBdr>
                              <w:divsChild>
                                <w:div w:id="1958442619">
                                  <w:marLeft w:val="0"/>
                                  <w:marRight w:val="0"/>
                                  <w:marTop w:val="0"/>
                                  <w:marBottom w:val="0"/>
                                  <w:divBdr>
                                    <w:top w:val="none" w:sz="0" w:space="0" w:color="auto"/>
                                    <w:left w:val="none" w:sz="0" w:space="0" w:color="auto"/>
                                    <w:bottom w:val="none" w:sz="0" w:space="0" w:color="auto"/>
                                    <w:right w:val="none" w:sz="0" w:space="0" w:color="auto"/>
                                  </w:divBdr>
                                  <w:divsChild>
                                    <w:div w:id="547061545">
                                      <w:marLeft w:val="0"/>
                                      <w:marRight w:val="0"/>
                                      <w:marTop w:val="0"/>
                                      <w:marBottom w:val="0"/>
                                      <w:divBdr>
                                        <w:top w:val="none" w:sz="0" w:space="0" w:color="auto"/>
                                        <w:left w:val="none" w:sz="0" w:space="0" w:color="auto"/>
                                        <w:bottom w:val="none" w:sz="0" w:space="0" w:color="auto"/>
                                        <w:right w:val="none" w:sz="0" w:space="0" w:color="auto"/>
                                      </w:divBdr>
                                    </w:div>
                                  </w:divsChild>
                                </w:div>
                                <w:div w:id="423066959">
                                  <w:marLeft w:val="0"/>
                                  <w:marRight w:val="0"/>
                                  <w:marTop w:val="0"/>
                                  <w:marBottom w:val="0"/>
                                  <w:divBdr>
                                    <w:top w:val="none" w:sz="0" w:space="0" w:color="auto"/>
                                    <w:left w:val="none" w:sz="0" w:space="0" w:color="auto"/>
                                    <w:bottom w:val="none" w:sz="0" w:space="0" w:color="auto"/>
                                    <w:right w:val="none" w:sz="0" w:space="0" w:color="auto"/>
                                  </w:divBdr>
                                  <w:divsChild>
                                    <w:div w:id="2097432194">
                                      <w:marLeft w:val="0"/>
                                      <w:marRight w:val="0"/>
                                      <w:marTop w:val="0"/>
                                      <w:marBottom w:val="0"/>
                                      <w:divBdr>
                                        <w:top w:val="none" w:sz="0" w:space="0" w:color="auto"/>
                                        <w:left w:val="none" w:sz="0" w:space="0" w:color="auto"/>
                                        <w:bottom w:val="none" w:sz="0" w:space="0" w:color="auto"/>
                                        <w:right w:val="none" w:sz="0" w:space="0" w:color="auto"/>
                                      </w:divBdr>
                                    </w:div>
                                  </w:divsChild>
                                </w:div>
                                <w:div w:id="1170023535">
                                  <w:marLeft w:val="0"/>
                                  <w:marRight w:val="0"/>
                                  <w:marTop w:val="0"/>
                                  <w:marBottom w:val="0"/>
                                  <w:divBdr>
                                    <w:top w:val="none" w:sz="0" w:space="0" w:color="auto"/>
                                    <w:left w:val="none" w:sz="0" w:space="0" w:color="auto"/>
                                    <w:bottom w:val="none" w:sz="0" w:space="0" w:color="auto"/>
                                    <w:right w:val="none" w:sz="0" w:space="0" w:color="auto"/>
                                  </w:divBdr>
                                  <w:divsChild>
                                    <w:div w:id="1902524445">
                                      <w:marLeft w:val="0"/>
                                      <w:marRight w:val="0"/>
                                      <w:marTop w:val="0"/>
                                      <w:marBottom w:val="0"/>
                                      <w:divBdr>
                                        <w:top w:val="none" w:sz="0" w:space="0" w:color="auto"/>
                                        <w:left w:val="none" w:sz="0" w:space="0" w:color="auto"/>
                                        <w:bottom w:val="none" w:sz="0" w:space="0" w:color="auto"/>
                                        <w:right w:val="none" w:sz="0" w:space="0" w:color="auto"/>
                                      </w:divBdr>
                                    </w:div>
                                  </w:divsChild>
                                </w:div>
                                <w:div w:id="1619415383">
                                  <w:marLeft w:val="0"/>
                                  <w:marRight w:val="0"/>
                                  <w:marTop w:val="0"/>
                                  <w:marBottom w:val="0"/>
                                  <w:divBdr>
                                    <w:top w:val="none" w:sz="0" w:space="0" w:color="auto"/>
                                    <w:left w:val="none" w:sz="0" w:space="0" w:color="auto"/>
                                    <w:bottom w:val="none" w:sz="0" w:space="0" w:color="auto"/>
                                    <w:right w:val="none" w:sz="0" w:space="0" w:color="auto"/>
                                  </w:divBdr>
                                  <w:divsChild>
                                    <w:div w:id="1031031432">
                                      <w:marLeft w:val="0"/>
                                      <w:marRight w:val="0"/>
                                      <w:marTop w:val="0"/>
                                      <w:marBottom w:val="0"/>
                                      <w:divBdr>
                                        <w:top w:val="none" w:sz="0" w:space="0" w:color="auto"/>
                                        <w:left w:val="none" w:sz="0" w:space="0" w:color="auto"/>
                                        <w:bottom w:val="none" w:sz="0" w:space="0" w:color="auto"/>
                                        <w:right w:val="none" w:sz="0" w:space="0" w:color="auto"/>
                                      </w:divBdr>
                                    </w:div>
                                  </w:divsChild>
                                </w:div>
                                <w:div w:id="1273632243">
                                  <w:marLeft w:val="0"/>
                                  <w:marRight w:val="0"/>
                                  <w:marTop w:val="0"/>
                                  <w:marBottom w:val="0"/>
                                  <w:divBdr>
                                    <w:top w:val="none" w:sz="0" w:space="0" w:color="auto"/>
                                    <w:left w:val="none" w:sz="0" w:space="0" w:color="auto"/>
                                    <w:bottom w:val="none" w:sz="0" w:space="0" w:color="auto"/>
                                    <w:right w:val="none" w:sz="0" w:space="0" w:color="auto"/>
                                  </w:divBdr>
                                  <w:divsChild>
                                    <w:div w:id="205802183">
                                      <w:marLeft w:val="0"/>
                                      <w:marRight w:val="0"/>
                                      <w:marTop w:val="0"/>
                                      <w:marBottom w:val="0"/>
                                      <w:divBdr>
                                        <w:top w:val="none" w:sz="0" w:space="0" w:color="auto"/>
                                        <w:left w:val="none" w:sz="0" w:space="0" w:color="auto"/>
                                        <w:bottom w:val="none" w:sz="0" w:space="0" w:color="auto"/>
                                        <w:right w:val="none" w:sz="0" w:space="0" w:color="auto"/>
                                      </w:divBdr>
                                    </w:div>
                                  </w:divsChild>
                                </w:div>
                                <w:div w:id="1014579379">
                                  <w:marLeft w:val="0"/>
                                  <w:marRight w:val="0"/>
                                  <w:marTop w:val="0"/>
                                  <w:marBottom w:val="0"/>
                                  <w:divBdr>
                                    <w:top w:val="none" w:sz="0" w:space="0" w:color="auto"/>
                                    <w:left w:val="none" w:sz="0" w:space="0" w:color="auto"/>
                                    <w:bottom w:val="none" w:sz="0" w:space="0" w:color="auto"/>
                                    <w:right w:val="none" w:sz="0" w:space="0" w:color="auto"/>
                                  </w:divBdr>
                                  <w:divsChild>
                                    <w:div w:id="551041136">
                                      <w:marLeft w:val="0"/>
                                      <w:marRight w:val="0"/>
                                      <w:marTop w:val="0"/>
                                      <w:marBottom w:val="0"/>
                                      <w:divBdr>
                                        <w:top w:val="none" w:sz="0" w:space="0" w:color="auto"/>
                                        <w:left w:val="none" w:sz="0" w:space="0" w:color="auto"/>
                                        <w:bottom w:val="none" w:sz="0" w:space="0" w:color="auto"/>
                                        <w:right w:val="none" w:sz="0" w:space="0" w:color="auto"/>
                                      </w:divBdr>
                                    </w:div>
                                  </w:divsChild>
                                </w:div>
                                <w:div w:id="420953976">
                                  <w:marLeft w:val="0"/>
                                  <w:marRight w:val="0"/>
                                  <w:marTop w:val="0"/>
                                  <w:marBottom w:val="0"/>
                                  <w:divBdr>
                                    <w:top w:val="none" w:sz="0" w:space="0" w:color="auto"/>
                                    <w:left w:val="none" w:sz="0" w:space="0" w:color="auto"/>
                                    <w:bottom w:val="none" w:sz="0" w:space="0" w:color="auto"/>
                                    <w:right w:val="none" w:sz="0" w:space="0" w:color="auto"/>
                                  </w:divBdr>
                                  <w:divsChild>
                                    <w:div w:id="689456814">
                                      <w:marLeft w:val="0"/>
                                      <w:marRight w:val="0"/>
                                      <w:marTop w:val="0"/>
                                      <w:marBottom w:val="0"/>
                                      <w:divBdr>
                                        <w:top w:val="none" w:sz="0" w:space="0" w:color="auto"/>
                                        <w:left w:val="none" w:sz="0" w:space="0" w:color="auto"/>
                                        <w:bottom w:val="none" w:sz="0" w:space="0" w:color="auto"/>
                                        <w:right w:val="none" w:sz="0" w:space="0" w:color="auto"/>
                                      </w:divBdr>
                                    </w:div>
                                  </w:divsChild>
                                </w:div>
                                <w:div w:id="726874726">
                                  <w:marLeft w:val="0"/>
                                  <w:marRight w:val="0"/>
                                  <w:marTop w:val="0"/>
                                  <w:marBottom w:val="0"/>
                                  <w:divBdr>
                                    <w:top w:val="none" w:sz="0" w:space="0" w:color="auto"/>
                                    <w:left w:val="none" w:sz="0" w:space="0" w:color="auto"/>
                                    <w:bottom w:val="none" w:sz="0" w:space="0" w:color="auto"/>
                                    <w:right w:val="none" w:sz="0" w:space="0" w:color="auto"/>
                                  </w:divBdr>
                                  <w:divsChild>
                                    <w:div w:id="1759907292">
                                      <w:marLeft w:val="0"/>
                                      <w:marRight w:val="0"/>
                                      <w:marTop w:val="0"/>
                                      <w:marBottom w:val="0"/>
                                      <w:divBdr>
                                        <w:top w:val="none" w:sz="0" w:space="0" w:color="auto"/>
                                        <w:left w:val="none" w:sz="0" w:space="0" w:color="auto"/>
                                        <w:bottom w:val="none" w:sz="0" w:space="0" w:color="auto"/>
                                        <w:right w:val="none" w:sz="0" w:space="0" w:color="auto"/>
                                      </w:divBdr>
                                    </w:div>
                                  </w:divsChild>
                                </w:div>
                                <w:div w:id="1713378507">
                                  <w:marLeft w:val="0"/>
                                  <w:marRight w:val="0"/>
                                  <w:marTop w:val="0"/>
                                  <w:marBottom w:val="0"/>
                                  <w:divBdr>
                                    <w:top w:val="none" w:sz="0" w:space="0" w:color="auto"/>
                                    <w:left w:val="none" w:sz="0" w:space="0" w:color="auto"/>
                                    <w:bottom w:val="none" w:sz="0" w:space="0" w:color="auto"/>
                                    <w:right w:val="none" w:sz="0" w:space="0" w:color="auto"/>
                                  </w:divBdr>
                                  <w:divsChild>
                                    <w:div w:id="1983387435">
                                      <w:marLeft w:val="0"/>
                                      <w:marRight w:val="0"/>
                                      <w:marTop w:val="0"/>
                                      <w:marBottom w:val="0"/>
                                      <w:divBdr>
                                        <w:top w:val="none" w:sz="0" w:space="0" w:color="auto"/>
                                        <w:left w:val="none" w:sz="0" w:space="0" w:color="auto"/>
                                        <w:bottom w:val="none" w:sz="0" w:space="0" w:color="auto"/>
                                        <w:right w:val="none" w:sz="0" w:space="0" w:color="auto"/>
                                      </w:divBdr>
                                    </w:div>
                                  </w:divsChild>
                                </w:div>
                                <w:div w:id="486288357">
                                  <w:marLeft w:val="0"/>
                                  <w:marRight w:val="0"/>
                                  <w:marTop w:val="0"/>
                                  <w:marBottom w:val="0"/>
                                  <w:divBdr>
                                    <w:top w:val="none" w:sz="0" w:space="0" w:color="auto"/>
                                    <w:left w:val="none" w:sz="0" w:space="0" w:color="auto"/>
                                    <w:bottom w:val="none" w:sz="0" w:space="0" w:color="auto"/>
                                    <w:right w:val="none" w:sz="0" w:space="0" w:color="auto"/>
                                  </w:divBdr>
                                  <w:divsChild>
                                    <w:div w:id="1359087514">
                                      <w:marLeft w:val="0"/>
                                      <w:marRight w:val="0"/>
                                      <w:marTop w:val="0"/>
                                      <w:marBottom w:val="0"/>
                                      <w:divBdr>
                                        <w:top w:val="none" w:sz="0" w:space="0" w:color="auto"/>
                                        <w:left w:val="none" w:sz="0" w:space="0" w:color="auto"/>
                                        <w:bottom w:val="none" w:sz="0" w:space="0" w:color="auto"/>
                                        <w:right w:val="none" w:sz="0" w:space="0" w:color="auto"/>
                                      </w:divBdr>
                                    </w:div>
                                  </w:divsChild>
                                </w:div>
                                <w:div w:id="1664311294">
                                  <w:marLeft w:val="0"/>
                                  <w:marRight w:val="0"/>
                                  <w:marTop w:val="0"/>
                                  <w:marBottom w:val="0"/>
                                  <w:divBdr>
                                    <w:top w:val="none" w:sz="0" w:space="0" w:color="auto"/>
                                    <w:left w:val="none" w:sz="0" w:space="0" w:color="auto"/>
                                    <w:bottom w:val="none" w:sz="0" w:space="0" w:color="auto"/>
                                    <w:right w:val="none" w:sz="0" w:space="0" w:color="auto"/>
                                  </w:divBdr>
                                  <w:divsChild>
                                    <w:div w:id="1936548860">
                                      <w:marLeft w:val="0"/>
                                      <w:marRight w:val="0"/>
                                      <w:marTop w:val="0"/>
                                      <w:marBottom w:val="0"/>
                                      <w:divBdr>
                                        <w:top w:val="none" w:sz="0" w:space="0" w:color="auto"/>
                                        <w:left w:val="none" w:sz="0" w:space="0" w:color="auto"/>
                                        <w:bottom w:val="none" w:sz="0" w:space="0" w:color="auto"/>
                                        <w:right w:val="none" w:sz="0" w:space="0" w:color="auto"/>
                                      </w:divBdr>
                                      <w:divsChild>
                                        <w:div w:id="2413778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562210078">
                                  <w:marLeft w:val="0"/>
                                  <w:marRight w:val="0"/>
                                  <w:marTop w:val="0"/>
                                  <w:marBottom w:val="0"/>
                                  <w:divBdr>
                                    <w:top w:val="none" w:sz="0" w:space="0" w:color="auto"/>
                                    <w:left w:val="none" w:sz="0" w:space="0" w:color="auto"/>
                                    <w:bottom w:val="none" w:sz="0" w:space="0" w:color="auto"/>
                                    <w:right w:val="none" w:sz="0" w:space="0" w:color="auto"/>
                                  </w:divBdr>
                                  <w:divsChild>
                                    <w:div w:id="1164006819">
                                      <w:marLeft w:val="0"/>
                                      <w:marRight w:val="0"/>
                                      <w:marTop w:val="0"/>
                                      <w:marBottom w:val="0"/>
                                      <w:divBdr>
                                        <w:top w:val="none" w:sz="0" w:space="0" w:color="auto"/>
                                        <w:left w:val="none" w:sz="0" w:space="0" w:color="auto"/>
                                        <w:bottom w:val="none" w:sz="0" w:space="0" w:color="auto"/>
                                        <w:right w:val="none" w:sz="0" w:space="0" w:color="auto"/>
                                      </w:divBdr>
                                      <w:divsChild>
                                        <w:div w:id="6703295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41006564">
                                  <w:marLeft w:val="0"/>
                                  <w:marRight w:val="0"/>
                                  <w:marTop w:val="0"/>
                                  <w:marBottom w:val="0"/>
                                  <w:divBdr>
                                    <w:top w:val="none" w:sz="0" w:space="0" w:color="auto"/>
                                    <w:left w:val="none" w:sz="0" w:space="0" w:color="auto"/>
                                    <w:bottom w:val="none" w:sz="0" w:space="0" w:color="auto"/>
                                    <w:right w:val="none" w:sz="0" w:space="0" w:color="auto"/>
                                  </w:divBdr>
                                  <w:divsChild>
                                    <w:div w:id="1762531028">
                                      <w:marLeft w:val="0"/>
                                      <w:marRight w:val="0"/>
                                      <w:marTop w:val="0"/>
                                      <w:marBottom w:val="0"/>
                                      <w:divBdr>
                                        <w:top w:val="none" w:sz="0" w:space="0" w:color="auto"/>
                                        <w:left w:val="none" w:sz="0" w:space="0" w:color="auto"/>
                                        <w:bottom w:val="none" w:sz="0" w:space="0" w:color="auto"/>
                                        <w:right w:val="none" w:sz="0" w:space="0" w:color="auto"/>
                                      </w:divBdr>
                                      <w:divsChild>
                                        <w:div w:id="193131242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62904107">
                                  <w:marLeft w:val="0"/>
                                  <w:marRight w:val="0"/>
                                  <w:marTop w:val="0"/>
                                  <w:marBottom w:val="0"/>
                                  <w:divBdr>
                                    <w:top w:val="none" w:sz="0" w:space="0" w:color="auto"/>
                                    <w:left w:val="none" w:sz="0" w:space="0" w:color="auto"/>
                                    <w:bottom w:val="none" w:sz="0" w:space="0" w:color="auto"/>
                                    <w:right w:val="none" w:sz="0" w:space="0" w:color="auto"/>
                                  </w:divBdr>
                                  <w:divsChild>
                                    <w:div w:id="1659075358">
                                      <w:marLeft w:val="0"/>
                                      <w:marRight w:val="0"/>
                                      <w:marTop w:val="0"/>
                                      <w:marBottom w:val="0"/>
                                      <w:divBdr>
                                        <w:top w:val="none" w:sz="0" w:space="0" w:color="auto"/>
                                        <w:left w:val="none" w:sz="0" w:space="0" w:color="auto"/>
                                        <w:bottom w:val="none" w:sz="0" w:space="0" w:color="auto"/>
                                        <w:right w:val="none" w:sz="0" w:space="0" w:color="auto"/>
                                      </w:divBdr>
                                      <w:divsChild>
                                        <w:div w:id="66879939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11662474">
                                  <w:marLeft w:val="0"/>
                                  <w:marRight w:val="0"/>
                                  <w:marTop w:val="0"/>
                                  <w:marBottom w:val="0"/>
                                  <w:divBdr>
                                    <w:top w:val="none" w:sz="0" w:space="0" w:color="auto"/>
                                    <w:left w:val="none" w:sz="0" w:space="0" w:color="auto"/>
                                    <w:bottom w:val="none" w:sz="0" w:space="0" w:color="auto"/>
                                    <w:right w:val="none" w:sz="0" w:space="0" w:color="auto"/>
                                  </w:divBdr>
                                  <w:divsChild>
                                    <w:div w:id="1895235823">
                                      <w:marLeft w:val="0"/>
                                      <w:marRight w:val="0"/>
                                      <w:marTop w:val="0"/>
                                      <w:marBottom w:val="0"/>
                                      <w:divBdr>
                                        <w:top w:val="none" w:sz="0" w:space="0" w:color="auto"/>
                                        <w:left w:val="none" w:sz="0" w:space="0" w:color="auto"/>
                                        <w:bottom w:val="none" w:sz="0" w:space="0" w:color="auto"/>
                                        <w:right w:val="none" w:sz="0" w:space="0" w:color="auto"/>
                                      </w:divBdr>
                                      <w:divsChild>
                                        <w:div w:id="13088973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72599102">
                                  <w:marLeft w:val="0"/>
                                  <w:marRight w:val="0"/>
                                  <w:marTop w:val="0"/>
                                  <w:marBottom w:val="0"/>
                                  <w:divBdr>
                                    <w:top w:val="none" w:sz="0" w:space="0" w:color="auto"/>
                                    <w:left w:val="none" w:sz="0" w:space="0" w:color="auto"/>
                                    <w:bottom w:val="none" w:sz="0" w:space="0" w:color="auto"/>
                                    <w:right w:val="none" w:sz="0" w:space="0" w:color="auto"/>
                                  </w:divBdr>
                                  <w:divsChild>
                                    <w:div w:id="219441308">
                                      <w:marLeft w:val="0"/>
                                      <w:marRight w:val="0"/>
                                      <w:marTop w:val="0"/>
                                      <w:marBottom w:val="0"/>
                                      <w:divBdr>
                                        <w:top w:val="none" w:sz="0" w:space="0" w:color="auto"/>
                                        <w:left w:val="none" w:sz="0" w:space="0" w:color="auto"/>
                                        <w:bottom w:val="none" w:sz="0" w:space="0" w:color="auto"/>
                                        <w:right w:val="none" w:sz="0" w:space="0" w:color="auto"/>
                                      </w:divBdr>
                                      <w:divsChild>
                                        <w:div w:id="141835747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898457">
                                  <w:marLeft w:val="0"/>
                                  <w:marRight w:val="0"/>
                                  <w:marTop w:val="0"/>
                                  <w:marBottom w:val="0"/>
                                  <w:divBdr>
                                    <w:top w:val="none" w:sz="0" w:space="0" w:color="auto"/>
                                    <w:left w:val="none" w:sz="0" w:space="0" w:color="auto"/>
                                    <w:bottom w:val="none" w:sz="0" w:space="0" w:color="auto"/>
                                    <w:right w:val="none" w:sz="0" w:space="0" w:color="auto"/>
                                  </w:divBdr>
                                  <w:divsChild>
                                    <w:div w:id="1211068374">
                                      <w:marLeft w:val="0"/>
                                      <w:marRight w:val="0"/>
                                      <w:marTop w:val="0"/>
                                      <w:marBottom w:val="0"/>
                                      <w:divBdr>
                                        <w:top w:val="none" w:sz="0" w:space="0" w:color="auto"/>
                                        <w:left w:val="none" w:sz="0" w:space="0" w:color="auto"/>
                                        <w:bottom w:val="none" w:sz="0" w:space="0" w:color="auto"/>
                                        <w:right w:val="none" w:sz="0" w:space="0" w:color="auto"/>
                                      </w:divBdr>
                                      <w:divsChild>
                                        <w:div w:id="33877888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076512235">
                                  <w:marLeft w:val="0"/>
                                  <w:marRight w:val="0"/>
                                  <w:marTop w:val="0"/>
                                  <w:marBottom w:val="0"/>
                                  <w:divBdr>
                                    <w:top w:val="none" w:sz="0" w:space="0" w:color="auto"/>
                                    <w:left w:val="none" w:sz="0" w:space="0" w:color="auto"/>
                                    <w:bottom w:val="none" w:sz="0" w:space="0" w:color="auto"/>
                                    <w:right w:val="none" w:sz="0" w:space="0" w:color="auto"/>
                                  </w:divBdr>
                                  <w:divsChild>
                                    <w:div w:id="1780371013">
                                      <w:marLeft w:val="0"/>
                                      <w:marRight w:val="0"/>
                                      <w:marTop w:val="0"/>
                                      <w:marBottom w:val="0"/>
                                      <w:divBdr>
                                        <w:top w:val="none" w:sz="0" w:space="0" w:color="auto"/>
                                        <w:left w:val="none" w:sz="0" w:space="0" w:color="auto"/>
                                        <w:bottom w:val="none" w:sz="0" w:space="0" w:color="auto"/>
                                        <w:right w:val="none" w:sz="0" w:space="0" w:color="auto"/>
                                      </w:divBdr>
                                      <w:divsChild>
                                        <w:div w:id="9955712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25820055">
                                  <w:marLeft w:val="0"/>
                                  <w:marRight w:val="0"/>
                                  <w:marTop w:val="0"/>
                                  <w:marBottom w:val="0"/>
                                  <w:divBdr>
                                    <w:top w:val="none" w:sz="0" w:space="0" w:color="auto"/>
                                    <w:left w:val="none" w:sz="0" w:space="0" w:color="auto"/>
                                    <w:bottom w:val="none" w:sz="0" w:space="0" w:color="auto"/>
                                    <w:right w:val="none" w:sz="0" w:space="0" w:color="auto"/>
                                  </w:divBdr>
                                  <w:divsChild>
                                    <w:div w:id="1249000474">
                                      <w:marLeft w:val="0"/>
                                      <w:marRight w:val="0"/>
                                      <w:marTop w:val="0"/>
                                      <w:marBottom w:val="0"/>
                                      <w:divBdr>
                                        <w:top w:val="none" w:sz="0" w:space="0" w:color="auto"/>
                                        <w:left w:val="none" w:sz="0" w:space="0" w:color="auto"/>
                                        <w:bottom w:val="none" w:sz="0" w:space="0" w:color="auto"/>
                                        <w:right w:val="none" w:sz="0" w:space="0" w:color="auto"/>
                                      </w:divBdr>
                                      <w:divsChild>
                                        <w:div w:id="13894573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37740384">
                                  <w:marLeft w:val="0"/>
                                  <w:marRight w:val="0"/>
                                  <w:marTop w:val="0"/>
                                  <w:marBottom w:val="0"/>
                                  <w:divBdr>
                                    <w:top w:val="none" w:sz="0" w:space="0" w:color="auto"/>
                                    <w:left w:val="none" w:sz="0" w:space="0" w:color="auto"/>
                                    <w:bottom w:val="none" w:sz="0" w:space="0" w:color="auto"/>
                                    <w:right w:val="none" w:sz="0" w:space="0" w:color="auto"/>
                                  </w:divBdr>
                                  <w:divsChild>
                                    <w:div w:id="402072346">
                                      <w:marLeft w:val="0"/>
                                      <w:marRight w:val="0"/>
                                      <w:marTop w:val="0"/>
                                      <w:marBottom w:val="0"/>
                                      <w:divBdr>
                                        <w:top w:val="none" w:sz="0" w:space="0" w:color="auto"/>
                                        <w:left w:val="none" w:sz="0" w:space="0" w:color="auto"/>
                                        <w:bottom w:val="none" w:sz="0" w:space="0" w:color="auto"/>
                                        <w:right w:val="none" w:sz="0" w:space="0" w:color="auto"/>
                                      </w:divBdr>
                                      <w:divsChild>
                                        <w:div w:id="331417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600414">
      <w:bodyDiv w:val="1"/>
      <w:marLeft w:val="0"/>
      <w:marRight w:val="0"/>
      <w:marTop w:val="0"/>
      <w:marBottom w:val="0"/>
      <w:divBdr>
        <w:top w:val="none" w:sz="0" w:space="0" w:color="auto"/>
        <w:left w:val="none" w:sz="0" w:space="0" w:color="auto"/>
        <w:bottom w:val="none" w:sz="0" w:space="0" w:color="auto"/>
        <w:right w:val="none" w:sz="0" w:space="0" w:color="auto"/>
      </w:divBdr>
    </w:div>
    <w:div w:id="1128283392">
      <w:bodyDiv w:val="1"/>
      <w:marLeft w:val="0"/>
      <w:marRight w:val="0"/>
      <w:marTop w:val="0"/>
      <w:marBottom w:val="0"/>
      <w:divBdr>
        <w:top w:val="none" w:sz="0" w:space="0" w:color="auto"/>
        <w:left w:val="none" w:sz="0" w:space="0" w:color="auto"/>
        <w:bottom w:val="none" w:sz="0" w:space="0" w:color="auto"/>
        <w:right w:val="none" w:sz="0" w:space="0" w:color="auto"/>
      </w:divBdr>
    </w:div>
    <w:div w:id="1175460910">
      <w:bodyDiv w:val="1"/>
      <w:marLeft w:val="0"/>
      <w:marRight w:val="0"/>
      <w:marTop w:val="0"/>
      <w:marBottom w:val="0"/>
      <w:divBdr>
        <w:top w:val="none" w:sz="0" w:space="0" w:color="auto"/>
        <w:left w:val="none" w:sz="0" w:space="0" w:color="auto"/>
        <w:bottom w:val="none" w:sz="0" w:space="0" w:color="auto"/>
        <w:right w:val="none" w:sz="0" w:space="0" w:color="auto"/>
      </w:divBdr>
    </w:div>
    <w:div w:id="1199201708">
      <w:bodyDiv w:val="1"/>
      <w:marLeft w:val="0"/>
      <w:marRight w:val="0"/>
      <w:marTop w:val="0"/>
      <w:marBottom w:val="0"/>
      <w:divBdr>
        <w:top w:val="none" w:sz="0" w:space="0" w:color="auto"/>
        <w:left w:val="none" w:sz="0" w:space="0" w:color="auto"/>
        <w:bottom w:val="none" w:sz="0" w:space="0" w:color="auto"/>
        <w:right w:val="none" w:sz="0" w:space="0" w:color="auto"/>
      </w:divBdr>
    </w:div>
    <w:div w:id="1259557939">
      <w:bodyDiv w:val="1"/>
      <w:marLeft w:val="0"/>
      <w:marRight w:val="0"/>
      <w:marTop w:val="0"/>
      <w:marBottom w:val="0"/>
      <w:divBdr>
        <w:top w:val="none" w:sz="0" w:space="0" w:color="auto"/>
        <w:left w:val="none" w:sz="0" w:space="0" w:color="auto"/>
        <w:bottom w:val="none" w:sz="0" w:space="0" w:color="auto"/>
        <w:right w:val="none" w:sz="0" w:space="0" w:color="auto"/>
      </w:divBdr>
      <w:divsChild>
        <w:div w:id="1203006">
          <w:marLeft w:val="0"/>
          <w:marRight w:val="0"/>
          <w:marTop w:val="0"/>
          <w:marBottom w:val="0"/>
          <w:divBdr>
            <w:top w:val="none" w:sz="0" w:space="0" w:color="auto"/>
            <w:left w:val="none" w:sz="0" w:space="0" w:color="auto"/>
            <w:bottom w:val="none" w:sz="0" w:space="0" w:color="auto"/>
            <w:right w:val="none" w:sz="0" w:space="0" w:color="auto"/>
          </w:divBdr>
          <w:divsChild>
            <w:div w:id="1096944911">
              <w:marLeft w:val="0"/>
              <w:marRight w:val="0"/>
              <w:marTop w:val="0"/>
              <w:marBottom w:val="0"/>
              <w:divBdr>
                <w:top w:val="none" w:sz="0" w:space="0" w:color="auto"/>
                <w:left w:val="none" w:sz="0" w:space="0" w:color="auto"/>
                <w:bottom w:val="none" w:sz="0" w:space="0" w:color="auto"/>
                <w:right w:val="none" w:sz="0" w:space="0" w:color="auto"/>
              </w:divBdr>
              <w:divsChild>
                <w:div w:id="171195905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89180622">
          <w:marLeft w:val="0"/>
          <w:marRight w:val="0"/>
          <w:marTop w:val="0"/>
          <w:marBottom w:val="0"/>
          <w:divBdr>
            <w:top w:val="none" w:sz="0" w:space="0" w:color="auto"/>
            <w:left w:val="none" w:sz="0" w:space="0" w:color="auto"/>
            <w:bottom w:val="none" w:sz="0" w:space="0" w:color="auto"/>
            <w:right w:val="none" w:sz="0" w:space="0" w:color="auto"/>
          </w:divBdr>
          <w:divsChild>
            <w:div w:id="1778331560">
              <w:marLeft w:val="0"/>
              <w:marRight w:val="0"/>
              <w:marTop w:val="0"/>
              <w:marBottom w:val="0"/>
              <w:divBdr>
                <w:top w:val="none" w:sz="0" w:space="0" w:color="auto"/>
                <w:left w:val="none" w:sz="0" w:space="0" w:color="auto"/>
                <w:bottom w:val="none" w:sz="0" w:space="0" w:color="auto"/>
                <w:right w:val="none" w:sz="0" w:space="0" w:color="auto"/>
              </w:divBdr>
            </w:div>
          </w:divsChild>
        </w:div>
        <w:div w:id="820195893">
          <w:marLeft w:val="0"/>
          <w:marRight w:val="0"/>
          <w:marTop w:val="0"/>
          <w:marBottom w:val="720"/>
          <w:divBdr>
            <w:top w:val="none" w:sz="0" w:space="0" w:color="auto"/>
            <w:left w:val="none" w:sz="0" w:space="0" w:color="auto"/>
            <w:bottom w:val="none" w:sz="0" w:space="0" w:color="auto"/>
            <w:right w:val="none" w:sz="0" w:space="0" w:color="auto"/>
          </w:divBdr>
        </w:div>
        <w:div w:id="1581937924">
          <w:marLeft w:val="0"/>
          <w:marRight w:val="0"/>
          <w:marTop w:val="0"/>
          <w:marBottom w:val="0"/>
          <w:divBdr>
            <w:top w:val="none" w:sz="0" w:space="0" w:color="auto"/>
            <w:left w:val="none" w:sz="0" w:space="0" w:color="auto"/>
            <w:bottom w:val="none" w:sz="0" w:space="0" w:color="auto"/>
            <w:right w:val="none" w:sz="0" w:space="0" w:color="auto"/>
          </w:divBdr>
          <w:divsChild>
            <w:div w:id="1601377444">
              <w:marLeft w:val="0"/>
              <w:marRight w:val="0"/>
              <w:marTop w:val="0"/>
              <w:marBottom w:val="0"/>
              <w:divBdr>
                <w:top w:val="none" w:sz="0" w:space="0" w:color="auto"/>
                <w:left w:val="none" w:sz="0" w:space="0" w:color="auto"/>
                <w:bottom w:val="none" w:sz="0" w:space="0" w:color="auto"/>
                <w:right w:val="none" w:sz="0" w:space="0" w:color="auto"/>
              </w:divBdr>
              <w:divsChild>
                <w:div w:id="604652804">
                  <w:marLeft w:val="0"/>
                  <w:marRight w:val="0"/>
                  <w:marTop w:val="0"/>
                  <w:marBottom w:val="375"/>
                  <w:divBdr>
                    <w:top w:val="none" w:sz="0" w:space="0" w:color="auto"/>
                    <w:left w:val="none" w:sz="0" w:space="0" w:color="auto"/>
                    <w:bottom w:val="none" w:sz="0" w:space="0" w:color="auto"/>
                    <w:right w:val="none" w:sz="0" w:space="0" w:color="auto"/>
                  </w:divBdr>
                  <w:divsChild>
                    <w:div w:id="901213102">
                      <w:marLeft w:val="0"/>
                      <w:marRight w:val="0"/>
                      <w:marTop w:val="0"/>
                      <w:marBottom w:val="0"/>
                      <w:divBdr>
                        <w:top w:val="none" w:sz="0" w:space="0" w:color="auto"/>
                        <w:left w:val="none" w:sz="0" w:space="0" w:color="auto"/>
                        <w:bottom w:val="none" w:sz="0" w:space="0" w:color="auto"/>
                        <w:right w:val="none" w:sz="0" w:space="0" w:color="auto"/>
                      </w:divBdr>
                      <w:divsChild>
                        <w:div w:id="8701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5414">
                  <w:marLeft w:val="0"/>
                  <w:marRight w:val="0"/>
                  <w:marTop w:val="0"/>
                  <w:marBottom w:val="0"/>
                  <w:divBdr>
                    <w:top w:val="none" w:sz="0" w:space="0" w:color="auto"/>
                    <w:left w:val="none" w:sz="0" w:space="0" w:color="auto"/>
                    <w:bottom w:val="none" w:sz="0" w:space="0" w:color="auto"/>
                    <w:right w:val="none" w:sz="0" w:space="0" w:color="auto"/>
                  </w:divBdr>
                  <w:divsChild>
                    <w:div w:id="229849915">
                      <w:marLeft w:val="0"/>
                      <w:marRight w:val="0"/>
                      <w:marTop w:val="0"/>
                      <w:marBottom w:val="0"/>
                      <w:divBdr>
                        <w:top w:val="none" w:sz="0" w:space="0" w:color="auto"/>
                        <w:left w:val="none" w:sz="0" w:space="0" w:color="auto"/>
                        <w:bottom w:val="none" w:sz="0" w:space="0" w:color="auto"/>
                        <w:right w:val="none" w:sz="0" w:space="0" w:color="auto"/>
                      </w:divBdr>
                      <w:divsChild>
                        <w:div w:id="1673143078">
                          <w:marLeft w:val="0"/>
                          <w:marRight w:val="0"/>
                          <w:marTop w:val="0"/>
                          <w:marBottom w:val="0"/>
                          <w:divBdr>
                            <w:top w:val="none" w:sz="0" w:space="0" w:color="auto"/>
                            <w:left w:val="none" w:sz="0" w:space="0" w:color="auto"/>
                            <w:bottom w:val="none" w:sz="0" w:space="0" w:color="auto"/>
                            <w:right w:val="none" w:sz="0" w:space="0" w:color="auto"/>
                          </w:divBdr>
                          <w:divsChild>
                            <w:div w:id="1458838538">
                              <w:marLeft w:val="0"/>
                              <w:marRight w:val="0"/>
                              <w:marTop w:val="0"/>
                              <w:marBottom w:val="0"/>
                              <w:divBdr>
                                <w:top w:val="none" w:sz="0" w:space="0" w:color="auto"/>
                                <w:left w:val="none" w:sz="0" w:space="0" w:color="auto"/>
                                <w:bottom w:val="none" w:sz="0" w:space="0" w:color="auto"/>
                                <w:right w:val="none" w:sz="0" w:space="0" w:color="auto"/>
                              </w:divBdr>
                            </w:div>
                            <w:div w:id="11546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41397">
              <w:marLeft w:val="0"/>
              <w:marRight w:val="0"/>
              <w:marTop w:val="0"/>
              <w:marBottom w:val="0"/>
              <w:divBdr>
                <w:top w:val="none" w:sz="0" w:space="0" w:color="auto"/>
                <w:left w:val="none" w:sz="0" w:space="0" w:color="auto"/>
                <w:bottom w:val="none" w:sz="0" w:space="0" w:color="auto"/>
                <w:right w:val="none" w:sz="0" w:space="0" w:color="auto"/>
              </w:divBdr>
              <w:divsChild>
                <w:div w:id="128405089">
                  <w:marLeft w:val="0"/>
                  <w:marRight w:val="0"/>
                  <w:marTop w:val="0"/>
                  <w:marBottom w:val="375"/>
                  <w:divBdr>
                    <w:top w:val="none" w:sz="0" w:space="0" w:color="auto"/>
                    <w:left w:val="none" w:sz="0" w:space="0" w:color="auto"/>
                    <w:bottom w:val="none" w:sz="0" w:space="0" w:color="auto"/>
                    <w:right w:val="none" w:sz="0" w:space="0" w:color="auto"/>
                  </w:divBdr>
                  <w:divsChild>
                    <w:div w:id="1608394027">
                      <w:marLeft w:val="0"/>
                      <w:marRight w:val="0"/>
                      <w:marTop w:val="0"/>
                      <w:marBottom w:val="0"/>
                      <w:divBdr>
                        <w:top w:val="none" w:sz="0" w:space="0" w:color="auto"/>
                        <w:left w:val="none" w:sz="0" w:space="0" w:color="auto"/>
                        <w:bottom w:val="none" w:sz="0" w:space="0" w:color="auto"/>
                        <w:right w:val="none" w:sz="0" w:space="0" w:color="auto"/>
                      </w:divBdr>
                      <w:divsChild>
                        <w:div w:id="17995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766">
                  <w:marLeft w:val="0"/>
                  <w:marRight w:val="0"/>
                  <w:marTop w:val="0"/>
                  <w:marBottom w:val="0"/>
                  <w:divBdr>
                    <w:top w:val="none" w:sz="0" w:space="0" w:color="auto"/>
                    <w:left w:val="none" w:sz="0" w:space="0" w:color="auto"/>
                    <w:bottom w:val="none" w:sz="0" w:space="0" w:color="auto"/>
                    <w:right w:val="none" w:sz="0" w:space="0" w:color="auto"/>
                  </w:divBdr>
                  <w:divsChild>
                    <w:div w:id="1029067599">
                      <w:marLeft w:val="0"/>
                      <w:marRight w:val="0"/>
                      <w:marTop w:val="0"/>
                      <w:marBottom w:val="0"/>
                      <w:divBdr>
                        <w:top w:val="none" w:sz="0" w:space="0" w:color="auto"/>
                        <w:left w:val="none" w:sz="0" w:space="0" w:color="auto"/>
                        <w:bottom w:val="none" w:sz="0" w:space="0" w:color="auto"/>
                        <w:right w:val="none" w:sz="0" w:space="0" w:color="auto"/>
                      </w:divBdr>
                      <w:divsChild>
                        <w:div w:id="956452691">
                          <w:marLeft w:val="0"/>
                          <w:marRight w:val="0"/>
                          <w:marTop w:val="0"/>
                          <w:marBottom w:val="0"/>
                          <w:divBdr>
                            <w:top w:val="none" w:sz="0" w:space="0" w:color="auto"/>
                            <w:left w:val="none" w:sz="0" w:space="0" w:color="auto"/>
                            <w:bottom w:val="none" w:sz="0" w:space="0" w:color="auto"/>
                            <w:right w:val="none" w:sz="0" w:space="0" w:color="auto"/>
                          </w:divBdr>
                          <w:divsChild>
                            <w:div w:id="20872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39276">
              <w:marLeft w:val="0"/>
              <w:marRight w:val="0"/>
              <w:marTop w:val="0"/>
              <w:marBottom w:val="0"/>
              <w:divBdr>
                <w:top w:val="none" w:sz="0" w:space="0" w:color="auto"/>
                <w:left w:val="none" w:sz="0" w:space="0" w:color="auto"/>
                <w:bottom w:val="none" w:sz="0" w:space="0" w:color="auto"/>
                <w:right w:val="none" w:sz="0" w:space="0" w:color="auto"/>
              </w:divBdr>
              <w:divsChild>
                <w:div w:id="438599582">
                  <w:marLeft w:val="0"/>
                  <w:marRight w:val="0"/>
                  <w:marTop w:val="0"/>
                  <w:marBottom w:val="375"/>
                  <w:divBdr>
                    <w:top w:val="none" w:sz="0" w:space="0" w:color="auto"/>
                    <w:left w:val="none" w:sz="0" w:space="0" w:color="auto"/>
                    <w:bottom w:val="none" w:sz="0" w:space="0" w:color="auto"/>
                    <w:right w:val="none" w:sz="0" w:space="0" w:color="auto"/>
                  </w:divBdr>
                  <w:divsChild>
                    <w:div w:id="1883593531">
                      <w:marLeft w:val="0"/>
                      <w:marRight w:val="0"/>
                      <w:marTop w:val="0"/>
                      <w:marBottom w:val="0"/>
                      <w:divBdr>
                        <w:top w:val="none" w:sz="0" w:space="0" w:color="auto"/>
                        <w:left w:val="none" w:sz="0" w:space="0" w:color="auto"/>
                        <w:bottom w:val="none" w:sz="0" w:space="0" w:color="auto"/>
                        <w:right w:val="none" w:sz="0" w:space="0" w:color="auto"/>
                      </w:divBdr>
                      <w:divsChild>
                        <w:div w:id="11916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3508">
                  <w:marLeft w:val="0"/>
                  <w:marRight w:val="0"/>
                  <w:marTop w:val="0"/>
                  <w:marBottom w:val="0"/>
                  <w:divBdr>
                    <w:top w:val="none" w:sz="0" w:space="0" w:color="auto"/>
                    <w:left w:val="none" w:sz="0" w:space="0" w:color="auto"/>
                    <w:bottom w:val="none" w:sz="0" w:space="0" w:color="auto"/>
                    <w:right w:val="none" w:sz="0" w:space="0" w:color="auto"/>
                  </w:divBdr>
                  <w:divsChild>
                    <w:div w:id="220479471">
                      <w:marLeft w:val="0"/>
                      <w:marRight w:val="0"/>
                      <w:marTop w:val="0"/>
                      <w:marBottom w:val="0"/>
                      <w:divBdr>
                        <w:top w:val="none" w:sz="0" w:space="0" w:color="auto"/>
                        <w:left w:val="none" w:sz="0" w:space="0" w:color="auto"/>
                        <w:bottom w:val="none" w:sz="0" w:space="0" w:color="auto"/>
                        <w:right w:val="none" w:sz="0" w:space="0" w:color="auto"/>
                      </w:divBdr>
                      <w:divsChild>
                        <w:div w:id="1122724508">
                          <w:marLeft w:val="0"/>
                          <w:marRight w:val="0"/>
                          <w:marTop w:val="0"/>
                          <w:marBottom w:val="0"/>
                          <w:divBdr>
                            <w:top w:val="none" w:sz="0" w:space="0" w:color="auto"/>
                            <w:left w:val="none" w:sz="0" w:space="0" w:color="auto"/>
                            <w:bottom w:val="none" w:sz="0" w:space="0" w:color="auto"/>
                            <w:right w:val="none" w:sz="0" w:space="0" w:color="auto"/>
                          </w:divBdr>
                          <w:divsChild>
                            <w:div w:id="181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090729">
          <w:marLeft w:val="0"/>
          <w:marRight w:val="0"/>
          <w:marTop w:val="0"/>
          <w:marBottom w:val="0"/>
          <w:divBdr>
            <w:top w:val="none" w:sz="0" w:space="0" w:color="auto"/>
            <w:left w:val="none" w:sz="0" w:space="0" w:color="auto"/>
            <w:bottom w:val="none" w:sz="0" w:space="0" w:color="auto"/>
            <w:right w:val="none" w:sz="0" w:space="0" w:color="auto"/>
          </w:divBdr>
          <w:divsChild>
            <w:div w:id="1821076264">
              <w:marLeft w:val="0"/>
              <w:marRight w:val="0"/>
              <w:marTop w:val="0"/>
              <w:marBottom w:val="0"/>
              <w:divBdr>
                <w:top w:val="none" w:sz="0" w:space="0" w:color="auto"/>
                <w:left w:val="none" w:sz="0" w:space="0" w:color="auto"/>
                <w:bottom w:val="none" w:sz="0" w:space="0" w:color="auto"/>
                <w:right w:val="none" w:sz="0" w:space="0" w:color="auto"/>
              </w:divBdr>
              <w:divsChild>
                <w:div w:id="16204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599">
          <w:marLeft w:val="0"/>
          <w:marRight w:val="0"/>
          <w:marTop w:val="0"/>
          <w:marBottom w:val="0"/>
          <w:divBdr>
            <w:top w:val="none" w:sz="0" w:space="0" w:color="auto"/>
            <w:left w:val="none" w:sz="0" w:space="0" w:color="auto"/>
            <w:bottom w:val="none" w:sz="0" w:space="0" w:color="auto"/>
            <w:right w:val="none" w:sz="0" w:space="0" w:color="auto"/>
          </w:divBdr>
          <w:divsChild>
            <w:div w:id="932133564">
              <w:marLeft w:val="0"/>
              <w:marRight w:val="0"/>
              <w:marTop w:val="0"/>
              <w:marBottom w:val="0"/>
              <w:divBdr>
                <w:top w:val="none" w:sz="0" w:space="0" w:color="auto"/>
                <w:left w:val="none" w:sz="0" w:space="0" w:color="auto"/>
                <w:bottom w:val="none" w:sz="0" w:space="0" w:color="auto"/>
                <w:right w:val="none" w:sz="0" w:space="0" w:color="auto"/>
              </w:divBdr>
              <w:divsChild>
                <w:div w:id="2102944873">
                  <w:marLeft w:val="0"/>
                  <w:marRight w:val="0"/>
                  <w:marTop w:val="0"/>
                  <w:marBottom w:val="0"/>
                  <w:divBdr>
                    <w:top w:val="none" w:sz="0" w:space="0" w:color="auto"/>
                    <w:left w:val="none" w:sz="0" w:space="0" w:color="auto"/>
                    <w:bottom w:val="none" w:sz="0" w:space="0" w:color="auto"/>
                    <w:right w:val="none" w:sz="0" w:space="0" w:color="auto"/>
                  </w:divBdr>
                  <w:divsChild>
                    <w:div w:id="103161151">
                      <w:marLeft w:val="0"/>
                      <w:marRight w:val="0"/>
                      <w:marTop w:val="0"/>
                      <w:marBottom w:val="0"/>
                      <w:divBdr>
                        <w:top w:val="none" w:sz="0" w:space="0" w:color="auto"/>
                        <w:left w:val="none" w:sz="0" w:space="0" w:color="auto"/>
                        <w:bottom w:val="none" w:sz="0" w:space="0" w:color="auto"/>
                        <w:right w:val="none" w:sz="0" w:space="0" w:color="auto"/>
                      </w:divBdr>
                      <w:divsChild>
                        <w:div w:id="1520391127">
                          <w:marLeft w:val="0"/>
                          <w:marRight w:val="0"/>
                          <w:marTop w:val="0"/>
                          <w:marBottom w:val="0"/>
                          <w:divBdr>
                            <w:top w:val="none" w:sz="0" w:space="0" w:color="auto"/>
                            <w:left w:val="none" w:sz="0" w:space="0" w:color="auto"/>
                            <w:bottom w:val="none" w:sz="0" w:space="0" w:color="auto"/>
                            <w:right w:val="none" w:sz="0" w:space="0" w:color="auto"/>
                          </w:divBdr>
                          <w:divsChild>
                            <w:div w:id="16545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719420">
          <w:marLeft w:val="0"/>
          <w:marRight w:val="0"/>
          <w:marTop w:val="0"/>
          <w:marBottom w:val="0"/>
          <w:divBdr>
            <w:top w:val="none" w:sz="0" w:space="0" w:color="auto"/>
            <w:left w:val="none" w:sz="0" w:space="0" w:color="auto"/>
            <w:bottom w:val="none" w:sz="0" w:space="0" w:color="auto"/>
            <w:right w:val="none" w:sz="0" w:space="0" w:color="auto"/>
          </w:divBdr>
          <w:divsChild>
            <w:div w:id="242494416">
              <w:marLeft w:val="0"/>
              <w:marRight w:val="0"/>
              <w:marTop w:val="0"/>
              <w:marBottom w:val="0"/>
              <w:divBdr>
                <w:top w:val="none" w:sz="0" w:space="0" w:color="auto"/>
                <w:left w:val="none" w:sz="0" w:space="0" w:color="auto"/>
                <w:bottom w:val="none" w:sz="0" w:space="0" w:color="auto"/>
                <w:right w:val="none" w:sz="0" w:space="0" w:color="auto"/>
              </w:divBdr>
            </w:div>
            <w:div w:id="1600260573">
              <w:marLeft w:val="0"/>
              <w:marRight w:val="0"/>
              <w:marTop w:val="0"/>
              <w:marBottom w:val="0"/>
              <w:divBdr>
                <w:top w:val="none" w:sz="0" w:space="0" w:color="auto"/>
                <w:left w:val="none" w:sz="0" w:space="0" w:color="auto"/>
                <w:bottom w:val="none" w:sz="0" w:space="0" w:color="auto"/>
                <w:right w:val="none" w:sz="0" w:space="0" w:color="auto"/>
              </w:divBdr>
            </w:div>
          </w:divsChild>
        </w:div>
        <w:div w:id="457072739">
          <w:marLeft w:val="0"/>
          <w:marRight w:val="0"/>
          <w:marTop w:val="0"/>
          <w:marBottom w:val="0"/>
          <w:divBdr>
            <w:top w:val="none" w:sz="0" w:space="0" w:color="auto"/>
            <w:left w:val="none" w:sz="0" w:space="0" w:color="auto"/>
            <w:bottom w:val="none" w:sz="0" w:space="0" w:color="auto"/>
            <w:right w:val="none" w:sz="0" w:space="0" w:color="auto"/>
          </w:divBdr>
          <w:divsChild>
            <w:div w:id="969435040">
              <w:marLeft w:val="0"/>
              <w:marRight w:val="0"/>
              <w:marTop w:val="0"/>
              <w:marBottom w:val="0"/>
              <w:divBdr>
                <w:top w:val="none" w:sz="0" w:space="0" w:color="auto"/>
                <w:left w:val="none" w:sz="0" w:space="0" w:color="auto"/>
                <w:bottom w:val="none" w:sz="0" w:space="0" w:color="auto"/>
                <w:right w:val="none" w:sz="0" w:space="0" w:color="auto"/>
              </w:divBdr>
              <w:divsChild>
                <w:div w:id="20961497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260797658">
      <w:bodyDiv w:val="1"/>
      <w:marLeft w:val="0"/>
      <w:marRight w:val="0"/>
      <w:marTop w:val="0"/>
      <w:marBottom w:val="0"/>
      <w:divBdr>
        <w:top w:val="none" w:sz="0" w:space="0" w:color="auto"/>
        <w:left w:val="none" w:sz="0" w:space="0" w:color="auto"/>
        <w:bottom w:val="none" w:sz="0" w:space="0" w:color="auto"/>
        <w:right w:val="none" w:sz="0" w:space="0" w:color="auto"/>
      </w:divBdr>
    </w:div>
    <w:div w:id="1468163848">
      <w:bodyDiv w:val="1"/>
      <w:marLeft w:val="0"/>
      <w:marRight w:val="0"/>
      <w:marTop w:val="0"/>
      <w:marBottom w:val="0"/>
      <w:divBdr>
        <w:top w:val="none" w:sz="0" w:space="0" w:color="auto"/>
        <w:left w:val="none" w:sz="0" w:space="0" w:color="auto"/>
        <w:bottom w:val="none" w:sz="0" w:space="0" w:color="auto"/>
        <w:right w:val="none" w:sz="0" w:space="0" w:color="auto"/>
      </w:divBdr>
      <w:divsChild>
        <w:div w:id="1570187405">
          <w:marLeft w:val="0"/>
          <w:marRight w:val="0"/>
          <w:marTop w:val="0"/>
          <w:marBottom w:val="0"/>
          <w:divBdr>
            <w:top w:val="none" w:sz="0" w:space="0" w:color="auto"/>
            <w:left w:val="none" w:sz="0" w:space="0" w:color="auto"/>
            <w:bottom w:val="none" w:sz="0" w:space="0" w:color="auto"/>
            <w:right w:val="none" w:sz="0" w:space="0" w:color="auto"/>
          </w:divBdr>
          <w:divsChild>
            <w:div w:id="1138105695">
              <w:marLeft w:val="0"/>
              <w:marRight w:val="0"/>
              <w:marTop w:val="0"/>
              <w:marBottom w:val="0"/>
              <w:divBdr>
                <w:top w:val="none" w:sz="0" w:space="0" w:color="auto"/>
                <w:left w:val="none" w:sz="0" w:space="0" w:color="auto"/>
                <w:bottom w:val="none" w:sz="0" w:space="0" w:color="auto"/>
                <w:right w:val="none" w:sz="0" w:space="0" w:color="auto"/>
              </w:divBdr>
              <w:divsChild>
                <w:div w:id="1458522491">
                  <w:marLeft w:val="0"/>
                  <w:marRight w:val="0"/>
                  <w:marTop w:val="0"/>
                  <w:marBottom w:val="0"/>
                  <w:divBdr>
                    <w:top w:val="none" w:sz="0" w:space="0" w:color="auto"/>
                    <w:left w:val="none" w:sz="0" w:space="0" w:color="auto"/>
                    <w:bottom w:val="none" w:sz="0" w:space="0" w:color="auto"/>
                    <w:right w:val="none" w:sz="0" w:space="0" w:color="auto"/>
                  </w:divBdr>
                </w:div>
                <w:div w:id="486478577">
                  <w:marLeft w:val="0"/>
                  <w:marRight w:val="0"/>
                  <w:marTop w:val="0"/>
                  <w:marBottom w:val="0"/>
                  <w:divBdr>
                    <w:top w:val="none" w:sz="0" w:space="0" w:color="auto"/>
                    <w:left w:val="none" w:sz="0" w:space="0" w:color="auto"/>
                    <w:bottom w:val="none" w:sz="0" w:space="0" w:color="auto"/>
                    <w:right w:val="none" w:sz="0" w:space="0" w:color="auto"/>
                  </w:divBdr>
                  <w:divsChild>
                    <w:div w:id="592739589">
                      <w:marLeft w:val="0"/>
                      <w:marRight w:val="0"/>
                      <w:marTop w:val="0"/>
                      <w:marBottom w:val="0"/>
                      <w:divBdr>
                        <w:top w:val="none" w:sz="0" w:space="0" w:color="auto"/>
                        <w:left w:val="none" w:sz="0" w:space="0" w:color="auto"/>
                        <w:bottom w:val="none" w:sz="0" w:space="0" w:color="auto"/>
                        <w:right w:val="none" w:sz="0" w:space="0" w:color="auto"/>
                      </w:divBdr>
                    </w:div>
                    <w:div w:id="1551454134">
                      <w:marLeft w:val="0"/>
                      <w:marRight w:val="0"/>
                      <w:marTop w:val="0"/>
                      <w:marBottom w:val="0"/>
                      <w:divBdr>
                        <w:top w:val="none" w:sz="0" w:space="0" w:color="auto"/>
                        <w:left w:val="none" w:sz="0" w:space="0" w:color="auto"/>
                        <w:bottom w:val="none" w:sz="0" w:space="0" w:color="auto"/>
                        <w:right w:val="none" w:sz="0" w:space="0" w:color="auto"/>
                      </w:divBdr>
                      <w:divsChild>
                        <w:div w:id="524826593">
                          <w:marLeft w:val="0"/>
                          <w:marRight w:val="0"/>
                          <w:marTop w:val="0"/>
                          <w:marBottom w:val="0"/>
                          <w:divBdr>
                            <w:top w:val="none" w:sz="0" w:space="0" w:color="auto"/>
                            <w:left w:val="none" w:sz="0" w:space="0" w:color="auto"/>
                            <w:bottom w:val="none" w:sz="0" w:space="0" w:color="auto"/>
                            <w:right w:val="none" w:sz="0" w:space="0" w:color="auto"/>
                          </w:divBdr>
                          <w:divsChild>
                            <w:div w:id="783814995">
                              <w:marLeft w:val="0"/>
                              <w:marRight w:val="0"/>
                              <w:marTop w:val="0"/>
                              <w:marBottom w:val="0"/>
                              <w:divBdr>
                                <w:top w:val="none" w:sz="0" w:space="0" w:color="auto"/>
                                <w:left w:val="none" w:sz="0" w:space="0" w:color="auto"/>
                                <w:bottom w:val="none" w:sz="0" w:space="0" w:color="auto"/>
                                <w:right w:val="none" w:sz="0" w:space="0" w:color="auto"/>
                              </w:divBdr>
                              <w:divsChild>
                                <w:div w:id="12964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441054">
          <w:marLeft w:val="0"/>
          <w:marRight w:val="0"/>
          <w:marTop w:val="0"/>
          <w:marBottom w:val="720"/>
          <w:divBdr>
            <w:top w:val="none" w:sz="0" w:space="0" w:color="auto"/>
            <w:left w:val="none" w:sz="0" w:space="0" w:color="auto"/>
            <w:bottom w:val="none" w:sz="0" w:space="0" w:color="auto"/>
            <w:right w:val="none" w:sz="0" w:space="0" w:color="auto"/>
          </w:divBdr>
        </w:div>
        <w:div w:id="1154221128">
          <w:marLeft w:val="0"/>
          <w:marRight w:val="0"/>
          <w:marTop w:val="0"/>
          <w:marBottom w:val="0"/>
          <w:divBdr>
            <w:top w:val="none" w:sz="0" w:space="0" w:color="auto"/>
            <w:left w:val="none" w:sz="0" w:space="0" w:color="auto"/>
            <w:bottom w:val="none" w:sz="0" w:space="0" w:color="auto"/>
            <w:right w:val="none" w:sz="0" w:space="0" w:color="auto"/>
          </w:divBdr>
          <w:divsChild>
            <w:div w:id="1479884152">
              <w:marLeft w:val="0"/>
              <w:marRight w:val="0"/>
              <w:marTop w:val="0"/>
              <w:marBottom w:val="0"/>
              <w:divBdr>
                <w:top w:val="none" w:sz="0" w:space="0" w:color="auto"/>
                <w:left w:val="none" w:sz="0" w:space="0" w:color="auto"/>
                <w:bottom w:val="none" w:sz="0" w:space="0" w:color="auto"/>
                <w:right w:val="none" w:sz="0" w:space="0" w:color="auto"/>
              </w:divBdr>
              <w:divsChild>
                <w:div w:id="6100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871">
          <w:marLeft w:val="0"/>
          <w:marRight w:val="0"/>
          <w:marTop w:val="0"/>
          <w:marBottom w:val="0"/>
          <w:divBdr>
            <w:top w:val="none" w:sz="0" w:space="0" w:color="auto"/>
            <w:left w:val="none" w:sz="0" w:space="0" w:color="auto"/>
            <w:bottom w:val="none" w:sz="0" w:space="0" w:color="auto"/>
            <w:right w:val="none" w:sz="0" w:space="0" w:color="auto"/>
          </w:divBdr>
          <w:divsChild>
            <w:div w:id="1380740867">
              <w:marLeft w:val="0"/>
              <w:marRight w:val="0"/>
              <w:marTop w:val="0"/>
              <w:marBottom w:val="0"/>
              <w:divBdr>
                <w:top w:val="none" w:sz="0" w:space="0" w:color="auto"/>
                <w:left w:val="none" w:sz="0" w:space="0" w:color="auto"/>
                <w:bottom w:val="none" w:sz="0" w:space="0" w:color="auto"/>
                <w:right w:val="none" w:sz="0" w:space="0" w:color="auto"/>
              </w:divBdr>
            </w:div>
            <w:div w:id="1437210938">
              <w:marLeft w:val="0"/>
              <w:marRight w:val="0"/>
              <w:marTop w:val="0"/>
              <w:marBottom w:val="0"/>
              <w:divBdr>
                <w:top w:val="none" w:sz="0" w:space="0" w:color="auto"/>
                <w:left w:val="none" w:sz="0" w:space="0" w:color="auto"/>
                <w:bottom w:val="none" w:sz="0" w:space="0" w:color="auto"/>
                <w:right w:val="none" w:sz="0" w:space="0" w:color="auto"/>
              </w:divBdr>
              <w:divsChild>
                <w:div w:id="18215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7093">
          <w:marLeft w:val="0"/>
          <w:marRight w:val="0"/>
          <w:marTop w:val="0"/>
          <w:marBottom w:val="0"/>
          <w:divBdr>
            <w:top w:val="none" w:sz="0" w:space="0" w:color="auto"/>
            <w:left w:val="none" w:sz="0" w:space="0" w:color="auto"/>
            <w:bottom w:val="none" w:sz="0" w:space="0" w:color="auto"/>
            <w:right w:val="none" w:sz="0" w:space="0" w:color="auto"/>
          </w:divBdr>
          <w:divsChild>
            <w:div w:id="111947567">
              <w:marLeft w:val="0"/>
              <w:marRight w:val="0"/>
              <w:marTop w:val="0"/>
              <w:marBottom w:val="0"/>
              <w:divBdr>
                <w:top w:val="none" w:sz="0" w:space="0" w:color="auto"/>
                <w:left w:val="none" w:sz="0" w:space="0" w:color="auto"/>
                <w:bottom w:val="none" w:sz="0" w:space="0" w:color="auto"/>
                <w:right w:val="none" w:sz="0" w:space="0" w:color="auto"/>
              </w:divBdr>
              <w:divsChild>
                <w:div w:id="12750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7389">
          <w:marLeft w:val="0"/>
          <w:marRight w:val="0"/>
          <w:marTop w:val="0"/>
          <w:marBottom w:val="0"/>
          <w:divBdr>
            <w:top w:val="none" w:sz="0" w:space="0" w:color="auto"/>
            <w:left w:val="none" w:sz="0" w:space="0" w:color="auto"/>
            <w:bottom w:val="none" w:sz="0" w:space="0" w:color="auto"/>
            <w:right w:val="none" w:sz="0" w:space="0" w:color="auto"/>
          </w:divBdr>
          <w:divsChild>
            <w:div w:id="505707815">
              <w:marLeft w:val="0"/>
              <w:marRight w:val="0"/>
              <w:marTop w:val="0"/>
              <w:marBottom w:val="0"/>
              <w:divBdr>
                <w:top w:val="none" w:sz="0" w:space="0" w:color="auto"/>
                <w:left w:val="none" w:sz="0" w:space="0" w:color="auto"/>
                <w:bottom w:val="none" w:sz="0" w:space="0" w:color="auto"/>
                <w:right w:val="none" w:sz="0" w:space="0" w:color="auto"/>
              </w:divBdr>
              <w:divsChild>
                <w:div w:id="2067223135">
                  <w:marLeft w:val="0"/>
                  <w:marRight w:val="0"/>
                  <w:marTop w:val="0"/>
                  <w:marBottom w:val="0"/>
                  <w:divBdr>
                    <w:top w:val="none" w:sz="0" w:space="0" w:color="auto"/>
                    <w:left w:val="none" w:sz="0" w:space="0" w:color="auto"/>
                    <w:bottom w:val="none" w:sz="0" w:space="0" w:color="auto"/>
                    <w:right w:val="none" w:sz="0" w:space="0" w:color="auto"/>
                  </w:divBdr>
                  <w:divsChild>
                    <w:div w:id="1707827473">
                      <w:marLeft w:val="0"/>
                      <w:marRight w:val="0"/>
                      <w:marTop w:val="0"/>
                      <w:marBottom w:val="0"/>
                      <w:divBdr>
                        <w:top w:val="none" w:sz="0" w:space="0" w:color="auto"/>
                        <w:left w:val="none" w:sz="0" w:space="0" w:color="auto"/>
                        <w:bottom w:val="none" w:sz="0" w:space="0" w:color="auto"/>
                        <w:right w:val="none" w:sz="0" w:space="0" w:color="auto"/>
                      </w:divBdr>
                      <w:divsChild>
                        <w:div w:id="15599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67930">
              <w:marLeft w:val="0"/>
              <w:marRight w:val="0"/>
              <w:marTop w:val="0"/>
              <w:marBottom w:val="0"/>
              <w:divBdr>
                <w:top w:val="none" w:sz="0" w:space="0" w:color="auto"/>
                <w:left w:val="none" w:sz="0" w:space="0" w:color="auto"/>
                <w:bottom w:val="none" w:sz="0" w:space="0" w:color="auto"/>
                <w:right w:val="none" w:sz="0" w:space="0" w:color="auto"/>
              </w:divBdr>
              <w:divsChild>
                <w:div w:id="1716855292">
                  <w:marLeft w:val="0"/>
                  <w:marRight w:val="0"/>
                  <w:marTop w:val="0"/>
                  <w:marBottom w:val="0"/>
                  <w:divBdr>
                    <w:top w:val="none" w:sz="0" w:space="0" w:color="auto"/>
                    <w:left w:val="none" w:sz="0" w:space="0" w:color="auto"/>
                    <w:bottom w:val="none" w:sz="0" w:space="0" w:color="auto"/>
                    <w:right w:val="none" w:sz="0" w:space="0" w:color="auto"/>
                  </w:divBdr>
                  <w:divsChild>
                    <w:div w:id="31003565">
                      <w:marLeft w:val="0"/>
                      <w:marRight w:val="0"/>
                      <w:marTop w:val="0"/>
                      <w:marBottom w:val="0"/>
                      <w:divBdr>
                        <w:top w:val="none" w:sz="0" w:space="0" w:color="auto"/>
                        <w:left w:val="none" w:sz="0" w:space="0" w:color="auto"/>
                        <w:bottom w:val="none" w:sz="0" w:space="0" w:color="auto"/>
                        <w:right w:val="none" w:sz="0" w:space="0" w:color="auto"/>
                      </w:divBdr>
                      <w:divsChild>
                        <w:div w:id="17394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6470">
              <w:marLeft w:val="0"/>
              <w:marRight w:val="0"/>
              <w:marTop w:val="0"/>
              <w:marBottom w:val="0"/>
              <w:divBdr>
                <w:top w:val="none" w:sz="0" w:space="0" w:color="auto"/>
                <w:left w:val="none" w:sz="0" w:space="0" w:color="auto"/>
                <w:bottom w:val="none" w:sz="0" w:space="0" w:color="auto"/>
                <w:right w:val="none" w:sz="0" w:space="0" w:color="auto"/>
              </w:divBdr>
              <w:divsChild>
                <w:div w:id="939291156">
                  <w:marLeft w:val="0"/>
                  <w:marRight w:val="0"/>
                  <w:marTop w:val="0"/>
                  <w:marBottom w:val="0"/>
                  <w:divBdr>
                    <w:top w:val="none" w:sz="0" w:space="0" w:color="auto"/>
                    <w:left w:val="none" w:sz="0" w:space="0" w:color="auto"/>
                    <w:bottom w:val="none" w:sz="0" w:space="0" w:color="auto"/>
                    <w:right w:val="none" w:sz="0" w:space="0" w:color="auto"/>
                  </w:divBdr>
                  <w:divsChild>
                    <w:div w:id="369306965">
                      <w:marLeft w:val="0"/>
                      <w:marRight w:val="0"/>
                      <w:marTop w:val="0"/>
                      <w:marBottom w:val="0"/>
                      <w:divBdr>
                        <w:top w:val="none" w:sz="0" w:space="0" w:color="auto"/>
                        <w:left w:val="none" w:sz="0" w:space="0" w:color="auto"/>
                        <w:bottom w:val="none" w:sz="0" w:space="0" w:color="auto"/>
                        <w:right w:val="none" w:sz="0" w:space="0" w:color="auto"/>
                      </w:divBdr>
                      <w:divsChild>
                        <w:div w:id="20328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0509">
          <w:marLeft w:val="0"/>
          <w:marRight w:val="0"/>
          <w:marTop w:val="0"/>
          <w:marBottom w:val="0"/>
          <w:divBdr>
            <w:top w:val="none" w:sz="0" w:space="0" w:color="auto"/>
            <w:left w:val="none" w:sz="0" w:space="0" w:color="auto"/>
            <w:bottom w:val="none" w:sz="0" w:space="0" w:color="auto"/>
            <w:right w:val="none" w:sz="0" w:space="0" w:color="auto"/>
          </w:divBdr>
          <w:divsChild>
            <w:div w:id="487943658">
              <w:marLeft w:val="0"/>
              <w:marRight w:val="0"/>
              <w:marTop w:val="0"/>
              <w:marBottom w:val="0"/>
              <w:divBdr>
                <w:top w:val="none" w:sz="0" w:space="0" w:color="auto"/>
                <w:left w:val="none" w:sz="0" w:space="0" w:color="auto"/>
                <w:bottom w:val="none" w:sz="0" w:space="0" w:color="auto"/>
                <w:right w:val="none" w:sz="0" w:space="0" w:color="auto"/>
              </w:divBdr>
              <w:divsChild>
                <w:div w:id="8141372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595438056">
      <w:bodyDiv w:val="1"/>
      <w:marLeft w:val="0"/>
      <w:marRight w:val="0"/>
      <w:marTop w:val="0"/>
      <w:marBottom w:val="0"/>
      <w:divBdr>
        <w:top w:val="none" w:sz="0" w:space="0" w:color="auto"/>
        <w:left w:val="none" w:sz="0" w:space="0" w:color="auto"/>
        <w:bottom w:val="none" w:sz="0" w:space="0" w:color="auto"/>
        <w:right w:val="none" w:sz="0" w:space="0" w:color="auto"/>
      </w:divBdr>
    </w:div>
    <w:div w:id="1658612885">
      <w:bodyDiv w:val="1"/>
      <w:marLeft w:val="0"/>
      <w:marRight w:val="0"/>
      <w:marTop w:val="0"/>
      <w:marBottom w:val="0"/>
      <w:divBdr>
        <w:top w:val="none" w:sz="0" w:space="0" w:color="auto"/>
        <w:left w:val="none" w:sz="0" w:space="0" w:color="auto"/>
        <w:bottom w:val="none" w:sz="0" w:space="0" w:color="auto"/>
        <w:right w:val="none" w:sz="0" w:space="0" w:color="auto"/>
      </w:divBdr>
    </w:div>
    <w:div w:id="1755668068">
      <w:bodyDiv w:val="1"/>
      <w:marLeft w:val="0"/>
      <w:marRight w:val="0"/>
      <w:marTop w:val="0"/>
      <w:marBottom w:val="0"/>
      <w:divBdr>
        <w:top w:val="none" w:sz="0" w:space="0" w:color="auto"/>
        <w:left w:val="none" w:sz="0" w:space="0" w:color="auto"/>
        <w:bottom w:val="none" w:sz="0" w:space="0" w:color="auto"/>
        <w:right w:val="none" w:sz="0" w:space="0" w:color="auto"/>
      </w:divBdr>
    </w:div>
    <w:div w:id="1778596113">
      <w:bodyDiv w:val="1"/>
      <w:marLeft w:val="0"/>
      <w:marRight w:val="0"/>
      <w:marTop w:val="0"/>
      <w:marBottom w:val="0"/>
      <w:divBdr>
        <w:top w:val="none" w:sz="0" w:space="0" w:color="auto"/>
        <w:left w:val="none" w:sz="0" w:space="0" w:color="auto"/>
        <w:bottom w:val="none" w:sz="0" w:space="0" w:color="auto"/>
        <w:right w:val="none" w:sz="0" w:space="0" w:color="auto"/>
      </w:divBdr>
      <w:divsChild>
        <w:div w:id="467434159">
          <w:marLeft w:val="0"/>
          <w:marRight w:val="0"/>
          <w:marTop w:val="0"/>
          <w:marBottom w:val="0"/>
          <w:divBdr>
            <w:top w:val="none" w:sz="0" w:space="0" w:color="auto"/>
            <w:left w:val="none" w:sz="0" w:space="0" w:color="auto"/>
            <w:bottom w:val="none" w:sz="0" w:space="0" w:color="auto"/>
            <w:right w:val="none" w:sz="0" w:space="0" w:color="auto"/>
          </w:divBdr>
        </w:div>
        <w:div w:id="1024551767">
          <w:marLeft w:val="0"/>
          <w:marRight w:val="0"/>
          <w:marTop w:val="0"/>
          <w:marBottom w:val="0"/>
          <w:divBdr>
            <w:top w:val="none" w:sz="0" w:space="0" w:color="auto"/>
            <w:left w:val="none" w:sz="0" w:space="0" w:color="auto"/>
            <w:bottom w:val="none" w:sz="0" w:space="0" w:color="auto"/>
            <w:right w:val="none" w:sz="0" w:space="0" w:color="auto"/>
          </w:divBdr>
        </w:div>
        <w:div w:id="13070725">
          <w:marLeft w:val="0"/>
          <w:marRight w:val="0"/>
          <w:marTop w:val="0"/>
          <w:marBottom w:val="0"/>
          <w:divBdr>
            <w:top w:val="none" w:sz="0" w:space="0" w:color="auto"/>
            <w:left w:val="none" w:sz="0" w:space="0" w:color="auto"/>
            <w:bottom w:val="none" w:sz="0" w:space="0" w:color="auto"/>
            <w:right w:val="none" w:sz="0" w:space="0" w:color="auto"/>
          </w:divBdr>
        </w:div>
        <w:div w:id="767233055">
          <w:marLeft w:val="0"/>
          <w:marRight w:val="0"/>
          <w:marTop w:val="0"/>
          <w:marBottom w:val="0"/>
          <w:divBdr>
            <w:top w:val="none" w:sz="0" w:space="0" w:color="auto"/>
            <w:left w:val="none" w:sz="0" w:space="0" w:color="auto"/>
            <w:bottom w:val="none" w:sz="0" w:space="0" w:color="auto"/>
            <w:right w:val="none" w:sz="0" w:space="0" w:color="auto"/>
          </w:divBdr>
        </w:div>
        <w:div w:id="17435786">
          <w:marLeft w:val="0"/>
          <w:marRight w:val="0"/>
          <w:marTop w:val="0"/>
          <w:marBottom w:val="0"/>
          <w:divBdr>
            <w:top w:val="none" w:sz="0" w:space="0" w:color="auto"/>
            <w:left w:val="none" w:sz="0" w:space="0" w:color="auto"/>
            <w:bottom w:val="none" w:sz="0" w:space="0" w:color="auto"/>
            <w:right w:val="none" w:sz="0" w:space="0" w:color="auto"/>
          </w:divBdr>
        </w:div>
        <w:div w:id="430047786">
          <w:marLeft w:val="0"/>
          <w:marRight w:val="0"/>
          <w:marTop w:val="0"/>
          <w:marBottom w:val="0"/>
          <w:divBdr>
            <w:top w:val="none" w:sz="0" w:space="0" w:color="auto"/>
            <w:left w:val="none" w:sz="0" w:space="0" w:color="auto"/>
            <w:bottom w:val="none" w:sz="0" w:space="0" w:color="auto"/>
            <w:right w:val="none" w:sz="0" w:space="0" w:color="auto"/>
          </w:divBdr>
        </w:div>
        <w:div w:id="409691384">
          <w:marLeft w:val="0"/>
          <w:marRight w:val="0"/>
          <w:marTop w:val="0"/>
          <w:marBottom w:val="0"/>
          <w:divBdr>
            <w:top w:val="none" w:sz="0" w:space="0" w:color="auto"/>
            <w:left w:val="none" w:sz="0" w:space="0" w:color="auto"/>
            <w:bottom w:val="none" w:sz="0" w:space="0" w:color="auto"/>
            <w:right w:val="none" w:sz="0" w:space="0" w:color="auto"/>
          </w:divBdr>
        </w:div>
        <w:div w:id="681711238">
          <w:marLeft w:val="0"/>
          <w:marRight w:val="0"/>
          <w:marTop w:val="0"/>
          <w:marBottom w:val="0"/>
          <w:divBdr>
            <w:top w:val="none" w:sz="0" w:space="0" w:color="auto"/>
            <w:left w:val="none" w:sz="0" w:space="0" w:color="auto"/>
            <w:bottom w:val="none" w:sz="0" w:space="0" w:color="auto"/>
            <w:right w:val="none" w:sz="0" w:space="0" w:color="auto"/>
          </w:divBdr>
        </w:div>
        <w:div w:id="507598643">
          <w:marLeft w:val="0"/>
          <w:marRight w:val="0"/>
          <w:marTop w:val="0"/>
          <w:marBottom w:val="0"/>
          <w:divBdr>
            <w:top w:val="none" w:sz="0" w:space="0" w:color="auto"/>
            <w:left w:val="none" w:sz="0" w:space="0" w:color="auto"/>
            <w:bottom w:val="none" w:sz="0" w:space="0" w:color="auto"/>
            <w:right w:val="none" w:sz="0" w:space="0" w:color="auto"/>
          </w:divBdr>
        </w:div>
      </w:divsChild>
    </w:div>
    <w:div w:id="1859390169">
      <w:bodyDiv w:val="1"/>
      <w:marLeft w:val="0"/>
      <w:marRight w:val="0"/>
      <w:marTop w:val="0"/>
      <w:marBottom w:val="0"/>
      <w:divBdr>
        <w:top w:val="none" w:sz="0" w:space="0" w:color="auto"/>
        <w:left w:val="none" w:sz="0" w:space="0" w:color="auto"/>
        <w:bottom w:val="none" w:sz="0" w:space="0" w:color="auto"/>
        <w:right w:val="none" w:sz="0" w:space="0" w:color="auto"/>
      </w:divBdr>
    </w:div>
    <w:div w:id="1867021871">
      <w:bodyDiv w:val="1"/>
      <w:marLeft w:val="0"/>
      <w:marRight w:val="0"/>
      <w:marTop w:val="0"/>
      <w:marBottom w:val="0"/>
      <w:divBdr>
        <w:top w:val="none" w:sz="0" w:space="0" w:color="auto"/>
        <w:left w:val="none" w:sz="0" w:space="0" w:color="auto"/>
        <w:bottom w:val="none" w:sz="0" w:space="0" w:color="auto"/>
        <w:right w:val="none" w:sz="0" w:space="0" w:color="auto"/>
      </w:divBdr>
    </w:div>
    <w:div w:id="2133747410">
      <w:bodyDiv w:val="1"/>
      <w:marLeft w:val="0"/>
      <w:marRight w:val="0"/>
      <w:marTop w:val="0"/>
      <w:marBottom w:val="0"/>
      <w:divBdr>
        <w:top w:val="none" w:sz="0" w:space="0" w:color="auto"/>
        <w:left w:val="none" w:sz="0" w:space="0" w:color="auto"/>
        <w:bottom w:val="none" w:sz="0" w:space="0" w:color="auto"/>
        <w:right w:val="none" w:sz="0" w:space="0" w:color="auto"/>
      </w:divBdr>
      <w:divsChild>
        <w:div w:id="1558055464">
          <w:marLeft w:val="0"/>
          <w:marRight w:val="0"/>
          <w:marTop w:val="0"/>
          <w:marBottom w:val="720"/>
          <w:divBdr>
            <w:top w:val="none" w:sz="0" w:space="0" w:color="auto"/>
            <w:left w:val="none" w:sz="0" w:space="0" w:color="auto"/>
            <w:bottom w:val="single" w:sz="18" w:space="15" w:color="E8E8E8"/>
            <w:right w:val="none" w:sz="0" w:space="0" w:color="auto"/>
          </w:divBdr>
          <w:divsChild>
            <w:div w:id="1919825219">
              <w:marLeft w:val="0"/>
              <w:marRight w:val="225"/>
              <w:marTop w:val="0"/>
              <w:marBottom w:val="0"/>
              <w:divBdr>
                <w:top w:val="none" w:sz="0" w:space="0" w:color="auto"/>
                <w:left w:val="none" w:sz="0" w:space="0" w:color="auto"/>
                <w:bottom w:val="none" w:sz="0" w:space="0" w:color="auto"/>
                <w:right w:val="none" w:sz="0" w:space="0" w:color="auto"/>
              </w:divBdr>
            </w:div>
          </w:divsChild>
        </w:div>
        <w:div w:id="517624138">
          <w:marLeft w:val="0"/>
          <w:marRight w:val="0"/>
          <w:marTop w:val="0"/>
          <w:marBottom w:val="0"/>
          <w:divBdr>
            <w:top w:val="none" w:sz="0" w:space="0" w:color="auto"/>
            <w:left w:val="none" w:sz="0" w:space="0" w:color="auto"/>
            <w:bottom w:val="none" w:sz="0" w:space="0" w:color="auto"/>
            <w:right w:val="none" w:sz="0" w:space="0" w:color="auto"/>
          </w:divBdr>
          <w:divsChild>
            <w:div w:id="857694559">
              <w:marLeft w:val="0"/>
              <w:marRight w:val="0"/>
              <w:marTop w:val="0"/>
              <w:marBottom w:val="0"/>
              <w:divBdr>
                <w:top w:val="none" w:sz="0" w:space="0" w:color="auto"/>
                <w:left w:val="none" w:sz="0" w:space="0" w:color="auto"/>
                <w:bottom w:val="none" w:sz="0" w:space="0" w:color="auto"/>
                <w:right w:val="none" w:sz="0" w:space="0" w:color="auto"/>
              </w:divBdr>
            </w:div>
            <w:div w:id="793059041">
              <w:marLeft w:val="0"/>
              <w:marRight w:val="0"/>
              <w:marTop w:val="0"/>
              <w:marBottom w:val="0"/>
              <w:divBdr>
                <w:top w:val="none" w:sz="0" w:space="0" w:color="auto"/>
                <w:left w:val="none" w:sz="0" w:space="0" w:color="auto"/>
                <w:bottom w:val="none" w:sz="0" w:space="0" w:color="auto"/>
                <w:right w:val="none" w:sz="0" w:space="0" w:color="auto"/>
              </w:divBdr>
            </w:div>
          </w:divsChild>
        </w:div>
        <w:div w:id="1232543623">
          <w:marLeft w:val="0"/>
          <w:marRight w:val="0"/>
          <w:marTop w:val="0"/>
          <w:marBottom w:val="0"/>
          <w:divBdr>
            <w:top w:val="none" w:sz="0" w:space="0" w:color="auto"/>
            <w:left w:val="none" w:sz="0" w:space="0" w:color="auto"/>
            <w:bottom w:val="none" w:sz="0" w:space="0" w:color="auto"/>
            <w:right w:val="none" w:sz="0" w:space="0" w:color="auto"/>
          </w:divBdr>
          <w:divsChild>
            <w:div w:id="710375598">
              <w:marLeft w:val="0"/>
              <w:marRight w:val="0"/>
              <w:marTop w:val="0"/>
              <w:marBottom w:val="0"/>
              <w:divBdr>
                <w:top w:val="none" w:sz="0" w:space="0" w:color="auto"/>
                <w:left w:val="none" w:sz="0" w:space="0" w:color="auto"/>
                <w:bottom w:val="none" w:sz="0" w:space="0" w:color="auto"/>
                <w:right w:val="none" w:sz="0" w:space="0" w:color="auto"/>
              </w:divBdr>
              <w:divsChild>
                <w:div w:id="3936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4874">
          <w:marLeft w:val="0"/>
          <w:marRight w:val="0"/>
          <w:marTop w:val="0"/>
          <w:marBottom w:val="0"/>
          <w:divBdr>
            <w:top w:val="none" w:sz="0" w:space="0" w:color="auto"/>
            <w:left w:val="none" w:sz="0" w:space="0" w:color="auto"/>
            <w:bottom w:val="none" w:sz="0" w:space="0" w:color="auto"/>
            <w:right w:val="none" w:sz="0" w:space="0" w:color="auto"/>
          </w:divBdr>
          <w:divsChild>
            <w:div w:id="1855803635">
              <w:marLeft w:val="0"/>
              <w:marRight w:val="0"/>
              <w:marTop w:val="0"/>
              <w:marBottom w:val="0"/>
              <w:divBdr>
                <w:top w:val="none" w:sz="0" w:space="0" w:color="auto"/>
                <w:left w:val="none" w:sz="0" w:space="0" w:color="auto"/>
                <w:bottom w:val="none" w:sz="0" w:space="0" w:color="auto"/>
                <w:right w:val="none" w:sz="0" w:space="0" w:color="auto"/>
              </w:divBdr>
              <w:divsChild>
                <w:div w:id="35423866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svg"/><Relationship Id="rId26" Type="http://schemas.openxmlformats.org/officeDocument/2006/relationships/image" Target="media/image13.sv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youtu.be/nEdLPaOAs5A" TargetMode="External"/><Relationship Id="rId20" Type="http://schemas.openxmlformats.org/officeDocument/2006/relationships/image" Target="media/image7.svg"/><Relationship Id="rId29" Type="http://schemas.openxmlformats.org/officeDocument/2006/relationships/hyperlink" Target="https://youtu.be/hQb5_ZCx08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sv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hyperlink" Target="https://youtu.be/4bJh41Rerp8"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_8C0m6SV04k" TargetMode="External"/><Relationship Id="rId22" Type="http://schemas.openxmlformats.org/officeDocument/2006/relationships/image" Target="media/image9.svg"/><Relationship Id="rId27" Type="http://schemas.openxmlformats.org/officeDocument/2006/relationships/hyperlink" Target="https://youtu.be/y0vBAo0AA1k" TargetMode="External"/><Relationship Id="rId30" Type="http://schemas.openxmlformats.org/officeDocument/2006/relationships/hyperlink" Target="https://www.triario.co/blog/evolucion-ventas-por-internet-en-colomb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22C2C-7B69-4607-9001-FFEC5B742921}">
  <ds:schemaRefs>
    <ds:schemaRef ds:uri="http://schemas.microsoft.com/sharepoint/v3/contenttype/forms"/>
  </ds:schemaRefs>
</ds:datastoreItem>
</file>

<file path=customXml/itemProps2.xml><?xml version="1.0" encoding="utf-8"?>
<ds:datastoreItem xmlns:ds="http://schemas.openxmlformats.org/officeDocument/2006/customXml" ds:itemID="{08C8BEB3-17DD-4E46-83E0-24264FF3558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BDFF5B2-696D-4CCE-A1DE-31B5493AD1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41176B-AD3D-4D18-B5E7-0DC96FE53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7266</Words>
  <Characters>39963</Characters>
  <Application>Microsoft Office Word</Application>
  <DocSecurity>0</DocSecurity>
  <Lines>333</Lines>
  <Paragraphs>94</Paragraphs>
  <ScaleCrop>false</ScaleCrop>
  <HeadingPairs>
    <vt:vector size="4" baseType="variant">
      <vt:variant>
        <vt:lpstr>Título</vt:lpstr>
      </vt:variant>
      <vt:variant>
        <vt:i4>1</vt:i4>
      </vt:variant>
      <vt:variant>
        <vt:lpstr>Títulos</vt:lpstr>
      </vt:variant>
      <vt:variant>
        <vt:i4>16</vt:i4>
      </vt:variant>
    </vt:vector>
  </HeadingPairs>
  <TitlesOfParts>
    <vt:vector size="17" baseType="lpstr">
      <vt:lpstr>Estrategias en marketing online</vt:lpstr>
      <vt:lpstr>Introducción</vt:lpstr>
      <vt:lpstr>La campaña de “marketing online”</vt:lpstr>
      <vt:lpstr>    Valor de vida de un cliente</vt:lpstr>
      <vt:lpstr>    La tasa de conversión</vt:lpstr>
      <vt:lpstr>Plan de “marketing online”</vt:lpstr>
      <vt:lpstr>    Análisis del entorno</vt:lpstr>
      <vt:lpstr>    Definición de objetivos</vt:lpstr>
      <vt:lpstr>    Diseño de estrategias y tácticas</vt:lpstr>
      <vt:lpstr>    Control y seguimiento</vt:lpstr>
      <vt:lpstr>    Presupuesto</vt:lpstr>
      <vt:lpstr>“Inbound”</vt:lpstr>
      <vt:lpstr>Síntesis </vt:lpstr>
      <vt:lpstr>Material complementario</vt:lpstr>
      <vt:lpstr>Glosario</vt:lpstr>
      <vt:lpstr>Referencias bibliográficas </vt:lpstr>
      <vt:lpstr>Créditos</vt:lpstr>
    </vt:vector>
  </TitlesOfParts>
  <Company/>
  <LinksUpToDate>false</LinksUpToDate>
  <CharactersWithSpaces>47135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en marketing online</dc:title>
  <dc:subject/>
  <dc:creator>SENA</dc:creator>
  <cp:keywords>Estrategias en marketing online</cp:keywords>
  <dc:description/>
  <cp:lastModifiedBy>Maria Camila Montes Morales</cp:lastModifiedBy>
  <cp:revision>7</cp:revision>
  <cp:lastPrinted>2024-04-13T05:35:00Z</cp:lastPrinted>
  <dcterms:created xsi:type="dcterms:W3CDTF">2024-04-13T05:28:00Z</dcterms:created>
  <dcterms:modified xsi:type="dcterms:W3CDTF">2024-04-14T22:25:00Z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24004400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