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CD5098" w:rsidRDefault="00301DFF" w14:paraId="00000001" w14:textId="77777777">
      <w:pPr>
        <w:jc w:val="center"/>
        <w:rPr>
          <w:b/>
          <w:sz w:val="20"/>
          <w:szCs w:val="20"/>
        </w:rPr>
      </w:pPr>
      <w:r>
        <w:rPr>
          <w:b/>
          <w:sz w:val="20"/>
          <w:szCs w:val="20"/>
        </w:rPr>
        <w:t>FORMATO PARA EL DESARROLLO DE COMPONENTE FORMATIVO</w:t>
      </w:r>
    </w:p>
    <w:p w:rsidR="00CD5098" w:rsidRDefault="00CD5098" w14:paraId="00000002" w14:textId="77777777">
      <w:pPr>
        <w:tabs>
          <w:tab w:val="left" w:pos="3224"/>
        </w:tabs>
        <w:rPr>
          <w:sz w:val="20"/>
          <w:szCs w:val="20"/>
        </w:rPr>
      </w:pPr>
    </w:p>
    <w:tbl>
      <w:tblPr>
        <w:tblStyle w:val="af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D5098" w:rsidTr="3C861954" w14:paraId="0E53CDD6" w14:textId="77777777">
        <w:trPr>
          <w:trHeight w:val="340"/>
        </w:trPr>
        <w:tc>
          <w:tcPr>
            <w:tcW w:w="3397" w:type="dxa"/>
            <w:tcMar/>
            <w:vAlign w:val="center"/>
          </w:tcPr>
          <w:p w:rsidR="00CD5098" w:rsidRDefault="00301DFF" w14:paraId="00000003" w14:textId="77777777">
            <w:pPr>
              <w:spacing w:line="276" w:lineRule="auto"/>
              <w:rPr>
                <w:sz w:val="20"/>
                <w:szCs w:val="20"/>
              </w:rPr>
            </w:pPr>
            <w:r>
              <w:rPr>
                <w:sz w:val="20"/>
                <w:szCs w:val="20"/>
              </w:rPr>
              <w:t>PROGRAMA DE FORMACIÓN</w:t>
            </w:r>
          </w:p>
        </w:tc>
        <w:tc>
          <w:tcPr>
            <w:tcW w:w="6565" w:type="dxa"/>
            <w:tcMar/>
            <w:vAlign w:val="center"/>
          </w:tcPr>
          <w:p w:rsidR="00CD5098" w:rsidRDefault="00FD24E5" w14:paraId="00000004" w14:textId="01345BEB" w14:noSpellErr="1">
            <w:pPr>
              <w:spacing w:line="276" w:lineRule="auto"/>
              <w:rPr>
                <w:b w:val="0"/>
                <w:bCs w:val="0"/>
                <w:color w:val="E36C09"/>
                <w:sz w:val="20"/>
                <w:szCs w:val="20"/>
              </w:rPr>
            </w:pPr>
            <w:r w:rsidRPr="3C861954" w:rsidR="73F8E2CB">
              <w:rPr>
                <w:b w:val="0"/>
                <w:bCs w:val="0"/>
                <w:sz w:val="20"/>
                <w:szCs w:val="20"/>
              </w:rPr>
              <w:t xml:space="preserve">Tecnología en </w:t>
            </w:r>
            <w:r w:rsidRPr="3C861954" w:rsidR="6586EA40">
              <w:rPr>
                <w:b w:val="0"/>
                <w:bCs w:val="0"/>
                <w:sz w:val="20"/>
                <w:szCs w:val="20"/>
              </w:rPr>
              <w:t>Gestión eficiente de la energía</w:t>
            </w:r>
          </w:p>
        </w:tc>
      </w:tr>
    </w:tbl>
    <w:p w:rsidR="00CD5098" w:rsidRDefault="00CD5098" w14:paraId="00000005" w14:textId="77777777">
      <w:pPr>
        <w:rPr>
          <w:sz w:val="20"/>
          <w:szCs w:val="20"/>
        </w:rPr>
      </w:pPr>
    </w:p>
    <w:tbl>
      <w:tblPr>
        <w:tblStyle w:val="aff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CD5098" w14:paraId="400C377A" w14:textId="77777777">
        <w:trPr>
          <w:trHeight w:val="340"/>
        </w:trPr>
        <w:tc>
          <w:tcPr>
            <w:tcW w:w="1838" w:type="dxa"/>
            <w:vAlign w:val="center"/>
          </w:tcPr>
          <w:p w:rsidR="00CD5098" w:rsidRDefault="00301DFF" w14:paraId="00000006" w14:textId="77777777">
            <w:pPr>
              <w:spacing w:line="276" w:lineRule="auto"/>
              <w:rPr>
                <w:sz w:val="20"/>
                <w:szCs w:val="20"/>
              </w:rPr>
            </w:pPr>
            <w:r>
              <w:rPr>
                <w:sz w:val="20"/>
                <w:szCs w:val="20"/>
              </w:rPr>
              <w:t>COMPETENCIA</w:t>
            </w:r>
          </w:p>
        </w:tc>
        <w:tc>
          <w:tcPr>
            <w:tcW w:w="2835" w:type="dxa"/>
            <w:vAlign w:val="center"/>
          </w:tcPr>
          <w:p w:rsidR="00CD5098" w:rsidRDefault="00301DFF" w14:paraId="00000007" w14:textId="77777777">
            <w:pPr>
              <w:spacing w:line="276" w:lineRule="auto"/>
              <w:rPr>
                <w:b w:val="0"/>
                <w:sz w:val="20"/>
                <w:szCs w:val="20"/>
              </w:rPr>
            </w:pPr>
            <w:r>
              <w:rPr>
                <w:sz w:val="20"/>
                <w:szCs w:val="20"/>
              </w:rPr>
              <w:t xml:space="preserve">220201072. </w:t>
            </w:r>
            <w:r>
              <w:rPr>
                <w:b w:val="0"/>
                <w:sz w:val="20"/>
                <w:szCs w:val="20"/>
              </w:rPr>
              <w:t>Configurar el sistema de gestión de la energía de acuerdo con la normativa y estándares técnicos.</w:t>
            </w:r>
          </w:p>
        </w:tc>
        <w:tc>
          <w:tcPr>
            <w:tcW w:w="2126" w:type="dxa"/>
            <w:vAlign w:val="center"/>
          </w:tcPr>
          <w:p w:rsidR="00CD5098" w:rsidRDefault="00301DFF" w14:paraId="00000008" w14:textId="77777777">
            <w:pPr>
              <w:spacing w:line="276" w:lineRule="auto"/>
              <w:rPr>
                <w:sz w:val="20"/>
                <w:szCs w:val="20"/>
              </w:rPr>
            </w:pPr>
            <w:r>
              <w:rPr>
                <w:sz w:val="20"/>
                <w:szCs w:val="20"/>
              </w:rPr>
              <w:t>RESULTADOS DE APRENDIZAJE</w:t>
            </w:r>
          </w:p>
        </w:tc>
        <w:tc>
          <w:tcPr>
            <w:tcW w:w="3163" w:type="dxa"/>
            <w:vAlign w:val="center"/>
          </w:tcPr>
          <w:p w:rsidR="00CD5098" w:rsidRDefault="00301DFF" w14:paraId="00000009" w14:textId="77777777">
            <w:pPr>
              <w:spacing w:line="276" w:lineRule="auto"/>
              <w:ind w:left="66"/>
              <w:rPr>
                <w:b w:val="0"/>
                <w:sz w:val="20"/>
                <w:szCs w:val="20"/>
              </w:rPr>
            </w:pPr>
            <w:r>
              <w:rPr>
                <w:sz w:val="20"/>
                <w:szCs w:val="20"/>
              </w:rPr>
              <w:t>220201072-</w:t>
            </w:r>
            <w:r>
              <w:rPr>
                <w:b w:val="0"/>
                <w:sz w:val="20"/>
                <w:szCs w:val="20"/>
              </w:rPr>
              <w:t>1. Identificar buenas prácticas para la selección y operación de tecnologías de eficiencia energética de acuerdo con las necesidades de la organización y normatividad vigente.</w:t>
            </w:r>
          </w:p>
        </w:tc>
      </w:tr>
    </w:tbl>
    <w:p w:rsidR="00CD5098" w:rsidRDefault="00CD5098" w14:paraId="0000000A" w14:textId="77777777">
      <w:pPr>
        <w:rPr>
          <w:sz w:val="20"/>
          <w:szCs w:val="20"/>
        </w:rPr>
      </w:pPr>
    </w:p>
    <w:p w:rsidR="00CD5098" w:rsidRDefault="00CD5098" w14:paraId="0000000B" w14:textId="77777777">
      <w:pPr>
        <w:rPr>
          <w:sz w:val="20"/>
          <w:szCs w:val="20"/>
        </w:rPr>
      </w:pPr>
    </w:p>
    <w:tbl>
      <w:tblPr>
        <w:tblStyle w:val="af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D5098" w14:paraId="2FB907A8" w14:textId="77777777">
        <w:trPr>
          <w:trHeight w:val="340"/>
        </w:trPr>
        <w:tc>
          <w:tcPr>
            <w:tcW w:w="3397" w:type="dxa"/>
            <w:vAlign w:val="center"/>
          </w:tcPr>
          <w:p w:rsidR="00CD5098" w:rsidRDefault="00301DFF" w14:paraId="0000000C" w14:textId="77777777">
            <w:pPr>
              <w:spacing w:line="276" w:lineRule="auto"/>
              <w:rPr>
                <w:sz w:val="20"/>
                <w:szCs w:val="20"/>
              </w:rPr>
            </w:pPr>
            <w:r>
              <w:rPr>
                <w:sz w:val="20"/>
                <w:szCs w:val="20"/>
              </w:rPr>
              <w:t>NÚMERO DEL COMPONENTE FORMATIVO</w:t>
            </w:r>
          </w:p>
        </w:tc>
        <w:tc>
          <w:tcPr>
            <w:tcW w:w="6565" w:type="dxa"/>
            <w:vAlign w:val="center"/>
          </w:tcPr>
          <w:p w:rsidR="00CD5098" w:rsidRDefault="00301DFF" w14:paraId="0000000D" w14:textId="77777777">
            <w:pPr>
              <w:spacing w:line="276" w:lineRule="auto"/>
              <w:rPr>
                <w:b w:val="0"/>
                <w:color w:val="E36C09"/>
                <w:sz w:val="20"/>
                <w:szCs w:val="20"/>
              </w:rPr>
            </w:pPr>
            <w:r>
              <w:rPr>
                <w:b w:val="0"/>
                <w:sz w:val="20"/>
                <w:szCs w:val="20"/>
              </w:rPr>
              <w:t>14</w:t>
            </w:r>
          </w:p>
        </w:tc>
      </w:tr>
      <w:tr w:rsidR="00CD5098" w14:paraId="686784AE" w14:textId="77777777">
        <w:trPr>
          <w:trHeight w:val="340"/>
        </w:trPr>
        <w:tc>
          <w:tcPr>
            <w:tcW w:w="3397" w:type="dxa"/>
            <w:vAlign w:val="center"/>
          </w:tcPr>
          <w:p w:rsidR="00CD5098" w:rsidRDefault="00301DFF" w14:paraId="0000000E" w14:textId="77777777">
            <w:pPr>
              <w:spacing w:line="276" w:lineRule="auto"/>
              <w:rPr>
                <w:sz w:val="20"/>
                <w:szCs w:val="20"/>
              </w:rPr>
            </w:pPr>
            <w:r>
              <w:rPr>
                <w:sz w:val="20"/>
                <w:szCs w:val="20"/>
              </w:rPr>
              <w:t>NOMBRE DEL COMPONENTE FORMATIVO</w:t>
            </w:r>
          </w:p>
        </w:tc>
        <w:tc>
          <w:tcPr>
            <w:tcW w:w="6565" w:type="dxa"/>
            <w:vAlign w:val="center"/>
          </w:tcPr>
          <w:p w:rsidR="00CD5098" w:rsidRDefault="00301DFF" w14:paraId="0000000F" w14:textId="77777777">
            <w:pPr>
              <w:spacing w:line="276" w:lineRule="auto"/>
              <w:rPr>
                <w:b w:val="0"/>
                <w:color w:val="E36C09"/>
                <w:sz w:val="20"/>
                <w:szCs w:val="20"/>
              </w:rPr>
            </w:pPr>
            <w:r>
              <w:rPr>
                <w:b w:val="0"/>
                <w:sz w:val="20"/>
                <w:szCs w:val="20"/>
              </w:rPr>
              <w:t>Eficiencia energética en sistemas consumidores de energía</w:t>
            </w:r>
          </w:p>
        </w:tc>
      </w:tr>
      <w:tr w:rsidR="00CD5098" w14:paraId="665A0071" w14:textId="77777777">
        <w:trPr>
          <w:trHeight w:val="340"/>
        </w:trPr>
        <w:tc>
          <w:tcPr>
            <w:tcW w:w="3397" w:type="dxa"/>
            <w:vAlign w:val="center"/>
          </w:tcPr>
          <w:p w:rsidR="00CD5098" w:rsidRDefault="00301DFF" w14:paraId="00000010" w14:textId="77777777">
            <w:pPr>
              <w:spacing w:line="276" w:lineRule="auto"/>
              <w:rPr>
                <w:sz w:val="20"/>
                <w:szCs w:val="20"/>
              </w:rPr>
            </w:pPr>
            <w:r>
              <w:rPr>
                <w:sz w:val="20"/>
                <w:szCs w:val="20"/>
              </w:rPr>
              <w:t>BREVE DESCRIPCIÓN</w:t>
            </w:r>
          </w:p>
        </w:tc>
        <w:tc>
          <w:tcPr>
            <w:tcW w:w="6565" w:type="dxa"/>
            <w:vAlign w:val="center"/>
          </w:tcPr>
          <w:p w:rsidR="00CD5098" w:rsidRDefault="00301DFF" w14:paraId="00000011" w14:textId="77777777">
            <w:pPr>
              <w:spacing w:line="276" w:lineRule="auto"/>
              <w:rPr>
                <w:b w:val="0"/>
                <w:color w:val="E36C09"/>
                <w:sz w:val="20"/>
                <w:szCs w:val="20"/>
              </w:rPr>
            </w:pPr>
            <w:r>
              <w:rPr>
                <w:b w:val="0"/>
                <w:sz w:val="20"/>
                <w:szCs w:val="20"/>
              </w:rPr>
              <w:t>Aquí se estudiarán aspectos sobre la operación de equipos consumidores de energía y conocerán sobre equipos para generación de energía térmica en forma de calor y frío, nuevas infraestructuras para abastecer de energía como los distritos térmicos, iluminación y automatización para la eficiencia energética, los principios de la arquitectura bioclimática. Y algunos métodos para implementar mantenimiento centrado en eficiencia energética.</w:t>
            </w:r>
          </w:p>
        </w:tc>
      </w:tr>
      <w:tr w:rsidR="00CD5098" w14:paraId="25CFEB35" w14:textId="77777777">
        <w:trPr>
          <w:trHeight w:val="340"/>
        </w:trPr>
        <w:tc>
          <w:tcPr>
            <w:tcW w:w="3397" w:type="dxa"/>
            <w:vAlign w:val="center"/>
          </w:tcPr>
          <w:p w:rsidR="00CD5098" w:rsidRDefault="00301DFF" w14:paraId="00000012" w14:textId="77777777">
            <w:pPr>
              <w:spacing w:line="276" w:lineRule="auto"/>
              <w:rPr>
                <w:sz w:val="20"/>
                <w:szCs w:val="20"/>
              </w:rPr>
            </w:pPr>
            <w:r>
              <w:rPr>
                <w:sz w:val="20"/>
                <w:szCs w:val="20"/>
              </w:rPr>
              <w:t>PALABRAS CLAVE</w:t>
            </w:r>
          </w:p>
        </w:tc>
        <w:tc>
          <w:tcPr>
            <w:tcW w:w="6565" w:type="dxa"/>
            <w:vAlign w:val="center"/>
          </w:tcPr>
          <w:p w:rsidR="00CD5098" w:rsidRDefault="003574B0" w14:paraId="00000013" w14:textId="7D41F54B">
            <w:pPr>
              <w:spacing w:line="276" w:lineRule="auto"/>
              <w:rPr>
                <w:b w:val="0"/>
                <w:sz w:val="20"/>
                <w:szCs w:val="20"/>
              </w:rPr>
            </w:pPr>
            <w:r w:rsidRPr="003574B0">
              <w:rPr>
                <w:b w:val="0"/>
                <w:sz w:val="20"/>
                <w:szCs w:val="20"/>
              </w:rPr>
              <w:t>Aire acondicionado, Bioclimática, Caldera, Distrito térmico, Hornos, Intercambiador de calor, Lámparas, Motor eléctrico.</w:t>
            </w:r>
          </w:p>
        </w:tc>
      </w:tr>
    </w:tbl>
    <w:p w:rsidR="00CD5098" w:rsidRDefault="00CD5098" w14:paraId="00000014" w14:textId="77777777">
      <w:pPr>
        <w:rPr>
          <w:sz w:val="20"/>
          <w:szCs w:val="20"/>
        </w:rPr>
      </w:pPr>
    </w:p>
    <w:tbl>
      <w:tblPr>
        <w:tblStyle w:val="af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D5098" w14:paraId="347F2945" w14:textId="77777777">
        <w:trPr>
          <w:trHeight w:val="340"/>
        </w:trPr>
        <w:tc>
          <w:tcPr>
            <w:tcW w:w="3397" w:type="dxa"/>
            <w:vAlign w:val="center"/>
          </w:tcPr>
          <w:p w:rsidR="00CD5098" w:rsidRDefault="00301DFF" w14:paraId="00000015" w14:textId="77777777">
            <w:pPr>
              <w:spacing w:line="276" w:lineRule="auto"/>
              <w:rPr>
                <w:sz w:val="20"/>
                <w:szCs w:val="20"/>
              </w:rPr>
            </w:pPr>
            <w:r>
              <w:rPr>
                <w:sz w:val="20"/>
                <w:szCs w:val="20"/>
              </w:rPr>
              <w:t>ÁREA OCUPACIONAL</w:t>
            </w:r>
          </w:p>
        </w:tc>
        <w:tc>
          <w:tcPr>
            <w:tcW w:w="6565" w:type="dxa"/>
            <w:vAlign w:val="center"/>
          </w:tcPr>
          <w:p w:rsidR="00CD5098" w:rsidRDefault="00301DFF" w14:paraId="00000016" w14:textId="77777777">
            <w:pPr>
              <w:spacing w:line="276" w:lineRule="auto"/>
              <w:rPr>
                <w:b w:val="0"/>
                <w:color w:val="E36C09"/>
                <w:sz w:val="20"/>
                <w:szCs w:val="20"/>
              </w:rPr>
            </w:pPr>
            <w:r>
              <w:rPr>
                <w:b w:val="0"/>
                <w:sz w:val="20"/>
                <w:szCs w:val="20"/>
              </w:rPr>
              <w:t>2 - Ciencias naturales, aplicadas y relacionadas</w:t>
            </w:r>
          </w:p>
        </w:tc>
      </w:tr>
      <w:tr w:rsidR="00CD5098" w14:paraId="0D5F0DD1" w14:textId="77777777">
        <w:trPr>
          <w:trHeight w:val="465"/>
        </w:trPr>
        <w:tc>
          <w:tcPr>
            <w:tcW w:w="3397" w:type="dxa"/>
            <w:vAlign w:val="center"/>
          </w:tcPr>
          <w:p w:rsidR="00CD5098" w:rsidRDefault="00301DFF" w14:paraId="00000017" w14:textId="77777777">
            <w:pPr>
              <w:spacing w:line="276" w:lineRule="auto"/>
              <w:rPr>
                <w:sz w:val="20"/>
                <w:szCs w:val="20"/>
              </w:rPr>
            </w:pPr>
            <w:r>
              <w:rPr>
                <w:sz w:val="20"/>
                <w:szCs w:val="20"/>
              </w:rPr>
              <w:t>IDIOMA</w:t>
            </w:r>
          </w:p>
        </w:tc>
        <w:tc>
          <w:tcPr>
            <w:tcW w:w="6565" w:type="dxa"/>
            <w:vAlign w:val="center"/>
          </w:tcPr>
          <w:p w:rsidR="00CD5098" w:rsidRDefault="00301DFF" w14:paraId="00000018" w14:textId="77777777">
            <w:pPr>
              <w:spacing w:line="276" w:lineRule="auto"/>
              <w:rPr>
                <w:b w:val="0"/>
                <w:sz w:val="20"/>
                <w:szCs w:val="20"/>
              </w:rPr>
            </w:pPr>
            <w:r>
              <w:rPr>
                <w:b w:val="0"/>
                <w:sz w:val="20"/>
                <w:szCs w:val="20"/>
              </w:rPr>
              <w:t>Español</w:t>
            </w:r>
          </w:p>
        </w:tc>
      </w:tr>
    </w:tbl>
    <w:p w:rsidR="00CD5098" w:rsidRDefault="00CD5098" w14:paraId="00000019" w14:textId="77777777">
      <w:pPr>
        <w:rPr>
          <w:sz w:val="20"/>
          <w:szCs w:val="20"/>
        </w:rPr>
      </w:pPr>
    </w:p>
    <w:p w:rsidR="00CD5098" w:rsidRDefault="00301DFF" w14:paraId="0000001A"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CD5098" w:rsidRDefault="00301DFF" w14:paraId="0000001B" w14:textId="77777777">
      <w:pPr>
        <w:pBdr>
          <w:top w:val="nil"/>
          <w:left w:val="nil"/>
          <w:bottom w:val="nil"/>
          <w:right w:val="nil"/>
          <w:between w:val="nil"/>
        </w:pBdr>
        <w:ind w:left="284"/>
        <w:jc w:val="both"/>
        <w:rPr>
          <w:b/>
          <w:color w:val="000000"/>
          <w:sz w:val="20"/>
          <w:szCs w:val="20"/>
        </w:rPr>
      </w:pPr>
      <w:r>
        <w:rPr>
          <w:b/>
          <w:sz w:val="20"/>
          <w:szCs w:val="20"/>
        </w:rPr>
        <w:t>Introducción</w:t>
      </w:r>
    </w:p>
    <w:p w:rsidR="00CD5098" w:rsidRDefault="00301DFF" w14:paraId="0000001C" w14:textId="77777777">
      <w:pPr>
        <w:numPr>
          <w:ilvl w:val="0"/>
          <w:numId w:val="2"/>
        </w:numPr>
        <w:pBdr>
          <w:top w:val="nil"/>
          <w:left w:val="nil"/>
          <w:bottom w:val="nil"/>
          <w:right w:val="nil"/>
          <w:between w:val="nil"/>
        </w:pBdr>
        <w:rPr>
          <w:b/>
          <w:color w:val="000000"/>
          <w:sz w:val="20"/>
          <w:szCs w:val="20"/>
        </w:rPr>
      </w:pPr>
      <w:r>
        <w:rPr>
          <w:b/>
          <w:color w:val="000000"/>
          <w:sz w:val="20"/>
          <w:szCs w:val="20"/>
        </w:rPr>
        <w:t>Intercambiadores de calor</w:t>
      </w:r>
    </w:p>
    <w:p w:rsidR="00CD5098" w:rsidRDefault="00301DFF" w14:paraId="0000001D" w14:textId="77777777">
      <w:pPr>
        <w:numPr>
          <w:ilvl w:val="1"/>
          <w:numId w:val="2"/>
        </w:numPr>
        <w:pBdr>
          <w:top w:val="nil"/>
          <w:left w:val="nil"/>
          <w:bottom w:val="nil"/>
          <w:right w:val="nil"/>
          <w:between w:val="nil"/>
        </w:pBdr>
        <w:jc w:val="both"/>
        <w:rPr>
          <w:color w:val="000000"/>
          <w:sz w:val="20"/>
          <w:szCs w:val="20"/>
        </w:rPr>
      </w:pPr>
      <w:r>
        <w:rPr>
          <w:color w:val="000000"/>
          <w:sz w:val="20"/>
          <w:szCs w:val="20"/>
        </w:rPr>
        <w:t>Tipos de intercambiadores</w:t>
      </w:r>
    </w:p>
    <w:p w:rsidR="00CD5098" w:rsidRDefault="00301DFF" w14:paraId="0000001E" w14:textId="77777777">
      <w:pPr>
        <w:numPr>
          <w:ilvl w:val="1"/>
          <w:numId w:val="2"/>
        </w:numPr>
        <w:pBdr>
          <w:top w:val="nil"/>
          <w:left w:val="nil"/>
          <w:bottom w:val="nil"/>
          <w:right w:val="nil"/>
          <w:between w:val="nil"/>
        </w:pBdr>
        <w:jc w:val="both"/>
        <w:rPr>
          <w:color w:val="000000"/>
          <w:sz w:val="20"/>
          <w:szCs w:val="20"/>
        </w:rPr>
      </w:pPr>
      <w:r>
        <w:rPr>
          <w:color w:val="000000"/>
          <w:sz w:val="20"/>
          <w:szCs w:val="20"/>
        </w:rPr>
        <w:t>Medidas para mejorar y mantener la eficiencia</w:t>
      </w:r>
    </w:p>
    <w:p w:rsidR="00CD5098" w:rsidRDefault="00301DFF" w14:paraId="0000001F" w14:textId="77777777">
      <w:pPr>
        <w:numPr>
          <w:ilvl w:val="0"/>
          <w:numId w:val="2"/>
        </w:numPr>
        <w:pBdr>
          <w:top w:val="nil"/>
          <w:left w:val="nil"/>
          <w:bottom w:val="nil"/>
          <w:right w:val="nil"/>
          <w:between w:val="nil"/>
        </w:pBdr>
        <w:rPr>
          <w:b/>
          <w:color w:val="000000"/>
          <w:sz w:val="20"/>
          <w:szCs w:val="20"/>
        </w:rPr>
      </w:pPr>
      <w:r>
        <w:rPr>
          <w:b/>
          <w:color w:val="000000"/>
          <w:sz w:val="20"/>
          <w:szCs w:val="20"/>
        </w:rPr>
        <w:t>Calderas</w:t>
      </w:r>
    </w:p>
    <w:p w:rsidR="00CD5098" w:rsidRDefault="00301DFF" w14:paraId="00000020" w14:textId="77777777">
      <w:pPr>
        <w:numPr>
          <w:ilvl w:val="1"/>
          <w:numId w:val="2"/>
        </w:numPr>
        <w:pBdr>
          <w:top w:val="nil"/>
          <w:left w:val="nil"/>
          <w:bottom w:val="nil"/>
          <w:right w:val="nil"/>
          <w:between w:val="nil"/>
        </w:pBdr>
        <w:jc w:val="both"/>
        <w:rPr>
          <w:color w:val="000000"/>
          <w:sz w:val="20"/>
          <w:szCs w:val="20"/>
        </w:rPr>
      </w:pPr>
      <w:r>
        <w:rPr>
          <w:color w:val="000000"/>
          <w:sz w:val="20"/>
          <w:szCs w:val="20"/>
        </w:rPr>
        <w:t>Componentes de una caldera</w:t>
      </w:r>
    </w:p>
    <w:p w:rsidR="00CD5098" w:rsidRDefault="00301DFF" w14:paraId="00000021" w14:textId="77777777">
      <w:pPr>
        <w:numPr>
          <w:ilvl w:val="1"/>
          <w:numId w:val="2"/>
        </w:numPr>
        <w:pBdr>
          <w:top w:val="nil"/>
          <w:left w:val="nil"/>
          <w:bottom w:val="nil"/>
          <w:right w:val="nil"/>
          <w:between w:val="nil"/>
        </w:pBdr>
        <w:jc w:val="both"/>
        <w:rPr>
          <w:color w:val="000000"/>
          <w:sz w:val="20"/>
          <w:szCs w:val="20"/>
        </w:rPr>
      </w:pPr>
      <w:r>
        <w:rPr>
          <w:color w:val="000000"/>
          <w:sz w:val="20"/>
          <w:szCs w:val="20"/>
        </w:rPr>
        <w:t xml:space="preserve">Calderas </w:t>
      </w:r>
      <w:proofErr w:type="spellStart"/>
      <w:r>
        <w:rPr>
          <w:color w:val="000000"/>
          <w:sz w:val="20"/>
          <w:szCs w:val="20"/>
        </w:rPr>
        <w:t>pirotubulares</w:t>
      </w:r>
      <w:proofErr w:type="spellEnd"/>
    </w:p>
    <w:p w:rsidR="00CD5098" w:rsidRDefault="00301DFF" w14:paraId="00000022" w14:textId="77777777">
      <w:pPr>
        <w:numPr>
          <w:ilvl w:val="1"/>
          <w:numId w:val="2"/>
        </w:numPr>
        <w:pBdr>
          <w:top w:val="nil"/>
          <w:left w:val="nil"/>
          <w:bottom w:val="nil"/>
          <w:right w:val="nil"/>
          <w:between w:val="nil"/>
        </w:pBdr>
        <w:jc w:val="both"/>
        <w:rPr>
          <w:color w:val="000000"/>
          <w:sz w:val="20"/>
          <w:szCs w:val="20"/>
        </w:rPr>
      </w:pPr>
      <w:r>
        <w:rPr>
          <w:color w:val="000000"/>
          <w:sz w:val="20"/>
          <w:szCs w:val="20"/>
        </w:rPr>
        <w:t xml:space="preserve">Calderas </w:t>
      </w:r>
      <w:proofErr w:type="spellStart"/>
      <w:r>
        <w:rPr>
          <w:color w:val="000000"/>
          <w:sz w:val="20"/>
          <w:szCs w:val="20"/>
        </w:rPr>
        <w:t>acuotubulares</w:t>
      </w:r>
      <w:proofErr w:type="spellEnd"/>
    </w:p>
    <w:p w:rsidR="00CD5098" w:rsidRDefault="00301DFF" w14:paraId="00000023" w14:textId="77777777">
      <w:pPr>
        <w:numPr>
          <w:ilvl w:val="1"/>
          <w:numId w:val="2"/>
        </w:numPr>
        <w:pBdr>
          <w:top w:val="nil"/>
          <w:left w:val="nil"/>
          <w:bottom w:val="nil"/>
          <w:right w:val="nil"/>
          <w:between w:val="nil"/>
        </w:pBdr>
        <w:jc w:val="both"/>
        <w:rPr>
          <w:color w:val="000000"/>
          <w:sz w:val="20"/>
          <w:szCs w:val="20"/>
        </w:rPr>
      </w:pPr>
      <w:r>
        <w:rPr>
          <w:color w:val="000000"/>
          <w:sz w:val="20"/>
          <w:szCs w:val="20"/>
        </w:rPr>
        <w:t>Eficiencia de una caldera</w:t>
      </w:r>
    </w:p>
    <w:p w:rsidR="00CD5098" w:rsidRDefault="00301DFF" w14:paraId="00000024" w14:textId="77777777">
      <w:pPr>
        <w:numPr>
          <w:ilvl w:val="1"/>
          <w:numId w:val="2"/>
        </w:numPr>
        <w:pBdr>
          <w:top w:val="nil"/>
          <w:left w:val="nil"/>
          <w:bottom w:val="nil"/>
          <w:right w:val="nil"/>
          <w:between w:val="nil"/>
        </w:pBdr>
        <w:jc w:val="both"/>
        <w:rPr>
          <w:color w:val="000000"/>
          <w:sz w:val="20"/>
          <w:szCs w:val="20"/>
        </w:rPr>
      </w:pPr>
      <w:r>
        <w:rPr>
          <w:color w:val="000000"/>
          <w:sz w:val="20"/>
          <w:szCs w:val="20"/>
        </w:rPr>
        <w:t>Acciones para mejorar la eficiencia</w:t>
      </w:r>
    </w:p>
    <w:p w:rsidR="00CD5098" w:rsidRDefault="00301DFF" w14:paraId="00000025"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Climatización</w:t>
      </w:r>
    </w:p>
    <w:p w:rsidR="00CD5098" w:rsidRDefault="00301DFF" w14:paraId="00000026" w14:textId="77777777">
      <w:pPr>
        <w:numPr>
          <w:ilvl w:val="1"/>
          <w:numId w:val="2"/>
        </w:numPr>
        <w:pBdr>
          <w:top w:val="nil"/>
          <w:left w:val="nil"/>
          <w:bottom w:val="nil"/>
          <w:right w:val="nil"/>
          <w:between w:val="nil"/>
        </w:pBdr>
        <w:jc w:val="both"/>
        <w:rPr>
          <w:color w:val="000000"/>
          <w:sz w:val="20"/>
          <w:szCs w:val="20"/>
        </w:rPr>
      </w:pPr>
      <w:r>
        <w:rPr>
          <w:color w:val="000000"/>
          <w:sz w:val="20"/>
          <w:szCs w:val="20"/>
        </w:rPr>
        <w:t>Conceptos básicos</w:t>
      </w:r>
    </w:p>
    <w:p w:rsidR="00CD5098" w:rsidRDefault="00301DFF" w14:paraId="00000027" w14:textId="77777777">
      <w:pPr>
        <w:numPr>
          <w:ilvl w:val="1"/>
          <w:numId w:val="2"/>
        </w:numPr>
        <w:pBdr>
          <w:top w:val="nil"/>
          <w:left w:val="nil"/>
          <w:bottom w:val="nil"/>
          <w:right w:val="nil"/>
          <w:between w:val="nil"/>
        </w:pBdr>
        <w:jc w:val="both"/>
        <w:rPr>
          <w:color w:val="000000"/>
          <w:sz w:val="20"/>
          <w:szCs w:val="20"/>
        </w:rPr>
      </w:pPr>
      <w:r>
        <w:rPr>
          <w:color w:val="000000"/>
          <w:sz w:val="20"/>
          <w:szCs w:val="20"/>
        </w:rPr>
        <w:t>Aire acondicionado</w:t>
      </w:r>
    </w:p>
    <w:p w:rsidR="00CD5098" w:rsidRDefault="00301DFF" w14:paraId="00000028" w14:textId="77777777">
      <w:pPr>
        <w:numPr>
          <w:ilvl w:val="1"/>
          <w:numId w:val="2"/>
        </w:numPr>
        <w:pBdr>
          <w:top w:val="nil"/>
          <w:left w:val="nil"/>
          <w:bottom w:val="nil"/>
          <w:right w:val="nil"/>
          <w:between w:val="nil"/>
        </w:pBdr>
        <w:jc w:val="both"/>
        <w:rPr>
          <w:color w:val="000000"/>
          <w:sz w:val="20"/>
          <w:szCs w:val="20"/>
        </w:rPr>
      </w:pPr>
      <w:r>
        <w:rPr>
          <w:color w:val="000000"/>
          <w:sz w:val="20"/>
          <w:szCs w:val="20"/>
        </w:rPr>
        <w:t>Bomba de calor</w:t>
      </w:r>
    </w:p>
    <w:p w:rsidR="00CD5098" w:rsidRDefault="00301DFF" w14:paraId="00000029" w14:textId="77777777">
      <w:pPr>
        <w:numPr>
          <w:ilvl w:val="1"/>
          <w:numId w:val="2"/>
        </w:numPr>
        <w:pBdr>
          <w:top w:val="nil"/>
          <w:left w:val="nil"/>
          <w:bottom w:val="nil"/>
          <w:right w:val="nil"/>
          <w:between w:val="nil"/>
        </w:pBdr>
        <w:jc w:val="both"/>
        <w:rPr>
          <w:color w:val="000000"/>
          <w:sz w:val="20"/>
          <w:szCs w:val="20"/>
        </w:rPr>
      </w:pPr>
      <w:r>
        <w:rPr>
          <w:color w:val="000000"/>
          <w:sz w:val="20"/>
          <w:szCs w:val="20"/>
        </w:rPr>
        <w:t>Medidas para mejorar y mantener la eficiencia</w:t>
      </w:r>
    </w:p>
    <w:p w:rsidR="00CD5098" w:rsidRDefault="00301DFF" w14:paraId="0000002A" w14:textId="77777777">
      <w:pPr>
        <w:numPr>
          <w:ilvl w:val="0"/>
          <w:numId w:val="2"/>
        </w:numPr>
        <w:pBdr>
          <w:top w:val="nil"/>
          <w:left w:val="nil"/>
          <w:bottom w:val="nil"/>
          <w:right w:val="nil"/>
          <w:between w:val="nil"/>
        </w:pBdr>
        <w:rPr>
          <w:b/>
          <w:color w:val="000000"/>
          <w:sz w:val="20"/>
          <w:szCs w:val="20"/>
        </w:rPr>
      </w:pPr>
      <w:r>
        <w:rPr>
          <w:b/>
          <w:color w:val="000000"/>
          <w:sz w:val="20"/>
          <w:szCs w:val="20"/>
        </w:rPr>
        <w:t>Refrigeración</w:t>
      </w:r>
    </w:p>
    <w:p w:rsidR="00CD5098" w:rsidRDefault="00301DFF" w14:paraId="0000002B" w14:textId="77777777">
      <w:pPr>
        <w:numPr>
          <w:ilvl w:val="1"/>
          <w:numId w:val="2"/>
        </w:numPr>
        <w:pBdr>
          <w:top w:val="nil"/>
          <w:left w:val="nil"/>
          <w:bottom w:val="nil"/>
          <w:right w:val="nil"/>
          <w:between w:val="nil"/>
        </w:pBdr>
        <w:jc w:val="both"/>
        <w:rPr>
          <w:color w:val="000000"/>
          <w:sz w:val="20"/>
          <w:szCs w:val="20"/>
        </w:rPr>
      </w:pPr>
      <w:r>
        <w:rPr>
          <w:color w:val="000000"/>
          <w:sz w:val="20"/>
          <w:szCs w:val="20"/>
        </w:rPr>
        <w:t>Refrigerantes</w:t>
      </w:r>
    </w:p>
    <w:p w:rsidR="00CD5098" w:rsidRDefault="00301DFF" w14:paraId="0000002C" w14:textId="77777777">
      <w:pPr>
        <w:numPr>
          <w:ilvl w:val="1"/>
          <w:numId w:val="2"/>
        </w:numPr>
        <w:pBdr>
          <w:top w:val="nil"/>
          <w:left w:val="nil"/>
          <w:bottom w:val="nil"/>
          <w:right w:val="nil"/>
          <w:between w:val="nil"/>
        </w:pBdr>
        <w:jc w:val="both"/>
        <w:rPr>
          <w:color w:val="000000"/>
          <w:sz w:val="20"/>
          <w:szCs w:val="20"/>
        </w:rPr>
      </w:pPr>
      <w:r>
        <w:rPr>
          <w:color w:val="000000"/>
          <w:sz w:val="20"/>
          <w:szCs w:val="20"/>
        </w:rPr>
        <w:t>Coeficiente de desempeño COP</w:t>
      </w:r>
    </w:p>
    <w:p w:rsidRPr="00E15CDC" w:rsidR="00E15CDC" w:rsidP="00E15CDC" w:rsidRDefault="00E15CDC" w14:paraId="62A6064B" w14:textId="59085BC1">
      <w:pPr>
        <w:pStyle w:val="Prrafodelista"/>
        <w:numPr>
          <w:ilvl w:val="1"/>
          <w:numId w:val="15"/>
        </w:numPr>
        <w:pBdr>
          <w:top w:val="nil"/>
          <w:left w:val="nil"/>
          <w:bottom w:val="nil"/>
          <w:right w:val="nil"/>
          <w:between w:val="nil"/>
        </w:pBdr>
        <w:ind w:left="700"/>
        <w:jc w:val="both"/>
        <w:rPr>
          <w:color w:val="000000"/>
          <w:sz w:val="20"/>
          <w:szCs w:val="20"/>
        </w:rPr>
      </w:pPr>
      <w:r>
        <w:rPr>
          <w:color w:val="000000"/>
          <w:sz w:val="20"/>
          <w:szCs w:val="20"/>
        </w:rPr>
        <w:t xml:space="preserve">  </w:t>
      </w:r>
      <w:r w:rsidRPr="00E15CDC" w:rsidR="00301DFF">
        <w:rPr>
          <w:color w:val="000000"/>
          <w:sz w:val="20"/>
          <w:szCs w:val="20"/>
        </w:rPr>
        <w:t>Medidas para mejorar el desempeño energético e impacto ambiental</w:t>
      </w:r>
      <w:r w:rsidRPr="00E15CDC">
        <w:rPr>
          <w:color w:val="000000"/>
          <w:sz w:val="20"/>
          <w:szCs w:val="20"/>
        </w:rPr>
        <w:t xml:space="preserve"> de sistemas de refrigeración</w:t>
      </w:r>
    </w:p>
    <w:p w:rsidR="00CD5098" w:rsidRDefault="00301DFF" w14:paraId="0000002E" w14:textId="77777777">
      <w:pPr>
        <w:numPr>
          <w:ilvl w:val="0"/>
          <w:numId w:val="2"/>
        </w:numPr>
        <w:pBdr>
          <w:top w:val="nil"/>
          <w:left w:val="nil"/>
          <w:bottom w:val="nil"/>
          <w:right w:val="nil"/>
          <w:between w:val="nil"/>
        </w:pBdr>
        <w:rPr>
          <w:b/>
          <w:color w:val="000000"/>
          <w:sz w:val="20"/>
          <w:szCs w:val="20"/>
        </w:rPr>
      </w:pPr>
      <w:r>
        <w:rPr>
          <w:b/>
          <w:color w:val="000000"/>
          <w:sz w:val="20"/>
          <w:szCs w:val="20"/>
        </w:rPr>
        <w:t>Cogeneración</w:t>
      </w:r>
    </w:p>
    <w:p w:rsidR="00CD5098" w:rsidRDefault="00301DFF" w14:paraId="0000002F" w14:textId="77777777">
      <w:pPr>
        <w:numPr>
          <w:ilvl w:val="1"/>
          <w:numId w:val="2"/>
        </w:numPr>
        <w:pBdr>
          <w:top w:val="nil"/>
          <w:left w:val="nil"/>
          <w:bottom w:val="nil"/>
          <w:right w:val="nil"/>
          <w:between w:val="nil"/>
        </w:pBdr>
        <w:jc w:val="both"/>
        <w:rPr>
          <w:color w:val="000000"/>
          <w:sz w:val="20"/>
          <w:szCs w:val="20"/>
        </w:rPr>
      </w:pPr>
      <w:r>
        <w:rPr>
          <w:color w:val="000000"/>
          <w:sz w:val="20"/>
          <w:szCs w:val="20"/>
        </w:rPr>
        <w:t>Cogeneración tipo cabeza</w:t>
      </w:r>
    </w:p>
    <w:p w:rsidR="00CD5098" w:rsidRDefault="00301DFF" w14:paraId="00000030" w14:textId="77777777">
      <w:pPr>
        <w:numPr>
          <w:ilvl w:val="1"/>
          <w:numId w:val="2"/>
        </w:numPr>
        <w:pBdr>
          <w:top w:val="nil"/>
          <w:left w:val="nil"/>
          <w:bottom w:val="nil"/>
          <w:right w:val="nil"/>
          <w:between w:val="nil"/>
        </w:pBdr>
        <w:jc w:val="both"/>
        <w:rPr>
          <w:color w:val="000000"/>
          <w:sz w:val="20"/>
          <w:szCs w:val="20"/>
        </w:rPr>
      </w:pPr>
      <w:r>
        <w:rPr>
          <w:color w:val="000000"/>
          <w:sz w:val="20"/>
          <w:szCs w:val="20"/>
        </w:rPr>
        <w:t>Cogeneración tipo cola</w:t>
      </w:r>
    </w:p>
    <w:p w:rsidRPr="00032A07" w:rsidR="00032A07" w:rsidP="00032A07" w:rsidRDefault="00032A07" w14:paraId="67469A1F" w14:textId="77777777">
      <w:pPr>
        <w:pStyle w:val="Prrafodelista"/>
        <w:numPr>
          <w:ilvl w:val="1"/>
          <w:numId w:val="2"/>
        </w:numPr>
        <w:rPr>
          <w:color w:val="000000"/>
          <w:sz w:val="20"/>
          <w:szCs w:val="20"/>
        </w:rPr>
      </w:pPr>
      <w:r w:rsidRPr="00032A07">
        <w:rPr>
          <w:color w:val="000000"/>
          <w:sz w:val="20"/>
          <w:szCs w:val="20"/>
        </w:rPr>
        <w:t>Cogeneración con turbina a gas</w:t>
      </w:r>
    </w:p>
    <w:p w:rsidRPr="00032A07" w:rsidR="00032A07" w:rsidP="00032A07" w:rsidRDefault="00032A07" w14:paraId="05201D8B" w14:textId="77777777">
      <w:pPr>
        <w:pStyle w:val="Prrafodelista"/>
        <w:numPr>
          <w:ilvl w:val="1"/>
          <w:numId w:val="2"/>
        </w:numPr>
        <w:rPr>
          <w:color w:val="000000"/>
          <w:sz w:val="20"/>
          <w:szCs w:val="20"/>
        </w:rPr>
      </w:pPr>
      <w:r w:rsidRPr="00032A07">
        <w:rPr>
          <w:color w:val="000000"/>
          <w:sz w:val="20"/>
          <w:szCs w:val="20"/>
        </w:rPr>
        <w:t>Cogeneración con turbina de vapor</w:t>
      </w:r>
    </w:p>
    <w:p w:rsidR="00CD5098" w:rsidP="00032A07" w:rsidRDefault="00032A07" w14:paraId="00000033" w14:textId="59BBED6F">
      <w:pPr>
        <w:numPr>
          <w:ilvl w:val="1"/>
          <w:numId w:val="2"/>
        </w:numPr>
        <w:pBdr>
          <w:top w:val="nil"/>
          <w:left w:val="nil"/>
          <w:bottom w:val="nil"/>
          <w:right w:val="nil"/>
          <w:between w:val="nil"/>
        </w:pBdr>
        <w:jc w:val="both"/>
        <w:rPr>
          <w:color w:val="000000"/>
          <w:sz w:val="20"/>
          <w:szCs w:val="20"/>
        </w:rPr>
      </w:pPr>
      <w:r w:rsidRPr="00032A07">
        <w:rPr>
          <w:color w:val="000000"/>
          <w:sz w:val="20"/>
          <w:szCs w:val="20"/>
        </w:rPr>
        <w:t>Cogeneración con motor de combustión interna</w:t>
      </w:r>
    </w:p>
    <w:p w:rsidR="00CD5098" w:rsidRDefault="00301DFF" w14:paraId="00000034" w14:textId="77777777">
      <w:pPr>
        <w:numPr>
          <w:ilvl w:val="1"/>
          <w:numId w:val="2"/>
        </w:numPr>
        <w:pBdr>
          <w:top w:val="nil"/>
          <w:left w:val="nil"/>
          <w:bottom w:val="nil"/>
          <w:right w:val="nil"/>
          <w:between w:val="nil"/>
        </w:pBdr>
        <w:jc w:val="both"/>
        <w:rPr>
          <w:color w:val="000000"/>
          <w:sz w:val="20"/>
          <w:szCs w:val="20"/>
        </w:rPr>
      </w:pPr>
      <w:r>
        <w:rPr>
          <w:color w:val="000000"/>
          <w:sz w:val="20"/>
          <w:szCs w:val="20"/>
        </w:rPr>
        <w:t>Ciclo combinado</w:t>
      </w:r>
    </w:p>
    <w:p w:rsidR="00CD5098" w:rsidRDefault="00301DFF" w14:paraId="00000035" w14:textId="77777777">
      <w:pPr>
        <w:numPr>
          <w:ilvl w:val="1"/>
          <w:numId w:val="2"/>
        </w:numPr>
        <w:pBdr>
          <w:top w:val="nil"/>
          <w:left w:val="nil"/>
          <w:bottom w:val="nil"/>
          <w:right w:val="nil"/>
          <w:between w:val="nil"/>
        </w:pBdr>
        <w:jc w:val="both"/>
        <w:rPr>
          <w:color w:val="000000"/>
          <w:sz w:val="20"/>
          <w:szCs w:val="20"/>
        </w:rPr>
      </w:pPr>
      <w:r>
        <w:rPr>
          <w:color w:val="000000"/>
          <w:sz w:val="20"/>
          <w:szCs w:val="20"/>
        </w:rPr>
        <w:t>Aumento de la eficiencia usando cogeneración</w:t>
      </w:r>
    </w:p>
    <w:p w:rsidR="00CD5098" w:rsidRDefault="00301DFF" w14:paraId="00000036"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Motores eléctricos</w:t>
      </w:r>
    </w:p>
    <w:p w:rsidR="00CD5098" w:rsidRDefault="00301DFF" w14:paraId="00000037" w14:textId="77777777">
      <w:pPr>
        <w:numPr>
          <w:ilvl w:val="1"/>
          <w:numId w:val="2"/>
        </w:numPr>
        <w:pBdr>
          <w:top w:val="nil"/>
          <w:left w:val="nil"/>
          <w:bottom w:val="nil"/>
          <w:right w:val="nil"/>
          <w:between w:val="nil"/>
        </w:pBdr>
        <w:jc w:val="both"/>
        <w:rPr>
          <w:color w:val="000000"/>
          <w:sz w:val="20"/>
          <w:szCs w:val="20"/>
        </w:rPr>
      </w:pPr>
      <w:r>
        <w:rPr>
          <w:color w:val="000000"/>
          <w:sz w:val="20"/>
          <w:szCs w:val="20"/>
        </w:rPr>
        <w:t>Partes del motor eléctrico</w:t>
      </w:r>
    </w:p>
    <w:p w:rsidR="00CD5098" w:rsidRDefault="00301DFF" w14:paraId="00000038" w14:textId="77777777">
      <w:pPr>
        <w:numPr>
          <w:ilvl w:val="1"/>
          <w:numId w:val="2"/>
        </w:numPr>
        <w:pBdr>
          <w:top w:val="nil"/>
          <w:left w:val="nil"/>
          <w:bottom w:val="nil"/>
          <w:right w:val="nil"/>
          <w:between w:val="nil"/>
        </w:pBdr>
        <w:jc w:val="both"/>
        <w:rPr>
          <w:color w:val="000000"/>
          <w:sz w:val="20"/>
          <w:szCs w:val="20"/>
        </w:rPr>
      </w:pPr>
      <w:r>
        <w:rPr>
          <w:color w:val="000000"/>
          <w:sz w:val="20"/>
          <w:szCs w:val="20"/>
        </w:rPr>
        <w:t>Datos de placa</w:t>
      </w:r>
    </w:p>
    <w:p w:rsidR="00CD5098" w:rsidRDefault="00301DFF" w14:paraId="00000039" w14:textId="77777777">
      <w:pPr>
        <w:numPr>
          <w:ilvl w:val="1"/>
          <w:numId w:val="2"/>
        </w:numPr>
        <w:pBdr>
          <w:top w:val="nil"/>
          <w:left w:val="nil"/>
          <w:bottom w:val="nil"/>
          <w:right w:val="nil"/>
          <w:between w:val="nil"/>
        </w:pBdr>
        <w:jc w:val="both"/>
        <w:rPr>
          <w:color w:val="000000"/>
          <w:sz w:val="20"/>
          <w:szCs w:val="20"/>
        </w:rPr>
      </w:pPr>
      <w:r>
        <w:rPr>
          <w:color w:val="000000"/>
          <w:sz w:val="20"/>
          <w:szCs w:val="20"/>
        </w:rPr>
        <w:t>Eficiencia del motor eléctrico</w:t>
      </w:r>
    </w:p>
    <w:p w:rsidR="00CD5098" w:rsidRDefault="00301DFF" w14:paraId="0000003A"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Automatización y digitalización para generar eficiencia energética</w:t>
      </w:r>
    </w:p>
    <w:p w:rsidR="00CD5098" w:rsidRDefault="00301DFF" w14:paraId="0000003B" w14:textId="77777777">
      <w:pPr>
        <w:numPr>
          <w:ilvl w:val="1"/>
          <w:numId w:val="2"/>
        </w:numPr>
        <w:pBdr>
          <w:top w:val="nil"/>
          <w:left w:val="nil"/>
          <w:bottom w:val="nil"/>
          <w:right w:val="nil"/>
          <w:between w:val="nil"/>
        </w:pBdr>
        <w:jc w:val="both"/>
        <w:rPr>
          <w:color w:val="000000"/>
          <w:sz w:val="20"/>
          <w:szCs w:val="20"/>
        </w:rPr>
      </w:pPr>
      <w:r>
        <w:rPr>
          <w:color w:val="000000"/>
          <w:sz w:val="20"/>
          <w:szCs w:val="20"/>
        </w:rPr>
        <w:t>Aplicaciones industriales</w:t>
      </w:r>
    </w:p>
    <w:p w:rsidR="00CD5098" w:rsidRDefault="00301DFF" w14:paraId="0000003C" w14:textId="77777777">
      <w:pPr>
        <w:numPr>
          <w:ilvl w:val="1"/>
          <w:numId w:val="2"/>
        </w:numPr>
        <w:pBdr>
          <w:top w:val="nil"/>
          <w:left w:val="nil"/>
          <w:bottom w:val="nil"/>
          <w:right w:val="nil"/>
          <w:between w:val="nil"/>
        </w:pBdr>
        <w:jc w:val="both"/>
        <w:rPr>
          <w:color w:val="000000"/>
          <w:sz w:val="20"/>
          <w:szCs w:val="20"/>
        </w:rPr>
      </w:pPr>
      <w:r>
        <w:rPr>
          <w:color w:val="000000"/>
          <w:sz w:val="20"/>
          <w:szCs w:val="20"/>
        </w:rPr>
        <w:t>Aplicaciones edificios (residenciales, comerciales)</w:t>
      </w:r>
    </w:p>
    <w:p w:rsidR="00CD5098" w:rsidRDefault="00301DFF" w14:paraId="0000003D" w14:textId="77777777">
      <w:pPr>
        <w:numPr>
          <w:ilvl w:val="1"/>
          <w:numId w:val="2"/>
        </w:numPr>
        <w:pBdr>
          <w:top w:val="nil"/>
          <w:left w:val="nil"/>
          <w:bottom w:val="nil"/>
          <w:right w:val="nil"/>
          <w:between w:val="nil"/>
        </w:pBdr>
        <w:jc w:val="both"/>
        <w:rPr>
          <w:color w:val="000000"/>
          <w:sz w:val="20"/>
          <w:szCs w:val="20"/>
        </w:rPr>
      </w:pPr>
      <w:r>
        <w:rPr>
          <w:color w:val="000000"/>
          <w:sz w:val="20"/>
          <w:szCs w:val="20"/>
        </w:rPr>
        <w:t>Impacto en la eficiencia energética</w:t>
      </w:r>
    </w:p>
    <w:p w:rsidR="00CD5098" w:rsidRDefault="00301DFF" w14:paraId="0000003E"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Distritos térmicos</w:t>
      </w:r>
    </w:p>
    <w:p w:rsidR="00CD5098" w:rsidRDefault="00301DFF" w14:paraId="0000003F" w14:textId="77777777">
      <w:pPr>
        <w:numPr>
          <w:ilvl w:val="1"/>
          <w:numId w:val="2"/>
        </w:numPr>
        <w:pBdr>
          <w:top w:val="nil"/>
          <w:left w:val="nil"/>
          <w:bottom w:val="nil"/>
          <w:right w:val="nil"/>
          <w:between w:val="nil"/>
        </w:pBdr>
        <w:jc w:val="both"/>
        <w:rPr>
          <w:color w:val="000000"/>
          <w:sz w:val="20"/>
          <w:szCs w:val="20"/>
        </w:rPr>
      </w:pPr>
      <w:r>
        <w:rPr>
          <w:sz w:val="20"/>
          <w:szCs w:val="20"/>
        </w:rPr>
        <w:t>Componentes de un distrito térmico</w:t>
      </w:r>
    </w:p>
    <w:p w:rsidR="00CD5098" w:rsidP="00785E26" w:rsidRDefault="00301DFF" w14:paraId="00000040" w14:textId="77777777">
      <w:pPr>
        <w:numPr>
          <w:ilvl w:val="2"/>
          <w:numId w:val="13"/>
        </w:numPr>
        <w:pBdr>
          <w:top w:val="nil"/>
          <w:left w:val="nil"/>
          <w:bottom w:val="nil"/>
          <w:right w:val="nil"/>
          <w:between w:val="nil"/>
        </w:pBdr>
        <w:jc w:val="both"/>
        <w:rPr>
          <w:sz w:val="20"/>
          <w:szCs w:val="20"/>
        </w:rPr>
      </w:pPr>
      <w:r>
        <w:rPr>
          <w:sz w:val="20"/>
          <w:szCs w:val="20"/>
        </w:rPr>
        <w:t>Central de generación</w:t>
      </w:r>
    </w:p>
    <w:p w:rsidR="00CD5098" w:rsidP="00785E26" w:rsidRDefault="00301DFF" w14:paraId="00000041" w14:textId="77777777">
      <w:pPr>
        <w:numPr>
          <w:ilvl w:val="2"/>
          <w:numId w:val="13"/>
        </w:numPr>
        <w:jc w:val="both"/>
        <w:rPr>
          <w:sz w:val="20"/>
          <w:szCs w:val="20"/>
        </w:rPr>
      </w:pPr>
      <w:r>
        <w:rPr>
          <w:sz w:val="20"/>
          <w:szCs w:val="20"/>
        </w:rPr>
        <w:t>Tubería</w:t>
      </w:r>
    </w:p>
    <w:p w:rsidR="00CD5098" w:rsidP="00785E26" w:rsidRDefault="00301DFF" w14:paraId="00000042" w14:textId="77777777">
      <w:pPr>
        <w:numPr>
          <w:ilvl w:val="2"/>
          <w:numId w:val="13"/>
        </w:numPr>
        <w:jc w:val="both"/>
        <w:rPr>
          <w:sz w:val="20"/>
          <w:szCs w:val="20"/>
        </w:rPr>
      </w:pPr>
      <w:r>
        <w:rPr>
          <w:sz w:val="20"/>
          <w:szCs w:val="20"/>
        </w:rPr>
        <w:t>Sistemas de bombeo</w:t>
      </w:r>
    </w:p>
    <w:p w:rsidR="00CD5098" w:rsidP="00785E26" w:rsidRDefault="00301DFF" w14:paraId="00000043" w14:textId="77777777">
      <w:pPr>
        <w:numPr>
          <w:ilvl w:val="2"/>
          <w:numId w:val="13"/>
        </w:numPr>
        <w:jc w:val="both"/>
        <w:rPr>
          <w:sz w:val="20"/>
          <w:szCs w:val="20"/>
        </w:rPr>
      </w:pPr>
      <w:r>
        <w:rPr>
          <w:sz w:val="20"/>
          <w:szCs w:val="20"/>
        </w:rPr>
        <w:t>Subestaciones</w:t>
      </w:r>
    </w:p>
    <w:p w:rsidR="00CD5098" w:rsidRDefault="00301DFF" w14:paraId="00000044" w14:textId="1F93C2E6">
      <w:pPr>
        <w:numPr>
          <w:ilvl w:val="1"/>
          <w:numId w:val="2"/>
        </w:numPr>
        <w:pBdr>
          <w:top w:val="nil"/>
          <w:left w:val="nil"/>
          <w:bottom w:val="nil"/>
          <w:right w:val="nil"/>
          <w:between w:val="nil"/>
        </w:pBdr>
        <w:jc w:val="both"/>
        <w:rPr>
          <w:color w:val="000000"/>
          <w:sz w:val="20"/>
          <w:szCs w:val="20"/>
        </w:rPr>
      </w:pPr>
      <w:r>
        <w:rPr>
          <w:sz w:val="20"/>
          <w:szCs w:val="20"/>
        </w:rPr>
        <w:t xml:space="preserve">Tipos de redes de distribución de los </w:t>
      </w:r>
      <w:r w:rsidR="008109C5">
        <w:rPr>
          <w:sz w:val="20"/>
          <w:szCs w:val="20"/>
        </w:rPr>
        <w:t>distritos térmicos</w:t>
      </w:r>
    </w:p>
    <w:p w:rsidR="00CD5098" w:rsidRDefault="00301DFF" w14:paraId="00000045" w14:textId="77777777">
      <w:pPr>
        <w:numPr>
          <w:ilvl w:val="1"/>
          <w:numId w:val="2"/>
        </w:numPr>
        <w:pBdr>
          <w:top w:val="nil"/>
          <w:left w:val="nil"/>
          <w:bottom w:val="nil"/>
          <w:right w:val="nil"/>
          <w:between w:val="nil"/>
        </w:pBdr>
        <w:jc w:val="both"/>
        <w:rPr>
          <w:color w:val="000000"/>
          <w:sz w:val="20"/>
          <w:szCs w:val="20"/>
        </w:rPr>
      </w:pPr>
      <w:r>
        <w:rPr>
          <w:sz w:val="20"/>
          <w:szCs w:val="20"/>
        </w:rPr>
        <w:t>Fuentes energéticas</w:t>
      </w:r>
    </w:p>
    <w:p w:rsidR="00CD5098" w:rsidRDefault="00301DFF" w14:paraId="00000046"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Hornos industriales</w:t>
      </w:r>
    </w:p>
    <w:p w:rsidR="00CD5098" w:rsidRDefault="00301DFF" w14:paraId="00000047" w14:textId="77777777">
      <w:pPr>
        <w:numPr>
          <w:ilvl w:val="1"/>
          <w:numId w:val="2"/>
        </w:numPr>
        <w:pBdr>
          <w:top w:val="nil"/>
          <w:left w:val="nil"/>
          <w:bottom w:val="nil"/>
          <w:right w:val="nil"/>
          <w:between w:val="nil"/>
        </w:pBdr>
        <w:jc w:val="both"/>
        <w:rPr>
          <w:color w:val="000000"/>
          <w:sz w:val="20"/>
          <w:szCs w:val="20"/>
        </w:rPr>
      </w:pPr>
      <w:r>
        <w:rPr>
          <w:color w:val="000000"/>
          <w:sz w:val="20"/>
          <w:szCs w:val="20"/>
        </w:rPr>
        <w:t>Hornos túnel</w:t>
      </w:r>
    </w:p>
    <w:p w:rsidR="00CD5098" w:rsidRDefault="00301DFF" w14:paraId="00000048" w14:textId="77777777">
      <w:pPr>
        <w:numPr>
          <w:ilvl w:val="1"/>
          <w:numId w:val="2"/>
        </w:numPr>
        <w:pBdr>
          <w:top w:val="nil"/>
          <w:left w:val="nil"/>
          <w:bottom w:val="nil"/>
          <w:right w:val="nil"/>
          <w:between w:val="nil"/>
        </w:pBdr>
        <w:jc w:val="both"/>
        <w:rPr>
          <w:color w:val="000000"/>
          <w:sz w:val="20"/>
          <w:szCs w:val="20"/>
        </w:rPr>
      </w:pPr>
      <w:r>
        <w:rPr>
          <w:color w:val="000000"/>
          <w:sz w:val="20"/>
          <w:szCs w:val="20"/>
        </w:rPr>
        <w:t>Hornos rotatorios</w:t>
      </w:r>
    </w:p>
    <w:p w:rsidR="00CD5098" w:rsidRDefault="00301DFF" w14:paraId="00000049" w14:textId="77777777">
      <w:pPr>
        <w:numPr>
          <w:ilvl w:val="1"/>
          <w:numId w:val="2"/>
        </w:numPr>
        <w:pBdr>
          <w:top w:val="nil"/>
          <w:left w:val="nil"/>
          <w:bottom w:val="nil"/>
          <w:right w:val="nil"/>
          <w:between w:val="nil"/>
        </w:pBdr>
        <w:jc w:val="both"/>
        <w:rPr>
          <w:color w:val="000000"/>
          <w:sz w:val="20"/>
          <w:szCs w:val="20"/>
        </w:rPr>
      </w:pPr>
      <w:r>
        <w:rPr>
          <w:color w:val="000000"/>
          <w:sz w:val="20"/>
          <w:szCs w:val="20"/>
        </w:rPr>
        <w:t>Altos hornos</w:t>
      </w:r>
    </w:p>
    <w:p w:rsidR="00CD5098" w:rsidRDefault="00301DFF" w14:paraId="0000004A" w14:textId="77777777">
      <w:pPr>
        <w:numPr>
          <w:ilvl w:val="1"/>
          <w:numId w:val="2"/>
        </w:numPr>
        <w:pBdr>
          <w:top w:val="nil"/>
          <w:left w:val="nil"/>
          <w:bottom w:val="nil"/>
          <w:right w:val="nil"/>
          <w:between w:val="nil"/>
        </w:pBdr>
        <w:jc w:val="both"/>
        <w:rPr>
          <w:color w:val="000000"/>
          <w:sz w:val="20"/>
          <w:szCs w:val="20"/>
        </w:rPr>
      </w:pPr>
      <w:r>
        <w:rPr>
          <w:color w:val="000000"/>
          <w:sz w:val="20"/>
          <w:szCs w:val="20"/>
        </w:rPr>
        <w:t>Hornos de arco eléctrico</w:t>
      </w:r>
    </w:p>
    <w:p w:rsidR="00CD5098" w:rsidRDefault="00301DFF" w14:paraId="0000004B" w14:textId="77777777">
      <w:pPr>
        <w:numPr>
          <w:ilvl w:val="1"/>
          <w:numId w:val="2"/>
        </w:numPr>
        <w:pBdr>
          <w:top w:val="nil"/>
          <w:left w:val="nil"/>
          <w:bottom w:val="nil"/>
          <w:right w:val="nil"/>
          <w:between w:val="nil"/>
        </w:pBdr>
        <w:jc w:val="both"/>
        <w:rPr>
          <w:color w:val="000000"/>
          <w:sz w:val="20"/>
          <w:szCs w:val="20"/>
        </w:rPr>
      </w:pPr>
      <w:r>
        <w:rPr>
          <w:color w:val="000000"/>
          <w:sz w:val="20"/>
          <w:szCs w:val="20"/>
        </w:rPr>
        <w:t>Eficiencia energética</w:t>
      </w:r>
    </w:p>
    <w:p w:rsidR="00CD5098" w:rsidRDefault="00301DFF" w14:paraId="0000004C"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Sistemas de iluminación</w:t>
      </w:r>
    </w:p>
    <w:p w:rsidR="00CD5098" w:rsidRDefault="00301DFF" w14:paraId="00000051"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Arquitectura bioclimática</w:t>
      </w:r>
    </w:p>
    <w:p w:rsidR="00CD5098" w:rsidRDefault="00301DFF" w14:paraId="00000052" w14:textId="77777777">
      <w:pPr>
        <w:numPr>
          <w:ilvl w:val="1"/>
          <w:numId w:val="2"/>
        </w:numPr>
        <w:pBdr>
          <w:top w:val="nil"/>
          <w:left w:val="nil"/>
          <w:bottom w:val="nil"/>
          <w:right w:val="nil"/>
          <w:between w:val="nil"/>
        </w:pBdr>
        <w:jc w:val="both"/>
        <w:rPr>
          <w:color w:val="000000"/>
          <w:sz w:val="20"/>
          <w:szCs w:val="20"/>
        </w:rPr>
      </w:pPr>
      <w:r>
        <w:rPr>
          <w:b/>
          <w:sz w:val="20"/>
          <w:szCs w:val="20"/>
        </w:rPr>
        <w:t xml:space="preserve"> </w:t>
      </w:r>
      <w:r>
        <w:rPr>
          <w:sz w:val="20"/>
          <w:szCs w:val="20"/>
        </w:rPr>
        <w:t>Características de la arquitectura bioclimática</w:t>
      </w:r>
    </w:p>
    <w:p w:rsidR="00CD5098" w:rsidRDefault="00301DFF" w14:paraId="00000053" w14:textId="79E339C2">
      <w:pPr>
        <w:numPr>
          <w:ilvl w:val="1"/>
          <w:numId w:val="2"/>
        </w:numPr>
        <w:pBdr>
          <w:top w:val="nil"/>
          <w:left w:val="nil"/>
          <w:bottom w:val="nil"/>
          <w:right w:val="nil"/>
          <w:between w:val="nil"/>
        </w:pBdr>
        <w:jc w:val="both"/>
        <w:rPr>
          <w:color w:val="000000"/>
          <w:sz w:val="20"/>
          <w:szCs w:val="20"/>
        </w:rPr>
      </w:pPr>
      <w:r>
        <w:rPr>
          <w:sz w:val="20"/>
          <w:szCs w:val="20"/>
        </w:rPr>
        <w:t xml:space="preserve"> Estrategias</w:t>
      </w:r>
      <w:r w:rsidR="00365722">
        <w:rPr>
          <w:sz w:val="20"/>
          <w:szCs w:val="20"/>
        </w:rPr>
        <w:t xml:space="preserve"> </w:t>
      </w:r>
      <w:r w:rsidRPr="00365722" w:rsidR="00365722">
        <w:rPr>
          <w:sz w:val="20"/>
          <w:szCs w:val="20"/>
        </w:rPr>
        <w:t>de la arquitectura bioclimática</w:t>
      </w:r>
    </w:p>
    <w:p w:rsidR="00CD5098" w:rsidRDefault="00301DFF" w14:paraId="00000054" w14:textId="77777777">
      <w:pPr>
        <w:numPr>
          <w:ilvl w:val="1"/>
          <w:numId w:val="2"/>
        </w:numPr>
        <w:pBdr>
          <w:top w:val="nil"/>
          <w:left w:val="nil"/>
          <w:bottom w:val="nil"/>
          <w:right w:val="nil"/>
          <w:between w:val="nil"/>
        </w:pBdr>
        <w:jc w:val="both"/>
        <w:rPr>
          <w:color w:val="000000"/>
          <w:sz w:val="20"/>
          <w:szCs w:val="20"/>
        </w:rPr>
      </w:pPr>
      <w:r>
        <w:rPr>
          <w:sz w:val="20"/>
          <w:szCs w:val="20"/>
        </w:rPr>
        <w:t xml:space="preserve"> Casas pasivas</w:t>
      </w:r>
    </w:p>
    <w:p w:rsidR="00CD5098" w:rsidRDefault="00301DFF" w14:paraId="00000055"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Mantenimiento Centrado en la Eficiencia Energética - MCEE</w:t>
      </w:r>
    </w:p>
    <w:p w:rsidR="00CD5098" w:rsidRDefault="00CD5098" w14:paraId="00000056" w14:textId="6A54245E">
      <w:pPr>
        <w:pBdr>
          <w:top w:val="nil"/>
          <w:left w:val="nil"/>
          <w:bottom w:val="nil"/>
          <w:right w:val="nil"/>
          <w:between w:val="nil"/>
        </w:pBdr>
        <w:ind w:left="360"/>
        <w:jc w:val="both"/>
        <w:rPr>
          <w:b/>
          <w:sz w:val="20"/>
          <w:szCs w:val="20"/>
        </w:rPr>
      </w:pPr>
    </w:p>
    <w:p w:rsidR="005A01EB" w:rsidRDefault="005A01EB" w14:paraId="390411B3" w14:textId="77777777">
      <w:pPr>
        <w:pBdr>
          <w:top w:val="nil"/>
          <w:left w:val="nil"/>
          <w:bottom w:val="nil"/>
          <w:right w:val="nil"/>
          <w:between w:val="nil"/>
        </w:pBdr>
        <w:ind w:left="360"/>
        <w:jc w:val="both"/>
        <w:rPr>
          <w:b/>
          <w:sz w:val="20"/>
          <w:szCs w:val="20"/>
        </w:rPr>
      </w:pPr>
    </w:p>
    <w:p w:rsidR="00CD5098" w:rsidRDefault="00301DFF" w14:paraId="00000057"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DESARROLLO DE CONTENIDOS:</w:t>
      </w:r>
    </w:p>
    <w:p w:rsidR="00CD5098" w:rsidP="005A01EB" w:rsidRDefault="00301DFF" w14:paraId="00000058" w14:textId="77777777">
      <w:pPr>
        <w:pStyle w:val="Ttulo1"/>
        <w:numPr>
          <w:ilvl w:val="0"/>
          <w:numId w:val="0"/>
        </w:numPr>
        <w:spacing w:before="0" w:after="0"/>
        <w:ind w:left="360" w:hanging="360"/>
        <w:rPr>
          <w:b/>
          <w:sz w:val="20"/>
          <w:szCs w:val="20"/>
        </w:rPr>
      </w:pPr>
      <w:r>
        <w:rPr>
          <w:b/>
          <w:sz w:val="20"/>
          <w:szCs w:val="20"/>
        </w:rPr>
        <w:t>Introducción</w:t>
      </w:r>
    </w:p>
    <w:p w:rsidR="00CD5098" w:rsidRDefault="00CD5098" w14:paraId="00000059" w14:textId="77777777">
      <w:pPr>
        <w:rPr>
          <w:sz w:val="20"/>
          <w:szCs w:val="20"/>
        </w:rPr>
      </w:pPr>
    </w:p>
    <w:p w:rsidR="00CD5098" w:rsidP="00B90DB4" w:rsidRDefault="00301DFF" w14:paraId="0000005A" w14:textId="77777777">
      <w:pPr>
        <w:jc w:val="both"/>
        <w:rPr>
          <w:sz w:val="20"/>
          <w:szCs w:val="20"/>
        </w:rPr>
      </w:pPr>
      <w:r>
        <w:rPr>
          <w:sz w:val="20"/>
          <w:szCs w:val="20"/>
        </w:rPr>
        <w:t>En esta unidad se estudiarán aspectos sobre la operación de equipos consumidores de energía. El aprendiz conocerá sobre equipos para generación de energía térmica en forma de calor y frío, nuevas infraestructuras para abastecer de energía a las ciudades como los distritos térmicos, iluminación y automatización para la eficiencia energética. Además, conocerá acerca de los principios de la arquitectura bioclimática. Finalmente, se entenderán algunos métodos para implementar mantenimiento centrado en eficiencia energética.</w:t>
      </w:r>
    </w:p>
    <w:p w:rsidR="00785E26" w:rsidRDefault="00785E26" w14:paraId="4856C69B" w14:textId="1DE4033B">
      <w:pPr>
        <w:rPr>
          <w:sz w:val="20"/>
          <w:szCs w:val="20"/>
        </w:rPr>
      </w:pPr>
      <w:r>
        <w:t> </w:t>
      </w:r>
      <w:r>
        <w:rPr>
          <w:noProof/>
          <w:lang w:val="es-CO" w:eastAsia="es-CO"/>
        </w:rPr>
        <w:drawing>
          <wp:inline distT="0" distB="0" distL="0" distR="0" wp14:anchorId="4F5CB278" wp14:editId="186E3D18">
            <wp:extent cx="5038725" cy="2781944"/>
            <wp:effectExtent l="0" t="0" r="0" b="0"/>
            <wp:docPr id="1485146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46552" name=""/>
                    <pic:cNvPicPr/>
                  </pic:nvPicPr>
                  <pic:blipFill rotWithShape="1">
                    <a:blip r:embed="rId12"/>
                    <a:srcRect l="4648" t="6556" r="38462" b="37572"/>
                    <a:stretch/>
                  </pic:blipFill>
                  <pic:spPr bwMode="auto">
                    <a:xfrm>
                      <a:off x="0" y="0"/>
                      <a:ext cx="5057844" cy="2792500"/>
                    </a:xfrm>
                    <a:prstGeom prst="rect">
                      <a:avLst/>
                    </a:prstGeom>
                    <a:ln>
                      <a:noFill/>
                    </a:ln>
                    <a:extLst>
                      <a:ext uri="{53640926-AAD7-44D8-BBD7-CCE9431645EC}">
                        <a14:shadowObscured xmlns:a14="http://schemas.microsoft.com/office/drawing/2010/main"/>
                      </a:ext>
                    </a:extLst>
                  </pic:spPr>
                </pic:pic>
              </a:graphicData>
            </a:graphic>
          </wp:inline>
        </w:drawing>
      </w:r>
    </w:p>
    <w:p w:rsidR="00CD5098" w:rsidRDefault="00CD5098" w14:paraId="0000005B" w14:textId="77777777">
      <w:pPr>
        <w:rPr>
          <w:sz w:val="20"/>
          <w:szCs w:val="20"/>
        </w:rPr>
      </w:pPr>
    </w:p>
    <w:p w:rsidR="00CD5098" w:rsidRDefault="00301DFF" w14:paraId="0000005F" w14:textId="1FC40181">
      <w:pPr>
        <w:numPr>
          <w:ilvl w:val="0"/>
          <w:numId w:val="1"/>
        </w:numPr>
        <w:pBdr>
          <w:top w:val="nil"/>
          <w:left w:val="nil"/>
          <w:bottom w:val="nil"/>
          <w:right w:val="nil"/>
          <w:between w:val="nil"/>
        </w:pBdr>
        <w:jc w:val="both"/>
        <w:rPr>
          <w:b/>
          <w:color w:val="000000"/>
          <w:sz w:val="20"/>
          <w:szCs w:val="20"/>
        </w:rPr>
      </w:pPr>
      <w:r>
        <w:rPr>
          <w:b/>
          <w:color w:val="000000"/>
          <w:sz w:val="20"/>
          <w:szCs w:val="20"/>
        </w:rPr>
        <w:t>Intercambiadores de calor</w:t>
      </w:r>
    </w:p>
    <w:p w:rsidR="00C43F8C" w:rsidP="00C43F8C" w:rsidRDefault="00C43F8C" w14:paraId="3D7A809D" w14:textId="77777777">
      <w:pPr>
        <w:pBdr>
          <w:top w:val="nil"/>
          <w:left w:val="nil"/>
          <w:bottom w:val="nil"/>
          <w:right w:val="nil"/>
          <w:between w:val="nil"/>
        </w:pBdr>
        <w:ind w:left="360"/>
        <w:jc w:val="both"/>
        <w:rPr>
          <w:b/>
          <w:color w:val="000000"/>
          <w:sz w:val="20"/>
          <w:szCs w:val="20"/>
        </w:rPr>
      </w:pPr>
    </w:p>
    <w:p w:rsidR="00CD5098" w:rsidRDefault="00301DFF" w14:paraId="00000060" w14:textId="77777777">
      <w:pPr>
        <w:jc w:val="both"/>
        <w:rPr>
          <w:sz w:val="20"/>
          <w:szCs w:val="20"/>
        </w:rPr>
      </w:pPr>
      <w:r>
        <w:rPr>
          <w:sz w:val="20"/>
          <w:szCs w:val="20"/>
        </w:rPr>
        <w:t>Los intercambiadores de calor son dispositivos que permiten transferir calor de un fluido a otro sin que se mezclen para que haya intercambio de calor, los fluidos deben estar a diferentes temperaturas. Los intercambiadores de calor se pueden encontrar en muchas aplicaciones domésticas e industriales como refrigeradores, calentadores de agua, aires acondicionados, en plantas de generación de energía, en procesos químicos y agroindustriales. Dependiendo de la aplicación, se puede buscar enfriar o calentar un fluido, líquido o gas; incluso, los intercambiadores pueden ser usados para condensar (pasar de estado gaseoso a líquido) o para evaporar fluidos (pasar de estado líquido a gaseoso).</w:t>
      </w:r>
    </w:p>
    <w:p w:rsidR="00CD5098" w:rsidRDefault="00CD5098" w14:paraId="00000061" w14:textId="77777777">
      <w:pPr>
        <w:pBdr>
          <w:top w:val="nil"/>
          <w:left w:val="nil"/>
          <w:bottom w:val="nil"/>
          <w:right w:val="nil"/>
          <w:between w:val="nil"/>
        </w:pBdr>
        <w:ind w:left="360"/>
        <w:jc w:val="both"/>
        <w:rPr>
          <w:b/>
          <w:color w:val="000000"/>
          <w:sz w:val="20"/>
          <w:szCs w:val="20"/>
        </w:rPr>
      </w:pPr>
    </w:p>
    <w:p w:rsidR="00CD5098" w:rsidP="005A01EB" w:rsidRDefault="00301DFF" w14:paraId="00000062" w14:textId="1FA4DD34">
      <w:pPr>
        <w:numPr>
          <w:ilvl w:val="1"/>
          <w:numId w:val="1"/>
        </w:numPr>
        <w:pBdr>
          <w:top w:val="nil"/>
          <w:left w:val="nil"/>
          <w:bottom w:val="nil"/>
          <w:right w:val="nil"/>
          <w:between w:val="nil"/>
        </w:pBdr>
        <w:ind w:left="795"/>
        <w:jc w:val="both"/>
        <w:rPr>
          <w:b/>
          <w:color w:val="000000"/>
          <w:sz w:val="20"/>
          <w:szCs w:val="20"/>
        </w:rPr>
      </w:pPr>
      <w:r>
        <w:rPr>
          <w:b/>
          <w:color w:val="000000"/>
          <w:sz w:val="20"/>
          <w:szCs w:val="20"/>
        </w:rPr>
        <w:t>Tipos de intercambiadores</w:t>
      </w:r>
    </w:p>
    <w:p w:rsidR="00C43F8C" w:rsidP="00C43F8C" w:rsidRDefault="00C43F8C" w14:paraId="12C6E963" w14:textId="77777777">
      <w:pPr>
        <w:pBdr>
          <w:top w:val="nil"/>
          <w:left w:val="nil"/>
          <w:bottom w:val="nil"/>
          <w:right w:val="nil"/>
          <w:between w:val="nil"/>
        </w:pBdr>
        <w:ind w:left="795"/>
        <w:jc w:val="both"/>
        <w:rPr>
          <w:b/>
          <w:color w:val="000000"/>
          <w:sz w:val="20"/>
          <w:szCs w:val="20"/>
        </w:rPr>
      </w:pPr>
    </w:p>
    <w:p w:rsidR="00CD5098" w:rsidRDefault="00301DFF" w14:paraId="00000063" w14:textId="77777777">
      <w:pPr>
        <w:jc w:val="both"/>
        <w:rPr>
          <w:sz w:val="20"/>
          <w:szCs w:val="20"/>
        </w:rPr>
      </w:pPr>
      <w:r>
        <w:rPr>
          <w:sz w:val="20"/>
          <w:szCs w:val="20"/>
        </w:rPr>
        <w:t>Para responder a las necesidades de las diversas aplicaciones de estos aparatos se han diseñado varias configuraciones y tipos de intercambiadores de calor, los más conocidos y de uso más extendido son:</w:t>
      </w:r>
    </w:p>
    <w:p w:rsidR="005F1C18" w:rsidRDefault="005F1C18" w14:paraId="762D00AA" w14:textId="77777777">
      <w:pPr>
        <w:jc w:val="both"/>
        <w:rPr>
          <w:sz w:val="20"/>
          <w:szCs w:val="20"/>
        </w:rPr>
      </w:pPr>
    </w:p>
    <w:p w:rsidR="00CD5098" w:rsidP="005F1C18" w:rsidRDefault="00DC5C5E" w14:paraId="00000065" w14:textId="1B186600">
      <w:pPr>
        <w:pBdr>
          <w:top w:val="nil"/>
          <w:left w:val="nil"/>
          <w:bottom w:val="nil"/>
          <w:right w:val="nil"/>
          <w:between w:val="nil"/>
        </w:pBdr>
      </w:pPr>
      <w:sdt>
        <w:sdtPr>
          <w:tag w:val="goog_rdk_0"/>
          <w:id w:val="817238398"/>
          <w:showingPlcHdr/>
        </w:sdtPr>
        <w:sdtEndPr/>
        <w:sdtContent>
          <w:r w:rsidR="005F1C18">
            <w:t xml:space="preserve">     </w:t>
          </w:r>
        </w:sdtContent>
      </w:sdt>
      <w:r w:rsidR="005F1C18">
        <w:rPr>
          <w:noProof/>
          <w:sz w:val="20"/>
          <w:szCs w:val="20"/>
          <w:lang w:val="es-CO" w:eastAsia="es-CO"/>
        </w:rPr>
        <mc:AlternateContent>
          <mc:Choice Requires="wps">
            <w:drawing>
              <wp:inline distT="0" distB="0" distL="0" distR="0" wp14:anchorId="6E0EE51D" wp14:editId="693DD8D5">
                <wp:extent cx="5943600" cy="781050"/>
                <wp:effectExtent l="0" t="0" r="0" b="0"/>
                <wp:docPr id="1654928400"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5F1C18" w:rsidRDefault="00A00402" w14:paraId="0DC02116" w14:textId="77777777">
                            <w:pPr>
                              <w:jc w:val="center"/>
                              <w:rPr>
                                <w:color w:val="FFFFFF" w:themeColor="background1"/>
                              </w:rPr>
                            </w:pPr>
                          </w:p>
                          <w:p w:rsidR="00A00402" w:rsidP="005F1C18" w:rsidRDefault="00A00402" w14:paraId="1EC20683" w14:textId="77777777">
                            <w:pPr>
                              <w:jc w:val="center"/>
                              <w:rPr>
                                <w:color w:val="FFFFFF" w:themeColor="background1"/>
                              </w:rPr>
                            </w:pPr>
                            <w:proofErr w:type="spellStart"/>
                            <w:r>
                              <w:rPr>
                                <w:color w:val="FFFFFF" w:themeColor="background1"/>
                              </w:rPr>
                              <w:t>Slyders</w:t>
                            </w:r>
                            <w:proofErr w:type="spellEnd"/>
                          </w:p>
                          <w:p w:rsidRPr="003B3470" w:rsidR="00A00402" w:rsidP="005F1C18" w:rsidRDefault="00A00402" w14:paraId="148087F0"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1.1</w:t>
                            </w:r>
                            <w:r w:rsidRPr="003B3470">
                              <w:rPr>
                                <w:color w:val="FFFFFF" w:themeColor="background1"/>
                              </w:rPr>
                              <w:t>_</w:t>
                            </w:r>
                            <w:r>
                              <w:rPr>
                                <w:color w:val="FFFFFF" w:themeColor="background1"/>
                              </w:rPr>
                              <w:t>Tipos de intercambiadores.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3C3A31F9">
              <v:shapetype id="_x0000_t202" coordsize="21600,21600" o:spt="202" path="m,l,21600r21600,l21600,xe" w14:anchorId="6E0EE51D">
                <v:stroke joinstyle="miter"/>
                <v:path gradientshapeok="t" o:connecttype="rect"/>
              </v:shapetype>
              <v:shape id="Cuadro de texto 2" style="width:468pt;height:61.5pt;visibility:visible;mso-wrap-style:square;mso-left-percent:-10001;mso-top-percent:-10001;mso-position-horizontal:absolute;mso-position-horizontal-relative:char;mso-position-vertical:absolute;mso-position-vertical-relative:line;mso-left-percent:-10001;mso-top-percent:-10001;v-text-anchor:top" o:spid="_x0000_s102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">
                <v:textbox>
                  <w:txbxContent>
                    <w:p w:rsidR="00A00402" w:rsidP="005F1C18" w:rsidRDefault="00A00402" w14:paraId="672A6659" w14:textId="77777777">
                      <w:pPr>
                        <w:jc w:val="center"/>
                        <w:rPr>
                          <w:color w:val="FFFFFF" w:themeColor="background1"/>
                        </w:rPr>
                      </w:pPr>
                    </w:p>
                    <w:p w:rsidR="00A00402" w:rsidP="005F1C18" w:rsidRDefault="00A00402" w14:paraId="0B1E1757" w14:textId="77777777">
                      <w:pPr>
                        <w:jc w:val="center"/>
                        <w:rPr>
                          <w:color w:val="FFFFFF" w:themeColor="background1"/>
                        </w:rPr>
                      </w:pPr>
                      <w:proofErr w:type="spellStart"/>
                      <w:r>
                        <w:rPr>
                          <w:color w:val="FFFFFF" w:themeColor="background1"/>
                        </w:rPr>
                        <w:t>Slyders</w:t>
                      </w:r>
                      <w:proofErr w:type="spellEnd"/>
                    </w:p>
                    <w:p w:rsidRPr="003B3470" w:rsidR="00A00402" w:rsidP="005F1C18" w:rsidRDefault="00A00402" w14:paraId="440B01FD"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1.1</w:t>
                      </w:r>
                      <w:r w:rsidRPr="003B3470">
                        <w:rPr>
                          <w:color w:val="FFFFFF" w:themeColor="background1"/>
                        </w:rPr>
                        <w:t>_</w:t>
                      </w:r>
                      <w:r>
                        <w:rPr>
                          <w:color w:val="FFFFFF" w:themeColor="background1"/>
                        </w:rPr>
                        <w:t>Tipos de intercambiadores.</w:t>
                      </w:r>
                    </w:p>
                  </w:txbxContent>
                </v:textbox>
                <w10:anchorlock/>
              </v:shape>
            </w:pict>
          </mc:Fallback>
        </mc:AlternateContent>
      </w:r>
    </w:p>
    <w:p w:rsidR="005F1C18" w:rsidP="005F1C18" w:rsidRDefault="005F1C18" w14:paraId="6B3D33AB" w14:textId="77777777">
      <w:pPr>
        <w:pBdr>
          <w:top w:val="nil"/>
          <w:left w:val="nil"/>
          <w:bottom w:val="nil"/>
          <w:right w:val="nil"/>
          <w:between w:val="nil"/>
        </w:pBdr>
      </w:pPr>
    </w:p>
    <w:p w:rsidR="005F1C18" w:rsidP="005F1C18" w:rsidRDefault="005F1C18" w14:paraId="1FC9AD2E" w14:textId="77777777">
      <w:pPr>
        <w:pBdr>
          <w:top w:val="nil"/>
          <w:left w:val="nil"/>
          <w:bottom w:val="nil"/>
          <w:right w:val="nil"/>
          <w:between w:val="nil"/>
        </w:pBdr>
      </w:pPr>
    </w:p>
    <w:p w:rsidR="00CD5098" w:rsidP="005F1C18" w:rsidRDefault="00CD5098" w14:paraId="00000066" w14:textId="6F2EFC72">
      <w:pPr>
        <w:pBdr>
          <w:top w:val="nil"/>
          <w:left w:val="nil"/>
          <w:bottom w:val="nil"/>
          <w:right w:val="nil"/>
          <w:between w:val="nil"/>
        </w:pBdr>
        <w:rPr>
          <w:color w:val="000000"/>
          <w:sz w:val="20"/>
          <w:szCs w:val="20"/>
        </w:rPr>
      </w:pPr>
      <w:commentRangeStart w:id="0"/>
    </w:p>
    <w:tbl>
      <w:tblPr>
        <w:tblStyle w:val="afffff8"/>
        <w:tblW w:w="9615"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615"/>
      </w:tblGrid>
      <w:tr w:rsidR="00CD5098" w14:paraId="4F6686FB" w14:textId="77777777">
        <w:trPr>
          <w:trHeight w:val="765"/>
        </w:trPr>
        <w:tc>
          <w:tcPr>
            <w:tcW w:w="9615" w:type="dxa"/>
          </w:tcPr>
          <w:p w:rsidR="00CD5098" w:rsidP="00D81475" w:rsidRDefault="00301DFF" w14:paraId="00000067" w14:textId="0267B601">
            <w:pPr>
              <w:ind w:left="105"/>
              <w:jc w:val="both"/>
              <w:rPr>
                <w:sz w:val="20"/>
                <w:szCs w:val="20"/>
              </w:rPr>
            </w:pPr>
            <w:r>
              <w:rPr>
                <w:sz w:val="20"/>
                <w:szCs w:val="20"/>
              </w:rPr>
              <w:t>En el siguiente enlace se puede ver un video que ilustra el funcionamiento de estos novedosos intercambiadores de calor.</w:t>
            </w:r>
            <w:commentRangeEnd w:id="0"/>
            <w:r>
              <w:commentReference w:id="0"/>
            </w:r>
          </w:p>
        </w:tc>
      </w:tr>
    </w:tbl>
    <w:p w:rsidR="00CD5098" w:rsidRDefault="00CD5098" w14:paraId="00000068" w14:textId="77777777">
      <w:pPr>
        <w:pBdr>
          <w:top w:val="nil"/>
          <w:left w:val="nil"/>
          <w:bottom w:val="nil"/>
          <w:right w:val="nil"/>
          <w:between w:val="nil"/>
        </w:pBdr>
        <w:ind w:left="720"/>
        <w:jc w:val="both"/>
        <w:rPr>
          <w:sz w:val="20"/>
          <w:szCs w:val="20"/>
        </w:rPr>
      </w:pPr>
    </w:p>
    <w:p w:rsidRPr="00C43F8C" w:rsidR="00CD5098" w:rsidP="005A01EB" w:rsidRDefault="00301DFF" w14:paraId="00000069" w14:textId="73F4381A">
      <w:pPr>
        <w:numPr>
          <w:ilvl w:val="1"/>
          <w:numId w:val="1"/>
        </w:numPr>
        <w:pBdr>
          <w:top w:val="nil"/>
          <w:left w:val="nil"/>
          <w:bottom w:val="nil"/>
          <w:right w:val="nil"/>
          <w:between w:val="nil"/>
        </w:pBdr>
        <w:ind w:left="795"/>
        <w:jc w:val="both"/>
        <w:rPr>
          <w:color w:val="000000"/>
          <w:sz w:val="20"/>
          <w:szCs w:val="20"/>
        </w:rPr>
      </w:pPr>
      <w:r>
        <w:rPr>
          <w:color w:val="000000"/>
          <w:sz w:val="20"/>
          <w:szCs w:val="20"/>
        </w:rPr>
        <w:t xml:space="preserve"> </w:t>
      </w:r>
      <w:r>
        <w:rPr>
          <w:b/>
          <w:color w:val="000000"/>
          <w:sz w:val="20"/>
          <w:szCs w:val="20"/>
        </w:rPr>
        <w:t>Medidas para mejorar y mantener la eficiencia</w:t>
      </w:r>
    </w:p>
    <w:p w:rsidR="00C43F8C" w:rsidP="00C43F8C" w:rsidRDefault="00C43F8C" w14:paraId="7B194609" w14:textId="77777777">
      <w:pPr>
        <w:pBdr>
          <w:top w:val="nil"/>
          <w:left w:val="nil"/>
          <w:bottom w:val="nil"/>
          <w:right w:val="nil"/>
          <w:between w:val="nil"/>
        </w:pBdr>
        <w:ind w:left="795"/>
        <w:jc w:val="both"/>
        <w:rPr>
          <w:color w:val="000000"/>
          <w:sz w:val="20"/>
          <w:szCs w:val="20"/>
        </w:rPr>
      </w:pPr>
    </w:p>
    <w:p w:rsidR="00CD5098" w:rsidP="005A01EB" w:rsidRDefault="00301DFF" w14:paraId="0000006B" w14:textId="632AC848">
      <w:pPr>
        <w:pBdr>
          <w:top w:val="nil"/>
          <w:left w:val="nil"/>
          <w:bottom w:val="nil"/>
          <w:right w:val="nil"/>
          <w:between w:val="nil"/>
        </w:pBdr>
        <w:jc w:val="both"/>
        <w:rPr>
          <w:color w:val="000000"/>
          <w:sz w:val="20"/>
          <w:szCs w:val="20"/>
        </w:rPr>
      </w:pPr>
      <w:r>
        <w:rPr>
          <w:color w:val="000000"/>
          <w:sz w:val="20"/>
          <w:szCs w:val="20"/>
        </w:rPr>
        <w:t>En el siguiente recurso podrás explorar todo lo relacionado con las medidas para mejorar y mantener la eficiencia.</w:t>
      </w:r>
    </w:p>
    <w:p w:rsidR="00CD5098" w:rsidP="005F1C18" w:rsidRDefault="00DC5C5E" w14:paraId="0000006C" w14:textId="4B5E1F26">
      <w:pPr>
        <w:pBdr>
          <w:top w:val="nil"/>
          <w:left w:val="nil"/>
          <w:bottom w:val="nil"/>
          <w:right w:val="nil"/>
          <w:between w:val="nil"/>
        </w:pBdr>
        <w:rPr>
          <w:color w:val="000000"/>
          <w:sz w:val="20"/>
          <w:szCs w:val="20"/>
        </w:rPr>
      </w:pPr>
      <w:sdt>
        <w:sdtPr>
          <w:tag w:val="goog_rdk_2"/>
          <w:id w:val="1454047226"/>
          <w:showingPlcHdr/>
        </w:sdtPr>
        <w:sdtEndPr/>
        <w:sdtContent>
          <w:r w:rsidR="005F1C18">
            <w:t xml:space="preserve">     </w:t>
          </w:r>
        </w:sdtContent>
      </w:sdt>
      <w:r w:rsidR="005F1C18">
        <w:rPr>
          <w:noProof/>
          <w:sz w:val="20"/>
          <w:szCs w:val="20"/>
          <w:lang w:val="es-CO" w:eastAsia="es-CO"/>
        </w:rPr>
        <mc:AlternateContent>
          <mc:Choice Requires="wps">
            <w:drawing>
              <wp:inline distT="0" distB="0" distL="0" distR="0" wp14:anchorId="04C4C021" wp14:editId="0F88E5F8">
                <wp:extent cx="5943600" cy="781050"/>
                <wp:effectExtent l="0" t="0" r="0" b="0"/>
                <wp:docPr id="1397257966"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5F1C18" w:rsidRDefault="00A00402" w14:paraId="29607BBF" w14:textId="77777777">
                            <w:pPr>
                              <w:jc w:val="center"/>
                              <w:rPr>
                                <w:color w:val="FFFFFF" w:themeColor="background1"/>
                              </w:rPr>
                            </w:pPr>
                          </w:p>
                          <w:p w:rsidR="00A00402" w:rsidP="005F1C18" w:rsidRDefault="00A00402" w14:paraId="7578090D" w14:textId="199C02F3">
                            <w:pPr>
                              <w:jc w:val="center"/>
                              <w:rPr>
                                <w:color w:val="FFFFFF" w:themeColor="background1"/>
                              </w:rPr>
                            </w:pPr>
                            <w:r>
                              <w:rPr>
                                <w:color w:val="FFFFFF" w:themeColor="background1"/>
                              </w:rPr>
                              <w:t>Slide simple</w:t>
                            </w:r>
                          </w:p>
                          <w:p w:rsidRPr="003B3470" w:rsidR="00A00402" w:rsidP="005F1C18" w:rsidRDefault="00A00402" w14:paraId="1900408B"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1.2</w:t>
                            </w:r>
                            <w:r w:rsidRPr="003B3470">
                              <w:rPr>
                                <w:color w:val="FFFFFF" w:themeColor="background1"/>
                              </w:rPr>
                              <w:t>_</w:t>
                            </w:r>
                            <w:r>
                              <w:rPr>
                                <w:color w:val="FFFFFF" w:themeColor="background1"/>
                              </w:rPr>
                              <w:t>Medidas para mejorar y mantener la eficiencia.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6AA674A4">
              <v:shape id="_x0000_s1027"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Bc&#10;H031UAIAAJEEAAAOAAAAAAAAAAAAAAAAAC4CAABkcnMvZTJvRG9jLnhtbFBLAQItABQABgAIAAAA&#10;IQCHFNHM2gAAAAUBAAAPAAAAAAAAAAAAAAAAAKoEAABkcnMvZG93bnJldi54bWxQSwUGAAAAAAQA&#10;BADzAAAAsQUAAAAA&#10;" w14:anchorId="04C4C021">
                <v:textbox>
                  <w:txbxContent>
                    <w:p w:rsidR="00A00402" w:rsidP="005F1C18" w:rsidRDefault="00A00402" w14:paraId="0A37501D" w14:textId="77777777">
                      <w:pPr>
                        <w:jc w:val="center"/>
                        <w:rPr>
                          <w:color w:val="FFFFFF" w:themeColor="background1"/>
                        </w:rPr>
                      </w:pPr>
                    </w:p>
                    <w:p w:rsidR="00A00402" w:rsidP="005F1C18" w:rsidRDefault="00A00402" w14:paraId="60369913" w14:textId="199C02F3">
                      <w:pPr>
                        <w:jc w:val="center"/>
                        <w:rPr>
                          <w:color w:val="FFFFFF" w:themeColor="background1"/>
                        </w:rPr>
                      </w:pPr>
                      <w:r>
                        <w:rPr>
                          <w:color w:val="FFFFFF" w:themeColor="background1"/>
                        </w:rPr>
                        <w:t>Slide simple</w:t>
                      </w:r>
                    </w:p>
                    <w:p w:rsidRPr="003B3470" w:rsidR="00A00402" w:rsidP="005F1C18" w:rsidRDefault="00A00402" w14:paraId="67A60733"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1.2</w:t>
                      </w:r>
                      <w:r w:rsidRPr="003B3470">
                        <w:rPr>
                          <w:color w:val="FFFFFF" w:themeColor="background1"/>
                        </w:rPr>
                        <w:t>_</w:t>
                      </w:r>
                      <w:r>
                        <w:rPr>
                          <w:color w:val="FFFFFF" w:themeColor="background1"/>
                        </w:rPr>
                        <w:t>Medidas para mejorar y mantener la eficiencia.</w:t>
                      </w:r>
                    </w:p>
                  </w:txbxContent>
                </v:textbox>
                <w10:anchorlock/>
              </v:shape>
            </w:pict>
          </mc:Fallback>
        </mc:AlternateContent>
      </w:r>
    </w:p>
    <w:p w:rsidR="00CD5098" w:rsidRDefault="00CD5098" w14:paraId="0000006D" w14:textId="77777777">
      <w:pPr>
        <w:pBdr>
          <w:top w:val="nil"/>
          <w:left w:val="nil"/>
          <w:bottom w:val="nil"/>
          <w:right w:val="nil"/>
          <w:between w:val="nil"/>
        </w:pBdr>
        <w:ind w:left="720"/>
        <w:jc w:val="center"/>
        <w:rPr>
          <w:color w:val="000000"/>
          <w:sz w:val="20"/>
          <w:szCs w:val="20"/>
        </w:rPr>
      </w:pPr>
    </w:p>
    <w:p w:rsidR="00CD5098" w:rsidRDefault="00301DFF" w14:paraId="0000006E" w14:textId="1129DC8D">
      <w:pPr>
        <w:numPr>
          <w:ilvl w:val="0"/>
          <w:numId w:val="1"/>
        </w:numPr>
        <w:pBdr>
          <w:top w:val="nil"/>
          <w:left w:val="nil"/>
          <w:bottom w:val="nil"/>
          <w:right w:val="nil"/>
          <w:between w:val="nil"/>
        </w:pBdr>
        <w:jc w:val="both"/>
        <w:rPr>
          <w:b/>
          <w:color w:val="000000"/>
          <w:sz w:val="20"/>
          <w:szCs w:val="20"/>
        </w:rPr>
      </w:pPr>
      <w:r>
        <w:rPr>
          <w:b/>
          <w:color w:val="000000"/>
          <w:sz w:val="20"/>
          <w:szCs w:val="20"/>
        </w:rPr>
        <w:t>Calderas</w:t>
      </w:r>
    </w:p>
    <w:p w:rsidR="00246B04" w:rsidP="004242B2" w:rsidRDefault="00246B04" w14:paraId="0DFED083" w14:textId="77777777">
      <w:pPr>
        <w:pBdr>
          <w:top w:val="nil"/>
          <w:left w:val="nil"/>
          <w:bottom w:val="nil"/>
          <w:right w:val="nil"/>
          <w:between w:val="nil"/>
        </w:pBdr>
        <w:ind w:left="360"/>
        <w:jc w:val="both"/>
        <w:rPr>
          <w:b/>
          <w:color w:val="000000"/>
          <w:sz w:val="20"/>
          <w:szCs w:val="20"/>
        </w:rPr>
      </w:pPr>
    </w:p>
    <w:p w:rsidR="00CD5098" w:rsidRDefault="00301DFF" w14:paraId="0000006F" w14:textId="6E7447C7">
      <w:pPr>
        <w:jc w:val="both"/>
        <w:rPr>
          <w:sz w:val="20"/>
          <w:szCs w:val="20"/>
        </w:rPr>
      </w:pPr>
      <w:r>
        <w:rPr>
          <w:sz w:val="20"/>
          <w:szCs w:val="20"/>
        </w:rPr>
        <w:t xml:space="preserve">Las calderas son dispositivos usados para convertir agua líquida en vapor a presión, usando una fuente de energía en forma de calor. Con la revolución industrial, cuando las máquinas a vapor eran el motor que impulsaba las economías industrializadas, las calderas eran usadas en diversas fábricas y en el transporte, generando vapor en las locomotoras y barcos. </w:t>
      </w:r>
    </w:p>
    <w:p w:rsidR="00FD24E5" w:rsidRDefault="00FD24E5" w14:paraId="7DF2909B" w14:textId="77777777">
      <w:pPr>
        <w:jc w:val="both"/>
        <w:rPr>
          <w:sz w:val="20"/>
          <w:szCs w:val="20"/>
        </w:rPr>
      </w:pPr>
    </w:p>
    <w:p w:rsidR="00CD5098" w:rsidRDefault="00301DFF" w14:paraId="00000070" w14:textId="5DA27920">
      <w:pPr>
        <w:jc w:val="both"/>
        <w:rPr>
          <w:sz w:val="20"/>
          <w:szCs w:val="20"/>
        </w:rPr>
      </w:pPr>
      <w:r>
        <w:rPr>
          <w:sz w:val="20"/>
          <w:szCs w:val="20"/>
        </w:rPr>
        <w:t xml:space="preserve">Actualmente, se usan para generar el vapor que mueve las turbinas a vapor de las plantas generadoras de energía eléctrica, en la producción de calor para climatización de edificaciones y distritos térmicos, además de procesos industriales en los que se requiere calor, como en la producción y pasteurización de alimentos, y también en la fabricación de productos químicos. </w:t>
      </w:r>
    </w:p>
    <w:p w:rsidR="00FD24E5" w:rsidRDefault="00FD24E5" w14:paraId="3D0DB357" w14:textId="77777777">
      <w:pPr>
        <w:jc w:val="both"/>
        <w:rPr>
          <w:sz w:val="20"/>
          <w:szCs w:val="20"/>
        </w:rPr>
      </w:pPr>
    </w:p>
    <w:p w:rsidR="00CD5098" w:rsidRDefault="00301DFF" w14:paraId="00000071" w14:textId="77777777">
      <w:pPr>
        <w:jc w:val="both"/>
        <w:rPr>
          <w:sz w:val="20"/>
          <w:szCs w:val="20"/>
        </w:rPr>
      </w:pPr>
      <w:r>
        <w:rPr>
          <w:sz w:val="20"/>
          <w:szCs w:val="20"/>
        </w:rPr>
        <w:t xml:space="preserve">La fuente de calor con la que funcionan las calderas es muy variada, usándose, desde la combustión de algún tipo de combustible fósil hasta el calor generado por material nuclear fisible en las centrales de energía nuclear. Los combustibles más usados para su funcionamiento son hidrocarburos como gas natural, carbón, fueloil, entre otros. </w:t>
      </w:r>
    </w:p>
    <w:p w:rsidR="00CD5098" w:rsidRDefault="00CD5098" w14:paraId="00000072" w14:textId="77777777">
      <w:pPr>
        <w:ind w:left="360"/>
        <w:jc w:val="both"/>
        <w:rPr>
          <w:sz w:val="20"/>
          <w:szCs w:val="20"/>
        </w:rPr>
      </w:pPr>
    </w:p>
    <w:p w:rsidRPr="00D81475" w:rsidR="00CD5098" w:rsidP="005A01EB" w:rsidRDefault="00301DFF" w14:paraId="00000073" w14:textId="65D9D4AB">
      <w:pPr>
        <w:numPr>
          <w:ilvl w:val="1"/>
          <w:numId w:val="1"/>
        </w:numPr>
        <w:pBdr>
          <w:top w:val="nil"/>
          <w:left w:val="nil"/>
          <w:bottom w:val="nil"/>
          <w:right w:val="nil"/>
          <w:between w:val="nil"/>
        </w:pBdr>
        <w:ind w:left="795"/>
        <w:jc w:val="both"/>
        <w:rPr>
          <w:color w:val="000000"/>
          <w:sz w:val="20"/>
          <w:szCs w:val="20"/>
        </w:rPr>
      </w:pPr>
      <w:r>
        <w:rPr>
          <w:b/>
          <w:color w:val="000000"/>
          <w:sz w:val="20"/>
          <w:szCs w:val="20"/>
        </w:rPr>
        <w:t>Componentes de una caldera</w:t>
      </w:r>
    </w:p>
    <w:p w:rsidR="00D81475" w:rsidP="00D81475" w:rsidRDefault="00D81475" w14:paraId="70C09DBA" w14:textId="77777777">
      <w:pPr>
        <w:pBdr>
          <w:top w:val="nil"/>
          <w:left w:val="nil"/>
          <w:bottom w:val="nil"/>
          <w:right w:val="nil"/>
          <w:between w:val="nil"/>
        </w:pBdr>
        <w:ind w:left="792"/>
        <w:jc w:val="both"/>
        <w:rPr>
          <w:color w:val="000000"/>
          <w:sz w:val="20"/>
          <w:szCs w:val="20"/>
        </w:rPr>
      </w:pPr>
    </w:p>
    <w:p w:rsidR="00CD5098" w:rsidRDefault="00301DFF" w14:paraId="00000075" w14:textId="455EE636">
      <w:pPr>
        <w:jc w:val="both"/>
        <w:rPr>
          <w:sz w:val="20"/>
          <w:szCs w:val="20"/>
        </w:rPr>
      </w:pPr>
      <w:r>
        <w:rPr>
          <w:sz w:val="20"/>
          <w:szCs w:val="20"/>
        </w:rPr>
        <w:t>Los principales componentes de una caldera se describen a continuación:</w:t>
      </w:r>
    </w:p>
    <w:p w:rsidR="00CD5098" w:rsidRDefault="00CD5098" w14:paraId="00000076" w14:textId="77777777">
      <w:pPr>
        <w:jc w:val="center"/>
        <w:rPr>
          <w:sz w:val="20"/>
          <w:szCs w:val="20"/>
        </w:rPr>
      </w:pPr>
    </w:p>
    <w:p w:rsidR="00CD5098" w:rsidRDefault="00DC5C5E" w14:paraId="00000077" w14:textId="46949281">
      <w:pPr>
        <w:jc w:val="center"/>
        <w:rPr>
          <w:sz w:val="20"/>
          <w:szCs w:val="20"/>
        </w:rPr>
      </w:pPr>
      <w:sdt>
        <w:sdtPr>
          <w:tag w:val="goog_rdk_3"/>
          <w:id w:val="268902995"/>
        </w:sdtPr>
        <w:sdtEndPr/>
        <w:sdtContent/>
      </w:sdt>
      <w:r w:rsidR="00B72C5C">
        <w:rPr>
          <w:noProof/>
          <w:sz w:val="20"/>
          <w:szCs w:val="20"/>
          <w:lang w:val="es-CO" w:eastAsia="es-CO"/>
        </w:rPr>
        <mc:AlternateContent>
          <mc:Choice Requires="wps">
            <w:drawing>
              <wp:inline distT="0" distB="0" distL="0" distR="0" wp14:anchorId="4CC54298" wp14:editId="3FB18B53">
                <wp:extent cx="4972050" cy="685800"/>
                <wp:effectExtent l="0" t="0" r="0" b="0"/>
                <wp:docPr id="42614744" name="Cuadro de texto 2"/>
                <wp:cNvGraphicFramePr/>
                <a:graphic xmlns:a="http://schemas.openxmlformats.org/drawingml/2006/main">
                  <a:graphicData uri="http://schemas.microsoft.com/office/word/2010/wordprocessingShape">
                    <wps:wsp>
                      <wps:cNvSpPr txBox="1"/>
                      <wps:spPr>
                        <a:xfrm>
                          <a:off x="0" y="0"/>
                          <a:ext cx="4972050" cy="685800"/>
                        </a:xfrm>
                        <a:prstGeom prst="rect">
                          <a:avLst/>
                        </a:prstGeom>
                        <a:solidFill>
                          <a:srgbClr val="39A900"/>
                        </a:solidFill>
                        <a:ln w="6350">
                          <a:noFill/>
                        </a:ln>
                      </wps:spPr>
                      <wps:txbx>
                        <w:txbxContent>
                          <w:p w:rsidR="00A00402" w:rsidP="00B72C5C" w:rsidRDefault="00A00402" w14:paraId="03E828BD" w14:textId="77777777">
                            <w:pPr>
                              <w:jc w:val="center"/>
                              <w:rPr>
                                <w:color w:val="FFFFFF" w:themeColor="background1"/>
                              </w:rPr>
                            </w:pPr>
                          </w:p>
                          <w:p w:rsidR="00A00402" w:rsidP="00B72C5C" w:rsidRDefault="00A00402" w14:paraId="7C6F9D0B" w14:textId="77777777">
                            <w:pPr>
                              <w:jc w:val="center"/>
                              <w:rPr>
                                <w:color w:val="FFFFFF" w:themeColor="background1"/>
                              </w:rPr>
                            </w:pPr>
                            <w:r>
                              <w:rPr>
                                <w:color w:val="FFFFFF" w:themeColor="background1"/>
                              </w:rPr>
                              <w:t>Tarjetas</w:t>
                            </w:r>
                          </w:p>
                          <w:p w:rsidRPr="003B3470" w:rsidR="00A00402" w:rsidP="00B72C5C" w:rsidRDefault="00A00402" w14:paraId="60E8ACA6"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2.1</w:t>
                            </w:r>
                            <w:r w:rsidRPr="003B3470">
                              <w:rPr>
                                <w:color w:val="FFFFFF" w:themeColor="background1"/>
                              </w:rPr>
                              <w:t>_</w:t>
                            </w:r>
                            <w:r>
                              <w:rPr>
                                <w:color w:val="FFFFFF" w:themeColor="background1"/>
                              </w:rPr>
                              <w:t>Componentes de una caldera.</w:t>
                            </w:r>
                          </w:p>
                          <w:p w:rsidR="00A00402" w:rsidP="00B72C5C" w:rsidRDefault="00A00402" w14:paraId="59344DAC"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3233FE9A">
              <v:shape id="_x0000_s1028" style="width:391.5pt;height:54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" w14:anchorId="4CC54298">
                <v:textbox>
                  <w:txbxContent>
                    <w:p w:rsidR="00A00402" w:rsidP="00B72C5C" w:rsidRDefault="00A00402" w14:paraId="5DAB6C7B" w14:textId="77777777">
                      <w:pPr>
                        <w:jc w:val="center"/>
                        <w:rPr>
                          <w:color w:val="FFFFFF" w:themeColor="background1"/>
                        </w:rPr>
                      </w:pPr>
                    </w:p>
                    <w:p w:rsidR="00A00402" w:rsidP="00B72C5C" w:rsidRDefault="00A00402" w14:paraId="1E62AD5D" w14:textId="77777777">
                      <w:pPr>
                        <w:jc w:val="center"/>
                        <w:rPr>
                          <w:color w:val="FFFFFF" w:themeColor="background1"/>
                        </w:rPr>
                      </w:pPr>
                      <w:r>
                        <w:rPr>
                          <w:color w:val="FFFFFF" w:themeColor="background1"/>
                        </w:rPr>
                        <w:t>Tarjetas</w:t>
                      </w:r>
                    </w:p>
                    <w:p w:rsidRPr="003B3470" w:rsidR="00A00402" w:rsidP="00B72C5C" w:rsidRDefault="00A00402" w14:paraId="17A36951"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2.1</w:t>
                      </w:r>
                      <w:r w:rsidRPr="003B3470">
                        <w:rPr>
                          <w:color w:val="FFFFFF" w:themeColor="background1"/>
                        </w:rPr>
                        <w:t>_</w:t>
                      </w:r>
                      <w:r>
                        <w:rPr>
                          <w:color w:val="FFFFFF" w:themeColor="background1"/>
                        </w:rPr>
                        <w:t>Componentes de una caldera.</w:t>
                      </w:r>
                    </w:p>
                    <w:p w:rsidR="00A00402" w:rsidP="00B72C5C" w:rsidRDefault="00A00402" w14:paraId="02EB378F" w14:textId="77777777"/>
                  </w:txbxContent>
                </v:textbox>
                <w10:anchorlock/>
              </v:shape>
            </w:pict>
          </mc:Fallback>
        </mc:AlternateContent>
      </w:r>
    </w:p>
    <w:p w:rsidR="00CD5098" w:rsidRDefault="00CD5098" w14:paraId="00000078" w14:textId="77777777">
      <w:pPr>
        <w:jc w:val="center"/>
        <w:rPr>
          <w:sz w:val="20"/>
          <w:szCs w:val="20"/>
        </w:rPr>
      </w:pPr>
    </w:p>
    <w:p w:rsidR="00CD5098" w:rsidRDefault="00DC5C5E" w14:paraId="00000079" w14:textId="593E7A3F">
      <w:pPr>
        <w:jc w:val="both"/>
        <w:rPr>
          <w:sz w:val="20"/>
          <w:szCs w:val="20"/>
        </w:rPr>
      </w:pPr>
      <w:sdt>
        <w:sdtPr>
          <w:tag w:val="goog_rdk_4"/>
          <w:id w:val="949745033"/>
        </w:sdtPr>
        <w:sdtEndPr/>
        <w:sdtContent/>
      </w:sdt>
      <w:r w:rsidR="00301DFF">
        <w:rPr>
          <w:sz w:val="20"/>
          <w:szCs w:val="20"/>
        </w:rPr>
        <w:t>En el</w:t>
      </w:r>
      <w:r w:rsidR="00C64709">
        <w:rPr>
          <w:sz w:val="20"/>
          <w:szCs w:val="20"/>
        </w:rPr>
        <w:t xml:space="preserve"> siguiente enlace puede consultar</w:t>
      </w:r>
      <w:r w:rsidR="00301DFF">
        <w:rPr>
          <w:sz w:val="20"/>
          <w:szCs w:val="20"/>
        </w:rPr>
        <w:t xml:space="preserve"> el funcionamiento de una caldera.</w:t>
      </w:r>
    </w:p>
    <w:p w:rsidR="00CD5098" w:rsidRDefault="00CD5098" w14:paraId="0000007A" w14:textId="77777777">
      <w:pPr>
        <w:jc w:val="both"/>
        <w:rPr>
          <w:sz w:val="20"/>
          <w:szCs w:val="20"/>
        </w:rPr>
      </w:pPr>
    </w:p>
    <w:tbl>
      <w:tblPr>
        <w:tblStyle w:val="afffff9"/>
        <w:tblW w:w="9585" w:type="dxa"/>
        <w:tblInd w:w="-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585"/>
      </w:tblGrid>
      <w:tr w:rsidR="00CD5098" w14:paraId="645579DE" w14:textId="77777777">
        <w:trPr>
          <w:trHeight w:val="1350"/>
        </w:trPr>
        <w:tc>
          <w:tcPr>
            <w:tcW w:w="9585" w:type="dxa"/>
          </w:tcPr>
          <w:p w:rsidR="00C64709" w:rsidP="00C64709" w:rsidRDefault="00301DFF" w14:paraId="0000007B" w14:textId="38E8382D">
            <w:pPr>
              <w:ind w:left="90"/>
              <w:jc w:val="both"/>
              <w:rPr>
                <w:sz w:val="20"/>
                <w:szCs w:val="20"/>
              </w:rPr>
            </w:pPr>
            <w:r>
              <w:rPr>
                <w:sz w:val="20"/>
                <w:szCs w:val="20"/>
              </w:rPr>
              <w:t xml:space="preserve">Las calderas se pueden clasificar de muchas formas: según el material del que están hechas, la disposición de los fluidos, el combustible usado, la presión de operación, entre otros criterios. La clasificación más común es según la disposición de los fluidos, y se dividen en </w:t>
            </w:r>
            <w:proofErr w:type="spellStart"/>
            <w:r>
              <w:rPr>
                <w:sz w:val="20"/>
                <w:szCs w:val="20"/>
              </w:rPr>
              <w:t>pirotubulares</w:t>
            </w:r>
            <w:proofErr w:type="spellEnd"/>
            <w:r>
              <w:rPr>
                <w:sz w:val="20"/>
                <w:szCs w:val="20"/>
              </w:rPr>
              <w:t xml:space="preserve"> y </w:t>
            </w:r>
            <w:proofErr w:type="spellStart"/>
            <w:r>
              <w:rPr>
                <w:sz w:val="20"/>
                <w:szCs w:val="20"/>
              </w:rPr>
              <w:t>acuotubulares</w:t>
            </w:r>
            <w:proofErr w:type="spellEnd"/>
            <w:r>
              <w:rPr>
                <w:sz w:val="20"/>
                <w:szCs w:val="20"/>
              </w:rPr>
              <w:t xml:space="preserve">. </w:t>
            </w:r>
            <w:hyperlink w:history="1" r:id="rId16">
              <w:r w:rsidRPr="00C825CB" w:rsidR="00C64709">
                <w:rPr>
                  <w:rStyle w:val="Hipervnculo"/>
                  <w:sz w:val="20"/>
                  <w:szCs w:val="20"/>
                </w:rPr>
                <w:t>https://www.todocalderas.com.ar/articulos/tipos-de-calderas-caracteristicas-detalles-generales</w:t>
              </w:r>
            </w:hyperlink>
            <w:r w:rsidR="00C64709">
              <w:rPr>
                <w:sz w:val="20"/>
                <w:szCs w:val="20"/>
              </w:rPr>
              <w:t xml:space="preserve"> </w:t>
            </w:r>
          </w:p>
        </w:tc>
      </w:tr>
    </w:tbl>
    <w:p w:rsidR="00CD5098" w:rsidRDefault="00CD5098" w14:paraId="0000007C" w14:textId="77777777">
      <w:pPr>
        <w:jc w:val="both"/>
        <w:rPr>
          <w:sz w:val="20"/>
          <w:szCs w:val="20"/>
        </w:rPr>
      </w:pPr>
    </w:p>
    <w:p w:rsidR="00CD5098" w:rsidP="005A01EB" w:rsidRDefault="00301DFF" w14:paraId="0000007D" w14:textId="77777777">
      <w:pPr>
        <w:numPr>
          <w:ilvl w:val="1"/>
          <w:numId w:val="1"/>
        </w:numPr>
        <w:pBdr>
          <w:top w:val="nil"/>
          <w:left w:val="nil"/>
          <w:bottom w:val="nil"/>
          <w:right w:val="nil"/>
          <w:between w:val="nil"/>
        </w:pBdr>
        <w:ind w:left="795"/>
        <w:jc w:val="both"/>
        <w:rPr>
          <w:b/>
          <w:color w:val="000000"/>
          <w:sz w:val="20"/>
          <w:szCs w:val="20"/>
        </w:rPr>
      </w:pPr>
      <w:r>
        <w:rPr>
          <w:b/>
          <w:color w:val="000000"/>
          <w:sz w:val="20"/>
          <w:szCs w:val="20"/>
        </w:rPr>
        <w:t xml:space="preserve"> Calderas </w:t>
      </w:r>
      <w:proofErr w:type="spellStart"/>
      <w:r>
        <w:rPr>
          <w:b/>
          <w:color w:val="000000"/>
          <w:sz w:val="20"/>
          <w:szCs w:val="20"/>
        </w:rPr>
        <w:t>pirotubulares</w:t>
      </w:r>
      <w:proofErr w:type="spellEnd"/>
    </w:p>
    <w:p w:rsidR="00CD5098" w:rsidRDefault="00301DFF" w14:paraId="0000007E" w14:textId="581ED05A">
      <w:pPr>
        <w:jc w:val="both"/>
        <w:rPr>
          <w:sz w:val="20"/>
          <w:szCs w:val="20"/>
        </w:rPr>
      </w:pPr>
      <w:r>
        <w:rPr>
          <w:sz w:val="20"/>
          <w:szCs w:val="20"/>
        </w:rPr>
        <w:t xml:space="preserve">En estas calderas, los gases calientes de la combustión (humos) circulan por tubos sumergidos en el agua que se va a calentar, de esta forma, a través de las paredes de los tubos se transfiere el calor de la combustión para hacer hervir el agua hasta convertirla en vapor. Se pueden clasificar en función de la disposición de los tubos como calderas horizontales y verticales; también se clasifican según el número de pasos que los gases de combustión hacen a través del agua como, calderas de dos pasos, tres pasos, etc. </w:t>
      </w:r>
    </w:p>
    <w:p w:rsidR="00C64709" w:rsidRDefault="00C64709" w14:paraId="312BE017" w14:textId="77777777">
      <w:pPr>
        <w:jc w:val="both"/>
        <w:rPr>
          <w:sz w:val="20"/>
          <w:szCs w:val="20"/>
        </w:rPr>
      </w:pPr>
    </w:p>
    <w:p w:rsidR="00CD5098" w:rsidRDefault="00301DFF" w14:paraId="0000007F" w14:textId="77777777">
      <w:pPr>
        <w:jc w:val="both"/>
        <w:rPr>
          <w:sz w:val="20"/>
          <w:szCs w:val="20"/>
        </w:rPr>
      </w:pPr>
      <w:r>
        <w:rPr>
          <w:sz w:val="20"/>
          <w:szCs w:val="20"/>
        </w:rPr>
        <w:t>En las de dos pasos, los gases de la cámara de combustión pasan a través del circuito de humos pasando en dos pasos por el agua, siendo el primer paso a través de un tubo de mayor dimensión que los tubos en el segundo paso. En las calderas de tres pasos los gases recorren tres veces el agua que calientan. Estas últimas son más eficientes que las de dos pasos porque el calor contenido en los gases se aprovecha mejor.</w:t>
      </w:r>
    </w:p>
    <w:p w:rsidR="00CD5098" w:rsidRDefault="00DC5C5E" w14:paraId="00000080" w14:textId="77777777">
      <w:pPr>
        <w:ind w:left="360"/>
        <w:jc w:val="both"/>
        <w:rPr>
          <w:sz w:val="20"/>
          <w:szCs w:val="20"/>
        </w:rPr>
      </w:pPr>
      <w:sdt>
        <w:sdtPr>
          <w:tag w:val="goog_rdk_5"/>
          <w:id w:val="2086795559"/>
        </w:sdtPr>
        <w:sdtEndPr/>
        <w:sdtContent>
          <w:commentRangeStart w:id="1"/>
        </w:sdtContent>
      </w:sdt>
    </w:p>
    <w:p w:rsidR="00CD5098" w:rsidRDefault="00CD5098" w14:paraId="00000081" w14:textId="77777777">
      <w:pPr>
        <w:ind w:left="360"/>
        <w:jc w:val="both"/>
        <w:rPr>
          <w:sz w:val="20"/>
          <w:szCs w:val="20"/>
        </w:rPr>
      </w:pPr>
    </w:p>
    <w:tbl>
      <w:tblPr>
        <w:tblStyle w:val="afffffa"/>
        <w:tblW w:w="9753" w:type="dxa"/>
        <w:tblInd w:w="-2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753"/>
      </w:tblGrid>
      <w:tr w:rsidR="00CD5098" w14:paraId="3DD9D3B7" w14:textId="77777777">
        <w:trPr>
          <w:trHeight w:val="1425"/>
        </w:trPr>
        <w:tc>
          <w:tcPr>
            <w:tcW w:w="9753" w:type="dxa"/>
          </w:tcPr>
          <w:p w:rsidR="00CD5098" w:rsidRDefault="00301DFF" w14:paraId="00000082" w14:textId="20ECF799">
            <w:pPr>
              <w:keepNext/>
              <w:ind w:left="255"/>
              <w:jc w:val="both"/>
              <w:rPr>
                <w:sz w:val="20"/>
                <w:szCs w:val="20"/>
              </w:rPr>
            </w:pPr>
            <w:bookmarkStart w:name="_heading=h.3dy6vkm" w:colFirst="0" w:colLast="0" w:id="2"/>
            <w:bookmarkEnd w:id="2"/>
            <w:r>
              <w:rPr>
                <w:sz w:val="20"/>
                <w:szCs w:val="20"/>
              </w:rPr>
              <w:t xml:space="preserve">Figura </w:t>
            </w:r>
            <w:r w:rsidR="00B72C5C">
              <w:rPr>
                <w:sz w:val="20"/>
                <w:szCs w:val="20"/>
              </w:rPr>
              <w:t>1</w:t>
            </w:r>
          </w:p>
          <w:p w:rsidR="00CD5098" w:rsidRDefault="00301DFF" w14:paraId="00000083" w14:textId="77777777">
            <w:pPr>
              <w:keepNext/>
              <w:ind w:left="255"/>
              <w:jc w:val="both"/>
              <w:rPr>
                <w:b w:val="0"/>
                <w:i/>
                <w:sz w:val="20"/>
                <w:szCs w:val="20"/>
              </w:rPr>
            </w:pPr>
            <w:r>
              <w:rPr>
                <w:b w:val="0"/>
                <w:i/>
                <w:sz w:val="20"/>
                <w:szCs w:val="20"/>
              </w:rPr>
              <w:t xml:space="preserve">Caldera </w:t>
            </w:r>
            <w:proofErr w:type="spellStart"/>
            <w:r>
              <w:rPr>
                <w:b w:val="0"/>
                <w:i/>
                <w:sz w:val="20"/>
                <w:szCs w:val="20"/>
              </w:rPr>
              <w:t>pirotubular</w:t>
            </w:r>
            <w:proofErr w:type="spellEnd"/>
          </w:p>
          <w:p w:rsidR="00CD5098" w:rsidRDefault="00301DFF" w14:paraId="00000084" w14:textId="77777777">
            <w:pPr>
              <w:ind w:left="360"/>
              <w:jc w:val="center"/>
              <w:rPr>
                <w:sz w:val="20"/>
                <w:szCs w:val="20"/>
              </w:rPr>
            </w:pPr>
            <w:r>
              <w:rPr>
                <w:noProof/>
                <w:sz w:val="20"/>
                <w:szCs w:val="20"/>
                <w:lang w:val="es-CO" w:eastAsia="es-CO"/>
              </w:rPr>
              <w:drawing>
                <wp:inline distT="0" distB="0" distL="0" distR="0" wp14:anchorId="4B2C2EF1" wp14:editId="626FCC29">
                  <wp:extent cx="1543050" cy="1057275"/>
                  <wp:effectExtent l="0" t="0" r="0" b="9525"/>
                  <wp:docPr id="1688072352" name="image37.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jpg" descr="Diagrama&#10;&#10;Descripción generada automáticamente"/>
                          <pic:cNvPicPr preferRelativeResize="0"/>
                        </pic:nvPicPr>
                        <pic:blipFill>
                          <a:blip r:embed="rId17"/>
                          <a:srcRect/>
                          <a:stretch>
                            <a:fillRect/>
                          </a:stretch>
                        </pic:blipFill>
                        <pic:spPr>
                          <a:xfrm>
                            <a:off x="0" y="0"/>
                            <a:ext cx="1543732" cy="1057742"/>
                          </a:xfrm>
                          <a:prstGeom prst="rect">
                            <a:avLst/>
                          </a:prstGeom>
                          <a:ln/>
                        </pic:spPr>
                      </pic:pic>
                    </a:graphicData>
                  </a:graphic>
                </wp:inline>
              </w:drawing>
            </w:r>
          </w:p>
          <w:p w:rsidR="00CD5098" w:rsidRDefault="00301DFF" w14:paraId="00000085" w14:textId="77777777">
            <w:pPr>
              <w:rPr>
                <w:b w:val="0"/>
                <w:sz w:val="20"/>
                <w:szCs w:val="20"/>
              </w:rPr>
            </w:pPr>
            <w:r>
              <w:rPr>
                <w:b w:val="0"/>
                <w:sz w:val="20"/>
                <w:szCs w:val="20"/>
              </w:rPr>
              <w:t>Nota</w:t>
            </w:r>
            <w:r>
              <w:rPr>
                <w:b w:val="0"/>
                <w:i/>
                <w:sz w:val="20"/>
                <w:szCs w:val="20"/>
              </w:rPr>
              <w:t xml:space="preserve">. </w:t>
            </w:r>
            <w:r>
              <w:rPr>
                <w:b w:val="0"/>
                <w:sz w:val="20"/>
                <w:szCs w:val="20"/>
              </w:rPr>
              <w:t xml:space="preserve">El número 10 corresponde al quemador. Tomada de </w:t>
            </w:r>
            <w:proofErr w:type="spellStart"/>
            <w:r>
              <w:rPr>
                <w:b w:val="0"/>
                <w:sz w:val="20"/>
                <w:szCs w:val="20"/>
              </w:rPr>
              <w:t>Sogecal</w:t>
            </w:r>
            <w:proofErr w:type="spellEnd"/>
            <w:r>
              <w:rPr>
                <w:b w:val="0"/>
                <w:sz w:val="20"/>
                <w:szCs w:val="20"/>
              </w:rPr>
              <w:t xml:space="preserve"> (s. f.) </w:t>
            </w:r>
          </w:p>
          <w:p w:rsidR="00CD5098" w:rsidRDefault="00301DFF" w14:paraId="00000086" w14:textId="77777777">
            <w:pPr>
              <w:keepNext/>
              <w:ind w:left="255"/>
              <w:jc w:val="both"/>
              <w:rPr>
                <w:sz w:val="20"/>
                <w:szCs w:val="20"/>
              </w:rPr>
            </w:pPr>
            <w:commentRangeEnd w:id="1"/>
            <w:r>
              <w:commentReference w:id="1"/>
            </w:r>
          </w:p>
        </w:tc>
      </w:tr>
    </w:tbl>
    <w:p w:rsidR="00CD5098" w:rsidRDefault="00CD5098" w14:paraId="00000087" w14:textId="77777777">
      <w:pPr>
        <w:ind w:left="360"/>
        <w:jc w:val="both"/>
        <w:rPr>
          <w:sz w:val="20"/>
          <w:szCs w:val="20"/>
        </w:rPr>
      </w:pPr>
    </w:p>
    <w:p w:rsidR="00CD5098" w:rsidP="005A01EB" w:rsidRDefault="00301DFF" w14:paraId="00000088" w14:textId="3175055E">
      <w:pPr>
        <w:numPr>
          <w:ilvl w:val="1"/>
          <w:numId w:val="1"/>
        </w:numPr>
        <w:pBdr>
          <w:top w:val="nil"/>
          <w:left w:val="nil"/>
          <w:bottom w:val="nil"/>
          <w:right w:val="nil"/>
          <w:between w:val="nil"/>
        </w:pBdr>
        <w:ind w:left="795"/>
        <w:jc w:val="both"/>
        <w:rPr>
          <w:b/>
          <w:color w:val="000000"/>
          <w:sz w:val="20"/>
          <w:szCs w:val="20"/>
        </w:rPr>
      </w:pPr>
      <w:r>
        <w:rPr>
          <w:b/>
          <w:color w:val="000000"/>
          <w:sz w:val="20"/>
          <w:szCs w:val="20"/>
        </w:rPr>
        <w:t xml:space="preserve">Calderas </w:t>
      </w:r>
      <w:proofErr w:type="spellStart"/>
      <w:r>
        <w:rPr>
          <w:b/>
          <w:color w:val="000000"/>
          <w:sz w:val="20"/>
          <w:szCs w:val="20"/>
        </w:rPr>
        <w:t>acuotubulares</w:t>
      </w:r>
      <w:proofErr w:type="spellEnd"/>
    </w:p>
    <w:p w:rsidR="00D81475" w:rsidP="00D81475" w:rsidRDefault="00D81475" w14:paraId="715BB273" w14:textId="77777777">
      <w:pPr>
        <w:pBdr>
          <w:top w:val="nil"/>
          <w:left w:val="nil"/>
          <w:bottom w:val="nil"/>
          <w:right w:val="nil"/>
          <w:between w:val="nil"/>
        </w:pBdr>
        <w:ind w:left="792"/>
        <w:jc w:val="both"/>
        <w:rPr>
          <w:b/>
          <w:color w:val="000000"/>
          <w:sz w:val="20"/>
          <w:szCs w:val="20"/>
        </w:rPr>
      </w:pPr>
    </w:p>
    <w:p w:rsidR="00CD5098" w:rsidRDefault="00301DFF" w14:paraId="00000089" w14:textId="77777777">
      <w:pPr>
        <w:jc w:val="both"/>
        <w:rPr>
          <w:sz w:val="20"/>
          <w:szCs w:val="20"/>
        </w:rPr>
      </w:pPr>
      <w:r>
        <w:rPr>
          <w:sz w:val="20"/>
          <w:szCs w:val="20"/>
        </w:rPr>
        <w:t xml:space="preserve">En las calderas </w:t>
      </w:r>
      <w:proofErr w:type="spellStart"/>
      <w:r>
        <w:rPr>
          <w:sz w:val="20"/>
          <w:szCs w:val="20"/>
        </w:rPr>
        <w:t>acuotubulares</w:t>
      </w:r>
      <w:proofErr w:type="spellEnd"/>
      <w:r>
        <w:rPr>
          <w:sz w:val="20"/>
          <w:szCs w:val="20"/>
        </w:rPr>
        <w:t xml:space="preserve">, a diferencia de las </w:t>
      </w:r>
      <w:proofErr w:type="spellStart"/>
      <w:r>
        <w:rPr>
          <w:sz w:val="20"/>
          <w:szCs w:val="20"/>
        </w:rPr>
        <w:t>pirotubulares</w:t>
      </w:r>
      <w:proofErr w:type="spellEnd"/>
      <w:r>
        <w:rPr>
          <w:sz w:val="20"/>
          <w:szCs w:val="20"/>
        </w:rPr>
        <w:t xml:space="preserve">, el agua circula por el interior de los tubos, formando un circuito de tubos rodeados por los gases de la cámara de combustión. Este tipo de calderas permite trabajar a presiones más altas que las </w:t>
      </w:r>
      <w:proofErr w:type="spellStart"/>
      <w:r>
        <w:rPr>
          <w:sz w:val="20"/>
          <w:szCs w:val="20"/>
        </w:rPr>
        <w:t>pirotubulares</w:t>
      </w:r>
      <w:proofErr w:type="spellEnd"/>
      <w:r>
        <w:rPr>
          <w:sz w:val="20"/>
          <w:szCs w:val="20"/>
        </w:rPr>
        <w:t>, aunque con caudales de agua menores, y son muy utilizadas en plantas termoeléctricas, con altos requerimientos de vapor.</w:t>
      </w:r>
    </w:p>
    <w:p w:rsidR="00CD5098" w:rsidRDefault="00DC5C5E" w14:paraId="0000008B" w14:textId="51A5EDF7">
      <w:pPr>
        <w:jc w:val="both"/>
        <w:rPr>
          <w:sz w:val="20"/>
          <w:szCs w:val="20"/>
        </w:rPr>
      </w:pPr>
      <w:sdt>
        <w:sdtPr>
          <w:tag w:val="goog_rdk_6"/>
          <w:id w:val="-784890829"/>
          <w:showingPlcHdr/>
        </w:sdtPr>
        <w:sdtEndPr/>
        <w:sdtContent>
          <w:r w:rsidR="00FD24E5">
            <w:t xml:space="preserve">     </w:t>
          </w:r>
          <w:commentRangeStart w:id="3"/>
        </w:sdtContent>
      </w:sdt>
    </w:p>
    <w:p w:rsidR="00CD5098" w:rsidRDefault="00CD5098" w14:paraId="0000008C" w14:textId="77777777">
      <w:pPr>
        <w:jc w:val="both"/>
        <w:rPr>
          <w:sz w:val="20"/>
          <w:szCs w:val="20"/>
        </w:rPr>
      </w:pPr>
    </w:p>
    <w:tbl>
      <w:tblPr>
        <w:tblStyle w:val="afffffb"/>
        <w:tblW w:w="9648" w:type="dxa"/>
        <w:tblInd w:w="-1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648"/>
      </w:tblGrid>
      <w:tr w:rsidR="00CD5098" w:rsidTr="00D81475" w14:paraId="7F83D37D" w14:textId="77777777">
        <w:trPr>
          <w:trHeight w:val="2370"/>
        </w:trPr>
        <w:tc>
          <w:tcPr>
            <w:tcW w:w="9648" w:type="dxa"/>
          </w:tcPr>
          <w:p w:rsidR="00CD5098" w:rsidRDefault="00301DFF" w14:paraId="0000008D" w14:textId="5712F453">
            <w:pPr>
              <w:ind w:left="150"/>
              <w:jc w:val="both"/>
              <w:rPr>
                <w:sz w:val="20"/>
                <w:szCs w:val="20"/>
              </w:rPr>
            </w:pPr>
            <w:r>
              <w:rPr>
                <w:sz w:val="20"/>
                <w:szCs w:val="20"/>
              </w:rPr>
              <w:t xml:space="preserve">Figura </w:t>
            </w:r>
            <w:r w:rsidR="00B72C5C">
              <w:rPr>
                <w:sz w:val="20"/>
                <w:szCs w:val="20"/>
              </w:rPr>
              <w:t>2</w:t>
            </w:r>
          </w:p>
          <w:p w:rsidR="00CD5098" w:rsidRDefault="00301DFF" w14:paraId="0000008E" w14:textId="77777777">
            <w:pPr>
              <w:ind w:left="150"/>
              <w:rPr>
                <w:b w:val="0"/>
                <w:i/>
                <w:sz w:val="20"/>
                <w:szCs w:val="20"/>
              </w:rPr>
            </w:pPr>
            <w:r>
              <w:rPr>
                <w:b w:val="0"/>
                <w:i/>
                <w:sz w:val="20"/>
                <w:szCs w:val="20"/>
              </w:rPr>
              <w:t xml:space="preserve">Esquema de funcionamiento de una caldera </w:t>
            </w:r>
            <w:proofErr w:type="spellStart"/>
            <w:r>
              <w:rPr>
                <w:b w:val="0"/>
                <w:i/>
                <w:sz w:val="20"/>
                <w:szCs w:val="20"/>
              </w:rPr>
              <w:t>acuotubular</w:t>
            </w:r>
            <w:proofErr w:type="spellEnd"/>
          </w:p>
          <w:p w:rsidR="00CD5098" w:rsidRDefault="00301DFF" w14:paraId="0000008F" w14:textId="77777777">
            <w:pPr>
              <w:ind w:left="360"/>
              <w:jc w:val="center"/>
              <w:rPr>
                <w:b w:val="0"/>
                <w:sz w:val="20"/>
                <w:szCs w:val="20"/>
              </w:rPr>
            </w:pPr>
            <w:r>
              <w:rPr>
                <w:noProof/>
                <w:sz w:val="20"/>
                <w:szCs w:val="20"/>
                <w:lang w:val="es-CO" w:eastAsia="es-CO"/>
              </w:rPr>
              <w:drawing>
                <wp:inline distT="0" distB="0" distL="0" distR="0" wp14:anchorId="38970B95" wp14:editId="13184094">
                  <wp:extent cx="1000125" cy="952500"/>
                  <wp:effectExtent l="0" t="0" r="9525" b="0"/>
                  <wp:docPr id="1688072357" name="image56.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6.png" descr="Diagrama, Esquemático&#10;&#10;Descripción generada automáticamente"/>
                          <pic:cNvPicPr preferRelativeResize="0"/>
                        </pic:nvPicPr>
                        <pic:blipFill>
                          <a:blip r:embed="rId18"/>
                          <a:srcRect/>
                          <a:stretch>
                            <a:fillRect/>
                          </a:stretch>
                        </pic:blipFill>
                        <pic:spPr>
                          <a:xfrm>
                            <a:off x="0" y="0"/>
                            <a:ext cx="1000728" cy="953074"/>
                          </a:xfrm>
                          <a:prstGeom prst="rect">
                            <a:avLst/>
                          </a:prstGeom>
                          <a:ln/>
                        </pic:spPr>
                      </pic:pic>
                    </a:graphicData>
                  </a:graphic>
                </wp:inline>
              </w:drawing>
            </w:r>
          </w:p>
          <w:p w:rsidR="00CD5098" w:rsidP="004242B2" w:rsidRDefault="00301DFF" w14:paraId="00000091" w14:textId="00E1853E">
            <w:pPr>
              <w:ind w:left="150"/>
              <w:jc w:val="both"/>
              <w:rPr>
                <w:sz w:val="20"/>
                <w:szCs w:val="20"/>
              </w:rPr>
            </w:pPr>
            <w:r>
              <w:rPr>
                <w:b w:val="0"/>
                <w:sz w:val="20"/>
                <w:szCs w:val="20"/>
              </w:rPr>
              <w:t>Nota</w:t>
            </w:r>
            <w:r>
              <w:rPr>
                <w:b w:val="0"/>
                <w:i/>
                <w:sz w:val="20"/>
                <w:szCs w:val="20"/>
              </w:rPr>
              <w:t xml:space="preserve">. </w:t>
            </w:r>
            <w:r>
              <w:rPr>
                <w:b w:val="0"/>
                <w:sz w:val="20"/>
                <w:szCs w:val="20"/>
              </w:rPr>
              <w:t>Los tubos con agua están rodeados por los gases de combustión.</w:t>
            </w:r>
            <w:r>
              <w:rPr>
                <w:b w:val="0"/>
                <w:i/>
                <w:sz w:val="20"/>
                <w:szCs w:val="20"/>
              </w:rPr>
              <w:t xml:space="preserve"> </w:t>
            </w:r>
            <w:r>
              <w:rPr>
                <w:b w:val="0"/>
                <w:sz w:val="20"/>
                <w:szCs w:val="20"/>
              </w:rPr>
              <w:t>Tomada de Portal Electromecánico (s. f.).</w:t>
            </w:r>
            <w:commentRangeEnd w:id="3"/>
            <w:r>
              <w:commentReference w:id="3"/>
            </w:r>
          </w:p>
        </w:tc>
      </w:tr>
    </w:tbl>
    <w:p w:rsidR="00D81475" w:rsidP="00D81475" w:rsidRDefault="00D81475" w14:paraId="38FF33DA" w14:textId="77777777">
      <w:pPr>
        <w:pBdr>
          <w:top w:val="nil"/>
          <w:left w:val="nil"/>
          <w:bottom w:val="nil"/>
          <w:right w:val="nil"/>
          <w:between w:val="nil"/>
        </w:pBdr>
        <w:ind w:left="792"/>
        <w:jc w:val="both"/>
        <w:rPr>
          <w:b/>
          <w:color w:val="000000"/>
          <w:sz w:val="20"/>
          <w:szCs w:val="20"/>
        </w:rPr>
      </w:pPr>
    </w:p>
    <w:p w:rsidR="00CD5098" w:rsidP="005A01EB" w:rsidRDefault="00301DFF" w14:paraId="00000092" w14:textId="358E8E8B">
      <w:pPr>
        <w:numPr>
          <w:ilvl w:val="1"/>
          <w:numId w:val="1"/>
        </w:numPr>
        <w:pBdr>
          <w:top w:val="nil"/>
          <w:left w:val="nil"/>
          <w:bottom w:val="nil"/>
          <w:right w:val="nil"/>
          <w:between w:val="nil"/>
        </w:pBdr>
        <w:ind w:left="795"/>
        <w:jc w:val="both"/>
        <w:rPr>
          <w:b/>
          <w:color w:val="000000"/>
          <w:sz w:val="20"/>
          <w:szCs w:val="20"/>
        </w:rPr>
      </w:pPr>
      <w:r>
        <w:rPr>
          <w:b/>
          <w:color w:val="000000"/>
          <w:sz w:val="20"/>
          <w:szCs w:val="20"/>
        </w:rPr>
        <w:t>Eficiencia de una caldera</w:t>
      </w:r>
    </w:p>
    <w:p w:rsidR="00CD5098" w:rsidRDefault="00CD5098" w14:paraId="00000093" w14:textId="77777777">
      <w:pPr>
        <w:pBdr>
          <w:top w:val="nil"/>
          <w:left w:val="nil"/>
          <w:bottom w:val="nil"/>
          <w:right w:val="nil"/>
          <w:between w:val="nil"/>
        </w:pBdr>
        <w:jc w:val="both"/>
        <w:rPr>
          <w:color w:val="000000"/>
          <w:sz w:val="20"/>
          <w:szCs w:val="20"/>
        </w:rPr>
      </w:pPr>
    </w:p>
    <w:p w:rsidR="00CD5098" w:rsidRDefault="00301DFF" w14:paraId="00000094" w14:textId="77777777">
      <w:pPr>
        <w:pBdr>
          <w:top w:val="nil"/>
          <w:left w:val="nil"/>
          <w:bottom w:val="nil"/>
          <w:right w:val="nil"/>
          <w:between w:val="nil"/>
        </w:pBdr>
        <w:jc w:val="both"/>
        <w:rPr>
          <w:color w:val="000000"/>
          <w:sz w:val="20"/>
          <w:szCs w:val="20"/>
        </w:rPr>
      </w:pPr>
      <w:r>
        <w:rPr>
          <w:color w:val="000000"/>
          <w:sz w:val="20"/>
          <w:szCs w:val="20"/>
        </w:rPr>
        <w:t>Con el siguiente recurso, se podrán conocer las ecuaciones para comprobar la eficiencia de una caldera.</w:t>
      </w:r>
    </w:p>
    <w:p w:rsidR="00B72C5C" w:rsidRDefault="00B72C5C" w14:paraId="75ADE3BB" w14:textId="77777777">
      <w:pPr>
        <w:pBdr>
          <w:top w:val="nil"/>
          <w:left w:val="nil"/>
          <w:bottom w:val="nil"/>
          <w:right w:val="nil"/>
          <w:between w:val="nil"/>
        </w:pBdr>
        <w:jc w:val="both"/>
        <w:rPr>
          <w:color w:val="000000"/>
          <w:sz w:val="20"/>
          <w:szCs w:val="20"/>
        </w:rPr>
      </w:pPr>
    </w:p>
    <w:p w:rsidR="00CD5098" w:rsidP="00F15535" w:rsidRDefault="00DC5C5E" w14:paraId="00000096" w14:textId="5D89A388">
      <w:pPr>
        <w:rPr>
          <w:sz w:val="20"/>
          <w:szCs w:val="20"/>
        </w:rPr>
      </w:pPr>
      <w:sdt>
        <w:sdtPr>
          <w:tag w:val="goog_rdk_7"/>
          <w:id w:val="-22473890"/>
          <w:showingPlcHdr/>
        </w:sdtPr>
        <w:sdtEndPr/>
        <w:sdtContent>
          <w:r w:rsidR="00F15535">
            <w:t xml:space="preserve">     </w:t>
          </w:r>
        </w:sdtContent>
      </w:sdt>
      <w:r w:rsidR="00B72C5C">
        <w:rPr>
          <w:noProof/>
          <w:sz w:val="20"/>
          <w:szCs w:val="20"/>
          <w:lang w:val="es-CO" w:eastAsia="es-CO"/>
        </w:rPr>
        <mc:AlternateContent>
          <mc:Choice Requires="wps">
            <w:drawing>
              <wp:inline distT="0" distB="0" distL="0" distR="0" wp14:anchorId="1CAB0A08" wp14:editId="7A6F193C">
                <wp:extent cx="5943600" cy="781050"/>
                <wp:effectExtent l="0" t="0" r="0" b="0"/>
                <wp:docPr id="1611853496"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B72C5C" w:rsidRDefault="00A00402" w14:paraId="185585E7" w14:textId="77777777">
                            <w:pPr>
                              <w:jc w:val="center"/>
                              <w:rPr>
                                <w:color w:val="FFFFFF" w:themeColor="background1"/>
                              </w:rPr>
                            </w:pPr>
                          </w:p>
                          <w:p w:rsidR="00A00402" w:rsidP="00B72C5C" w:rsidRDefault="00C64709" w14:paraId="23FEBE6B" w14:textId="3EE7A7D8">
                            <w:pPr>
                              <w:jc w:val="center"/>
                              <w:rPr>
                                <w:color w:val="FFFFFF" w:themeColor="background1"/>
                              </w:rPr>
                            </w:pPr>
                            <w:r>
                              <w:rPr>
                                <w:color w:val="FFFFFF" w:themeColor="background1"/>
                              </w:rPr>
                              <w:t>Sli</w:t>
                            </w:r>
                            <w:r w:rsidR="00A00402">
                              <w:rPr>
                                <w:color w:val="FFFFFF" w:themeColor="background1"/>
                              </w:rPr>
                              <w:t>ders</w:t>
                            </w:r>
                          </w:p>
                          <w:p w:rsidRPr="003B3470" w:rsidR="00A00402" w:rsidP="00B72C5C" w:rsidRDefault="00A00402" w14:paraId="7EDBDDFE"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2.4</w:t>
                            </w:r>
                            <w:r w:rsidRPr="003B3470">
                              <w:rPr>
                                <w:color w:val="FFFFFF" w:themeColor="background1"/>
                              </w:rPr>
                              <w:t>_</w:t>
                            </w:r>
                            <w:r>
                              <w:rPr>
                                <w:color w:val="FFFFFF" w:themeColor="background1"/>
                              </w:rPr>
                              <w:t>Eficiencia de una caldera.</w:t>
                            </w:r>
                          </w:p>
                          <w:p w:rsidR="00A00402" w:rsidP="00B72C5C" w:rsidRDefault="00A00402" w14:paraId="53E0524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44ACCD92">
              <v:shape id="_x0000_s1029"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GgUlklECAACRBAAADgAAAAAAAAAAAAAAAAAuAgAAZHJzL2Uyb0RvYy54bWxQSwECLQAUAAYACAAA&#10;ACEAhxTRzNoAAAAFAQAADwAAAAAAAAAAAAAAAACrBAAAZHJzL2Rvd25yZXYueG1sUEsFBgAAAAAE&#10;AAQA8wAAALIFAAAAAA==&#10;" w14:anchorId="1CAB0A08">
                <v:textbox>
                  <w:txbxContent>
                    <w:p w:rsidR="00A00402" w:rsidP="00B72C5C" w:rsidRDefault="00A00402" w14:paraId="6A05A809" w14:textId="77777777">
                      <w:pPr>
                        <w:jc w:val="center"/>
                        <w:rPr>
                          <w:color w:val="FFFFFF" w:themeColor="background1"/>
                        </w:rPr>
                      </w:pPr>
                    </w:p>
                    <w:p w:rsidR="00A00402" w:rsidP="00B72C5C" w:rsidRDefault="00C64709" w14:paraId="182FBF89" w14:textId="3EE7A7D8">
                      <w:pPr>
                        <w:jc w:val="center"/>
                        <w:rPr>
                          <w:color w:val="FFFFFF" w:themeColor="background1"/>
                        </w:rPr>
                      </w:pPr>
                      <w:r>
                        <w:rPr>
                          <w:color w:val="FFFFFF" w:themeColor="background1"/>
                        </w:rPr>
                        <w:t>Sli</w:t>
                      </w:r>
                      <w:r w:rsidR="00A00402">
                        <w:rPr>
                          <w:color w:val="FFFFFF" w:themeColor="background1"/>
                        </w:rPr>
                        <w:t>ders</w:t>
                      </w:r>
                    </w:p>
                    <w:p w:rsidRPr="003B3470" w:rsidR="00A00402" w:rsidP="00B72C5C" w:rsidRDefault="00A00402" w14:paraId="729C13DE"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2.4</w:t>
                      </w:r>
                      <w:r w:rsidRPr="003B3470">
                        <w:rPr>
                          <w:color w:val="FFFFFF" w:themeColor="background1"/>
                        </w:rPr>
                        <w:t>_</w:t>
                      </w:r>
                      <w:r>
                        <w:rPr>
                          <w:color w:val="FFFFFF" w:themeColor="background1"/>
                        </w:rPr>
                        <w:t>Eficiencia de una caldera.</w:t>
                      </w:r>
                    </w:p>
                    <w:p w:rsidR="00A00402" w:rsidP="00B72C5C" w:rsidRDefault="00A00402" w14:paraId="5A39BBE3" w14:textId="77777777"/>
                  </w:txbxContent>
                </v:textbox>
                <w10:anchorlock/>
              </v:shape>
            </w:pict>
          </mc:Fallback>
        </mc:AlternateContent>
      </w:r>
    </w:p>
    <w:p w:rsidR="00CD5098" w:rsidRDefault="00CD5098" w14:paraId="00000097" w14:textId="3578305D">
      <w:pPr>
        <w:ind w:left="360"/>
        <w:jc w:val="both"/>
        <w:rPr>
          <w:sz w:val="20"/>
          <w:szCs w:val="20"/>
        </w:rPr>
      </w:pPr>
    </w:p>
    <w:p w:rsidR="00CD5098" w:rsidRDefault="00CD5098" w14:paraId="00000098" w14:textId="77777777">
      <w:pPr>
        <w:ind w:left="360"/>
        <w:jc w:val="both"/>
        <w:rPr>
          <w:sz w:val="20"/>
          <w:szCs w:val="20"/>
        </w:rPr>
      </w:pPr>
    </w:p>
    <w:p w:rsidR="00CD5098" w:rsidP="005A01EB" w:rsidRDefault="00301DFF" w14:paraId="00000099" w14:textId="286FE135">
      <w:pPr>
        <w:numPr>
          <w:ilvl w:val="1"/>
          <w:numId w:val="1"/>
        </w:numPr>
        <w:pBdr>
          <w:top w:val="nil"/>
          <w:left w:val="nil"/>
          <w:bottom w:val="nil"/>
          <w:right w:val="nil"/>
          <w:between w:val="nil"/>
        </w:pBdr>
        <w:ind w:left="795"/>
        <w:jc w:val="both"/>
        <w:rPr>
          <w:b/>
          <w:color w:val="000000"/>
          <w:sz w:val="20"/>
          <w:szCs w:val="20"/>
        </w:rPr>
      </w:pPr>
      <w:r>
        <w:rPr>
          <w:b/>
          <w:color w:val="000000"/>
          <w:sz w:val="20"/>
          <w:szCs w:val="20"/>
        </w:rPr>
        <w:t>Acciones para mejorar la eficiencia</w:t>
      </w:r>
    </w:p>
    <w:p w:rsidR="00D81475" w:rsidP="00D81475" w:rsidRDefault="00D81475" w14:paraId="671F72D0" w14:textId="77777777">
      <w:pPr>
        <w:pBdr>
          <w:top w:val="nil"/>
          <w:left w:val="nil"/>
          <w:bottom w:val="nil"/>
          <w:right w:val="nil"/>
          <w:between w:val="nil"/>
        </w:pBdr>
        <w:ind w:left="792"/>
        <w:jc w:val="both"/>
        <w:rPr>
          <w:b/>
          <w:color w:val="000000"/>
          <w:sz w:val="20"/>
          <w:szCs w:val="20"/>
        </w:rPr>
      </w:pPr>
    </w:p>
    <w:p w:rsidR="00CD5098" w:rsidRDefault="00301DFF" w14:paraId="0000009A" w14:textId="77777777">
      <w:pPr>
        <w:jc w:val="both"/>
        <w:rPr>
          <w:sz w:val="20"/>
          <w:szCs w:val="20"/>
        </w:rPr>
      </w:pPr>
      <w:r>
        <w:rPr>
          <w:sz w:val="20"/>
          <w:szCs w:val="20"/>
        </w:rPr>
        <w:t>Para mantener una eficiencia aceptable, o mejorarla cuando esta disminuye, se deben tomar medidas que incluyen, entre otras, las siguientes:</w:t>
      </w:r>
    </w:p>
    <w:p w:rsidR="00E55A0E" w:rsidRDefault="00E55A0E" w14:paraId="692DDB6B" w14:textId="35E8D8CA">
      <w:pPr>
        <w:jc w:val="both"/>
        <w:rPr>
          <w:sz w:val="20"/>
          <w:szCs w:val="20"/>
        </w:rPr>
      </w:pPr>
      <w:r>
        <w:rPr>
          <w:noProof/>
          <w:sz w:val="20"/>
          <w:szCs w:val="20"/>
          <w:lang w:val="es-CO" w:eastAsia="es-CO"/>
        </w:rPr>
        <mc:AlternateContent>
          <mc:Choice Requires="wps">
            <w:drawing>
              <wp:inline distT="0" distB="0" distL="0" distR="0" wp14:anchorId="40D17C53" wp14:editId="39A24CE8">
                <wp:extent cx="5943600" cy="781050"/>
                <wp:effectExtent l="0" t="0" r="0" b="0"/>
                <wp:docPr id="156161342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E55A0E" w:rsidRDefault="00A00402" w14:paraId="1F478D83" w14:textId="77777777">
                            <w:pPr>
                              <w:jc w:val="center"/>
                              <w:rPr>
                                <w:color w:val="FFFFFF" w:themeColor="background1"/>
                              </w:rPr>
                            </w:pPr>
                          </w:p>
                          <w:p w:rsidR="00A00402" w:rsidP="00E55A0E" w:rsidRDefault="00A00402" w14:paraId="170C94D0" w14:textId="13DAC571">
                            <w:pPr>
                              <w:jc w:val="center"/>
                              <w:rPr>
                                <w:color w:val="FFFFFF" w:themeColor="background1"/>
                              </w:rPr>
                            </w:pPr>
                            <w:r>
                              <w:rPr>
                                <w:color w:val="FFFFFF" w:themeColor="background1"/>
                              </w:rPr>
                              <w:t>Pasos</w:t>
                            </w:r>
                          </w:p>
                          <w:p w:rsidRPr="003B3470" w:rsidR="00A00402" w:rsidP="00E55A0E" w:rsidRDefault="00A00402" w14:paraId="58B5A835" w14:textId="3C63859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2.4</w:t>
                            </w:r>
                            <w:r w:rsidRPr="003B3470">
                              <w:rPr>
                                <w:color w:val="FFFFFF" w:themeColor="background1"/>
                              </w:rPr>
                              <w:t>_</w:t>
                            </w:r>
                            <w:r>
                              <w:rPr>
                                <w:color w:val="FFFFFF" w:themeColor="background1"/>
                              </w:rPr>
                              <w:t>Acciones para mejorar la eficiencia.</w:t>
                            </w:r>
                          </w:p>
                          <w:p w:rsidR="00A00402" w:rsidP="00E55A0E" w:rsidRDefault="00A00402" w14:paraId="4C02DF61"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4D47FBDF">
              <v:shape id="_x0000_s1030"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" w14:anchorId="40D17C53">
                <v:textbox>
                  <w:txbxContent>
                    <w:p w:rsidR="00A00402" w:rsidP="00E55A0E" w:rsidRDefault="00A00402" w14:paraId="41C8F396" w14:textId="77777777">
                      <w:pPr>
                        <w:jc w:val="center"/>
                        <w:rPr>
                          <w:color w:val="FFFFFF" w:themeColor="background1"/>
                        </w:rPr>
                      </w:pPr>
                    </w:p>
                    <w:p w:rsidR="00A00402" w:rsidP="00E55A0E" w:rsidRDefault="00A00402" w14:paraId="6D561EAD" w14:textId="13DAC571">
                      <w:pPr>
                        <w:jc w:val="center"/>
                        <w:rPr>
                          <w:color w:val="FFFFFF" w:themeColor="background1"/>
                        </w:rPr>
                      </w:pPr>
                      <w:r>
                        <w:rPr>
                          <w:color w:val="FFFFFF" w:themeColor="background1"/>
                        </w:rPr>
                        <w:t>Pasos</w:t>
                      </w:r>
                    </w:p>
                    <w:p w:rsidRPr="003B3470" w:rsidR="00A00402" w:rsidP="00E55A0E" w:rsidRDefault="00A00402" w14:paraId="6B9299AC" w14:textId="3C63859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2.4</w:t>
                      </w:r>
                      <w:r w:rsidRPr="003B3470">
                        <w:rPr>
                          <w:color w:val="FFFFFF" w:themeColor="background1"/>
                        </w:rPr>
                        <w:t>_</w:t>
                      </w:r>
                      <w:r>
                        <w:rPr>
                          <w:color w:val="FFFFFF" w:themeColor="background1"/>
                        </w:rPr>
                        <w:t>Acciones para mejorar la eficiencia.</w:t>
                      </w:r>
                    </w:p>
                    <w:p w:rsidR="00A00402" w:rsidP="00E55A0E" w:rsidRDefault="00A00402" w14:paraId="72A3D3EC" w14:textId="77777777"/>
                  </w:txbxContent>
                </v:textbox>
                <w10:anchorlock/>
              </v:shape>
            </w:pict>
          </mc:Fallback>
        </mc:AlternateContent>
      </w:r>
    </w:p>
    <w:p w:rsidR="00CD5098" w:rsidP="00E55A0E" w:rsidRDefault="00CD5098" w14:paraId="0000009C" w14:textId="5108C074">
      <w:pPr>
        <w:rPr>
          <w:sz w:val="20"/>
          <w:szCs w:val="20"/>
        </w:rPr>
      </w:pPr>
    </w:p>
    <w:p w:rsidR="00CD5098" w:rsidRDefault="00CD5098" w14:paraId="0000009D" w14:textId="77777777">
      <w:pPr>
        <w:jc w:val="both"/>
        <w:rPr>
          <w:sz w:val="20"/>
          <w:szCs w:val="20"/>
        </w:rPr>
      </w:pPr>
    </w:p>
    <w:p w:rsidR="00CD5098" w:rsidRDefault="00DC5C5E" w14:paraId="0000009E" w14:textId="77777777">
      <w:pPr>
        <w:jc w:val="both"/>
        <w:rPr>
          <w:sz w:val="20"/>
          <w:szCs w:val="20"/>
        </w:rPr>
      </w:pPr>
      <w:sdt>
        <w:sdtPr>
          <w:tag w:val="goog_rdk_8"/>
          <w:id w:val="636771407"/>
        </w:sdtPr>
        <w:sdtEndPr/>
        <w:sdtContent>
          <w:commentRangeStart w:id="4"/>
        </w:sdtContent>
      </w:sdt>
      <w:r w:rsidR="00301DFF">
        <w:rPr>
          <w:sz w:val="20"/>
          <w:szCs w:val="20"/>
        </w:rPr>
        <w:t>En la siguiente tabla se resume el impacto de las medidas para mejorar la eficiencia.</w:t>
      </w:r>
    </w:p>
    <w:p w:rsidR="00CD5098" w:rsidRDefault="00CD5098" w14:paraId="0000009F" w14:textId="77777777">
      <w:pPr>
        <w:pBdr>
          <w:top w:val="nil"/>
          <w:left w:val="nil"/>
          <w:bottom w:val="nil"/>
          <w:right w:val="nil"/>
          <w:between w:val="nil"/>
        </w:pBdr>
        <w:ind w:left="360"/>
        <w:jc w:val="both"/>
        <w:rPr>
          <w:color w:val="000000"/>
          <w:sz w:val="20"/>
          <w:szCs w:val="20"/>
        </w:rPr>
      </w:pPr>
    </w:p>
    <w:tbl>
      <w:tblPr>
        <w:tblStyle w:val="afffffc"/>
        <w:tblW w:w="8835" w:type="dxa"/>
        <w:tblInd w:w="-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835"/>
      </w:tblGrid>
      <w:tr w:rsidR="00CD5098" w14:paraId="2BB7D38C" w14:textId="77777777">
        <w:trPr>
          <w:trHeight w:val="2865"/>
        </w:trPr>
        <w:tc>
          <w:tcPr>
            <w:tcW w:w="8835" w:type="dxa"/>
          </w:tcPr>
          <w:p w:rsidR="00CD5098" w:rsidRDefault="00301DFF" w14:paraId="000000A0" w14:textId="77777777">
            <w:pPr>
              <w:keepNext/>
              <w:ind w:left="45"/>
              <w:jc w:val="both"/>
              <w:rPr>
                <w:sz w:val="20"/>
                <w:szCs w:val="20"/>
              </w:rPr>
            </w:pPr>
            <w:r>
              <w:rPr>
                <w:sz w:val="20"/>
                <w:szCs w:val="20"/>
              </w:rPr>
              <w:t>Tabla 1</w:t>
            </w:r>
          </w:p>
          <w:p w:rsidR="00CD5098" w:rsidRDefault="00301DFF" w14:paraId="000000A1" w14:textId="77777777">
            <w:pPr>
              <w:ind w:left="45"/>
              <w:rPr>
                <w:b w:val="0"/>
                <w:i/>
                <w:sz w:val="20"/>
                <w:szCs w:val="20"/>
              </w:rPr>
            </w:pPr>
            <w:r>
              <w:rPr>
                <w:b w:val="0"/>
                <w:i/>
                <w:sz w:val="20"/>
                <w:szCs w:val="20"/>
              </w:rPr>
              <w:t>Resultados esperados de las medidas para mejorar la eficiencia de las calderas</w:t>
            </w:r>
          </w:p>
          <w:p w:rsidR="00CD5098" w:rsidRDefault="00301DFF" w14:paraId="000000A2" w14:textId="77777777">
            <w:pPr>
              <w:jc w:val="center"/>
              <w:rPr>
                <w:b w:val="0"/>
                <w:i/>
                <w:sz w:val="20"/>
                <w:szCs w:val="20"/>
              </w:rPr>
            </w:pPr>
            <w:r>
              <w:rPr>
                <w:i/>
                <w:noProof/>
                <w:sz w:val="20"/>
                <w:szCs w:val="20"/>
                <w:lang w:val="es-CO" w:eastAsia="es-CO"/>
              </w:rPr>
              <w:drawing>
                <wp:inline distT="114300" distB="114300" distL="114300" distR="114300" wp14:anchorId="579FE948" wp14:editId="64DFA239">
                  <wp:extent cx="3038475" cy="1257300"/>
                  <wp:effectExtent l="0" t="0" r="9525" b="0"/>
                  <wp:docPr id="168807236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3040138" cy="1257988"/>
                          </a:xfrm>
                          <a:prstGeom prst="rect">
                            <a:avLst/>
                          </a:prstGeom>
                          <a:ln/>
                        </pic:spPr>
                      </pic:pic>
                    </a:graphicData>
                  </a:graphic>
                </wp:inline>
              </w:drawing>
            </w:r>
          </w:p>
          <w:p w:rsidR="00CD5098" w:rsidRDefault="00301DFF" w14:paraId="000000A3" w14:textId="77777777">
            <w:pPr>
              <w:keepNext/>
              <w:ind w:left="45"/>
              <w:jc w:val="both"/>
              <w:rPr>
                <w:b w:val="0"/>
                <w:sz w:val="20"/>
                <w:szCs w:val="20"/>
              </w:rPr>
            </w:pPr>
            <w:r>
              <w:rPr>
                <w:b w:val="0"/>
                <w:sz w:val="20"/>
                <w:szCs w:val="20"/>
              </w:rPr>
              <w:t>Nota</w:t>
            </w:r>
            <w:r>
              <w:rPr>
                <w:b w:val="0"/>
                <w:i/>
                <w:sz w:val="20"/>
                <w:szCs w:val="20"/>
              </w:rPr>
              <w:t>.</w:t>
            </w:r>
            <w:r>
              <w:rPr>
                <w:b w:val="0"/>
                <w:sz w:val="20"/>
                <w:szCs w:val="20"/>
              </w:rPr>
              <w:t xml:space="preserve"> Tomada de MGM International (2018).</w:t>
            </w:r>
            <w:commentRangeEnd w:id="4"/>
            <w:r>
              <w:commentReference w:id="4"/>
            </w:r>
          </w:p>
        </w:tc>
      </w:tr>
    </w:tbl>
    <w:p w:rsidR="00CD5098" w:rsidRDefault="00CD5098" w14:paraId="000000A4" w14:textId="77777777">
      <w:pPr>
        <w:jc w:val="both"/>
        <w:rPr>
          <w:sz w:val="20"/>
          <w:szCs w:val="20"/>
        </w:rPr>
      </w:pPr>
    </w:p>
    <w:p w:rsidR="00CD5098" w:rsidRDefault="00301DFF" w14:paraId="000000A5" w14:textId="1F3CAA7C">
      <w:pPr>
        <w:numPr>
          <w:ilvl w:val="0"/>
          <w:numId w:val="1"/>
        </w:numPr>
        <w:pBdr>
          <w:top w:val="nil"/>
          <w:left w:val="nil"/>
          <w:bottom w:val="nil"/>
          <w:right w:val="nil"/>
          <w:between w:val="nil"/>
        </w:pBdr>
        <w:jc w:val="both"/>
        <w:rPr>
          <w:b/>
          <w:color w:val="000000"/>
          <w:sz w:val="20"/>
          <w:szCs w:val="20"/>
        </w:rPr>
      </w:pPr>
      <w:r>
        <w:rPr>
          <w:b/>
          <w:color w:val="000000"/>
          <w:sz w:val="20"/>
          <w:szCs w:val="20"/>
        </w:rPr>
        <w:t>Climatización</w:t>
      </w:r>
    </w:p>
    <w:p w:rsidR="00D81475" w:rsidP="00D81475" w:rsidRDefault="00D81475" w14:paraId="7565257E" w14:textId="77777777">
      <w:pPr>
        <w:pBdr>
          <w:top w:val="nil"/>
          <w:left w:val="nil"/>
          <w:bottom w:val="nil"/>
          <w:right w:val="nil"/>
          <w:between w:val="nil"/>
        </w:pBdr>
        <w:ind w:left="360"/>
        <w:jc w:val="both"/>
        <w:rPr>
          <w:b/>
          <w:color w:val="000000"/>
          <w:sz w:val="20"/>
          <w:szCs w:val="20"/>
        </w:rPr>
      </w:pPr>
    </w:p>
    <w:p w:rsidR="00CD5098" w:rsidRDefault="00301DFF" w14:paraId="000000A6" w14:textId="77777777">
      <w:pPr>
        <w:jc w:val="both"/>
        <w:rPr>
          <w:sz w:val="20"/>
          <w:szCs w:val="20"/>
        </w:rPr>
      </w:pPr>
      <w:r>
        <w:rPr>
          <w:sz w:val="20"/>
          <w:szCs w:val="20"/>
        </w:rPr>
        <w:t>La climatización consiste en tratar el aire dentro de un ambiente ocupado por personas, de manera que se logre mantener un confort ambiental. En otras palabras, su objetivo es modificar las condiciones de temperatura, humedad y calidad del aire de forma que las personas que trabajan o viven en el ambiente tratado se sientan cómodas, sin que haya una sensación de mucho calor o mucho frío, y que exista un nivel de humedad adecuado y una ventilación que permita la circulación de aire.</w:t>
      </w:r>
    </w:p>
    <w:p w:rsidR="00CD5098" w:rsidRDefault="00CD5098" w14:paraId="000000A7" w14:textId="77777777">
      <w:pPr>
        <w:ind w:left="360"/>
        <w:jc w:val="both"/>
        <w:rPr>
          <w:sz w:val="20"/>
          <w:szCs w:val="20"/>
        </w:rPr>
      </w:pPr>
    </w:p>
    <w:p w:rsidR="00CD5098" w:rsidP="005A01EB" w:rsidRDefault="00301DFF" w14:paraId="000000A8" w14:textId="6C27DAEA">
      <w:pPr>
        <w:numPr>
          <w:ilvl w:val="1"/>
          <w:numId w:val="1"/>
        </w:numPr>
        <w:pBdr>
          <w:top w:val="nil"/>
          <w:left w:val="nil"/>
          <w:bottom w:val="nil"/>
          <w:right w:val="nil"/>
          <w:between w:val="nil"/>
        </w:pBdr>
        <w:ind w:left="795"/>
        <w:jc w:val="both"/>
        <w:rPr>
          <w:b/>
          <w:color w:val="000000"/>
          <w:sz w:val="20"/>
          <w:szCs w:val="20"/>
        </w:rPr>
      </w:pPr>
      <w:r>
        <w:rPr>
          <w:b/>
          <w:color w:val="000000"/>
          <w:sz w:val="20"/>
          <w:szCs w:val="20"/>
        </w:rPr>
        <w:t>Conceptos básicos</w:t>
      </w:r>
    </w:p>
    <w:p w:rsidR="005A01EB" w:rsidP="005A01EB" w:rsidRDefault="005A01EB" w14:paraId="50062982" w14:textId="77777777">
      <w:pPr>
        <w:pBdr>
          <w:top w:val="nil"/>
          <w:left w:val="nil"/>
          <w:bottom w:val="nil"/>
          <w:right w:val="nil"/>
          <w:between w:val="nil"/>
        </w:pBdr>
        <w:ind w:left="432"/>
        <w:jc w:val="both"/>
        <w:rPr>
          <w:b/>
          <w:color w:val="000000"/>
          <w:sz w:val="20"/>
          <w:szCs w:val="20"/>
        </w:rPr>
      </w:pPr>
    </w:p>
    <w:p w:rsidR="00CD5098" w:rsidRDefault="00301DFF" w14:paraId="000000AA" w14:textId="045381D6">
      <w:pPr>
        <w:jc w:val="both"/>
        <w:rPr>
          <w:sz w:val="20"/>
          <w:szCs w:val="20"/>
        </w:rPr>
      </w:pPr>
      <w:r>
        <w:rPr>
          <w:sz w:val="20"/>
          <w:szCs w:val="20"/>
        </w:rPr>
        <w:t>Para modificar las condiciones del aire en búsqueda de confort, este se puede tratar calentándolo, enfriándolo, retirando o añadiendo humedad e incluso, en casos muy especiales, comprimiéndolo. Es decir, cambiar alguno de los siguientes conceptos.</w:t>
      </w:r>
    </w:p>
    <w:p w:rsidR="00CD5098" w:rsidP="00C64709" w:rsidRDefault="00DC5C5E" w14:paraId="000000AB" w14:textId="1FEB2BE3">
      <w:pPr>
        <w:rPr>
          <w:sz w:val="20"/>
          <w:szCs w:val="20"/>
        </w:rPr>
      </w:pPr>
      <w:sdt>
        <w:sdtPr>
          <w:tag w:val="goog_rdk_9"/>
          <w:id w:val="-1938367006"/>
          <w:showingPlcHdr/>
        </w:sdtPr>
        <w:sdtEndPr/>
        <w:sdtContent>
          <w:r w:rsidR="00C64709">
            <w:t xml:space="preserve">     </w:t>
          </w:r>
        </w:sdtContent>
      </w:sdt>
      <w:r w:rsidR="00E55A0E">
        <w:rPr>
          <w:noProof/>
          <w:sz w:val="20"/>
          <w:szCs w:val="20"/>
          <w:lang w:val="es-CO" w:eastAsia="es-CO"/>
        </w:rPr>
        <mc:AlternateContent>
          <mc:Choice Requires="wps">
            <w:drawing>
              <wp:inline distT="0" distB="0" distL="0" distR="0" wp14:anchorId="7E951189" wp14:editId="37343664">
                <wp:extent cx="5943600" cy="781050"/>
                <wp:effectExtent l="0" t="0" r="0" b="0"/>
                <wp:docPr id="113884072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E55A0E" w:rsidRDefault="00A00402" w14:paraId="0A3005C8" w14:textId="77777777">
                            <w:pPr>
                              <w:jc w:val="center"/>
                              <w:rPr>
                                <w:color w:val="FFFFFF" w:themeColor="background1"/>
                              </w:rPr>
                            </w:pPr>
                          </w:p>
                          <w:p w:rsidR="00A00402" w:rsidP="00E55A0E" w:rsidRDefault="00A00402" w14:paraId="6F5A7D94" w14:textId="77777777">
                            <w:pPr>
                              <w:jc w:val="center"/>
                              <w:rPr>
                                <w:color w:val="FFFFFF" w:themeColor="background1"/>
                              </w:rPr>
                            </w:pPr>
                            <w:r>
                              <w:rPr>
                                <w:color w:val="FFFFFF" w:themeColor="background1"/>
                              </w:rPr>
                              <w:t>Cartas de diálogo</w:t>
                            </w:r>
                          </w:p>
                          <w:p w:rsidRPr="003B3470" w:rsidR="00A00402" w:rsidP="00E55A0E" w:rsidRDefault="00A00402" w14:paraId="7D90923E"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3.1</w:t>
                            </w:r>
                            <w:r w:rsidRPr="003B3470">
                              <w:rPr>
                                <w:color w:val="FFFFFF" w:themeColor="background1"/>
                              </w:rPr>
                              <w:t>_</w:t>
                            </w:r>
                            <w:r>
                              <w:rPr>
                                <w:color w:val="FFFFFF" w:themeColor="background1"/>
                              </w:rPr>
                              <w:t>Conceptos básicos.</w:t>
                            </w:r>
                          </w:p>
                          <w:p w:rsidR="00A00402" w:rsidP="00E55A0E" w:rsidRDefault="00A00402" w14:paraId="2E4761EA"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5BD15C3D">
              <v:shape id="_x0000_s1031"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XCbpMlECAACRBAAADgAAAAAAAAAAAAAAAAAuAgAAZHJzL2Uyb0RvYy54bWxQSwECLQAUAAYACAAA&#10;ACEAhxTRzNoAAAAFAQAADwAAAAAAAAAAAAAAAACrBAAAZHJzL2Rvd25yZXYueG1sUEsFBgAAAAAE&#10;AAQA8wAAALIFAAAAAA==&#10;" w14:anchorId="7E951189">
                <v:textbox>
                  <w:txbxContent>
                    <w:p w:rsidR="00A00402" w:rsidP="00E55A0E" w:rsidRDefault="00A00402" w14:paraId="0D0B940D" w14:textId="77777777">
                      <w:pPr>
                        <w:jc w:val="center"/>
                        <w:rPr>
                          <w:color w:val="FFFFFF" w:themeColor="background1"/>
                        </w:rPr>
                      </w:pPr>
                    </w:p>
                    <w:p w:rsidR="00A00402" w:rsidP="00E55A0E" w:rsidRDefault="00A00402" w14:paraId="5A3F8261" w14:textId="77777777">
                      <w:pPr>
                        <w:jc w:val="center"/>
                        <w:rPr>
                          <w:color w:val="FFFFFF" w:themeColor="background1"/>
                        </w:rPr>
                      </w:pPr>
                      <w:r>
                        <w:rPr>
                          <w:color w:val="FFFFFF" w:themeColor="background1"/>
                        </w:rPr>
                        <w:t>Cartas de diálogo</w:t>
                      </w:r>
                    </w:p>
                    <w:p w:rsidRPr="003B3470" w:rsidR="00A00402" w:rsidP="00E55A0E" w:rsidRDefault="00A00402" w14:paraId="1985161B"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3.1</w:t>
                      </w:r>
                      <w:r w:rsidRPr="003B3470">
                        <w:rPr>
                          <w:color w:val="FFFFFF" w:themeColor="background1"/>
                        </w:rPr>
                        <w:t>_</w:t>
                      </w:r>
                      <w:r>
                        <w:rPr>
                          <w:color w:val="FFFFFF" w:themeColor="background1"/>
                        </w:rPr>
                        <w:t>Conceptos básicos.</w:t>
                      </w:r>
                    </w:p>
                    <w:p w:rsidR="00A00402" w:rsidP="00E55A0E" w:rsidRDefault="00A00402" w14:paraId="0E27B00A" w14:textId="77777777"/>
                  </w:txbxContent>
                </v:textbox>
                <w10:anchorlock/>
              </v:shape>
            </w:pict>
          </mc:Fallback>
        </mc:AlternateContent>
      </w:r>
    </w:p>
    <w:p w:rsidR="00CD5098" w:rsidRDefault="00CD5098" w14:paraId="000000AC" w14:textId="77777777">
      <w:pPr>
        <w:pBdr>
          <w:top w:val="nil"/>
          <w:left w:val="nil"/>
          <w:bottom w:val="nil"/>
          <w:right w:val="nil"/>
          <w:between w:val="nil"/>
        </w:pBdr>
        <w:ind w:left="720"/>
        <w:rPr>
          <w:b/>
          <w:color w:val="000000"/>
          <w:sz w:val="20"/>
          <w:szCs w:val="20"/>
        </w:rPr>
      </w:pPr>
    </w:p>
    <w:p w:rsidR="00CD5098" w:rsidRDefault="00301DFF" w14:paraId="000000AD" w14:textId="77777777">
      <w:pPr>
        <w:jc w:val="both"/>
        <w:rPr>
          <w:sz w:val="20"/>
          <w:szCs w:val="20"/>
        </w:rPr>
      </w:pPr>
      <w:r>
        <w:rPr>
          <w:sz w:val="20"/>
          <w:szCs w:val="20"/>
        </w:rPr>
        <w:t>A continuación, se describen los principales mecanismos de climatización.</w:t>
      </w:r>
    </w:p>
    <w:p w:rsidR="00CD5098" w:rsidRDefault="00CD5098" w14:paraId="000000AE" w14:textId="77777777">
      <w:pPr>
        <w:ind w:left="360"/>
        <w:jc w:val="both"/>
        <w:rPr>
          <w:sz w:val="20"/>
          <w:szCs w:val="20"/>
        </w:rPr>
      </w:pPr>
    </w:p>
    <w:p w:rsidR="00CD5098" w:rsidP="005A01EB" w:rsidRDefault="00301DFF" w14:paraId="000000AF" w14:textId="77777777">
      <w:pPr>
        <w:numPr>
          <w:ilvl w:val="1"/>
          <w:numId w:val="1"/>
        </w:numPr>
        <w:pBdr>
          <w:top w:val="nil"/>
          <w:left w:val="nil"/>
          <w:bottom w:val="nil"/>
          <w:right w:val="nil"/>
          <w:between w:val="nil"/>
        </w:pBdr>
        <w:ind w:left="795"/>
        <w:jc w:val="both"/>
        <w:rPr>
          <w:color w:val="000000"/>
          <w:sz w:val="20"/>
          <w:szCs w:val="20"/>
        </w:rPr>
      </w:pPr>
      <w:r>
        <w:rPr>
          <w:color w:val="000000"/>
          <w:sz w:val="20"/>
          <w:szCs w:val="20"/>
        </w:rPr>
        <w:t xml:space="preserve"> </w:t>
      </w:r>
      <w:r>
        <w:rPr>
          <w:b/>
          <w:color w:val="000000"/>
          <w:sz w:val="20"/>
          <w:szCs w:val="20"/>
        </w:rPr>
        <w:t>Aire acondicionado</w:t>
      </w:r>
    </w:p>
    <w:p w:rsidR="00CD5098" w:rsidRDefault="00CD5098" w14:paraId="000000B0" w14:textId="77777777">
      <w:pPr>
        <w:ind w:left="720"/>
        <w:jc w:val="both"/>
        <w:rPr>
          <w:sz w:val="20"/>
          <w:szCs w:val="20"/>
        </w:rPr>
      </w:pPr>
    </w:p>
    <w:p w:rsidR="00CD5098" w:rsidP="005A01EB" w:rsidRDefault="00301DFF" w14:paraId="000000B1" w14:textId="77777777">
      <w:pPr>
        <w:jc w:val="both"/>
        <w:rPr>
          <w:sz w:val="20"/>
          <w:szCs w:val="20"/>
        </w:rPr>
      </w:pPr>
      <w:r>
        <w:rPr>
          <w:sz w:val="20"/>
          <w:szCs w:val="20"/>
        </w:rPr>
        <w:t>Se invita a observar el siguiente recurso que orientará en términos de aire acondicionado:</w:t>
      </w:r>
    </w:p>
    <w:p w:rsidR="00CD5098" w:rsidRDefault="00CD5098" w14:paraId="000000B3" w14:textId="06A70727">
      <w:pPr>
        <w:pBdr>
          <w:top w:val="nil"/>
          <w:left w:val="nil"/>
          <w:bottom w:val="nil"/>
          <w:right w:val="nil"/>
          <w:between w:val="nil"/>
        </w:pBdr>
        <w:jc w:val="both"/>
        <w:rPr>
          <w:sz w:val="20"/>
          <w:szCs w:val="20"/>
        </w:rPr>
      </w:pPr>
      <w:bookmarkStart w:name="_heading=h.1t3h5sf" w:colFirst="0" w:colLast="0" w:id="5"/>
      <w:bookmarkEnd w:id="5"/>
    </w:p>
    <w:p w:rsidR="00CD5098" w:rsidRDefault="00DC5C5E" w14:paraId="000000B4" w14:textId="5CB4672E">
      <w:pPr>
        <w:pBdr>
          <w:top w:val="nil"/>
          <w:left w:val="nil"/>
          <w:bottom w:val="nil"/>
          <w:right w:val="nil"/>
          <w:between w:val="nil"/>
        </w:pBdr>
        <w:jc w:val="center"/>
        <w:rPr>
          <w:color w:val="000000"/>
          <w:sz w:val="20"/>
          <w:szCs w:val="20"/>
        </w:rPr>
      </w:pPr>
      <w:sdt>
        <w:sdtPr>
          <w:tag w:val="goog_rdk_10"/>
          <w:id w:val="-1298518277"/>
        </w:sdtPr>
        <w:sdtEndPr/>
        <w:sdtContent/>
      </w:sdt>
      <w:r w:rsidR="00E55A0E">
        <w:rPr>
          <w:noProof/>
          <w:sz w:val="20"/>
          <w:szCs w:val="20"/>
          <w:lang w:val="es-CO" w:eastAsia="es-CO"/>
        </w:rPr>
        <mc:AlternateContent>
          <mc:Choice Requires="wps">
            <w:drawing>
              <wp:inline distT="0" distB="0" distL="0" distR="0" wp14:anchorId="0FE7304C" wp14:editId="2270AD06">
                <wp:extent cx="5943600" cy="781050"/>
                <wp:effectExtent l="0" t="0" r="0" b="0"/>
                <wp:docPr id="1375683454"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E55A0E" w:rsidRDefault="00A00402" w14:paraId="2A846578" w14:textId="77777777">
                            <w:pPr>
                              <w:jc w:val="center"/>
                              <w:rPr>
                                <w:color w:val="FFFFFF" w:themeColor="background1"/>
                              </w:rPr>
                            </w:pPr>
                          </w:p>
                          <w:p w:rsidR="00A00402" w:rsidP="00E55A0E" w:rsidRDefault="00A00402" w14:paraId="34357BDE" w14:textId="77777777">
                            <w:pPr>
                              <w:jc w:val="center"/>
                              <w:rPr>
                                <w:color w:val="FFFFFF" w:themeColor="background1"/>
                              </w:rPr>
                            </w:pPr>
                            <w:r>
                              <w:rPr>
                                <w:color w:val="FFFFFF" w:themeColor="background1"/>
                              </w:rPr>
                              <w:t>Cartas de diálogo</w:t>
                            </w:r>
                          </w:p>
                          <w:p w:rsidRPr="003B3470" w:rsidR="00A00402" w:rsidP="00E55A0E" w:rsidRDefault="00A00402" w14:paraId="02DDD43C"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3.2</w:t>
                            </w:r>
                            <w:r w:rsidRPr="003B3470">
                              <w:rPr>
                                <w:color w:val="FFFFFF" w:themeColor="background1"/>
                              </w:rPr>
                              <w:t>_</w:t>
                            </w:r>
                            <w:r>
                              <w:rPr>
                                <w:color w:val="FFFFFF" w:themeColor="background1"/>
                              </w:rPr>
                              <w:t>Aire acondicionado</w:t>
                            </w:r>
                          </w:p>
                          <w:p w:rsidR="00A00402" w:rsidP="00E55A0E" w:rsidRDefault="00A00402" w14:paraId="1323BA72"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374F8EB9">
              <v:shape id="_x0000_s1032"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EgE9P1ECAACRBAAADgAAAAAAAAAAAAAAAAAuAgAAZHJzL2Uyb0RvYy54bWxQSwECLQAUAAYACAAA&#10;ACEAhxTRzNoAAAAFAQAADwAAAAAAAAAAAAAAAACrBAAAZHJzL2Rvd25yZXYueG1sUEsFBgAAAAAE&#10;AAQA8wAAALIFAAAAAA==&#10;" w14:anchorId="0FE7304C">
                <v:textbox>
                  <w:txbxContent>
                    <w:p w:rsidR="00A00402" w:rsidP="00E55A0E" w:rsidRDefault="00A00402" w14:paraId="60061E4C" w14:textId="77777777">
                      <w:pPr>
                        <w:jc w:val="center"/>
                        <w:rPr>
                          <w:color w:val="FFFFFF" w:themeColor="background1"/>
                        </w:rPr>
                      </w:pPr>
                    </w:p>
                    <w:p w:rsidR="00A00402" w:rsidP="00E55A0E" w:rsidRDefault="00A00402" w14:paraId="4F85E7B1" w14:textId="77777777">
                      <w:pPr>
                        <w:jc w:val="center"/>
                        <w:rPr>
                          <w:color w:val="FFFFFF" w:themeColor="background1"/>
                        </w:rPr>
                      </w:pPr>
                      <w:r>
                        <w:rPr>
                          <w:color w:val="FFFFFF" w:themeColor="background1"/>
                        </w:rPr>
                        <w:t>Cartas de diálogo</w:t>
                      </w:r>
                    </w:p>
                    <w:p w:rsidRPr="003B3470" w:rsidR="00A00402" w:rsidP="00E55A0E" w:rsidRDefault="00A00402" w14:paraId="22CD190A"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3.2</w:t>
                      </w:r>
                      <w:r w:rsidRPr="003B3470">
                        <w:rPr>
                          <w:color w:val="FFFFFF" w:themeColor="background1"/>
                        </w:rPr>
                        <w:t>_</w:t>
                      </w:r>
                      <w:r>
                        <w:rPr>
                          <w:color w:val="FFFFFF" w:themeColor="background1"/>
                        </w:rPr>
                        <w:t>Aire acondicionado</w:t>
                      </w:r>
                    </w:p>
                    <w:p w:rsidR="00A00402" w:rsidP="00E55A0E" w:rsidRDefault="00A00402" w14:paraId="44EAFD9C" w14:textId="77777777"/>
                  </w:txbxContent>
                </v:textbox>
                <w10:anchorlock/>
              </v:shape>
            </w:pict>
          </mc:Fallback>
        </mc:AlternateContent>
      </w:r>
    </w:p>
    <w:p w:rsidR="00E55A0E" w:rsidRDefault="00E55A0E" w14:paraId="42E7608D" w14:textId="77777777">
      <w:pPr>
        <w:pBdr>
          <w:top w:val="nil"/>
          <w:left w:val="nil"/>
          <w:bottom w:val="nil"/>
          <w:right w:val="nil"/>
          <w:between w:val="nil"/>
        </w:pBdr>
        <w:jc w:val="both"/>
        <w:rPr>
          <w:color w:val="000000"/>
          <w:sz w:val="20"/>
          <w:szCs w:val="20"/>
        </w:rPr>
      </w:pPr>
      <w:bookmarkStart w:name="_heading=h.4d34og8" w:colFirst="0" w:colLast="0" w:id="6"/>
      <w:bookmarkEnd w:id="6"/>
    </w:p>
    <w:p w:rsidR="00CD5098" w:rsidRDefault="00301DFF" w14:paraId="000000B6" w14:textId="3120659F">
      <w:pPr>
        <w:pBdr>
          <w:top w:val="nil"/>
          <w:left w:val="nil"/>
          <w:bottom w:val="nil"/>
          <w:right w:val="nil"/>
          <w:between w:val="nil"/>
        </w:pBdr>
        <w:jc w:val="both"/>
        <w:rPr>
          <w:i/>
          <w:color w:val="000000"/>
          <w:sz w:val="20"/>
          <w:szCs w:val="20"/>
        </w:rPr>
      </w:pPr>
      <w:r>
        <w:rPr>
          <w:i/>
          <w:color w:val="000000"/>
          <w:sz w:val="20"/>
          <w:szCs w:val="20"/>
        </w:rPr>
        <w:t>Tecnologías de aire acondicionado</w:t>
      </w:r>
    </w:p>
    <w:p w:rsidR="00CD5098" w:rsidRDefault="00301DFF" w14:paraId="000000B7" w14:textId="77777777">
      <w:pPr>
        <w:jc w:val="both"/>
        <w:rPr>
          <w:sz w:val="20"/>
          <w:szCs w:val="20"/>
        </w:rPr>
      </w:pPr>
      <w:r>
        <w:rPr>
          <w:sz w:val="20"/>
          <w:szCs w:val="20"/>
        </w:rPr>
        <w:t>Existen diferentes tecnologías de aire acondicionado, a saber:</w:t>
      </w:r>
    </w:p>
    <w:p w:rsidR="00CD5098" w:rsidRDefault="00CD5098" w14:paraId="000000B8" w14:textId="77777777">
      <w:pPr>
        <w:jc w:val="both"/>
        <w:rPr>
          <w:sz w:val="20"/>
          <w:szCs w:val="20"/>
        </w:rPr>
      </w:pPr>
    </w:p>
    <w:p w:rsidR="00CD5098" w:rsidRDefault="00301DFF" w14:paraId="000000B9" w14:textId="77777777">
      <w:pPr>
        <w:numPr>
          <w:ilvl w:val="0"/>
          <w:numId w:val="10"/>
        </w:numPr>
        <w:pBdr>
          <w:top w:val="nil"/>
          <w:left w:val="nil"/>
          <w:bottom w:val="nil"/>
          <w:right w:val="nil"/>
          <w:between w:val="nil"/>
        </w:pBdr>
        <w:jc w:val="both"/>
        <w:rPr>
          <w:color w:val="000000"/>
          <w:sz w:val="20"/>
          <w:szCs w:val="20"/>
        </w:rPr>
      </w:pPr>
      <w:r>
        <w:rPr>
          <w:b/>
          <w:color w:val="000000"/>
          <w:sz w:val="20"/>
          <w:szCs w:val="20"/>
        </w:rPr>
        <w:t>Ventana:</w:t>
      </w:r>
      <w:r>
        <w:rPr>
          <w:color w:val="000000"/>
          <w:sz w:val="20"/>
          <w:szCs w:val="20"/>
        </w:rPr>
        <w:t xml:space="preserve"> son </w:t>
      </w:r>
      <w:r>
        <w:rPr>
          <w:sz w:val="20"/>
          <w:szCs w:val="20"/>
        </w:rPr>
        <w:t>compactas</w:t>
      </w:r>
      <w:r>
        <w:rPr>
          <w:color w:val="000000"/>
          <w:sz w:val="20"/>
          <w:szCs w:val="20"/>
        </w:rPr>
        <w:t>, aunque menos eficientes que las tecnologías más modernas. Requieren de una abertura en la pared de cada recinto a climatizar. Al interior de la edificación se ubica el evaporador, que enfría el aire interior, mientras en la parte externa del edificio se encuentra el condensador, que intercambia calor con el exterior.</w:t>
      </w:r>
    </w:p>
    <w:p w:rsidR="00CD5098" w:rsidRDefault="00301DFF" w14:paraId="000000BA" w14:textId="6C9E3DB4">
      <w:pPr>
        <w:numPr>
          <w:ilvl w:val="0"/>
          <w:numId w:val="10"/>
        </w:numPr>
        <w:pBdr>
          <w:top w:val="nil"/>
          <w:left w:val="nil"/>
          <w:bottom w:val="nil"/>
          <w:right w:val="nil"/>
          <w:between w:val="nil"/>
        </w:pBdr>
        <w:jc w:val="both"/>
        <w:rPr>
          <w:color w:val="000000"/>
          <w:sz w:val="20"/>
          <w:szCs w:val="20"/>
        </w:rPr>
      </w:pPr>
      <w:proofErr w:type="gramStart"/>
      <w:r>
        <w:rPr>
          <w:b/>
          <w:color w:val="000000"/>
          <w:sz w:val="20"/>
          <w:szCs w:val="20"/>
        </w:rPr>
        <w:t>Sistemas mini</w:t>
      </w:r>
      <w:proofErr w:type="gramEnd"/>
      <w:r>
        <w:rPr>
          <w:b/>
          <w:color w:val="000000"/>
          <w:sz w:val="20"/>
          <w:szCs w:val="20"/>
        </w:rPr>
        <w:t xml:space="preserve"> y </w:t>
      </w:r>
      <w:r w:rsidR="00C43F8C">
        <w:rPr>
          <w:b/>
          <w:color w:val="000000"/>
          <w:sz w:val="20"/>
          <w:szCs w:val="20"/>
        </w:rPr>
        <w:t>“</w:t>
      </w:r>
      <w:proofErr w:type="spellStart"/>
      <w:r>
        <w:rPr>
          <w:b/>
          <w:i/>
          <w:color w:val="000000"/>
          <w:sz w:val="20"/>
          <w:szCs w:val="20"/>
        </w:rPr>
        <w:t>multisplit</w:t>
      </w:r>
      <w:proofErr w:type="spellEnd"/>
      <w:r w:rsidR="00C43F8C">
        <w:rPr>
          <w:b/>
          <w:i/>
          <w:color w:val="000000"/>
          <w:sz w:val="20"/>
          <w:szCs w:val="20"/>
        </w:rPr>
        <w:t>”</w:t>
      </w:r>
      <w:r>
        <w:rPr>
          <w:b/>
          <w:color w:val="000000"/>
          <w:sz w:val="20"/>
          <w:szCs w:val="20"/>
        </w:rPr>
        <w:t>:</w:t>
      </w:r>
      <w:r>
        <w:rPr>
          <w:color w:val="000000"/>
          <w:sz w:val="20"/>
          <w:szCs w:val="20"/>
        </w:rPr>
        <w:t xml:space="preserve"> cuentan con una unidad central en la que se ubican el condensador, el compresor y un ventilador, mientras el evaporador se ubica al interior de las zonas a climatizar. Puede tener más de un evaporador. Son equipos de fácil instalación y de mayor uso. La </w:t>
      </w:r>
      <w:r>
        <w:rPr>
          <w:color w:val="000000"/>
        </w:rPr>
        <w:t>figura 12</w:t>
      </w:r>
      <w:r>
        <w:rPr>
          <w:color w:val="000000"/>
          <w:sz w:val="20"/>
          <w:szCs w:val="20"/>
        </w:rPr>
        <w:t xml:space="preserve"> corresponde a un sistema </w:t>
      </w:r>
      <w:r w:rsidR="00C43F8C">
        <w:rPr>
          <w:color w:val="000000"/>
          <w:sz w:val="20"/>
          <w:szCs w:val="20"/>
        </w:rPr>
        <w:t>“</w:t>
      </w:r>
      <w:proofErr w:type="spellStart"/>
      <w:r>
        <w:rPr>
          <w:i/>
          <w:color w:val="000000"/>
          <w:sz w:val="20"/>
          <w:szCs w:val="20"/>
        </w:rPr>
        <w:t>minisplit</w:t>
      </w:r>
      <w:proofErr w:type="spellEnd"/>
      <w:r w:rsidR="00C43F8C">
        <w:rPr>
          <w:i/>
          <w:color w:val="000000"/>
          <w:sz w:val="20"/>
          <w:szCs w:val="20"/>
        </w:rPr>
        <w:t>”</w:t>
      </w:r>
      <w:r>
        <w:rPr>
          <w:color w:val="000000"/>
          <w:sz w:val="20"/>
          <w:szCs w:val="20"/>
        </w:rPr>
        <w:t>.</w:t>
      </w:r>
    </w:p>
    <w:p w:rsidR="00CD5098" w:rsidRDefault="00301DFF" w14:paraId="000000BB" w14:textId="77777777">
      <w:pPr>
        <w:numPr>
          <w:ilvl w:val="0"/>
          <w:numId w:val="10"/>
        </w:numPr>
        <w:pBdr>
          <w:top w:val="nil"/>
          <w:left w:val="nil"/>
          <w:bottom w:val="nil"/>
          <w:right w:val="nil"/>
          <w:between w:val="nil"/>
        </w:pBdr>
        <w:jc w:val="both"/>
        <w:rPr>
          <w:color w:val="000000"/>
          <w:sz w:val="20"/>
          <w:szCs w:val="20"/>
        </w:rPr>
      </w:pPr>
      <w:r>
        <w:rPr>
          <w:b/>
          <w:color w:val="000000"/>
          <w:sz w:val="20"/>
          <w:szCs w:val="20"/>
        </w:rPr>
        <w:t>Unidades paquete:</w:t>
      </w:r>
      <w:r>
        <w:rPr>
          <w:color w:val="000000"/>
          <w:sz w:val="20"/>
          <w:szCs w:val="20"/>
        </w:rPr>
        <w:t xml:space="preserve"> son equipos utilizados para enfriar recintos amplios, como salones o almacenes. Se pueden ubicar directamente en el recinto o fuera de ellos y comunicados por medio de ductos.</w:t>
      </w:r>
    </w:p>
    <w:p w:rsidR="00CD5098" w:rsidRDefault="00301DFF" w14:paraId="000000BC" w14:textId="5963914C">
      <w:pPr>
        <w:numPr>
          <w:ilvl w:val="0"/>
          <w:numId w:val="10"/>
        </w:numPr>
        <w:pBdr>
          <w:top w:val="nil"/>
          <w:left w:val="nil"/>
          <w:bottom w:val="nil"/>
          <w:right w:val="nil"/>
          <w:between w:val="nil"/>
        </w:pBdr>
        <w:jc w:val="both"/>
        <w:rPr>
          <w:color w:val="000000"/>
          <w:sz w:val="20"/>
          <w:szCs w:val="20"/>
        </w:rPr>
      </w:pPr>
      <w:r>
        <w:rPr>
          <w:b/>
          <w:color w:val="000000"/>
          <w:sz w:val="20"/>
          <w:szCs w:val="20"/>
        </w:rPr>
        <w:t xml:space="preserve">Sistemas de agua helada tipo </w:t>
      </w:r>
      <w:r>
        <w:rPr>
          <w:b/>
          <w:i/>
          <w:color w:val="000000"/>
          <w:sz w:val="20"/>
          <w:szCs w:val="20"/>
        </w:rPr>
        <w:t>Chiller</w:t>
      </w:r>
      <w:r>
        <w:rPr>
          <w:b/>
          <w:color w:val="000000"/>
          <w:sz w:val="20"/>
          <w:szCs w:val="20"/>
        </w:rPr>
        <w:t xml:space="preserve">: </w:t>
      </w:r>
      <w:r>
        <w:rPr>
          <w:color w:val="000000"/>
          <w:sz w:val="20"/>
          <w:szCs w:val="20"/>
        </w:rPr>
        <w:t xml:space="preserve">son equipos que, a diferencia de los sistemas mini o </w:t>
      </w:r>
      <w:r w:rsidR="00C43F8C">
        <w:rPr>
          <w:color w:val="000000"/>
          <w:sz w:val="20"/>
          <w:szCs w:val="20"/>
        </w:rPr>
        <w:t>“</w:t>
      </w:r>
      <w:proofErr w:type="spellStart"/>
      <w:r>
        <w:rPr>
          <w:i/>
          <w:color w:val="000000"/>
          <w:sz w:val="20"/>
          <w:szCs w:val="20"/>
        </w:rPr>
        <w:t>multisplit</w:t>
      </w:r>
      <w:proofErr w:type="spellEnd"/>
      <w:r w:rsidR="00C43F8C">
        <w:rPr>
          <w:i/>
          <w:color w:val="000000"/>
          <w:sz w:val="20"/>
          <w:szCs w:val="20"/>
        </w:rPr>
        <w:t>”</w:t>
      </w:r>
      <w:r>
        <w:rPr>
          <w:color w:val="000000"/>
          <w:sz w:val="20"/>
          <w:szCs w:val="20"/>
        </w:rPr>
        <w:t xml:space="preserve">, tienen el evaporador en la unidad central, en donde enfrían el agua que se envía mediante tuberías aisladas hasta equipos que inyectan el aire a las zonas que se </w:t>
      </w:r>
      <w:r>
        <w:rPr>
          <w:sz w:val="20"/>
          <w:szCs w:val="20"/>
        </w:rPr>
        <w:t>desea</w:t>
      </w:r>
      <w:r>
        <w:rPr>
          <w:color w:val="000000"/>
          <w:sz w:val="20"/>
          <w:szCs w:val="20"/>
        </w:rPr>
        <w:t xml:space="preserve"> climatizar. Dichas unidades se conocen comúnmente como Unidades Manejadoras de Aire. Los </w:t>
      </w:r>
      <w:r>
        <w:rPr>
          <w:i/>
          <w:color w:val="000000"/>
          <w:sz w:val="20"/>
          <w:szCs w:val="20"/>
        </w:rPr>
        <w:t>Chiller</w:t>
      </w:r>
      <w:r>
        <w:rPr>
          <w:color w:val="000000"/>
          <w:sz w:val="20"/>
          <w:szCs w:val="20"/>
        </w:rPr>
        <w:t xml:space="preserve"> pueden ser de dos tipos: condensador por aire o condensador por agua, en los que utilizan torre de enfriamiento.</w:t>
      </w:r>
    </w:p>
    <w:p w:rsidR="00CD5098" w:rsidRDefault="00301DFF" w14:paraId="000000BD" w14:textId="77777777">
      <w:pPr>
        <w:numPr>
          <w:ilvl w:val="0"/>
          <w:numId w:val="10"/>
        </w:numPr>
        <w:pBdr>
          <w:top w:val="nil"/>
          <w:left w:val="nil"/>
          <w:bottom w:val="nil"/>
          <w:right w:val="nil"/>
          <w:between w:val="nil"/>
        </w:pBdr>
        <w:jc w:val="both"/>
        <w:rPr>
          <w:color w:val="000000"/>
          <w:sz w:val="20"/>
          <w:szCs w:val="20"/>
        </w:rPr>
      </w:pPr>
      <w:r>
        <w:rPr>
          <w:b/>
          <w:color w:val="000000"/>
          <w:sz w:val="20"/>
          <w:szCs w:val="20"/>
        </w:rPr>
        <w:t>Sistemas centrales de refrigerante variable (VRF):</w:t>
      </w:r>
      <w:r>
        <w:rPr>
          <w:color w:val="000000"/>
          <w:sz w:val="20"/>
          <w:szCs w:val="20"/>
        </w:rPr>
        <w:t xml:space="preserve"> son equipos que se utilizan en hoteles, centros comerciales, edificios residenciales, etc. Controlan la circulación del refrigerante entre la unidad de condensación y la de evaporación, de acuerdo con la demanda. Permiten distribuir el refrigerante requerido por cada unidad instalada en los diferentes espacios que se climatizan, logrando así que el sistema sea más eficiente.</w:t>
      </w:r>
    </w:p>
    <w:p w:rsidR="00CD5098" w:rsidRDefault="00301DFF" w14:paraId="000000BE" w14:textId="77777777">
      <w:pPr>
        <w:keepNext/>
        <w:pBdr>
          <w:top w:val="nil"/>
          <w:left w:val="nil"/>
          <w:bottom w:val="nil"/>
          <w:right w:val="nil"/>
          <w:between w:val="nil"/>
        </w:pBdr>
        <w:jc w:val="both"/>
        <w:rPr>
          <w:b/>
          <w:color w:val="000000"/>
          <w:sz w:val="20"/>
          <w:szCs w:val="20"/>
        </w:rPr>
      </w:pPr>
      <w:r>
        <w:rPr>
          <w:sz w:val="20"/>
          <w:szCs w:val="20"/>
        </w:rPr>
        <w:t xml:space="preserve">     </w:t>
      </w:r>
    </w:p>
    <w:tbl>
      <w:tblPr>
        <w:tblStyle w:val="afffffd"/>
        <w:tblW w:w="9135" w:type="dxa"/>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135"/>
      </w:tblGrid>
      <w:tr w:rsidR="00CD5098" w14:paraId="7D204532" w14:textId="77777777">
        <w:trPr>
          <w:trHeight w:val="4680"/>
        </w:trPr>
        <w:tc>
          <w:tcPr>
            <w:tcW w:w="9135" w:type="dxa"/>
          </w:tcPr>
          <w:p w:rsidR="00CD5098" w:rsidRDefault="00301DFF" w14:paraId="000000BF" w14:textId="77777777">
            <w:pPr>
              <w:keepNext/>
              <w:ind w:left="60"/>
              <w:jc w:val="both"/>
              <w:rPr>
                <w:sz w:val="20"/>
                <w:szCs w:val="20"/>
              </w:rPr>
            </w:pPr>
            <w:r>
              <w:rPr>
                <w:sz w:val="20"/>
                <w:szCs w:val="20"/>
              </w:rPr>
              <w:t>Tabla 2</w:t>
            </w:r>
          </w:p>
          <w:p w:rsidR="00CD5098" w:rsidRDefault="00301DFF" w14:paraId="000000C0" w14:textId="77777777">
            <w:pPr>
              <w:ind w:left="60"/>
              <w:rPr>
                <w:b w:val="0"/>
                <w:i/>
                <w:sz w:val="20"/>
                <w:szCs w:val="20"/>
              </w:rPr>
            </w:pPr>
            <w:r>
              <w:rPr>
                <w:b w:val="0"/>
                <w:i/>
                <w:sz w:val="20"/>
                <w:szCs w:val="20"/>
              </w:rPr>
              <w:t>Unidades de aire acondicionado</w:t>
            </w:r>
          </w:p>
          <w:p w:rsidR="00CD5098" w:rsidRDefault="00CD5098" w14:paraId="000000C1" w14:textId="77777777">
            <w:pPr>
              <w:ind w:left="60"/>
              <w:rPr>
                <w:i/>
                <w:sz w:val="20"/>
                <w:szCs w:val="20"/>
              </w:rPr>
            </w:pPr>
          </w:p>
          <w:tbl>
            <w:tblPr>
              <w:tblStyle w:val="afffffe"/>
              <w:tblW w:w="567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223"/>
              <w:gridCol w:w="1659"/>
              <w:gridCol w:w="1792"/>
            </w:tblGrid>
            <w:tr w:rsidR="00CD5098" w:rsidTr="00CD5098" w14:paraId="444EB510"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vAlign w:val="center"/>
                </w:tcPr>
                <w:p w:rsidR="00CD5098" w:rsidRDefault="00301DFF" w14:paraId="000000C2" w14:textId="77777777">
                  <w:pPr>
                    <w:spacing w:line="276" w:lineRule="auto"/>
                    <w:jc w:val="center"/>
                    <w:rPr>
                      <w:sz w:val="20"/>
                      <w:szCs w:val="20"/>
                    </w:rPr>
                  </w:pPr>
                  <w:r>
                    <w:rPr>
                      <w:sz w:val="20"/>
                      <w:szCs w:val="20"/>
                    </w:rPr>
                    <w:t>Unidades paquete</w:t>
                  </w:r>
                </w:p>
              </w:tc>
              <w:tc>
                <w:tcPr>
                  <w:tcW w:w="1659" w:type="dxa"/>
                  <w:vAlign w:val="center"/>
                </w:tcPr>
                <w:p w:rsidR="00CD5098" w:rsidRDefault="00301DFF" w14:paraId="000000C3" w14:textId="77777777">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Sistemas de agua helada tipo </w:t>
                  </w:r>
                  <w:r>
                    <w:rPr>
                      <w:i/>
                      <w:sz w:val="20"/>
                      <w:szCs w:val="20"/>
                    </w:rPr>
                    <w:t>Chiller</w:t>
                  </w:r>
                </w:p>
              </w:tc>
              <w:tc>
                <w:tcPr>
                  <w:tcW w:w="1792" w:type="dxa"/>
                  <w:vAlign w:val="center"/>
                </w:tcPr>
                <w:p w:rsidR="00CD5098" w:rsidRDefault="00301DFF" w14:paraId="000000C4" w14:textId="77777777">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Sistemas centrales de refrigerante variable (VRF)</w:t>
                  </w:r>
                </w:p>
              </w:tc>
            </w:tr>
            <w:tr w:rsidR="00CD5098" w:rsidTr="00CD5098" w14:paraId="1A850BBE" w14:textId="77777777">
              <w:trPr>
                <w:cnfStyle w:val="000000100000" w:firstRow="0" w:lastRow="0" w:firstColumn="0" w:lastColumn="0" w:oddVBand="0" w:evenVBand="0" w:oddHBand="1" w:evenHBand="0" w:firstRowFirstColumn="0" w:firstRowLastColumn="0" w:lastRowFirstColumn="0" w:lastRowLastColumn="0"/>
                <w:trHeight w:val="2080"/>
                <w:jc w:val="center"/>
              </w:trPr>
              <w:tc>
                <w:tcPr>
                  <w:cnfStyle w:val="001000000000" w:firstRow="0" w:lastRow="0" w:firstColumn="1" w:lastColumn="0" w:oddVBand="0" w:evenVBand="0" w:oddHBand="0" w:evenHBand="0" w:firstRowFirstColumn="0" w:firstRowLastColumn="0" w:lastRowFirstColumn="0" w:lastRowLastColumn="0"/>
                  <w:tcW w:w="2223" w:type="dxa"/>
                  <w:shd w:val="clear" w:color="auto" w:fill="auto"/>
                  <w:vAlign w:val="center"/>
                </w:tcPr>
                <w:p w:rsidR="00CD5098" w:rsidRDefault="00301DFF" w14:paraId="000000C5" w14:textId="77777777">
                  <w:pPr>
                    <w:spacing w:line="276" w:lineRule="auto"/>
                    <w:jc w:val="center"/>
                    <w:rPr>
                      <w:color w:val="FF0000"/>
                      <w:sz w:val="20"/>
                      <w:szCs w:val="20"/>
                    </w:rPr>
                  </w:pPr>
                  <w:r>
                    <w:rPr>
                      <w:noProof/>
                      <w:color w:val="FF0000"/>
                      <w:sz w:val="20"/>
                      <w:szCs w:val="20"/>
                      <w:lang w:val="es-CO" w:eastAsia="es-CO"/>
                    </w:rPr>
                    <w:drawing>
                      <wp:inline distT="0" distB="0" distL="0" distR="0" wp14:anchorId="2CC54759" wp14:editId="274EF328">
                        <wp:extent cx="1265790" cy="1236215"/>
                        <wp:effectExtent l="0" t="0" r="0" b="0"/>
                        <wp:docPr id="1688072365" name="image53.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3.png" descr="Imagen que contiene ladrillo&#10;&#10;Descripción generada automáticamente"/>
                                <pic:cNvPicPr preferRelativeResize="0"/>
                              </pic:nvPicPr>
                              <pic:blipFill>
                                <a:blip r:embed="rId20"/>
                                <a:srcRect/>
                                <a:stretch>
                                  <a:fillRect/>
                                </a:stretch>
                              </pic:blipFill>
                              <pic:spPr>
                                <a:xfrm>
                                  <a:off x="0" y="0"/>
                                  <a:ext cx="1265790" cy="1236215"/>
                                </a:xfrm>
                                <a:prstGeom prst="rect">
                                  <a:avLst/>
                                </a:prstGeom>
                                <a:ln/>
                              </pic:spPr>
                            </pic:pic>
                          </a:graphicData>
                        </a:graphic>
                      </wp:inline>
                    </w:drawing>
                  </w:r>
                </w:p>
              </w:tc>
              <w:tc>
                <w:tcPr>
                  <w:tcW w:w="1659" w:type="dxa"/>
                  <w:shd w:val="clear" w:color="auto" w:fill="auto"/>
                  <w:vAlign w:val="center"/>
                </w:tcPr>
                <w:p w:rsidR="00CD5098" w:rsidRDefault="00301DFF" w14:paraId="000000C6" w14:textId="77777777">
                  <w:pPr>
                    <w:spacing w:line="276" w:lineRule="auto"/>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Pr>
                      <w:noProof/>
                      <w:color w:val="FF0000"/>
                      <w:sz w:val="20"/>
                      <w:szCs w:val="20"/>
                      <w:lang w:val="es-CO" w:eastAsia="es-CO"/>
                    </w:rPr>
                    <w:drawing>
                      <wp:inline distT="0" distB="0" distL="0" distR="0" wp14:anchorId="1AD3067F" wp14:editId="2CACFC1F">
                        <wp:extent cx="907748" cy="1164388"/>
                        <wp:effectExtent l="0" t="0" r="0" b="0"/>
                        <wp:docPr id="1688072368" name="image64.png" descr="Imagen que contiene luz, aire, torno, hombr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4.png" descr="Imagen que contiene luz, aire, torno, hombre&#10;&#10;Descripción generada automáticamente"/>
                                <pic:cNvPicPr preferRelativeResize="0"/>
                              </pic:nvPicPr>
                              <pic:blipFill>
                                <a:blip r:embed="rId21"/>
                                <a:srcRect/>
                                <a:stretch>
                                  <a:fillRect/>
                                </a:stretch>
                              </pic:blipFill>
                              <pic:spPr>
                                <a:xfrm>
                                  <a:off x="0" y="0"/>
                                  <a:ext cx="907748" cy="1164388"/>
                                </a:xfrm>
                                <a:prstGeom prst="rect">
                                  <a:avLst/>
                                </a:prstGeom>
                                <a:ln/>
                              </pic:spPr>
                            </pic:pic>
                          </a:graphicData>
                        </a:graphic>
                      </wp:inline>
                    </w:drawing>
                  </w:r>
                </w:p>
              </w:tc>
              <w:tc>
                <w:tcPr>
                  <w:tcW w:w="1792" w:type="dxa"/>
                  <w:shd w:val="clear" w:color="auto" w:fill="auto"/>
                  <w:vAlign w:val="center"/>
                </w:tcPr>
                <w:p w:rsidR="00CD5098" w:rsidRDefault="00301DFF" w14:paraId="000000C7" w14:textId="77777777">
                  <w:pPr>
                    <w:spacing w:line="276" w:lineRule="auto"/>
                    <w:cnfStyle w:val="000000100000" w:firstRow="0" w:lastRow="0" w:firstColumn="0" w:lastColumn="0" w:oddVBand="0" w:evenVBand="0" w:oddHBand="1" w:evenHBand="0" w:firstRowFirstColumn="0" w:firstRowLastColumn="0" w:lastRowFirstColumn="0" w:lastRowLastColumn="0"/>
                    <w:rPr>
                      <w:color w:val="FF0000"/>
                      <w:sz w:val="20"/>
                      <w:szCs w:val="20"/>
                    </w:rPr>
                  </w:pPr>
                  <w:r>
                    <w:rPr>
                      <w:noProof/>
                      <w:color w:val="FF0000"/>
                      <w:sz w:val="20"/>
                      <w:szCs w:val="20"/>
                      <w:lang w:val="es-CO" w:eastAsia="es-CO"/>
                    </w:rPr>
                    <w:drawing>
                      <wp:inline distT="0" distB="0" distL="0" distR="0" wp14:anchorId="0350FDC4" wp14:editId="55240D23">
                        <wp:extent cx="992258" cy="1044482"/>
                        <wp:effectExtent l="0" t="0" r="0" b="0"/>
                        <wp:docPr id="1688072370" name="image60.png" descr="Vista de una ciudad&#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60.png" descr="Vista de una ciudad&#10;&#10;Descripción generada automáticamente con confianza baja"/>
                                <pic:cNvPicPr preferRelativeResize="0"/>
                              </pic:nvPicPr>
                              <pic:blipFill>
                                <a:blip r:embed="rId22"/>
                                <a:srcRect/>
                                <a:stretch>
                                  <a:fillRect/>
                                </a:stretch>
                              </pic:blipFill>
                              <pic:spPr>
                                <a:xfrm>
                                  <a:off x="0" y="0"/>
                                  <a:ext cx="992258" cy="1044482"/>
                                </a:xfrm>
                                <a:prstGeom prst="rect">
                                  <a:avLst/>
                                </a:prstGeom>
                                <a:ln/>
                              </pic:spPr>
                            </pic:pic>
                          </a:graphicData>
                        </a:graphic>
                      </wp:inline>
                    </w:drawing>
                  </w:r>
                </w:p>
              </w:tc>
            </w:tr>
          </w:tbl>
          <w:p w:rsidR="00CD5098" w:rsidRDefault="00301DFF" w14:paraId="000000C8" w14:textId="77777777">
            <w:pPr>
              <w:ind w:left="60"/>
              <w:rPr>
                <w:b w:val="0"/>
                <w:sz w:val="20"/>
                <w:szCs w:val="20"/>
              </w:rPr>
            </w:pPr>
            <w:r>
              <w:rPr>
                <w:b w:val="0"/>
                <w:sz w:val="20"/>
                <w:szCs w:val="20"/>
              </w:rPr>
              <w:t>Nota</w:t>
            </w:r>
            <w:r>
              <w:rPr>
                <w:b w:val="0"/>
                <w:i/>
                <w:sz w:val="20"/>
                <w:szCs w:val="20"/>
              </w:rPr>
              <w:t>.</w:t>
            </w:r>
            <w:r>
              <w:rPr>
                <w:b w:val="0"/>
                <w:sz w:val="20"/>
                <w:szCs w:val="20"/>
              </w:rPr>
              <w:t xml:space="preserve"> Elaboración propia con imágenes tomadas de MGM International (2018). </w:t>
            </w:r>
            <w:hyperlink r:id="rId23">
              <w:r>
                <w:rPr>
                  <w:b w:val="0"/>
                  <w:color w:val="0000FF"/>
                  <w:sz w:val="20"/>
                  <w:szCs w:val="20"/>
                  <w:u w:val="single"/>
                </w:rPr>
                <w:t>https://scioteca.caf.com/bitstream/handle/123456789/1295/GUIA%20-%20Aire%20Acondicionado.pdf?sequence=1</w:t>
              </w:r>
            </w:hyperlink>
            <w:r>
              <w:rPr>
                <w:b w:val="0"/>
                <w:sz w:val="20"/>
                <w:szCs w:val="20"/>
              </w:rPr>
              <w:t xml:space="preserve"> </w:t>
            </w:r>
          </w:p>
          <w:p w:rsidR="00CD5098" w:rsidRDefault="00CD5098" w14:paraId="000000C9" w14:textId="77777777">
            <w:pPr>
              <w:keepNext/>
              <w:ind w:left="60"/>
              <w:jc w:val="both"/>
              <w:rPr>
                <w:sz w:val="20"/>
                <w:szCs w:val="20"/>
              </w:rPr>
            </w:pPr>
          </w:p>
        </w:tc>
      </w:tr>
    </w:tbl>
    <w:p w:rsidR="00E15CDC" w:rsidP="00E15CDC" w:rsidRDefault="00E15CDC" w14:paraId="5BC1014C" w14:textId="77777777">
      <w:pPr>
        <w:pBdr>
          <w:top w:val="nil"/>
          <w:left w:val="nil"/>
          <w:bottom w:val="nil"/>
          <w:right w:val="nil"/>
          <w:between w:val="nil"/>
        </w:pBdr>
        <w:ind w:left="792"/>
        <w:jc w:val="both"/>
        <w:rPr>
          <w:b/>
          <w:color w:val="000000"/>
          <w:sz w:val="20"/>
          <w:szCs w:val="20"/>
        </w:rPr>
      </w:pPr>
    </w:p>
    <w:p w:rsidR="00CD5098" w:rsidP="005A01EB" w:rsidRDefault="00301DFF" w14:paraId="000000CA" w14:textId="165BA936">
      <w:pPr>
        <w:numPr>
          <w:ilvl w:val="1"/>
          <w:numId w:val="1"/>
        </w:numPr>
        <w:pBdr>
          <w:top w:val="nil"/>
          <w:left w:val="nil"/>
          <w:bottom w:val="nil"/>
          <w:right w:val="nil"/>
          <w:between w:val="nil"/>
        </w:pBdr>
        <w:ind w:left="795"/>
        <w:jc w:val="both"/>
        <w:rPr>
          <w:b/>
          <w:color w:val="000000"/>
          <w:sz w:val="20"/>
          <w:szCs w:val="20"/>
        </w:rPr>
      </w:pPr>
      <w:r>
        <w:rPr>
          <w:b/>
          <w:color w:val="000000"/>
          <w:sz w:val="20"/>
          <w:szCs w:val="20"/>
        </w:rPr>
        <w:t xml:space="preserve"> Bomba de calor</w:t>
      </w:r>
    </w:p>
    <w:p w:rsidR="00E15CDC" w:rsidP="00E15CDC" w:rsidRDefault="00E15CDC" w14:paraId="557745F9" w14:textId="77777777">
      <w:pPr>
        <w:pBdr>
          <w:top w:val="nil"/>
          <w:left w:val="nil"/>
          <w:bottom w:val="nil"/>
          <w:right w:val="nil"/>
          <w:between w:val="nil"/>
        </w:pBdr>
        <w:ind w:left="792"/>
        <w:jc w:val="both"/>
        <w:rPr>
          <w:b/>
          <w:color w:val="000000"/>
          <w:sz w:val="20"/>
          <w:szCs w:val="20"/>
        </w:rPr>
      </w:pPr>
    </w:p>
    <w:p w:rsidR="00CD5098" w:rsidRDefault="00301DFF" w14:paraId="000000CB" w14:textId="5BC434A0">
      <w:pPr>
        <w:jc w:val="both"/>
        <w:rPr>
          <w:sz w:val="20"/>
          <w:szCs w:val="20"/>
        </w:rPr>
      </w:pPr>
      <w:r>
        <w:rPr>
          <w:sz w:val="20"/>
          <w:szCs w:val="20"/>
        </w:rPr>
        <w:t xml:space="preserve">Las bombas de calor son máquinas térmicas que transportan energía en forma de calor de un espacio a otro. Funcionan bajo los mismos principios y con los mismos componentes fundamentales que el aire acondicionado. La diferencia con estos últimos radica en que las bombas de calor están diseñadas para producir calor en un recinto en vez de frío, por lo que se utilizan para calefacción y calentamiento de agua. La inversión del funcionamiento se logra haciendo uso de un componente llamado válvula de inversión, también conocida como válvula de cuatro vías. </w:t>
      </w:r>
    </w:p>
    <w:p w:rsidR="00E15CDC" w:rsidRDefault="00E15CDC" w14:paraId="1123CFCB" w14:textId="77777777">
      <w:pPr>
        <w:jc w:val="both"/>
        <w:rPr>
          <w:sz w:val="20"/>
          <w:szCs w:val="20"/>
        </w:rPr>
      </w:pPr>
    </w:p>
    <w:p w:rsidR="00CD5098" w:rsidRDefault="00301DFF" w14:paraId="000000CC" w14:textId="2FED1A93">
      <w:pPr>
        <w:jc w:val="both"/>
        <w:rPr>
          <w:sz w:val="20"/>
          <w:szCs w:val="20"/>
        </w:rPr>
      </w:pPr>
      <w:r>
        <w:rPr>
          <w:sz w:val="20"/>
          <w:szCs w:val="20"/>
        </w:rPr>
        <w:t>Las bombas de calor también aprovechan los cambios de estado de un refrigerante y son equipos muy utilizado</w:t>
      </w:r>
      <w:r w:rsidR="00FD24E5">
        <w:rPr>
          <w:sz w:val="20"/>
          <w:szCs w:val="20"/>
        </w:rPr>
        <w:t>s</w:t>
      </w:r>
      <w:r>
        <w:rPr>
          <w:sz w:val="20"/>
          <w:szCs w:val="20"/>
        </w:rPr>
        <w:t xml:space="preserve"> en zonas en las que hay cambios estacionales de clima, sirviendo en invierno o verano. Los componentes de la bomba de calor son: compresor, condensador, válvula de expansión, evaporador. </w:t>
      </w:r>
    </w:p>
    <w:p w:rsidR="00CD5098" w:rsidRDefault="00DC5C5E" w14:paraId="000000CD" w14:textId="77777777">
      <w:pPr>
        <w:jc w:val="both"/>
        <w:rPr>
          <w:sz w:val="20"/>
          <w:szCs w:val="20"/>
        </w:rPr>
      </w:pPr>
      <w:sdt>
        <w:sdtPr>
          <w:tag w:val="goog_rdk_11"/>
          <w:id w:val="-1273621992"/>
        </w:sdtPr>
        <w:sdtEndPr/>
        <w:sdtContent>
          <w:commentRangeStart w:id="7"/>
        </w:sdtContent>
      </w:sdt>
    </w:p>
    <w:tbl>
      <w:tblPr>
        <w:tblStyle w:val="affffff"/>
        <w:tblW w:w="951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510"/>
      </w:tblGrid>
      <w:tr w:rsidR="00CD5098" w14:paraId="38DF4BA8" w14:textId="77777777">
        <w:trPr>
          <w:trHeight w:val="1935"/>
        </w:trPr>
        <w:tc>
          <w:tcPr>
            <w:tcW w:w="9510" w:type="dxa"/>
          </w:tcPr>
          <w:p w:rsidR="00CD5098" w:rsidRDefault="00301DFF" w14:paraId="000000CE" w14:textId="1ED5A961">
            <w:pPr>
              <w:keepNext/>
              <w:jc w:val="both"/>
              <w:rPr>
                <w:sz w:val="20"/>
                <w:szCs w:val="20"/>
              </w:rPr>
            </w:pPr>
            <w:r>
              <w:rPr>
                <w:sz w:val="20"/>
                <w:szCs w:val="20"/>
              </w:rPr>
              <w:t xml:space="preserve">Figura </w:t>
            </w:r>
            <w:r w:rsidR="00F15535">
              <w:rPr>
                <w:sz w:val="20"/>
                <w:szCs w:val="20"/>
              </w:rPr>
              <w:t>3</w:t>
            </w:r>
          </w:p>
          <w:p w:rsidR="00CD5098" w:rsidRDefault="00301DFF" w14:paraId="000000CF" w14:textId="77777777">
            <w:pPr>
              <w:rPr>
                <w:b w:val="0"/>
                <w:i/>
                <w:sz w:val="20"/>
                <w:szCs w:val="20"/>
              </w:rPr>
            </w:pPr>
            <w:r>
              <w:rPr>
                <w:b w:val="0"/>
                <w:i/>
                <w:sz w:val="20"/>
                <w:szCs w:val="20"/>
              </w:rPr>
              <w:t>Partes de una bomba de calor</w:t>
            </w:r>
          </w:p>
          <w:p w:rsidR="00CD5098" w:rsidRDefault="00301DFF" w14:paraId="000000D0" w14:textId="77777777">
            <w:pPr>
              <w:ind w:left="720"/>
              <w:jc w:val="center"/>
              <w:rPr>
                <w:b w:val="0"/>
                <w:sz w:val="20"/>
                <w:szCs w:val="20"/>
              </w:rPr>
            </w:pPr>
            <w:r>
              <w:rPr>
                <w:noProof/>
                <w:sz w:val="20"/>
                <w:szCs w:val="20"/>
                <w:lang w:val="es-CO" w:eastAsia="es-CO"/>
              </w:rPr>
              <w:drawing>
                <wp:inline distT="0" distB="0" distL="0" distR="0" wp14:anchorId="6318D5C0" wp14:editId="252B346D">
                  <wp:extent cx="2190750" cy="1447800"/>
                  <wp:effectExtent l="0" t="0" r="0" b="0"/>
                  <wp:docPr id="1688072372" name="image66.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6.jpg" descr="Diagrama&#10;&#10;Descripción generada automáticamente"/>
                          <pic:cNvPicPr preferRelativeResize="0"/>
                        </pic:nvPicPr>
                        <pic:blipFill>
                          <a:blip r:embed="rId24"/>
                          <a:srcRect/>
                          <a:stretch>
                            <a:fillRect/>
                          </a:stretch>
                        </pic:blipFill>
                        <pic:spPr>
                          <a:xfrm>
                            <a:off x="0" y="0"/>
                            <a:ext cx="2190750" cy="1447800"/>
                          </a:xfrm>
                          <a:prstGeom prst="rect">
                            <a:avLst/>
                          </a:prstGeom>
                          <a:ln/>
                        </pic:spPr>
                      </pic:pic>
                    </a:graphicData>
                  </a:graphic>
                </wp:inline>
              </w:drawing>
            </w:r>
          </w:p>
          <w:p w:rsidR="00E15CDC" w:rsidRDefault="00301DFF" w14:paraId="3971E20A" w14:textId="77777777">
            <w:pPr>
              <w:keepNext/>
              <w:jc w:val="both"/>
              <w:rPr>
                <w:b w:val="0"/>
                <w:sz w:val="20"/>
                <w:szCs w:val="20"/>
              </w:rPr>
            </w:pPr>
            <w:r>
              <w:rPr>
                <w:b w:val="0"/>
                <w:sz w:val="20"/>
                <w:szCs w:val="20"/>
              </w:rPr>
              <w:t>Nota</w:t>
            </w:r>
            <w:r>
              <w:rPr>
                <w:b w:val="0"/>
                <w:i/>
                <w:sz w:val="20"/>
                <w:szCs w:val="20"/>
              </w:rPr>
              <w:t xml:space="preserve">. </w:t>
            </w:r>
            <w:r>
              <w:rPr>
                <w:b w:val="0"/>
                <w:sz w:val="20"/>
                <w:szCs w:val="20"/>
              </w:rPr>
              <w:t>Algunas partes distintas a la válvula de cuatro vías pueden no estar en todas las bombas de calor.</w:t>
            </w:r>
            <w:r>
              <w:rPr>
                <w:b w:val="0"/>
                <w:i/>
                <w:sz w:val="20"/>
                <w:szCs w:val="20"/>
              </w:rPr>
              <w:t xml:space="preserve"> </w:t>
            </w:r>
            <w:r>
              <w:rPr>
                <w:b w:val="0"/>
                <w:sz w:val="20"/>
                <w:szCs w:val="20"/>
              </w:rPr>
              <w:t xml:space="preserve">Tomada de Wikipedia </w:t>
            </w:r>
            <w:proofErr w:type="spellStart"/>
            <w:r>
              <w:rPr>
                <w:b w:val="0"/>
                <w:sz w:val="20"/>
                <w:szCs w:val="20"/>
              </w:rPr>
              <w:t>Commons</w:t>
            </w:r>
            <w:proofErr w:type="spellEnd"/>
            <w:r>
              <w:rPr>
                <w:b w:val="0"/>
                <w:sz w:val="20"/>
                <w:szCs w:val="20"/>
              </w:rPr>
              <w:t xml:space="preserve"> (s. f.).</w:t>
            </w:r>
          </w:p>
          <w:p w:rsidR="00CD5098" w:rsidRDefault="00DC5C5E" w14:paraId="000000D1" w14:textId="60F96BE7">
            <w:pPr>
              <w:keepNext/>
              <w:jc w:val="both"/>
              <w:rPr>
                <w:b w:val="0"/>
                <w:sz w:val="20"/>
                <w:szCs w:val="20"/>
              </w:rPr>
            </w:pPr>
            <w:hyperlink r:id="rId25">
              <w:r w:rsidR="00301DFF">
                <w:rPr>
                  <w:b w:val="0"/>
                  <w:color w:val="0000FF"/>
                  <w:sz w:val="20"/>
                  <w:szCs w:val="20"/>
                  <w:u w:val="single"/>
                </w:rPr>
                <w:t>https://es.wikipedia.org/wiki/Archivo:Diagrama_Bomba_de_Calor.jpg</w:t>
              </w:r>
            </w:hyperlink>
            <w:commentRangeEnd w:id="7"/>
            <w:r w:rsidR="00301DFF">
              <w:commentReference w:id="7"/>
            </w:r>
          </w:p>
        </w:tc>
      </w:tr>
    </w:tbl>
    <w:p w:rsidR="00CD5098" w:rsidRDefault="00CD5098" w14:paraId="000000D2" w14:textId="77777777">
      <w:pPr>
        <w:pBdr>
          <w:top w:val="nil"/>
          <w:left w:val="nil"/>
          <w:bottom w:val="nil"/>
          <w:right w:val="nil"/>
          <w:between w:val="nil"/>
        </w:pBdr>
        <w:ind w:left="720"/>
        <w:jc w:val="both"/>
        <w:rPr>
          <w:i/>
          <w:color w:val="000000"/>
          <w:sz w:val="20"/>
          <w:szCs w:val="20"/>
        </w:rPr>
      </w:pPr>
    </w:p>
    <w:p w:rsidR="00CD5098" w:rsidP="005A01EB" w:rsidRDefault="00301DFF" w14:paraId="000000D3" w14:textId="28E2607C">
      <w:pPr>
        <w:numPr>
          <w:ilvl w:val="1"/>
          <w:numId w:val="1"/>
        </w:numPr>
        <w:pBdr>
          <w:top w:val="nil"/>
          <w:left w:val="nil"/>
          <w:bottom w:val="nil"/>
          <w:right w:val="nil"/>
          <w:between w:val="nil"/>
        </w:pBdr>
        <w:ind w:left="795"/>
        <w:jc w:val="both"/>
        <w:rPr>
          <w:b/>
          <w:color w:val="000000"/>
          <w:sz w:val="20"/>
          <w:szCs w:val="20"/>
        </w:rPr>
      </w:pPr>
      <w:r>
        <w:rPr>
          <w:b/>
          <w:color w:val="000000"/>
          <w:sz w:val="20"/>
          <w:szCs w:val="20"/>
        </w:rPr>
        <w:t>Medidas para mejorar y mantener la eficiencia</w:t>
      </w:r>
    </w:p>
    <w:p w:rsidR="00E15CDC" w:rsidP="00E15CDC" w:rsidRDefault="00E15CDC" w14:paraId="0F9C4B38" w14:textId="77777777">
      <w:pPr>
        <w:pBdr>
          <w:top w:val="nil"/>
          <w:left w:val="nil"/>
          <w:bottom w:val="nil"/>
          <w:right w:val="nil"/>
          <w:between w:val="nil"/>
        </w:pBdr>
        <w:ind w:left="792"/>
        <w:jc w:val="both"/>
        <w:rPr>
          <w:b/>
          <w:color w:val="000000"/>
          <w:sz w:val="20"/>
          <w:szCs w:val="20"/>
        </w:rPr>
      </w:pPr>
    </w:p>
    <w:p w:rsidR="00CD5098" w:rsidRDefault="00301DFF" w14:paraId="000000D4" w14:textId="77777777">
      <w:pPr>
        <w:jc w:val="both"/>
        <w:rPr>
          <w:sz w:val="20"/>
          <w:szCs w:val="20"/>
        </w:rPr>
      </w:pPr>
      <w:r>
        <w:rPr>
          <w:sz w:val="20"/>
          <w:szCs w:val="20"/>
        </w:rPr>
        <w:t>Para mejorar la eficiencia térmica en la climatización de un espacio es importante seleccionar el sistema de climatización de acuerdo con el tipo de clima, de forma que si el área a climatizar es un ambiente cálido húmedo se seleccione un equipo que deshumidifique el aire para bajar la sensación térmica de temperatura y de esa forma evitar tener que usar mucha potencia en la climatización. Mientras que, si se trata de un clima cálido seco, humidificar el aire permite disminuir un poco la temperatura, cuidando de no llegar al extremo de aumentar mucho la humedad. Algunas de las acciones para incrementar la eficiencia energética de los sistemas de climatización incluyen:</w:t>
      </w:r>
    </w:p>
    <w:p w:rsidR="00CD5098" w:rsidRDefault="00CD5098" w14:paraId="000000D5" w14:textId="77777777">
      <w:pPr>
        <w:jc w:val="both"/>
        <w:rPr>
          <w:sz w:val="20"/>
          <w:szCs w:val="20"/>
        </w:rPr>
      </w:pPr>
    </w:p>
    <w:p w:rsidR="00CD5098" w:rsidRDefault="00301DFF" w14:paraId="000000D6" w14:textId="77777777">
      <w:pPr>
        <w:numPr>
          <w:ilvl w:val="0"/>
          <w:numId w:val="8"/>
        </w:numPr>
        <w:pBdr>
          <w:top w:val="nil"/>
          <w:left w:val="nil"/>
          <w:bottom w:val="nil"/>
          <w:right w:val="nil"/>
          <w:between w:val="nil"/>
        </w:pBdr>
        <w:jc w:val="both"/>
        <w:rPr>
          <w:color w:val="000000"/>
          <w:sz w:val="20"/>
          <w:szCs w:val="20"/>
        </w:rPr>
      </w:pPr>
      <w:r>
        <w:rPr>
          <w:color w:val="000000"/>
          <w:sz w:val="20"/>
          <w:szCs w:val="20"/>
        </w:rPr>
        <w:t>Distribuir los equipos por zonas para atender las demandas de frío particulares.</w:t>
      </w:r>
    </w:p>
    <w:p w:rsidR="00CD5098" w:rsidRDefault="00301DFF" w14:paraId="000000D7" w14:textId="77777777">
      <w:pPr>
        <w:numPr>
          <w:ilvl w:val="0"/>
          <w:numId w:val="8"/>
        </w:numPr>
        <w:pBdr>
          <w:top w:val="nil"/>
          <w:left w:val="nil"/>
          <w:bottom w:val="nil"/>
          <w:right w:val="nil"/>
          <w:between w:val="nil"/>
        </w:pBdr>
        <w:jc w:val="both"/>
        <w:rPr>
          <w:color w:val="000000"/>
          <w:sz w:val="20"/>
          <w:szCs w:val="20"/>
        </w:rPr>
      </w:pPr>
      <w:r>
        <w:rPr>
          <w:color w:val="000000"/>
          <w:sz w:val="20"/>
          <w:szCs w:val="20"/>
        </w:rPr>
        <w:t>Utilizar aislamientos térmicos adecuados.</w:t>
      </w:r>
    </w:p>
    <w:p w:rsidR="00CD5098" w:rsidRDefault="00301DFF" w14:paraId="000000D8" w14:textId="77777777">
      <w:pPr>
        <w:numPr>
          <w:ilvl w:val="0"/>
          <w:numId w:val="8"/>
        </w:numPr>
        <w:pBdr>
          <w:top w:val="nil"/>
          <w:left w:val="nil"/>
          <w:bottom w:val="nil"/>
          <w:right w:val="nil"/>
          <w:between w:val="nil"/>
        </w:pBdr>
        <w:jc w:val="both"/>
        <w:rPr>
          <w:color w:val="000000"/>
          <w:sz w:val="20"/>
          <w:szCs w:val="20"/>
        </w:rPr>
      </w:pPr>
      <w:r>
        <w:rPr>
          <w:color w:val="000000"/>
          <w:sz w:val="20"/>
          <w:szCs w:val="20"/>
        </w:rPr>
        <w:t>Elegir adecuadamente las temperaturas de evaporación y condensación.</w:t>
      </w:r>
    </w:p>
    <w:p w:rsidR="00CD5098" w:rsidRDefault="00301DFF" w14:paraId="000000D9" w14:textId="77777777">
      <w:pPr>
        <w:numPr>
          <w:ilvl w:val="0"/>
          <w:numId w:val="8"/>
        </w:numPr>
        <w:pBdr>
          <w:top w:val="nil"/>
          <w:left w:val="nil"/>
          <w:bottom w:val="nil"/>
          <w:right w:val="nil"/>
          <w:between w:val="nil"/>
        </w:pBdr>
        <w:jc w:val="both"/>
        <w:rPr>
          <w:color w:val="000000"/>
          <w:sz w:val="20"/>
          <w:szCs w:val="20"/>
        </w:rPr>
      </w:pPr>
      <w:r>
        <w:rPr>
          <w:color w:val="000000"/>
          <w:sz w:val="20"/>
          <w:szCs w:val="20"/>
        </w:rPr>
        <w:t>Utilizar motores de frecuencia variable en los sistemas de distribución de fluidos.</w:t>
      </w:r>
    </w:p>
    <w:p w:rsidR="00CD5098" w:rsidRDefault="00301DFF" w14:paraId="000000DA" w14:textId="77777777">
      <w:pPr>
        <w:numPr>
          <w:ilvl w:val="0"/>
          <w:numId w:val="8"/>
        </w:numPr>
        <w:pBdr>
          <w:top w:val="nil"/>
          <w:left w:val="nil"/>
          <w:bottom w:val="nil"/>
          <w:right w:val="nil"/>
          <w:between w:val="nil"/>
        </w:pBdr>
        <w:jc w:val="both"/>
        <w:rPr>
          <w:color w:val="000000"/>
          <w:sz w:val="20"/>
          <w:szCs w:val="20"/>
        </w:rPr>
      </w:pPr>
      <w:r>
        <w:rPr>
          <w:color w:val="000000"/>
          <w:sz w:val="20"/>
          <w:szCs w:val="20"/>
        </w:rPr>
        <w:t>Incorporar infraestructura de cogeneración.</w:t>
      </w:r>
    </w:p>
    <w:p w:rsidR="00CD5098" w:rsidRDefault="00301DFF" w14:paraId="000000DB" w14:textId="77777777">
      <w:pPr>
        <w:numPr>
          <w:ilvl w:val="0"/>
          <w:numId w:val="8"/>
        </w:numPr>
        <w:pBdr>
          <w:top w:val="nil"/>
          <w:left w:val="nil"/>
          <w:bottom w:val="nil"/>
          <w:right w:val="nil"/>
          <w:between w:val="nil"/>
        </w:pBdr>
        <w:jc w:val="both"/>
        <w:rPr>
          <w:color w:val="000000"/>
          <w:sz w:val="20"/>
          <w:szCs w:val="20"/>
        </w:rPr>
      </w:pPr>
      <w:r>
        <w:rPr>
          <w:color w:val="000000"/>
          <w:sz w:val="20"/>
          <w:szCs w:val="20"/>
        </w:rPr>
        <w:t>Reutilizar la energía térmica contenida en los condensados de los equipos de enfriamiento o el calor de los humos que salen de las calderas.</w:t>
      </w:r>
    </w:p>
    <w:p w:rsidR="00CD5098" w:rsidRDefault="00CD5098" w14:paraId="000000DC" w14:textId="77777777">
      <w:pPr>
        <w:jc w:val="both"/>
        <w:rPr>
          <w:sz w:val="20"/>
          <w:szCs w:val="20"/>
        </w:rPr>
      </w:pPr>
    </w:p>
    <w:p w:rsidR="00CD5098" w:rsidRDefault="00301DFF" w14:paraId="000000DD" w14:textId="77777777">
      <w:pPr>
        <w:jc w:val="both"/>
        <w:rPr>
          <w:sz w:val="20"/>
          <w:szCs w:val="20"/>
        </w:rPr>
      </w:pPr>
      <w:r>
        <w:rPr>
          <w:sz w:val="20"/>
          <w:szCs w:val="20"/>
        </w:rPr>
        <w:t xml:space="preserve">Por otro lado, los aires acondicionados y las bombas de calor cuentan con intercambiadores de calor a los que se debe hacer mantenimientos periódicos para mantener una buena tasa de transferencia de calor, ya que cuando estos componentes se ensucian se hace más difícil el intercambio de calor y aumenta el nivel de energía consumida. </w:t>
      </w:r>
    </w:p>
    <w:p w:rsidR="00CD5098" w:rsidRDefault="00CD5098" w14:paraId="000000DE" w14:textId="77777777">
      <w:pPr>
        <w:jc w:val="both"/>
        <w:rPr>
          <w:sz w:val="20"/>
          <w:szCs w:val="20"/>
        </w:rPr>
      </w:pPr>
    </w:p>
    <w:p w:rsidR="00CD5098" w:rsidRDefault="00DC5C5E" w14:paraId="000000DF" w14:textId="77777777">
      <w:pPr>
        <w:jc w:val="both"/>
        <w:rPr>
          <w:sz w:val="20"/>
          <w:szCs w:val="20"/>
        </w:rPr>
      </w:pPr>
      <w:sdt>
        <w:sdtPr>
          <w:tag w:val="goog_rdk_12"/>
          <w:id w:val="-758439813"/>
        </w:sdtPr>
        <w:sdtEndPr/>
        <w:sdtContent>
          <w:commentRangeStart w:id="8"/>
        </w:sdtContent>
      </w:sdt>
    </w:p>
    <w:tbl>
      <w:tblPr>
        <w:tblStyle w:val="affffff0"/>
        <w:tblW w:w="10170" w:type="dxa"/>
        <w:tblInd w:w="-2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170"/>
      </w:tblGrid>
      <w:tr w:rsidR="00CD5098" w14:paraId="0306C4BD" w14:textId="77777777">
        <w:trPr>
          <w:trHeight w:val="915"/>
        </w:trPr>
        <w:tc>
          <w:tcPr>
            <w:tcW w:w="10170" w:type="dxa"/>
          </w:tcPr>
          <w:p w:rsidR="00CD5098" w:rsidRDefault="00301DFF" w14:paraId="000000E0" w14:textId="77777777">
            <w:pPr>
              <w:ind w:left="225"/>
              <w:jc w:val="both"/>
              <w:rPr>
                <w:sz w:val="20"/>
                <w:szCs w:val="20"/>
              </w:rPr>
            </w:pPr>
            <w:r>
              <w:rPr>
                <w:sz w:val="20"/>
                <w:szCs w:val="20"/>
              </w:rPr>
              <w:t xml:space="preserve">Para conocer más acerca de cómo usar de manera eficiente el aire acondicionado, se invita a visitar el siguiente enlace: </w:t>
            </w:r>
          </w:p>
          <w:p w:rsidR="00CD5098" w:rsidRDefault="00DC5C5E" w14:paraId="000000E1" w14:textId="77777777">
            <w:pPr>
              <w:ind w:left="225"/>
              <w:jc w:val="both"/>
              <w:rPr>
                <w:sz w:val="20"/>
                <w:szCs w:val="20"/>
              </w:rPr>
            </w:pPr>
            <w:hyperlink r:id="rId26">
              <w:r w:rsidR="00301DFF">
                <w:rPr>
                  <w:color w:val="0000FF"/>
                  <w:sz w:val="20"/>
                  <w:szCs w:val="20"/>
                  <w:u w:val="single"/>
                </w:rPr>
                <w:t>https://www.sostenibilidad.com/vida-sostenible/trucos-ahorrar-aire-acondicionado/?_adin=02021864894</w:t>
              </w:r>
            </w:hyperlink>
            <w:commentRangeEnd w:id="8"/>
            <w:r w:rsidR="00301DFF">
              <w:commentReference w:id="8"/>
            </w:r>
          </w:p>
        </w:tc>
      </w:tr>
    </w:tbl>
    <w:p w:rsidR="00CD5098" w:rsidRDefault="00CD5098" w14:paraId="000000E2" w14:textId="77777777">
      <w:pPr>
        <w:jc w:val="both"/>
        <w:rPr>
          <w:sz w:val="20"/>
          <w:szCs w:val="20"/>
        </w:rPr>
      </w:pPr>
    </w:p>
    <w:p w:rsidR="00CD5098" w:rsidRDefault="00301DFF" w14:paraId="000000E3" w14:textId="4959C419">
      <w:pPr>
        <w:numPr>
          <w:ilvl w:val="0"/>
          <w:numId w:val="1"/>
        </w:numPr>
        <w:pBdr>
          <w:top w:val="nil"/>
          <w:left w:val="nil"/>
          <w:bottom w:val="nil"/>
          <w:right w:val="nil"/>
          <w:between w:val="nil"/>
        </w:pBdr>
        <w:jc w:val="both"/>
        <w:rPr>
          <w:b/>
          <w:color w:val="000000"/>
          <w:sz w:val="20"/>
          <w:szCs w:val="20"/>
        </w:rPr>
      </w:pPr>
      <w:r>
        <w:rPr>
          <w:b/>
          <w:color w:val="000000"/>
          <w:sz w:val="20"/>
          <w:szCs w:val="20"/>
        </w:rPr>
        <w:t>Refrigeración</w:t>
      </w:r>
    </w:p>
    <w:p w:rsidR="00E15CDC" w:rsidP="00E15CDC" w:rsidRDefault="00E15CDC" w14:paraId="13C4D1F2" w14:textId="77777777">
      <w:pPr>
        <w:pBdr>
          <w:top w:val="nil"/>
          <w:left w:val="nil"/>
          <w:bottom w:val="nil"/>
          <w:right w:val="nil"/>
          <w:between w:val="nil"/>
        </w:pBdr>
        <w:ind w:left="360"/>
        <w:jc w:val="both"/>
        <w:rPr>
          <w:b/>
          <w:color w:val="000000"/>
          <w:sz w:val="20"/>
          <w:szCs w:val="20"/>
        </w:rPr>
      </w:pPr>
    </w:p>
    <w:p w:rsidR="00CD5098" w:rsidRDefault="00301DFF" w14:paraId="000000E4" w14:textId="77777777">
      <w:pPr>
        <w:pBdr>
          <w:top w:val="nil"/>
          <w:left w:val="nil"/>
          <w:bottom w:val="nil"/>
          <w:right w:val="nil"/>
          <w:between w:val="nil"/>
        </w:pBdr>
        <w:jc w:val="both"/>
        <w:rPr>
          <w:sz w:val="20"/>
          <w:szCs w:val="20"/>
        </w:rPr>
      </w:pPr>
      <w:r>
        <w:rPr>
          <w:sz w:val="20"/>
          <w:szCs w:val="20"/>
        </w:rPr>
        <w:t xml:space="preserve">Le invitamos a explorar el siguiente recurso, con el fin de adentrarse en la temática sobre refrigeración. </w:t>
      </w:r>
    </w:p>
    <w:p w:rsidR="00CD5098" w:rsidRDefault="00CD5098" w14:paraId="000000E5" w14:textId="77777777">
      <w:pPr>
        <w:pBdr>
          <w:top w:val="nil"/>
          <w:left w:val="nil"/>
          <w:bottom w:val="nil"/>
          <w:right w:val="nil"/>
          <w:between w:val="nil"/>
        </w:pBdr>
        <w:jc w:val="both"/>
        <w:rPr>
          <w:sz w:val="20"/>
          <w:szCs w:val="20"/>
        </w:rPr>
      </w:pPr>
    </w:p>
    <w:p w:rsidR="00CD5098" w:rsidRDefault="00DC5C5E" w14:paraId="000000E6" w14:textId="24D47959">
      <w:pPr>
        <w:jc w:val="center"/>
        <w:rPr>
          <w:i/>
          <w:sz w:val="20"/>
          <w:szCs w:val="20"/>
        </w:rPr>
      </w:pPr>
      <w:sdt>
        <w:sdtPr>
          <w:tag w:val="goog_rdk_13"/>
          <w:id w:val="1802261649"/>
        </w:sdtPr>
        <w:sdtEndPr/>
        <w:sdtContent/>
      </w:sdt>
      <w:r w:rsidR="00E55A0E">
        <w:rPr>
          <w:noProof/>
          <w:sz w:val="20"/>
          <w:szCs w:val="20"/>
          <w:lang w:val="es-CO" w:eastAsia="es-CO"/>
        </w:rPr>
        <mc:AlternateContent>
          <mc:Choice Requires="wps">
            <w:drawing>
              <wp:inline distT="0" distB="0" distL="0" distR="0" wp14:anchorId="0640101F" wp14:editId="1E9AF4EF">
                <wp:extent cx="5943600" cy="781050"/>
                <wp:effectExtent l="0" t="0" r="0" b="0"/>
                <wp:docPr id="1254205152"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E55A0E" w:rsidRDefault="00A00402" w14:paraId="5FC8108C" w14:textId="77777777">
                            <w:pPr>
                              <w:jc w:val="center"/>
                              <w:rPr>
                                <w:color w:val="FFFFFF" w:themeColor="background1"/>
                              </w:rPr>
                            </w:pPr>
                          </w:p>
                          <w:p w:rsidR="00A00402" w:rsidP="00E55A0E" w:rsidRDefault="00A00402" w14:paraId="192FBBB4" w14:textId="77777777">
                            <w:pPr>
                              <w:jc w:val="center"/>
                              <w:rPr>
                                <w:color w:val="FFFFFF" w:themeColor="background1"/>
                              </w:rPr>
                            </w:pPr>
                            <w:r>
                              <w:rPr>
                                <w:color w:val="FFFFFF" w:themeColor="background1"/>
                              </w:rPr>
                              <w:t>Presentación interactiva</w:t>
                            </w:r>
                          </w:p>
                          <w:p w:rsidRPr="003B3470" w:rsidR="00A00402" w:rsidP="00E55A0E" w:rsidRDefault="00A00402" w14:paraId="5740B0FF"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4</w:t>
                            </w:r>
                            <w:r w:rsidRPr="003B3470">
                              <w:rPr>
                                <w:color w:val="FFFFFF" w:themeColor="background1"/>
                              </w:rPr>
                              <w:t>_</w:t>
                            </w:r>
                            <w:r>
                              <w:rPr>
                                <w:color w:val="FFFFFF" w:themeColor="background1"/>
                              </w:rPr>
                              <w:t>Refrigeración.</w:t>
                            </w:r>
                          </w:p>
                          <w:p w:rsidR="00A00402" w:rsidP="00E55A0E" w:rsidRDefault="00A00402" w14:paraId="67D300D9"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1D7A9209">
              <v:shape id="_x0000_s1033"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" w14:anchorId="0640101F">
                <v:textbox>
                  <w:txbxContent>
                    <w:p w:rsidR="00A00402" w:rsidP="00E55A0E" w:rsidRDefault="00A00402" w14:paraId="4B94D5A5" w14:textId="77777777">
                      <w:pPr>
                        <w:jc w:val="center"/>
                        <w:rPr>
                          <w:color w:val="FFFFFF" w:themeColor="background1"/>
                        </w:rPr>
                      </w:pPr>
                    </w:p>
                    <w:p w:rsidR="00A00402" w:rsidP="00E55A0E" w:rsidRDefault="00A00402" w14:paraId="6A03EDC8" w14:textId="77777777">
                      <w:pPr>
                        <w:jc w:val="center"/>
                        <w:rPr>
                          <w:color w:val="FFFFFF" w:themeColor="background1"/>
                        </w:rPr>
                      </w:pPr>
                      <w:r>
                        <w:rPr>
                          <w:color w:val="FFFFFF" w:themeColor="background1"/>
                        </w:rPr>
                        <w:t>Presentación interactiva</w:t>
                      </w:r>
                    </w:p>
                    <w:p w:rsidRPr="003B3470" w:rsidR="00A00402" w:rsidP="00E55A0E" w:rsidRDefault="00A00402" w14:paraId="04FAA424"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4</w:t>
                      </w:r>
                      <w:r w:rsidRPr="003B3470">
                        <w:rPr>
                          <w:color w:val="FFFFFF" w:themeColor="background1"/>
                        </w:rPr>
                        <w:t>_</w:t>
                      </w:r>
                      <w:r>
                        <w:rPr>
                          <w:color w:val="FFFFFF" w:themeColor="background1"/>
                        </w:rPr>
                        <w:t>Refrigeración.</w:t>
                      </w:r>
                    </w:p>
                    <w:p w:rsidR="00A00402" w:rsidP="00E55A0E" w:rsidRDefault="00A00402" w14:paraId="3DEEC669" w14:textId="77777777"/>
                  </w:txbxContent>
                </v:textbox>
                <w10:anchorlock/>
              </v:shape>
            </w:pict>
          </mc:Fallback>
        </mc:AlternateContent>
      </w:r>
    </w:p>
    <w:p w:rsidR="00CD5098" w:rsidRDefault="00CD5098" w14:paraId="000000E7" w14:textId="77777777">
      <w:pPr>
        <w:pBdr>
          <w:top w:val="nil"/>
          <w:left w:val="nil"/>
          <w:bottom w:val="nil"/>
          <w:right w:val="nil"/>
          <w:between w:val="nil"/>
        </w:pBdr>
        <w:jc w:val="both"/>
        <w:rPr>
          <w:sz w:val="20"/>
          <w:szCs w:val="20"/>
        </w:rPr>
      </w:pPr>
    </w:p>
    <w:p w:rsidR="00CD5098" w:rsidRDefault="00CD5098" w14:paraId="000000E8" w14:textId="77777777">
      <w:pPr>
        <w:jc w:val="both"/>
        <w:rPr>
          <w:sz w:val="20"/>
          <w:szCs w:val="20"/>
        </w:rPr>
      </w:pPr>
    </w:p>
    <w:p w:rsidR="00CD5098" w:rsidRDefault="00301DFF" w14:paraId="000000E9" w14:textId="77777777">
      <w:pPr>
        <w:numPr>
          <w:ilvl w:val="1"/>
          <w:numId w:val="1"/>
        </w:numPr>
        <w:pBdr>
          <w:top w:val="nil"/>
          <w:left w:val="nil"/>
          <w:bottom w:val="nil"/>
          <w:right w:val="nil"/>
          <w:between w:val="nil"/>
        </w:pBdr>
        <w:jc w:val="both"/>
        <w:rPr>
          <w:b/>
          <w:color w:val="000000"/>
          <w:sz w:val="20"/>
          <w:szCs w:val="20"/>
        </w:rPr>
      </w:pPr>
      <w:r>
        <w:rPr>
          <w:b/>
          <w:color w:val="000000"/>
          <w:sz w:val="20"/>
          <w:szCs w:val="20"/>
        </w:rPr>
        <w:t>Refrigerantes</w:t>
      </w:r>
    </w:p>
    <w:p w:rsidR="00CD5098" w:rsidRDefault="00CD5098" w14:paraId="000000EA" w14:textId="77777777">
      <w:pPr>
        <w:pBdr>
          <w:top w:val="nil"/>
          <w:left w:val="nil"/>
          <w:bottom w:val="nil"/>
          <w:right w:val="nil"/>
          <w:between w:val="nil"/>
        </w:pBdr>
        <w:ind w:left="792"/>
        <w:jc w:val="both"/>
        <w:rPr>
          <w:color w:val="000000"/>
          <w:sz w:val="20"/>
          <w:szCs w:val="20"/>
        </w:rPr>
      </w:pPr>
    </w:p>
    <w:p w:rsidR="00CD5098" w:rsidP="005A01EB" w:rsidRDefault="00301DFF" w14:paraId="000000EB" w14:textId="77777777">
      <w:pPr>
        <w:pBdr>
          <w:top w:val="nil"/>
          <w:left w:val="nil"/>
          <w:bottom w:val="nil"/>
          <w:right w:val="nil"/>
          <w:between w:val="nil"/>
        </w:pBdr>
        <w:jc w:val="both"/>
        <w:rPr>
          <w:color w:val="000000"/>
          <w:sz w:val="20"/>
          <w:szCs w:val="20"/>
        </w:rPr>
      </w:pPr>
      <w:r>
        <w:rPr>
          <w:color w:val="000000"/>
          <w:sz w:val="20"/>
          <w:szCs w:val="20"/>
        </w:rPr>
        <w:t>Observe el siguiente recurso con los principales refrigerantes:</w:t>
      </w:r>
    </w:p>
    <w:p w:rsidR="00CD5098" w:rsidRDefault="00CD5098" w14:paraId="000000EC" w14:textId="75F3A8BF">
      <w:pPr>
        <w:jc w:val="both"/>
        <w:rPr>
          <w:sz w:val="20"/>
          <w:szCs w:val="20"/>
        </w:rPr>
      </w:pPr>
    </w:p>
    <w:p w:rsidR="00CD5098" w:rsidP="00E55A0E" w:rsidRDefault="00DC5C5E" w14:paraId="000000ED" w14:textId="15FDFDBA">
      <w:pPr>
        <w:rPr>
          <w:sz w:val="20"/>
          <w:szCs w:val="20"/>
        </w:rPr>
      </w:pPr>
      <w:sdt>
        <w:sdtPr>
          <w:tag w:val="goog_rdk_14"/>
          <w:id w:val="1196200195"/>
          <w:showingPlcHdr/>
        </w:sdtPr>
        <w:sdtEndPr/>
        <w:sdtContent>
          <w:r w:rsidR="00E55A0E">
            <w:t xml:space="preserve">     </w:t>
          </w:r>
        </w:sdtContent>
      </w:sdt>
      <w:r w:rsidR="00E55A0E">
        <w:rPr>
          <w:noProof/>
          <w:sz w:val="20"/>
          <w:szCs w:val="20"/>
          <w:lang w:val="es-CO" w:eastAsia="es-CO"/>
        </w:rPr>
        <mc:AlternateContent>
          <mc:Choice Requires="wps">
            <w:drawing>
              <wp:inline distT="0" distB="0" distL="0" distR="0" wp14:anchorId="195DA885" wp14:editId="2D7CD470">
                <wp:extent cx="5943600" cy="781050"/>
                <wp:effectExtent l="0" t="0" r="0" b="0"/>
                <wp:docPr id="1796620344"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E55A0E" w:rsidRDefault="00A00402" w14:paraId="334B4512" w14:textId="77777777">
                            <w:pPr>
                              <w:jc w:val="center"/>
                              <w:rPr>
                                <w:color w:val="FFFFFF" w:themeColor="background1"/>
                              </w:rPr>
                            </w:pPr>
                          </w:p>
                          <w:p w:rsidR="00A00402" w:rsidP="00E55A0E" w:rsidRDefault="00A00402" w14:paraId="69A58F4A" w14:textId="77777777">
                            <w:pPr>
                              <w:jc w:val="center"/>
                              <w:rPr>
                                <w:color w:val="FFFFFF" w:themeColor="background1"/>
                              </w:rPr>
                            </w:pPr>
                            <w:r>
                              <w:rPr>
                                <w:color w:val="FFFFFF" w:themeColor="background1"/>
                              </w:rPr>
                              <w:t>Cartas de diálogo</w:t>
                            </w:r>
                          </w:p>
                          <w:p w:rsidRPr="003B3470" w:rsidR="00A00402" w:rsidP="00E55A0E" w:rsidRDefault="00A00402" w14:paraId="0F76FC3A"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4.1</w:t>
                            </w:r>
                            <w:r w:rsidRPr="003B3470">
                              <w:rPr>
                                <w:color w:val="FFFFFF" w:themeColor="background1"/>
                              </w:rPr>
                              <w:t>_</w:t>
                            </w:r>
                            <w:r>
                              <w:rPr>
                                <w:color w:val="FFFFFF" w:themeColor="background1"/>
                              </w:rPr>
                              <w:t>Refrigerantes.</w:t>
                            </w:r>
                          </w:p>
                          <w:p w:rsidR="00A00402" w:rsidP="00E55A0E" w:rsidRDefault="00A00402" w14:paraId="62B6F79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6B80BCDD">
              <v:shape id="_x0000_s1034"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kSqF1ECAACRBAAADgAAAAAAAAAAAAAAAAAuAgAAZHJzL2Uyb0RvYy54bWxQSwECLQAUAAYACAAA&#10;ACEAhxTRzNoAAAAFAQAADwAAAAAAAAAAAAAAAACrBAAAZHJzL2Rvd25yZXYueG1sUEsFBgAAAAAE&#10;AAQA8wAAALIFAAAAAA==&#10;" w14:anchorId="195DA885">
                <v:textbox>
                  <w:txbxContent>
                    <w:p w:rsidR="00A00402" w:rsidP="00E55A0E" w:rsidRDefault="00A00402" w14:paraId="3656B9AB" w14:textId="77777777">
                      <w:pPr>
                        <w:jc w:val="center"/>
                        <w:rPr>
                          <w:color w:val="FFFFFF" w:themeColor="background1"/>
                        </w:rPr>
                      </w:pPr>
                    </w:p>
                    <w:p w:rsidR="00A00402" w:rsidP="00E55A0E" w:rsidRDefault="00A00402" w14:paraId="004D62CA" w14:textId="77777777">
                      <w:pPr>
                        <w:jc w:val="center"/>
                        <w:rPr>
                          <w:color w:val="FFFFFF" w:themeColor="background1"/>
                        </w:rPr>
                      </w:pPr>
                      <w:r>
                        <w:rPr>
                          <w:color w:val="FFFFFF" w:themeColor="background1"/>
                        </w:rPr>
                        <w:t>Cartas de diálogo</w:t>
                      </w:r>
                    </w:p>
                    <w:p w:rsidRPr="003B3470" w:rsidR="00A00402" w:rsidP="00E55A0E" w:rsidRDefault="00A00402" w14:paraId="09684D99"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4.1</w:t>
                      </w:r>
                      <w:r w:rsidRPr="003B3470">
                        <w:rPr>
                          <w:color w:val="FFFFFF" w:themeColor="background1"/>
                        </w:rPr>
                        <w:t>_</w:t>
                      </w:r>
                      <w:r>
                        <w:rPr>
                          <w:color w:val="FFFFFF" w:themeColor="background1"/>
                        </w:rPr>
                        <w:t>Refrigerantes.</w:t>
                      </w:r>
                    </w:p>
                    <w:p w:rsidR="00A00402" w:rsidP="00E55A0E" w:rsidRDefault="00A00402" w14:paraId="45FB0818" w14:textId="77777777"/>
                  </w:txbxContent>
                </v:textbox>
                <w10:anchorlock/>
              </v:shape>
            </w:pict>
          </mc:Fallback>
        </mc:AlternateContent>
      </w:r>
    </w:p>
    <w:p w:rsidR="00CD5098" w:rsidRDefault="00CD5098" w14:paraId="000000EE" w14:textId="77777777">
      <w:pPr>
        <w:ind w:left="360"/>
        <w:jc w:val="center"/>
        <w:rPr>
          <w:sz w:val="20"/>
          <w:szCs w:val="20"/>
        </w:rPr>
      </w:pPr>
    </w:p>
    <w:p w:rsidR="00CD5098" w:rsidRDefault="00DC5C5E" w14:paraId="000000EF" w14:textId="77777777">
      <w:pPr>
        <w:ind w:left="360"/>
        <w:rPr>
          <w:sz w:val="20"/>
          <w:szCs w:val="20"/>
        </w:rPr>
      </w:pPr>
      <w:sdt>
        <w:sdtPr>
          <w:tag w:val="goog_rdk_15"/>
          <w:id w:val="323085677"/>
        </w:sdtPr>
        <w:sdtEndPr/>
        <w:sdtContent>
          <w:commentRangeStart w:id="9"/>
        </w:sdtContent>
      </w:sdt>
    </w:p>
    <w:tbl>
      <w:tblPr>
        <w:tblStyle w:val="affffff1"/>
        <w:tblW w:w="952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525"/>
      </w:tblGrid>
      <w:tr w:rsidR="00CD5098" w14:paraId="16A98A0A" w14:textId="77777777">
        <w:trPr>
          <w:trHeight w:val="1605"/>
        </w:trPr>
        <w:tc>
          <w:tcPr>
            <w:tcW w:w="9525" w:type="dxa"/>
          </w:tcPr>
          <w:p w:rsidR="00CD5098" w:rsidRDefault="00F15535" w14:paraId="000000F0" w14:textId="4ED434CE">
            <w:pPr>
              <w:keepNext/>
              <w:jc w:val="both"/>
              <w:rPr>
                <w:sz w:val="20"/>
                <w:szCs w:val="20"/>
              </w:rPr>
            </w:pPr>
            <w:r>
              <w:rPr>
                <w:sz w:val="20"/>
                <w:szCs w:val="20"/>
              </w:rPr>
              <w:t>Tabla 3</w:t>
            </w:r>
          </w:p>
          <w:p w:rsidR="00CD5098" w:rsidRDefault="00301DFF" w14:paraId="000000F1" w14:textId="77777777">
            <w:pPr>
              <w:jc w:val="both"/>
              <w:rPr>
                <w:b w:val="0"/>
                <w:i/>
                <w:sz w:val="20"/>
                <w:szCs w:val="20"/>
              </w:rPr>
            </w:pPr>
            <w:r>
              <w:rPr>
                <w:b w:val="0"/>
                <w:i/>
                <w:sz w:val="20"/>
                <w:szCs w:val="20"/>
              </w:rPr>
              <w:t>Refrigerantes comúnmente utilizados en equipos de aire acondicionado, refrigeración y bombas de calor</w:t>
            </w:r>
          </w:p>
          <w:p w:rsidR="00CD5098" w:rsidRDefault="00301DFF" w14:paraId="000000F2" w14:textId="77777777">
            <w:pPr>
              <w:ind w:left="360"/>
              <w:jc w:val="center"/>
              <w:rPr>
                <w:b w:val="0"/>
                <w:sz w:val="20"/>
                <w:szCs w:val="20"/>
              </w:rPr>
            </w:pPr>
            <w:r>
              <w:rPr>
                <w:noProof/>
                <w:sz w:val="20"/>
                <w:szCs w:val="20"/>
                <w:lang w:val="es-CO" w:eastAsia="es-CO"/>
              </w:rPr>
              <w:drawing>
                <wp:inline distT="0" distB="0" distL="0" distR="0" wp14:anchorId="4ACD1605" wp14:editId="42E03F67">
                  <wp:extent cx="3838575" cy="2590800"/>
                  <wp:effectExtent l="0" t="0" r="9525" b="0"/>
                  <wp:docPr id="168807237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7"/>
                          <a:srcRect/>
                          <a:stretch>
                            <a:fillRect/>
                          </a:stretch>
                        </pic:blipFill>
                        <pic:spPr>
                          <a:xfrm>
                            <a:off x="0" y="0"/>
                            <a:ext cx="3840974" cy="2592419"/>
                          </a:xfrm>
                          <a:prstGeom prst="rect">
                            <a:avLst/>
                          </a:prstGeom>
                          <a:ln/>
                        </pic:spPr>
                      </pic:pic>
                    </a:graphicData>
                  </a:graphic>
                </wp:inline>
              </w:drawing>
            </w:r>
          </w:p>
          <w:p w:rsidR="00CD5098" w:rsidRDefault="00301DFF" w14:paraId="000000F3" w14:textId="77777777">
            <w:pPr>
              <w:keepNext/>
              <w:jc w:val="both"/>
              <w:rPr>
                <w:b w:val="0"/>
                <w:sz w:val="20"/>
                <w:szCs w:val="20"/>
              </w:rPr>
            </w:pPr>
            <w:r>
              <w:rPr>
                <w:b w:val="0"/>
                <w:sz w:val="20"/>
                <w:szCs w:val="20"/>
              </w:rPr>
              <w:t>Nota</w:t>
            </w:r>
            <w:r>
              <w:rPr>
                <w:b w:val="0"/>
                <w:i/>
                <w:sz w:val="20"/>
                <w:szCs w:val="20"/>
              </w:rPr>
              <w:t xml:space="preserve">. </w:t>
            </w:r>
            <w:r>
              <w:rPr>
                <w:b w:val="0"/>
                <w:sz w:val="20"/>
                <w:szCs w:val="20"/>
              </w:rPr>
              <w:t xml:space="preserve">Tomada de </w:t>
            </w:r>
            <w:hyperlink r:id="rId28">
              <w:r>
                <w:rPr>
                  <w:b w:val="0"/>
                  <w:color w:val="0000FF"/>
                  <w:sz w:val="20"/>
                  <w:szCs w:val="20"/>
                  <w:u w:val="single"/>
                </w:rPr>
                <w:t>https://www.caloryfrio.com/refrigeracion-frio/los-gases-refrigerantes.html</w:t>
              </w:r>
            </w:hyperlink>
            <w:r>
              <w:rPr>
                <w:b w:val="0"/>
                <w:sz w:val="20"/>
                <w:szCs w:val="20"/>
              </w:rPr>
              <w:t xml:space="preserve"> </w:t>
            </w:r>
            <w:commentRangeEnd w:id="9"/>
            <w:r>
              <w:commentReference w:id="9"/>
            </w:r>
          </w:p>
        </w:tc>
      </w:tr>
    </w:tbl>
    <w:p w:rsidR="00CD5098" w:rsidRDefault="00CD5098" w14:paraId="000000F4" w14:textId="77777777">
      <w:pPr>
        <w:ind w:left="360"/>
        <w:jc w:val="both"/>
        <w:rPr>
          <w:sz w:val="20"/>
          <w:szCs w:val="20"/>
        </w:rPr>
      </w:pPr>
    </w:p>
    <w:p w:rsidR="00CD5098" w:rsidRDefault="00301DFF" w14:paraId="000000F5" w14:textId="77777777">
      <w:pPr>
        <w:jc w:val="both"/>
        <w:rPr>
          <w:sz w:val="20"/>
          <w:szCs w:val="20"/>
        </w:rPr>
      </w:pPr>
      <w:r>
        <w:rPr>
          <w:sz w:val="20"/>
          <w:szCs w:val="20"/>
        </w:rPr>
        <w:t xml:space="preserve">Los refrigerantes más usados han sido R-11, R-12, R-22, R-134a, R-502. Algunos de estos últimos causaban un gran impacto ambiental por ser nocivos para la capa de ozono, por lo que fueron prohibidos hace varios años. El R-22 está prohibido en muchos países desde 2020 y en Colombia su uso se eliminará en 2040. En Colombia algunos de los refrigerantes más usados son el R-22 y el R-141b. Para elegir el refrigerante es conveniente verificar que no esté prohibido por las normas ambientales. </w:t>
      </w:r>
    </w:p>
    <w:p w:rsidR="00CD5098" w:rsidRDefault="00CD5098" w14:paraId="000000F6" w14:textId="77777777">
      <w:pPr>
        <w:jc w:val="both"/>
        <w:rPr>
          <w:sz w:val="20"/>
          <w:szCs w:val="20"/>
        </w:rPr>
      </w:pPr>
    </w:p>
    <w:p w:rsidR="00CD5098" w:rsidRDefault="00301DFF" w14:paraId="000000F7" w14:textId="77777777">
      <w:pPr>
        <w:jc w:val="both"/>
        <w:rPr>
          <w:sz w:val="20"/>
          <w:szCs w:val="20"/>
        </w:rPr>
      </w:pPr>
      <w:r>
        <w:rPr>
          <w:sz w:val="20"/>
          <w:szCs w:val="20"/>
        </w:rPr>
        <w:t>Además, hay que tener en cuenta que la presión dentro del evaporador debe ser mayor a una atmósfera (1 atm) y que la temperatura de ebullición a la presión del evaporador debe ser de entre 5 y 10 grados menos que la temperatura a la que se mantendrá el refrigerador (</w:t>
      </w:r>
      <w:proofErr w:type="spellStart"/>
      <w:r>
        <w:rPr>
          <w:sz w:val="20"/>
          <w:szCs w:val="20"/>
        </w:rPr>
        <w:t>Cengel</w:t>
      </w:r>
      <w:proofErr w:type="spellEnd"/>
      <w:r>
        <w:rPr>
          <w:sz w:val="20"/>
          <w:szCs w:val="20"/>
        </w:rPr>
        <w:t>, Termodinámica, 2014). Por ejemplo, si la presión en el evaporador es de 1 atm y se quiere que el espacio refrigerado esté a -5 °C, el refrigerante debe tener una temperatura de ebullición de entre -10 y -15 °C a la presión del evaporador.</w:t>
      </w:r>
    </w:p>
    <w:p w:rsidR="00CD5098" w:rsidRDefault="00CD5098" w14:paraId="000000F8" w14:textId="77777777">
      <w:pPr>
        <w:pBdr>
          <w:top w:val="nil"/>
          <w:left w:val="nil"/>
          <w:bottom w:val="nil"/>
          <w:right w:val="nil"/>
          <w:between w:val="nil"/>
        </w:pBdr>
        <w:ind w:left="792"/>
        <w:jc w:val="both"/>
        <w:rPr>
          <w:b/>
          <w:color w:val="000000"/>
          <w:sz w:val="20"/>
          <w:szCs w:val="20"/>
        </w:rPr>
      </w:pPr>
    </w:p>
    <w:p w:rsidR="00CD5098" w:rsidRDefault="00301DFF" w14:paraId="000000F9" w14:textId="4C9A99CC">
      <w:pPr>
        <w:numPr>
          <w:ilvl w:val="1"/>
          <w:numId w:val="1"/>
        </w:numPr>
        <w:pBdr>
          <w:top w:val="nil"/>
          <w:left w:val="nil"/>
          <w:bottom w:val="nil"/>
          <w:right w:val="nil"/>
          <w:between w:val="nil"/>
        </w:pBdr>
        <w:jc w:val="both"/>
        <w:rPr>
          <w:b/>
          <w:color w:val="000000"/>
          <w:sz w:val="20"/>
          <w:szCs w:val="20"/>
        </w:rPr>
      </w:pPr>
      <w:r>
        <w:rPr>
          <w:b/>
          <w:color w:val="000000"/>
          <w:sz w:val="20"/>
          <w:szCs w:val="20"/>
        </w:rPr>
        <w:t>Coeficiente de desempeño COP</w:t>
      </w:r>
    </w:p>
    <w:p w:rsidR="00E15CDC" w:rsidP="00E15CDC" w:rsidRDefault="00E15CDC" w14:paraId="620AF897" w14:textId="77777777">
      <w:pPr>
        <w:pBdr>
          <w:top w:val="nil"/>
          <w:left w:val="nil"/>
          <w:bottom w:val="nil"/>
          <w:right w:val="nil"/>
          <w:between w:val="nil"/>
        </w:pBdr>
        <w:ind w:left="792"/>
        <w:jc w:val="both"/>
        <w:rPr>
          <w:b/>
          <w:color w:val="000000"/>
          <w:sz w:val="20"/>
          <w:szCs w:val="20"/>
        </w:rPr>
      </w:pPr>
    </w:p>
    <w:p w:rsidR="00CD5098" w:rsidRDefault="00301DFF" w14:paraId="000000FA" w14:textId="77777777">
      <w:pPr>
        <w:jc w:val="both"/>
        <w:rPr>
          <w:sz w:val="20"/>
          <w:szCs w:val="20"/>
        </w:rPr>
      </w:pPr>
      <w:r>
        <w:rPr>
          <w:sz w:val="20"/>
          <w:szCs w:val="20"/>
        </w:rPr>
        <w:t>El coeficiente de desempeño de los refrigeradores, o COP, es una medida que indica qué tanto enfría el aparato frente a la potencia que consume, es decir, es la relación entre la carga de refrigeración y la potencia consumida por el compresor, como se expresa en la siguiente ecuación (</w:t>
      </w:r>
      <w:proofErr w:type="spellStart"/>
      <w:r>
        <w:rPr>
          <w:sz w:val="20"/>
          <w:szCs w:val="20"/>
        </w:rPr>
        <w:t>Cengel</w:t>
      </w:r>
      <w:proofErr w:type="spellEnd"/>
      <w:r>
        <w:rPr>
          <w:sz w:val="20"/>
          <w:szCs w:val="20"/>
        </w:rPr>
        <w:t>, 2014):</w:t>
      </w:r>
    </w:p>
    <w:p w:rsidR="00CD5098" w:rsidRDefault="00301DFF" w14:paraId="000000FB" w14:textId="77777777">
      <w:pPr>
        <w:ind w:left="360"/>
        <w:jc w:val="both"/>
        <w:rPr>
          <w:sz w:val="20"/>
          <w:szCs w:val="20"/>
        </w:rPr>
      </w:pPr>
      <w:r>
        <w:rPr>
          <w:sz w:val="20"/>
          <w:szCs w:val="20"/>
        </w:rPr>
        <w:t xml:space="preserve">     </w:t>
      </w:r>
      <w:sdt>
        <w:sdtPr>
          <w:tag w:val="goog_rdk_16"/>
          <w:id w:val="37941675"/>
        </w:sdtPr>
        <w:sdtEndPr/>
        <w:sdtContent>
          <w:commentRangeStart w:id="10"/>
        </w:sdtContent>
      </w:sdt>
    </w:p>
    <w:tbl>
      <w:tblPr>
        <w:tblStyle w:val="affffff2"/>
        <w:tblW w:w="9915" w:type="dxa"/>
        <w:tblInd w:w="-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15"/>
      </w:tblGrid>
      <w:tr w:rsidR="00CD5098" w14:paraId="62C73154" w14:textId="77777777">
        <w:trPr>
          <w:trHeight w:val="2145"/>
        </w:trPr>
        <w:tc>
          <w:tcPr>
            <w:tcW w:w="9915" w:type="dxa"/>
          </w:tcPr>
          <w:p w:rsidR="00CD5098" w:rsidRDefault="00301DFF" w14:paraId="000000FC" w14:textId="77777777">
            <w:pPr>
              <w:jc w:val="both"/>
              <w:rPr>
                <w:sz w:val="20"/>
                <w:szCs w:val="20"/>
              </w:rPr>
            </w:pPr>
            <w:r>
              <w:rPr>
                <w:sz w:val="20"/>
                <w:szCs w:val="20"/>
              </w:rPr>
              <w:t xml:space="preserve"> </w:t>
            </w:r>
          </w:p>
          <w:p w:rsidR="00CD5098" w:rsidRDefault="00CD5098" w14:paraId="000000FD" w14:textId="77777777">
            <w:pPr>
              <w:jc w:val="both"/>
              <w:rPr>
                <w:sz w:val="20"/>
                <w:szCs w:val="20"/>
              </w:rPr>
            </w:pPr>
          </w:p>
          <w:p w:rsidR="00CD5098" w:rsidRDefault="00301DFF" w14:paraId="000000FE"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COP=</m:t>
                </m:r>
                <m:f>
                  <m:fPr>
                    <m:ctrlPr>
                      <w:rPr>
                        <w:rFonts w:ascii="Cambria Math" w:hAnsi="Cambria Math" w:eastAsia="Cambria Math" w:cs="Cambria Math"/>
                        <w:sz w:val="20"/>
                        <w:szCs w:val="20"/>
                      </w:rPr>
                    </m:ctrlPr>
                  </m:fPr>
                  <m:num>
                    <m:r>
                      <m:rPr>
                        <m:sty m:val="bi"/>
                      </m:rPr>
                      <w:rPr>
                        <w:rFonts w:ascii="Cambria Math" w:hAnsi="Cambria Math" w:eastAsia="Cambria Math" w:cs="Cambria Math"/>
                        <w:sz w:val="20"/>
                        <w:szCs w:val="20"/>
                      </w:rPr>
                      <m:t>Carga de refrigeración</m:t>
                    </m:r>
                  </m:num>
                  <m:den>
                    <m:r>
                      <m:rPr>
                        <m:sty m:val="bi"/>
                      </m:rPr>
                      <w:rPr>
                        <w:rFonts w:ascii="Cambria Math" w:hAnsi="Cambria Math" w:eastAsia="Cambria Math" w:cs="Cambria Math"/>
                        <w:sz w:val="20"/>
                        <w:szCs w:val="20"/>
                      </w:rPr>
                      <m:t>potencia del compresor</m:t>
                    </m:r>
                  </m:den>
                </m:f>
                <m:r>
                  <m:rPr>
                    <m:sty m:val="bi"/>
                  </m:rPr>
                  <w:rPr>
                    <w:rFonts w:ascii="Cambria Math" w:hAnsi="Cambria Math" w:eastAsia="Cambria Math" w:cs="Cambria Math"/>
                    <w:sz w:val="20"/>
                    <w:szCs w:val="20"/>
                  </w:rPr>
                  <m:t>=</m:t>
                </m:r>
                <m:f>
                  <m:fPr>
                    <m:ctrlPr>
                      <w:rPr>
                        <w:rFonts w:ascii="Cambria Math" w:hAnsi="Cambria Math" w:eastAsia="Cambria Math" w:cs="Cambria Math"/>
                        <w:sz w:val="20"/>
                        <w:szCs w:val="20"/>
                      </w:rPr>
                    </m:ctrlPr>
                  </m:fPr>
                  <m:num>
                    <m:sSub>
                      <m:sSubPr>
                        <m:ctrlPr>
                          <w:rPr>
                            <w:rFonts w:ascii="Cambria Math" w:hAnsi="Cambria Math" w:eastAsia="Cambria Math" w:cs="Cambria Math"/>
                            <w:sz w:val="20"/>
                            <w:szCs w:val="20"/>
                          </w:rPr>
                        </m:ctrlPr>
                      </m:sSubPr>
                      <m:e>
                        <m:acc>
                          <m:accPr>
                            <m:chr m:val="̇"/>
                            <m:ctrlPr>
                              <w:rPr>
                                <w:rFonts w:ascii="Cambria Math" w:hAnsi="Cambria Math" w:eastAsia="Cambria Math" w:cs="Cambria Math"/>
                                <w:sz w:val="20"/>
                                <w:szCs w:val="20"/>
                              </w:rPr>
                            </m:ctrlPr>
                          </m:accPr>
                          <m:e>
                            <m:r>
                              <m:rPr>
                                <m:sty m:val="bi"/>
                              </m:rPr>
                              <w:rPr>
                                <w:rFonts w:ascii="Cambria Math" w:hAnsi="Cambria Math" w:eastAsia="Cambria Math" w:cs="Cambria Math"/>
                                <w:sz w:val="20"/>
                                <w:szCs w:val="20"/>
                              </w:rPr>
                              <m:t>Q</m:t>
                            </m:r>
                          </m:e>
                        </m:acc>
                      </m:e>
                      <m:sub>
                        <m:r>
                          <m:rPr>
                            <m:sty m:val="bi"/>
                          </m:rPr>
                          <w:rPr>
                            <w:rFonts w:ascii="Cambria Math" w:hAnsi="Cambria Math" w:eastAsia="Cambria Math" w:cs="Cambria Math"/>
                            <w:sz w:val="20"/>
                            <w:szCs w:val="20"/>
                          </w:rPr>
                          <m:t>L</m:t>
                        </m:r>
                      </m:sub>
                    </m:sSub>
                  </m:num>
                  <m:den>
                    <m:sSub>
                      <m:sSubPr>
                        <m:ctrlPr>
                          <w:rPr>
                            <w:rFonts w:ascii="Cambria Math" w:hAnsi="Cambria Math" w:eastAsia="Cambria Math" w:cs="Cambria Math"/>
                            <w:sz w:val="20"/>
                            <w:szCs w:val="20"/>
                          </w:rPr>
                        </m:ctrlPr>
                      </m:sSubPr>
                      <m:e>
                        <m:acc>
                          <m:accPr>
                            <m:chr m:val="̇"/>
                            <m:ctrlPr>
                              <w:rPr>
                                <w:rFonts w:ascii="Cambria Math" w:hAnsi="Cambria Math" w:eastAsia="Cambria Math" w:cs="Cambria Math"/>
                                <w:sz w:val="20"/>
                                <w:szCs w:val="20"/>
                              </w:rPr>
                            </m:ctrlPr>
                          </m:accPr>
                          <m:e>
                            <m:r>
                              <m:rPr>
                                <m:sty m:val="bi"/>
                              </m:rPr>
                              <w:rPr>
                                <w:rFonts w:ascii="Cambria Math" w:hAnsi="Cambria Math" w:eastAsia="Cambria Math" w:cs="Cambria Math"/>
                                <w:sz w:val="20"/>
                                <w:szCs w:val="20"/>
                              </w:rPr>
                              <m:t>W</m:t>
                            </m:r>
                          </m:e>
                        </m:acc>
                      </m:e>
                      <m:sub>
                        <m:r>
                          <m:rPr>
                            <m:sty m:val="bi"/>
                          </m:rPr>
                          <w:rPr>
                            <w:rFonts w:ascii="Cambria Math" w:hAnsi="Cambria Math" w:eastAsia="Cambria Math" w:cs="Cambria Math"/>
                            <w:sz w:val="20"/>
                            <w:szCs w:val="20"/>
                          </w:rPr>
                          <m:t>C</m:t>
                        </m:r>
                      </m:sub>
                    </m:sSub>
                  </m:den>
                </m:f>
                <m:r>
                  <m:rPr>
                    <m:sty m:val="bi"/>
                  </m:rPr>
                  <w:rPr>
                    <w:rFonts w:ascii="Cambria Math" w:hAnsi="Cambria Math" w:eastAsia="Cambria Math" w:cs="Cambria Math"/>
                    <w:sz w:val="20"/>
                    <w:szCs w:val="20"/>
                  </w:rPr>
                  <m:t>=</m:t>
                </m:r>
                <m:f>
                  <m:fPr>
                    <m:ctrlPr>
                      <w:rPr>
                        <w:rFonts w:ascii="Cambria Math" w:hAnsi="Cambria Math" w:eastAsia="Cambria Math" w:cs="Cambria Math"/>
                        <w:sz w:val="20"/>
                        <w:szCs w:val="20"/>
                      </w:rPr>
                    </m:ctrlPr>
                  </m:fPr>
                  <m:num>
                    <m:acc>
                      <m:accPr>
                        <m:chr m:val="̇"/>
                        <m:ctrlPr>
                          <w:rPr>
                            <w:rFonts w:ascii="Cambria Math" w:hAnsi="Cambria Math" w:eastAsia="Cambria Math" w:cs="Cambria Math"/>
                            <w:sz w:val="20"/>
                            <w:szCs w:val="20"/>
                          </w:rPr>
                        </m:ctrlPr>
                      </m:accPr>
                      <m:e>
                        <m:r>
                          <m:rPr>
                            <m:sty m:val="bi"/>
                          </m:rPr>
                          <w:rPr>
                            <w:rFonts w:ascii="Cambria Math" w:hAnsi="Cambria Math" w:eastAsia="Cambria Math" w:cs="Cambria Math"/>
                            <w:sz w:val="20"/>
                            <w:szCs w:val="20"/>
                          </w:rPr>
                          <m:t>m</m:t>
                        </m:r>
                      </m:e>
                    </m:acc>
                    <m:r>
                      <m:rPr>
                        <m:sty m:val="bi"/>
                      </m:rPr>
                      <w:rPr>
                        <w:rFonts w:ascii="Cambria Math" w:hAnsi="Cambria Math" w:eastAsia="Cambria Math" w:cs="Cambria Math"/>
                        <w:sz w:val="20"/>
                        <w:szCs w:val="20"/>
                      </w:rPr>
                      <m:t>*(</m:t>
                    </m:r>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h</m:t>
                        </m:r>
                      </m:e>
                      <m:sub>
                        <m:r>
                          <m:rPr>
                            <m:sty m:val="bi"/>
                          </m:rPr>
                          <w:rPr>
                            <w:rFonts w:ascii="Cambria Math" w:hAnsi="Cambria Math" w:eastAsia="Cambria Math" w:cs="Cambria Math"/>
                            <w:sz w:val="20"/>
                            <w:szCs w:val="20"/>
                          </w:rPr>
                          <m:t>1</m:t>
                        </m:r>
                      </m:sub>
                    </m:sSub>
                    <m:r>
                      <m:rPr>
                        <m:sty m:val="bi"/>
                      </m:rPr>
                      <w:rPr>
                        <w:rFonts w:ascii="Cambria Math" w:hAnsi="Cambria Math" w:eastAsia="Cambria Math" w:cs="Cambria Math"/>
                        <w:sz w:val="20"/>
                        <w:szCs w:val="20"/>
                      </w:rPr>
                      <m:t>-</m:t>
                    </m:r>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h</m:t>
                        </m:r>
                      </m:e>
                      <m:sub>
                        <m:r>
                          <m:rPr>
                            <m:sty m:val="bi"/>
                          </m:rPr>
                          <w:rPr>
                            <w:rFonts w:ascii="Cambria Math" w:hAnsi="Cambria Math" w:eastAsia="Cambria Math" w:cs="Cambria Math"/>
                            <w:sz w:val="20"/>
                            <w:szCs w:val="20"/>
                          </w:rPr>
                          <m:t>4</m:t>
                        </m:r>
                      </m:sub>
                    </m:sSub>
                    <m:r>
                      <m:rPr>
                        <m:sty m:val="bi"/>
                      </m:rPr>
                      <w:rPr>
                        <w:rFonts w:ascii="Cambria Math" w:hAnsi="Cambria Math" w:eastAsia="Cambria Math" w:cs="Cambria Math"/>
                        <w:sz w:val="20"/>
                        <w:szCs w:val="20"/>
                      </w:rPr>
                      <m:t>)</m:t>
                    </m:r>
                  </m:num>
                  <m:den>
                    <m:sSub>
                      <m:sSubPr>
                        <m:ctrlPr>
                          <w:rPr>
                            <w:rFonts w:ascii="Cambria Math" w:hAnsi="Cambria Math" w:eastAsia="Cambria Math" w:cs="Cambria Math"/>
                            <w:sz w:val="20"/>
                            <w:szCs w:val="20"/>
                          </w:rPr>
                        </m:ctrlPr>
                      </m:sSubPr>
                      <m:e>
                        <m:acc>
                          <m:accPr>
                            <m:chr m:val="̇"/>
                            <m:ctrlPr>
                              <w:rPr>
                                <w:rFonts w:ascii="Cambria Math" w:hAnsi="Cambria Math" w:eastAsia="Cambria Math" w:cs="Cambria Math"/>
                                <w:sz w:val="20"/>
                                <w:szCs w:val="20"/>
                              </w:rPr>
                            </m:ctrlPr>
                          </m:accPr>
                          <m:e>
                            <m:r>
                              <m:rPr>
                                <m:sty m:val="bi"/>
                              </m:rPr>
                              <w:rPr>
                                <w:rFonts w:ascii="Cambria Math" w:hAnsi="Cambria Math" w:eastAsia="Cambria Math" w:cs="Cambria Math"/>
                                <w:sz w:val="20"/>
                                <w:szCs w:val="20"/>
                              </w:rPr>
                              <m:t>W</m:t>
                            </m:r>
                          </m:e>
                        </m:acc>
                      </m:e>
                      <m:sub>
                        <m:r>
                          <m:rPr>
                            <m:sty m:val="bi"/>
                          </m:rPr>
                          <w:rPr>
                            <w:rFonts w:ascii="Cambria Math" w:hAnsi="Cambria Math" w:eastAsia="Cambria Math" w:cs="Cambria Math"/>
                            <w:sz w:val="20"/>
                            <w:szCs w:val="20"/>
                          </w:rPr>
                          <m:t>C</m:t>
                        </m:r>
                      </m:sub>
                    </m:sSub>
                  </m:den>
                </m:f>
              </m:oMath>
            </m:oMathPara>
          </w:p>
          <w:p w:rsidR="00CD5098" w:rsidRDefault="00CD5098" w14:paraId="000000FF" w14:textId="77777777">
            <w:pPr>
              <w:ind w:left="15"/>
              <w:jc w:val="both"/>
              <w:rPr>
                <w:sz w:val="20"/>
                <w:szCs w:val="20"/>
              </w:rPr>
            </w:pPr>
          </w:p>
          <w:p w:rsidR="00CD5098" w:rsidRDefault="00301DFF" w14:paraId="00000100" w14:textId="77777777">
            <w:pPr>
              <w:ind w:left="15"/>
              <w:jc w:val="both"/>
              <w:rPr>
                <w:b w:val="0"/>
                <w:sz w:val="20"/>
                <w:szCs w:val="20"/>
              </w:rPr>
            </w:pPr>
            <w:r>
              <w:rPr>
                <w:b w:val="0"/>
                <w:sz w:val="20"/>
                <w:szCs w:val="20"/>
              </w:rPr>
              <w:t xml:space="preserve">Por lo que la carga de refrigeración es el efecto de refrigeración que se debe lograr para el ambiente a refrigerar y los productos en él. </w:t>
            </w:r>
            <m:oMath>
              <m:sSub>
                <m:sSubPr>
                  <m:ctrlPr>
                    <w:rPr>
                      <w:rFonts w:ascii="Cambria Math" w:hAnsi="Cambria Math" w:eastAsia="Cambria Math" w:cs="Cambria Math"/>
                      <w:b w:val="0"/>
                      <w:sz w:val="20"/>
                      <w:szCs w:val="20"/>
                    </w:rPr>
                  </m:ctrlPr>
                </m:sSubPr>
                <m:e>
                  <m:acc>
                    <m:accPr>
                      <m:chr m:val="̇"/>
                      <m:ctrlPr>
                        <w:rPr>
                          <w:rFonts w:ascii="Cambria Math" w:hAnsi="Cambria Math" w:eastAsia="Cambria Math" w:cs="Cambria Math"/>
                          <w:b w:val="0"/>
                          <w:sz w:val="20"/>
                          <w:szCs w:val="20"/>
                        </w:rPr>
                      </m:ctrlPr>
                    </m:accPr>
                    <m:e>
                      <m:r>
                        <m:rPr>
                          <m:sty m:val="bi"/>
                        </m:rPr>
                        <w:rPr>
                          <w:rFonts w:ascii="Cambria Math" w:hAnsi="Cambria Math" w:eastAsia="Cambria Math" w:cs="Cambria Math"/>
                          <w:sz w:val="20"/>
                          <w:szCs w:val="20"/>
                        </w:rPr>
                        <m:t>Q</m:t>
                      </m:r>
                    </m:e>
                  </m:acc>
                </m:e>
                <m:sub>
                  <m:r>
                    <m:rPr>
                      <m:sty m:val="bi"/>
                    </m:rPr>
                    <w:rPr>
                      <w:rFonts w:ascii="Cambria Math" w:hAnsi="Cambria Math" w:eastAsia="Cambria Math" w:cs="Cambria Math"/>
                      <w:sz w:val="20"/>
                      <w:szCs w:val="20"/>
                    </w:rPr>
                    <m:t>L</m:t>
                  </m:r>
                </m:sub>
              </m:sSub>
            </m:oMath>
            <w:r>
              <w:rPr>
                <w:b w:val="0"/>
                <w:sz w:val="20"/>
                <w:szCs w:val="20"/>
              </w:rPr>
              <w:t xml:space="preserve"> es la carga de refrigeración, que se calcula multiplicando el flujo másico de refrigerante (</w:t>
            </w:r>
            <m:oMath>
              <m:acc>
                <m:accPr>
                  <m:chr m:val="̇"/>
                  <m:ctrlPr>
                    <w:rPr>
                      <w:rFonts w:ascii="Cambria Math" w:hAnsi="Cambria Math" w:eastAsia="Cambria Math" w:cs="Cambria Math"/>
                      <w:b w:val="0"/>
                      <w:sz w:val="20"/>
                      <w:szCs w:val="20"/>
                    </w:rPr>
                  </m:ctrlPr>
                </m:accPr>
                <m:e>
                  <m:r>
                    <m:rPr>
                      <m:sty m:val="bi"/>
                    </m:rPr>
                    <w:rPr>
                      <w:rFonts w:ascii="Cambria Math" w:hAnsi="Cambria Math" w:eastAsia="Cambria Math" w:cs="Cambria Math"/>
                      <w:sz w:val="20"/>
                      <w:szCs w:val="20"/>
                    </w:rPr>
                    <m:t>m</m:t>
                  </m:r>
                </m:e>
              </m:acc>
            </m:oMath>
            <w:r>
              <w:rPr>
                <w:b w:val="0"/>
                <w:sz w:val="20"/>
                <w:szCs w:val="20"/>
              </w:rPr>
              <w:t>) por la diferencia entre la entalpía a la salida del evaporador (</w:t>
            </w:r>
            <m:oMath>
              <m:sSub>
                <m:sSubPr>
                  <m:ctrlPr>
                    <w:rPr>
                      <w:rFonts w:ascii="Cambria Math" w:hAnsi="Cambria Math" w:eastAsia="Cambria Math" w:cs="Cambria Math"/>
                      <w:b w:val="0"/>
                      <w:sz w:val="20"/>
                      <w:szCs w:val="20"/>
                    </w:rPr>
                  </m:ctrlPr>
                </m:sSubPr>
                <m:e>
                  <m:r>
                    <m:rPr>
                      <m:sty m:val="bi"/>
                    </m:rPr>
                    <w:rPr>
                      <w:rFonts w:ascii="Cambria Math" w:hAnsi="Cambria Math" w:eastAsia="Cambria Math" w:cs="Cambria Math"/>
                      <w:sz w:val="20"/>
                      <w:szCs w:val="20"/>
                    </w:rPr>
                    <m:t>h</m:t>
                  </m:r>
                </m:e>
                <m:sub>
                  <m:r>
                    <m:rPr>
                      <m:sty m:val="bi"/>
                    </m:rPr>
                    <w:rPr>
                      <w:rFonts w:ascii="Cambria Math" w:hAnsi="Cambria Math" w:eastAsia="Cambria Math" w:cs="Cambria Math"/>
                      <w:sz w:val="20"/>
                      <w:szCs w:val="20"/>
                    </w:rPr>
                    <m:t>1</m:t>
                  </m:r>
                </m:sub>
              </m:sSub>
            </m:oMath>
            <w:r>
              <w:rPr>
                <w:b w:val="0"/>
                <w:sz w:val="20"/>
                <w:szCs w:val="20"/>
              </w:rPr>
              <w:t>) y la entalpía a la entrada del evaporador (</w:t>
            </w:r>
            <m:oMath>
              <m:sSub>
                <m:sSubPr>
                  <m:ctrlPr>
                    <w:rPr>
                      <w:rFonts w:ascii="Cambria Math" w:hAnsi="Cambria Math" w:eastAsia="Cambria Math" w:cs="Cambria Math"/>
                      <w:b w:val="0"/>
                      <w:sz w:val="20"/>
                      <w:szCs w:val="20"/>
                    </w:rPr>
                  </m:ctrlPr>
                </m:sSubPr>
                <m:e>
                  <m:r>
                    <m:rPr>
                      <m:sty m:val="bi"/>
                    </m:rPr>
                    <w:rPr>
                      <w:rFonts w:ascii="Cambria Math" w:hAnsi="Cambria Math" w:eastAsia="Cambria Math" w:cs="Cambria Math"/>
                      <w:sz w:val="20"/>
                      <w:szCs w:val="20"/>
                    </w:rPr>
                    <m:t>h</m:t>
                  </m:r>
                </m:e>
                <m:sub>
                  <m:r>
                    <m:rPr>
                      <m:sty m:val="bi"/>
                    </m:rPr>
                    <w:rPr>
                      <w:rFonts w:ascii="Cambria Math" w:hAnsi="Cambria Math" w:eastAsia="Cambria Math" w:cs="Cambria Math"/>
                      <w:sz w:val="20"/>
                      <w:szCs w:val="20"/>
                    </w:rPr>
                    <m:t>4</m:t>
                  </m:r>
                </m:sub>
              </m:sSub>
            </m:oMath>
            <w:r>
              <w:rPr>
                <w:b w:val="0"/>
                <w:sz w:val="20"/>
                <w:szCs w:val="20"/>
              </w:rPr>
              <w:t>). El COP sirve para comparar distintas opciones de compra. En muchas ocasiones los valores de carga de refrigeración y de potencia del compresor vienen dados en las etiquetas de los frigoríficos, con lo que se puede hacer el cálculo para comparar. También es un indicador de utilidad en los centros de investigación y desarrollo para evaluar cambios en refrigerantes o en componentes.</w:t>
            </w:r>
            <w:commentRangeEnd w:id="10"/>
            <w:r>
              <w:commentReference w:id="10"/>
            </w:r>
          </w:p>
        </w:tc>
      </w:tr>
    </w:tbl>
    <w:p w:rsidR="00CD5098" w:rsidRDefault="00CD5098" w14:paraId="00000101" w14:textId="77777777">
      <w:pPr>
        <w:jc w:val="both"/>
        <w:rPr>
          <w:sz w:val="20"/>
          <w:szCs w:val="20"/>
        </w:rPr>
      </w:pPr>
    </w:p>
    <w:p w:rsidR="00CD5098" w:rsidRDefault="00301DFF" w14:paraId="00000102" w14:textId="4D11461B">
      <w:pPr>
        <w:numPr>
          <w:ilvl w:val="1"/>
          <w:numId w:val="1"/>
        </w:numPr>
        <w:pBdr>
          <w:top w:val="nil"/>
          <w:left w:val="nil"/>
          <w:bottom w:val="nil"/>
          <w:right w:val="nil"/>
          <w:between w:val="nil"/>
        </w:pBdr>
        <w:jc w:val="both"/>
        <w:rPr>
          <w:b/>
          <w:color w:val="000000"/>
          <w:sz w:val="20"/>
          <w:szCs w:val="20"/>
        </w:rPr>
      </w:pPr>
      <w:r>
        <w:rPr>
          <w:b/>
          <w:color w:val="000000"/>
          <w:sz w:val="20"/>
          <w:szCs w:val="20"/>
        </w:rPr>
        <w:t>Medidas para mejorar el desempeño energético e impacto ambiental de sistemas de refrigeración</w:t>
      </w:r>
    </w:p>
    <w:p w:rsidR="005A01EB" w:rsidP="005A01EB" w:rsidRDefault="005A01EB" w14:paraId="2ABB5838" w14:textId="77777777">
      <w:pPr>
        <w:pBdr>
          <w:top w:val="nil"/>
          <w:left w:val="nil"/>
          <w:bottom w:val="nil"/>
          <w:right w:val="nil"/>
          <w:between w:val="nil"/>
        </w:pBdr>
        <w:ind w:left="792"/>
        <w:jc w:val="both"/>
        <w:rPr>
          <w:b/>
          <w:color w:val="000000"/>
          <w:sz w:val="20"/>
          <w:szCs w:val="20"/>
        </w:rPr>
      </w:pPr>
    </w:p>
    <w:p w:rsidR="00CD5098" w:rsidRDefault="00301DFF" w14:paraId="00000103" w14:textId="77777777">
      <w:pPr>
        <w:pBdr>
          <w:top w:val="nil"/>
          <w:left w:val="nil"/>
          <w:bottom w:val="nil"/>
          <w:right w:val="nil"/>
          <w:between w:val="nil"/>
        </w:pBdr>
        <w:jc w:val="both"/>
        <w:rPr>
          <w:color w:val="000000"/>
          <w:sz w:val="20"/>
          <w:szCs w:val="20"/>
        </w:rPr>
      </w:pPr>
      <w:r>
        <w:rPr>
          <w:color w:val="000000"/>
          <w:sz w:val="20"/>
          <w:szCs w:val="20"/>
        </w:rPr>
        <w:t>A partir de la siguiente didáctica, se descubrirán las medidas que le permiten mejorar el desempeño energético.</w:t>
      </w:r>
    </w:p>
    <w:p w:rsidR="00E55A0E" w:rsidRDefault="00E55A0E" w14:paraId="4AB704BC" w14:textId="1C661E89">
      <w:pPr>
        <w:pBdr>
          <w:top w:val="nil"/>
          <w:left w:val="nil"/>
          <w:bottom w:val="nil"/>
          <w:right w:val="nil"/>
          <w:between w:val="nil"/>
        </w:pBdr>
        <w:jc w:val="both"/>
        <w:rPr>
          <w:color w:val="000000"/>
          <w:sz w:val="20"/>
          <w:szCs w:val="20"/>
        </w:rPr>
      </w:pPr>
    </w:p>
    <w:p w:rsidR="00CD5098" w:rsidRDefault="00DC5C5E" w14:paraId="00000104" w14:textId="5A1F96B7">
      <w:pPr>
        <w:jc w:val="center"/>
        <w:rPr>
          <w:sz w:val="20"/>
          <w:szCs w:val="20"/>
        </w:rPr>
      </w:pPr>
      <w:sdt>
        <w:sdtPr>
          <w:tag w:val="goog_rdk_17"/>
          <w:id w:val="494456176"/>
        </w:sdtPr>
        <w:sdtEndPr/>
        <w:sdtContent/>
      </w:sdt>
      <w:r w:rsidR="00E55A0E">
        <w:rPr>
          <w:noProof/>
          <w:sz w:val="20"/>
          <w:szCs w:val="20"/>
          <w:lang w:val="es-CO" w:eastAsia="es-CO"/>
        </w:rPr>
        <mc:AlternateContent>
          <mc:Choice Requires="wps">
            <w:drawing>
              <wp:inline distT="0" distB="0" distL="0" distR="0" wp14:anchorId="08E5C5AC" wp14:editId="30789828">
                <wp:extent cx="5943600" cy="781050"/>
                <wp:effectExtent l="0" t="0" r="0" b="0"/>
                <wp:docPr id="1039843941"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E55A0E" w:rsidRDefault="00A00402" w14:paraId="5B245BCC" w14:textId="77777777">
                            <w:pPr>
                              <w:jc w:val="center"/>
                              <w:rPr>
                                <w:color w:val="FFFFFF" w:themeColor="background1"/>
                              </w:rPr>
                            </w:pPr>
                          </w:p>
                          <w:p w:rsidR="00A00402" w:rsidP="00E55A0E" w:rsidRDefault="00A00402" w14:paraId="1CE27F86" w14:textId="77777777">
                            <w:pPr>
                              <w:jc w:val="center"/>
                              <w:rPr>
                                <w:color w:val="FFFFFF" w:themeColor="background1"/>
                              </w:rPr>
                            </w:pPr>
                            <w:proofErr w:type="spellStart"/>
                            <w:r>
                              <w:rPr>
                                <w:color w:val="FFFFFF" w:themeColor="background1"/>
                              </w:rPr>
                              <w:t>Slyders</w:t>
                            </w:r>
                            <w:proofErr w:type="spellEnd"/>
                          </w:p>
                          <w:p w:rsidRPr="003B3470" w:rsidR="00A00402" w:rsidP="00E55A0E" w:rsidRDefault="00A00402" w14:paraId="3842E610"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4.3</w:t>
                            </w:r>
                            <w:r w:rsidRPr="003B3470">
                              <w:rPr>
                                <w:color w:val="FFFFFF" w:themeColor="background1"/>
                              </w:rPr>
                              <w:t>_</w:t>
                            </w:r>
                            <w:r>
                              <w:rPr>
                                <w:color w:val="FFFFFF" w:themeColor="background1"/>
                              </w:rPr>
                              <w:t>Medidas para mejorar el desempeño energético e impacto ambiental de sistemas de refrigeración.</w:t>
                            </w:r>
                          </w:p>
                          <w:p w:rsidR="00A00402" w:rsidP="00E55A0E" w:rsidRDefault="00A00402" w14:paraId="7980B7FE"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7771F797">
              <v:shape id="_x0000_s1035"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Af&#10;rTAbUAIAAJEEAAAOAAAAAAAAAAAAAAAAAC4CAABkcnMvZTJvRG9jLnhtbFBLAQItABQABgAIAAAA&#10;IQCHFNHM2gAAAAUBAAAPAAAAAAAAAAAAAAAAAKoEAABkcnMvZG93bnJldi54bWxQSwUGAAAAAAQA&#10;BADzAAAAsQUAAAAA&#10;" w14:anchorId="08E5C5AC">
                <v:textbox>
                  <w:txbxContent>
                    <w:p w:rsidR="00A00402" w:rsidP="00E55A0E" w:rsidRDefault="00A00402" w14:paraId="049F31CB" w14:textId="77777777">
                      <w:pPr>
                        <w:jc w:val="center"/>
                        <w:rPr>
                          <w:color w:val="FFFFFF" w:themeColor="background1"/>
                        </w:rPr>
                      </w:pPr>
                    </w:p>
                    <w:p w:rsidR="00A00402" w:rsidP="00E55A0E" w:rsidRDefault="00A00402" w14:paraId="0E39F750" w14:textId="77777777">
                      <w:pPr>
                        <w:jc w:val="center"/>
                        <w:rPr>
                          <w:color w:val="FFFFFF" w:themeColor="background1"/>
                        </w:rPr>
                      </w:pPr>
                      <w:proofErr w:type="spellStart"/>
                      <w:r>
                        <w:rPr>
                          <w:color w:val="FFFFFF" w:themeColor="background1"/>
                        </w:rPr>
                        <w:t>Slyders</w:t>
                      </w:r>
                      <w:proofErr w:type="spellEnd"/>
                    </w:p>
                    <w:p w:rsidRPr="003B3470" w:rsidR="00A00402" w:rsidP="00E55A0E" w:rsidRDefault="00A00402" w14:paraId="474CD612"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4.3</w:t>
                      </w:r>
                      <w:r w:rsidRPr="003B3470">
                        <w:rPr>
                          <w:color w:val="FFFFFF" w:themeColor="background1"/>
                        </w:rPr>
                        <w:t>_</w:t>
                      </w:r>
                      <w:r>
                        <w:rPr>
                          <w:color w:val="FFFFFF" w:themeColor="background1"/>
                        </w:rPr>
                        <w:t>Medidas para mejorar el desempeño energético e impacto ambiental de sistemas de refrigeración.</w:t>
                      </w:r>
                    </w:p>
                    <w:p w:rsidR="00A00402" w:rsidP="00E55A0E" w:rsidRDefault="00A00402" w14:paraId="53128261" w14:textId="77777777"/>
                  </w:txbxContent>
                </v:textbox>
                <w10:anchorlock/>
              </v:shape>
            </w:pict>
          </mc:Fallback>
        </mc:AlternateContent>
      </w:r>
    </w:p>
    <w:p w:rsidR="00CD5098" w:rsidRDefault="00CD5098" w14:paraId="00000105" w14:textId="77777777">
      <w:pPr>
        <w:jc w:val="both"/>
        <w:rPr>
          <w:sz w:val="20"/>
          <w:szCs w:val="20"/>
        </w:rPr>
      </w:pPr>
    </w:p>
    <w:p w:rsidR="00CD5098" w:rsidRDefault="00301DFF" w14:paraId="00000106" w14:textId="17734CA7">
      <w:pPr>
        <w:numPr>
          <w:ilvl w:val="0"/>
          <w:numId w:val="1"/>
        </w:numPr>
        <w:pBdr>
          <w:top w:val="nil"/>
          <w:left w:val="nil"/>
          <w:bottom w:val="nil"/>
          <w:right w:val="nil"/>
          <w:between w:val="nil"/>
        </w:pBdr>
        <w:jc w:val="both"/>
        <w:rPr>
          <w:b/>
          <w:color w:val="000000"/>
          <w:sz w:val="20"/>
          <w:szCs w:val="20"/>
        </w:rPr>
      </w:pPr>
      <w:r>
        <w:rPr>
          <w:b/>
          <w:color w:val="000000"/>
          <w:sz w:val="20"/>
          <w:szCs w:val="20"/>
        </w:rPr>
        <w:t>Cogeneración</w:t>
      </w:r>
    </w:p>
    <w:p w:rsidR="005A01EB" w:rsidP="005A01EB" w:rsidRDefault="005A01EB" w14:paraId="3D504FC6" w14:textId="77777777">
      <w:pPr>
        <w:pBdr>
          <w:top w:val="nil"/>
          <w:left w:val="nil"/>
          <w:bottom w:val="nil"/>
          <w:right w:val="nil"/>
          <w:between w:val="nil"/>
        </w:pBdr>
        <w:ind w:left="360"/>
        <w:jc w:val="both"/>
        <w:rPr>
          <w:b/>
          <w:color w:val="000000"/>
          <w:sz w:val="20"/>
          <w:szCs w:val="20"/>
        </w:rPr>
      </w:pPr>
    </w:p>
    <w:p w:rsidR="00CD5098" w:rsidRDefault="00301DFF" w14:paraId="00000107" w14:textId="77777777">
      <w:pPr>
        <w:pBdr>
          <w:top w:val="nil"/>
          <w:left w:val="nil"/>
          <w:bottom w:val="nil"/>
          <w:right w:val="nil"/>
          <w:between w:val="nil"/>
        </w:pBdr>
        <w:jc w:val="both"/>
        <w:rPr>
          <w:color w:val="000000"/>
          <w:sz w:val="20"/>
          <w:szCs w:val="20"/>
        </w:rPr>
      </w:pPr>
      <w:r>
        <w:rPr>
          <w:color w:val="000000"/>
          <w:sz w:val="20"/>
          <w:szCs w:val="20"/>
        </w:rPr>
        <w:t>Se invita a explorar el siguiente recurso y seguir complementando el componente.</w:t>
      </w:r>
    </w:p>
    <w:p w:rsidR="00CD5098" w:rsidRDefault="00CD5098" w14:paraId="00000108" w14:textId="77777777">
      <w:pPr>
        <w:pBdr>
          <w:top w:val="nil"/>
          <w:left w:val="nil"/>
          <w:bottom w:val="nil"/>
          <w:right w:val="nil"/>
          <w:between w:val="nil"/>
        </w:pBdr>
        <w:jc w:val="both"/>
        <w:rPr>
          <w:color w:val="000000"/>
          <w:sz w:val="20"/>
          <w:szCs w:val="20"/>
        </w:rPr>
      </w:pPr>
    </w:p>
    <w:p w:rsidR="00CD5098" w:rsidRDefault="00DC5C5E" w14:paraId="00000109" w14:textId="7F9AA9AC">
      <w:pPr>
        <w:jc w:val="center"/>
        <w:rPr>
          <w:sz w:val="20"/>
          <w:szCs w:val="20"/>
        </w:rPr>
      </w:pPr>
      <w:sdt>
        <w:sdtPr>
          <w:tag w:val="goog_rdk_18"/>
          <w:id w:val="1964924734"/>
        </w:sdtPr>
        <w:sdtEndPr/>
        <w:sdtContent/>
      </w:sdt>
      <w:r w:rsidR="00F15535">
        <w:rPr>
          <w:noProof/>
          <w:sz w:val="20"/>
          <w:szCs w:val="20"/>
          <w:lang w:val="es-CO" w:eastAsia="es-CO"/>
        </w:rPr>
        <mc:AlternateContent>
          <mc:Choice Requires="wps">
            <w:drawing>
              <wp:inline distT="0" distB="0" distL="0" distR="0" wp14:anchorId="6B6C349A" wp14:editId="30DAF098">
                <wp:extent cx="5943600" cy="781050"/>
                <wp:effectExtent l="0" t="0" r="0" b="0"/>
                <wp:docPr id="1758772727"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F15535" w:rsidRDefault="00A00402" w14:paraId="66EC3A4A" w14:textId="77777777">
                            <w:pPr>
                              <w:jc w:val="center"/>
                              <w:rPr>
                                <w:color w:val="FFFFFF" w:themeColor="background1"/>
                              </w:rPr>
                            </w:pPr>
                          </w:p>
                          <w:p w:rsidR="00A00402" w:rsidP="00F15535" w:rsidRDefault="00A00402" w14:paraId="0F8505CC" w14:textId="77777777">
                            <w:pPr>
                              <w:jc w:val="center"/>
                              <w:rPr>
                                <w:color w:val="FFFFFF" w:themeColor="background1"/>
                              </w:rPr>
                            </w:pPr>
                            <w:proofErr w:type="spellStart"/>
                            <w:r>
                              <w:rPr>
                                <w:color w:val="FFFFFF" w:themeColor="background1"/>
                              </w:rPr>
                              <w:t>Slyders</w:t>
                            </w:r>
                            <w:proofErr w:type="spellEnd"/>
                          </w:p>
                          <w:p w:rsidRPr="003B3470" w:rsidR="00A00402" w:rsidP="00F15535" w:rsidRDefault="00A00402" w14:paraId="7D3C1F93"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5</w:t>
                            </w:r>
                            <w:r w:rsidRPr="003B3470">
                              <w:rPr>
                                <w:color w:val="FFFFFF" w:themeColor="background1"/>
                              </w:rPr>
                              <w:t>_</w:t>
                            </w:r>
                            <w:r>
                              <w:rPr>
                                <w:color w:val="FFFFFF" w:themeColor="background1"/>
                              </w:rPr>
                              <w:t>Cogeneración.</w:t>
                            </w:r>
                          </w:p>
                          <w:p w:rsidR="00A00402" w:rsidP="00F15535" w:rsidRDefault="00A00402" w14:paraId="06943AA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31F99409">
              <v:shape id="_x0000_s1036"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" w14:anchorId="6B6C349A">
                <v:textbox>
                  <w:txbxContent>
                    <w:p w:rsidR="00A00402" w:rsidP="00F15535" w:rsidRDefault="00A00402" w14:paraId="62486C05" w14:textId="77777777">
                      <w:pPr>
                        <w:jc w:val="center"/>
                        <w:rPr>
                          <w:color w:val="FFFFFF" w:themeColor="background1"/>
                        </w:rPr>
                      </w:pPr>
                    </w:p>
                    <w:p w:rsidR="00A00402" w:rsidP="00F15535" w:rsidRDefault="00A00402" w14:paraId="4F5FC349" w14:textId="77777777">
                      <w:pPr>
                        <w:jc w:val="center"/>
                        <w:rPr>
                          <w:color w:val="FFFFFF" w:themeColor="background1"/>
                        </w:rPr>
                      </w:pPr>
                      <w:proofErr w:type="spellStart"/>
                      <w:r>
                        <w:rPr>
                          <w:color w:val="FFFFFF" w:themeColor="background1"/>
                        </w:rPr>
                        <w:t>Slyders</w:t>
                      </w:r>
                      <w:proofErr w:type="spellEnd"/>
                    </w:p>
                    <w:p w:rsidRPr="003B3470" w:rsidR="00A00402" w:rsidP="00F15535" w:rsidRDefault="00A00402" w14:paraId="3D7C3EBA"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5</w:t>
                      </w:r>
                      <w:r w:rsidRPr="003B3470">
                        <w:rPr>
                          <w:color w:val="FFFFFF" w:themeColor="background1"/>
                        </w:rPr>
                        <w:t>_</w:t>
                      </w:r>
                      <w:r>
                        <w:rPr>
                          <w:color w:val="FFFFFF" w:themeColor="background1"/>
                        </w:rPr>
                        <w:t>Cogeneración.</w:t>
                      </w:r>
                    </w:p>
                    <w:p w:rsidR="00A00402" w:rsidP="00F15535" w:rsidRDefault="00A00402" w14:paraId="4101652C" w14:textId="77777777"/>
                  </w:txbxContent>
                </v:textbox>
                <w10:anchorlock/>
              </v:shape>
            </w:pict>
          </mc:Fallback>
        </mc:AlternateContent>
      </w:r>
    </w:p>
    <w:p w:rsidR="00CD5098" w:rsidRDefault="00CD5098" w14:paraId="0000010A" w14:textId="77777777">
      <w:pPr>
        <w:pBdr>
          <w:top w:val="nil"/>
          <w:left w:val="nil"/>
          <w:bottom w:val="nil"/>
          <w:right w:val="nil"/>
          <w:between w:val="nil"/>
        </w:pBdr>
        <w:jc w:val="both"/>
        <w:rPr>
          <w:color w:val="000000"/>
          <w:sz w:val="20"/>
          <w:szCs w:val="20"/>
        </w:rPr>
      </w:pPr>
    </w:p>
    <w:p w:rsidR="00CD5098" w:rsidRDefault="00DC5C5E" w14:paraId="0000010B" w14:textId="77777777">
      <w:pPr>
        <w:pBdr>
          <w:top w:val="nil"/>
          <w:left w:val="nil"/>
          <w:bottom w:val="nil"/>
          <w:right w:val="nil"/>
          <w:between w:val="nil"/>
        </w:pBdr>
        <w:jc w:val="both"/>
        <w:rPr>
          <w:color w:val="000000"/>
          <w:sz w:val="20"/>
          <w:szCs w:val="20"/>
        </w:rPr>
      </w:pPr>
      <w:sdt>
        <w:sdtPr>
          <w:tag w:val="goog_rdk_19"/>
          <w:id w:val="1195585430"/>
        </w:sdtPr>
        <w:sdtEndPr/>
        <w:sdtContent>
          <w:commentRangeStart w:id="11"/>
        </w:sdtContent>
      </w:sdt>
      <w:r w:rsidR="00301DFF">
        <w:rPr>
          <w:color w:val="000000"/>
          <w:sz w:val="20"/>
          <w:szCs w:val="20"/>
        </w:rPr>
        <w:t>En el siguiente video se explican algunas de las generalidades de la cogeneración de energía eléctrica y calor.</w:t>
      </w:r>
    </w:p>
    <w:tbl>
      <w:tblPr>
        <w:tblStyle w:val="affffff3"/>
        <w:tblW w:w="9645" w:type="dxa"/>
        <w:tblInd w:w="-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645"/>
      </w:tblGrid>
      <w:tr w:rsidR="00CD5098" w14:paraId="4C5C19B7" w14:textId="77777777">
        <w:trPr>
          <w:trHeight w:val="705"/>
        </w:trPr>
        <w:tc>
          <w:tcPr>
            <w:tcW w:w="9645" w:type="dxa"/>
          </w:tcPr>
          <w:p w:rsidR="00CD5098" w:rsidRDefault="00DC5C5E" w14:paraId="0000010C" w14:textId="16D09D74">
            <w:pPr>
              <w:ind w:left="30"/>
              <w:jc w:val="both"/>
              <w:rPr>
                <w:sz w:val="20"/>
                <w:szCs w:val="20"/>
              </w:rPr>
            </w:pPr>
            <w:hyperlink r:id="rId29">
              <w:r w:rsidR="00301DFF">
                <w:rPr>
                  <w:color w:val="0000FF"/>
                  <w:sz w:val="20"/>
                  <w:szCs w:val="20"/>
                  <w:u w:val="single"/>
                </w:rPr>
                <w:t>https://www.youtube.com/watch?v=r0MFyzJAueI</w:t>
              </w:r>
            </w:hyperlink>
            <w:r w:rsidR="00301DFF">
              <w:rPr>
                <w:sz w:val="20"/>
                <w:szCs w:val="20"/>
              </w:rPr>
              <w:t xml:space="preserve"> </w:t>
            </w:r>
            <w:commentRangeEnd w:id="11"/>
            <w:r w:rsidR="00301DFF">
              <w:commentReference w:id="11"/>
            </w:r>
          </w:p>
        </w:tc>
      </w:tr>
    </w:tbl>
    <w:p w:rsidR="00CD5098" w:rsidRDefault="00CD5098" w14:paraId="0000010D" w14:textId="77777777">
      <w:pPr>
        <w:pBdr>
          <w:top w:val="nil"/>
          <w:left w:val="nil"/>
          <w:bottom w:val="nil"/>
          <w:right w:val="nil"/>
          <w:between w:val="nil"/>
        </w:pBdr>
        <w:jc w:val="both"/>
        <w:rPr>
          <w:sz w:val="20"/>
          <w:szCs w:val="20"/>
        </w:rPr>
      </w:pPr>
    </w:p>
    <w:p w:rsidR="00CD5098" w:rsidRDefault="00301DFF" w14:paraId="0000010E" w14:textId="77777777">
      <w:pPr>
        <w:pBdr>
          <w:top w:val="nil"/>
          <w:left w:val="nil"/>
          <w:bottom w:val="nil"/>
          <w:right w:val="nil"/>
          <w:between w:val="nil"/>
        </w:pBdr>
        <w:jc w:val="both"/>
        <w:rPr>
          <w:color w:val="000000"/>
          <w:sz w:val="20"/>
          <w:szCs w:val="20"/>
        </w:rPr>
      </w:pPr>
      <w:r>
        <w:rPr>
          <w:color w:val="000000"/>
          <w:sz w:val="20"/>
          <w:szCs w:val="20"/>
        </w:rPr>
        <w:t xml:space="preserve">Los sistemas de cogeneración se pueden clasificar como </w:t>
      </w:r>
      <w:proofErr w:type="spellStart"/>
      <w:r>
        <w:rPr>
          <w:i/>
          <w:color w:val="000000"/>
          <w:sz w:val="20"/>
          <w:szCs w:val="20"/>
        </w:rPr>
        <w:t>topping</w:t>
      </w:r>
      <w:proofErr w:type="spellEnd"/>
      <w:r>
        <w:rPr>
          <w:color w:val="000000"/>
          <w:sz w:val="20"/>
          <w:szCs w:val="20"/>
        </w:rPr>
        <w:t xml:space="preserve"> o </w:t>
      </w:r>
      <w:proofErr w:type="spellStart"/>
      <w:r>
        <w:rPr>
          <w:i/>
          <w:color w:val="000000"/>
          <w:sz w:val="20"/>
          <w:szCs w:val="20"/>
        </w:rPr>
        <w:t>bottoming</w:t>
      </w:r>
      <w:proofErr w:type="spellEnd"/>
      <w:r>
        <w:rPr>
          <w:color w:val="000000"/>
          <w:sz w:val="20"/>
          <w:szCs w:val="20"/>
        </w:rPr>
        <w:t>, según la manera en la que se use el combustible inicialmente. Ahora bien, la clasificación también puede hacerse de acuerdo con el motor primario que permite la generación eléctrica, en cuyo caso corresponde a ciclo con turbina de gas, ciclo con turbina de vapor (o combinado) y ciclo con motor alternativo (de combustión interna).</w:t>
      </w:r>
    </w:p>
    <w:p w:rsidR="00CD5098" w:rsidRDefault="00CD5098" w14:paraId="0000010F" w14:textId="77777777">
      <w:pPr>
        <w:pBdr>
          <w:top w:val="nil"/>
          <w:left w:val="nil"/>
          <w:bottom w:val="nil"/>
          <w:right w:val="nil"/>
          <w:between w:val="nil"/>
        </w:pBdr>
        <w:ind w:left="360"/>
        <w:jc w:val="both"/>
        <w:rPr>
          <w:b/>
          <w:color w:val="000000"/>
          <w:sz w:val="20"/>
          <w:szCs w:val="20"/>
        </w:rPr>
      </w:pPr>
    </w:p>
    <w:p w:rsidR="00CD5098" w:rsidRDefault="00032A07" w14:paraId="00000110" w14:textId="361DF128">
      <w:pPr>
        <w:numPr>
          <w:ilvl w:val="1"/>
          <w:numId w:val="1"/>
        </w:numPr>
        <w:pBdr>
          <w:top w:val="nil"/>
          <w:left w:val="nil"/>
          <w:bottom w:val="nil"/>
          <w:right w:val="nil"/>
          <w:between w:val="nil"/>
        </w:pBdr>
        <w:jc w:val="both"/>
        <w:rPr>
          <w:b/>
          <w:color w:val="000000"/>
          <w:sz w:val="20"/>
          <w:szCs w:val="20"/>
        </w:rPr>
      </w:pPr>
      <w:r>
        <w:rPr>
          <w:b/>
          <w:color w:val="000000"/>
          <w:sz w:val="20"/>
          <w:szCs w:val="20"/>
        </w:rPr>
        <w:t>Cogeneración tipo c</w:t>
      </w:r>
      <w:r w:rsidR="00301DFF">
        <w:rPr>
          <w:b/>
          <w:color w:val="000000"/>
          <w:sz w:val="20"/>
          <w:szCs w:val="20"/>
        </w:rPr>
        <w:t>abeza</w:t>
      </w:r>
    </w:p>
    <w:p w:rsidR="00406782" w:rsidP="00406782" w:rsidRDefault="00406782" w14:paraId="72A0B5EE" w14:textId="77777777">
      <w:pPr>
        <w:pBdr>
          <w:top w:val="nil"/>
          <w:left w:val="nil"/>
          <w:bottom w:val="nil"/>
          <w:right w:val="nil"/>
          <w:between w:val="nil"/>
        </w:pBdr>
        <w:ind w:left="792"/>
        <w:jc w:val="both"/>
        <w:rPr>
          <w:b/>
          <w:color w:val="000000"/>
          <w:sz w:val="20"/>
          <w:szCs w:val="20"/>
        </w:rPr>
      </w:pPr>
    </w:p>
    <w:p w:rsidR="00CD5098" w:rsidRDefault="00301DFF" w14:paraId="00000111" w14:textId="77777777">
      <w:pPr>
        <w:jc w:val="both"/>
        <w:rPr>
          <w:sz w:val="20"/>
          <w:szCs w:val="20"/>
        </w:rPr>
      </w:pPr>
      <w:r>
        <w:rPr>
          <w:sz w:val="20"/>
          <w:szCs w:val="20"/>
        </w:rPr>
        <w:t xml:space="preserve">También conocido como tipo </w:t>
      </w:r>
      <w:proofErr w:type="spellStart"/>
      <w:r>
        <w:rPr>
          <w:i/>
          <w:sz w:val="20"/>
          <w:szCs w:val="20"/>
        </w:rPr>
        <w:t>topping</w:t>
      </w:r>
      <w:proofErr w:type="spellEnd"/>
      <w:r>
        <w:rPr>
          <w:sz w:val="20"/>
          <w:szCs w:val="20"/>
        </w:rPr>
        <w:t>, consiste en un motor primario que se encuentra acoplado a un generador de electricidad. El combustible se utiliza para producir electricidad en primera instancia. Luego, el calor residual del motor es enviado al sistema de recuperación que lo usa para producir vapor, agua caliente o cualquier forma de energía térmica.</w:t>
      </w:r>
    </w:p>
    <w:p w:rsidR="00CD5098" w:rsidRDefault="00DC5C5E" w14:paraId="00000112" w14:textId="77777777">
      <w:pPr>
        <w:jc w:val="both"/>
        <w:rPr>
          <w:sz w:val="20"/>
          <w:szCs w:val="20"/>
        </w:rPr>
      </w:pPr>
      <w:sdt>
        <w:sdtPr>
          <w:tag w:val="goog_rdk_20"/>
          <w:id w:val="145104141"/>
        </w:sdtPr>
        <w:sdtEndPr/>
        <w:sdtContent>
          <w:commentRangeStart w:id="12"/>
        </w:sdtContent>
      </w:sdt>
    </w:p>
    <w:tbl>
      <w:tblPr>
        <w:tblStyle w:val="affffff4"/>
        <w:tblW w:w="9345"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45"/>
      </w:tblGrid>
      <w:tr w:rsidR="00CD5098" w14:paraId="0941D1CF" w14:textId="77777777">
        <w:trPr>
          <w:trHeight w:val="2550"/>
        </w:trPr>
        <w:tc>
          <w:tcPr>
            <w:tcW w:w="9345" w:type="dxa"/>
          </w:tcPr>
          <w:p w:rsidR="00CD5098" w:rsidRDefault="00301DFF" w14:paraId="00000113" w14:textId="520EADE2">
            <w:pPr>
              <w:ind w:left="105"/>
              <w:jc w:val="both"/>
              <w:rPr>
                <w:sz w:val="20"/>
                <w:szCs w:val="20"/>
              </w:rPr>
            </w:pPr>
            <w:r>
              <w:rPr>
                <w:sz w:val="20"/>
                <w:szCs w:val="20"/>
              </w:rPr>
              <w:t xml:space="preserve">Figura </w:t>
            </w:r>
            <w:r w:rsidR="00F15535">
              <w:rPr>
                <w:sz w:val="20"/>
                <w:szCs w:val="20"/>
              </w:rPr>
              <w:t>4</w:t>
            </w:r>
          </w:p>
          <w:p w:rsidR="00CD5098" w:rsidRDefault="00301DFF" w14:paraId="00000114" w14:textId="77777777">
            <w:pPr>
              <w:ind w:left="105"/>
              <w:jc w:val="both"/>
              <w:rPr>
                <w:b w:val="0"/>
                <w:i/>
                <w:sz w:val="20"/>
                <w:szCs w:val="20"/>
              </w:rPr>
            </w:pPr>
            <w:r>
              <w:rPr>
                <w:b w:val="0"/>
                <w:i/>
                <w:sz w:val="20"/>
                <w:szCs w:val="20"/>
              </w:rPr>
              <w:t xml:space="preserve">Representación esquemática de la cogeneración tipo cabeza o </w:t>
            </w:r>
            <w:proofErr w:type="spellStart"/>
            <w:r>
              <w:rPr>
                <w:b w:val="0"/>
                <w:i/>
                <w:sz w:val="20"/>
                <w:szCs w:val="20"/>
              </w:rPr>
              <w:t>topping</w:t>
            </w:r>
            <w:proofErr w:type="spellEnd"/>
          </w:p>
          <w:p w:rsidR="00CD5098" w:rsidRDefault="00301DFF" w14:paraId="00000115" w14:textId="77777777">
            <w:pPr>
              <w:jc w:val="center"/>
              <w:rPr>
                <w:b w:val="0"/>
                <w:sz w:val="20"/>
                <w:szCs w:val="20"/>
              </w:rPr>
            </w:pPr>
            <w:r>
              <w:rPr>
                <w:noProof/>
                <w:sz w:val="20"/>
                <w:szCs w:val="20"/>
                <w:lang w:val="es-CO" w:eastAsia="es-CO"/>
              </w:rPr>
              <w:drawing>
                <wp:inline distT="0" distB="0" distL="0" distR="0" wp14:anchorId="38D28D8A" wp14:editId="719D9DBF">
                  <wp:extent cx="1971675" cy="1838325"/>
                  <wp:effectExtent l="0" t="0" r="9525" b="9525"/>
                  <wp:docPr id="16880723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1973034" cy="1839592"/>
                          </a:xfrm>
                          <a:prstGeom prst="rect">
                            <a:avLst/>
                          </a:prstGeom>
                          <a:ln/>
                        </pic:spPr>
                      </pic:pic>
                    </a:graphicData>
                  </a:graphic>
                </wp:inline>
              </w:drawing>
            </w:r>
          </w:p>
          <w:p w:rsidR="00406782" w:rsidRDefault="00301DFF" w14:paraId="6A76E320" w14:textId="77777777">
            <w:pPr>
              <w:ind w:left="105"/>
              <w:jc w:val="both"/>
              <w:rPr>
                <w:b w:val="0"/>
                <w:sz w:val="20"/>
                <w:szCs w:val="20"/>
              </w:rPr>
            </w:pPr>
            <w:r>
              <w:rPr>
                <w:b w:val="0"/>
                <w:sz w:val="20"/>
                <w:szCs w:val="20"/>
              </w:rPr>
              <w:t>Nota</w:t>
            </w:r>
            <w:r>
              <w:rPr>
                <w:b w:val="0"/>
                <w:i/>
                <w:sz w:val="20"/>
                <w:szCs w:val="20"/>
              </w:rPr>
              <w:t xml:space="preserve">. </w:t>
            </w:r>
            <w:r>
              <w:rPr>
                <w:b w:val="0"/>
                <w:sz w:val="20"/>
                <w:szCs w:val="20"/>
              </w:rPr>
              <w:t>Tomada de Banco de Desarrollo de América Latina (CAF). (s. f.).</w:t>
            </w:r>
          </w:p>
          <w:p w:rsidR="00CD5098" w:rsidRDefault="00DC5C5E" w14:paraId="00000116" w14:textId="6DF4394F">
            <w:pPr>
              <w:ind w:left="105"/>
              <w:jc w:val="both"/>
              <w:rPr>
                <w:b w:val="0"/>
                <w:sz w:val="20"/>
                <w:szCs w:val="20"/>
              </w:rPr>
            </w:pPr>
            <w:hyperlink r:id="rId31">
              <w:r w:rsidR="00301DFF">
                <w:rPr>
                  <w:b w:val="0"/>
                  <w:color w:val="0000FF"/>
                  <w:sz w:val="20"/>
                  <w:szCs w:val="20"/>
                  <w:u w:val="single"/>
                </w:rPr>
                <w:t>https://scioteca.caf.com/bitstream/handle/123456789/1300/GUIA%20-%20Cogeneracio%cc%81n%20de%20Energi%cc%81a.pdf?sequence=1&amp;isAllowed=y</w:t>
              </w:r>
            </w:hyperlink>
            <w:r w:rsidR="00301DFF">
              <w:rPr>
                <w:b w:val="0"/>
                <w:sz w:val="20"/>
                <w:szCs w:val="20"/>
              </w:rPr>
              <w:t xml:space="preserve"> </w:t>
            </w:r>
            <w:commentRangeEnd w:id="12"/>
            <w:r w:rsidR="00301DFF">
              <w:commentReference w:id="12"/>
            </w:r>
          </w:p>
        </w:tc>
      </w:tr>
    </w:tbl>
    <w:p w:rsidR="00CD5098" w:rsidRDefault="00CD5098" w14:paraId="00000117" w14:textId="77777777">
      <w:pPr>
        <w:pBdr>
          <w:top w:val="nil"/>
          <w:left w:val="nil"/>
          <w:bottom w:val="nil"/>
          <w:right w:val="nil"/>
          <w:between w:val="nil"/>
        </w:pBdr>
        <w:rPr>
          <w:color w:val="000000"/>
          <w:sz w:val="20"/>
          <w:szCs w:val="20"/>
        </w:rPr>
      </w:pPr>
    </w:p>
    <w:p w:rsidR="00CD5098" w:rsidRDefault="00301DFF" w14:paraId="00000118" w14:textId="3243590E">
      <w:pPr>
        <w:numPr>
          <w:ilvl w:val="1"/>
          <w:numId w:val="1"/>
        </w:numPr>
        <w:pBdr>
          <w:top w:val="nil"/>
          <w:left w:val="nil"/>
          <w:bottom w:val="nil"/>
          <w:right w:val="nil"/>
          <w:between w:val="nil"/>
        </w:pBdr>
        <w:jc w:val="both"/>
        <w:rPr>
          <w:b/>
          <w:color w:val="000000"/>
          <w:sz w:val="20"/>
          <w:szCs w:val="20"/>
        </w:rPr>
      </w:pPr>
      <w:r>
        <w:rPr>
          <w:b/>
          <w:color w:val="000000"/>
          <w:sz w:val="20"/>
          <w:szCs w:val="20"/>
        </w:rPr>
        <w:t>Cogeneración tipo cola</w:t>
      </w:r>
    </w:p>
    <w:p w:rsidR="00406782" w:rsidP="00406782" w:rsidRDefault="00406782" w14:paraId="5CBC29A7" w14:textId="77777777">
      <w:pPr>
        <w:pBdr>
          <w:top w:val="nil"/>
          <w:left w:val="nil"/>
          <w:bottom w:val="nil"/>
          <w:right w:val="nil"/>
          <w:between w:val="nil"/>
        </w:pBdr>
        <w:ind w:left="792"/>
        <w:jc w:val="both"/>
        <w:rPr>
          <w:b/>
          <w:color w:val="000000"/>
          <w:sz w:val="20"/>
          <w:szCs w:val="20"/>
        </w:rPr>
      </w:pPr>
    </w:p>
    <w:p w:rsidR="00CD5098" w:rsidRDefault="00301DFF" w14:paraId="00000119" w14:textId="77777777">
      <w:pPr>
        <w:jc w:val="both"/>
        <w:rPr>
          <w:sz w:val="20"/>
          <w:szCs w:val="20"/>
        </w:rPr>
      </w:pPr>
      <w:r>
        <w:rPr>
          <w:sz w:val="20"/>
          <w:szCs w:val="20"/>
        </w:rPr>
        <w:t xml:space="preserve">También llamada </w:t>
      </w:r>
      <w:proofErr w:type="spellStart"/>
      <w:r>
        <w:rPr>
          <w:i/>
          <w:sz w:val="20"/>
          <w:szCs w:val="20"/>
        </w:rPr>
        <w:t>bottoming</w:t>
      </w:r>
      <w:proofErr w:type="spellEnd"/>
      <w:r>
        <w:rPr>
          <w:i/>
          <w:sz w:val="20"/>
          <w:szCs w:val="20"/>
        </w:rPr>
        <w:t>,</w:t>
      </w:r>
      <w:r>
        <w:rPr>
          <w:sz w:val="20"/>
          <w:szCs w:val="20"/>
        </w:rPr>
        <w:t xml:space="preserve"> en este sistema, el combustible se utiliza inicialmente en un generador de energía térmica, como una caldera de vapor o un horno, mientras que el calor residual de los gases de desecho es direccionado a un sistema de recuperación que, a su vez, produce vapor para generar energía eléctrica mediante una turbina de vapor. Este tipo de configuración es usada en procesos que operan a altas temperaturas, por lo que la temperatura y cantidad de gases calientes iniciales se aprovechan para la generación de energía eléctrica.</w:t>
      </w:r>
    </w:p>
    <w:p w:rsidR="00CD5098" w:rsidRDefault="00DC5C5E" w14:paraId="0000011A" w14:textId="77777777">
      <w:pPr>
        <w:jc w:val="both"/>
        <w:rPr>
          <w:sz w:val="20"/>
          <w:szCs w:val="20"/>
        </w:rPr>
      </w:pPr>
      <w:sdt>
        <w:sdtPr>
          <w:tag w:val="goog_rdk_21"/>
          <w:id w:val="2050262859"/>
        </w:sdtPr>
        <w:sdtEndPr/>
        <w:sdtContent>
          <w:commentRangeStart w:id="13"/>
        </w:sdtContent>
      </w:sdt>
    </w:p>
    <w:tbl>
      <w:tblPr>
        <w:tblStyle w:val="affffff5"/>
        <w:tblW w:w="893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931"/>
      </w:tblGrid>
      <w:tr w:rsidR="00CD5098" w:rsidTr="008579AF" w14:paraId="07E597E9" w14:textId="77777777">
        <w:trPr>
          <w:trHeight w:val="930"/>
        </w:trPr>
        <w:tc>
          <w:tcPr>
            <w:tcW w:w="8931" w:type="dxa"/>
          </w:tcPr>
          <w:p w:rsidR="00CD5098" w:rsidRDefault="00301DFF" w14:paraId="0000011B" w14:textId="6E6FA2B0">
            <w:pPr>
              <w:ind w:left="450"/>
              <w:jc w:val="both"/>
              <w:rPr>
                <w:sz w:val="20"/>
                <w:szCs w:val="20"/>
              </w:rPr>
            </w:pPr>
            <w:r>
              <w:rPr>
                <w:sz w:val="20"/>
                <w:szCs w:val="20"/>
              </w:rPr>
              <w:t xml:space="preserve">Figura </w:t>
            </w:r>
            <w:r w:rsidR="00F15535">
              <w:rPr>
                <w:sz w:val="20"/>
                <w:szCs w:val="20"/>
              </w:rPr>
              <w:t>5</w:t>
            </w:r>
          </w:p>
          <w:p w:rsidR="00CD5098" w:rsidRDefault="00301DFF" w14:paraId="0000011C" w14:textId="77777777">
            <w:pPr>
              <w:ind w:left="450"/>
              <w:jc w:val="both"/>
              <w:rPr>
                <w:b w:val="0"/>
                <w:i/>
                <w:sz w:val="20"/>
                <w:szCs w:val="20"/>
              </w:rPr>
            </w:pPr>
            <w:r>
              <w:rPr>
                <w:b w:val="0"/>
                <w:i/>
                <w:sz w:val="20"/>
                <w:szCs w:val="20"/>
              </w:rPr>
              <w:t xml:space="preserve">Representación esquemática de la cogeneración tipo cola o </w:t>
            </w:r>
            <w:proofErr w:type="spellStart"/>
            <w:r>
              <w:rPr>
                <w:b w:val="0"/>
                <w:i/>
                <w:sz w:val="20"/>
                <w:szCs w:val="20"/>
              </w:rPr>
              <w:t>bottoming</w:t>
            </w:r>
            <w:proofErr w:type="spellEnd"/>
          </w:p>
          <w:p w:rsidR="00CD5098" w:rsidRDefault="00301DFF" w14:paraId="0000011D" w14:textId="77777777">
            <w:pPr>
              <w:ind w:left="450"/>
              <w:jc w:val="center"/>
              <w:rPr>
                <w:b w:val="0"/>
                <w:sz w:val="20"/>
                <w:szCs w:val="20"/>
              </w:rPr>
            </w:pPr>
            <w:r>
              <w:rPr>
                <w:noProof/>
                <w:sz w:val="20"/>
                <w:szCs w:val="20"/>
                <w:lang w:val="es-CO" w:eastAsia="es-CO"/>
              </w:rPr>
              <w:drawing>
                <wp:inline distT="0" distB="0" distL="0" distR="0" wp14:anchorId="008CCB2B" wp14:editId="4D743C6B">
                  <wp:extent cx="1600200" cy="1400175"/>
                  <wp:effectExtent l="0" t="0" r="0" b="9525"/>
                  <wp:docPr id="16880723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1600806" cy="1400705"/>
                          </a:xfrm>
                          <a:prstGeom prst="rect">
                            <a:avLst/>
                          </a:prstGeom>
                          <a:ln/>
                        </pic:spPr>
                      </pic:pic>
                    </a:graphicData>
                  </a:graphic>
                </wp:inline>
              </w:drawing>
            </w:r>
          </w:p>
          <w:p w:rsidR="00CD5098" w:rsidRDefault="00301DFF" w14:paraId="0000011E" w14:textId="77777777">
            <w:pPr>
              <w:pBdr>
                <w:top w:val="nil"/>
                <w:left w:val="nil"/>
                <w:bottom w:val="nil"/>
                <w:right w:val="nil"/>
                <w:between w:val="nil"/>
              </w:pBdr>
              <w:rPr>
                <w:b w:val="0"/>
                <w:sz w:val="20"/>
                <w:szCs w:val="20"/>
              </w:rPr>
            </w:pPr>
            <w:r>
              <w:rPr>
                <w:b w:val="0"/>
                <w:sz w:val="20"/>
                <w:szCs w:val="20"/>
              </w:rPr>
              <w:t>Nota</w:t>
            </w:r>
            <w:r>
              <w:rPr>
                <w:b w:val="0"/>
                <w:i/>
                <w:sz w:val="20"/>
                <w:szCs w:val="20"/>
              </w:rPr>
              <w:t xml:space="preserve">. </w:t>
            </w:r>
            <w:r>
              <w:rPr>
                <w:b w:val="0"/>
                <w:sz w:val="20"/>
                <w:szCs w:val="20"/>
              </w:rPr>
              <w:t xml:space="preserve">Tomada de Banco de Desarrollo de América Latina (CAF). (s. f.). </w:t>
            </w:r>
            <w:hyperlink r:id="rId33">
              <w:r>
                <w:rPr>
                  <w:b w:val="0"/>
                  <w:color w:val="0000FF"/>
                  <w:sz w:val="20"/>
                  <w:szCs w:val="20"/>
                  <w:u w:val="single"/>
                </w:rPr>
                <w:t>https://scioteca.caf.com/bitstream/handle/123456789/1300/GUIA%20-%20Cogeneracio%cc%81n%20de%20Energi%cc%81a.pdf?sequence=1&amp;isAllowed=y</w:t>
              </w:r>
            </w:hyperlink>
            <w:r>
              <w:rPr>
                <w:b w:val="0"/>
                <w:sz w:val="20"/>
                <w:szCs w:val="20"/>
              </w:rPr>
              <w:t xml:space="preserve"> </w:t>
            </w:r>
          </w:p>
          <w:p w:rsidR="00CD5098" w:rsidRDefault="00301DFF" w14:paraId="0000011F" w14:textId="77777777">
            <w:pPr>
              <w:ind w:left="450"/>
              <w:jc w:val="both"/>
              <w:rPr>
                <w:sz w:val="20"/>
                <w:szCs w:val="20"/>
              </w:rPr>
            </w:pPr>
            <w:commentRangeEnd w:id="13"/>
            <w:r>
              <w:commentReference w:id="13"/>
            </w:r>
          </w:p>
        </w:tc>
      </w:tr>
    </w:tbl>
    <w:p w:rsidR="00CD5098" w:rsidRDefault="00CD5098" w14:paraId="00000120" w14:textId="77777777">
      <w:pPr>
        <w:jc w:val="center"/>
        <w:rPr>
          <w:i/>
          <w:sz w:val="20"/>
          <w:szCs w:val="20"/>
        </w:rPr>
      </w:pPr>
    </w:p>
    <w:p w:rsidR="00CD5098" w:rsidRDefault="00301DFF" w14:paraId="00000121" w14:textId="4D47811D">
      <w:pPr>
        <w:numPr>
          <w:ilvl w:val="1"/>
          <w:numId w:val="1"/>
        </w:numPr>
        <w:pBdr>
          <w:top w:val="nil"/>
          <w:left w:val="nil"/>
          <w:bottom w:val="nil"/>
          <w:right w:val="nil"/>
          <w:between w:val="nil"/>
        </w:pBdr>
        <w:jc w:val="both"/>
        <w:rPr>
          <w:b/>
          <w:color w:val="000000"/>
          <w:sz w:val="20"/>
          <w:szCs w:val="20"/>
        </w:rPr>
      </w:pPr>
      <w:r>
        <w:rPr>
          <w:b/>
          <w:color w:val="000000"/>
          <w:sz w:val="20"/>
          <w:szCs w:val="20"/>
        </w:rPr>
        <w:t>Cogeneración con turbina a gas</w:t>
      </w:r>
    </w:p>
    <w:p w:rsidR="00406782" w:rsidP="00406782" w:rsidRDefault="00406782" w14:paraId="4B31014A" w14:textId="77777777">
      <w:pPr>
        <w:pBdr>
          <w:top w:val="nil"/>
          <w:left w:val="nil"/>
          <w:bottom w:val="nil"/>
          <w:right w:val="nil"/>
          <w:between w:val="nil"/>
        </w:pBdr>
        <w:ind w:left="792"/>
        <w:jc w:val="both"/>
        <w:rPr>
          <w:b/>
          <w:color w:val="000000"/>
          <w:sz w:val="20"/>
          <w:szCs w:val="20"/>
        </w:rPr>
      </w:pPr>
    </w:p>
    <w:p w:rsidR="00CD5098" w:rsidRDefault="00301DFF" w14:paraId="00000122" w14:textId="02A727E3">
      <w:pPr>
        <w:jc w:val="both"/>
        <w:rPr>
          <w:sz w:val="20"/>
          <w:szCs w:val="20"/>
        </w:rPr>
      </w:pPr>
      <w:r>
        <w:rPr>
          <w:sz w:val="20"/>
          <w:szCs w:val="20"/>
        </w:rPr>
        <w:t xml:space="preserve">Consiste en la combustión de gas en una turbina que incluye compresor y cámara de combustión, y que se encuentra conectada a un generador eléctrico. Los gases de escape a alta temperatura de la combustión se aprovechan para producir energía mecánica que acciona al generador. La corriente de gases residuales es dirigida a una caldera de recuperación de calor para producir vapor, útil en otras aplicaciones industriales. </w:t>
      </w:r>
    </w:p>
    <w:p w:rsidR="00FD24E5" w:rsidRDefault="00FD24E5" w14:paraId="61B1E7A9" w14:textId="77777777">
      <w:pPr>
        <w:jc w:val="both"/>
        <w:rPr>
          <w:sz w:val="20"/>
          <w:szCs w:val="20"/>
        </w:rPr>
      </w:pPr>
    </w:p>
    <w:p w:rsidR="00CD5098" w:rsidRDefault="00301DFF" w14:paraId="00000123" w14:textId="6DE460C6">
      <w:pPr>
        <w:jc w:val="both"/>
        <w:rPr>
          <w:sz w:val="20"/>
          <w:szCs w:val="20"/>
        </w:rPr>
      </w:pPr>
      <w:r>
        <w:rPr>
          <w:sz w:val="20"/>
          <w:szCs w:val="20"/>
        </w:rPr>
        <w:t xml:space="preserve">Los gases también se pueden reutilizar para producir frío en un </w:t>
      </w:r>
      <w:r w:rsidR="00FD24E5">
        <w:rPr>
          <w:sz w:val="20"/>
          <w:szCs w:val="20"/>
        </w:rPr>
        <w:t>“</w:t>
      </w:r>
      <w:proofErr w:type="spellStart"/>
      <w:r w:rsidRPr="00FD24E5">
        <w:rPr>
          <w:b/>
          <w:i/>
          <w:sz w:val="20"/>
          <w:szCs w:val="20"/>
        </w:rPr>
        <w:t>chiller</w:t>
      </w:r>
      <w:proofErr w:type="spellEnd"/>
      <w:r w:rsidR="00FD24E5">
        <w:rPr>
          <w:i/>
          <w:sz w:val="20"/>
          <w:szCs w:val="20"/>
        </w:rPr>
        <w:t>”</w:t>
      </w:r>
      <w:r>
        <w:rPr>
          <w:sz w:val="20"/>
          <w:szCs w:val="20"/>
        </w:rPr>
        <w:t xml:space="preserve"> de adsorción. Es una de las configuraciones más utilizadas en plantas medianas con equipos consumidores de vapor. Dentro de los fabricantes de turbinas a gas en el mundo se encuentran </w:t>
      </w:r>
      <w:r w:rsidR="00FD24E5">
        <w:rPr>
          <w:sz w:val="20"/>
          <w:szCs w:val="20"/>
        </w:rPr>
        <w:t>“</w:t>
      </w:r>
      <w:r w:rsidRPr="00FD24E5">
        <w:rPr>
          <w:b/>
          <w:i/>
          <w:sz w:val="20"/>
          <w:szCs w:val="20"/>
        </w:rPr>
        <w:t xml:space="preserve">Siemens, </w:t>
      </w:r>
      <w:proofErr w:type="spellStart"/>
      <w:r w:rsidRPr="00FD24E5">
        <w:rPr>
          <w:b/>
          <w:i/>
          <w:sz w:val="20"/>
          <w:szCs w:val="20"/>
        </w:rPr>
        <w:t>Rolls</w:t>
      </w:r>
      <w:proofErr w:type="spellEnd"/>
      <w:r w:rsidRPr="00FD24E5">
        <w:rPr>
          <w:b/>
          <w:i/>
          <w:sz w:val="20"/>
          <w:szCs w:val="20"/>
        </w:rPr>
        <w:t xml:space="preserve"> Royce, Kawasaki, </w:t>
      </w:r>
      <w:proofErr w:type="spellStart"/>
      <w:r w:rsidRPr="00FD24E5">
        <w:rPr>
          <w:b/>
          <w:i/>
          <w:sz w:val="20"/>
          <w:szCs w:val="20"/>
        </w:rPr>
        <w:t>Pratt</w:t>
      </w:r>
      <w:proofErr w:type="spellEnd"/>
      <w:r w:rsidRPr="00FD24E5">
        <w:rPr>
          <w:b/>
          <w:i/>
          <w:sz w:val="20"/>
          <w:szCs w:val="20"/>
        </w:rPr>
        <w:t xml:space="preserve"> &amp; Whitney</w:t>
      </w:r>
      <w:r w:rsidR="00FD24E5">
        <w:rPr>
          <w:b/>
          <w:i/>
          <w:sz w:val="20"/>
          <w:szCs w:val="20"/>
        </w:rPr>
        <w:t>”</w:t>
      </w:r>
      <w:r>
        <w:rPr>
          <w:sz w:val="20"/>
          <w:szCs w:val="20"/>
        </w:rPr>
        <w:t>, entre otros.</w:t>
      </w:r>
    </w:p>
    <w:p w:rsidR="00CD5098" w:rsidRDefault="00DC5C5E" w14:paraId="00000124" w14:textId="77777777">
      <w:pPr>
        <w:jc w:val="both"/>
        <w:rPr>
          <w:sz w:val="20"/>
          <w:szCs w:val="20"/>
        </w:rPr>
      </w:pPr>
      <w:sdt>
        <w:sdtPr>
          <w:tag w:val="goog_rdk_22"/>
          <w:id w:val="469946581"/>
        </w:sdtPr>
        <w:sdtEndPr/>
        <w:sdtContent>
          <w:commentRangeStart w:id="14"/>
        </w:sdtContent>
      </w:sdt>
    </w:p>
    <w:tbl>
      <w:tblPr>
        <w:tblStyle w:val="affffff6"/>
        <w:tblW w:w="9540" w:type="dxa"/>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540"/>
      </w:tblGrid>
      <w:tr w:rsidR="00CD5098" w14:paraId="3AF9DC86" w14:textId="77777777">
        <w:trPr>
          <w:trHeight w:val="1980"/>
        </w:trPr>
        <w:tc>
          <w:tcPr>
            <w:tcW w:w="9540" w:type="dxa"/>
          </w:tcPr>
          <w:p w:rsidR="00CD5098" w:rsidRDefault="00301DFF" w14:paraId="00000125" w14:textId="4C4379F2">
            <w:pPr>
              <w:keepNext/>
              <w:ind w:left="120"/>
              <w:jc w:val="both"/>
              <w:rPr>
                <w:sz w:val="20"/>
                <w:szCs w:val="20"/>
              </w:rPr>
            </w:pPr>
            <w:r>
              <w:rPr>
                <w:sz w:val="20"/>
                <w:szCs w:val="20"/>
              </w:rPr>
              <w:t xml:space="preserve">Figura </w:t>
            </w:r>
            <w:r w:rsidR="00F15535">
              <w:rPr>
                <w:sz w:val="20"/>
                <w:szCs w:val="20"/>
              </w:rPr>
              <w:t>6</w:t>
            </w:r>
          </w:p>
          <w:p w:rsidR="00CD5098" w:rsidRDefault="00301DFF" w14:paraId="00000126" w14:textId="77777777">
            <w:pPr>
              <w:ind w:left="120"/>
              <w:rPr>
                <w:b w:val="0"/>
                <w:i/>
                <w:sz w:val="20"/>
                <w:szCs w:val="20"/>
              </w:rPr>
            </w:pPr>
            <w:r>
              <w:rPr>
                <w:b w:val="0"/>
                <w:i/>
                <w:sz w:val="20"/>
                <w:szCs w:val="20"/>
              </w:rPr>
              <w:t>Ciclo con turbina de gas</w:t>
            </w:r>
          </w:p>
          <w:p w:rsidR="00F15535" w:rsidP="00F15535" w:rsidRDefault="00F15535" w14:paraId="66565C8F" w14:textId="2C47124F">
            <w:pPr>
              <w:ind w:left="120"/>
              <w:jc w:val="center"/>
              <w:rPr>
                <w:b w:val="0"/>
                <w:i/>
                <w:sz w:val="20"/>
                <w:szCs w:val="20"/>
              </w:rPr>
            </w:pPr>
            <w:r w:rsidRPr="00F15535">
              <w:rPr>
                <w:i/>
                <w:noProof/>
                <w:sz w:val="20"/>
                <w:szCs w:val="20"/>
                <w:lang w:val="es-CO" w:eastAsia="es-CO"/>
              </w:rPr>
              <w:drawing>
                <wp:inline distT="0" distB="0" distL="0" distR="0" wp14:anchorId="3D963538" wp14:editId="4684867D">
                  <wp:extent cx="3938649" cy="1875975"/>
                  <wp:effectExtent l="0" t="0" r="5080" b="0"/>
                  <wp:docPr id="6" name="Imagen 5">
                    <a:extLst xmlns:a="http://schemas.openxmlformats.org/drawingml/2006/main">
                      <a:ext uri="{FF2B5EF4-FFF2-40B4-BE49-F238E27FC236}">
                        <a16:creationId xmlns:a16="http://schemas.microsoft.com/office/drawing/2014/main" id="{E8CAB282-4E9D-E34C-5B13-BCC9536D5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E8CAB282-4E9D-E34C-5B13-BCC9536D55E9}"/>
                              </a:ext>
                            </a:extLst>
                          </pic:cNvPr>
                          <pic:cNvPicPr>
                            <a:picLocks noChangeAspect="1"/>
                          </pic:cNvPicPr>
                        </pic:nvPicPr>
                        <pic:blipFill rotWithShape="1">
                          <a:blip r:embed="rId34"/>
                          <a:srcRect l="38326" t="41071" r="15323" b="19661"/>
                          <a:stretch/>
                        </pic:blipFill>
                        <pic:spPr>
                          <a:xfrm>
                            <a:off x="0" y="0"/>
                            <a:ext cx="3938649" cy="1875975"/>
                          </a:xfrm>
                          <a:prstGeom prst="rect">
                            <a:avLst/>
                          </a:prstGeom>
                        </pic:spPr>
                      </pic:pic>
                    </a:graphicData>
                  </a:graphic>
                </wp:inline>
              </w:drawing>
            </w:r>
          </w:p>
          <w:p w:rsidR="00CD5098" w:rsidRDefault="00CD5098" w14:paraId="00000127" w14:textId="3712EEEA">
            <w:pPr>
              <w:ind w:left="360"/>
              <w:jc w:val="center"/>
              <w:rPr>
                <w:b w:val="0"/>
                <w:sz w:val="20"/>
                <w:szCs w:val="20"/>
              </w:rPr>
            </w:pPr>
          </w:p>
          <w:p w:rsidRPr="008158C1" w:rsidR="008158C1" w:rsidP="008158C1" w:rsidRDefault="00301DFF" w14:paraId="30E035C8" w14:textId="3939E4B0">
            <w:pPr>
              <w:ind w:left="120"/>
              <w:rPr>
                <w:sz w:val="20"/>
                <w:szCs w:val="20"/>
                <w:lang w:val="es-CO"/>
              </w:rPr>
            </w:pPr>
            <w:r>
              <w:rPr>
                <w:b w:val="0"/>
                <w:sz w:val="20"/>
                <w:szCs w:val="20"/>
              </w:rPr>
              <w:t>Nota</w:t>
            </w:r>
            <w:r>
              <w:rPr>
                <w:b w:val="0"/>
                <w:i/>
                <w:sz w:val="20"/>
                <w:szCs w:val="20"/>
              </w:rPr>
              <w:t>.</w:t>
            </w:r>
            <w:r w:rsidRPr="008158C1" w:rsidR="008158C1">
              <w:rPr>
                <w:b w:val="0"/>
                <w:bCs/>
                <w:sz w:val="20"/>
                <w:szCs w:val="20"/>
                <w:lang w:val="es-CO"/>
              </w:rPr>
              <w:t>Tomado de Guía para la Evaluación de Elegibilidad de Financiación de Proyectos de Eficiencia Energética, (p. 32), Banco de Desarrollo de América Latina,</w:t>
            </w:r>
            <w:r w:rsidR="008158C1">
              <w:rPr>
                <w:b w:val="0"/>
                <w:bCs/>
                <w:sz w:val="20"/>
                <w:szCs w:val="20"/>
                <w:lang w:val="es-CO"/>
              </w:rPr>
              <w:t xml:space="preserve"> </w:t>
            </w:r>
            <w:r w:rsidRPr="008158C1" w:rsidR="008158C1">
              <w:rPr>
                <w:b w:val="0"/>
                <w:bCs/>
                <w:sz w:val="20"/>
                <w:szCs w:val="20"/>
                <w:lang w:val="es-CO"/>
              </w:rPr>
              <w:t>CAF</w:t>
            </w:r>
            <w:r w:rsidRPr="008158C1" w:rsidR="008158C1">
              <w:rPr>
                <w:sz w:val="20"/>
                <w:szCs w:val="20"/>
                <w:lang w:val="es-CO"/>
              </w:rPr>
              <w:t>. </w:t>
            </w:r>
            <w:hyperlink w:tgtFrame="_blank" w:history="1" r:id="rId35">
              <w:r w:rsidRPr="008158C1" w:rsidR="008158C1">
                <w:rPr>
                  <w:rStyle w:val="Hipervnculo"/>
                  <w:b w:val="0"/>
                  <w:sz w:val="20"/>
                  <w:szCs w:val="20"/>
                  <w:lang w:val="es-CO"/>
                </w:rPr>
                <w:t>https://scioteca.caf.com/bitstream/handle</w:t>
              </w:r>
            </w:hyperlink>
            <w:hyperlink w:tgtFrame="_blank" w:history="1" r:id="rId36">
              <w:r w:rsidRPr="008158C1" w:rsidR="008158C1">
                <w:rPr>
                  <w:rStyle w:val="Hipervnculo"/>
                  <w:b w:val="0"/>
                  <w:sz w:val="20"/>
                  <w:szCs w:val="20"/>
                  <w:lang w:val="es-CO"/>
                </w:rPr>
                <w:t>/123456789/1300/GUIA%20-</w:t>
              </w:r>
            </w:hyperlink>
            <w:hyperlink w:tgtFrame="_blank" w:history="1" r:id="rId37">
              <w:r w:rsidRPr="008158C1" w:rsidR="008158C1">
                <w:rPr>
                  <w:rStyle w:val="Hipervnculo"/>
                  <w:b w:val="0"/>
                  <w:sz w:val="20"/>
                  <w:szCs w:val="20"/>
                  <w:lang w:val="es-CO"/>
                </w:rPr>
                <w:t>%20Cogeneracio%cc%81n%20de%20E</w:t>
              </w:r>
            </w:hyperlink>
            <w:hyperlink w:tgtFrame="_blank" w:history="1" r:id="rId38">
              <w:r w:rsidRPr="008158C1" w:rsidR="008158C1">
                <w:rPr>
                  <w:rStyle w:val="Hipervnculo"/>
                  <w:b w:val="0"/>
                  <w:sz w:val="20"/>
                  <w:szCs w:val="20"/>
                  <w:lang w:val="es-CO"/>
                </w:rPr>
                <w:t>nergi%cc%81a.pdf?sequence=1&amp;isAllow</w:t>
              </w:r>
            </w:hyperlink>
            <w:hyperlink w:tgtFrame="_blank" w:history="1" r:id="rId39">
              <w:r w:rsidRPr="008158C1" w:rsidR="008158C1">
                <w:rPr>
                  <w:rStyle w:val="Hipervnculo"/>
                  <w:b w:val="0"/>
                  <w:sz w:val="20"/>
                  <w:szCs w:val="20"/>
                  <w:lang w:val="es-CO"/>
                </w:rPr>
                <w:t>ed=y</w:t>
              </w:r>
            </w:hyperlink>
          </w:p>
          <w:p w:rsidR="00CD5098" w:rsidRDefault="00CD5098" w14:paraId="00000128" w14:textId="247BF4DA">
            <w:pPr>
              <w:ind w:left="120"/>
              <w:rPr>
                <w:b w:val="0"/>
                <w:sz w:val="20"/>
                <w:szCs w:val="20"/>
              </w:rPr>
            </w:pPr>
          </w:p>
          <w:p w:rsidR="00CD5098" w:rsidRDefault="00301DFF" w14:paraId="00000129" w14:textId="77777777">
            <w:pPr>
              <w:keepNext/>
              <w:ind w:left="120"/>
              <w:jc w:val="both"/>
              <w:rPr>
                <w:sz w:val="20"/>
                <w:szCs w:val="20"/>
              </w:rPr>
            </w:pPr>
            <w:commentRangeEnd w:id="14"/>
            <w:r>
              <w:commentReference w:id="14"/>
            </w:r>
          </w:p>
        </w:tc>
      </w:tr>
    </w:tbl>
    <w:p w:rsidR="00406782" w:rsidP="00406782" w:rsidRDefault="00406782" w14:paraId="79BE6BBB" w14:textId="77777777">
      <w:pPr>
        <w:pBdr>
          <w:top w:val="nil"/>
          <w:left w:val="nil"/>
          <w:bottom w:val="nil"/>
          <w:right w:val="nil"/>
          <w:between w:val="nil"/>
        </w:pBdr>
        <w:ind w:left="792"/>
        <w:jc w:val="both"/>
        <w:rPr>
          <w:b/>
          <w:color w:val="000000"/>
          <w:sz w:val="20"/>
          <w:szCs w:val="20"/>
        </w:rPr>
      </w:pPr>
    </w:p>
    <w:p w:rsidR="00CD5098" w:rsidRDefault="00301DFF" w14:paraId="0000012A" w14:textId="29388E78">
      <w:pPr>
        <w:numPr>
          <w:ilvl w:val="1"/>
          <w:numId w:val="1"/>
        </w:numPr>
        <w:pBdr>
          <w:top w:val="nil"/>
          <w:left w:val="nil"/>
          <w:bottom w:val="nil"/>
          <w:right w:val="nil"/>
          <w:between w:val="nil"/>
        </w:pBdr>
        <w:jc w:val="both"/>
        <w:rPr>
          <w:b/>
          <w:color w:val="000000"/>
          <w:sz w:val="20"/>
          <w:szCs w:val="20"/>
        </w:rPr>
      </w:pPr>
      <w:r>
        <w:rPr>
          <w:b/>
          <w:color w:val="000000"/>
          <w:sz w:val="20"/>
          <w:szCs w:val="20"/>
        </w:rPr>
        <w:t>Cogeneración con turbina de vapor</w:t>
      </w:r>
    </w:p>
    <w:p w:rsidR="00CD5098" w:rsidRDefault="00301DFF" w14:paraId="0000012B" w14:textId="77777777">
      <w:pPr>
        <w:pBdr>
          <w:top w:val="nil"/>
          <w:left w:val="nil"/>
          <w:bottom w:val="nil"/>
          <w:right w:val="nil"/>
          <w:between w:val="nil"/>
        </w:pBdr>
        <w:jc w:val="both"/>
        <w:rPr>
          <w:color w:val="000000"/>
          <w:sz w:val="20"/>
          <w:szCs w:val="20"/>
        </w:rPr>
      </w:pPr>
      <w:r>
        <w:rPr>
          <w:color w:val="000000"/>
          <w:sz w:val="20"/>
          <w:szCs w:val="20"/>
        </w:rPr>
        <w:t>A partir de esta presentación interactiva, se podrá descubrir el tema de cogeneración con turbina de vapor. ¡Adelante!</w:t>
      </w:r>
    </w:p>
    <w:p w:rsidR="007A05D7" w:rsidRDefault="007A05D7" w14:paraId="5272C255" w14:textId="482242A1">
      <w:pPr>
        <w:pBdr>
          <w:top w:val="nil"/>
          <w:left w:val="nil"/>
          <w:bottom w:val="nil"/>
          <w:right w:val="nil"/>
          <w:between w:val="nil"/>
        </w:pBdr>
        <w:jc w:val="both"/>
        <w:rPr>
          <w:color w:val="000000"/>
          <w:sz w:val="20"/>
          <w:szCs w:val="20"/>
        </w:rPr>
      </w:pPr>
    </w:p>
    <w:p w:rsidR="00CD5098" w:rsidRDefault="00DC5C5E" w14:paraId="0000012D" w14:textId="312EFCE6">
      <w:pPr>
        <w:pBdr>
          <w:top w:val="nil"/>
          <w:left w:val="nil"/>
          <w:bottom w:val="nil"/>
          <w:right w:val="nil"/>
          <w:between w:val="nil"/>
        </w:pBdr>
        <w:jc w:val="center"/>
        <w:rPr>
          <w:b/>
          <w:color w:val="000000"/>
          <w:sz w:val="20"/>
          <w:szCs w:val="20"/>
        </w:rPr>
        <w:sectPr w:rsidR="00CD5098">
          <w:headerReference w:type="default" r:id="rId40"/>
          <w:footerReference w:type="default" r:id="rId41"/>
          <w:pgSz w:w="12240" w:h="15840" w:orient="portrait"/>
          <w:pgMar w:top="1440" w:right="1440" w:bottom="1440" w:left="1440" w:header="720" w:footer="0" w:gutter="0"/>
          <w:pgNumType w:start="1"/>
          <w:cols w:space="720"/>
        </w:sectPr>
      </w:pPr>
      <w:sdt>
        <w:sdtPr>
          <w:tag w:val="goog_rdk_23"/>
          <w:id w:val="280703719"/>
        </w:sdtPr>
        <w:sdtEndPr/>
        <w:sdtContent/>
      </w:sdt>
      <w:r w:rsidR="007A05D7">
        <w:rPr>
          <w:noProof/>
          <w:sz w:val="20"/>
          <w:szCs w:val="20"/>
          <w:lang w:val="es-CO" w:eastAsia="es-CO"/>
        </w:rPr>
        <mc:AlternateContent>
          <mc:Choice Requires="wps">
            <w:drawing>
              <wp:inline distT="0" distB="0" distL="0" distR="0" wp14:anchorId="72A8CB42" wp14:editId="40591A02">
                <wp:extent cx="5943600" cy="781050"/>
                <wp:effectExtent l="0" t="0" r="0" b="0"/>
                <wp:docPr id="556174102"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7A05D7" w:rsidRDefault="00A00402" w14:paraId="13751A91" w14:textId="77777777">
                            <w:pPr>
                              <w:jc w:val="center"/>
                              <w:rPr>
                                <w:color w:val="FFFFFF" w:themeColor="background1"/>
                              </w:rPr>
                            </w:pPr>
                          </w:p>
                          <w:p w:rsidR="00A00402" w:rsidP="007A05D7" w:rsidRDefault="00A00402" w14:paraId="0E88E939" w14:textId="77777777">
                            <w:pPr>
                              <w:jc w:val="center"/>
                              <w:rPr>
                                <w:color w:val="FFFFFF" w:themeColor="background1"/>
                              </w:rPr>
                            </w:pPr>
                            <w:r>
                              <w:rPr>
                                <w:color w:val="FFFFFF" w:themeColor="background1"/>
                              </w:rPr>
                              <w:t>Presentación interactiva</w:t>
                            </w:r>
                          </w:p>
                          <w:p w:rsidRPr="003B3470" w:rsidR="00A00402" w:rsidP="007A05D7" w:rsidRDefault="00A00402" w14:paraId="3567DA31"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5.4</w:t>
                            </w:r>
                            <w:r w:rsidRPr="003B3470">
                              <w:rPr>
                                <w:color w:val="FFFFFF" w:themeColor="background1"/>
                              </w:rPr>
                              <w:t>_</w:t>
                            </w:r>
                            <w:r>
                              <w:rPr>
                                <w:color w:val="FFFFFF" w:themeColor="background1"/>
                              </w:rPr>
                              <w:t>Cogeneración con turbina de vapor.</w:t>
                            </w:r>
                          </w:p>
                          <w:p w:rsidR="00A00402" w:rsidP="007A05D7" w:rsidRDefault="00A00402" w14:paraId="6C2A6343"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61C54744">
              <v:shape id="_x0000_s1037"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KyiWNVECAACRBAAADgAAAAAAAAAAAAAAAAAuAgAAZHJzL2Uyb0RvYy54bWxQSwECLQAUAAYACAAA&#10;ACEAhxTRzNoAAAAFAQAADwAAAAAAAAAAAAAAAACrBAAAZHJzL2Rvd25yZXYueG1sUEsFBgAAAAAE&#10;AAQA8wAAALIFAAAAAA==&#10;" w14:anchorId="72A8CB42">
                <v:textbox>
                  <w:txbxContent>
                    <w:p w:rsidR="00A00402" w:rsidP="007A05D7" w:rsidRDefault="00A00402" w14:paraId="4B99056E" w14:textId="77777777">
                      <w:pPr>
                        <w:jc w:val="center"/>
                        <w:rPr>
                          <w:color w:val="FFFFFF" w:themeColor="background1"/>
                        </w:rPr>
                      </w:pPr>
                    </w:p>
                    <w:p w:rsidR="00A00402" w:rsidP="007A05D7" w:rsidRDefault="00A00402" w14:paraId="774771DA" w14:textId="77777777">
                      <w:pPr>
                        <w:jc w:val="center"/>
                        <w:rPr>
                          <w:color w:val="FFFFFF" w:themeColor="background1"/>
                        </w:rPr>
                      </w:pPr>
                      <w:r>
                        <w:rPr>
                          <w:color w:val="FFFFFF" w:themeColor="background1"/>
                        </w:rPr>
                        <w:t>Presentación interactiva</w:t>
                      </w:r>
                    </w:p>
                    <w:p w:rsidRPr="003B3470" w:rsidR="00A00402" w:rsidP="007A05D7" w:rsidRDefault="00A00402" w14:paraId="1E4F3969"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5.4</w:t>
                      </w:r>
                      <w:r w:rsidRPr="003B3470">
                        <w:rPr>
                          <w:color w:val="FFFFFF" w:themeColor="background1"/>
                        </w:rPr>
                        <w:t>_</w:t>
                      </w:r>
                      <w:r>
                        <w:rPr>
                          <w:color w:val="FFFFFF" w:themeColor="background1"/>
                        </w:rPr>
                        <w:t>Cogeneración con turbina de vapor.</w:t>
                      </w:r>
                    </w:p>
                    <w:p w:rsidR="00A00402" w:rsidP="007A05D7" w:rsidRDefault="00A00402" w14:paraId="1299C43A" w14:textId="77777777"/>
                  </w:txbxContent>
                </v:textbox>
                <w10:anchorlock/>
              </v:shape>
            </w:pict>
          </mc:Fallback>
        </mc:AlternateContent>
      </w:r>
    </w:p>
    <w:p w:rsidR="00CD5098" w:rsidRDefault="00CD5098" w14:paraId="0000012E" w14:textId="77777777">
      <w:pPr>
        <w:jc w:val="center"/>
        <w:rPr>
          <w:sz w:val="20"/>
          <w:szCs w:val="20"/>
        </w:rPr>
        <w:sectPr w:rsidR="00CD5098">
          <w:type w:val="continuous"/>
          <w:pgSz w:w="12240" w:h="15840" w:orient="portrait"/>
          <w:pgMar w:top="1440" w:right="1440" w:bottom="1440" w:left="1440" w:header="720" w:footer="0" w:gutter="0"/>
          <w:pgNumType w:start="1"/>
          <w:cols w:equalWidth="0" w:space="720" w:num="2">
            <w:col w:w="4320" w:space="720"/>
            <w:col w:w="4320"/>
          </w:cols>
        </w:sectPr>
      </w:pPr>
    </w:p>
    <w:p w:rsidR="00CD5098" w:rsidRDefault="00CD5098" w14:paraId="0000012F" w14:textId="77777777">
      <w:pPr>
        <w:pBdr>
          <w:top w:val="nil"/>
          <w:left w:val="nil"/>
          <w:bottom w:val="nil"/>
          <w:right w:val="nil"/>
          <w:between w:val="nil"/>
        </w:pBdr>
        <w:ind w:left="792"/>
        <w:jc w:val="both"/>
        <w:rPr>
          <w:b/>
          <w:sz w:val="20"/>
          <w:szCs w:val="20"/>
        </w:rPr>
      </w:pPr>
    </w:p>
    <w:p w:rsidR="00CD5098" w:rsidRDefault="00301DFF" w14:paraId="00000130" w14:textId="0D9281BE">
      <w:pPr>
        <w:numPr>
          <w:ilvl w:val="1"/>
          <w:numId w:val="1"/>
        </w:numPr>
        <w:pBdr>
          <w:top w:val="nil"/>
          <w:left w:val="nil"/>
          <w:bottom w:val="nil"/>
          <w:right w:val="nil"/>
          <w:between w:val="nil"/>
        </w:pBdr>
        <w:jc w:val="both"/>
        <w:rPr>
          <w:b/>
          <w:color w:val="000000"/>
          <w:sz w:val="20"/>
          <w:szCs w:val="20"/>
        </w:rPr>
      </w:pPr>
      <w:r>
        <w:rPr>
          <w:b/>
          <w:color w:val="000000"/>
          <w:sz w:val="20"/>
          <w:szCs w:val="20"/>
        </w:rPr>
        <w:t>Cogeneración con motor de combustión interna</w:t>
      </w:r>
    </w:p>
    <w:p w:rsidR="00406782" w:rsidP="00406782" w:rsidRDefault="00406782" w14:paraId="48880D52" w14:textId="77777777">
      <w:pPr>
        <w:pBdr>
          <w:top w:val="nil"/>
          <w:left w:val="nil"/>
          <w:bottom w:val="nil"/>
          <w:right w:val="nil"/>
          <w:between w:val="nil"/>
        </w:pBdr>
        <w:ind w:left="792"/>
        <w:jc w:val="both"/>
        <w:rPr>
          <w:b/>
          <w:color w:val="000000"/>
          <w:sz w:val="20"/>
          <w:szCs w:val="20"/>
        </w:rPr>
      </w:pPr>
    </w:p>
    <w:p w:rsidR="00CD5098" w:rsidRDefault="00301DFF" w14:paraId="00000131" w14:textId="0AFE71BE">
      <w:pPr>
        <w:jc w:val="both"/>
        <w:rPr>
          <w:sz w:val="20"/>
          <w:szCs w:val="20"/>
        </w:rPr>
      </w:pPr>
      <w:r>
        <w:rPr>
          <w:sz w:val="20"/>
          <w:szCs w:val="20"/>
        </w:rPr>
        <w:t xml:space="preserve">En esta configuración, se utiliza un motor de combustión interna como elemento primario. Estos motores utilizan gas o </w:t>
      </w:r>
      <w:r>
        <w:rPr>
          <w:i/>
          <w:sz w:val="20"/>
          <w:szCs w:val="20"/>
        </w:rPr>
        <w:t>fueloil</w:t>
      </w:r>
      <w:r>
        <w:rPr>
          <w:sz w:val="20"/>
          <w:szCs w:val="20"/>
        </w:rPr>
        <w:t xml:space="preserve"> como combustible Los gases de escape a alta temperatura pasan por una caldera de recuperación, en la que se produce vapor que se aprovecha en una turbina de vapor para generar energía eléctrica o energía mecánica. También es posible obtener calor a partir del circuito de refrigeración del motor, en el que se calienta el agua y se reutiliza</w:t>
      </w:r>
      <w:r w:rsidR="00FD24E5">
        <w:rPr>
          <w:sz w:val="20"/>
          <w:szCs w:val="20"/>
        </w:rPr>
        <w:t>,</w:t>
      </w:r>
      <w:r>
        <w:rPr>
          <w:sz w:val="20"/>
          <w:szCs w:val="20"/>
        </w:rPr>
        <w:t xml:space="preserve"> bien sea en otro proceso o para alimentar la caldera de vapor.</w:t>
      </w:r>
    </w:p>
    <w:p w:rsidR="00CD5098" w:rsidRDefault="00CD5098" w14:paraId="00000132" w14:textId="77777777">
      <w:pPr>
        <w:ind w:left="360"/>
        <w:jc w:val="both"/>
        <w:rPr>
          <w:sz w:val="20"/>
          <w:szCs w:val="20"/>
        </w:rPr>
      </w:pPr>
    </w:p>
    <w:p w:rsidR="00CD5098" w:rsidRDefault="00DC5C5E" w14:paraId="00000133" w14:textId="77777777">
      <w:pPr>
        <w:keepNext/>
        <w:pBdr>
          <w:top w:val="nil"/>
          <w:left w:val="nil"/>
          <w:bottom w:val="nil"/>
          <w:right w:val="nil"/>
          <w:between w:val="nil"/>
        </w:pBdr>
        <w:jc w:val="both"/>
        <w:rPr>
          <w:b/>
          <w:color w:val="000000"/>
          <w:sz w:val="20"/>
          <w:szCs w:val="20"/>
        </w:rPr>
      </w:pPr>
      <w:sdt>
        <w:sdtPr>
          <w:tag w:val="goog_rdk_24"/>
          <w:id w:val="1160500864"/>
        </w:sdtPr>
        <w:sdtEndPr/>
        <w:sdtContent>
          <w:commentRangeStart w:id="15"/>
        </w:sdtContent>
      </w:sdt>
    </w:p>
    <w:tbl>
      <w:tblPr>
        <w:tblStyle w:val="affffff7"/>
        <w:tblW w:w="9630" w:type="dxa"/>
        <w:tblInd w:w="-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630"/>
      </w:tblGrid>
      <w:tr w:rsidR="00CD5098" w14:paraId="25710BDA" w14:textId="77777777">
        <w:trPr>
          <w:trHeight w:val="2085"/>
        </w:trPr>
        <w:tc>
          <w:tcPr>
            <w:tcW w:w="9630" w:type="dxa"/>
          </w:tcPr>
          <w:p w:rsidR="00CD5098" w:rsidRDefault="00301DFF" w14:paraId="00000134" w14:textId="65FACEE1">
            <w:pPr>
              <w:ind w:left="45"/>
              <w:rPr>
                <w:sz w:val="20"/>
                <w:szCs w:val="20"/>
              </w:rPr>
            </w:pPr>
            <w:r>
              <w:rPr>
                <w:sz w:val="20"/>
                <w:szCs w:val="20"/>
              </w:rPr>
              <w:t xml:space="preserve">Figura </w:t>
            </w:r>
            <w:r w:rsidR="007A05D7">
              <w:rPr>
                <w:sz w:val="20"/>
                <w:szCs w:val="20"/>
              </w:rPr>
              <w:t>7</w:t>
            </w:r>
          </w:p>
          <w:p w:rsidR="00CD5098" w:rsidRDefault="00301DFF" w14:paraId="00000135" w14:textId="77777777">
            <w:pPr>
              <w:ind w:left="45"/>
              <w:rPr>
                <w:b w:val="0"/>
                <w:i/>
                <w:sz w:val="20"/>
                <w:szCs w:val="20"/>
              </w:rPr>
            </w:pPr>
            <w:r>
              <w:rPr>
                <w:b w:val="0"/>
                <w:i/>
                <w:sz w:val="20"/>
                <w:szCs w:val="20"/>
              </w:rPr>
              <w:t>Ciclo con motor alternativo o de combustión interna</w:t>
            </w:r>
          </w:p>
          <w:p w:rsidR="007A05D7" w:rsidRDefault="007A05D7" w14:paraId="63CD193C" w14:textId="77777777">
            <w:pPr>
              <w:ind w:left="45"/>
              <w:rPr>
                <w:b w:val="0"/>
                <w:i/>
                <w:sz w:val="20"/>
                <w:szCs w:val="20"/>
              </w:rPr>
            </w:pPr>
          </w:p>
          <w:p w:rsidR="007A05D7" w:rsidP="007A05D7" w:rsidRDefault="007A05D7" w14:paraId="0B5B85ED" w14:textId="5A6A463F">
            <w:pPr>
              <w:ind w:left="45"/>
              <w:jc w:val="center"/>
              <w:rPr>
                <w:b w:val="0"/>
                <w:i/>
                <w:sz w:val="20"/>
                <w:szCs w:val="20"/>
              </w:rPr>
            </w:pPr>
            <w:r>
              <w:rPr>
                <w:i/>
                <w:noProof/>
                <w:sz w:val="20"/>
                <w:szCs w:val="20"/>
                <w:lang w:val="es-CO" w:eastAsia="es-CO"/>
              </w:rPr>
              <w:drawing>
                <wp:inline distT="0" distB="0" distL="0" distR="0" wp14:anchorId="3A15C3AA" wp14:editId="0939D271">
                  <wp:extent cx="4135471" cy="1628775"/>
                  <wp:effectExtent l="0" t="0" r="0" b="0"/>
                  <wp:docPr id="17283245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4568" name="Imagen 1728324568"/>
                          <pic:cNvPicPr/>
                        </pic:nvPicPr>
                        <pic:blipFill>
                          <a:blip r:embed="rId42">
                            <a:extLst>
                              <a:ext uri="{28A0092B-C50C-407E-A947-70E740481C1C}">
                                <a14:useLocalDpi xmlns:a14="http://schemas.microsoft.com/office/drawing/2010/main" val="0"/>
                              </a:ext>
                            </a:extLst>
                          </a:blip>
                          <a:stretch>
                            <a:fillRect/>
                          </a:stretch>
                        </pic:blipFill>
                        <pic:spPr>
                          <a:xfrm>
                            <a:off x="0" y="0"/>
                            <a:ext cx="4138279" cy="1629881"/>
                          </a:xfrm>
                          <a:prstGeom prst="rect">
                            <a:avLst/>
                          </a:prstGeom>
                        </pic:spPr>
                      </pic:pic>
                    </a:graphicData>
                  </a:graphic>
                </wp:inline>
              </w:drawing>
            </w:r>
          </w:p>
          <w:p w:rsidR="00CD5098" w:rsidRDefault="00CD5098" w14:paraId="00000136" w14:textId="7560A84A">
            <w:pPr>
              <w:ind w:left="360"/>
              <w:jc w:val="center"/>
              <w:rPr>
                <w:b w:val="0"/>
                <w:sz w:val="20"/>
                <w:szCs w:val="20"/>
              </w:rPr>
            </w:pPr>
          </w:p>
          <w:p w:rsidR="007A05D7" w:rsidP="00A41FC0" w:rsidRDefault="00301DFF" w14:paraId="554B73BA" w14:textId="3B08893F">
            <w:pPr>
              <w:ind w:left="45"/>
            </w:pPr>
            <w:r>
              <w:rPr>
                <w:b w:val="0"/>
                <w:sz w:val="20"/>
                <w:szCs w:val="20"/>
              </w:rPr>
              <w:t>Nota</w:t>
            </w:r>
            <w:r>
              <w:rPr>
                <w:b w:val="0"/>
                <w:i/>
                <w:sz w:val="20"/>
                <w:szCs w:val="20"/>
              </w:rPr>
              <w:t>.</w:t>
            </w:r>
            <w:r>
              <w:rPr>
                <w:b w:val="0"/>
                <w:sz w:val="20"/>
                <w:szCs w:val="20"/>
              </w:rPr>
              <w:t xml:space="preserve"> En este caso además de energía eléctrica</w:t>
            </w:r>
            <w:r w:rsidR="00A41FC0">
              <w:rPr>
                <w:b w:val="0"/>
                <w:sz w:val="20"/>
                <w:szCs w:val="20"/>
              </w:rPr>
              <w:t>,</w:t>
            </w:r>
            <w:r>
              <w:rPr>
                <w:b w:val="0"/>
                <w:sz w:val="20"/>
                <w:szCs w:val="20"/>
              </w:rPr>
              <w:t xml:space="preserve"> se obtiene vapor de agua y agua caliente. Tomada de </w:t>
            </w:r>
            <w:proofErr w:type="spellStart"/>
            <w:r w:rsidR="00A41FC0">
              <w:rPr>
                <w:b w:val="0"/>
                <w:sz w:val="20"/>
                <w:szCs w:val="20"/>
              </w:rPr>
              <w:t>Absorsistem</w:t>
            </w:r>
            <w:proofErr w:type="spellEnd"/>
            <w:r>
              <w:rPr>
                <w:b w:val="0"/>
                <w:sz w:val="20"/>
                <w:szCs w:val="20"/>
              </w:rPr>
              <w:t xml:space="preserve"> (s. f.). </w:t>
            </w:r>
            <w:hyperlink w:history="1" r:id="rId43">
              <w:r w:rsidRPr="00A41FC0" w:rsidR="00A41FC0">
                <w:rPr>
                  <w:rStyle w:val="Hipervnculo"/>
                  <w:bCs/>
                  <w:sz w:val="20"/>
                  <w:szCs w:val="20"/>
                </w:rPr>
                <w:t>https://www.absorsistem.com/tecnologies/cogeneracion</w:t>
              </w:r>
              <w:r w:rsidRPr="00A41FC0" w:rsidR="00A41FC0">
                <w:rPr>
                  <w:rStyle w:val="Hipervnculo"/>
                  <w:sz w:val="20"/>
                  <w:szCs w:val="20"/>
                </w:rPr>
                <w:t>/</w:t>
              </w:r>
            </w:hyperlink>
          </w:p>
          <w:p w:rsidRPr="00A41FC0" w:rsidR="00A41FC0" w:rsidP="00A41FC0" w:rsidRDefault="00A41FC0" w14:paraId="1AD64B3D" w14:textId="77777777">
            <w:pPr>
              <w:ind w:left="45"/>
              <w:rPr>
                <w:b w:val="0"/>
                <w:bCs/>
                <w:sz w:val="20"/>
                <w:szCs w:val="20"/>
              </w:rPr>
            </w:pPr>
          </w:p>
          <w:p w:rsidR="00CD5098" w:rsidP="007A05D7" w:rsidRDefault="00301DFF" w14:paraId="00000137" w14:textId="42A1D3E9">
            <w:pPr>
              <w:rPr>
                <w:b w:val="0"/>
                <w:i/>
                <w:sz w:val="20"/>
                <w:szCs w:val="20"/>
              </w:rPr>
            </w:pPr>
            <w:commentRangeEnd w:id="15"/>
            <w:r>
              <w:commentReference w:id="15"/>
            </w:r>
          </w:p>
        </w:tc>
      </w:tr>
    </w:tbl>
    <w:p w:rsidR="00CD5098" w:rsidRDefault="00CD5098" w14:paraId="00000138" w14:textId="77777777">
      <w:pPr>
        <w:jc w:val="both"/>
        <w:rPr>
          <w:sz w:val="20"/>
          <w:szCs w:val="20"/>
        </w:rPr>
      </w:pPr>
    </w:p>
    <w:p w:rsidR="00CD5098" w:rsidRDefault="00301DFF" w14:paraId="00000139" w14:textId="06ACA3FC">
      <w:pPr>
        <w:numPr>
          <w:ilvl w:val="1"/>
          <w:numId w:val="1"/>
        </w:numPr>
        <w:pBdr>
          <w:top w:val="nil"/>
          <w:left w:val="nil"/>
          <w:bottom w:val="nil"/>
          <w:right w:val="nil"/>
          <w:between w:val="nil"/>
        </w:pBdr>
        <w:jc w:val="both"/>
        <w:rPr>
          <w:b/>
          <w:color w:val="000000"/>
          <w:sz w:val="20"/>
          <w:szCs w:val="20"/>
        </w:rPr>
      </w:pPr>
      <w:r>
        <w:rPr>
          <w:b/>
          <w:color w:val="000000"/>
          <w:sz w:val="20"/>
          <w:szCs w:val="20"/>
        </w:rPr>
        <w:t>Ciclo combinado</w:t>
      </w:r>
    </w:p>
    <w:p w:rsidR="00032A07" w:rsidP="00032A07" w:rsidRDefault="00032A07" w14:paraId="281BACAD" w14:textId="77777777">
      <w:pPr>
        <w:pBdr>
          <w:top w:val="nil"/>
          <w:left w:val="nil"/>
          <w:bottom w:val="nil"/>
          <w:right w:val="nil"/>
          <w:between w:val="nil"/>
        </w:pBdr>
        <w:ind w:left="792"/>
        <w:jc w:val="both"/>
        <w:rPr>
          <w:b/>
          <w:color w:val="000000"/>
          <w:sz w:val="20"/>
          <w:szCs w:val="20"/>
        </w:rPr>
      </w:pPr>
    </w:p>
    <w:p w:rsidR="00CD5098" w:rsidRDefault="00301DFF" w14:paraId="0000013A" w14:textId="77777777">
      <w:pPr>
        <w:pBdr>
          <w:top w:val="nil"/>
          <w:left w:val="nil"/>
          <w:bottom w:val="nil"/>
          <w:right w:val="nil"/>
          <w:between w:val="nil"/>
        </w:pBdr>
        <w:jc w:val="both"/>
        <w:rPr>
          <w:color w:val="000000"/>
          <w:sz w:val="20"/>
          <w:szCs w:val="20"/>
        </w:rPr>
        <w:sectPr w:rsidR="00CD5098">
          <w:type w:val="continuous"/>
          <w:pgSz w:w="12240" w:h="15840" w:orient="portrait"/>
          <w:pgMar w:top="1440" w:right="1440" w:bottom="1440" w:left="1440" w:header="720" w:footer="0" w:gutter="0"/>
          <w:pgNumType w:start="1"/>
          <w:cols w:space="720"/>
        </w:sectPr>
      </w:pPr>
      <w:r>
        <w:rPr>
          <w:color w:val="000000"/>
          <w:sz w:val="20"/>
          <w:szCs w:val="20"/>
        </w:rPr>
        <w:t>La cogeneración en ciclo combinado consiste en generar energía en un sistema a partir de dos ciclos termodinámicos, uno que funciona con gas y otro con vapor de agua. El primer fluido se genera por combustión y es el responsable de la generación de electricidad. Los gases a alta temperatura que salen de la turbina de gas se dirigen a una caldera en la que se produce vapor.</w:t>
      </w:r>
    </w:p>
    <w:p w:rsidR="00CD5098" w:rsidRDefault="00DC5C5E" w14:paraId="0000013B" w14:textId="77777777">
      <w:pPr>
        <w:widowControl w:val="0"/>
        <w:pBdr>
          <w:top w:val="nil"/>
          <w:left w:val="nil"/>
          <w:bottom w:val="nil"/>
          <w:right w:val="nil"/>
          <w:between w:val="nil"/>
        </w:pBdr>
        <w:rPr>
          <w:color w:val="000000"/>
          <w:sz w:val="20"/>
          <w:szCs w:val="20"/>
        </w:rPr>
      </w:pPr>
      <w:sdt>
        <w:sdtPr>
          <w:tag w:val="goog_rdk_25"/>
          <w:id w:val="-104885525"/>
        </w:sdtPr>
        <w:sdtEndPr/>
        <w:sdtContent/>
      </w:sdt>
    </w:p>
    <w:tbl>
      <w:tblPr>
        <w:tblStyle w:val="affffff8"/>
        <w:tblW w:w="935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56"/>
      </w:tblGrid>
      <w:tr w:rsidR="00CD5098" w14:paraId="451BF5F8" w14:textId="77777777">
        <w:trPr>
          <w:trHeight w:val="3720"/>
        </w:trPr>
        <w:tc>
          <w:tcPr>
            <w:tcW w:w="9356" w:type="dxa"/>
          </w:tcPr>
          <w:p w:rsidR="00CD5098" w:rsidRDefault="00301DFF" w14:paraId="0000013C" w14:textId="77777777">
            <w:pPr>
              <w:keepNext/>
              <w:jc w:val="both"/>
              <w:rPr>
                <w:b w:val="0"/>
                <w:sz w:val="20"/>
                <w:szCs w:val="20"/>
              </w:rPr>
            </w:pPr>
            <w:r>
              <w:rPr>
                <w:b w:val="0"/>
                <w:sz w:val="20"/>
                <w:szCs w:val="20"/>
              </w:rPr>
              <w:t>El vapor luego pasa a una turbina de vapor que se encuentra acoplada a un generador eléctrico, transformándose así la energía mecánica en energía eléctrica. El vapor sale de la turbina a baja presión, y puede condensarse para obtener agua caliente o sobrecalentada, útil para otro proceso asociado.</w:t>
            </w:r>
          </w:p>
          <w:p w:rsidR="00CD5098" w:rsidRDefault="00CD5098" w14:paraId="0000013D" w14:textId="77777777">
            <w:pPr>
              <w:keepNext/>
              <w:jc w:val="both"/>
              <w:rPr>
                <w:sz w:val="20"/>
                <w:szCs w:val="20"/>
              </w:rPr>
            </w:pPr>
          </w:p>
          <w:p w:rsidR="00CD5098" w:rsidRDefault="00301DFF" w14:paraId="0000013E" w14:textId="1E8F0A53">
            <w:pPr>
              <w:keepNext/>
              <w:jc w:val="both"/>
              <w:rPr>
                <w:sz w:val="20"/>
                <w:szCs w:val="20"/>
              </w:rPr>
            </w:pPr>
            <w:r>
              <w:rPr>
                <w:sz w:val="20"/>
                <w:szCs w:val="20"/>
              </w:rPr>
              <w:t xml:space="preserve">Figura </w:t>
            </w:r>
            <w:r w:rsidR="00A41FC0">
              <w:rPr>
                <w:sz w:val="20"/>
                <w:szCs w:val="20"/>
              </w:rPr>
              <w:t>8</w:t>
            </w:r>
          </w:p>
          <w:p w:rsidR="00CD5098" w:rsidRDefault="00301DFF" w14:paraId="0000013F" w14:textId="77777777">
            <w:pPr>
              <w:rPr>
                <w:b w:val="0"/>
                <w:i/>
                <w:sz w:val="20"/>
                <w:szCs w:val="20"/>
              </w:rPr>
            </w:pPr>
            <w:r>
              <w:rPr>
                <w:b w:val="0"/>
                <w:i/>
                <w:sz w:val="20"/>
                <w:szCs w:val="20"/>
              </w:rPr>
              <w:t>Ciclo combinado</w:t>
            </w:r>
          </w:p>
          <w:p w:rsidR="00A41FC0" w:rsidP="00A41FC0" w:rsidRDefault="00A41FC0" w14:paraId="586D0A1B" w14:textId="4A8B7860">
            <w:pPr>
              <w:jc w:val="center"/>
              <w:rPr>
                <w:b w:val="0"/>
                <w:i/>
                <w:sz w:val="20"/>
                <w:szCs w:val="20"/>
              </w:rPr>
            </w:pPr>
            <w:r>
              <w:rPr>
                <w:i/>
                <w:noProof/>
                <w:sz w:val="20"/>
                <w:szCs w:val="20"/>
                <w:lang w:val="es-CO" w:eastAsia="es-CO"/>
              </w:rPr>
              <w:drawing>
                <wp:inline distT="0" distB="0" distL="0" distR="0" wp14:anchorId="4847AC49" wp14:editId="0C0D5F2B">
                  <wp:extent cx="3074476" cy="1971675"/>
                  <wp:effectExtent l="0" t="0" r="0" b="0"/>
                  <wp:docPr id="1995709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8832" cy="1974468"/>
                          </a:xfrm>
                          <a:prstGeom prst="rect">
                            <a:avLst/>
                          </a:prstGeom>
                          <a:noFill/>
                        </pic:spPr>
                      </pic:pic>
                    </a:graphicData>
                  </a:graphic>
                </wp:inline>
              </w:drawing>
            </w:r>
          </w:p>
          <w:p w:rsidR="00CD5098" w:rsidRDefault="00CD5098" w14:paraId="00000140" w14:textId="77777777">
            <w:pPr>
              <w:jc w:val="both"/>
              <w:rPr>
                <w:b w:val="0"/>
                <w:sz w:val="20"/>
                <w:szCs w:val="20"/>
              </w:rPr>
            </w:pPr>
          </w:p>
          <w:p w:rsidR="00CD5098" w:rsidRDefault="00CD5098" w14:paraId="00000141" w14:textId="41823EB9">
            <w:pPr>
              <w:ind w:left="360"/>
              <w:jc w:val="center"/>
              <w:rPr>
                <w:b w:val="0"/>
                <w:sz w:val="20"/>
                <w:szCs w:val="20"/>
              </w:rPr>
            </w:pPr>
          </w:p>
          <w:p w:rsidRPr="00FD24E5" w:rsidR="00A41FC0" w:rsidP="00A41FC0" w:rsidRDefault="00301DFF" w14:paraId="6737D441" w14:textId="3A40AE11">
            <w:pPr>
              <w:keepNext/>
              <w:rPr>
                <w:rStyle w:val="Hipervnculo"/>
                <w:sz w:val="20"/>
                <w:szCs w:val="20"/>
                <w:lang w:val="es-CO"/>
              </w:rPr>
            </w:pPr>
            <w:r>
              <w:rPr>
                <w:sz w:val="20"/>
                <w:szCs w:val="20"/>
              </w:rPr>
              <w:t xml:space="preserve">Nota. </w:t>
            </w:r>
            <w:r w:rsidRPr="00032A07">
              <w:rPr>
                <w:b w:val="0"/>
                <w:sz w:val="20"/>
                <w:szCs w:val="20"/>
              </w:rPr>
              <w:t xml:space="preserve">Este ciclo genera energía eléctrica con turbina de gas y turbina de vapor alimentada por vapor calentado por los gases de escape de la turbina. Tomada de </w:t>
            </w:r>
            <w:r w:rsidRPr="00032A07" w:rsidR="00A41FC0">
              <w:rPr>
                <w:b w:val="0"/>
                <w:sz w:val="20"/>
                <w:szCs w:val="20"/>
              </w:rPr>
              <w:t>Todo Calderas</w:t>
            </w:r>
            <w:r w:rsidRPr="00032A07">
              <w:rPr>
                <w:b w:val="0"/>
                <w:sz w:val="20"/>
                <w:szCs w:val="20"/>
              </w:rPr>
              <w:t xml:space="preserve"> (s. f.). </w:t>
            </w:r>
            <w:hyperlink w:history="1" r:id="rId45">
              <w:r w:rsidRPr="00B90DB4" w:rsidR="00A41FC0">
                <w:rPr>
                  <w:rStyle w:val="Hipervnculo"/>
                  <w:sz w:val="20"/>
                  <w:szCs w:val="20"/>
                  <w:lang w:val="es-CO"/>
                </w:rPr>
                <w:t>https://</w:t>
              </w:r>
            </w:hyperlink>
            <w:hyperlink w:history="1" r:id="rId46">
              <w:r w:rsidRPr="00B90DB4" w:rsidR="00A41FC0">
                <w:rPr>
                  <w:rStyle w:val="Hipervnculo"/>
                  <w:sz w:val="20"/>
                  <w:szCs w:val="20"/>
                  <w:lang w:val="es-CO"/>
                </w:rPr>
                <w:t>todocalderas</w:t>
              </w:r>
            </w:hyperlink>
            <w:hyperlink w:history="1" r:id="rId47">
              <w:r w:rsidRPr="00B90DB4" w:rsidR="00A41FC0">
                <w:rPr>
                  <w:rStyle w:val="Hipervnculo"/>
                  <w:sz w:val="20"/>
                  <w:szCs w:val="20"/>
                  <w:lang w:val="es-CO"/>
                </w:rPr>
                <w:t>.</w:t>
              </w:r>
            </w:hyperlink>
            <w:hyperlink w:history="1" r:id="rId48">
              <w:r w:rsidRPr="00B90DB4" w:rsidR="00A41FC0">
                <w:rPr>
                  <w:rStyle w:val="Hipervnculo"/>
                  <w:sz w:val="20"/>
                  <w:szCs w:val="20"/>
                  <w:lang w:val="es-CO"/>
                </w:rPr>
                <w:t>com</w:t>
              </w:r>
            </w:hyperlink>
            <w:hyperlink w:history="1" r:id="rId49">
              <w:r w:rsidRPr="00B90DB4" w:rsidR="00A41FC0">
                <w:rPr>
                  <w:rStyle w:val="Hipervnculo"/>
                  <w:sz w:val="20"/>
                  <w:szCs w:val="20"/>
                  <w:lang w:val="es-CO"/>
                </w:rPr>
                <w:t>.</w:t>
              </w:r>
            </w:hyperlink>
            <w:hyperlink w:history="1" r:id="rId50">
              <w:r w:rsidRPr="00B90DB4" w:rsidR="00A41FC0">
                <w:rPr>
                  <w:rStyle w:val="Hipervnculo"/>
                  <w:sz w:val="20"/>
                  <w:szCs w:val="20"/>
                  <w:lang w:val="es-CO"/>
                </w:rPr>
                <w:t>ar</w:t>
              </w:r>
            </w:hyperlink>
            <w:hyperlink w:history="1" r:id="rId51">
              <w:r w:rsidRPr="00B90DB4" w:rsidR="00A41FC0">
                <w:rPr>
                  <w:rStyle w:val="Hipervnculo"/>
                  <w:sz w:val="20"/>
                  <w:szCs w:val="20"/>
                  <w:lang w:val="es-CO"/>
                </w:rPr>
                <w:t>/</w:t>
              </w:r>
            </w:hyperlink>
            <w:hyperlink w:history="1" r:id="rId52">
              <w:r w:rsidRPr="00B90DB4" w:rsidR="00A41FC0">
                <w:rPr>
                  <w:rStyle w:val="Hipervnculo"/>
                  <w:sz w:val="20"/>
                  <w:szCs w:val="20"/>
                  <w:lang w:val="es-CO"/>
                </w:rPr>
                <w:t>articulos</w:t>
              </w:r>
            </w:hyperlink>
            <w:hyperlink w:history="1" r:id="rId53">
              <w:r w:rsidRPr="00B90DB4" w:rsidR="00A41FC0">
                <w:rPr>
                  <w:rStyle w:val="Hipervnculo"/>
                  <w:sz w:val="20"/>
                  <w:szCs w:val="20"/>
                  <w:lang w:val="es-CO"/>
                </w:rPr>
                <w:t>/</w:t>
              </w:r>
            </w:hyperlink>
            <w:hyperlink w:history="1" r:id="rId54">
              <w:r w:rsidRPr="00B90DB4" w:rsidR="00A41FC0">
                <w:rPr>
                  <w:rStyle w:val="Hipervnculo"/>
                  <w:sz w:val="20"/>
                  <w:szCs w:val="20"/>
                  <w:lang w:val="es-CO"/>
                </w:rPr>
                <w:t>que-es-un-ciclo-combinado</w:t>
              </w:r>
            </w:hyperlink>
          </w:p>
          <w:p w:rsidRPr="00FD24E5" w:rsidR="00032A07" w:rsidP="00A41FC0" w:rsidRDefault="00032A07" w14:paraId="5E62A71A" w14:textId="09B183FD">
            <w:pPr>
              <w:keepNext/>
              <w:rPr>
                <w:rStyle w:val="Hipervnculo"/>
                <w:sz w:val="20"/>
                <w:szCs w:val="20"/>
                <w:lang w:val="es-CO"/>
              </w:rPr>
            </w:pPr>
          </w:p>
          <w:p w:rsidRPr="00A41FC0" w:rsidR="00032A07" w:rsidP="00A41FC0" w:rsidRDefault="00032A07" w14:paraId="7A2137D4" w14:textId="77777777">
            <w:pPr>
              <w:keepNext/>
              <w:rPr>
                <w:lang w:val="es-ES"/>
              </w:rPr>
            </w:pPr>
          </w:p>
          <w:p w:rsidR="00CD5098" w:rsidRDefault="00301DFF" w14:paraId="00000144" w14:textId="63D6B048">
            <w:pPr>
              <w:keepNext/>
              <w:pBdr>
                <w:top w:val="nil"/>
                <w:left w:val="nil"/>
                <w:bottom w:val="nil"/>
                <w:right w:val="nil"/>
                <w:between w:val="nil"/>
              </w:pBdr>
              <w:jc w:val="both"/>
              <w:rPr>
                <w:sz w:val="20"/>
                <w:szCs w:val="20"/>
              </w:rPr>
            </w:pPr>
            <w:r>
              <w:rPr>
                <w:sz w:val="20"/>
                <w:szCs w:val="20"/>
              </w:rPr>
              <w:t>Figura</w:t>
            </w:r>
            <w:r w:rsidR="00A41FC0">
              <w:rPr>
                <w:sz w:val="20"/>
                <w:szCs w:val="20"/>
              </w:rPr>
              <w:t xml:space="preserve"> 9</w:t>
            </w:r>
          </w:p>
          <w:p w:rsidR="00CD5098" w:rsidRDefault="00301DFF" w14:paraId="00000145" w14:textId="77777777">
            <w:pPr>
              <w:rPr>
                <w:b w:val="0"/>
                <w:sz w:val="20"/>
                <w:szCs w:val="20"/>
              </w:rPr>
            </w:pPr>
            <w:r>
              <w:rPr>
                <w:b w:val="0"/>
                <w:i/>
                <w:sz w:val="20"/>
                <w:szCs w:val="20"/>
              </w:rPr>
              <w:t>Ciclo combinado</w:t>
            </w:r>
          </w:p>
          <w:p w:rsidR="00CD5098" w:rsidRDefault="00FD1C1E" w14:paraId="00000146" w14:textId="663191BD">
            <w:pPr>
              <w:jc w:val="center"/>
              <w:rPr>
                <w:b w:val="0"/>
                <w:sz w:val="20"/>
                <w:szCs w:val="20"/>
              </w:rPr>
            </w:pPr>
            <w:r>
              <w:rPr>
                <w:noProof/>
                <w:lang w:val="es-CO" w:eastAsia="es-CO"/>
              </w:rPr>
              <w:drawing>
                <wp:inline distT="0" distB="0" distL="0" distR="0" wp14:anchorId="67692FB7" wp14:editId="019EC67C">
                  <wp:extent cx="3457575" cy="1944744"/>
                  <wp:effectExtent l="0" t="0" r="0" b="0"/>
                  <wp:docPr id="1381040633" name="Imagen 4" descr="L10 Im Centrales Térmicas de Ciclo Combinado-CTC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0 Im Centrales Térmicas de Ciclo Combinado-CTCC.00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82246" cy="1958621"/>
                          </a:xfrm>
                          <a:prstGeom prst="rect">
                            <a:avLst/>
                          </a:prstGeom>
                          <a:noFill/>
                          <a:ln>
                            <a:noFill/>
                          </a:ln>
                        </pic:spPr>
                      </pic:pic>
                    </a:graphicData>
                  </a:graphic>
                </wp:inline>
              </w:drawing>
            </w:r>
          </w:p>
          <w:p w:rsidR="00FD1C1E" w:rsidRDefault="00FD1C1E" w14:paraId="5A9691D7" w14:textId="77777777">
            <w:pPr>
              <w:jc w:val="center"/>
              <w:rPr>
                <w:b w:val="0"/>
                <w:sz w:val="20"/>
                <w:szCs w:val="20"/>
              </w:rPr>
            </w:pPr>
          </w:p>
          <w:p w:rsidR="00CD5098" w:rsidRDefault="00301DFF" w14:paraId="0019EDC4" w14:textId="237B8269">
            <w:pPr>
              <w:keepNext/>
              <w:jc w:val="both"/>
              <w:rPr>
                <w:sz w:val="20"/>
                <w:szCs w:val="20"/>
              </w:rPr>
            </w:pPr>
            <w:r>
              <w:rPr>
                <w:b w:val="0"/>
                <w:sz w:val="20"/>
                <w:szCs w:val="20"/>
              </w:rPr>
              <w:t xml:space="preserve">Nota. Tomada de </w:t>
            </w:r>
            <w:proofErr w:type="spellStart"/>
            <w:r>
              <w:rPr>
                <w:b w:val="0"/>
                <w:sz w:val="20"/>
                <w:szCs w:val="20"/>
              </w:rPr>
              <w:t>P</w:t>
            </w:r>
            <w:r w:rsidR="00FD1C1E">
              <w:rPr>
                <w:b w:val="0"/>
                <w:sz w:val="20"/>
                <w:szCs w:val="20"/>
              </w:rPr>
              <w:t>umps</w:t>
            </w:r>
            <w:proofErr w:type="spellEnd"/>
            <w:r w:rsidR="00FD1C1E">
              <w:rPr>
                <w:b w:val="0"/>
                <w:sz w:val="20"/>
                <w:szCs w:val="20"/>
              </w:rPr>
              <w:t xml:space="preserve"> Bombas</w:t>
            </w:r>
            <w:r>
              <w:rPr>
                <w:b w:val="0"/>
                <w:sz w:val="20"/>
                <w:szCs w:val="20"/>
              </w:rPr>
              <w:t xml:space="preserve"> (s. f.). </w:t>
            </w:r>
            <w:hyperlink w:history="1" r:id="rId56">
              <w:r w:rsidRPr="002F3C66" w:rsidR="00FD1C1E">
                <w:rPr>
                  <w:rStyle w:val="Hipervnculo"/>
                  <w:sz w:val="20"/>
                  <w:szCs w:val="20"/>
                </w:rPr>
                <w:t>https://pumpsbombas.com/curso/curso-bombas-en-centrales-de-ciclo-combinado/leccion/centrales-termicas-de-ciclo-combinado/</w:t>
              </w:r>
            </w:hyperlink>
          </w:p>
          <w:p w:rsidR="00FD1C1E" w:rsidRDefault="00FD1C1E" w14:paraId="00000147" w14:textId="685DBAA0">
            <w:pPr>
              <w:keepNext/>
              <w:jc w:val="both"/>
              <w:rPr>
                <w:b w:val="0"/>
                <w:sz w:val="20"/>
                <w:szCs w:val="20"/>
              </w:rPr>
            </w:pPr>
          </w:p>
        </w:tc>
      </w:tr>
    </w:tbl>
    <w:p w:rsidR="00CD5098" w:rsidRDefault="00CD5098" w14:paraId="00000148" w14:textId="77777777">
      <w:pPr>
        <w:rPr>
          <w:sz w:val="20"/>
          <w:szCs w:val="20"/>
        </w:rPr>
      </w:pPr>
    </w:p>
    <w:p w:rsidR="00CD5098" w:rsidRDefault="00301DFF" w14:paraId="00000149" w14:textId="77777777">
      <w:pPr>
        <w:rPr>
          <w:sz w:val="20"/>
          <w:szCs w:val="20"/>
        </w:rPr>
        <w:sectPr w:rsidR="00CD5098">
          <w:type w:val="continuous"/>
          <w:pgSz w:w="12240" w:h="15840" w:orient="portrait"/>
          <w:pgMar w:top="1440" w:right="1440" w:bottom="1440" w:left="1440" w:header="720" w:footer="0" w:gutter="0"/>
          <w:pgNumType w:start="1"/>
          <w:cols w:space="720"/>
        </w:sectPr>
      </w:pPr>
      <w:r>
        <w:rPr>
          <w:sz w:val="20"/>
          <w:szCs w:val="20"/>
        </w:rPr>
        <w:t xml:space="preserve"> </w:t>
      </w:r>
    </w:p>
    <w:p w:rsidR="00CD5098" w:rsidRDefault="00CD5098" w14:paraId="0000014A" w14:textId="77777777">
      <w:pPr>
        <w:pBdr>
          <w:top w:val="nil"/>
          <w:left w:val="nil"/>
          <w:bottom w:val="nil"/>
          <w:right w:val="nil"/>
          <w:between w:val="nil"/>
        </w:pBdr>
        <w:jc w:val="both"/>
        <w:rPr>
          <w:b/>
          <w:color w:val="000000"/>
          <w:sz w:val="20"/>
          <w:szCs w:val="20"/>
        </w:rPr>
      </w:pPr>
    </w:p>
    <w:p w:rsidR="00CD5098" w:rsidRDefault="00301DFF" w14:paraId="0000014B" w14:textId="77777777">
      <w:pPr>
        <w:numPr>
          <w:ilvl w:val="1"/>
          <w:numId w:val="1"/>
        </w:numPr>
        <w:pBdr>
          <w:top w:val="nil"/>
          <w:left w:val="nil"/>
          <w:bottom w:val="nil"/>
          <w:right w:val="nil"/>
          <w:between w:val="nil"/>
        </w:pBdr>
        <w:jc w:val="both"/>
        <w:rPr>
          <w:b/>
          <w:color w:val="000000"/>
          <w:sz w:val="20"/>
          <w:szCs w:val="20"/>
        </w:rPr>
      </w:pPr>
      <w:r>
        <w:rPr>
          <w:b/>
          <w:color w:val="000000"/>
          <w:sz w:val="20"/>
          <w:szCs w:val="20"/>
        </w:rPr>
        <w:t>Aumento de la eficiencia usando cogeneración</w:t>
      </w:r>
    </w:p>
    <w:p w:rsidR="00CD5098" w:rsidRDefault="00CD5098" w14:paraId="0000014C" w14:textId="77777777">
      <w:pPr>
        <w:pBdr>
          <w:top w:val="nil"/>
          <w:left w:val="nil"/>
          <w:bottom w:val="nil"/>
          <w:right w:val="nil"/>
          <w:between w:val="nil"/>
        </w:pBdr>
        <w:jc w:val="both"/>
        <w:rPr>
          <w:b/>
          <w:color w:val="000000"/>
          <w:sz w:val="20"/>
          <w:szCs w:val="20"/>
        </w:rPr>
      </w:pPr>
    </w:p>
    <w:p w:rsidR="00CD5098" w:rsidRDefault="00301DFF" w14:paraId="0000014D" w14:textId="77777777">
      <w:pPr>
        <w:pBdr>
          <w:top w:val="nil"/>
          <w:left w:val="nil"/>
          <w:bottom w:val="nil"/>
          <w:right w:val="nil"/>
          <w:between w:val="nil"/>
        </w:pBdr>
        <w:jc w:val="both"/>
        <w:rPr>
          <w:color w:val="000000"/>
          <w:sz w:val="20"/>
          <w:szCs w:val="20"/>
        </w:rPr>
      </w:pPr>
      <w:r>
        <w:rPr>
          <w:color w:val="000000"/>
          <w:sz w:val="20"/>
          <w:szCs w:val="20"/>
        </w:rPr>
        <w:t>Le invitamos a explorar la siguiente didáctica, con el fin de mejorar los conceptos aprendidos.</w:t>
      </w:r>
    </w:p>
    <w:p w:rsidR="00AA1EA2" w:rsidRDefault="00AA1EA2" w14:paraId="2F77A4B1" w14:textId="540B81DB">
      <w:pPr>
        <w:pBdr>
          <w:top w:val="nil"/>
          <w:left w:val="nil"/>
          <w:bottom w:val="nil"/>
          <w:right w:val="nil"/>
          <w:between w:val="nil"/>
        </w:pBdr>
        <w:jc w:val="both"/>
        <w:rPr>
          <w:color w:val="000000"/>
          <w:sz w:val="20"/>
          <w:szCs w:val="20"/>
        </w:rPr>
      </w:pPr>
    </w:p>
    <w:p w:rsidR="00CD5098" w:rsidRDefault="00DC5C5E" w14:paraId="0000014E" w14:textId="597B9F63">
      <w:pPr>
        <w:jc w:val="center"/>
        <w:rPr>
          <w:sz w:val="20"/>
          <w:szCs w:val="20"/>
        </w:rPr>
      </w:pPr>
      <w:sdt>
        <w:sdtPr>
          <w:tag w:val="goog_rdk_26"/>
          <w:id w:val="-1183894159"/>
          <w:showingPlcHdr/>
        </w:sdtPr>
        <w:sdtEndPr/>
        <w:sdtContent>
          <w:r w:rsidR="00AA1EA2">
            <w:t xml:space="preserve">     </w:t>
          </w:r>
        </w:sdtContent>
      </w:sdt>
      <w:r w:rsidR="00651AE1">
        <w:rPr>
          <w:noProof/>
          <w:sz w:val="20"/>
          <w:szCs w:val="20"/>
          <w:lang w:val="es-CO" w:eastAsia="es-CO"/>
        </w:rPr>
        <mc:AlternateContent>
          <mc:Choice Requires="wps">
            <w:drawing>
              <wp:inline distT="0" distB="0" distL="0" distR="0" wp14:anchorId="769E6D55" wp14:editId="5309EAD5">
                <wp:extent cx="5943600" cy="781050"/>
                <wp:effectExtent l="0" t="0" r="0" b="0"/>
                <wp:docPr id="1619883039"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651AE1" w:rsidRDefault="00A00402" w14:paraId="7F7A99AD" w14:textId="77777777">
                            <w:pPr>
                              <w:jc w:val="center"/>
                              <w:rPr>
                                <w:color w:val="FFFFFF" w:themeColor="background1"/>
                              </w:rPr>
                            </w:pPr>
                          </w:p>
                          <w:p w:rsidR="00A00402" w:rsidP="00651AE1" w:rsidRDefault="00A00402" w14:paraId="1D6676BD" w14:textId="77777777">
                            <w:pPr>
                              <w:jc w:val="center"/>
                              <w:rPr>
                                <w:color w:val="FFFFFF" w:themeColor="background1"/>
                              </w:rPr>
                            </w:pPr>
                            <w:proofErr w:type="spellStart"/>
                            <w:r>
                              <w:rPr>
                                <w:color w:val="FFFFFF" w:themeColor="background1"/>
                              </w:rPr>
                              <w:t>Slyders</w:t>
                            </w:r>
                            <w:proofErr w:type="spellEnd"/>
                          </w:p>
                          <w:p w:rsidRPr="003B3470" w:rsidR="00A00402" w:rsidP="00651AE1" w:rsidRDefault="00A00402" w14:paraId="7EE5F1EB"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5.7</w:t>
                            </w:r>
                            <w:r w:rsidRPr="003B3470">
                              <w:rPr>
                                <w:color w:val="FFFFFF" w:themeColor="background1"/>
                              </w:rPr>
                              <w:t>_</w:t>
                            </w:r>
                            <w:r>
                              <w:rPr>
                                <w:color w:val="FFFFFF" w:themeColor="background1"/>
                              </w:rPr>
                              <w:t>Aumento de la eficiencia usando cogeneración.</w:t>
                            </w:r>
                          </w:p>
                          <w:p w:rsidR="00A00402" w:rsidP="00651AE1" w:rsidRDefault="00A00402" w14:paraId="567ECC97"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23ECCA07">
              <v:shape id="_x0000_s1038"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D+&#10;6qS9UAIAAJIEAAAOAAAAAAAAAAAAAAAAAC4CAABkcnMvZTJvRG9jLnhtbFBLAQItABQABgAIAAAA&#10;IQCHFNHM2gAAAAUBAAAPAAAAAAAAAAAAAAAAAKoEAABkcnMvZG93bnJldi54bWxQSwUGAAAAAAQA&#10;BADzAAAAsQUAAAAA&#10;" w14:anchorId="769E6D55">
                <v:textbox>
                  <w:txbxContent>
                    <w:p w:rsidR="00A00402" w:rsidP="00651AE1" w:rsidRDefault="00A00402" w14:paraId="4DDBEF00" w14:textId="77777777">
                      <w:pPr>
                        <w:jc w:val="center"/>
                        <w:rPr>
                          <w:color w:val="FFFFFF" w:themeColor="background1"/>
                        </w:rPr>
                      </w:pPr>
                    </w:p>
                    <w:p w:rsidR="00A00402" w:rsidP="00651AE1" w:rsidRDefault="00A00402" w14:paraId="35C427B6" w14:textId="77777777">
                      <w:pPr>
                        <w:jc w:val="center"/>
                        <w:rPr>
                          <w:color w:val="FFFFFF" w:themeColor="background1"/>
                        </w:rPr>
                      </w:pPr>
                      <w:proofErr w:type="spellStart"/>
                      <w:r>
                        <w:rPr>
                          <w:color w:val="FFFFFF" w:themeColor="background1"/>
                        </w:rPr>
                        <w:t>Slyders</w:t>
                      </w:r>
                      <w:proofErr w:type="spellEnd"/>
                    </w:p>
                    <w:p w:rsidRPr="003B3470" w:rsidR="00A00402" w:rsidP="00651AE1" w:rsidRDefault="00A00402" w14:paraId="3D0B63BD"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5.7</w:t>
                      </w:r>
                      <w:r w:rsidRPr="003B3470">
                        <w:rPr>
                          <w:color w:val="FFFFFF" w:themeColor="background1"/>
                        </w:rPr>
                        <w:t>_</w:t>
                      </w:r>
                      <w:r>
                        <w:rPr>
                          <w:color w:val="FFFFFF" w:themeColor="background1"/>
                        </w:rPr>
                        <w:t>Aumento de la eficiencia usando cogeneración.</w:t>
                      </w:r>
                    </w:p>
                    <w:p w:rsidR="00A00402" w:rsidP="00651AE1" w:rsidRDefault="00A00402" w14:paraId="3461D779" w14:textId="77777777"/>
                  </w:txbxContent>
                </v:textbox>
                <w10:anchorlock/>
              </v:shape>
            </w:pict>
          </mc:Fallback>
        </mc:AlternateContent>
      </w:r>
    </w:p>
    <w:p w:rsidR="00CD5098" w:rsidRDefault="00CD5098" w14:paraId="0000014F" w14:textId="77777777">
      <w:pPr>
        <w:ind w:left="360"/>
        <w:jc w:val="both"/>
        <w:rPr>
          <w:sz w:val="20"/>
          <w:szCs w:val="20"/>
        </w:rPr>
      </w:pPr>
    </w:p>
    <w:p w:rsidR="00CD5098" w:rsidRDefault="00CD5098" w14:paraId="00000150" w14:textId="77777777">
      <w:pPr>
        <w:pBdr>
          <w:top w:val="nil"/>
          <w:left w:val="nil"/>
          <w:bottom w:val="nil"/>
          <w:right w:val="nil"/>
          <w:between w:val="nil"/>
        </w:pBdr>
        <w:jc w:val="both"/>
        <w:rPr>
          <w:color w:val="000000"/>
          <w:sz w:val="20"/>
          <w:szCs w:val="20"/>
        </w:rPr>
      </w:pPr>
      <w:bookmarkStart w:name="_heading=h.2s8eyo1" w:colFirst="0" w:colLast="0" w:id="16"/>
      <w:bookmarkEnd w:id="16"/>
    </w:p>
    <w:p w:rsidR="00CD5098" w:rsidRDefault="00301DFF" w14:paraId="00000151" w14:textId="016D3525">
      <w:pPr>
        <w:numPr>
          <w:ilvl w:val="0"/>
          <w:numId w:val="1"/>
        </w:numPr>
        <w:pBdr>
          <w:top w:val="nil"/>
          <w:left w:val="nil"/>
          <w:bottom w:val="nil"/>
          <w:right w:val="nil"/>
          <w:between w:val="nil"/>
        </w:pBdr>
        <w:jc w:val="both"/>
        <w:rPr>
          <w:b/>
          <w:color w:val="000000"/>
          <w:sz w:val="20"/>
          <w:szCs w:val="20"/>
        </w:rPr>
      </w:pPr>
      <w:r>
        <w:rPr>
          <w:b/>
          <w:color w:val="000000"/>
          <w:sz w:val="20"/>
          <w:szCs w:val="20"/>
        </w:rPr>
        <w:t>Motores eléctricos</w:t>
      </w:r>
    </w:p>
    <w:p w:rsidR="00E701F7" w:rsidP="00E701F7" w:rsidRDefault="00E701F7" w14:paraId="559C7102" w14:textId="77777777">
      <w:pPr>
        <w:pBdr>
          <w:top w:val="nil"/>
          <w:left w:val="nil"/>
          <w:bottom w:val="nil"/>
          <w:right w:val="nil"/>
          <w:between w:val="nil"/>
        </w:pBdr>
        <w:ind w:left="360"/>
        <w:jc w:val="both"/>
        <w:rPr>
          <w:b/>
          <w:color w:val="000000"/>
          <w:sz w:val="20"/>
          <w:szCs w:val="20"/>
        </w:rPr>
      </w:pPr>
    </w:p>
    <w:p w:rsidR="00CD5098" w:rsidRDefault="00301DFF" w14:paraId="00000152" w14:textId="77777777">
      <w:pPr>
        <w:pBdr>
          <w:top w:val="nil"/>
          <w:left w:val="nil"/>
          <w:bottom w:val="nil"/>
          <w:right w:val="nil"/>
          <w:between w:val="nil"/>
        </w:pBdr>
        <w:jc w:val="both"/>
        <w:rPr>
          <w:color w:val="000000"/>
          <w:sz w:val="20"/>
          <w:szCs w:val="20"/>
        </w:rPr>
      </w:pPr>
      <w:r>
        <w:rPr>
          <w:color w:val="000000"/>
          <w:sz w:val="20"/>
          <w:szCs w:val="20"/>
        </w:rPr>
        <w:t xml:space="preserve"> Se invita a explorar el siguiente recurso y descubrir las diferentes características de los motores eléctricos. </w:t>
      </w:r>
    </w:p>
    <w:p w:rsidR="00651AE1" w:rsidRDefault="00651AE1" w14:paraId="4566B34F" w14:textId="1AEBDD99">
      <w:pPr>
        <w:pBdr>
          <w:top w:val="nil"/>
          <w:left w:val="nil"/>
          <w:bottom w:val="nil"/>
          <w:right w:val="nil"/>
          <w:between w:val="nil"/>
        </w:pBdr>
        <w:jc w:val="both"/>
        <w:rPr>
          <w:color w:val="000000"/>
          <w:sz w:val="20"/>
          <w:szCs w:val="20"/>
        </w:rPr>
      </w:pPr>
    </w:p>
    <w:p w:rsidR="00CD5098" w:rsidRDefault="00DC5C5E" w14:paraId="00000153" w14:textId="10CDDAED">
      <w:pPr>
        <w:pBdr>
          <w:top w:val="nil"/>
          <w:left w:val="nil"/>
          <w:bottom w:val="nil"/>
          <w:right w:val="nil"/>
          <w:between w:val="nil"/>
        </w:pBdr>
        <w:jc w:val="center"/>
        <w:rPr>
          <w:b/>
          <w:color w:val="000000"/>
          <w:sz w:val="20"/>
          <w:szCs w:val="20"/>
        </w:rPr>
      </w:pPr>
      <w:sdt>
        <w:sdtPr>
          <w:tag w:val="goog_rdk_27"/>
          <w:id w:val="-1845617178"/>
        </w:sdtPr>
        <w:sdtEndPr/>
        <w:sdtContent/>
      </w:sdt>
      <w:r w:rsidR="00651AE1">
        <w:rPr>
          <w:noProof/>
          <w:sz w:val="20"/>
          <w:szCs w:val="20"/>
          <w:lang w:val="es-CO" w:eastAsia="es-CO"/>
        </w:rPr>
        <mc:AlternateContent>
          <mc:Choice Requires="wps">
            <w:drawing>
              <wp:inline distT="0" distB="0" distL="0" distR="0" wp14:anchorId="445461DB" wp14:editId="78E7BD71">
                <wp:extent cx="5943600" cy="781050"/>
                <wp:effectExtent l="0" t="0" r="0" b="0"/>
                <wp:docPr id="45415184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651AE1" w:rsidRDefault="00A00402" w14:paraId="784C76FA" w14:textId="77777777">
                            <w:pPr>
                              <w:jc w:val="center"/>
                              <w:rPr>
                                <w:color w:val="FFFFFF" w:themeColor="background1"/>
                              </w:rPr>
                            </w:pPr>
                          </w:p>
                          <w:p w:rsidR="00A00402" w:rsidP="00651AE1" w:rsidRDefault="00A00402" w14:paraId="287D47D6" w14:textId="77777777">
                            <w:pPr>
                              <w:jc w:val="center"/>
                              <w:rPr>
                                <w:color w:val="FFFFFF" w:themeColor="background1"/>
                              </w:rPr>
                            </w:pPr>
                            <w:proofErr w:type="spellStart"/>
                            <w:r>
                              <w:rPr>
                                <w:color w:val="FFFFFF" w:themeColor="background1"/>
                              </w:rPr>
                              <w:t>Slyders</w:t>
                            </w:r>
                            <w:proofErr w:type="spellEnd"/>
                          </w:p>
                          <w:p w:rsidRPr="003B3470" w:rsidR="00A00402" w:rsidP="00651AE1" w:rsidRDefault="00A00402" w14:paraId="6939AFB0"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6</w:t>
                            </w:r>
                            <w:r w:rsidRPr="003B3470">
                              <w:rPr>
                                <w:color w:val="FFFFFF" w:themeColor="background1"/>
                              </w:rPr>
                              <w:t>_</w:t>
                            </w:r>
                            <w:r>
                              <w:rPr>
                                <w:color w:val="FFFFFF" w:themeColor="background1"/>
                              </w:rPr>
                              <w:t>Motores eléctricos.</w:t>
                            </w:r>
                          </w:p>
                          <w:p w:rsidR="00A00402" w:rsidP="00651AE1" w:rsidRDefault="00A00402" w14:paraId="6515CFB2"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3DFFFDD1">
              <v:shape id="_x0000_s1039"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" w14:anchorId="445461DB">
                <v:textbox>
                  <w:txbxContent>
                    <w:p w:rsidR="00A00402" w:rsidP="00651AE1" w:rsidRDefault="00A00402" w14:paraId="3CF2D8B6" w14:textId="77777777">
                      <w:pPr>
                        <w:jc w:val="center"/>
                        <w:rPr>
                          <w:color w:val="FFFFFF" w:themeColor="background1"/>
                        </w:rPr>
                      </w:pPr>
                    </w:p>
                    <w:p w:rsidR="00A00402" w:rsidP="00651AE1" w:rsidRDefault="00A00402" w14:paraId="76DA47E3" w14:textId="77777777">
                      <w:pPr>
                        <w:jc w:val="center"/>
                        <w:rPr>
                          <w:color w:val="FFFFFF" w:themeColor="background1"/>
                        </w:rPr>
                      </w:pPr>
                      <w:proofErr w:type="spellStart"/>
                      <w:r>
                        <w:rPr>
                          <w:color w:val="FFFFFF" w:themeColor="background1"/>
                        </w:rPr>
                        <w:t>Slyders</w:t>
                      </w:r>
                      <w:proofErr w:type="spellEnd"/>
                    </w:p>
                    <w:p w:rsidRPr="003B3470" w:rsidR="00A00402" w:rsidP="00651AE1" w:rsidRDefault="00A00402" w14:paraId="1F682A6A"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6</w:t>
                      </w:r>
                      <w:r w:rsidRPr="003B3470">
                        <w:rPr>
                          <w:color w:val="FFFFFF" w:themeColor="background1"/>
                        </w:rPr>
                        <w:t>_</w:t>
                      </w:r>
                      <w:r>
                        <w:rPr>
                          <w:color w:val="FFFFFF" w:themeColor="background1"/>
                        </w:rPr>
                        <w:t>Motores eléctricos.</w:t>
                      </w:r>
                    </w:p>
                    <w:p w:rsidR="00A00402" w:rsidP="00651AE1" w:rsidRDefault="00A00402" w14:paraId="0FB78278" w14:textId="77777777"/>
                  </w:txbxContent>
                </v:textbox>
                <w10:anchorlock/>
              </v:shape>
            </w:pict>
          </mc:Fallback>
        </mc:AlternateContent>
      </w:r>
    </w:p>
    <w:p w:rsidR="00CD5098" w:rsidRDefault="00DC5C5E" w14:paraId="00000154" w14:textId="77777777">
      <w:pPr>
        <w:jc w:val="both"/>
        <w:rPr>
          <w:sz w:val="20"/>
          <w:szCs w:val="20"/>
        </w:rPr>
      </w:pPr>
      <w:sdt>
        <w:sdtPr>
          <w:tag w:val="goog_rdk_28"/>
          <w:id w:val="893233942"/>
        </w:sdtPr>
        <w:sdtEndPr/>
        <w:sdtContent>
          <w:commentRangeStart w:id="17"/>
        </w:sdtContent>
      </w:sdt>
    </w:p>
    <w:tbl>
      <w:tblPr>
        <w:tblStyle w:val="affffff9"/>
        <w:tblW w:w="9498" w:type="dxa"/>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498"/>
      </w:tblGrid>
      <w:tr w:rsidR="00CD5098" w:rsidTr="004242B2" w14:paraId="764A092D" w14:textId="77777777">
        <w:trPr>
          <w:trHeight w:val="560"/>
        </w:trPr>
        <w:tc>
          <w:tcPr>
            <w:tcW w:w="9498" w:type="dxa"/>
          </w:tcPr>
          <w:p w:rsidR="00CD5098" w:rsidRDefault="00301DFF" w14:paraId="00000155" w14:textId="175F4601">
            <w:pPr>
              <w:ind w:left="142"/>
              <w:jc w:val="both"/>
              <w:rPr>
                <w:sz w:val="20"/>
                <w:szCs w:val="20"/>
              </w:rPr>
            </w:pPr>
            <w:r>
              <w:rPr>
                <w:sz w:val="20"/>
                <w:szCs w:val="20"/>
              </w:rPr>
              <w:t xml:space="preserve">Explora más acerca del funcionamiento de los motores eléctricos en el video disponible en el enlace </w:t>
            </w:r>
            <w:hyperlink r:id="rId57">
              <w:r>
                <w:rPr>
                  <w:color w:val="0000FF"/>
                  <w:sz w:val="20"/>
                  <w:szCs w:val="20"/>
                  <w:u w:val="single"/>
                </w:rPr>
                <w:t>https://www.youtube.com/watch?v=MuNEI1b1F4w</w:t>
              </w:r>
            </w:hyperlink>
            <w:r>
              <w:rPr>
                <w:sz w:val="20"/>
                <w:szCs w:val="20"/>
              </w:rPr>
              <w:t xml:space="preserve"> </w:t>
            </w:r>
          </w:p>
          <w:p w:rsidR="00CD5098" w:rsidP="004242B2" w:rsidRDefault="00301DFF" w14:paraId="00000156" w14:textId="77777777">
            <w:pPr>
              <w:jc w:val="both"/>
              <w:rPr>
                <w:sz w:val="20"/>
                <w:szCs w:val="20"/>
              </w:rPr>
            </w:pPr>
            <w:commentRangeEnd w:id="17"/>
            <w:r>
              <w:commentReference w:id="17"/>
            </w:r>
          </w:p>
        </w:tc>
      </w:tr>
    </w:tbl>
    <w:p w:rsidR="00CD5098" w:rsidRDefault="00DC5C5E" w14:paraId="00000157" w14:textId="77777777">
      <w:pPr>
        <w:keepNext/>
        <w:pBdr>
          <w:top w:val="nil"/>
          <w:left w:val="nil"/>
          <w:bottom w:val="nil"/>
          <w:right w:val="nil"/>
          <w:between w:val="nil"/>
        </w:pBdr>
        <w:jc w:val="both"/>
        <w:rPr>
          <w:b/>
          <w:color w:val="000000"/>
          <w:sz w:val="20"/>
          <w:szCs w:val="20"/>
        </w:rPr>
      </w:pPr>
      <w:sdt>
        <w:sdtPr>
          <w:tag w:val="goog_rdk_29"/>
          <w:id w:val="580729477"/>
        </w:sdtPr>
        <w:sdtEndPr/>
        <w:sdtContent>
          <w:commentRangeStart w:id="18"/>
        </w:sdtContent>
      </w:sdt>
    </w:p>
    <w:tbl>
      <w:tblPr>
        <w:tblStyle w:val="affffffa"/>
        <w:tblW w:w="9431" w:type="dxa"/>
        <w:tblInd w:w="-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431"/>
      </w:tblGrid>
      <w:tr w:rsidR="00CD5098" w14:paraId="0D537AC0" w14:textId="77777777">
        <w:trPr>
          <w:trHeight w:val="2310"/>
        </w:trPr>
        <w:tc>
          <w:tcPr>
            <w:tcW w:w="9431" w:type="dxa"/>
          </w:tcPr>
          <w:p w:rsidR="00CD5098" w:rsidRDefault="00CD5098" w14:paraId="00000158" w14:textId="77777777">
            <w:pPr>
              <w:keepNext/>
              <w:ind w:left="79"/>
              <w:jc w:val="both"/>
              <w:rPr>
                <w:sz w:val="20"/>
                <w:szCs w:val="20"/>
              </w:rPr>
            </w:pPr>
          </w:p>
          <w:p w:rsidR="00CD5098" w:rsidRDefault="00301DFF" w14:paraId="0000015A" w14:textId="2FE72F12">
            <w:pPr>
              <w:keepNext/>
              <w:ind w:left="79"/>
              <w:jc w:val="both"/>
              <w:rPr>
                <w:sz w:val="20"/>
                <w:szCs w:val="20"/>
              </w:rPr>
            </w:pPr>
            <w:r>
              <w:rPr>
                <w:sz w:val="20"/>
                <w:szCs w:val="20"/>
              </w:rPr>
              <w:t xml:space="preserve">Figura </w:t>
            </w:r>
            <w:r w:rsidR="00651AE1">
              <w:rPr>
                <w:sz w:val="20"/>
                <w:szCs w:val="20"/>
              </w:rPr>
              <w:t>10</w:t>
            </w:r>
          </w:p>
          <w:p w:rsidR="00CD5098" w:rsidRDefault="00301DFF" w14:paraId="0000015B" w14:textId="77777777">
            <w:pPr>
              <w:ind w:left="79"/>
              <w:rPr>
                <w:b w:val="0"/>
                <w:i/>
                <w:sz w:val="20"/>
                <w:szCs w:val="20"/>
              </w:rPr>
            </w:pPr>
            <w:r>
              <w:rPr>
                <w:b w:val="0"/>
                <w:i/>
                <w:sz w:val="20"/>
                <w:szCs w:val="20"/>
              </w:rPr>
              <w:t>Partes de un motor eléctrico</w:t>
            </w:r>
          </w:p>
          <w:p w:rsidR="00CD5098" w:rsidRDefault="00301DFF" w14:paraId="0000015C" w14:textId="77777777">
            <w:pPr>
              <w:jc w:val="center"/>
              <w:rPr>
                <w:b w:val="0"/>
                <w:sz w:val="20"/>
                <w:szCs w:val="20"/>
              </w:rPr>
            </w:pPr>
            <w:r>
              <w:rPr>
                <w:noProof/>
                <w:sz w:val="20"/>
                <w:szCs w:val="20"/>
                <w:lang w:val="es-CO" w:eastAsia="es-CO"/>
              </w:rPr>
              <w:drawing>
                <wp:inline distT="0" distB="0" distL="0" distR="0" wp14:anchorId="345AD08B" wp14:editId="5D809DBA">
                  <wp:extent cx="1143000" cy="1076325"/>
                  <wp:effectExtent l="0" t="0" r="0" b="9525"/>
                  <wp:docPr id="1688072348" name="image2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Diagrama&#10;&#10;Descripción generada automáticamente"/>
                          <pic:cNvPicPr preferRelativeResize="0"/>
                        </pic:nvPicPr>
                        <pic:blipFill>
                          <a:blip r:embed="rId58"/>
                          <a:srcRect/>
                          <a:stretch>
                            <a:fillRect/>
                          </a:stretch>
                        </pic:blipFill>
                        <pic:spPr>
                          <a:xfrm>
                            <a:off x="0" y="0"/>
                            <a:ext cx="1144581" cy="1077814"/>
                          </a:xfrm>
                          <a:prstGeom prst="rect">
                            <a:avLst/>
                          </a:prstGeom>
                          <a:ln/>
                        </pic:spPr>
                      </pic:pic>
                    </a:graphicData>
                  </a:graphic>
                </wp:inline>
              </w:drawing>
            </w:r>
          </w:p>
          <w:p w:rsidR="00CD5098" w:rsidRDefault="00301DFF" w14:paraId="0000015D" w14:textId="77777777">
            <w:pPr>
              <w:keepNext/>
              <w:ind w:left="79"/>
              <w:jc w:val="both"/>
              <w:rPr>
                <w:b w:val="0"/>
                <w:sz w:val="20"/>
                <w:szCs w:val="20"/>
              </w:rPr>
            </w:pPr>
            <w:r>
              <w:rPr>
                <w:b w:val="0"/>
                <w:sz w:val="20"/>
                <w:szCs w:val="20"/>
              </w:rPr>
              <w:t>Nota</w:t>
            </w:r>
            <w:r>
              <w:rPr>
                <w:b w:val="0"/>
                <w:i/>
                <w:sz w:val="20"/>
                <w:szCs w:val="20"/>
              </w:rPr>
              <w:t xml:space="preserve">. </w:t>
            </w:r>
            <w:r>
              <w:rPr>
                <w:b w:val="0"/>
                <w:sz w:val="20"/>
                <w:szCs w:val="20"/>
              </w:rPr>
              <w:t xml:space="preserve">Tomado de </w:t>
            </w:r>
            <w:proofErr w:type="spellStart"/>
            <w:r>
              <w:rPr>
                <w:b w:val="0"/>
                <w:sz w:val="20"/>
                <w:szCs w:val="20"/>
              </w:rPr>
              <w:t>Mheducation</w:t>
            </w:r>
            <w:proofErr w:type="spellEnd"/>
            <w:r>
              <w:rPr>
                <w:b w:val="0"/>
                <w:sz w:val="20"/>
                <w:szCs w:val="20"/>
              </w:rPr>
              <w:t xml:space="preserve"> (s. f.). </w:t>
            </w:r>
          </w:p>
          <w:p w:rsidR="00CD5098" w:rsidRDefault="00DC5C5E" w14:paraId="0000015E" w14:textId="77777777">
            <w:pPr>
              <w:rPr>
                <w:b w:val="0"/>
                <w:sz w:val="20"/>
                <w:szCs w:val="20"/>
              </w:rPr>
            </w:pPr>
            <w:hyperlink r:id="rId59">
              <w:r w:rsidR="00301DFF">
                <w:rPr>
                  <w:b w:val="0"/>
                  <w:color w:val="0000FF"/>
                  <w:sz w:val="20"/>
                  <w:szCs w:val="20"/>
                  <w:u w:val="single"/>
                </w:rPr>
                <w:t>https://www.mheducation.es/bcv/guide/capitulo/8448173104.pdf</w:t>
              </w:r>
            </w:hyperlink>
          </w:p>
          <w:p w:rsidR="00CD5098" w:rsidRDefault="00301DFF" w14:paraId="0000015F" w14:textId="77777777">
            <w:pPr>
              <w:keepNext/>
              <w:ind w:left="79"/>
              <w:jc w:val="both"/>
              <w:rPr>
                <w:sz w:val="20"/>
                <w:szCs w:val="20"/>
              </w:rPr>
            </w:pPr>
            <w:commentRangeEnd w:id="18"/>
            <w:r>
              <w:commentReference w:id="18"/>
            </w:r>
          </w:p>
        </w:tc>
      </w:tr>
    </w:tbl>
    <w:p w:rsidR="00CD5098" w:rsidRDefault="00CD5098" w14:paraId="00000160" w14:textId="77777777">
      <w:pPr>
        <w:jc w:val="both"/>
        <w:rPr>
          <w:sz w:val="20"/>
          <w:szCs w:val="20"/>
        </w:rPr>
      </w:pPr>
    </w:p>
    <w:p w:rsidR="00CD5098" w:rsidRDefault="00301DFF" w14:paraId="00000161" w14:textId="7813A153">
      <w:pPr>
        <w:numPr>
          <w:ilvl w:val="1"/>
          <w:numId w:val="1"/>
        </w:numPr>
        <w:pBdr>
          <w:top w:val="nil"/>
          <w:left w:val="nil"/>
          <w:bottom w:val="nil"/>
          <w:right w:val="nil"/>
          <w:between w:val="nil"/>
        </w:pBdr>
        <w:jc w:val="both"/>
        <w:rPr>
          <w:b/>
          <w:color w:val="000000"/>
          <w:sz w:val="20"/>
          <w:szCs w:val="20"/>
        </w:rPr>
      </w:pPr>
      <w:r>
        <w:rPr>
          <w:b/>
          <w:color w:val="000000"/>
          <w:sz w:val="20"/>
          <w:szCs w:val="20"/>
        </w:rPr>
        <w:t>Partes del motor eléctrico</w:t>
      </w:r>
    </w:p>
    <w:p w:rsidR="008109C5" w:rsidP="008109C5" w:rsidRDefault="008109C5" w14:paraId="2420D288" w14:textId="77777777">
      <w:pPr>
        <w:pBdr>
          <w:top w:val="nil"/>
          <w:left w:val="nil"/>
          <w:bottom w:val="nil"/>
          <w:right w:val="nil"/>
          <w:between w:val="nil"/>
        </w:pBdr>
        <w:ind w:left="792"/>
        <w:jc w:val="both"/>
        <w:rPr>
          <w:b/>
          <w:color w:val="000000"/>
          <w:sz w:val="20"/>
          <w:szCs w:val="20"/>
        </w:rPr>
      </w:pPr>
    </w:p>
    <w:p w:rsidR="00CD5098" w:rsidRDefault="00301DFF" w14:paraId="00000162" w14:textId="77777777">
      <w:pPr>
        <w:pBdr>
          <w:top w:val="nil"/>
          <w:left w:val="nil"/>
          <w:bottom w:val="nil"/>
          <w:right w:val="nil"/>
          <w:between w:val="nil"/>
        </w:pBdr>
        <w:jc w:val="both"/>
        <w:rPr>
          <w:sz w:val="20"/>
          <w:szCs w:val="20"/>
        </w:rPr>
      </w:pPr>
      <w:r>
        <w:rPr>
          <w:sz w:val="20"/>
          <w:szCs w:val="20"/>
        </w:rPr>
        <w:t>Las partes principales que constituyen un motor son el estator, el rotor, la bobina, la carcasa y la caja de terminales, descritas a continuación.</w:t>
      </w:r>
    </w:p>
    <w:p w:rsidR="00651AE1" w:rsidRDefault="00651AE1" w14:paraId="4BEA0D27" w14:textId="77777777">
      <w:pPr>
        <w:pBdr>
          <w:top w:val="nil"/>
          <w:left w:val="nil"/>
          <w:bottom w:val="nil"/>
          <w:right w:val="nil"/>
          <w:between w:val="nil"/>
        </w:pBdr>
        <w:jc w:val="both"/>
        <w:rPr>
          <w:sz w:val="20"/>
          <w:szCs w:val="20"/>
        </w:rPr>
      </w:pPr>
    </w:p>
    <w:p w:rsidR="00651AE1" w:rsidRDefault="00651AE1" w14:paraId="679E6B16" w14:textId="7EA12EF6">
      <w:pPr>
        <w:pBdr>
          <w:top w:val="nil"/>
          <w:left w:val="nil"/>
          <w:bottom w:val="nil"/>
          <w:right w:val="nil"/>
          <w:between w:val="nil"/>
        </w:pBdr>
        <w:jc w:val="both"/>
        <w:rPr>
          <w:sz w:val="20"/>
          <w:szCs w:val="20"/>
        </w:rPr>
      </w:pPr>
    </w:p>
    <w:p w:rsidR="00CD5098" w:rsidRDefault="00CD5098" w14:paraId="00000163" w14:textId="243EE48B">
      <w:pPr>
        <w:pBdr>
          <w:top w:val="nil"/>
          <w:left w:val="nil"/>
          <w:bottom w:val="nil"/>
          <w:right w:val="nil"/>
          <w:between w:val="nil"/>
        </w:pBdr>
        <w:ind w:left="360"/>
        <w:jc w:val="both"/>
        <w:rPr>
          <w:sz w:val="20"/>
          <w:szCs w:val="20"/>
        </w:rPr>
      </w:pPr>
    </w:p>
    <w:p w:rsidR="00CD5098" w:rsidRDefault="00CD5098" w14:paraId="00000164" w14:textId="77777777">
      <w:pPr>
        <w:pBdr>
          <w:top w:val="nil"/>
          <w:left w:val="nil"/>
          <w:bottom w:val="nil"/>
          <w:right w:val="nil"/>
          <w:between w:val="nil"/>
        </w:pBdr>
        <w:ind w:left="360"/>
        <w:jc w:val="both"/>
        <w:rPr>
          <w:sz w:val="20"/>
          <w:szCs w:val="20"/>
        </w:rPr>
      </w:pPr>
    </w:p>
    <w:p w:rsidR="00CD5098" w:rsidRDefault="00DC5C5E" w14:paraId="00000165" w14:textId="1A252974">
      <w:pPr>
        <w:pBdr>
          <w:top w:val="nil"/>
          <w:left w:val="nil"/>
          <w:bottom w:val="nil"/>
          <w:right w:val="nil"/>
          <w:between w:val="nil"/>
        </w:pBdr>
        <w:ind w:left="360"/>
        <w:jc w:val="both"/>
        <w:rPr>
          <w:sz w:val="20"/>
          <w:szCs w:val="20"/>
        </w:rPr>
      </w:pPr>
      <w:sdt>
        <w:sdtPr>
          <w:tag w:val="goog_rdk_30"/>
          <w:id w:val="-1389330598"/>
        </w:sdtPr>
        <w:sdtEndPr/>
        <w:sdtContent/>
      </w:sdt>
      <w:r w:rsidR="00651AE1">
        <w:rPr>
          <w:noProof/>
          <w:sz w:val="20"/>
          <w:szCs w:val="20"/>
          <w:lang w:val="es-CO" w:eastAsia="es-CO"/>
        </w:rPr>
        <mc:AlternateContent>
          <mc:Choice Requires="wps">
            <w:drawing>
              <wp:inline distT="0" distB="0" distL="0" distR="0" wp14:anchorId="1EB40D47" wp14:editId="0050B651">
                <wp:extent cx="5943600" cy="781050"/>
                <wp:effectExtent l="0" t="0" r="0" b="0"/>
                <wp:docPr id="1819022799"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651AE1" w:rsidRDefault="00A00402" w14:paraId="173ABD3E" w14:textId="77777777">
                            <w:pPr>
                              <w:jc w:val="center"/>
                              <w:rPr>
                                <w:color w:val="FFFFFF" w:themeColor="background1"/>
                              </w:rPr>
                            </w:pPr>
                          </w:p>
                          <w:p w:rsidR="00A00402" w:rsidP="00651AE1" w:rsidRDefault="00A00402" w14:paraId="437AC412" w14:textId="77777777">
                            <w:pPr>
                              <w:jc w:val="center"/>
                              <w:rPr>
                                <w:color w:val="FFFFFF" w:themeColor="background1"/>
                              </w:rPr>
                            </w:pPr>
                            <w:r>
                              <w:rPr>
                                <w:color w:val="FFFFFF" w:themeColor="background1"/>
                              </w:rPr>
                              <w:t>Tarjetas</w:t>
                            </w:r>
                          </w:p>
                          <w:p w:rsidR="00A00402" w:rsidP="00651AE1" w:rsidRDefault="00A00402" w14:paraId="57C0CA7E"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6.1</w:t>
                            </w:r>
                            <w:r w:rsidRPr="003B3470">
                              <w:rPr>
                                <w:color w:val="FFFFFF" w:themeColor="background1"/>
                              </w:rPr>
                              <w:t>_</w:t>
                            </w:r>
                            <w:r>
                              <w:rPr>
                                <w:color w:val="FFFFFF" w:themeColor="background1"/>
                              </w:rPr>
                              <w:t>Partes del motor eléctrico.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7B71DAC9">
              <v:shape id="_x0000_s1040"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sK9DrVECAACSBAAADgAAAAAAAAAAAAAAAAAuAgAAZHJzL2Uyb0RvYy54bWxQSwECLQAUAAYACAAA&#10;ACEAhxTRzNoAAAAFAQAADwAAAAAAAAAAAAAAAACrBAAAZHJzL2Rvd25yZXYueG1sUEsFBgAAAAAE&#10;AAQA8wAAALIFAAAAAA==&#10;" w14:anchorId="1EB40D47">
                <v:textbox>
                  <w:txbxContent>
                    <w:p w:rsidR="00A00402" w:rsidP="00651AE1" w:rsidRDefault="00A00402" w14:paraId="1FC39945" w14:textId="77777777">
                      <w:pPr>
                        <w:jc w:val="center"/>
                        <w:rPr>
                          <w:color w:val="FFFFFF" w:themeColor="background1"/>
                        </w:rPr>
                      </w:pPr>
                    </w:p>
                    <w:p w:rsidR="00A00402" w:rsidP="00651AE1" w:rsidRDefault="00A00402" w14:paraId="63B8E28D" w14:textId="77777777">
                      <w:pPr>
                        <w:jc w:val="center"/>
                        <w:rPr>
                          <w:color w:val="FFFFFF" w:themeColor="background1"/>
                        </w:rPr>
                      </w:pPr>
                      <w:r>
                        <w:rPr>
                          <w:color w:val="FFFFFF" w:themeColor="background1"/>
                        </w:rPr>
                        <w:t>Tarjetas</w:t>
                      </w:r>
                    </w:p>
                    <w:p w:rsidR="00A00402" w:rsidP="00651AE1" w:rsidRDefault="00A00402" w14:paraId="07492EE8"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6.1</w:t>
                      </w:r>
                      <w:r w:rsidRPr="003B3470">
                        <w:rPr>
                          <w:color w:val="FFFFFF" w:themeColor="background1"/>
                        </w:rPr>
                        <w:t>_</w:t>
                      </w:r>
                      <w:r>
                        <w:rPr>
                          <w:color w:val="FFFFFF" w:themeColor="background1"/>
                        </w:rPr>
                        <w:t>Partes del motor eléctrico.</w:t>
                      </w:r>
                    </w:p>
                  </w:txbxContent>
                </v:textbox>
                <w10:anchorlock/>
              </v:shape>
            </w:pict>
          </mc:Fallback>
        </mc:AlternateContent>
      </w:r>
    </w:p>
    <w:p w:rsidR="00CD5098" w:rsidRDefault="00CD5098" w14:paraId="00000166" w14:textId="77777777">
      <w:pPr>
        <w:pBdr>
          <w:top w:val="nil"/>
          <w:left w:val="nil"/>
          <w:bottom w:val="nil"/>
          <w:right w:val="nil"/>
          <w:between w:val="nil"/>
        </w:pBdr>
        <w:ind w:left="360"/>
        <w:jc w:val="both"/>
        <w:rPr>
          <w:sz w:val="20"/>
          <w:szCs w:val="20"/>
        </w:rPr>
      </w:pPr>
    </w:p>
    <w:p w:rsidR="00CD5098" w:rsidRDefault="00CD5098" w14:paraId="00000167" w14:textId="77777777">
      <w:pPr>
        <w:pBdr>
          <w:top w:val="nil"/>
          <w:left w:val="nil"/>
          <w:bottom w:val="nil"/>
          <w:right w:val="nil"/>
          <w:between w:val="nil"/>
        </w:pBdr>
        <w:ind w:left="360"/>
        <w:jc w:val="both"/>
        <w:rPr>
          <w:sz w:val="20"/>
          <w:szCs w:val="20"/>
        </w:rPr>
      </w:pPr>
    </w:p>
    <w:p w:rsidR="00CD5098" w:rsidRDefault="00301DFF" w14:paraId="00000168" w14:textId="1A397C1B">
      <w:pPr>
        <w:numPr>
          <w:ilvl w:val="1"/>
          <w:numId w:val="1"/>
        </w:numPr>
        <w:pBdr>
          <w:top w:val="nil"/>
          <w:left w:val="nil"/>
          <w:bottom w:val="nil"/>
          <w:right w:val="nil"/>
          <w:between w:val="nil"/>
        </w:pBdr>
        <w:jc w:val="both"/>
        <w:rPr>
          <w:b/>
          <w:color w:val="000000"/>
          <w:sz w:val="20"/>
          <w:szCs w:val="20"/>
        </w:rPr>
      </w:pPr>
      <w:r>
        <w:rPr>
          <w:b/>
          <w:color w:val="000000"/>
          <w:sz w:val="20"/>
          <w:szCs w:val="20"/>
        </w:rPr>
        <w:t>Datos de placa</w:t>
      </w:r>
    </w:p>
    <w:p w:rsidR="008109C5" w:rsidP="008109C5" w:rsidRDefault="008109C5" w14:paraId="2A5AE357" w14:textId="77777777">
      <w:pPr>
        <w:pBdr>
          <w:top w:val="nil"/>
          <w:left w:val="nil"/>
          <w:bottom w:val="nil"/>
          <w:right w:val="nil"/>
          <w:between w:val="nil"/>
        </w:pBdr>
        <w:ind w:left="792"/>
        <w:jc w:val="both"/>
        <w:rPr>
          <w:b/>
          <w:color w:val="000000"/>
          <w:sz w:val="20"/>
          <w:szCs w:val="20"/>
        </w:rPr>
      </w:pPr>
    </w:p>
    <w:p w:rsidR="00CD5098" w:rsidRDefault="00301DFF" w14:paraId="00000169" w14:textId="77777777">
      <w:pPr>
        <w:jc w:val="both"/>
        <w:rPr>
          <w:sz w:val="20"/>
          <w:szCs w:val="20"/>
        </w:rPr>
      </w:pPr>
      <w:r>
        <w:rPr>
          <w:sz w:val="20"/>
          <w:szCs w:val="20"/>
        </w:rPr>
        <w:t xml:space="preserve">Al tratarse de una máquina tan importante y de uso tan frecuente, existe una estandarización general mediante la cual los motores son usados correctamente para determinada aplicación. Los motores eléctricos tienen fijada a su carcasa una placa metálica de acero inoxidable, con la información relevante y específica del dispositivo. Los datos son códigos y números, que permiten comprender las características de funcionamiento del motor y verificar que cumpla con los requerimientos deseados. </w:t>
      </w:r>
    </w:p>
    <w:p w:rsidR="00CD5098" w:rsidRDefault="00DC5C5E" w14:paraId="0000016A" w14:textId="77777777">
      <w:pPr>
        <w:jc w:val="both"/>
        <w:rPr>
          <w:sz w:val="20"/>
          <w:szCs w:val="20"/>
        </w:rPr>
      </w:pPr>
      <w:sdt>
        <w:sdtPr>
          <w:tag w:val="goog_rdk_31"/>
          <w:id w:val="1847978235"/>
        </w:sdtPr>
        <w:sdtEndPr/>
        <w:sdtContent>
          <w:commentRangeStart w:id="19"/>
        </w:sdtContent>
      </w:sdt>
    </w:p>
    <w:tbl>
      <w:tblPr>
        <w:tblStyle w:val="affffffb"/>
        <w:tblW w:w="9497" w:type="dxa"/>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497"/>
      </w:tblGrid>
      <w:tr w:rsidR="00CD5098" w:rsidTr="00651AE1" w14:paraId="729B9A40" w14:textId="77777777">
        <w:trPr>
          <w:trHeight w:val="2674"/>
        </w:trPr>
        <w:tc>
          <w:tcPr>
            <w:tcW w:w="9497" w:type="dxa"/>
          </w:tcPr>
          <w:p w:rsidR="00CD5098" w:rsidRDefault="00301DFF" w14:paraId="0000016B" w14:textId="2867D2B0">
            <w:pPr>
              <w:keepNext/>
              <w:pBdr>
                <w:top w:val="nil"/>
                <w:left w:val="nil"/>
                <w:bottom w:val="nil"/>
                <w:right w:val="nil"/>
                <w:between w:val="nil"/>
              </w:pBdr>
              <w:jc w:val="both"/>
              <w:rPr>
                <w:sz w:val="20"/>
                <w:szCs w:val="20"/>
              </w:rPr>
            </w:pPr>
            <w:r>
              <w:rPr>
                <w:sz w:val="20"/>
                <w:szCs w:val="20"/>
              </w:rPr>
              <w:t xml:space="preserve">Figura </w:t>
            </w:r>
            <w:r w:rsidR="00651AE1">
              <w:rPr>
                <w:sz w:val="20"/>
                <w:szCs w:val="20"/>
              </w:rPr>
              <w:t>11</w:t>
            </w:r>
          </w:p>
          <w:p w:rsidR="00CD5098" w:rsidRDefault="00301DFF" w14:paraId="0000016C" w14:textId="77777777">
            <w:pPr>
              <w:rPr>
                <w:b w:val="0"/>
                <w:i/>
                <w:sz w:val="20"/>
                <w:szCs w:val="20"/>
              </w:rPr>
            </w:pPr>
            <w:r>
              <w:rPr>
                <w:b w:val="0"/>
                <w:i/>
                <w:sz w:val="20"/>
                <w:szCs w:val="20"/>
              </w:rPr>
              <w:t>Placa de características del motor eléctrico</w:t>
            </w:r>
          </w:p>
          <w:p w:rsidR="00546F5F" w:rsidRDefault="00546F5F" w14:paraId="0E8D9878" w14:textId="77777777">
            <w:pPr>
              <w:rPr>
                <w:b w:val="0"/>
                <w:i/>
                <w:sz w:val="20"/>
                <w:szCs w:val="20"/>
              </w:rPr>
            </w:pPr>
          </w:p>
          <w:p w:rsidR="00CD5098" w:rsidRDefault="00546F5F" w14:paraId="0000016D" w14:textId="10D5EC47">
            <w:pPr>
              <w:jc w:val="center"/>
              <w:rPr>
                <w:b w:val="0"/>
                <w:i/>
                <w:sz w:val="20"/>
                <w:szCs w:val="20"/>
              </w:rPr>
            </w:pPr>
            <w:r>
              <w:rPr>
                <w:noProof/>
                <w:lang w:val="es-CO" w:eastAsia="es-CO"/>
              </w:rPr>
              <w:drawing>
                <wp:inline distT="0" distB="0" distL="0" distR="0" wp14:anchorId="296130BA" wp14:editId="598894E6">
                  <wp:extent cx="4429125" cy="1513177"/>
                  <wp:effectExtent l="0" t="0" r="0" b="0"/>
                  <wp:docPr id="1663079603" name="Imagen 5" descr="placa de identificación de motores eléct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ca de identificación de motores eléctrico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8976" cy="1516542"/>
                          </a:xfrm>
                          <a:prstGeom prst="rect">
                            <a:avLst/>
                          </a:prstGeom>
                          <a:noFill/>
                          <a:ln>
                            <a:noFill/>
                          </a:ln>
                        </pic:spPr>
                      </pic:pic>
                    </a:graphicData>
                  </a:graphic>
                </wp:inline>
              </w:drawing>
            </w:r>
            <w:r>
              <w:rPr>
                <w:b w:val="0"/>
                <w:i/>
                <w:sz w:val="20"/>
                <w:szCs w:val="20"/>
              </w:rPr>
              <w:t xml:space="preserve"> </w:t>
            </w:r>
          </w:p>
          <w:p w:rsidR="00546F5F" w:rsidRDefault="00546F5F" w14:paraId="09370CAE" w14:textId="77777777">
            <w:pPr>
              <w:jc w:val="center"/>
              <w:rPr>
                <w:b w:val="0"/>
                <w:i/>
                <w:sz w:val="20"/>
                <w:szCs w:val="20"/>
              </w:rPr>
            </w:pPr>
          </w:p>
          <w:p w:rsidR="00CD5098" w:rsidRDefault="00301DFF" w14:paraId="1186D00B" w14:textId="7192718F">
            <w:pPr>
              <w:keepNext/>
              <w:jc w:val="both"/>
              <w:rPr>
                <w:color w:val="0000FF"/>
                <w:sz w:val="20"/>
                <w:szCs w:val="20"/>
                <w:u w:val="single"/>
              </w:rPr>
            </w:pPr>
            <w:r>
              <w:rPr>
                <w:b w:val="0"/>
                <w:sz w:val="20"/>
                <w:szCs w:val="20"/>
              </w:rPr>
              <w:t>Nota</w:t>
            </w:r>
            <w:r>
              <w:rPr>
                <w:b w:val="0"/>
                <w:i/>
                <w:sz w:val="20"/>
                <w:szCs w:val="20"/>
              </w:rPr>
              <w:t xml:space="preserve">. </w:t>
            </w:r>
            <w:r>
              <w:rPr>
                <w:b w:val="0"/>
                <w:sz w:val="20"/>
                <w:szCs w:val="20"/>
              </w:rPr>
              <w:t xml:space="preserve">Tomada de </w:t>
            </w:r>
            <w:proofErr w:type="spellStart"/>
            <w:r w:rsidR="00546F5F">
              <w:rPr>
                <w:b w:val="0"/>
                <w:sz w:val="20"/>
                <w:szCs w:val="20"/>
              </w:rPr>
              <w:t>Roydisa</w:t>
            </w:r>
            <w:proofErr w:type="spellEnd"/>
            <w:r>
              <w:rPr>
                <w:b w:val="0"/>
                <w:sz w:val="20"/>
                <w:szCs w:val="20"/>
              </w:rPr>
              <w:t xml:space="preserve"> </w:t>
            </w:r>
            <w:r w:rsidR="008109C5">
              <w:rPr>
                <w:b w:val="0"/>
                <w:sz w:val="20"/>
                <w:szCs w:val="20"/>
              </w:rPr>
              <w:t>s.f.</w:t>
            </w:r>
            <w:r>
              <w:rPr>
                <w:b w:val="0"/>
                <w:sz w:val="20"/>
                <w:szCs w:val="20"/>
              </w:rPr>
              <w:t xml:space="preserve"> </w:t>
            </w:r>
            <w:hyperlink r:id="rId61">
              <w:r w:rsidR="00546F5F">
                <w:t xml:space="preserve"> </w:t>
              </w:r>
              <w:r w:rsidRPr="00546F5F" w:rsidR="00546F5F">
                <w:rPr>
                  <w:b w:val="0"/>
                  <w:color w:val="0000FF"/>
                  <w:sz w:val="20"/>
                  <w:szCs w:val="20"/>
                  <w:u w:val="single"/>
                </w:rPr>
                <w:t>https://www.roydisa.es/archivos/2809</w:t>
              </w:r>
              <w:r>
                <w:rPr>
                  <w:b w:val="0"/>
                  <w:color w:val="0000FF"/>
                  <w:sz w:val="20"/>
                  <w:szCs w:val="20"/>
                  <w:u w:val="single"/>
                </w:rPr>
                <w:t>l</w:t>
              </w:r>
            </w:hyperlink>
            <w:commentRangeEnd w:id="19"/>
            <w:r>
              <w:commentReference w:id="19"/>
            </w:r>
          </w:p>
          <w:p w:rsidR="00546F5F" w:rsidRDefault="00546F5F" w14:paraId="0000016E" w14:textId="057076DB">
            <w:pPr>
              <w:keepNext/>
              <w:jc w:val="both"/>
              <w:rPr>
                <w:b w:val="0"/>
                <w:sz w:val="20"/>
                <w:szCs w:val="20"/>
              </w:rPr>
            </w:pPr>
          </w:p>
        </w:tc>
      </w:tr>
    </w:tbl>
    <w:p w:rsidR="00CD5098" w:rsidRDefault="00301DFF" w14:paraId="0000016F" w14:textId="77777777">
      <w:pPr>
        <w:rPr>
          <w:sz w:val="20"/>
          <w:szCs w:val="20"/>
        </w:rPr>
      </w:pPr>
      <w:r>
        <w:rPr>
          <w:sz w:val="20"/>
          <w:szCs w:val="20"/>
        </w:rPr>
        <w:t xml:space="preserve"> </w:t>
      </w:r>
    </w:p>
    <w:p w:rsidR="00CD5098" w:rsidRDefault="00CD5098" w14:paraId="00000170" w14:textId="77777777">
      <w:pPr>
        <w:rPr>
          <w:sz w:val="20"/>
          <w:szCs w:val="20"/>
        </w:rPr>
      </w:pPr>
    </w:p>
    <w:p w:rsidR="00CD5098" w:rsidRDefault="00301DFF" w14:paraId="00000171" w14:textId="1A1B5C35">
      <w:pPr>
        <w:numPr>
          <w:ilvl w:val="1"/>
          <w:numId w:val="1"/>
        </w:numPr>
        <w:pBdr>
          <w:top w:val="nil"/>
          <w:left w:val="nil"/>
          <w:bottom w:val="nil"/>
          <w:right w:val="nil"/>
          <w:between w:val="nil"/>
        </w:pBdr>
        <w:jc w:val="both"/>
        <w:rPr>
          <w:b/>
          <w:color w:val="000000"/>
          <w:sz w:val="20"/>
          <w:szCs w:val="20"/>
        </w:rPr>
      </w:pPr>
      <w:r>
        <w:rPr>
          <w:b/>
          <w:color w:val="000000"/>
          <w:sz w:val="20"/>
          <w:szCs w:val="20"/>
        </w:rPr>
        <w:t>Eficiencia del motor eléctrico</w:t>
      </w:r>
    </w:p>
    <w:p w:rsidR="008109C5" w:rsidP="008109C5" w:rsidRDefault="008109C5" w14:paraId="26AD2E67" w14:textId="77777777">
      <w:pPr>
        <w:pBdr>
          <w:top w:val="nil"/>
          <w:left w:val="nil"/>
          <w:bottom w:val="nil"/>
          <w:right w:val="nil"/>
          <w:between w:val="nil"/>
        </w:pBdr>
        <w:ind w:left="792"/>
        <w:jc w:val="both"/>
        <w:rPr>
          <w:b/>
          <w:color w:val="000000"/>
          <w:sz w:val="20"/>
          <w:szCs w:val="20"/>
        </w:rPr>
      </w:pPr>
    </w:p>
    <w:p w:rsidR="00CD5098" w:rsidRDefault="00301DFF" w14:paraId="00000172" w14:textId="77777777">
      <w:pPr>
        <w:jc w:val="both"/>
        <w:rPr>
          <w:sz w:val="20"/>
          <w:szCs w:val="20"/>
        </w:rPr>
      </w:pPr>
      <w:r>
        <w:rPr>
          <w:sz w:val="20"/>
          <w:szCs w:val="20"/>
        </w:rPr>
        <w:t>Aunque en muchos casos este dato sea proporcionado por el fabricante, la eficiencia de un motor eléctrico se determina con la división de la potencia que se obtiene del eje del motor (o también conocida como la potencia mecánica), entre la potencia absorbida por el motor.</w:t>
      </w:r>
    </w:p>
    <w:p w:rsidR="00CD5098" w:rsidRDefault="00DC5C5E" w14:paraId="00000173" w14:textId="77777777">
      <w:pPr>
        <w:ind w:left="360"/>
        <w:jc w:val="both"/>
        <w:rPr>
          <w:sz w:val="20"/>
          <w:szCs w:val="20"/>
        </w:rPr>
      </w:pPr>
      <w:sdt>
        <w:sdtPr>
          <w:tag w:val="goog_rdk_32"/>
          <w:id w:val="-1393420173"/>
        </w:sdtPr>
        <w:sdtEndPr/>
        <w:sdtContent>
          <w:commentRangeStart w:id="20"/>
        </w:sdtContent>
      </w:sdt>
    </w:p>
    <w:tbl>
      <w:tblPr>
        <w:tblStyle w:val="affffffc"/>
        <w:tblW w:w="9764" w:type="dxa"/>
        <w:tblInd w:w="-2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764"/>
      </w:tblGrid>
      <w:tr w:rsidR="00CD5098" w14:paraId="45495B73" w14:textId="77777777">
        <w:trPr>
          <w:trHeight w:val="3339"/>
        </w:trPr>
        <w:tc>
          <w:tcPr>
            <w:tcW w:w="9764" w:type="dxa"/>
          </w:tcPr>
          <w:p w:rsidR="00CD5098" w:rsidRDefault="00301DFF" w14:paraId="00000174" w14:textId="77777777">
            <w:pPr>
              <w:jc w:val="center"/>
              <w:rPr>
                <w:rFonts w:ascii="Cambria Math" w:hAnsi="Cambria Math" w:eastAsia="Cambria Math" w:cs="Cambria Math"/>
                <w:sz w:val="20"/>
                <w:szCs w:val="20"/>
              </w:rPr>
            </w:pPr>
            <m:oMathPara>
              <m:oMath>
                <m:r>
                  <m:rPr>
                    <m:sty m:val="bi"/>
                  </m:rPr>
                  <w:rPr>
                    <w:rFonts w:ascii="Cambria Math" w:hAnsi="Cambria Math"/>
                  </w:rPr>
                  <m:t>η</m:t>
                </m:r>
                <m:r>
                  <m:rPr>
                    <m:sty m:val="bi"/>
                  </m:rPr>
                  <w:rPr>
                    <w:rFonts w:ascii="Cambria Math" w:hAnsi="Cambria Math" w:eastAsia="Cambria Math" w:cs="Cambria Math"/>
                    <w:sz w:val="20"/>
                    <w:szCs w:val="20"/>
                  </w:rPr>
                  <m:t>=</m:t>
                </m:r>
                <m:f>
                  <m:fPr>
                    <m:ctrlPr>
                      <w:rPr>
                        <w:rFonts w:ascii="Cambria Math" w:hAnsi="Cambria Math" w:eastAsia="Cambria Math" w:cs="Cambria Math"/>
                        <w:sz w:val="20"/>
                        <w:szCs w:val="20"/>
                      </w:rPr>
                    </m:ctrlPr>
                  </m:fPr>
                  <m:num>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P</m:t>
                        </m:r>
                      </m:e>
                      <m:sub>
                        <m:r>
                          <m:rPr>
                            <m:sty m:val="bi"/>
                          </m:rPr>
                          <w:rPr>
                            <w:rFonts w:ascii="Cambria Math" w:hAnsi="Cambria Math" w:eastAsia="Cambria Math" w:cs="Cambria Math"/>
                            <w:sz w:val="20"/>
                            <w:szCs w:val="20"/>
                          </w:rPr>
                          <m:t>eje</m:t>
                        </m:r>
                      </m:sub>
                    </m:sSub>
                  </m:num>
                  <m:den>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P</m:t>
                        </m:r>
                      </m:e>
                      <m:sub>
                        <m:r>
                          <m:rPr>
                            <m:sty m:val="bi"/>
                          </m:rPr>
                          <w:rPr>
                            <w:rFonts w:ascii="Cambria Math" w:hAnsi="Cambria Math" w:eastAsia="Cambria Math" w:cs="Cambria Math"/>
                            <w:sz w:val="20"/>
                            <w:szCs w:val="20"/>
                          </w:rPr>
                          <m:t>abs</m:t>
                        </m:r>
                      </m:sub>
                    </m:sSub>
                  </m:den>
                </m:f>
              </m:oMath>
            </m:oMathPara>
          </w:p>
          <w:p w:rsidR="00CD5098" w:rsidRDefault="00CD5098" w14:paraId="00000175" w14:textId="77777777">
            <w:pPr>
              <w:ind w:left="613"/>
              <w:rPr>
                <w:b w:val="0"/>
                <w:sz w:val="20"/>
                <w:szCs w:val="20"/>
              </w:rPr>
            </w:pPr>
          </w:p>
          <w:p w:rsidR="00CD5098" w:rsidRDefault="00301DFF" w14:paraId="00000176" w14:textId="77777777">
            <w:pPr>
              <w:ind w:left="253"/>
              <w:jc w:val="both"/>
              <w:rPr>
                <w:b w:val="0"/>
                <w:sz w:val="20"/>
                <w:szCs w:val="20"/>
              </w:rPr>
            </w:pPr>
            <w:r>
              <w:rPr>
                <w:b w:val="0"/>
                <w:sz w:val="20"/>
                <w:szCs w:val="20"/>
              </w:rPr>
              <w:t xml:space="preserve">Tomando como ejemplo un motor eléctrico trifásico de inducción, se puede decir que la potencia absorbida se puede expresar como: </w:t>
            </w:r>
          </w:p>
          <w:p w:rsidR="00CD5098" w:rsidRDefault="00CD5098" w14:paraId="00000177" w14:textId="77777777">
            <w:pPr>
              <w:ind w:left="613"/>
              <w:jc w:val="both"/>
              <w:rPr>
                <w:b w:val="0"/>
                <w:sz w:val="20"/>
                <w:szCs w:val="20"/>
              </w:rPr>
            </w:pPr>
          </w:p>
          <w:p w:rsidR="00CD5098" w:rsidRDefault="00DC5C5E" w14:paraId="00000178" w14:textId="77777777">
            <w:pPr>
              <w:jc w:val="center"/>
              <w:rPr>
                <w:rFonts w:ascii="Cambria Math" w:hAnsi="Cambria Math" w:eastAsia="Cambria Math" w:cs="Cambria Math"/>
                <w:b w:val="0"/>
                <w:sz w:val="20"/>
                <w:szCs w:val="20"/>
              </w:rPr>
            </w:pPr>
            <m:oMathPara>
              <m:oMath>
                <m:sSub>
                  <m:sSubPr>
                    <m:ctrlPr>
                      <w:rPr>
                        <w:rFonts w:ascii="Cambria Math" w:hAnsi="Cambria Math" w:eastAsia="Cambria Math" w:cs="Cambria Math"/>
                        <w:b w:val="0"/>
                        <w:sz w:val="20"/>
                        <w:szCs w:val="20"/>
                      </w:rPr>
                    </m:ctrlPr>
                  </m:sSubPr>
                  <m:e>
                    <m:r>
                      <m:rPr>
                        <m:sty m:val="bi"/>
                      </m:rPr>
                      <w:rPr>
                        <w:rFonts w:ascii="Cambria Math" w:hAnsi="Cambria Math" w:eastAsia="Cambria Math" w:cs="Cambria Math"/>
                        <w:sz w:val="20"/>
                        <w:szCs w:val="20"/>
                      </w:rPr>
                      <m:t>P</m:t>
                    </m:r>
                  </m:e>
                  <m:sub>
                    <m:r>
                      <m:rPr>
                        <m:sty m:val="bi"/>
                      </m:rPr>
                      <w:rPr>
                        <w:rFonts w:ascii="Cambria Math" w:hAnsi="Cambria Math" w:eastAsia="Cambria Math" w:cs="Cambria Math"/>
                        <w:sz w:val="20"/>
                        <w:szCs w:val="20"/>
                      </w:rPr>
                      <m:t>abs</m:t>
                    </m:r>
                  </m:sub>
                </m:sSub>
                <m:r>
                  <m:rPr>
                    <m:sty m:val="bi"/>
                  </m:rPr>
                  <w:rPr>
                    <w:rFonts w:ascii="Cambria Math" w:hAnsi="Cambria Math" w:eastAsia="Cambria Math" w:cs="Cambria Math"/>
                    <w:sz w:val="20"/>
                    <w:szCs w:val="20"/>
                  </w:rPr>
                  <m:t xml:space="preserve"> </m:t>
                </m:r>
                <m:d>
                  <m:dPr>
                    <m:ctrlPr>
                      <w:rPr>
                        <w:rFonts w:ascii="Cambria Math" w:hAnsi="Cambria Math" w:eastAsia="Cambria Math" w:cs="Cambria Math"/>
                        <w:b w:val="0"/>
                        <w:sz w:val="20"/>
                        <w:szCs w:val="20"/>
                      </w:rPr>
                    </m:ctrlPr>
                  </m:dPr>
                  <m:e>
                    <m:r>
                      <m:rPr>
                        <m:sty m:val="bi"/>
                      </m:rPr>
                      <w:rPr>
                        <w:rFonts w:ascii="Cambria Math" w:hAnsi="Cambria Math" w:eastAsia="Cambria Math" w:cs="Cambria Math"/>
                        <w:sz w:val="20"/>
                        <w:szCs w:val="20"/>
                      </w:rPr>
                      <m:t>KW</m:t>
                    </m:r>
                  </m:e>
                </m:d>
                <m:r>
                  <m:rPr>
                    <m:sty m:val="bi"/>
                  </m:rPr>
                  <w:rPr>
                    <w:rFonts w:ascii="Cambria Math" w:hAnsi="Cambria Math" w:eastAsia="Cambria Math" w:cs="Cambria Math"/>
                    <w:sz w:val="20"/>
                    <w:szCs w:val="20"/>
                  </w:rPr>
                  <m:t>=</m:t>
                </m:r>
                <m:f>
                  <m:fPr>
                    <m:ctrlPr>
                      <w:rPr>
                        <w:rFonts w:ascii="Cambria Math" w:hAnsi="Cambria Math" w:eastAsia="Cambria Math" w:cs="Cambria Math"/>
                        <w:b w:val="0"/>
                        <w:sz w:val="20"/>
                        <w:szCs w:val="20"/>
                      </w:rPr>
                    </m:ctrlPr>
                  </m:fPr>
                  <m:num>
                    <m:rad>
                      <m:radPr>
                        <m:degHide m:val="1"/>
                        <m:ctrlPr>
                          <w:rPr>
                            <w:rFonts w:ascii="Cambria Math" w:hAnsi="Cambria Math" w:eastAsia="Cambria Math" w:cs="Cambria Math"/>
                            <w:b w:val="0"/>
                            <w:sz w:val="20"/>
                            <w:szCs w:val="20"/>
                          </w:rPr>
                        </m:ctrlPr>
                      </m:radPr>
                      <m:deg/>
                      <m:e>
                        <m:r>
                          <m:rPr>
                            <m:sty m:val="bi"/>
                          </m:rPr>
                          <w:rPr>
                            <w:rFonts w:ascii="Cambria Math" w:hAnsi="Cambria Math" w:eastAsia="Cambria Math" w:cs="Cambria Math"/>
                            <w:sz w:val="20"/>
                            <w:szCs w:val="20"/>
                          </w:rPr>
                          <m:t>3</m:t>
                        </m:r>
                      </m:e>
                    </m:rad>
                    <m:r>
                      <m:rPr>
                        <m:sty m:val="bi"/>
                      </m:rPr>
                      <w:rPr>
                        <w:rFonts w:ascii="Cambria Math" w:hAnsi="Cambria Math" w:eastAsia="Cambria Math" w:cs="Cambria Math"/>
                        <w:sz w:val="20"/>
                        <w:szCs w:val="20"/>
                      </w:rPr>
                      <m:t>*Voltaje*Corriente*Cosφ</m:t>
                    </m:r>
                  </m:num>
                  <m:den>
                    <m:r>
                      <m:rPr>
                        <m:sty m:val="bi"/>
                      </m:rPr>
                      <w:rPr>
                        <w:rFonts w:ascii="Cambria Math" w:hAnsi="Cambria Math" w:eastAsia="Cambria Math" w:cs="Cambria Math"/>
                        <w:sz w:val="20"/>
                        <w:szCs w:val="20"/>
                      </w:rPr>
                      <m:t>1000</m:t>
                    </m:r>
                  </m:den>
                </m:f>
              </m:oMath>
            </m:oMathPara>
          </w:p>
          <w:p w:rsidR="00CD5098" w:rsidRDefault="00CD5098" w14:paraId="00000179" w14:textId="77777777">
            <w:pPr>
              <w:ind w:left="613"/>
              <w:rPr>
                <w:b w:val="0"/>
                <w:sz w:val="20"/>
                <w:szCs w:val="20"/>
              </w:rPr>
            </w:pPr>
          </w:p>
          <w:p w:rsidR="00CD5098" w:rsidRDefault="00301DFF" w14:paraId="0000017A" w14:textId="77777777">
            <w:pPr>
              <w:jc w:val="center"/>
              <w:rPr>
                <w:b w:val="0"/>
                <w:sz w:val="20"/>
                <w:szCs w:val="20"/>
              </w:rPr>
            </w:pPr>
            <w:r>
              <w:rPr>
                <w:b w:val="0"/>
                <w:sz w:val="20"/>
                <w:szCs w:val="20"/>
              </w:rPr>
              <w:t>Los motores eléctricos, al no emitir directamente gases de efecto invernadero, son una alternativa para reemplazar los motores de combustión interna, como una forma de reducir la polución que afecta la salud de las personas.</w:t>
            </w:r>
            <w:commentRangeEnd w:id="20"/>
            <w:r>
              <w:commentReference w:id="20"/>
            </w:r>
          </w:p>
        </w:tc>
      </w:tr>
    </w:tbl>
    <w:p w:rsidR="00CD5098" w:rsidRDefault="00CD5098" w14:paraId="0000017B" w14:textId="77777777">
      <w:pPr>
        <w:pBdr>
          <w:top w:val="nil"/>
          <w:left w:val="nil"/>
          <w:bottom w:val="nil"/>
          <w:right w:val="nil"/>
          <w:between w:val="nil"/>
        </w:pBdr>
        <w:ind w:left="792"/>
        <w:jc w:val="both"/>
        <w:rPr>
          <w:b/>
          <w:color w:val="000000"/>
          <w:sz w:val="20"/>
          <w:szCs w:val="20"/>
        </w:rPr>
      </w:pPr>
    </w:p>
    <w:p w:rsidR="00CD5098" w:rsidRDefault="00301DFF" w14:paraId="0000017C" w14:textId="5CD9F464">
      <w:pPr>
        <w:numPr>
          <w:ilvl w:val="0"/>
          <w:numId w:val="1"/>
        </w:numPr>
        <w:pBdr>
          <w:top w:val="nil"/>
          <w:left w:val="nil"/>
          <w:bottom w:val="nil"/>
          <w:right w:val="nil"/>
          <w:between w:val="nil"/>
        </w:pBdr>
        <w:jc w:val="both"/>
        <w:rPr>
          <w:b/>
          <w:color w:val="000000"/>
          <w:sz w:val="20"/>
          <w:szCs w:val="20"/>
        </w:rPr>
      </w:pPr>
      <w:r>
        <w:rPr>
          <w:b/>
          <w:color w:val="000000"/>
          <w:sz w:val="20"/>
          <w:szCs w:val="20"/>
        </w:rPr>
        <w:t>Automatización y digitalización para generar eficiencia energética</w:t>
      </w:r>
    </w:p>
    <w:p w:rsidR="008109C5" w:rsidP="008109C5" w:rsidRDefault="008109C5" w14:paraId="30818B67" w14:textId="77777777">
      <w:pPr>
        <w:pBdr>
          <w:top w:val="nil"/>
          <w:left w:val="nil"/>
          <w:bottom w:val="nil"/>
          <w:right w:val="nil"/>
          <w:between w:val="nil"/>
        </w:pBdr>
        <w:ind w:left="360"/>
        <w:jc w:val="both"/>
        <w:rPr>
          <w:b/>
          <w:color w:val="000000"/>
          <w:sz w:val="20"/>
          <w:szCs w:val="20"/>
        </w:rPr>
      </w:pPr>
    </w:p>
    <w:p w:rsidR="00CD5098" w:rsidRDefault="00301DFF" w14:paraId="0000017D" w14:textId="6E4BDC05">
      <w:pPr>
        <w:pBdr>
          <w:top w:val="nil"/>
          <w:left w:val="nil"/>
          <w:bottom w:val="nil"/>
          <w:right w:val="nil"/>
          <w:between w:val="nil"/>
        </w:pBdr>
        <w:jc w:val="both"/>
        <w:rPr>
          <w:color w:val="000000"/>
          <w:sz w:val="20"/>
          <w:szCs w:val="20"/>
        </w:rPr>
      </w:pPr>
      <w:r>
        <w:rPr>
          <w:color w:val="000000"/>
          <w:sz w:val="20"/>
          <w:szCs w:val="20"/>
        </w:rPr>
        <w:t>En este apartado verá, aplicaciones industriales</w:t>
      </w:r>
      <w:r w:rsidR="008109C5">
        <w:rPr>
          <w:color w:val="000000"/>
          <w:sz w:val="20"/>
          <w:szCs w:val="20"/>
        </w:rPr>
        <w:t>, automatización, a</w:t>
      </w:r>
      <w:r>
        <w:rPr>
          <w:color w:val="000000"/>
          <w:sz w:val="20"/>
          <w:szCs w:val="20"/>
        </w:rPr>
        <w:t>plicaciones en edificios (residenciales, comerciales)</w:t>
      </w:r>
      <w:r w:rsidR="008109C5">
        <w:rPr>
          <w:color w:val="000000"/>
          <w:sz w:val="20"/>
          <w:szCs w:val="20"/>
        </w:rPr>
        <w:t>,</w:t>
      </w:r>
      <w:r>
        <w:rPr>
          <w:color w:val="000000"/>
          <w:sz w:val="20"/>
          <w:szCs w:val="20"/>
        </w:rPr>
        <w:t xml:space="preserve"> digitalización para</w:t>
      </w:r>
      <w:r w:rsidR="008109C5">
        <w:rPr>
          <w:color w:val="000000"/>
          <w:sz w:val="20"/>
          <w:szCs w:val="20"/>
        </w:rPr>
        <w:t xml:space="preserve"> generar eficiencia energética e i</w:t>
      </w:r>
      <w:r>
        <w:rPr>
          <w:color w:val="000000"/>
          <w:sz w:val="20"/>
          <w:szCs w:val="20"/>
        </w:rPr>
        <w:t>mpacto en la eficiencia energética</w:t>
      </w:r>
      <w:r w:rsidR="008109C5">
        <w:rPr>
          <w:color w:val="000000"/>
          <w:sz w:val="20"/>
          <w:szCs w:val="20"/>
        </w:rPr>
        <w:t>.</w:t>
      </w:r>
    </w:p>
    <w:p w:rsidR="00CD5098" w:rsidRDefault="00CD5098" w14:paraId="0000017E" w14:textId="77777777">
      <w:pPr>
        <w:pBdr>
          <w:top w:val="nil"/>
          <w:left w:val="nil"/>
          <w:bottom w:val="nil"/>
          <w:right w:val="nil"/>
          <w:between w:val="nil"/>
        </w:pBdr>
        <w:ind w:left="360"/>
        <w:jc w:val="both"/>
        <w:rPr>
          <w:b/>
          <w:color w:val="000000"/>
          <w:sz w:val="20"/>
          <w:szCs w:val="20"/>
        </w:rPr>
      </w:pPr>
    </w:p>
    <w:p w:rsidR="00CD5098" w:rsidRDefault="00CD5098" w14:paraId="0000017F" w14:textId="77777777">
      <w:pPr>
        <w:pBdr>
          <w:top w:val="nil"/>
          <w:left w:val="nil"/>
          <w:bottom w:val="nil"/>
          <w:right w:val="nil"/>
          <w:between w:val="nil"/>
        </w:pBdr>
        <w:jc w:val="both"/>
        <w:rPr>
          <w:b/>
          <w:color w:val="000000"/>
          <w:sz w:val="20"/>
          <w:szCs w:val="20"/>
        </w:rPr>
      </w:pPr>
    </w:p>
    <w:p w:rsidR="00CD5098" w:rsidRDefault="00CD5098" w14:paraId="00000180" w14:textId="77777777">
      <w:pPr>
        <w:jc w:val="both"/>
        <w:rPr>
          <w:sz w:val="20"/>
          <w:szCs w:val="20"/>
        </w:rPr>
      </w:pPr>
    </w:p>
    <w:p w:rsidR="00CD5098" w:rsidP="00E701F7" w:rsidRDefault="00301DFF" w14:paraId="00000181" w14:textId="6F4491F1">
      <w:pPr>
        <w:numPr>
          <w:ilvl w:val="1"/>
          <w:numId w:val="1"/>
        </w:numPr>
        <w:pBdr>
          <w:top w:val="nil"/>
          <w:left w:val="nil"/>
          <w:bottom w:val="nil"/>
          <w:right w:val="nil"/>
          <w:between w:val="nil"/>
        </w:pBdr>
        <w:ind w:left="795"/>
        <w:jc w:val="both"/>
        <w:rPr>
          <w:b/>
          <w:color w:val="000000"/>
          <w:sz w:val="20"/>
          <w:szCs w:val="20"/>
        </w:rPr>
      </w:pPr>
      <w:r>
        <w:rPr>
          <w:b/>
          <w:color w:val="000000"/>
          <w:sz w:val="20"/>
          <w:szCs w:val="20"/>
        </w:rPr>
        <w:t>Aplicaciones industriales</w:t>
      </w:r>
    </w:p>
    <w:p w:rsidR="008109C5" w:rsidP="008109C5" w:rsidRDefault="008109C5" w14:paraId="349FBA92" w14:textId="77777777">
      <w:pPr>
        <w:pBdr>
          <w:top w:val="nil"/>
          <w:left w:val="nil"/>
          <w:bottom w:val="nil"/>
          <w:right w:val="nil"/>
          <w:between w:val="nil"/>
        </w:pBdr>
        <w:ind w:left="432"/>
        <w:jc w:val="both"/>
        <w:rPr>
          <w:b/>
          <w:color w:val="000000"/>
          <w:sz w:val="20"/>
          <w:szCs w:val="20"/>
        </w:rPr>
      </w:pPr>
    </w:p>
    <w:p w:rsidR="00CD5098" w:rsidP="008109C5" w:rsidRDefault="00301DFF" w14:paraId="00000182" w14:textId="77777777">
      <w:pPr>
        <w:pBdr>
          <w:top w:val="nil"/>
          <w:left w:val="nil"/>
          <w:bottom w:val="nil"/>
          <w:right w:val="nil"/>
          <w:between w:val="nil"/>
        </w:pBdr>
        <w:jc w:val="both"/>
        <w:rPr>
          <w:color w:val="000000"/>
          <w:sz w:val="20"/>
          <w:szCs w:val="20"/>
        </w:rPr>
      </w:pPr>
      <w:r>
        <w:rPr>
          <w:color w:val="000000"/>
          <w:sz w:val="20"/>
          <w:szCs w:val="20"/>
        </w:rPr>
        <w:t xml:space="preserve">A partir del siguiente recurso usted podrá descubrir </w:t>
      </w:r>
      <w:r>
        <w:rPr>
          <w:sz w:val="20"/>
          <w:szCs w:val="20"/>
        </w:rPr>
        <w:t>cómo</w:t>
      </w:r>
      <w:r>
        <w:rPr>
          <w:color w:val="000000"/>
          <w:sz w:val="20"/>
          <w:szCs w:val="20"/>
        </w:rPr>
        <w:t xml:space="preserve"> automatizar y digitalizar procesos relacionados con la eficiencia energética en la industria.</w:t>
      </w:r>
    </w:p>
    <w:p w:rsidR="00CD5098" w:rsidRDefault="00CD5098" w14:paraId="00000183" w14:textId="77777777">
      <w:pPr>
        <w:jc w:val="both"/>
        <w:rPr>
          <w:sz w:val="20"/>
          <w:szCs w:val="20"/>
        </w:rPr>
      </w:pPr>
    </w:p>
    <w:p w:rsidR="00CD5098" w:rsidRDefault="00DC5C5E" w14:paraId="00000184" w14:textId="4DEDCD37">
      <w:pPr>
        <w:jc w:val="both"/>
        <w:rPr>
          <w:sz w:val="20"/>
          <w:szCs w:val="20"/>
        </w:rPr>
      </w:pPr>
      <w:sdt>
        <w:sdtPr>
          <w:tag w:val="goog_rdk_33"/>
          <w:id w:val="1418444380"/>
        </w:sdtPr>
        <w:sdtEndPr/>
        <w:sdtContent/>
      </w:sdt>
      <w:r w:rsidR="00546F5F">
        <w:rPr>
          <w:noProof/>
          <w:sz w:val="20"/>
          <w:szCs w:val="20"/>
          <w:lang w:val="es-CO" w:eastAsia="es-CO"/>
        </w:rPr>
        <mc:AlternateContent>
          <mc:Choice Requires="wps">
            <w:drawing>
              <wp:inline distT="0" distB="0" distL="0" distR="0" wp14:anchorId="13FF4074" wp14:editId="08035D6C">
                <wp:extent cx="5943600" cy="781050"/>
                <wp:effectExtent l="0" t="0" r="0" b="0"/>
                <wp:docPr id="977306418"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546F5F" w:rsidRDefault="00A00402" w14:paraId="06DA5FBA" w14:textId="77777777">
                            <w:pPr>
                              <w:jc w:val="center"/>
                              <w:rPr>
                                <w:color w:val="FFFFFF" w:themeColor="background1"/>
                              </w:rPr>
                            </w:pPr>
                          </w:p>
                          <w:p w:rsidR="00A00402" w:rsidP="00546F5F" w:rsidRDefault="008B19F8" w14:paraId="02970424" w14:textId="7DD6F933">
                            <w:pPr>
                              <w:jc w:val="center"/>
                              <w:rPr>
                                <w:color w:val="FFFFFF" w:themeColor="background1"/>
                              </w:rPr>
                            </w:pPr>
                            <w:r>
                              <w:rPr>
                                <w:color w:val="FFFFFF" w:themeColor="background1"/>
                              </w:rPr>
                              <w:t>Acordeón</w:t>
                            </w:r>
                          </w:p>
                          <w:p w:rsidR="00A00402" w:rsidP="00546F5F" w:rsidRDefault="00A00402" w14:paraId="76869AF0"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7.1</w:t>
                            </w:r>
                            <w:r w:rsidRPr="003B3470">
                              <w:rPr>
                                <w:color w:val="FFFFFF" w:themeColor="background1"/>
                              </w:rPr>
                              <w:t>_</w:t>
                            </w:r>
                            <w:r>
                              <w:rPr>
                                <w:color w:val="FFFFFF" w:themeColor="background1"/>
                              </w:rPr>
                              <w:t>Automatización y digitalización para generar eficiencia energética.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09246C56">
              <v:shape id="_x0000_s1041"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HfwUM1ECAACRBAAADgAAAAAAAAAAAAAAAAAuAgAAZHJzL2Uyb0RvYy54bWxQSwECLQAUAAYACAAA&#10;ACEAhxTRzNoAAAAFAQAADwAAAAAAAAAAAAAAAACrBAAAZHJzL2Rvd25yZXYueG1sUEsFBgAAAAAE&#10;AAQA8wAAALIFAAAAAA==&#10;" w14:anchorId="13FF4074">
                <v:textbox>
                  <w:txbxContent>
                    <w:p w:rsidR="00A00402" w:rsidP="00546F5F" w:rsidRDefault="00A00402" w14:paraId="0562CB0E" w14:textId="77777777">
                      <w:pPr>
                        <w:jc w:val="center"/>
                        <w:rPr>
                          <w:color w:val="FFFFFF" w:themeColor="background1"/>
                        </w:rPr>
                      </w:pPr>
                    </w:p>
                    <w:p w:rsidR="00A00402" w:rsidP="00546F5F" w:rsidRDefault="008B19F8" w14:paraId="60CCA07E" w14:textId="7DD6F933">
                      <w:pPr>
                        <w:jc w:val="center"/>
                        <w:rPr>
                          <w:color w:val="FFFFFF" w:themeColor="background1"/>
                        </w:rPr>
                      </w:pPr>
                      <w:r>
                        <w:rPr>
                          <w:color w:val="FFFFFF" w:themeColor="background1"/>
                        </w:rPr>
                        <w:t>Acordeón</w:t>
                      </w:r>
                    </w:p>
                    <w:p w:rsidR="00A00402" w:rsidP="00546F5F" w:rsidRDefault="00A00402" w14:paraId="6621BF76"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7.1</w:t>
                      </w:r>
                      <w:r w:rsidRPr="003B3470">
                        <w:rPr>
                          <w:color w:val="FFFFFF" w:themeColor="background1"/>
                        </w:rPr>
                        <w:t>_</w:t>
                      </w:r>
                      <w:r>
                        <w:rPr>
                          <w:color w:val="FFFFFF" w:themeColor="background1"/>
                        </w:rPr>
                        <w:t>Automatización y digitalización para generar eficiencia energética.</w:t>
                      </w:r>
                    </w:p>
                  </w:txbxContent>
                </v:textbox>
                <w10:anchorlock/>
              </v:shape>
            </w:pict>
          </mc:Fallback>
        </mc:AlternateContent>
      </w:r>
    </w:p>
    <w:p w:rsidR="00CD5098" w:rsidRDefault="00CD5098" w14:paraId="00000185" w14:textId="77777777">
      <w:pPr>
        <w:jc w:val="both"/>
        <w:rPr>
          <w:sz w:val="20"/>
          <w:szCs w:val="20"/>
        </w:rPr>
      </w:pPr>
    </w:p>
    <w:p w:rsidR="00CD5098" w:rsidP="00E701F7" w:rsidRDefault="00301DFF" w14:paraId="00000186" w14:textId="77777777">
      <w:pPr>
        <w:numPr>
          <w:ilvl w:val="1"/>
          <w:numId w:val="1"/>
        </w:numPr>
        <w:pBdr>
          <w:top w:val="nil"/>
          <w:left w:val="nil"/>
          <w:bottom w:val="nil"/>
          <w:right w:val="nil"/>
          <w:between w:val="nil"/>
        </w:pBdr>
        <w:ind w:left="795"/>
        <w:jc w:val="both"/>
        <w:rPr>
          <w:b/>
          <w:color w:val="000000"/>
          <w:sz w:val="20"/>
          <w:szCs w:val="20"/>
        </w:rPr>
      </w:pPr>
      <w:r>
        <w:rPr>
          <w:b/>
          <w:color w:val="000000"/>
          <w:sz w:val="20"/>
          <w:szCs w:val="20"/>
        </w:rPr>
        <w:t>Aplicaciones en edificios (residenciales, comerciales)</w:t>
      </w:r>
    </w:p>
    <w:p w:rsidR="008109C5" w:rsidP="00546F5F" w:rsidRDefault="008109C5" w14:paraId="58FFF0DD" w14:textId="77777777">
      <w:pPr>
        <w:pBdr>
          <w:top w:val="nil"/>
          <w:left w:val="nil"/>
          <w:bottom w:val="nil"/>
          <w:right w:val="nil"/>
          <w:between w:val="nil"/>
        </w:pBdr>
        <w:jc w:val="both"/>
        <w:rPr>
          <w:b/>
          <w:color w:val="000000"/>
          <w:sz w:val="20"/>
          <w:szCs w:val="20"/>
        </w:rPr>
      </w:pPr>
    </w:p>
    <w:p w:rsidRPr="008109C5" w:rsidR="00546F5F" w:rsidP="00546F5F" w:rsidRDefault="008109C5" w14:paraId="481A8545" w14:textId="3B231529">
      <w:pPr>
        <w:pBdr>
          <w:top w:val="nil"/>
          <w:left w:val="nil"/>
          <w:bottom w:val="nil"/>
          <w:right w:val="nil"/>
          <w:between w:val="nil"/>
        </w:pBdr>
        <w:jc w:val="both"/>
        <w:rPr>
          <w:color w:val="000000"/>
          <w:sz w:val="20"/>
          <w:szCs w:val="20"/>
        </w:rPr>
      </w:pPr>
      <w:r w:rsidRPr="008109C5">
        <w:rPr>
          <w:color w:val="000000"/>
          <w:sz w:val="20"/>
          <w:szCs w:val="20"/>
        </w:rPr>
        <w:t>Un sistema de automatización de edificios es la herramienta o plataforma de alta tecnología que expande y mejora las capacidades de los responsables de las operaciones de un edificio.</w:t>
      </w:r>
      <w:r w:rsidR="00C246C0">
        <w:rPr>
          <w:color w:val="000000"/>
          <w:sz w:val="20"/>
          <w:szCs w:val="20"/>
        </w:rPr>
        <w:t xml:space="preserve"> A continuación</w:t>
      </w:r>
      <w:r w:rsidR="008B19F8">
        <w:rPr>
          <w:color w:val="000000"/>
          <w:sz w:val="20"/>
          <w:szCs w:val="20"/>
        </w:rPr>
        <w:t>,</w:t>
      </w:r>
      <w:r w:rsidR="00C246C0">
        <w:rPr>
          <w:color w:val="000000"/>
          <w:sz w:val="20"/>
          <w:szCs w:val="20"/>
        </w:rPr>
        <w:t xml:space="preserve"> podrá enterarse de sus aplicaciones:</w:t>
      </w:r>
    </w:p>
    <w:p w:rsidR="00CD5098" w:rsidP="00546F5F" w:rsidRDefault="00546F5F" w14:paraId="00000187" w14:textId="5C0A8F0D">
      <w:pPr>
        <w:pBdr>
          <w:top w:val="nil"/>
          <w:left w:val="nil"/>
          <w:bottom w:val="nil"/>
          <w:right w:val="nil"/>
          <w:between w:val="nil"/>
        </w:pBdr>
        <w:rPr>
          <w:b/>
          <w:color w:val="000000"/>
          <w:sz w:val="20"/>
          <w:szCs w:val="20"/>
        </w:rPr>
      </w:pPr>
      <w:r>
        <w:rPr>
          <w:noProof/>
          <w:sz w:val="20"/>
          <w:szCs w:val="20"/>
          <w:lang w:val="es-CO" w:eastAsia="es-CO"/>
        </w:rPr>
        <mc:AlternateContent>
          <mc:Choice Requires="wps">
            <w:drawing>
              <wp:inline distT="0" distB="0" distL="0" distR="0" wp14:anchorId="1C1EDBD0" wp14:editId="715ECD5E">
                <wp:extent cx="5943600" cy="781050"/>
                <wp:effectExtent l="0" t="0" r="0" b="0"/>
                <wp:docPr id="35601487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546F5F" w:rsidRDefault="00A00402" w14:paraId="18E172C4" w14:textId="77777777">
                            <w:pPr>
                              <w:jc w:val="center"/>
                              <w:rPr>
                                <w:color w:val="FFFFFF" w:themeColor="background1"/>
                              </w:rPr>
                            </w:pPr>
                          </w:p>
                          <w:p w:rsidR="00A00402" w:rsidP="00546F5F" w:rsidRDefault="00A00402" w14:paraId="1BFC7CFB" w14:textId="77777777">
                            <w:pPr>
                              <w:jc w:val="center"/>
                              <w:rPr>
                                <w:color w:val="FFFFFF" w:themeColor="background1"/>
                              </w:rPr>
                            </w:pPr>
                            <w:proofErr w:type="spellStart"/>
                            <w:r>
                              <w:rPr>
                                <w:color w:val="FFFFFF" w:themeColor="background1"/>
                              </w:rPr>
                              <w:t>Slyders</w:t>
                            </w:r>
                            <w:proofErr w:type="spellEnd"/>
                          </w:p>
                          <w:p w:rsidR="00A00402" w:rsidP="00546F5F" w:rsidRDefault="00A00402" w14:paraId="4053705E"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7.2</w:t>
                            </w:r>
                            <w:r w:rsidRPr="003B3470">
                              <w:rPr>
                                <w:color w:val="FFFFFF" w:themeColor="background1"/>
                              </w:rPr>
                              <w:t>_</w:t>
                            </w:r>
                            <w:r>
                              <w:rPr>
                                <w:color w:val="FFFFFF" w:themeColor="background1"/>
                              </w:rPr>
                              <w:t>Aplicaciones en edificios (residenciales, comerciales).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581D7681">
              <v:shape id="_x0000_s1042"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" w14:anchorId="1C1EDBD0">
                <v:textbox>
                  <w:txbxContent>
                    <w:p w:rsidR="00A00402" w:rsidP="00546F5F" w:rsidRDefault="00A00402" w14:paraId="34CE0A41" w14:textId="77777777">
                      <w:pPr>
                        <w:jc w:val="center"/>
                        <w:rPr>
                          <w:color w:val="FFFFFF" w:themeColor="background1"/>
                        </w:rPr>
                      </w:pPr>
                    </w:p>
                    <w:p w:rsidR="00A00402" w:rsidP="00546F5F" w:rsidRDefault="00A00402" w14:paraId="2EB92294" w14:textId="77777777">
                      <w:pPr>
                        <w:jc w:val="center"/>
                        <w:rPr>
                          <w:color w:val="FFFFFF" w:themeColor="background1"/>
                        </w:rPr>
                      </w:pPr>
                      <w:proofErr w:type="spellStart"/>
                      <w:r>
                        <w:rPr>
                          <w:color w:val="FFFFFF" w:themeColor="background1"/>
                        </w:rPr>
                        <w:t>Slyders</w:t>
                      </w:r>
                      <w:proofErr w:type="spellEnd"/>
                    </w:p>
                    <w:p w:rsidR="00A00402" w:rsidP="00546F5F" w:rsidRDefault="00A00402" w14:paraId="421875B2"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7.2</w:t>
                      </w:r>
                      <w:r w:rsidRPr="003B3470">
                        <w:rPr>
                          <w:color w:val="FFFFFF" w:themeColor="background1"/>
                        </w:rPr>
                        <w:t>_</w:t>
                      </w:r>
                      <w:r>
                        <w:rPr>
                          <w:color w:val="FFFFFF" w:themeColor="background1"/>
                        </w:rPr>
                        <w:t>Aplicaciones en edificios (residenciales, comerciales).</w:t>
                      </w:r>
                    </w:p>
                  </w:txbxContent>
                </v:textbox>
                <w10:anchorlock/>
              </v:shape>
            </w:pict>
          </mc:Fallback>
        </mc:AlternateContent>
      </w:r>
    </w:p>
    <w:p w:rsidR="00CD5098" w:rsidRDefault="00DC5C5E" w14:paraId="00000188" w14:textId="77777777">
      <w:pPr>
        <w:spacing w:before="240" w:after="240"/>
        <w:jc w:val="both"/>
        <w:rPr>
          <w:sz w:val="20"/>
          <w:szCs w:val="20"/>
        </w:rPr>
      </w:pPr>
      <w:sdt>
        <w:sdtPr>
          <w:tag w:val="goog_rdk_35"/>
          <w:id w:val="-1410844106"/>
        </w:sdtPr>
        <w:sdtEndPr/>
        <w:sdtContent>
          <w:commentRangeStart w:id="21"/>
        </w:sdtContent>
      </w:sdt>
      <w:r w:rsidR="00301DFF">
        <w:rPr>
          <w:sz w:val="20"/>
          <w:szCs w:val="20"/>
        </w:rPr>
        <w:t>En este video se explican algunas de las capacidades que ofrece una empresa de implementación de control automático de edificios</w:t>
      </w:r>
    </w:p>
    <w:tbl>
      <w:tblPr>
        <w:tblStyle w:val="affffffd"/>
        <w:tblW w:w="9498" w:type="dxa"/>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498"/>
      </w:tblGrid>
      <w:tr w:rsidR="00CD5098" w:rsidTr="00546F5F" w14:paraId="70D1739C" w14:textId="77777777">
        <w:trPr>
          <w:trHeight w:val="649"/>
        </w:trPr>
        <w:tc>
          <w:tcPr>
            <w:tcW w:w="9498" w:type="dxa"/>
          </w:tcPr>
          <w:p w:rsidR="00CD5098" w:rsidRDefault="00301DFF" w14:paraId="00000189" w14:textId="4D8DBF36">
            <w:pPr>
              <w:spacing w:before="240" w:after="240"/>
              <w:ind w:left="142"/>
              <w:jc w:val="both"/>
              <w:rPr>
                <w:sz w:val="20"/>
                <w:szCs w:val="20"/>
              </w:rPr>
            </w:pPr>
            <w:r>
              <w:rPr>
                <w:sz w:val="20"/>
                <w:szCs w:val="20"/>
              </w:rPr>
              <w:t xml:space="preserve"> </w:t>
            </w:r>
            <w:hyperlink w:history="1" r:id="rId62">
              <w:r w:rsidRPr="002F3C66" w:rsidR="00546F5F">
                <w:rPr>
                  <w:rStyle w:val="Hipervnculo"/>
                  <w:sz w:val="20"/>
                  <w:szCs w:val="20"/>
                </w:rPr>
                <w:t>https://www.youtube.com/watch?v=H39neD0i0Vw</w:t>
              </w:r>
            </w:hyperlink>
            <w:r>
              <w:rPr>
                <w:sz w:val="20"/>
                <w:szCs w:val="20"/>
              </w:rPr>
              <w:t xml:space="preserve"> </w:t>
            </w:r>
            <w:commentRangeEnd w:id="21"/>
            <w:r>
              <w:commentReference w:id="21"/>
            </w:r>
          </w:p>
        </w:tc>
      </w:tr>
    </w:tbl>
    <w:p w:rsidR="00CD5098" w:rsidRDefault="00CD5098" w14:paraId="0000018A" w14:textId="77777777">
      <w:pPr>
        <w:spacing w:before="240" w:after="240"/>
        <w:jc w:val="both"/>
        <w:rPr>
          <w:sz w:val="20"/>
          <w:szCs w:val="20"/>
        </w:rPr>
      </w:pPr>
    </w:p>
    <w:p w:rsidR="00CD5098" w:rsidRDefault="00301DFF" w14:paraId="0000018B" w14:textId="77777777">
      <w:pPr>
        <w:spacing w:before="240" w:after="240"/>
        <w:jc w:val="both"/>
        <w:rPr>
          <w:sz w:val="20"/>
          <w:szCs w:val="20"/>
        </w:rPr>
      </w:pPr>
      <w:r>
        <w:rPr>
          <w:sz w:val="20"/>
          <w:szCs w:val="20"/>
        </w:rPr>
        <w:t xml:space="preserve">Algunos elementos importantes de un sistema de control de edificios son, según </w:t>
      </w:r>
      <w:proofErr w:type="spellStart"/>
      <w:r>
        <w:rPr>
          <w:sz w:val="20"/>
          <w:szCs w:val="20"/>
        </w:rPr>
        <w:t>Cad</w:t>
      </w:r>
      <w:proofErr w:type="spellEnd"/>
      <w:r>
        <w:rPr>
          <w:sz w:val="20"/>
          <w:szCs w:val="20"/>
        </w:rPr>
        <w:t xml:space="preserve"> y </w:t>
      </w:r>
      <w:proofErr w:type="spellStart"/>
      <w:r>
        <w:rPr>
          <w:sz w:val="20"/>
          <w:szCs w:val="20"/>
        </w:rPr>
        <w:t>Lan</w:t>
      </w:r>
      <w:proofErr w:type="spellEnd"/>
      <w:r>
        <w:rPr>
          <w:sz w:val="20"/>
          <w:szCs w:val="20"/>
        </w:rPr>
        <w:t xml:space="preserve"> (s. f.):</w:t>
      </w:r>
    </w:p>
    <w:p w:rsidR="00CD5098" w:rsidP="00E701F7" w:rsidRDefault="00301DFF" w14:paraId="0000018C" w14:textId="77777777">
      <w:pPr>
        <w:numPr>
          <w:ilvl w:val="0"/>
          <w:numId w:val="3"/>
        </w:numPr>
        <w:spacing w:before="240"/>
        <w:ind w:left="473"/>
        <w:jc w:val="both"/>
        <w:rPr>
          <w:sz w:val="20"/>
          <w:szCs w:val="20"/>
        </w:rPr>
      </w:pPr>
      <w:r>
        <w:rPr>
          <w:b/>
          <w:sz w:val="20"/>
          <w:szCs w:val="20"/>
        </w:rPr>
        <w:t>Sensores:</w:t>
      </w:r>
      <w:r>
        <w:rPr>
          <w:sz w:val="20"/>
          <w:szCs w:val="20"/>
        </w:rPr>
        <w:t xml:space="preserve"> miden variables de interés para el sistema. Hay sensores de movimiento, temperatura, humedad, gases, corriente o tensión eléctrica y cualquier otra variable importante. Envían los datos recogidos a un controlador que los procesa.</w:t>
      </w:r>
    </w:p>
    <w:p w:rsidR="00CD5098" w:rsidP="00E701F7" w:rsidRDefault="00301DFF" w14:paraId="0000018D" w14:textId="77777777">
      <w:pPr>
        <w:numPr>
          <w:ilvl w:val="0"/>
          <w:numId w:val="3"/>
        </w:numPr>
        <w:ind w:left="473"/>
        <w:jc w:val="both"/>
        <w:rPr>
          <w:sz w:val="20"/>
          <w:szCs w:val="20"/>
        </w:rPr>
      </w:pPr>
      <w:r>
        <w:rPr>
          <w:b/>
          <w:sz w:val="20"/>
          <w:szCs w:val="20"/>
        </w:rPr>
        <w:t>Controladores:</w:t>
      </w:r>
      <w:r>
        <w:rPr>
          <w:sz w:val="20"/>
          <w:szCs w:val="20"/>
        </w:rPr>
        <w:t xml:space="preserve"> reciben datos de los sensores, los procesa y controla los dispositivos para regular variables de forma que el conjunto de sistema de control garantice el confort, seguridad y eficiencia energética.</w:t>
      </w:r>
    </w:p>
    <w:p w:rsidR="00CD5098" w:rsidP="00E701F7" w:rsidRDefault="00301DFF" w14:paraId="0000018E" w14:textId="77777777">
      <w:pPr>
        <w:numPr>
          <w:ilvl w:val="0"/>
          <w:numId w:val="3"/>
        </w:numPr>
        <w:ind w:left="473"/>
        <w:jc w:val="both"/>
        <w:rPr>
          <w:sz w:val="20"/>
          <w:szCs w:val="20"/>
        </w:rPr>
      </w:pPr>
      <w:r>
        <w:rPr>
          <w:b/>
          <w:sz w:val="20"/>
          <w:szCs w:val="20"/>
        </w:rPr>
        <w:t>Dispositivos de salida:</w:t>
      </w:r>
      <w:r>
        <w:rPr>
          <w:sz w:val="20"/>
          <w:szCs w:val="20"/>
        </w:rPr>
        <w:t xml:space="preserve"> reciben órdenes del controlador, para manejar variables, como apagar, encender o atenuar luces, encender o apagar el aire acondicionado o graduar su potencia para disminuir o aumentar la temperatura e incluso abrir o cerrar ventanas y cortinas.</w:t>
      </w:r>
    </w:p>
    <w:p w:rsidRPr="00546F5F" w:rsidR="00CD5098" w:rsidP="00E701F7" w:rsidRDefault="00301DFF" w14:paraId="00000190" w14:textId="6DA592A9">
      <w:pPr>
        <w:numPr>
          <w:ilvl w:val="0"/>
          <w:numId w:val="3"/>
        </w:numPr>
        <w:spacing w:after="160"/>
        <w:ind w:left="473"/>
        <w:jc w:val="both"/>
        <w:rPr>
          <w:sz w:val="20"/>
          <w:szCs w:val="20"/>
        </w:rPr>
      </w:pPr>
      <w:r w:rsidRPr="00546F5F">
        <w:rPr>
          <w:b/>
          <w:sz w:val="20"/>
          <w:szCs w:val="20"/>
        </w:rPr>
        <w:t>Interfaz de control:</w:t>
      </w:r>
      <w:r w:rsidRPr="00546F5F">
        <w:rPr>
          <w:sz w:val="20"/>
          <w:szCs w:val="20"/>
        </w:rPr>
        <w:t xml:space="preserve"> es el panel o pantalla de control, en la que se pueden ver datos relacionados con la operación de los equipos controlados, también puede estar en forma de interfaz gráfica en una computadora o </w:t>
      </w:r>
      <w:r w:rsidRPr="00546F5F" w:rsidR="00C246C0">
        <w:rPr>
          <w:i/>
          <w:sz w:val="20"/>
          <w:szCs w:val="20"/>
        </w:rPr>
        <w:t>Smartphone</w:t>
      </w:r>
      <w:r w:rsidRPr="00546F5F">
        <w:rPr>
          <w:sz w:val="20"/>
          <w:szCs w:val="20"/>
        </w:rPr>
        <w:t>.</w:t>
      </w:r>
    </w:p>
    <w:tbl>
      <w:tblPr>
        <w:tblStyle w:val="affffffe"/>
        <w:tblW w:w="9526" w:type="dxa"/>
        <w:tblInd w:w="-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526"/>
      </w:tblGrid>
      <w:tr w:rsidR="00CD5098" w14:paraId="2E4D27F3" w14:textId="77777777">
        <w:trPr>
          <w:trHeight w:val="3150"/>
        </w:trPr>
        <w:tc>
          <w:tcPr>
            <w:tcW w:w="9526" w:type="dxa"/>
          </w:tcPr>
          <w:p w:rsidR="00CD5098" w:rsidRDefault="00301DFF" w14:paraId="00000191" w14:textId="205996D3">
            <w:pPr>
              <w:ind w:left="32"/>
              <w:jc w:val="both"/>
              <w:rPr>
                <w:b w:val="0"/>
                <w:sz w:val="20"/>
                <w:szCs w:val="20"/>
              </w:rPr>
            </w:pPr>
            <w:r>
              <w:rPr>
                <w:b w:val="0"/>
                <w:sz w:val="20"/>
                <w:szCs w:val="20"/>
              </w:rPr>
              <w:t xml:space="preserve">El sistema de control automático puede estar conectado a servidores en la nube para el monitoreo del desempeño, toma de decisiones mediante algoritmos y control desde dispositivos electrónicos a distancia. En la figura </w:t>
            </w:r>
            <w:r w:rsidR="00C246C0">
              <w:rPr>
                <w:b w:val="0"/>
                <w:sz w:val="20"/>
                <w:szCs w:val="20"/>
              </w:rPr>
              <w:t>se puede</w:t>
            </w:r>
            <w:r>
              <w:rPr>
                <w:b w:val="0"/>
                <w:sz w:val="20"/>
                <w:szCs w:val="20"/>
              </w:rPr>
              <w:t xml:space="preserve"> ver un diagrama de los componentes de un sistema de control de edificios basado en un controlador Arduino.</w:t>
            </w:r>
          </w:p>
          <w:p w:rsidR="00CD5098" w:rsidRDefault="00CD5098" w14:paraId="00000192" w14:textId="77777777">
            <w:pPr>
              <w:ind w:left="32"/>
              <w:jc w:val="both"/>
              <w:rPr>
                <w:sz w:val="20"/>
                <w:szCs w:val="20"/>
              </w:rPr>
            </w:pPr>
          </w:p>
          <w:p w:rsidR="00CD5098" w:rsidRDefault="00301DFF" w14:paraId="00000193" w14:textId="38197F2F">
            <w:pPr>
              <w:keepNext/>
              <w:ind w:left="32"/>
              <w:jc w:val="both"/>
              <w:rPr>
                <w:sz w:val="20"/>
                <w:szCs w:val="20"/>
              </w:rPr>
            </w:pPr>
            <w:bookmarkStart w:name="_heading=h.17dp8vu" w:colFirst="0" w:colLast="0" w:id="22"/>
            <w:bookmarkEnd w:id="22"/>
            <w:r>
              <w:rPr>
                <w:sz w:val="20"/>
                <w:szCs w:val="20"/>
              </w:rPr>
              <w:t xml:space="preserve">Figura </w:t>
            </w:r>
            <w:r w:rsidR="00546F5F">
              <w:rPr>
                <w:sz w:val="20"/>
                <w:szCs w:val="20"/>
              </w:rPr>
              <w:t>12</w:t>
            </w:r>
          </w:p>
          <w:p w:rsidR="00CD5098" w:rsidRDefault="00301DFF" w14:paraId="00000194" w14:textId="77777777">
            <w:pPr>
              <w:ind w:left="32"/>
              <w:jc w:val="both"/>
              <w:rPr>
                <w:b w:val="0"/>
                <w:i/>
                <w:sz w:val="20"/>
                <w:szCs w:val="20"/>
              </w:rPr>
            </w:pPr>
            <w:r>
              <w:rPr>
                <w:b w:val="0"/>
                <w:i/>
                <w:sz w:val="20"/>
                <w:szCs w:val="20"/>
              </w:rPr>
              <w:t>Componentes de un sistema de control de edificios</w:t>
            </w:r>
          </w:p>
          <w:p w:rsidR="00CD5098" w:rsidRDefault="007A6201" w14:paraId="00000195" w14:textId="537F119C">
            <w:pPr>
              <w:ind w:left="360"/>
              <w:jc w:val="center"/>
              <w:rPr>
                <w:b w:val="0"/>
                <w:sz w:val="20"/>
                <w:szCs w:val="20"/>
              </w:rPr>
            </w:pPr>
            <w:commentRangeStart w:id="23"/>
            <w:commentRangeEnd w:id="23"/>
            <w:r>
              <w:rPr>
                <w:rStyle w:val="Refdecomentario"/>
                <w:b w:val="0"/>
                <w:color w:val="auto"/>
              </w:rPr>
              <w:commentReference w:id="23"/>
            </w:r>
            <w:r>
              <w:rPr>
                <w:noProof/>
                <w:sz w:val="20"/>
                <w:szCs w:val="20"/>
                <w:lang w:val="es-CO" w:eastAsia="es-CO"/>
              </w:rPr>
              <w:drawing>
                <wp:inline distT="0" distB="0" distL="0" distR="0" wp14:anchorId="65279889" wp14:editId="7F1BBD74">
                  <wp:extent cx="3764853" cy="25311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72469" cy="2536230"/>
                          </a:xfrm>
                          <a:prstGeom prst="rect">
                            <a:avLst/>
                          </a:prstGeom>
                          <a:noFill/>
                        </pic:spPr>
                      </pic:pic>
                    </a:graphicData>
                  </a:graphic>
                </wp:inline>
              </w:drawing>
            </w:r>
          </w:p>
          <w:p w:rsidR="00CD5098" w:rsidP="007A6201" w:rsidRDefault="00301DFF" w14:paraId="00000196" w14:textId="3F91E6A9">
            <w:pPr>
              <w:ind w:left="32"/>
              <w:jc w:val="both"/>
              <w:rPr>
                <w:b w:val="0"/>
                <w:sz w:val="20"/>
                <w:szCs w:val="20"/>
              </w:rPr>
            </w:pPr>
            <w:r>
              <w:rPr>
                <w:b w:val="0"/>
                <w:sz w:val="20"/>
                <w:szCs w:val="20"/>
              </w:rPr>
              <w:t>Nota</w:t>
            </w:r>
            <w:r>
              <w:rPr>
                <w:b w:val="0"/>
                <w:i/>
                <w:sz w:val="20"/>
                <w:szCs w:val="20"/>
              </w:rPr>
              <w:t>.</w:t>
            </w:r>
            <w:r>
              <w:rPr>
                <w:b w:val="0"/>
                <w:sz w:val="20"/>
                <w:szCs w:val="20"/>
              </w:rPr>
              <w:t xml:space="preserve"> Tomada de Paz (2017).</w:t>
            </w:r>
          </w:p>
        </w:tc>
      </w:tr>
    </w:tbl>
    <w:p w:rsidR="00CD5098" w:rsidRDefault="00CD5098" w14:paraId="00000197" w14:textId="77777777">
      <w:pPr>
        <w:pBdr>
          <w:top w:val="nil"/>
          <w:left w:val="nil"/>
          <w:bottom w:val="nil"/>
          <w:right w:val="nil"/>
          <w:between w:val="nil"/>
        </w:pBdr>
        <w:ind w:left="792"/>
        <w:jc w:val="both"/>
        <w:rPr>
          <w:b/>
          <w:color w:val="000000"/>
          <w:sz w:val="20"/>
          <w:szCs w:val="20"/>
        </w:rPr>
      </w:pPr>
    </w:p>
    <w:p w:rsidR="00CD5098" w:rsidP="00E701F7" w:rsidRDefault="00301DFF" w14:paraId="00000198" w14:textId="77626295">
      <w:pPr>
        <w:numPr>
          <w:ilvl w:val="1"/>
          <w:numId w:val="1"/>
        </w:numPr>
        <w:pBdr>
          <w:top w:val="nil"/>
          <w:left w:val="nil"/>
          <w:bottom w:val="nil"/>
          <w:right w:val="nil"/>
          <w:between w:val="nil"/>
        </w:pBdr>
        <w:ind w:left="795"/>
        <w:jc w:val="both"/>
        <w:rPr>
          <w:b/>
          <w:color w:val="000000"/>
          <w:sz w:val="20"/>
          <w:szCs w:val="20"/>
        </w:rPr>
      </w:pPr>
      <w:r>
        <w:rPr>
          <w:b/>
          <w:color w:val="000000"/>
          <w:sz w:val="20"/>
          <w:szCs w:val="20"/>
        </w:rPr>
        <w:t>Impacto en la eficiencia energética</w:t>
      </w:r>
    </w:p>
    <w:p w:rsidR="00881D87" w:rsidP="00881D87" w:rsidRDefault="00881D87" w14:paraId="146CF59A" w14:textId="77777777">
      <w:pPr>
        <w:pBdr>
          <w:top w:val="nil"/>
          <w:left w:val="nil"/>
          <w:bottom w:val="nil"/>
          <w:right w:val="nil"/>
          <w:between w:val="nil"/>
        </w:pBdr>
        <w:ind w:left="792"/>
        <w:jc w:val="both"/>
        <w:rPr>
          <w:b/>
          <w:color w:val="000000"/>
          <w:sz w:val="20"/>
          <w:szCs w:val="20"/>
        </w:rPr>
      </w:pPr>
    </w:p>
    <w:p w:rsidR="00CD5098" w:rsidRDefault="00301DFF" w14:paraId="00000199" w14:textId="77777777">
      <w:pPr>
        <w:pBdr>
          <w:top w:val="nil"/>
          <w:left w:val="nil"/>
          <w:bottom w:val="nil"/>
          <w:right w:val="nil"/>
          <w:between w:val="nil"/>
        </w:pBdr>
        <w:jc w:val="both"/>
        <w:rPr>
          <w:sz w:val="20"/>
          <w:szCs w:val="20"/>
        </w:rPr>
      </w:pPr>
      <w:r>
        <w:rPr>
          <w:sz w:val="20"/>
          <w:szCs w:val="20"/>
        </w:rPr>
        <w:t>La implementación de la automatización y digitalización de procesos y la gestión energética puede representar reducciones de consumo de entre 20% y 35% de energía respecto a las condiciones previas a la implementación y se pueden lograr desarrollando proyectos de monitoreo de consumo eléctrico y térmico, sistemas de acumulación de energía, control de iluminación u optimizando los procesos de combustión en las empresas industriales. Esto implica también una reducción en las emisiones de gases de efecto invernadero y un ahorro económico que puede amortizar la inversión hecha para su puesta en marcha (MGM International, 2018).</w:t>
      </w:r>
    </w:p>
    <w:p w:rsidR="00CD5098" w:rsidRDefault="00CD5098" w14:paraId="0000019A" w14:textId="77777777">
      <w:pPr>
        <w:pBdr>
          <w:top w:val="nil"/>
          <w:left w:val="nil"/>
          <w:bottom w:val="nil"/>
          <w:right w:val="nil"/>
          <w:between w:val="nil"/>
        </w:pBdr>
        <w:ind w:left="792"/>
        <w:jc w:val="both"/>
        <w:rPr>
          <w:b/>
          <w:color w:val="000000"/>
          <w:sz w:val="20"/>
          <w:szCs w:val="20"/>
        </w:rPr>
      </w:pPr>
    </w:p>
    <w:p w:rsidR="00CD5098" w:rsidRDefault="00301DFF" w14:paraId="0000019B" w14:textId="0279AEEF">
      <w:pPr>
        <w:numPr>
          <w:ilvl w:val="0"/>
          <w:numId w:val="1"/>
        </w:numPr>
        <w:pBdr>
          <w:top w:val="nil"/>
          <w:left w:val="nil"/>
          <w:bottom w:val="nil"/>
          <w:right w:val="nil"/>
          <w:between w:val="nil"/>
        </w:pBdr>
        <w:jc w:val="both"/>
        <w:rPr>
          <w:b/>
          <w:color w:val="000000"/>
          <w:sz w:val="20"/>
          <w:szCs w:val="20"/>
        </w:rPr>
      </w:pPr>
      <w:r>
        <w:rPr>
          <w:b/>
          <w:color w:val="000000"/>
          <w:sz w:val="20"/>
          <w:szCs w:val="20"/>
        </w:rPr>
        <w:t>Distritos térmicos</w:t>
      </w:r>
    </w:p>
    <w:p w:rsidR="00881D87" w:rsidP="00881D87" w:rsidRDefault="00881D87" w14:paraId="1138AFE3" w14:textId="77777777">
      <w:pPr>
        <w:pBdr>
          <w:top w:val="nil"/>
          <w:left w:val="nil"/>
          <w:bottom w:val="nil"/>
          <w:right w:val="nil"/>
          <w:between w:val="nil"/>
        </w:pBdr>
        <w:ind w:left="360"/>
        <w:jc w:val="both"/>
        <w:rPr>
          <w:b/>
          <w:color w:val="000000"/>
          <w:sz w:val="20"/>
          <w:szCs w:val="20"/>
        </w:rPr>
      </w:pPr>
    </w:p>
    <w:p w:rsidR="00CD5098" w:rsidRDefault="00301DFF" w14:paraId="0000019C" w14:textId="46C05F9F">
      <w:pPr>
        <w:jc w:val="both"/>
        <w:rPr>
          <w:color w:val="000000"/>
          <w:sz w:val="20"/>
          <w:szCs w:val="20"/>
        </w:rPr>
      </w:pPr>
      <w:r>
        <w:rPr>
          <w:color w:val="000000"/>
          <w:sz w:val="20"/>
          <w:szCs w:val="20"/>
        </w:rPr>
        <w:t xml:space="preserve">Un distrito térmico es una alternativa de infraestructura energética que suministra calor y frío a los edificios que conforman un área urbana o localidad. La producción de calor y frío se realiza en un sistema centralizado urbano y no en los inmuebles individualmente. La configuración consiste en una planta central de generación en donde, a partir de la combinación de tecnologías, se obtiene energía térmica que luego se distribuye por redes de tuberías hasta los diferentes puntos de consumo de los clientes finales del distrito. </w:t>
      </w:r>
    </w:p>
    <w:p w:rsidR="00881D87" w:rsidRDefault="00881D87" w14:paraId="5D214488" w14:textId="77777777">
      <w:pPr>
        <w:jc w:val="both"/>
        <w:rPr>
          <w:color w:val="000000"/>
          <w:sz w:val="20"/>
          <w:szCs w:val="20"/>
        </w:rPr>
      </w:pPr>
    </w:p>
    <w:p w:rsidR="00CD5098" w:rsidRDefault="00301DFF" w14:paraId="0000019D" w14:textId="77777777">
      <w:pPr>
        <w:jc w:val="both"/>
        <w:rPr>
          <w:color w:val="000000"/>
          <w:sz w:val="20"/>
          <w:szCs w:val="20"/>
        </w:rPr>
      </w:pPr>
      <w:r>
        <w:rPr>
          <w:color w:val="000000"/>
          <w:sz w:val="20"/>
          <w:szCs w:val="20"/>
        </w:rPr>
        <w:t xml:space="preserve">La energía térmica se transporta en forma de vapor, agua caliente, agua helada, y se utiliza para calefacción, producción de aire acondicionado y agua caliente sanitaria. Cabe destacar, que estos sistemas pueden utilizar diversas fuentes de energía, como, por ejemplo, las renovables, haciendo posible </w:t>
      </w:r>
      <w:proofErr w:type="spellStart"/>
      <w:r>
        <w:rPr>
          <w:color w:val="000000"/>
          <w:sz w:val="20"/>
          <w:szCs w:val="20"/>
        </w:rPr>
        <w:t>descarbonizar</w:t>
      </w:r>
      <w:proofErr w:type="spellEnd"/>
      <w:r>
        <w:rPr>
          <w:color w:val="000000"/>
          <w:sz w:val="20"/>
          <w:szCs w:val="20"/>
        </w:rPr>
        <w:t xml:space="preserve"> la refrigeración, la calefacción y el uso doméstico de agua caliente. </w:t>
      </w:r>
    </w:p>
    <w:p w:rsidR="00CD5098" w:rsidRDefault="00DC5C5E" w14:paraId="0000019E" w14:textId="77777777">
      <w:pPr>
        <w:jc w:val="both"/>
        <w:rPr>
          <w:color w:val="000000"/>
          <w:sz w:val="20"/>
          <w:szCs w:val="20"/>
        </w:rPr>
      </w:pPr>
      <w:sdt>
        <w:sdtPr>
          <w:tag w:val="goog_rdk_36"/>
          <w:id w:val="-1039897986"/>
        </w:sdtPr>
        <w:sdtEndPr/>
        <w:sdtContent>
          <w:commentRangeStart w:id="24"/>
        </w:sdtContent>
      </w:sdt>
    </w:p>
    <w:tbl>
      <w:tblPr>
        <w:tblStyle w:val="afffffff"/>
        <w:tblW w:w="962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621"/>
      </w:tblGrid>
      <w:tr w:rsidR="00CD5098" w:rsidTr="00546F5F" w14:paraId="6AFDD3F1" w14:textId="77777777">
        <w:trPr>
          <w:trHeight w:val="870"/>
        </w:trPr>
        <w:tc>
          <w:tcPr>
            <w:tcW w:w="9621" w:type="dxa"/>
          </w:tcPr>
          <w:p w:rsidR="00CD5098" w:rsidRDefault="00CD5098" w14:paraId="0000019F" w14:textId="77777777">
            <w:pPr>
              <w:ind w:left="206"/>
              <w:jc w:val="both"/>
              <w:rPr>
                <w:sz w:val="20"/>
                <w:szCs w:val="20"/>
              </w:rPr>
            </w:pPr>
          </w:p>
          <w:p w:rsidR="00CD5098" w:rsidP="00881D87" w:rsidRDefault="00301DFF" w14:paraId="000001A0" w14:textId="604EF337">
            <w:pPr>
              <w:ind w:left="206"/>
              <w:jc w:val="both"/>
              <w:rPr>
                <w:sz w:val="20"/>
                <w:szCs w:val="20"/>
              </w:rPr>
            </w:pPr>
            <w:r>
              <w:rPr>
                <w:sz w:val="20"/>
                <w:szCs w:val="20"/>
              </w:rPr>
              <w:t xml:space="preserve">En el siguiente video se puede encontrar una descripción de un distrito térmico y sus aplicaciones, </w:t>
            </w:r>
            <w:hyperlink w:history="1" r:id="rId64">
              <w:r w:rsidRPr="002F3C66" w:rsidR="00546F5F">
                <w:rPr>
                  <w:rStyle w:val="Hipervnculo"/>
                  <w:sz w:val="20"/>
                  <w:szCs w:val="20"/>
                </w:rPr>
                <w:t>https://www.youtube.com/watch?v=D5FFNx_3zy0</w:t>
              </w:r>
            </w:hyperlink>
            <w:commentRangeEnd w:id="24"/>
            <w:r>
              <w:commentReference w:id="24"/>
            </w:r>
          </w:p>
        </w:tc>
      </w:tr>
    </w:tbl>
    <w:p w:rsidR="00CD5098" w:rsidRDefault="00DC5C5E" w14:paraId="000001A1" w14:textId="77777777">
      <w:pPr>
        <w:pBdr>
          <w:top w:val="nil"/>
          <w:left w:val="nil"/>
          <w:bottom w:val="nil"/>
          <w:right w:val="nil"/>
          <w:between w:val="nil"/>
        </w:pBdr>
        <w:jc w:val="both"/>
        <w:rPr>
          <w:color w:val="000000"/>
          <w:sz w:val="20"/>
          <w:szCs w:val="20"/>
        </w:rPr>
      </w:pPr>
      <w:sdt>
        <w:sdtPr>
          <w:tag w:val="goog_rdk_37"/>
          <w:id w:val="1299196013"/>
        </w:sdtPr>
        <w:sdtEndPr/>
        <w:sdtContent>
          <w:commentRangeStart w:id="25"/>
        </w:sdtContent>
      </w:sdt>
    </w:p>
    <w:tbl>
      <w:tblPr>
        <w:tblStyle w:val="afffffff0"/>
        <w:tblW w:w="952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526"/>
      </w:tblGrid>
      <w:tr w:rsidR="00CD5098" w:rsidTr="00184A98" w14:paraId="29B927FD" w14:textId="77777777">
        <w:trPr>
          <w:trHeight w:val="2903"/>
        </w:trPr>
        <w:tc>
          <w:tcPr>
            <w:tcW w:w="9526" w:type="dxa"/>
          </w:tcPr>
          <w:p w:rsidR="00CD5098" w:rsidRDefault="00CD5098" w14:paraId="000001A2" w14:textId="77777777">
            <w:pPr>
              <w:ind w:left="222"/>
              <w:jc w:val="both"/>
              <w:rPr>
                <w:sz w:val="20"/>
                <w:szCs w:val="20"/>
              </w:rPr>
            </w:pPr>
          </w:p>
          <w:p w:rsidR="00CD5098" w:rsidRDefault="00301DFF" w14:paraId="000001A3" w14:textId="0044242D">
            <w:pPr>
              <w:keepNext/>
              <w:ind w:left="222"/>
              <w:jc w:val="both"/>
              <w:rPr>
                <w:sz w:val="20"/>
                <w:szCs w:val="20"/>
              </w:rPr>
            </w:pPr>
            <w:r>
              <w:rPr>
                <w:sz w:val="20"/>
                <w:szCs w:val="20"/>
              </w:rPr>
              <w:t xml:space="preserve">Figura </w:t>
            </w:r>
            <w:r w:rsidR="00184A98">
              <w:rPr>
                <w:sz w:val="20"/>
                <w:szCs w:val="20"/>
              </w:rPr>
              <w:t>13</w:t>
            </w:r>
          </w:p>
          <w:p w:rsidR="00CD5098" w:rsidRDefault="00301DFF" w14:paraId="000001A4" w14:textId="77777777">
            <w:pPr>
              <w:ind w:left="222"/>
              <w:jc w:val="both"/>
              <w:rPr>
                <w:b w:val="0"/>
                <w:i/>
                <w:sz w:val="20"/>
                <w:szCs w:val="20"/>
              </w:rPr>
            </w:pPr>
            <w:r>
              <w:rPr>
                <w:b w:val="0"/>
                <w:i/>
                <w:sz w:val="20"/>
                <w:szCs w:val="20"/>
              </w:rPr>
              <w:t>Distrito térmico</w:t>
            </w:r>
          </w:p>
          <w:p w:rsidR="00CD5098" w:rsidRDefault="00301DFF" w14:paraId="000001A5" w14:textId="77777777">
            <w:pPr>
              <w:jc w:val="center"/>
              <w:rPr>
                <w:b w:val="0"/>
                <w:sz w:val="20"/>
                <w:szCs w:val="20"/>
              </w:rPr>
            </w:pPr>
            <w:r>
              <w:rPr>
                <w:noProof/>
                <w:sz w:val="20"/>
                <w:szCs w:val="20"/>
                <w:lang w:val="es-CO" w:eastAsia="es-CO"/>
              </w:rPr>
              <w:drawing>
                <wp:inline distT="0" distB="0" distL="0" distR="0" wp14:anchorId="49752F8A" wp14:editId="70388C87">
                  <wp:extent cx="2705100" cy="1971675"/>
                  <wp:effectExtent l="0" t="0" r="0" b="9525"/>
                  <wp:docPr id="1688072329" name="image22.png" descr="https://www.danfoss.com/media/9837/danfoss_district-energy-scheme_ver2.png?width=877&amp;height=335"/>
                  <wp:cNvGraphicFramePr/>
                  <a:graphic xmlns:a="http://schemas.openxmlformats.org/drawingml/2006/main">
                    <a:graphicData uri="http://schemas.openxmlformats.org/drawingml/2006/picture">
                      <pic:pic xmlns:pic="http://schemas.openxmlformats.org/drawingml/2006/picture">
                        <pic:nvPicPr>
                          <pic:cNvPr id="0" name="image22.png" descr="https://www.danfoss.com/media/9837/danfoss_district-energy-scheme_ver2.png?width=877&amp;height=335"/>
                          <pic:cNvPicPr preferRelativeResize="0"/>
                        </pic:nvPicPr>
                        <pic:blipFill>
                          <a:blip r:embed="rId65"/>
                          <a:srcRect/>
                          <a:stretch>
                            <a:fillRect/>
                          </a:stretch>
                        </pic:blipFill>
                        <pic:spPr>
                          <a:xfrm>
                            <a:off x="0" y="0"/>
                            <a:ext cx="2707300" cy="1973279"/>
                          </a:xfrm>
                          <a:prstGeom prst="rect">
                            <a:avLst/>
                          </a:prstGeom>
                          <a:ln/>
                        </pic:spPr>
                      </pic:pic>
                    </a:graphicData>
                  </a:graphic>
                </wp:inline>
              </w:drawing>
            </w:r>
          </w:p>
          <w:p w:rsidR="00CD5098" w:rsidRDefault="00301DFF" w14:paraId="000001A6" w14:textId="77777777">
            <w:pPr>
              <w:ind w:left="222"/>
              <w:jc w:val="both"/>
              <w:rPr>
                <w:b w:val="0"/>
                <w:sz w:val="20"/>
                <w:szCs w:val="20"/>
              </w:rPr>
            </w:pPr>
            <w:r>
              <w:rPr>
                <w:b w:val="0"/>
                <w:sz w:val="20"/>
                <w:szCs w:val="20"/>
              </w:rPr>
              <w:t>Nota</w:t>
            </w:r>
            <w:r>
              <w:rPr>
                <w:b w:val="0"/>
                <w:i/>
                <w:sz w:val="20"/>
                <w:szCs w:val="20"/>
              </w:rPr>
              <w:t>.</w:t>
            </w:r>
            <w:r>
              <w:rPr>
                <w:b w:val="0"/>
                <w:sz w:val="20"/>
                <w:szCs w:val="20"/>
              </w:rPr>
              <w:t xml:space="preserve"> Tomada de </w:t>
            </w:r>
            <w:proofErr w:type="spellStart"/>
            <w:r>
              <w:rPr>
                <w:b w:val="0"/>
                <w:sz w:val="20"/>
                <w:szCs w:val="20"/>
              </w:rPr>
              <w:t>Danfoss</w:t>
            </w:r>
            <w:proofErr w:type="spellEnd"/>
            <w:r>
              <w:rPr>
                <w:b w:val="0"/>
                <w:sz w:val="20"/>
                <w:szCs w:val="20"/>
              </w:rPr>
              <w:t xml:space="preserve"> (s. f.). </w:t>
            </w:r>
            <w:hyperlink r:id="rId66">
              <w:r>
                <w:rPr>
                  <w:b w:val="0"/>
                  <w:color w:val="0000FF"/>
                  <w:sz w:val="20"/>
                  <w:szCs w:val="20"/>
                  <w:u w:val="single"/>
                </w:rPr>
                <w:t>https://www.danfoss.com/es-es/about-danfoss/news/dhs/heat-and-cold-networks/</w:t>
              </w:r>
            </w:hyperlink>
            <w:r>
              <w:rPr>
                <w:b w:val="0"/>
                <w:sz w:val="20"/>
                <w:szCs w:val="20"/>
              </w:rPr>
              <w:t xml:space="preserve"> </w:t>
            </w:r>
          </w:p>
          <w:p w:rsidR="00CD5098" w:rsidRDefault="00CD5098" w14:paraId="000001A7" w14:textId="77777777">
            <w:pPr>
              <w:ind w:left="222"/>
              <w:jc w:val="both"/>
              <w:rPr>
                <w:b w:val="0"/>
                <w:sz w:val="20"/>
                <w:szCs w:val="20"/>
              </w:rPr>
            </w:pPr>
          </w:p>
          <w:p w:rsidR="00CD5098" w:rsidRDefault="00301DFF" w14:paraId="000001A8" w14:textId="77777777">
            <w:pPr>
              <w:ind w:left="222"/>
              <w:jc w:val="both"/>
              <w:rPr>
                <w:b w:val="0"/>
                <w:sz w:val="20"/>
                <w:szCs w:val="20"/>
                <w:highlight w:val="white"/>
              </w:rPr>
            </w:pPr>
            <w:r>
              <w:rPr>
                <w:b w:val="0"/>
                <w:sz w:val="20"/>
                <w:szCs w:val="20"/>
              </w:rPr>
              <w:t xml:space="preserve">Los distritos térmicos son una alternativa eficiente que se ha venido popularizando en el mundo frente a los requerimientos de climatización de un gran número de ciudades en países con alta demanda de calor y frío. En el contexto internacional se conocen como </w:t>
            </w:r>
            <w:proofErr w:type="spellStart"/>
            <w:r>
              <w:rPr>
                <w:b w:val="0"/>
                <w:i/>
                <w:sz w:val="20"/>
                <w:szCs w:val="20"/>
                <w:highlight w:val="white"/>
              </w:rPr>
              <w:t>District</w:t>
            </w:r>
            <w:proofErr w:type="spellEnd"/>
            <w:r>
              <w:rPr>
                <w:b w:val="0"/>
                <w:i/>
                <w:sz w:val="20"/>
                <w:szCs w:val="20"/>
                <w:highlight w:val="white"/>
              </w:rPr>
              <w:t xml:space="preserve"> </w:t>
            </w:r>
            <w:proofErr w:type="spellStart"/>
            <w:r>
              <w:rPr>
                <w:b w:val="0"/>
                <w:i/>
                <w:sz w:val="20"/>
                <w:szCs w:val="20"/>
                <w:highlight w:val="white"/>
              </w:rPr>
              <w:t>Heating</w:t>
            </w:r>
            <w:proofErr w:type="spellEnd"/>
            <w:r>
              <w:rPr>
                <w:b w:val="0"/>
                <w:i/>
                <w:sz w:val="20"/>
                <w:szCs w:val="20"/>
                <w:highlight w:val="white"/>
              </w:rPr>
              <w:t xml:space="preserve"> &amp; </w:t>
            </w:r>
            <w:proofErr w:type="spellStart"/>
            <w:r>
              <w:rPr>
                <w:b w:val="0"/>
                <w:i/>
                <w:sz w:val="20"/>
                <w:szCs w:val="20"/>
                <w:highlight w:val="white"/>
              </w:rPr>
              <w:t>Cooling</w:t>
            </w:r>
            <w:proofErr w:type="spellEnd"/>
            <w:r>
              <w:rPr>
                <w:b w:val="0"/>
                <w:i/>
                <w:sz w:val="20"/>
                <w:szCs w:val="20"/>
                <w:highlight w:val="white"/>
              </w:rPr>
              <w:t>.</w:t>
            </w:r>
          </w:p>
          <w:p w:rsidR="00CD5098" w:rsidRDefault="00CD5098" w14:paraId="000001A9" w14:textId="77777777">
            <w:pPr>
              <w:keepNext/>
              <w:ind w:left="222"/>
              <w:jc w:val="both"/>
              <w:rPr>
                <w:sz w:val="20"/>
                <w:szCs w:val="20"/>
              </w:rPr>
            </w:pPr>
          </w:p>
          <w:p w:rsidR="00881D87" w:rsidRDefault="00881D87" w14:paraId="1D1528A7" w14:textId="77777777">
            <w:pPr>
              <w:keepNext/>
              <w:ind w:left="222"/>
              <w:jc w:val="both"/>
              <w:rPr>
                <w:sz w:val="20"/>
                <w:szCs w:val="20"/>
              </w:rPr>
            </w:pPr>
          </w:p>
          <w:p w:rsidR="00CD5098" w:rsidRDefault="00301DFF" w14:paraId="000001AA" w14:textId="202DEE21">
            <w:pPr>
              <w:keepNext/>
              <w:ind w:left="222"/>
              <w:jc w:val="both"/>
              <w:rPr>
                <w:sz w:val="20"/>
                <w:szCs w:val="20"/>
              </w:rPr>
            </w:pPr>
            <w:r>
              <w:rPr>
                <w:sz w:val="20"/>
                <w:szCs w:val="20"/>
              </w:rPr>
              <w:t xml:space="preserve">Figura </w:t>
            </w:r>
            <w:r w:rsidR="00184A98">
              <w:rPr>
                <w:sz w:val="20"/>
                <w:szCs w:val="20"/>
              </w:rPr>
              <w:t>14</w:t>
            </w:r>
          </w:p>
          <w:p w:rsidR="00CD5098" w:rsidRDefault="00301DFF" w14:paraId="000001AB" w14:textId="77777777">
            <w:pPr>
              <w:ind w:left="222"/>
              <w:jc w:val="both"/>
              <w:rPr>
                <w:b w:val="0"/>
                <w:i/>
                <w:sz w:val="20"/>
                <w:szCs w:val="20"/>
              </w:rPr>
            </w:pPr>
            <w:r>
              <w:rPr>
                <w:b w:val="0"/>
                <w:i/>
                <w:sz w:val="20"/>
                <w:szCs w:val="20"/>
              </w:rPr>
              <w:t>Representación de redes de frío</w:t>
            </w:r>
          </w:p>
          <w:p w:rsidR="00CD5098" w:rsidRDefault="00301DFF" w14:paraId="000001AC" w14:textId="77777777">
            <w:pPr>
              <w:jc w:val="center"/>
              <w:rPr>
                <w:b w:val="0"/>
                <w:sz w:val="20"/>
                <w:szCs w:val="20"/>
              </w:rPr>
            </w:pPr>
            <w:r>
              <w:rPr>
                <w:noProof/>
                <w:sz w:val="20"/>
                <w:szCs w:val="20"/>
                <w:lang w:val="es-CO" w:eastAsia="es-CO"/>
              </w:rPr>
              <w:drawing>
                <wp:inline distT="0" distB="0" distL="0" distR="0" wp14:anchorId="352B810E" wp14:editId="5EB92241">
                  <wp:extent cx="1762125" cy="1533525"/>
                  <wp:effectExtent l="0" t="0" r="9525" b="9525"/>
                  <wp:docPr id="1688072330" name="image9.jpg" descr="refrigeracion urbana"/>
                  <wp:cNvGraphicFramePr/>
                  <a:graphic xmlns:a="http://schemas.openxmlformats.org/drawingml/2006/main">
                    <a:graphicData uri="http://schemas.openxmlformats.org/drawingml/2006/picture">
                      <pic:pic xmlns:pic="http://schemas.openxmlformats.org/drawingml/2006/picture">
                        <pic:nvPicPr>
                          <pic:cNvPr id="0" name="image9.jpg" descr="refrigeracion urbana"/>
                          <pic:cNvPicPr preferRelativeResize="0"/>
                        </pic:nvPicPr>
                        <pic:blipFill>
                          <a:blip r:embed="rId67"/>
                          <a:srcRect/>
                          <a:stretch>
                            <a:fillRect/>
                          </a:stretch>
                        </pic:blipFill>
                        <pic:spPr>
                          <a:xfrm>
                            <a:off x="0" y="0"/>
                            <a:ext cx="1764852" cy="1535898"/>
                          </a:xfrm>
                          <a:prstGeom prst="rect">
                            <a:avLst/>
                          </a:prstGeom>
                          <a:ln/>
                        </pic:spPr>
                      </pic:pic>
                    </a:graphicData>
                  </a:graphic>
                </wp:inline>
              </w:drawing>
            </w:r>
          </w:p>
          <w:p w:rsidR="00CD5098" w:rsidRDefault="00301DFF" w14:paraId="000001AD" w14:textId="77777777">
            <w:pPr>
              <w:ind w:left="222"/>
              <w:rPr>
                <w:b w:val="0"/>
                <w:sz w:val="20"/>
                <w:szCs w:val="20"/>
              </w:rPr>
            </w:pPr>
            <w:r>
              <w:rPr>
                <w:b w:val="0"/>
                <w:sz w:val="20"/>
                <w:szCs w:val="20"/>
              </w:rPr>
              <w:t>Nota</w:t>
            </w:r>
            <w:r>
              <w:rPr>
                <w:b w:val="0"/>
                <w:i/>
                <w:sz w:val="20"/>
                <w:szCs w:val="20"/>
              </w:rPr>
              <w:t>.</w:t>
            </w:r>
            <w:r>
              <w:rPr>
                <w:b w:val="0"/>
                <w:sz w:val="20"/>
                <w:szCs w:val="20"/>
              </w:rPr>
              <w:t xml:space="preserve"> Tomada de </w:t>
            </w:r>
            <w:proofErr w:type="spellStart"/>
            <w:r>
              <w:rPr>
                <w:b w:val="0"/>
                <w:sz w:val="20"/>
                <w:szCs w:val="20"/>
              </w:rPr>
              <w:t>Engie</w:t>
            </w:r>
            <w:proofErr w:type="spellEnd"/>
            <w:r>
              <w:rPr>
                <w:b w:val="0"/>
                <w:sz w:val="20"/>
                <w:szCs w:val="20"/>
              </w:rPr>
              <w:t xml:space="preserve"> (s. f.). </w:t>
            </w:r>
            <w:hyperlink r:id="rId68">
              <w:r>
                <w:rPr>
                  <w:b w:val="0"/>
                  <w:color w:val="0000FF"/>
                  <w:sz w:val="20"/>
                  <w:szCs w:val="20"/>
                  <w:u w:val="single"/>
                </w:rPr>
                <w:t>https://www.engie.es/actividades/ciudades-territorios/redes-frio-calor/</w:t>
              </w:r>
            </w:hyperlink>
            <w:r>
              <w:rPr>
                <w:b w:val="0"/>
                <w:sz w:val="20"/>
                <w:szCs w:val="20"/>
              </w:rPr>
              <w:t xml:space="preserve"> </w:t>
            </w:r>
          </w:p>
          <w:p w:rsidR="00CD5098" w:rsidRDefault="00CD5098" w14:paraId="000001AE" w14:textId="77777777">
            <w:pPr>
              <w:ind w:left="222"/>
              <w:rPr>
                <w:sz w:val="20"/>
                <w:szCs w:val="20"/>
              </w:rPr>
            </w:pPr>
          </w:p>
          <w:p w:rsidR="00881D87" w:rsidRDefault="00881D87" w14:paraId="61DFC510" w14:textId="77777777">
            <w:pPr>
              <w:keepNext/>
              <w:ind w:left="222"/>
              <w:jc w:val="both"/>
              <w:rPr>
                <w:sz w:val="20"/>
                <w:szCs w:val="20"/>
              </w:rPr>
            </w:pPr>
          </w:p>
          <w:p w:rsidR="00CD5098" w:rsidRDefault="00301DFF" w14:paraId="000001AF" w14:textId="4FC55F24">
            <w:pPr>
              <w:keepNext/>
              <w:ind w:left="222"/>
              <w:jc w:val="both"/>
              <w:rPr>
                <w:sz w:val="20"/>
                <w:szCs w:val="20"/>
              </w:rPr>
            </w:pPr>
            <w:r>
              <w:rPr>
                <w:sz w:val="20"/>
                <w:szCs w:val="20"/>
              </w:rPr>
              <w:t xml:space="preserve">Figura </w:t>
            </w:r>
            <w:r w:rsidR="00184A98">
              <w:rPr>
                <w:sz w:val="20"/>
                <w:szCs w:val="20"/>
              </w:rPr>
              <w:t>15</w:t>
            </w:r>
          </w:p>
          <w:p w:rsidR="00CD5098" w:rsidRDefault="00301DFF" w14:paraId="000001B0" w14:textId="77777777">
            <w:pPr>
              <w:ind w:left="222"/>
              <w:jc w:val="both"/>
              <w:rPr>
                <w:b w:val="0"/>
                <w:i/>
                <w:sz w:val="20"/>
                <w:szCs w:val="20"/>
              </w:rPr>
            </w:pPr>
            <w:r>
              <w:rPr>
                <w:b w:val="0"/>
                <w:i/>
                <w:sz w:val="20"/>
                <w:szCs w:val="20"/>
              </w:rPr>
              <w:t>Representación de redes de calor</w:t>
            </w:r>
          </w:p>
          <w:p w:rsidR="00CD5098" w:rsidP="00184A98" w:rsidRDefault="00301DFF" w14:paraId="000001B1" w14:textId="77777777">
            <w:pPr>
              <w:ind w:left="222"/>
              <w:jc w:val="center"/>
              <w:rPr>
                <w:b w:val="0"/>
                <w:sz w:val="20"/>
                <w:szCs w:val="20"/>
              </w:rPr>
            </w:pPr>
            <w:r>
              <w:rPr>
                <w:noProof/>
                <w:sz w:val="20"/>
                <w:szCs w:val="20"/>
                <w:lang w:val="es-CO" w:eastAsia="es-CO"/>
              </w:rPr>
              <w:drawing>
                <wp:inline distT="0" distB="0" distL="0" distR="0" wp14:anchorId="43710E76" wp14:editId="3E9B851C">
                  <wp:extent cx="2105025" cy="1543050"/>
                  <wp:effectExtent l="0" t="0" r="9525" b="0"/>
                  <wp:docPr id="1688072331" name="image7.jpg" descr="calefaccion urbana"/>
                  <wp:cNvGraphicFramePr/>
                  <a:graphic xmlns:a="http://schemas.openxmlformats.org/drawingml/2006/main">
                    <a:graphicData uri="http://schemas.openxmlformats.org/drawingml/2006/picture">
                      <pic:pic xmlns:pic="http://schemas.openxmlformats.org/drawingml/2006/picture">
                        <pic:nvPicPr>
                          <pic:cNvPr id="0" name="image7.jpg" descr="calefaccion urbana"/>
                          <pic:cNvPicPr preferRelativeResize="0"/>
                        </pic:nvPicPr>
                        <pic:blipFill>
                          <a:blip r:embed="rId69"/>
                          <a:srcRect/>
                          <a:stretch>
                            <a:fillRect/>
                          </a:stretch>
                        </pic:blipFill>
                        <pic:spPr>
                          <a:xfrm>
                            <a:off x="0" y="0"/>
                            <a:ext cx="2106849" cy="1544387"/>
                          </a:xfrm>
                          <a:prstGeom prst="rect">
                            <a:avLst/>
                          </a:prstGeom>
                          <a:ln/>
                        </pic:spPr>
                      </pic:pic>
                    </a:graphicData>
                  </a:graphic>
                </wp:inline>
              </w:drawing>
            </w:r>
          </w:p>
          <w:p w:rsidR="00CD5098" w:rsidRDefault="00301DFF" w14:paraId="000001B2" w14:textId="77777777">
            <w:pPr>
              <w:ind w:left="222"/>
              <w:jc w:val="both"/>
              <w:rPr>
                <w:b w:val="0"/>
                <w:sz w:val="20"/>
                <w:szCs w:val="20"/>
              </w:rPr>
            </w:pPr>
            <w:r>
              <w:rPr>
                <w:b w:val="0"/>
                <w:sz w:val="20"/>
                <w:szCs w:val="20"/>
              </w:rPr>
              <w:t>Nota</w:t>
            </w:r>
            <w:r>
              <w:rPr>
                <w:b w:val="0"/>
                <w:i/>
                <w:sz w:val="20"/>
                <w:szCs w:val="20"/>
              </w:rPr>
              <w:t>.</w:t>
            </w:r>
            <w:r>
              <w:rPr>
                <w:b w:val="0"/>
                <w:sz w:val="20"/>
                <w:szCs w:val="20"/>
              </w:rPr>
              <w:t xml:space="preserve"> Tomada de </w:t>
            </w:r>
            <w:proofErr w:type="spellStart"/>
            <w:r>
              <w:rPr>
                <w:b w:val="0"/>
                <w:sz w:val="20"/>
                <w:szCs w:val="20"/>
              </w:rPr>
              <w:t>Engie</w:t>
            </w:r>
            <w:proofErr w:type="spellEnd"/>
            <w:r>
              <w:rPr>
                <w:b w:val="0"/>
                <w:sz w:val="20"/>
                <w:szCs w:val="20"/>
              </w:rPr>
              <w:t xml:space="preserve"> (s. f.). </w:t>
            </w:r>
            <w:hyperlink r:id="rId70">
              <w:r>
                <w:rPr>
                  <w:b w:val="0"/>
                  <w:color w:val="0000FF"/>
                  <w:sz w:val="20"/>
                  <w:szCs w:val="20"/>
                  <w:u w:val="single"/>
                </w:rPr>
                <w:t>https://www.engie.es/actividades/ciudades-territorios/redes-frio-calor/</w:t>
              </w:r>
            </w:hyperlink>
            <w:commentRangeEnd w:id="25"/>
            <w:r>
              <w:commentReference w:id="25"/>
            </w:r>
          </w:p>
        </w:tc>
      </w:tr>
    </w:tbl>
    <w:p w:rsidR="00CD5098" w:rsidRDefault="00CD5098" w14:paraId="000001B3" w14:textId="77777777">
      <w:pPr>
        <w:pBdr>
          <w:top w:val="nil"/>
          <w:left w:val="nil"/>
          <w:bottom w:val="nil"/>
          <w:right w:val="nil"/>
          <w:between w:val="nil"/>
        </w:pBdr>
        <w:rPr>
          <w:color w:val="000000"/>
          <w:sz w:val="20"/>
          <w:szCs w:val="20"/>
        </w:rPr>
        <w:sectPr w:rsidR="00CD5098">
          <w:type w:val="continuous"/>
          <w:pgSz w:w="12240" w:h="15840" w:orient="portrait"/>
          <w:pgMar w:top="1440" w:right="1440" w:bottom="1440" w:left="1440" w:header="720" w:footer="0" w:gutter="0"/>
          <w:pgNumType w:start="1"/>
          <w:cols w:space="720"/>
        </w:sectPr>
      </w:pPr>
    </w:p>
    <w:p w:rsidR="00CD5098" w:rsidRDefault="00CD5098" w14:paraId="000001B4" w14:textId="77777777">
      <w:pPr>
        <w:pBdr>
          <w:top w:val="nil"/>
          <w:left w:val="nil"/>
          <w:bottom w:val="nil"/>
          <w:right w:val="nil"/>
          <w:between w:val="nil"/>
        </w:pBdr>
        <w:jc w:val="both"/>
        <w:rPr>
          <w:color w:val="000000"/>
          <w:sz w:val="20"/>
          <w:szCs w:val="20"/>
        </w:rPr>
      </w:pPr>
    </w:p>
    <w:p w:rsidR="00CD5098" w:rsidRDefault="00301DFF" w14:paraId="000001B5" w14:textId="77777777">
      <w:pPr>
        <w:pBdr>
          <w:top w:val="nil"/>
          <w:left w:val="nil"/>
          <w:bottom w:val="nil"/>
          <w:right w:val="nil"/>
          <w:between w:val="nil"/>
        </w:pBdr>
        <w:jc w:val="both"/>
        <w:rPr>
          <w:color w:val="000000"/>
          <w:sz w:val="20"/>
          <w:szCs w:val="20"/>
        </w:rPr>
      </w:pPr>
      <w:r>
        <w:rPr>
          <w:color w:val="000000"/>
          <w:sz w:val="20"/>
          <w:szCs w:val="20"/>
        </w:rPr>
        <w:t xml:space="preserve">Dentro de los principales beneficios que ofrece la implementación de estos sistemas, se encuentran: </w:t>
      </w:r>
    </w:p>
    <w:p w:rsidR="00CD5098" w:rsidRDefault="00301DFF" w14:paraId="000001B6" w14:textId="6097E09C">
      <w:pPr>
        <w:numPr>
          <w:ilvl w:val="0"/>
          <w:numId w:val="9"/>
        </w:numPr>
        <w:pBdr>
          <w:top w:val="nil"/>
          <w:left w:val="nil"/>
          <w:bottom w:val="nil"/>
          <w:right w:val="nil"/>
          <w:between w:val="nil"/>
        </w:pBdr>
        <w:jc w:val="both"/>
        <w:rPr>
          <w:color w:val="000000"/>
          <w:sz w:val="20"/>
          <w:szCs w:val="20"/>
        </w:rPr>
      </w:pPr>
      <w:r>
        <w:rPr>
          <w:b/>
          <w:color w:val="000000"/>
          <w:sz w:val="20"/>
          <w:szCs w:val="20"/>
        </w:rPr>
        <w:t>Eficiencia energética:</w:t>
      </w:r>
      <w:r>
        <w:rPr>
          <w:color w:val="000000"/>
          <w:sz w:val="20"/>
          <w:szCs w:val="20"/>
        </w:rPr>
        <w:t xml:space="preserve"> ya que se evita el uso de pequeños sistemas de climatización distribuidos, reemplazándolos por una central grande y más eficiente, representando ahorros de hasta el 30</w:t>
      </w:r>
      <w:r w:rsidR="00881D87">
        <w:rPr>
          <w:color w:val="000000"/>
          <w:sz w:val="20"/>
          <w:szCs w:val="20"/>
        </w:rPr>
        <w:t xml:space="preserve"> </w:t>
      </w:r>
      <w:r>
        <w:rPr>
          <w:color w:val="000000"/>
          <w:sz w:val="20"/>
          <w:szCs w:val="20"/>
        </w:rPr>
        <w:t>% en eficiencia energética. Esto también influye en que se reduzcan los costos de operación y mantenimiento.</w:t>
      </w:r>
    </w:p>
    <w:p w:rsidR="00CD5098" w:rsidRDefault="00301DFF" w14:paraId="000001B7" w14:textId="77777777">
      <w:pPr>
        <w:numPr>
          <w:ilvl w:val="0"/>
          <w:numId w:val="9"/>
        </w:numPr>
        <w:pBdr>
          <w:top w:val="nil"/>
          <w:left w:val="nil"/>
          <w:bottom w:val="nil"/>
          <w:right w:val="nil"/>
          <w:between w:val="nil"/>
        </w:pBdr>
        <w:jc w:val="both"/>
        <w:rPr>
          <w:color w:val="000000"/>
          <w:sz w:val="20"/>
          <w:szCs w:val="20"/>
        </w:rPr>
      </w:pPr>
      <w:r>
        <w:rPr>
          <w:b/>
          <w:color w:val="000000"/>
          <w:sz w:val="20"/>
          <w:szCs w:val="20"/>
        </w:rPr>
        <w:t>Menos GEI (Gases de Efecto Invernadero):</w:t>
      </w:r>
      <w:r>
        <w:rPr>
          <w:sz w:val="20"/>
          <w:szCs w:val="20"/>
        </w:rPr>
        <w:t xml:space="preserve"> </w:t>
      </w:r>
      <w:r>
        <w:rPr>
          <w:color w:val="000000"/>
          <w:sz w:val="20"/>
          <w:szCs w:val="20"/>
        </w:rPr>
        <w:t>al reemplazar los equipos de aire acondicionado se disminuye el consumo de energía y se reduce o elimina el uso de refrigerantes, que son nocivos para la capa de ozono y que también tienen potencial de generar efecto invernadero y destruir la capa de ozono. Adicionalmente, se reducen las emisiones GEI porque es posible utilizar fuentes de energía renovable (solar, biomasa, etc.).</w:t>
      </w:r>
    </w:p>
    <w:p w:rsidR="00CD5098" w:rsidRDefault="00301DFF" w14:paraId="000001B8" w14:textId="77777777">
      <w:pPr>
        <w:numPr>
          <w:ilvl w:val="0"/>
          <w:numId w:val="9"/>
        </w:numPr>
        <w:pBdr>
          <w:top w:val="nil"/>
          <w:left w:val="nil"/>
          <w:bottom w:val="nil"/>
          <w:right w:val="nil"/>
          <w:between w:val="nil"/>
        </w:pBdr>
        <w:jc w:val="both"/>
        <w:rPr>
          <w:color w:val="000000"/>
          <w:sz w:val="20"/>
          <w:szCs w:val="20"/>
        </w:rPr>
      </w:pPr>
      <w:r>
        <w:rPr>
          <w:b/>
          <w:color w:val="000000"/>
          <w:sz w:val="20"/>
          <w:szCs w:val="20"/>
        </w:rPr>
        <w:t>Confort</w:t>
      </w:r>
      <w:r>
        <w:rPr>
          <w:color w:val="000000"/>
          <w:sz w:val="20"/>
          <w:szCs w:val="20"/>
        </w:rPr>
        <w:t>: disminuye la contaminación por ruido dentro de los edificios y potencia la innovación en los diseños arquitectónicos, entre otros.</w:t>
      </w:r>
    </w:p>
    <w:p w:rsidR="00CD5098" w:rsidRDefault="00CD5098" w14:paraId="000001B9" w14:textId="77777777">
      <w:pPr>
        <w:pBdr>
          <w:top w:val="nil"/>
          <w:left w:val="nil"/>
          <w:bottom w:val="nil"/>
          <w:right w:val="nil"/>
          <w:between w:val="nil"/>
        </w:pBdr>
        <w:jc w:val="both"/>
        <w:rPr>
          <w:sz w:val="20"/>
          <w:szCs w:val="20"/>
        </w:rPr>
      </w:pPr>
    </w:p>
    <w:p w:rsidR="00CD5098" w:rsidRDefault="00301DFF" w14:paraId="000001BA" w14:textId="77777777">
      <w:pPr>
        <w:jc w:val="both"/>
        <w:rPr>
          <w:sz w:val="20"/>
          <w:szCs w:val="20"/>
        </w:rPr>
      </w:pPr>
      <w:r>
        <w:rPr>
          <w:sz w:val="20"/>
          <w:szCs w:val="20"/>
        </w:rPr>
        <w:t xml:space="preserve">En Colombia, la implementación de distritos térmicos hace parte de unas de las medidas de eficiencia energética del PAI </w:t>
      </w:r>
      <w:proofErr w:type="spellStart"/>
      <w:r>
        <w:rPr>
          <w:sz w:val="20"/>
          <w:szCs w:val="20"/>
        </w:rPr>
        <w:t>Proure</w:t>
      </w:r>
      <w:proofErr w:type="spellEnd"/>
      <w:r>
        <w:rPr>
          <w:sz w:val="20"/>
          <w:szCs w:val="20"/>
        </w:rPr>
        <w:t xml:space="preserve"> 2017-2022, por consiguiente, el interés por desarrollarlos ha venido aumentando. Existe un potencial importante en el país para utilizar distritos térmicos en la generación de agua fría para reemplazar los aires acondicionados convencionales, especialmente en hospitales, hoteles, centros educativos y edificios administrativos o gubernamentales. </w:t>
      </w:r>
    </w:p>
    <w:p w:rsidR="00CD5098" w:rsidRDefault="00CD5098" w14:paraId="000001BB" w14:textId="77777777">
      <w:pPr>
        <w:jc w:val="both"/>
        <w:rPr>
          <w:sz w:val="20"/>
          <w:szCs w:val="20"/>
        </w:rPr>
      </w:pPr>
    </w:p>
    <w:p w:rsidR="00CD5098" w:rsidRDefault="00301DFF" w14:paraId="000001BC" w14:textId="54E9FF39">
      <w:pPr>
        <w:jc w:val="both"/>
        <w:rPr>
          <w:sz w:val="20"/>
          <w:szCs w:val="20"/>
        </w:rPr>
      </w:pPr>
      <w:r>
        <w:rPr>
          <w:sz w:val="20"/>
          <w:szCs w:val="20"/>
        </w:rPr>
        <w:t>La primera planta piloto instalada en el país se encuentra en el Centro Administrativo la Alpujarra en Medellín, provee solamente enfriamiento y es alimentada por gas natural y energía eléctrica. El sistema envía agua fría a 5 °C y la recibe a 12 °C, luego de haber climatizado los edificios del distrito (</w:t>
      </w:r>
      <w:proofErr w:type="spellStart"/>
      <w:r>
        <w:rPr>
          <w:sz w:val="20"/>
          <w:szCs w:val="20"/>
        </w:rPr>
        <w:t>Enersinc</w:t>
      </w:r>
      <w:proofErr w:type="spellEnd"/>
      <w:r>
        <w:rPr>
          <w:sz w:val="20"/>
          <w:szCs w:val="20"/>
        </w:rPr>
        <w:t xml:space="preserve">, 2017). Con la integración del proyecto se redujeron en un 30% las emisiones de GEI de los edificios del distrito y se eliminaron en ellos el 100% de los refrigerantes, nocivos para la capa de ozono. </w:t>
      </w:r>
      <w:r w:rsidRPr="00881D87">
        <w:rPr>
          <w:sz w:val="20"/>
          <w:szCs w:val="20"/>
        </w:rPr>
        <w:t xml:space="preserve">En la </w:t>
      </w:r>
      <w:r w:rsidR="00881D87">
        <w:rPr>
          <w:sz w:val="20"/>
          <w:szCs w:val="20"/>
        </w:rPr>
        <w:t xml:space="preserve">siguiente </w:t>
      </w:r>
      <w:r w:rsidRPr="00881D87" w:rsidR="00881D87">
        <w:rPr>
          <w:sz w:val="20"/>
          <w:szCs w:val="20"/>
        </w:rPr>
        <w:t>figura</w:t>
      </w:r>
      <w:r w:rsidR="00881D87">
        <w:rPr>
          <w:sz w:val="20"/>
          <w:szCs w:val="20"/>
        </w:rPr>
        <w:t>,</w:t>
      </w:r>
      <w:r w:rsidRPr="00881D87" w:rsidR="00881D87">
        <w:rPr>
          <w:sz w:val="20"/>
          <w:szCs w:val="20"/>
        </w:rPr>
        <w:t xml:space="preserve"> se</w:t>
      </w:r>
      <w:r w:rsidRPr="00881D87">
        <w:rPr>
          <w:sz w:val="20"/>
          <w:szCs w:val="20"/>
        </w:rPr>
        <w:t xml:space="preserve"> puede ver el esquema del proyecto piloto de Distrito Térmico la Alpujarra. Se puede conocer más acerca de este proyecto piloto e</w:t>
      </w:r>
      <w:r>
        <w:rPr>
          <w:sz w:val="20"/>
          <w:szCs w:val="20"/>
        </w:rPr>
        <w:t xml:space="preserve">n </w:t>
      </w:r>
      <w:hyperlink r:id="rId71">
        <w:r>
          <w:rPr>
            <w:color w:val="0000FF"/>
            <w:sz w:val="20"/>
            <w:szCs w:val="20"/>
            <w:u w:val="single"/>
          </w:rPr>
          <w:t>https://www.epm.com.co/site/inversionistas/inversionistas/noticias-y-novedades/distrito-t%C3%A9rmico-epm-un-proyecto-que-contribuye-a-la-eficiencia-energ%C3%A9tica</w:t>
        </w:r>
      </w:hyperlink>
      <w:r>
        <w:rPr>
          <w:sz w:val="20"/>
          <w:szCs w:val="20"/>
        </w:rPr>
        <w:t xml:space="preserve">. </w:t>
      </w:r>
    </w:p>
    <w:p w:rsidR="00CD5098" w:rsidRDefault="00CD5098" w14:paraId="000001BD" w14:textId="77777777">
      <w:pPr>
        <w:jc w:val="both"/>
        <w:rPr>
          <w:sz w:val="20"/>
          <w:szCs w:val="20"/>
        </w:rPr>
      </w:pPr>
    </w:p>
    <w:p w:rsidR="00CD5098" w:rsidRDefault="00301DFF" w14:paraId="000001BE" w14:textId="77777777">
      <w:pPr>
        <w:pBdr>
          <w:top w:val="nil"/>
          <w:left w:val="nil"/>
          <w:bottom w:val="nil"/>
          <w:right w:val="nil"/>
          <w:between w:val="nil"/>
        </w:pBdr>
        <w:jc w:val="center"/>
        <w:rPr>
          <w:color w:val="000000"/>
          <w:sz w:val="20"/>
          <w:szCs w:val="20"/>
        </w:rPr>
      </w:pPr>
      <w:r>
        <w:rPr>
          <w:sz w:val="20"/>
          <w:szCs w:val="20"/>
        </w:rPr>
        <w:t xml:space="preserve">     </w:t>
      </w:r>
    </w:p>
    <w:tbl>
      <w:tblPr>
        <w:tblStyle w:val="afffffff1"/>
        <w:tblW w:w="9495" w:type="dxa"/>
        <w:tblInd w:w="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495"/>
      </w:tblGrid>
      <w:tr w:rsidR="00CD5098" w14:paraId="3F3FE9BB" w14:textId="77777777">
        <w:trPr>
          <w:trHeight w:val="2980"/>
        </w:trPr>
        <w:tc>
          <w:tcPr>
            <w:tcW w:w="9495" w:type="dxa"/>
          </w:tcPr>
          <w:p w:rsidR="00CD5098" w:rsidRDefault="00301DFF" w14:paraId="000001BF" w14:textId="77777777">
            <w:pPr>
              <w:ind w:left="-32"/>
              <w:jc w:val="both"/>
              <w:rPr>
                <w:b w:val="0"/>
                <w:sz w:val="20"/>
                <w:szCs w:val="20"/>
              </w:rPr>
            </w:pPr>
            <w:r>
              <w:rPr>
                <w:b w:val="0"/>
                <w:sz w:val="20"/>
                <w:szCs w:val="20"/>
              </w:rPr>
              <w:t xml:space="preserve">Puedes conocer más acerca de este proyecto piloto en </w:t>
            </w:r>
            <w:hyperlink r:id="rId72">
              <w:r>
                <w:rPr>
                  <w:b w:val="0"/>
                  <w:color w:val="0000FF"/>
                  <w:sz w:val="20"/>
                  <w:szCs w:val="20"/>
                  <w:u w:val="single"/>
                </w:rPr>
                <w:t>https://www.epm.com.co/site/inversionistas/inversionistas/noticias-y-novedades/distrito-t%C3%A9rmico-epm-un-proyecto-que-contribuye-a-la-eficiencia-energ%C3%A9tica</w:t>
              </w:r>
            </w:hyperlink>
            <w:r>
              <w:rPr>
                <w:b w:val="0"/>
                <w:sz w:val="20"/>
                <w:szCs w:val="20"/>
              </w:rPr>
              <w:t xml:space="preserve">. </w:t>
            </w:r>
          </w:p>
          <w:p w:rsidR="00CD5098" w:rsidRDefault="00CD5098" w14:paraId="000001C0" w14:textId="77777777">
            <w:pPr>
              <w:ind w:left="328"/>
              <w:jc w:val="both"/>
              <w:rPr>
                <w:sz w:val="20"/>
                <w:szCs w:val="20"/>
              </w:rPr>
            </w:pPr>
          </w:p>
          <w:p w:rsidR="00CD5098" w:rsidRDefault="00301DFF" w14:paraId="000001C1" w14:textId="6E24F895">
            <w:pPr>
              <w:keepNext/>
              <w:ind w:left="-32"/>
              <w:jc w:val="both"/>
              <w:rPr>
                <w:sz w:val="20"/>
                <w:szCs w:val="20"/>
              </w:rPr>
            </w:pPr>
            <w:bookmarkStart w:name="_heading=h.3rdcrjn" w:colFirst="0" w:colLast="0" w:id="26"/>
            <w:bookmarkEnd w:id="26"/>
            <w:r>
              <w:rPr>
                <w:sz w:val="20"/>
                <w:szCs w:val="20"/>
              </w:rPr>
              <w:t xml:space="preserve">Figura </w:t>
            </w:r>
            <w:r w:rsidR="00184A98">
              <w:rPr>
                <w:sz w:val="20"/>
                <w:szCs w:val="20"/>
              </w:rPr>
              <w:t>16</w:t>
            </w:r>
          </w:p>
          <w:p w:rsidR="00CD5098" w:rsidRDefault="00301DFF" w14:paraId="000001C2" w14:textId="77777777">
            <w:pPr>
              <w:ind w:left="-32"/>
              <w:jc w:val="both"/>
              <w:rPr>
                <w:b w:val="0"/>
                <w:i/>
                <w:sz w:val="20"/>
                <w:szCs w:val="20"/>
              </w:rPr>
            </w:pPr>
            <w:r>
              <w:rPr>
                <w:b w:val="0"/>
                <w:i/>
                <w:sz w:val="20"/>
                <w:szCs w:val="20"/>
              </w:rPr>
              <w:t>Distrito térmico La Alpujarra</w:t>
            </w:r>
          </w:p>
          <w:p w:rsidR="00CD5098" w:rsidRDefault="00E60806" w14:paraId="000001C3" w14:textId="5E3D6B23">
            <w:pPr>
              <w:ind w:left="360"/>
              <w:jc w:val="center"/>
              <w:rPr>
                <w:b w:val="0"/>
                <w:sz w:val="20"/>
                <w:szCs w:val="20"/>
              </w:rPr>
            </w:pPr>
            <w:r>
              <w:rPr>
                <w:noProof/>
                <w:sz w:val="20"/>
                <w:szCs w:val="20"/>
                <w:lang w:val="es-CO" w:eastAsia="es-CO"/>
              </w:rPr>
              <w:drawing>
                <wp:inline distT="0" distB="0" distL="0" distR="0" wp14:anchorId="754414C6" wp14:editId="7B0F44A3">
                  <wp:extent cx="2009775" cy="2090166"/>
                  <wp:effectExtent l="0" t="0" r="0" b="5715"/>
                  <wp:docPr id="6470185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8541" name="Imagen 647018541"/>
                          <pic:cNvPicPr/>
                        </pic:nvPicPr>
                        <pic:blipFill>
                          <a:blip r:embed="rId73">
                            <a:extLst>
                              <a:ext uri="{28A0092B-C50C-407E-A947-70E740481C1C}">
                                <a14:useLocalDpi xmlns:a14="http://schemas.microsoft.com/office/drawing/2010/main" val="0"/>
                              </a:ext>
                            </a:extLst>
                          </a:blip>
                          <a:stretch>
                            <a:fillRect/>
                          </a:stretch>
                        </pic:blipFill>
                        <pic:spPr>
                          <a:xfrm>
                            <a:off x="0" y="0"/>
                            <a:ext cx="2011929" cy="2092406"/>
                          </a:xfrm>
                          <a:prstGeom prst="rect">
                            <a:avLst/>
                          </a:prstGeom>
                        </pic:spPr>
                      </pic:pic>
                    </a:graphicData>
                  </a:graphic>
                </wp:inline>
              </w:drawing>
            </w:r>
          </w:p>
          <w:p w:rsidR="00481CFD" w:rsidRDefault="00481CFD" w14:paraId="506130AF" w14:textId="77777777">
            <w:pPr>
              <w:ind w:left="360"/>
              <w:jc w:val="center"/>
              <w:rPr>
                <w:b w:val="0"/>
                <w:sz w:val="20"/>
                <w:szCs w:val="20"/>
              </w:rPr>
            </w:pPr>
          </w:p>
          <w:p w:rsidR="00CD5098" w:rsidP="00F7746C" w:rsidRDefault="00301DFF" w14:paraId="7274C509" w14:textId="42A768ED">
            <w:pPr>
              <w:ind w:left="-32"/>
              <w:rPr>
                <w:b w:val="0"/>
                <w:sz w:val="20"/>
                <w:szCs w:val="20"/>
              </w:rPr>
            </w:pPr>
            <w:r>
              <w:rPr>
                <w:b w:val="0"/>
                <w:sz w:val="20"/>
                <w:szCs w:val="20"/>
              </w:rPr>
              <w:t>Nota</w:t>
            </w:r>
            <w:r>
              <w:rPr>
                <w:b w:val="0"/>
                <w:i/>
                <w:sz w:val="20"/>
                <w:szCs w:val="20"/>
              </w:rPr>
              <w:t>.</w:t>
            </w:r>
            <w:r>
              <w:rPr>
                <w:b w:val="0"/>
                <w:sz w:val="20"/>
                <w:szCs w:val="20"/>
              </w:rPr>
              <w:t xml:space="preserve"> Tomada </w:t>
            </w:r>
            <w:r w:rsidR="00F7746C">
              <w:rPr>
                <w:b w:val="0"/>
                <w:sz w:val="20"/>
                <w:szCs w:val="20"/>
              </w:rPr>
              <w:t>IUC</w:t>
            </w:r>
            <w:r>
              <w:rPr>
                <w:b w:val="0"/>
                <w:sz w:val="20"/>
                <w:szCs w:val="20"/>
              </w:rPr>
              <w:t xml:space="preserve">, </w:t>
            </w:r>
            <w:r w:rsidR="00F7746C">
              <w:rPr>
                <w:b w:val="0"/>
                <w:sz w:val="20"/>
                <w:szCs w:val="20"/>
              </w:rPr>
              <w:t>s.f.</w:t>
            </w:r>
            <w:r>
              <w:rPr>
                <w:b w:val="0"/>
                <w:sz w:val="20"/>
                <w:szCs w:val="20"/>
              </w:rPr>
              <w:t xml:space="preserve"> </w:t>
            </w:r>
            <w:hyperlink w:history="1" r:id="rId74">
              <w:r w:rsidRPr="00881D87" w:rsidR="00F7746C">
                <w:rPr>
                  <w:rStyle w:val="Hipervnculo"/>
                  <w:b w:val="0"/>
                  <w:sz w:val="20"/>
                  <w:szCs w:val="20"/>
                </w:rPr>
                <w:t>https://iuc.eu/fileadmin/user_upload/Regions/iuc_lac/user_upload/ESP_Medellín_-_Distrito_térmico_la_Alpujarra.pdf</w:t>
              </w:r>
            </w:hyperlink>
          </w:p>
          <w:p w:rsidR="00F7746C" w:rsidRDefault="00F7746C" w14:paraId="000001C4" w14:textId="1C28B5F1">
            <w:pPr>
              <w:ind w:left="-32"/>
              <w:jc w:val="both"/>
              <w:rPr>
                <w:b w:val="0"/>
                <w:sz w:val="20"/>
                <w:szCs w:val="20"/>
              </w:rPr>
            </w:pPr>
          </w:p>
        </w:tc>
      </w:tr>
    </w:tbl>
    <w:p w:rsidR="00CD5098" w:rsidRDefault="00CD5098" w14:paraId="000001C5" w14:textId="77777777">
      <w:pPr>
        <w:jc w:val="both"/>
        <w:rPr>
          <w:sz w:val="20"/>
          <w:szCs w:val="20"/>
        </w:rPr>
      </w:pPr>
    </w:p>
    <w:p w:rsidR="00CD5098" w:rsidRDefault="00301DFF" w14:paraId="000001C6" w14:textId="77777777">
      <w:pPr>
        <w:jc w:val="both"/>
        <w:rPr>
          <w:sz w:val="20"/>
          <w:szCs w:val="20"/>
        </w:rPr>
      </w:pPr>
      <w:r>
        <w:rPr>
          <w:sz w:val="20"/>
          <w:szCs w:val="20"/>
        </w:rPr>
        <w:t>Los principales retos que enfrenta el uso de los distritos térmicos en las ciudades se relacionan con las inversiones en la infraestructura requerida (acondicionamiento de las edificaciones para recibir la red de frío o calor, construcción de redes de distribución, etc.), la tecnología (falta de mediciones) y de los esquemas de financiación de proyectos de este tipo. Además, en el ámbito regulatorio aún falta consolidar la normativa de eficiencia energética que impulse el amplio desarrollo de distritos térmicos.</w:t>
      </w:r>
    </w:p>
    <w:p w:rsidR="00CD5098" w:rsidRDefault="00CD5098" w14:paraId="000001C7" w14:textId="77777777">
      <w:pPr>
        <w:jc w:val="both"/>
        <w:rPr>
          <w:sz w:val="20"/>
          <w:szCs w:val="20"/>
        </w:rPr>
      </w:pPr>
    </w:p>
    <w:p w:rsidR="00CD5098" w:rsidRDefault="00301DFF" w14:paraId="000001C8" w14:textId="2770A1D2">
      <w:pPr>
        <w:numPr>
          <w:ilvl w:val="1"/>
          <w:numId w:val="1"/>
        </w:numPr>
        <w:pBdr>
          <w:top w:val="nil"/>
          <w:left w:val="nil"/>
          <w:bottom w:val="nil"/>
          <w:right w:val="nil"/>
          <w:between w:val="nil"/>
        </w:pBdr>
        <w:jc w:val="both"/>
        <w:rPr>
          <w:b/>
          <w:color w:val="000000"/>
          <w:sz w:val="20"/>
          <w:szCs w:val="20"/>
        </w:rPr>
      </w:pPr>
      <w:r>
        <w:rPr>
          <w:b/>
          <w:color w:val="000000"/>
          <w:sz w:val="20"/>
          <w:szCs w:val="20"/>
        </w:rPr>
        <w:t>Componentes de un distrito térmico</w:t>
      </w:r>
    </w:p>
    <w:p w:rsidR="00881D87" w:rsidP="00881D87" w:rsidRDefault="00881D87" w14:paraId="26FCB907" w14:textId="77777777">
      <w:pPr>
        <w:pBdr>
          <w:top w:val="nil"/>
          <w:left w:val="nil"/>
          <w:bottom w:val="nil"/>
          <w:right w:val="nil"/>
          <w:between w:val="nil"/>
        </w:pBdr>
        <w:ind w:left="360"/>
        <w:jc w:val="both"/>
        <w:rPr>
          <w:b/>
          <w:color w:val="000000"/>
          <w:sz w:val="20"/>
          <w:szCs w:val="20"/>
        </w:rPr>
      </w:pPr>
    </w:p>
    <w:p w:rsidR="00CD5098" w:rsidRDefault="00301DFF" w14:paraId="000001C9" w14:textId="53753451">
      <w:pPr>
        <w:pBdr>
          <w:top w:val="nil"/>
          <w:left w:val="nil"/>
          <w:bottom w:val="nil"/>
          <w:right w:val="nil"/>
          <w:between w:val="nil"/>
        </w:pBdr>
        <w:jc w:val="both"/>
        <w:rPr>
          <w:color w:val="000000"/>
          <w:sz w:val="20"/>
          <w:szCs w:val="20"/>
        </w:rPr>
      </w:pPr>
      <w:r>
        <w:rPr>
          <w:color w:val="000000"/>
          <w:sz w:val="20"/>
          <w:szCs w:val="20"/>
        </w:rPr>
        <w:t xml:space="preserve">En el siguiente recurso, se </w:t>
      </w:r>
      <w:r w:rsidR="00F7746C">
        <w:rPr>
          <w:color w:val="000000"/>
          <w:sz w:val="20"/>
          <w:szCs w:val="20"/>
        </w:rPr>
        <w:t>descubrirán los</w:t>
      </w:r>
      <w:r>
        <w:rPr>
          <w:color w:val="000000"/>
          <w:sz w:val="20"/>
          <w:szCs w:val="20"/>
        </w:rPr>
        <w:t xml:space="preserve"> diferentes componentes de un distrito térmico.</w:t>
      </w:r>
    </w:p>
    <w:p w:rsidR="00CD5098" w:rsidRDefault="00CD5098" w14:paraId="000001CA" w14:textId="77777777">
      <w:pPr>
        <w:jc w:val="both"/>
        <w:rPr>
          <w:sz w:val="20"/>
          <w:szCs w:val="20"/>
        </w:rPr>
      </w:pPr>
    </w:p>
    <w:p w:rsidR="00CD5098" w:rsidRDefault="00301DFF" w14:paraId="000001CB" w14:textId="1BDD59B5">
      <w:pPr>
        <w:jc w:val="both"/>
        <w:rPr>
          <w:sz w:val="20"/>
          <w:szCs w:val="20"/>
        </w:rPr>
      </w:pPr>
      <w:r>
        <w:rPr>
          <w:sz w:val="20"/>
          <w:szCs w:val="20"/>
        </w:rPr>
        <w:t xml:space="preserve"> </w:t>
      </w:r>
      <w:sdt>
        <w:sdtPr>
          <w:tag w:val="goog_rdk_38"/>
          <w:id w:val="602697273"/>
        </w:sdtPr>
        <w:sdtEndPr/>
        <w:sdtContent/>
      </w:sdt>
      <w:r w:rsidR="00F7746C">
        <w:rPr>
          <w:noProof/>
          <w:sz w:val="20"/>
          <w:szCs w:val="20"/>
          <w:lang w:val="es-CO" w:eastAsia="es-CO"/>
        </w:rPr>
        <mc:AlternateContent>
          <mc:Choice Requires="wps">
            <w:drawing>
              <wp:inline distT="0" distB="0" distL="0" distR="0" wp14:anchorId="15C73AAA" wp14:editId="148AD8A4">
                <wp:extent cx="5943600" cy="781050"/>
                <wp:effectExtent l="0" t="0" r="0" b="0"/>
                <wp:docPr id="111913328"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F7746C" w:rsidRDefault="00A00402" w14:paraId="1F61C2A4" w14:textId="77777777">
                            <w:pPr>
                              <w:jc w:val="center"/>
                              <w:rPr>
                                <w:color w:val="FFFFFF" w:themeColor="background1"/>
                              </w:rPr>
                            </w:pPr>
                          </w:p>
                          <w:p w:rsidR="00A00402" w:rsidP="00F7746C" w:rsidRDefault="00A00402" w14:paraId="0474D66A" w14:textId="77777777">
                            <w:pPr>
                              <w:jc w:val="center"/>
                              <w:rPr>
                                <w:color w:val="FFFFFF" w:themeColor="background1"/>
                              </w:rPr>
                            </w:pPr>
                            <w:proofErr w:type="spellStart"/>
                            <w:r>
                              <w:rPr>
                                <w:color w:val="FFFFFF" w:themeColor="background1"/>
                              </w:rPr>
                              <w:t>Slyders</w:t>
                            </w:r>
                            <w:proofErr w:type="spellEnd"/>
                          </w:p>
                          <w:p w:rsidR="00A00402" w:rsidP="00F7746C" w:rsidRDefault="00A00402" w14:paraId="115242E7"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8.1</w:t>
                            </w:r>
                            <w:r w:rsidRPr="003B3470">
                              <w:rPr>
                                <w:color w:val="FFFFFF" w:themeColor="background1"/>
                              </w:rPr>
                              <w:t>_</w:t>
                            </w:r>
                            <w:r>
                              <w:rPr>
                                <w:color w:val="FFFFFF" w:themeColor="background1"/>
                              </w:rPr>
                              <w:t>Componentes de un distrito térmico.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26B1B835">
              <v:shape id="_x0000_s1043"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DD&#10;TCteUAIAAJEEAAAOAAAAAAAAAAAAAAAAAC4CAABkcnMvZTJvRG9jLnhtbFBLAQItABQABgAIAAAA&#10;IQCHFNHM2gAAAAUBAAAPAAAAAAAAAAAAAAAAAKoEAABkcnMvZG93bnJldi54bWxQSwUGAAAAAAQA&#10;BADzAAAAsQUAAAAA&#10;" w14:anchorId="15C73AAA">
                <v:textbox>
                  <w:txbxContent>
                    <w:p w:rsidR="00A00402" w:rsidP="00F7746C" w:rsidRDefault="00A00402" w14:paraId="62EBF3C5" w14:textId="77777777">
                      <w:pPr>
                        <w:jc w:val="center"/>
                        <w:rPr>
                          <w:color w:val="FFFFFF" w:themeColor="background1"/>
                        </w:rPr>
                      </w:pPr>
                    </w:p>
                    <w:p w:rsidR="00A00402" w:rsidP="00F7746C" w:rsidRDefault="00A00402" w14:paraId="25B0578C" w14:textId="77777777">
                      <w:pPr>
                        <w:jc w:val="center"/>
                        <w:rPr>
                          <w:color w:val="FFFFFF" w:themeColor="background1"/>
                        </w:rPr>
                      </w:pPr>
                      <w:proofErr w:type="spellStart"/>
                      <w:r>
                        <w:rPr>
                          <w:color w:val="FFFFFF" w:themeColor="background1"/>
                        </w:rPr>
                        <w:t>Slyders</w:t>
                      </w:r>
                      <w:proofErr w:type="spellEnd"/>
                    </w:p>
                    <w:p w:rsidR="00A00402" w:rsidP="00F7746C" w:rsidRDefault="00A00402" w14:paraId="2F8293FA"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8.1</w:t>
                      </w:r>
                      <w:r w:rsidRPr="003B3470">
                        <w:rPr>
                          <w:color w:val="FFFFFF" w:themeColor="background1"/>
                        </w:rPr>
                        <w:t>_</w:t>
                      </w:r>
                      <w:r>
                        <w:rPr>
                          <w:color w:val="FFFFFF" w:themeColor="background1"/>
                        </w:rPr>
                        <w:t>Componentes de un distrito térmico.</w:t>
                      </w:r>
                    </w:p>
                  </w:txbxContent>
                </v:textbox>
                <w10:anchorlock/>
              </v:shape>
            </w:pict>
          </mc:Fallback>
        </mc:AlternateContent>
      </w:r>
    </w:p>
    <w:p w:rsidR="00CD5098" w:rsidRDefault="00CD5098" w14:paraId="000001CC" w14:textId="77777777">
      <w:pPr>
        <w:jc w:val="both"/>
        <w:rPr>
          <w:sz w:val="20"/>
          <w:szCs w:val="20"/>
        </w:rPr>
      </w:pPr>
    </w:p>
    <w:p w:rsidR="00CD5098" w:rsidRDefault="00CD5098" w14:paraId="000001CD" w14:textId="77777777">
      <w:pPr>
        <w:pBdr>
          <w:top w:val="nil"/>
          <w:left w:val="nil"/>
          <w:bottom w:val="nil"/>
          <w:right w:val="nil"/>
          <w:between w:val="nil"/>
        </w:pBdr>
        <w:jc w:val="both"/>
        <w:rPr>
          <w:color w:val="000000"/>
          <w:sz w:val="20"/>
          <w:szCs w:val="20"/>
        </w:rPr>
      </w:pPr>
    </w:p>
    <w:p w:rsidR="00CD5098" w:rsidRDefault="00DC5C5E" w14:paraId="000001CE" w14:textId="77777777">
      <w:pPr>
        <w:jc w:val="both"/>
        <w:rPr>
          <w:sz w:val="20"/>
          <w:szCs w:val="20"/>
        </w:rPr>
      </w:pPr>
      <w:sdt>
        <w:sdtPr>
          <w:tag w:val="goog_rdk_39"/>
          <w:id w:val="-252058310"/>
        </w:sdtPr>
        <w:sdtEndPr/>
        <w:sdtContent>
          <w:commentRangeStart w:id="27"/>
        </w:sdtContent>
      </w:sdt>
    </w:p>
    <w:p w:rsidR="00CD5098" w:rsidRDefault="00CD5098" w14:paraId="000001CF" w14:textId="77777777">
      <w:pPr>
        <w:keepNext/>
        <w:pBdr>
          <w:top w:val="nil"/>
          <w:left w:val="nil"/>
          <w:bottom w:val="nil"/>
          <w:right w:val="nil"/>
          <w:between w:val="nil"/>
        </w:pBdr>
        <w:jc w:val="both"/>
        <w:rPr>
          <w:b/>
          <w:color w:val="000000"/>
          <w:sz w:val="20"/>
          <w:szCs w:val="20"/>
        </w:rPr>
      </w:pPr>
      <w:bookmarkStart w:name="_heading=h.26in1rg" w:colFirst="0" w:colLast="0" w:id="28"/>
      <w:bookmarkEnd w:id="28"/>
    </w:p>
    <w:tbl>
      <w:tblPr>
        <w:tblStyle w:val="afffffff2"/>
        <w:tblW w:w="10349" w:type="dxa"/>
        <w:tblInd w:w="-4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349"/>
      </w:tblGrid>
      <w:tr w:rsidR="00CD5098" w:rsidTr="00616FB4" w14:paraId="3FC4A141" w14:textId="77777777">
        <w:trPr>
          <w:trHeight w:val="352"/>
        </w:trPr>
        <w:tc>
          <w:tcPr>
            <w:tcW w:w="10349" w:type="dxa"/>
          </w:tcPr>
          <w:p w:rsidR="00CD5098" w:rsidP="00616FB4" w:rsidRDefault="00301DFF" w14:paraId="000001D0" w14:textId="73A5C1C6">
            <w:pPr>
              <w:jc w:val="both"/>
              <w:rPr>
                <w:sz w:val="20"/>
                <w:szCs w:val="20"/>
              </w:rPr>
            </w:pPr>
            <w:r>
              <w:rPr>
                <w:sz w:val="20"/>
                <w:szCs w:val="20"/>
              </w:rPr>
              <w:t xml:space="preserve">Figura </w:t>
            </w:r>
            <w:r w:rsidR="00E836F1">
              <w:rPr>
                <w:sz w:val="20"/>
                <w:szCs w:val="20"/>
              </w:rPr>
              <w:t>17</w:t>
            </w:r>
          </w:p>
          <w:p w:rsidR="00CD5098" w:rsidP="00616FB4" w:rsidRDefault="00301DFF" w14:paraId="000001D1" w14:textId="77777777">
            <w:pPr>
              <w:jc w:val="both"/>
              <w:rPr>
                <w:b w:val="0"/>
                <w:i/>
                <w:sz w:val="20"/>
                <w:szCs w:val="20"/>
              </w:rPr>
            </w:pPr>
            <w:r>
              <w:rPr>
                <w:b w:val="0"/>
                <w:i/>
                <w:sz w:val="20"/>
                <w:szCs w:val="20"/>
              </w:rPr>
              <w:t xml:space="preserve">Tubería flexible </w:t>
            </w:r>
            <w:proofErr w:type="spellStart"/>
            <w:r>
              <w:rPr>
                <w:b w:val="0"/>
                <w:i/>
                <w:sz w:val="20"/>
                <w:szCs w:val="20"/>
              </w:rPr>
              <w:t>preaislada</w:t>
            </w:r>
            <w:proofErr w:type="spellEnd"/>
          </w:p>
          <w:p w:rsidR="00CD5098" w:rsidRDefault="007F69C5" w14:paraId="000001D2" w14:textId="470D0CB9">
            <w:pPr>
              <w:ind w:left="360"/>
              <w:jc w:val="center"/>
              <w:rPr>
                <w:b w:val="0"/>
                <w:sz w:val="20"/>
                <w:szCs w:val="20"/>
              </w:rPr>
            </w:pPr>
            <w:r w:rsidRPr="007F69C5">
              <w:rPr>
                <w:noProof/>
                <w:sz w:val="20"/>
                <w:szCs w:val="20"/>
                <w:lang w:val="es-CO" w:eastAsia="es-CO"/>
              </w:rPr>
              <w:drawing>
                <wp:inline distT="0" distB="0" distL="0" distR="0" wp14:anchorId="1F4C85AE" wp14:editId="49EC2D2D">
                  <wp:extent cx="2943225" cy="2067579"/>
                  <wp:effectExtent l="0" t="0" r="0" b="8890"/>
                  <wp:docPr id="7" name="Imagen 6">
                    <a:extLst xmlns:a="http://schemas.openxmlformats.org/drawingml/2006/main">
                      <a:ext uri="{FF2B5EF4-FFF2-40B4-BE49-F238E27FC236}">
                        <a16:creationId xmlns:a16="http://schemas.microsoft.com/office/drawing/2014/main" id="{4153E3BA-4B0C-D26C-33F6-4C4CF4F95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4153E3BA-4B0C-D26C-33F6-4C4CF4F95858}"/>
                              </a:ext>
                            </a:extLst>
                          </pic:cNvPr>
                          <pic:cNvPicPr>
                            <a:picLocks noChangeAspect="1"/>
                          </pic:cNvPicPr>
                        </pic:nvPicPr>
                        <pic:blipFill rotWithShape="1">
                          <a:blip r:embed="rId75"/>
                          <a:srcRect l="4746" t="16315" r="7117" b="11519"/>
                          <a:stretch/>
                        </pic:blipFill>
                        <pic:spPr>
                          <a:xfrm>
                            <a:off x="0" y="0"/>
                            <a:ext cx="2949968" cy="2072316"/>
                          </a:xfrm>
                          <a:prstGeom prst="rect">
                            <a:avLst/>
                          </a:prstGeom>
                        </pic:spPr>
                      </pic:pic>
                    </a:graphicData>
                  </a:graphic>
                </wp:inline>
              </w:drawing>
            </w:r>
          </w:p>
          <w:p w:rsidRPr="00616FB4" w:rsidR="00616FB4" w:rsidP="00616FB4" w:rsidRDefault="00301DFF" w14:paraId="63A4EE69" w14:textId="77777777">
            <w:pPr>
              <w:jc w:val="both"/>
              <w:rPr>
                <w:b w:val="0"/>
                <w:sz w:val="20"/>
                <w:szCs w:val="20"/>
              </w:rPr>
            </w:pPr>
            <w:r>
              <w:rPr>
                <w:sz w:val="20"/>
                <w:szCs w:val="20"/>
              </w:rPr>
              <w:t>Nota</w:t>
            </w:r>
            <w:r>
              <w:rPr>
                <w:i/>
                <w:sz w:val="20"/>
                <w:szCs w:val="20"/>
              </w:rPr>
              <w:t>.</w:t>
            </w:r>
            <w:r>
              <w:rPr>
                <w:sz w:val="20"/>
                <w:szCs w:val="20"/>
              </w:rPr>
              <w:t xml:space="preserve"> </w:t>
            </w:r>
            <w:r w:rsidRPr="00616FB4">
              <w:rPr>
                <w:b w:val="0"/>
                <w:sz w:val="20"/>
                <w:szCs w:val="20"/>
              </w:rPr>
              <w:t xml:space="preserve">PE-HD es polietileno de alta densidad, PE-X es espuma polietileno reticulado, y el </w:t>
            </w:r>
            <w:proofErr w:type="spellStart"/>
            <w:r w:rsidRPr="00616FB4">
              <w:rPr>
                <w:b w:val="0"/>
                <w:sz w:val="20"/>
                <w:szCs w:val="20"/>
              </w:rPr>
              <w:t>Eval</w:t>
            </w:r>
            <w:proofErr w:type="spellEnd"/>
            <w:r w:rsidRPr="00616FB4">
              <w:rPr>
                <w:b w:val="0"/>
                <w:sz w:val="20"/>
                <w:szCs w:val="20"/>
              </w:rPr>
              <w:t xml:space="preserve"> PEX es polietileno reticulado en forma de tubo. Tomada de </w:t>
            </w:r>
            <w:proofErr w:type="spellStart"/>
            <w:r w:rsidRPr="00616FB4" w:rsidR="007F69C5">
              <w:rPr>
                <w:b w:val="0"/>
                <w:sz w:val="20"/>
                <w:szCs w:val="20"/>
              </w:rPr>
              <w:t>Fempa</w:t>
            </w:r>
            <w:proofErr w:type="spellEnd"/>
            <w:r w:rsidRPr="00616FB4">
              <w:rPr>
                <w:b w:val="0"/>
                <w:sz w:val="20"/>
                <w:szCs w:val="20"/>
              </w:rPr>
              <w:t xml:space="preserve"> (s. f.).</w:t>
            </w:r>
          </w:p>
          <w:p w:rsidRPr="00616FB4" w:rsidR="007F69C5" w:rsidP="00616FB4" w:rsidRDefault="00DC5C5E" w14:paraId="7ACA090C" w14:textId="495B2A7B">
            <w:pPr>
              <w:jc w:val="both"/>
              <w:rPr>
                <w:b w:val="0"/>
                <w:sz w:val="20"/>
                <w:szCs w:val="20"/>
                <w:lang w:val="es-ES"/>
              </w:rPr>
            </w:pPr>
            <w:hyperlink w:history="1" r:id="rId76">
              <w:r w:rsidRPr="00616FB4" w:rsidR="007F69C5">
                <w:rPr>
                  <w:rStyle w:val="Hipervnculo"/>
                  <w:b w:val="0"/>
                  <w:sz w:val="20"/>
                  <w:szCs w:val="20"/>
                  <w:lang w:val="es-ES"/>
                </w:rPr>
                <w:t>https://www.fempa.es/noticias/actualidad/tecnico-industrial/sistemas-de-distribucion-eficientes-en-climatizacion-refrigeracion-agua-fria-y-acs</w:t>
              </w:r>
            </w:hyperlink>
          </w:p>
          <w:p w:rsidR="00CD5098" w:rsidRDefault="00CD5098" w14:paraId="000001D3" w14:textId="33CA04AD">
            <w:pPr>
              <w:ind w:left="427"/>
              <w:jc w:val="both"/>
              <w:rPr>
                <w:b w:val="0"/>
                <w:sz w:val="20"/>
                <w:szCs w:val="20"/>
              </w:rPr>
            </w:pPr>
          </w:p>
          <w:p w:rsidR="00CD5098" w:rsidRDefault="00CD5098" w14:paraId="000001D4" w14:textId="77777777">
            <w:pPr>
              <w:ind w:left="427"/>
              <w:jc w:val="both"/>
              <w:rPr>
                <w:sz w:val="20"/>
                <w:szCs w:val="20"/>
              </w:rPr>
            </w:pPr>
          </w:p>
          <w:p w:rsidR="00CD5098" w:rsidRDefault="00301DFF" w14:paraId="000001D5" w14:textId="5B2A21A8">
            <w:pPr>
              <w:keepNext/>
              <w:pBdr>
                <w:top w:val="nil"/>
                <w:left w:val="nil"/>
                <w:bottom w:val="nil"/>
                <w:right w:val="nil"/>
                <w:between w:val="nil"/>
              </w:pBdr>
              <w:jc w:val="both"/>
              <w:rPr>
                <w:sz w:val="20"/>
                <w:szCs w:val="20"/>
              </w:rPr>
            </w:pPr>
            <w:r>
              <w:rPr>
                <w:sz w:val="20"/>
                <w:szCs w:val="20"/>
              </w:rPr>
              <w:t xml:space="preserve">Figura </w:t>
            </w:r>
            <w:r w:rsidR="007F69C5">
              <w:rPr>
                <w:sz w:val="20"/>
                <w:szCs w:val="20"/>
              </w:rPr>
              <w:t>18</w:t>
            </w:r>
          </w:p>
          <w:p w:rsidR="00CD5098" w:rsidRDefault="00301DFF" w14:paraId="000001D6" w14:textId="77777777">
            <w:pPr>
              <w:jc w:val="both"/>
              <w:rPr>
                <w:b w:val="0"/>
                <w:i/>
                <w:sz w:val="20"/>
                <w:szCs w:val="20"/>
              </w:rPr>
            </w:pPr>
            <w:r>
              <w:rPr>
                <w:b w:val="0"/>
                <w:i/>
                <w:sz w:val="20"/>
                <w:szCs w:val="20"/>
              </w:rPr>
              <w:t>Representación de dirección de tuberías en un Distrito térmico</w:t>
            </w:r>
          </w:p>
          <w:p w:rsidR="007F69C5" w:rsidRDefault="007F69C5" w14:paraId="5967878A" w14:textId="77777777">
            <w:pPr>
              <w:jc w:val="both"/>
              <w:rPr>
                <w:b w:val="0"/>
                <w:i/>
                <w:sz w:val="20"/>
                <w:szCs w:val="20"/>
              </w:rPr>
            </w:pPr>
          </w:p>
          <w:p w:rsidR="00CD5098" w:rsidRDefault="007F69C5" w14:paraId="000001D7" w14:textId="7DEC599B">
            <w:pPr>
              <w:pBdr>
                <w:top w:val="nil"/>
                <w:left w:val="nil"/>
                <w:bottom w:val="nil"/>
                <w:right w:val="nil"/>
                <w:between w:val="nil"/>
              </w:pBdr>
              <w:jc w:val="center"/>
              <w:rPr>
                <w:b w:val="0"/>
                <w:sz w:val="20"/>
                <w:szCs w:val="20"/>
              </w:rPr>
            </w:pPr>
            <w:r>
              <w:rPr>
                <w:noProof/>
                <w:sz w:val="20"/>
                <w:szCs w:val="20"/>
                <w:lang w:val="es-CO" w:eastAsia="es-CO"/>
              </w:rPr>
              <w:drawing>
                <wp:inline distT="0" distB="0" distL="0" distR="0" wp14:anchorId="0DB9EBD9" wp14:editId="02AB3A68">
                  <wp:extent cx="4739376" cy="1866900"/>
                  <wp:effectExtent l="0" t="0" r="4445" b="0"/>
                  <wp:docPr id="10381514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51414" name="Imagen 103815141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784267" cy="1884583"/>
                          </a:xfrm>
                          <a:prstGeom prst="rect">
                            <a:avLst/>
                          </a:prstGeom>
                        </pic:spPr>
                      </pic:pic>
                    </a:graphicData>
                  </a:graphic>
                </wp:inline>
              </w:drawing>
            </w:r>
          </w:p>
          <w:p w:rsidR="00CD5098" w:rsidP="00616FB4" w:rsidRDefault="00301DFF" w14:paraId="000001D9" w14:textId="29FEA0CF">
            <w:pPr>
              <w:jc w:val="both"/>
              <w:rPr>
                <w:i/>
                <w:sz w:val="20"/>
                <w:szCs w:val="20"/>
              </w:rPr>
            </w:pPr>
            <w:r w:rsidRPr="00616FB4">
              <w:rPr>
                <w:sz w:val="20"/>
                <w:szCs w:val="20"/>
              </w:rPr>
              <w:t>Nota</w:t>
            </w:r>
            <w:r>
              <w:rPr>
                <w:b w:val="0"/>
                <w:i/>
                <w:sz w:val="20"/>
                <w:szCs w:val="20"/>
              </w:rPr>
              <w:t>.</w:t>
            </w:r>
            <w:r>
              <w:rPr>
                <w:b w:val="0"/>
                <w:sz w:val="20"/>
                <w:szCs w:val="20"/>
              </w:rPr>
              <w:t xml:space="preserve"> La línea roja indica el agua que sale de la central del distrito térmico y la azul es el agua que retorna a la central. En algunos casos el distrito provee agua fría, en otros, agua caliente, e incluso hay los que distribuyen calor y frío al tiempo. Nota. Tomada de Red Española de Ciudades por el Clima (s. f.).</w:t>
            </w:r>
            <w:r w:rsidR="007F69C5">
              <w:t xml:space="preserve"> </w:t>
            </w:r>
            <w:hyperlink w:history="1" r:id="rId78">
              <w:r w:rsidRPr="00616FB4" w:rsidR="007F69C5">
                <w:rPr>
                  <w:rStyle w:val="Hipervnculo"/>
                  <w:b w:val="0"/>
                  <w:sz w:val="20"/>
                  <w:szCs w:val="20"/>
                </w:rPr>
                <w:t>https://www.danfoss.com/es-mx/markets/district-energy/dhs/district-heating/</w:t>
              </w:r>
            </w:hyperlink>
            <w:commentRangeEnd w:id="27"/>
            <w:r>
              <w:commentReference w:id="27"/>
            </w:r>
          </w:p>
        </w:tc>
      </w:tr>
    </w:tbl>
    <w:p w:rsidR="00CD5098" w:rsidRDefault="00CD5098" w14:paraId="000001DA" w14:textId="77777777">
      <w:pPr>
        <w:jc w:val="both"/>
        <w:rPr>
          <w:sz w:val="20"/>
          <w:szCs w:val="20"/>
        </w:rPr>
      </w:pPr>
    </w:p>
    <w:p w:rsidR="00CD5098" w:rsidRDefault="00CD5098" w14:paraId="000001DB" w14:textId="77777777">
      <w:pPr>
        <w:pBdr>
          <w:top w:val="nil"/>
          <w:left w:val="nil"/>
          <w:bottom w:val="nil"/>
          <w:right w:val="nil"/>
          <w:between w:val="nil"/>
        </w:pBdr>
        <w:jc w:val="both"/>
        <w:rPr>
          <w:b/>
          <w:color w:val="000000"/>
          <w:sz w:val="20"/>
          <w:szCs w:val="20"/>
        </w:rPr>
      </w:pPr>
    </w:p>
    <w:p w:rsidR="00CD5098" w:rsidRDefault="00301DFF" w14:paraId="000001DC" w14:textId="77777777">
      <w:pPr>
        <w:jc w:val="both"/>
        <w:rPr>
          <w:color w:val="000000"/>
          <w:sz w:val="20"/>
          <w:szCs w:val="20"/>
        </w:rPr>
      </w:pPr>
      <w:r>
        <w:rPr>
          <w:color w:val="000000"/>
          <w:sz w:val="20"/>
          <w:szCs w:val="20"/>
        </w:rPr>
        <w:t>La tubería de un distrito térmico puede ser de tres tipos:</w:t>
      </w:r>
    </w:p>
    <w:p w:rsidR="00CD5098" w:rsidRDefault="00CD5098" w14:paraId="000001DD" w14:textId="77777777">
      <w:pPr>
        <w:jc w:val="both"/>
        <w:rPr>
          <w:color w:val="000000"/>
          <w:sz w:val="20"/>
          <w:szCs w:val="20"/>
        </w:rPr>
      </w:pPr>
    </w:p>
    <w:p w:rsidR="00CD5098" w:rsidRDefault="00301DFF" w14:paraId="000001DE" w14:textId="77777777">
      <w:pPr>
        <w:numPr>
          <w:ilvl w:val="0"/>
          <w:numId w:val="11"/>
        </w:numPr>
        <w:pBdr>
          <w:top w:val="nil"/>
          <w:left w:val="nil"/>
          <w:bottom w:val="nil"/>
          <w:right w:val="nil"/>
          <w:between w:val="nil"/>
        </w:pBdr>
        <w:jc w:val="both"/>
        <w:rPr>
          <w:color w:val="000000"/>
          <w:sz w:val="20"/>
          <w:szCs w:val="20"/>
        </w:rPr>
      </w:pPr>
      <w:r>
        <w:rPr>
          <w:b/>
          <w:color w:val="000000"/>
          <w:sz w:val="20"/>
          <w:szCs w:val="20"/>
        </w:rPr>
        <w:t>Red troncal:</w:t>
      </w:r>
      <w:r>
        <w:rPr>
          <w:color w:val="000000"/>
          <w:sz w:val="20"/>
          <w:szCs w:val="20"/>
        </w:rPr>
        <w:t xml:space="preserve"> es la tubería principal, transporta el fluido que contiene la energía térmica (calor o frío) desde las centrales de generación hasta las redes de distribución secundarias o locales. Conduce altos caudales y presiones y suele ser de tubos de diámetros grandes, metálicos y </w:t>
      </w:r>
      <w:proofErr w:type="spellStart"/>
      <w:r>
        <w:rPr>
          <w:color w:val="000000"/>
          <w:sz w:val="20"/>
          <w:szCs w:val="20"/>
        </w:rPr>
        <w:t>preaislados</w:t>
      </w:r>
      <w:proofErr w:type="spellEnd"/>
      <w:r>
        <w:rPr>
          <w:color w:val="000000"/>
          <w:sz w:val="20"/>
          <w:szCs w:val="20"/>
        </w:rPr>
        <w:t xml:space="preserve">. </w:t>
      </w:r>
    </w:p>
    <w:p w:rsidR="00CD5098" w:rsidRDefault="00301DFF" w14:paraId="000001DF" w14:textId="77777777">
      <w:pPr>
        <w:numPr>
          <w:ilvl w:val="0"/>
          <w:numId w:val="11"/>
        </w:numPr>
        <w:pBdr>
          <w:top w:val="nil"/>
          <w:left w:val="nil"/>
          <w:bottom w:val="nil"/>
          <w:right w:val="nil"/>
          <w:between w:val="nil"/>
        </w:pBdr>
        <w:jc w:val="both"/>
        <w:rPr>
          <w:color w:val="000000"/>
          <w:sz w:val="20"/>
          <w:szCs w:val="20"/>
        </w:rPr>
      </w:pPr>
      <w:r>
        <w:rPr>
          <w:b/>
          <w:color w:val="000000"/>
          <w:sz w:val="20"/>
          <w:szCs w:val="20"/>
        </w:rPr>
        <w:t>Ramales:</w:t>
      </w:r>
      <w:r>
        <w:rPr>
          <w:color w:val="000000"/>
          <w:sz w:val="20"/>
          <w:szCs w:val="20"/>
        </w:rPr>
        <w:t> llevan el calor o el frío desde la red troncal hasta el edificio o cliente. También pueden conducir el calor o el frío desde una central de generación de menor tamaño.</w:t>
      </w:r>
    </w:p>
    <w:p w:rsidR="00CD5098" w:rsidRDefault="00301DFF" w14:paraId="000001E0" w14:textId="77777777">
      <w:pPr>
        <w:numPr>
          <w:ilvl w:val="0"/>
          <w:numId w:val="11"/>
        </w:numPr>
        <w:pBdr>
          <w:top w:val="nil"/>
          <w:left w:val="nil"/>
          <w:bottom w:val="nil"/>
          <w:right w:val="nil"/>
          <w:between w:val="nil"/>
        </w:pBdr>
        <w:jc w:val="both"/>
        <w:rPr>
          <w:color w:val="000000"/>
          <w:sz w:val="20"/>
          <w:szCs w:val="20"/>
        </w:rPr>
      </w:pPr>
      <w:r>
        <w:rPr>
          <w:b/>
          <w:color w:val="000000"/>
          <w:sz w:val="20"/>
          <w:szCs w:val="20"/>
        </w:rPr>
        <w:t>Acometidas:</w:t>
      </w:r>
      <w:r>
        <w:rPr>
          <w:color w:val="000000"/>
          <w:sz w:val="20"/>
          <w:szCs w:val="20"/>
        </w:rPr>
        <w:t xml:space="preserve"> son ramales de servicio al consumidor y conectan a los ramales con la subestación de cada edificio o cliente. Para diámetros pequeños </w:t>
      </w:r>
      <w:r>
        <w:rPr>
          <w:sz w:val="20"/>
          <w:szCs w:val="20"/>
        </w:rPr>
        <w:t>suele emplearse</w:t>
      </w:r>
      <w:r>
        <w:rPr>
          <w:color w:val="000000"/>
          <w:sz w:val="20"/>
          <w:szCs w:val="20"/>
        </w:rPr>
        <w:t xml:space="preserve"> tubería de plástico y </w:t>
      </w:r>
      <w:proofErr w:type="spellStart"/>
      <w:r>
        <w:rPr>
          <w:color w:val="000000"/>
          <w:sz w:val="20"/>
          <w:szCs w:val="20"/>
        </w:rPr>
        <w:t>preaislada</w:t>
      </w:r>
      <w:proofErr w:type="spellEnd"/>
      <w:r>
        <w:rPr>
          <w:color w:val="000000"/>
          <w:sz w:val="20"/>
          <w:szCs w:val="20"/>
        </w:rPr>
        <w:t>.</w:t>
      </w:r>
    </w:p>
    <w:p w:rsidR="00CD5098" w:rsidRDefault="00CD5098" w14:paraId="000001E1" w14:textId="77777777">
      <w:pPr>
        <w:ind w:left="360"/>
        <w:jc w:val="both"/>
        <w:rPr>
          <w:sz w:val="20"/>
          <w:szCs w:val="20"/>
        </w:rPr>
      </w:pPr>
    </w:p>
    <w:p w:rsidR="00616FB4" w:rsidP="00616FB4" w:rsidRDefault="00616FB4" w14:paraId="502FCACF" w14:textId="77777777">
      <w:pPr>
        <w:pBdr>
          <w:top w:val="nil"/>
          <w:left w:val="nil"/>
          <w:bottom w:val="nil"/>
          <w:right w:val="nil"/>
          <w:between w:val="nil"/>
        </w:pBdr>
        <w:jc w:val="both"/>
        <w:rPr>
          <w:i/>
          <w:color w:val="000000"/>
          <w:sz w:val="20"/>
          <w:szCs w:val="20"/>
        </w:rPr>
      </w:pPr>
    </w:p>
    <w:p w:rsidR="00CD5098" w:rsidP="00616FB4" w:rsidRDefault="00301DFF" w14:paraId="000001E2" w14:textId="286BF201">
      <w:pPr>
        <w:pBdr>
          <w:top w:val="nil"/>
          <w:left w:val="nil"/>
          <w:bottom w:val="nil"/>
          <w:right w:val="nil"/>
          <w:between w:val="nil"/>
        </w:pBdr>
        <w:jc w:val="both"/>
        <w:rPr>
          <w:color w:val="000000"/>
          <w:sz w:val="20"/>
          <w:szCs w:val="20"/>
        </w:rPr>
      </w:pPr>
      <w:r>
        <w:rPr>
          <w:i/>
          <w:color w:val="000000"/>
          <w:sz w:val="20"/>
          <w:szCs w:val="20"/>
        </w:rPr>
        <w:t>Sistemas de bombeo</w:t>
      </w:r>
    </w:p>
    <w:p w:rsidR="00CD5098" w:rsidRDefault="00CD5098" w14:paraId="000001E3" w14:textId="77777777">
      <w:pPr>
        <w:pBdr>
          <w:top w:val="nil"/>
          <w:left w:val="nil"/>
          <w:bottom w:val="nil"/>
          <w:right w:val="nil"/>
          <w:between w:val="nil"/>
        </w:pBdr>
        <w:jc w:val="both"/>
        <w:rPr>
          <w:color w:val="000000"/>
          <w:sz w:val="20"/>
          <w:szCs w:val="20"/>
        </w:rPr>
      </w:pPr>
    </w:p>
    <w:p w:rsidR="00CD5098" w:rsidRDefault="00301DFF" w14:paraId="000001E4" w14:textId="77777777">
      <w:pPr>
        <w:pBdr>
          <w:top w:val="nil"/>
          <w:left w:val="nil"/>
          <w:bottom w:val="nil"/>
          <w:right w:val="nil"/>
          <w:between w:val="nil"/>
        </w:pBdr>
        <w:jc w:val="both"/>
        <w:rPr>
          <w:color w:val="000000"/>
          <w:sz w:val="20"/>
          <w:szCs w:val="20"/>
        </w:rPr>
      </w:pPr>
      <w:r>
        <w:rPr>
          <w:color w:val="000000"/>
          <w:sz w:val="20"/>
          <w:szCs w:val="20"/>
        </w:rPr>
        <w:t>Se utilizan para regular el flujo que transita por las tuberías. Pueden ser:</w:t>
      </w:r>
    </w:p>
    <w:p w:rsidR="00CD5098" w:rsidRDefault="00CD5098" w14:paraId="000001E5" w14:textId="77777777">
      <w:pPr>
        <w:pBdr>
          <w:top w:val="nil"/>
          <w:left w:val="nil"/>
          <w:bottom w:val="nil"/>
          <w:right w:val="nil"/>
          <w:between w:val="nil"/>
        </w:pBdr>
        <w:jc w:val="both"/>
        <w:rPr>
          <w:color w:val="000000"/>
          <w:sz w:val="20"/>
          <w:szCs w:val="20"/>
        </w:rPr>
      </w:pPr>
    </w:p>
    <w:p w:rsidR="00CD5098" w:rsidRDefault="00301DFF" w14:paraId="000001E6" w14:textId="77777777">
      <w:pPr>
        <w:numPr>
          <w:ilvl w:val="0"/>
          <w:numId w:val="4"/>
        </w:numPr>
        <w:pBdr>
          <w:top w:val="nil"/>
          <w:left w:val="nil"/>
          <w:bottom w:val="nil"/>
          <w:right w:val="nil"/>
          <w:between w:val="nil"/>
        </w:pBdr>
        <w:jc w:val="both"/>
        <w:rPr>
          <w:color w:val="000000"/>
          <w:sz w:val="20"/>
          <w:szCs w:val="20"/>
        </w:rPr>
      </w:pPr>
      <w:r>
        <w:rPr>
          <w:b/>
          <w:color w:val="000000"/>
          <w:sz w:val="20"/>
          <w:szCs w:val="20"/>
        </w:rPr>
        <w:t>Bombeo centralizado:</w:t>
      </w:r>
      <w:r>
        <w:rPr>
          <w:color w:val="000000"/>
          <w:sz w:val="20"/>
          <w:szCs w:val="20"/>
        </w:rPr>
        <w:t xml:space="preserve"> el fluido es impulsado por toda la red: planta de generación y tuberías (principales y de distribución).</w:t>
      </w:r>
    </w:p>
    <w:p w:rsidR="00CD5098" w:rsidRDefault="00301DFF" w14:paraId="000001E7" w14:textId="77777777">
      <w:pPr>
        <w:numPr>
          <w:ilvl w:val="0"/>
          <w:numId w:val="11"/>
        </w:numPr>
        <w:pBdr>
          <w:top w:val="nil"/>
          <w:left w:val="nil"/>
          <w:bottom w:val="nil"/>
          <w:right w:val="nil"/>
          <w:between w:val="nil"/>
        </w:pBdr>
        <w:jc w:val="both"/>
        <w:rPr>
          <w:color w:val="000000"/>
          <w:sz w:val="20"/>
          <w:szCs w:val="20"/>
        </w:rPr>
      </w:pPr>
      <w:r>
        <w:rPr>
          <w:b/>
          <w:color w:val="000000"/>
          <w:sz w:val="20"/>
          <w:szCs w:val="20"/>
        </w:rPr>
        <w:t>Bombeo distribuido a cada subestación:</w:t>
      </w:r>
      <w:r>
        <w:rPr>
          <w:color w:val="000000"/>
          <w:sz w:val="20"/>
          <w:szCs w:val="20"/>
        </w:rPr>
        <w:t xml:space="preserve"> existe un sistema de bombeo para cada central generadora y cada edificio consumidor. Es comúnmente utilizado en las redes de gran extensión.</w:t>
      </w:r>
    </w:p>
    <w:p w:rsidR="00CD5098" w:rsidRDefault="00301DFF" w14:paraId="000001E8" w14:textId="77777777">
      <w:pPr>
        <w:numPr>
          <w:ilvl w:val="0"/>
          <w:numId w:val="11"/>
        </w:numPr>
        <w:pBdr>
          <w:top w:val="nil"/>
          <w:left w:val="nil"/>
          <w:bottom w:val="nil"/>
          <w:right w:val="nil"/>
          <w:between w:val="nil"/>
        </w:pBdr>
        <w:jc w:val="both"/>
        <w:rPr>
          <w:color w:val="000000"/>
          <w:sz w:val="20"/>
          <w:szCs w:val="20"/>
        </w:rPr>
      </w:pPr>
      <w:r>
        <w:rPr>
          <w:b/>
          <w:color w:val="000000"/>
          <w:sz w:val="20"/>
          <w:szCs w:val="20"/>
        </w:rPr>
        <w:t>Bombeo híbrido:</w:t>
      </w:r>
      <w:r>
        <w:rPr>
          <w:color w:val="000000"/>
          <w:sz w:val="20"/>
          <w:szCs w:val="20"/>
        </w:rPr>
        <w:t xml:space="preserve"> combinación de los anteriores. </w:t>
      </w:r>
    </w:p>
    <w:p w:rsidR="00616FB4" w:rsidP="00616FB4" w:rsidRDefault="00616FB4" w14:paraId="690A29A8" w14:textId="77777777">
      <w:pPr>
        <w:pBdr>
          <w:top w:val="nil"/>
          <w:left w:val="nil"/>
          <w:bottom w:val="nil"/>
          <w:right w:val="nil"/>
          <w:between w:val="nil"/>
        </w:pBdr>
        <w:jc w:val="both"/>
        <w:rPr>
          <w:sz w:val="20"/>
          <w:szCs w:val="20"/>
        </w:rPr>
      </w:pPr>
    </w:p>
    <w:p w:rsidR="00616FB4" w:rsidP="00616FB4" w:rsidRDefault="00616FB4" w14:paraId="2DB15538" w14:textId="77777777">
      <w:pPr>
        <w:pBdr>
          <w:top w:val="nil"/>
          <w:left w:val="nil"/>
          <w:bottom w:val="nil"/>
          <w:right w:val="nil"/>
          <w:between w:val="nil"/>
        </w:pBdr>
        <w:jc w:val="both"/>
        <w:rPr>
          <w:sz w:val="20"/>
          <w:szCs w:val="20"/>
        </w:rPr>
      </w:pPr>
    </w:p>
    <w:p w:rsidR="00CD5098" w:rsidP="00616FB4" w:rsidRDefault="00301DFF" w14:paraId="000001EA" w14:textId="45ECEF9E">
      <w:pPr>
        <w:pBdr>
          <w:top w:val="nil"/>
          <w:left w:val="nil"/>
          <w:bottom w:val="nil"/>
          <w:right w:val="nil"/>
          <w:between w:val="nil"/>
        </w:pBdr>
        <w:jc w:val="both"/>
        <w:rPr>
          <w:color w:val="000000"/>
          <w:sz w:val="20"/>
          <w:szCs w:val="20"/>
        </w:rPr>
      </w:pPr>
      <w:r>
        <w:rPr>
          <w:i/>
          <w:color w:val="000000"/>
          <w:sz w:val="20"/>
          <w:szCs w:val="20"/>
        </w:rPr>
        <w:t>Subestaciones</w:t>
      </w:r>
    </w:p>
    <w:p w:rsidR="00CD5098" w:rsidRDefault="00CD5098" w14:paraId="000001EB" w14:textId="77777777">
      <w:pPr>
        <w:jc w:val="both"/>
        <w:rPr>
          <w:sz w:val="20"/>
          <w:szCs w:val="20"/>
        </w:rPr>
      </w:pPr>
    </w:p>
    <w:p w:rsidR="00CD5098" w:rsidRDefault="00301DFF" w14:paraId="000001EC" w14:textId="77777777">
      <w:pPr>
        <w:jc w:val="both"/>
        <w:rPr>
          <w:sz w:val="20"/>
          <w:szCs w:val="20"/>
        </w:rPr>
      </w:pPr>
      <w:r>
        <w:rPr>
          <w:sz w:val="20"/>
          <w:szCs w:val="20"/>
        </w:rPr>
        <w:t xml:space="preserve">La subestación es la infraestructura de transferencia entre la red de distribución de energía térmica y los edificios o viviendas (clientes). Se encarga de regular y controlar la temperatura y la presión de la red a las condiciones que requiere el cliente, y en ella se mide, además, el consumo de energía. Comúnmente la conforman un conjunto de intercambiadores de calor y los dispositivos de regulación y control. </w:t>
      </w:r>
    </w:p>
    <w:p w:rsidR="00CD5098" w:rsidRDefault="00CD5098" w14:paraId="000001ED" w14:textId="77777777">
      <w:pPr>
        <w:jc w:val="both"/>
        <w:rPr>
          <w:sz w:val="20"/>
          <w:szCs w:val="20"/>
        </w:rPr>
      </w:pPr>
    </w:p>
    <w:p w:rsidR="00CD5098" w:rsidRDefault="00301DFF" w14:paraId="000001EE" w14:textId="77777777">
      <w:pPr>
        <w:jc w:val="both"/>
        <w:rPr>
          <w:sz w:val="20"/>
          <w:szCs w:val="20"/>
        </w:rPr>
      </w:pPr>
      <w:r>
        <w:rPr>
          <w:sz w:val="20"/>
          <w:szCs w:val="20"/>
        </w:rPr>
        <w:t>Además, las subestaciones pueden ser directas o indirectas. En las subestaciones directas, usadas principalmente en redes de baja temperatura, la conexión de la red general y la red del usuario son la misma. Las subestaciones indirectas usan un intercambiador de calor, estando separados el circuito de la red de distribución y el circuito interior del usuario.</w:t>
      </w:r>
    </w:p>
    <w:p w:rsidR="00CD5098" w:rsidRDefault="00CD5098" w14:paraId="000001EF" w14:textId="77777777">
      <w:pPr>
        <w:jc w:val="both"/>
        <w:rPr>
          <w:sz w:val="20"/>
          <w:szCs w:val="20"/>
        </w:rPr>
      </w:pPr>
    </w:p>
    <w:p w:rsidR="00CD5098" w:rsidRDefault="00301DFF" w14:paraId="000001F0" w14:textId="071F1080">
      <w:pPr>
        <w:numPr>
          <w:ilvl w:val="1"/>
          <w:numId w:val="1"/>
        </w:numPr>
        <w:pBdr>
          <w:top w:val="nil"/>
          <w:left w:val="nil"/>
          <w:bottom w:val="nil"/>
          <w:right w:val="nil"/>
          <w:between w:val="nil"/>
        </w:pBdr>
        <w:jc w:val="both"/>
        <w:rPr>
          <w:b/>
          <w:color w:val="000000"/>
          <w:sz w:val="20"/>
          <w:szCs w:val="20"/>
        </w:rPr>
      </w:pPr>
      <w:r>
        <w:rPr>
          <w:b/>
          <w:color w:val="000000"/>
          <w:sz w:val="20"/>
          <w:szCs w:val="20"/>
        </w:rPr>
        <w:t>Tipos de redes de distribución de los distritos térmicos</w:t>
      </w:r>
    </w:p>
    <w:p w:rsidR="00616FB4" w:rsidP="00616FB4" w:rsidRDefault="00616FB4" w14:paraId="4DC8B918" w14:textId="77777777">
      <w:pPr>
        <w:pBdr>
          <w:top w:val="nil"/>
          <w:left w:val="nil"/>
          <w:bottom w:val="nil"/>
          <w:right w:val="nil"/>
          <w:between w:val="nil"/>
        </w:pBdr>
        <w:ind w:left="792"/>
        <w:jc w:val="both"/>
        <w:rPr>
          <w:b/>
          <w:color w:val="000000"/>
          <w:sz w:val="20"/>
          <w:szCs w:val="20"/>
        </w:rPr>
      </w:pPr>
    </w:p>
    <w:p w:rsidR="00CD5098" w:rsidRDefault="00301DFF" w14:paraId="000001F1" w14:textId="77777777">
      <w:pPr>
        <w:jc w:val="both"/>
        <w:rPr>
          <w:sz w:val="20"/>
          <w:szCs w:val="20"/>
        </w:rPr>
      </w:pPr>
      <w:r>
        <w:rPr>
          <w:sz w:val="20"/>
          <w:szCs w:val="20"/>
        </w:rPr>
        <w:t>Las redes de distribución de los distritos térmicos pueden clasificarse según el trazado, según los circuitos y según el sector al que abastecen. Se describe a continuación el primero; y los trazados de las redes pueden ser tipo árbol, malla o anillo.</w:t>
      </w:r>
    </w:p>
    <w:p w:rsidR="00CD5098" w:rsidP="007F69C5" w:rsidRDefault="00DC5C5E" w14:paraId="000001F2" w14:textId="1A1DC05E">
      <w:pPr>
        <w:jc w:val="both"/>
        <w:rPr>
          <w:b/>
          <w:sz w:val="20"/>
          <w:szCs w:val="20"/>
        </w:rPr>
      </w:pPr>
      <w:sdt>
        <w:sdtPr>
          <w:tag w:val="goog_rdk_40"/>
          <w:id w:val="-355119417"/>
          <w:showingPlcHdr/>
        </w:sdtPr>
        <w:sdtEndPr/>
        <w:sdtContent>
          <w:r w:rsidR="007F69C5">
            <w:t xml:space="preserve">     </w:t>
          </w:r>
        </w:sdtContent>
      </w:sdt>
      <w:r w:rsidR="007F69C5">
        <w:rPr>
          <w:noProof/>
          <w:sz w:val="20"/>
          <w:szCs w:val="20"/>
          <w:lang w:val="es-CO" w:eastAsia="es-CO"/>
        </w:rPr>
        <mc:AlternateContent>
          <mc:Choice Requires="wps">
            <w:drawing>
              <wp:inline distT="0" distB="0" distL="0" distR="0" wp14:anchorId="0D5F10E1" wp14:editId="2AE479B4">
                <wp:extent cx="5943600" cy="781050"/>
                <wp:effectExtent l="0" t="0" r="0" b="0"/>
                <wp:docPr id="167697537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7F69C5" w:rsidRDefault="00A00402" w14:paraId="58D712F2" w14:textId="77777777">
                            <w:pPr>
                              <w:jc w:val="center"/>
                              <w:rPr>
                                <w:color w:val="FFFFFF" w:themeColor="background1"/>
                              </w:rPr>
                            </w:pPr>
                          </w:p>
                          <w:p w:rsidR="00A00402" w:rsidP="007F69C5" w:rsidRDefault="00A00402" w14:paraId="4DFEB012" w14:textId="77777777">
                            <w:pPr>
                              <w:jc w:val="center"/>
                              <w:rPr>
                                <w:color w:val="FFFFFF" w:themeColor="background1"/>
                              </w:rPr>
                            </w:pPr>
                            <w:r>
                              <w:rPr>
                                <w:color w:val="FFFFFF" w:themeColor="background1"/>
                              </w:rPr>
                              <w:t>Pasos</w:t>
                            </w:r>
                          </w:p>
                          <w:p w:rsidR="00A00402" w:rsidP="007F69C5" w:rsidRDefault="00A00402" w14:paraId="3EB57A6E"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8.2</w:t>
                            </w:r>
                            <w:r w:rsidRPr="003B3470">
                              <w:rPr>
                                <w:color w:val="FFFFFF" w:themeColor="background1"/>
                              </w:rPr>
                              <w:t>_</w:t>
                            </w:r>
                            <w:r>
                              <w:rPr>
                                <w:color w:val="FFFFFF" w:themeColor="background1"/>
                              </w:rPr>
                              <w:t>Tipos de redes de distribución de los distritos térmicos.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1521FC25">
              <v:shape id="_x0000_s1044"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wQD331ECAACSBAAADgAAAAAAAAAAAAAAAAAuAgAAZHJzL2Uyb0RvYy54bWxQSwECLQAUAAYACAAA&#10;ACEAhxTRzNoAAAAFAQAADwAAAAAAAAAAAAAAAACrBAAAZHJzL2Rvd25yZXYueG1sUEsFBgAAAAAE&#10;AAQA8wAAALIFAAAAAA==&#10;" w14:anchorId="0D5F10E1">
                <v:textbox>
                  <w:txbxContent>
                    <w:p w:rsidR="00A00402" w:rsidP="007F69C5" w:rsidRDefault="00A00402" w14:paraId="6D98A12B" w14:textId="77777777">
                      <w:pPr>
                        <w:jc w:val="center"/>
                        <w:rPr>
                          <w:color w:val="FFFFFF" w:themeColor="background1"/>
                        </w:rPr>
                      </w:pPr>
                    </w:p>
                    <w:p w:rsidR="00A00402" w:rsidP="007F69C5" w:rsidRDefault="00A00402" w14:paraId="5591CB52" w14:textId="77777777">
                      <w:pPr>
                        <w:jc w:val="center"/>
                        <w:rPr>
                          <w:color w:val="FFFFFF" w:themeColor="background1"/>
                        </w:rPr>
                      </w:pPr>
                      <w:r>
                        <w:rPr>
                          <w:color w:val="FFFFFF" w:themeColor="background1"/>
                        </w:rPr>
                        <w:t>Pasos</w:t>
                      </w:r>
                    </w:p>
                    <w:p w:rsidR="00A00402" w:rsidP="007F69C5" w:rsidRDefault="00A00402" w14:paraId="7189BE65"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8.2</w:t>
                      </w:r>
                      <w:r w:rsidRPr="003B3470">
                        <w:rPr>
                          <w:color w:val="FFFFFF" w:themeColor="background1"/>
                        </w:rPr>
                        <w:t>_</w:t>
                      </w:r>
                      <w:r>
                        <w:rPr>
                          <w:color w:val="FFFFFF" w:themeColor="background1"/>
                        </w:rPr>
                        <w:t>Tipos de redes de distribución de los distritos térmicos.</w:t>
                      </w:r>
                    </w:p>
                  </w:txbxContent>
                </v:textbox>
                <w10:anchorlock/>
              </v:shape>
            </w:pict>
          </mc:Fallback>
        </mc:AlternateContent>
      </w:r>
    </w:p>
    <w:p w:rsidR="00CD5098" w:rsidRDefault="00CD5098" w14:paraId="000001F3" w14:textId="77777777">
      <w:pPr>
        <w:pBdr>
          <w:top w:val="nil"/>
          <w:left w:val="nil"/>
          <w:bottom w:val="nil"/>
          <w:right w:val="nil"/>
          <w:between w:val="nil"/>
        </w:pBdr>
        <w:ind w:left="1440"/>
        <w:jc w:val="both"/>
        <w:rPr>
          <w:color w:val="000000"/>
          <w:sz w:val="20"/>
          <w:szCs w:val="20"/>
        </w:rPr>
      </w:pPr>
    </w:p>
    <w:p w:rsidR="00CD5098" w:rsidRDefault="00301DFF" w14:paraId="000001F4" w14:textId="2871A935">
      <w:pPr>
        <w:numPr>
          <w:ilvl w:val="1"/>
          <w:numId w:val="1"/>
        </w:numPr>
        <w:pBdr>
          <w:top w:val="nil"/>
          <w:left w:val="nil"/>
          <w:bottom w:val="nil"/>
          <w:right w:val="nil"/>
          <w:between w:val="nil"/>
        </w:pBdr>
        <w:jc w:val="both"/>
        <w:rPr>
          <w:b/>
          <w:color w:val="000000"/>
          <w:sz w:val="20"/>
          <w:szCs w:val="20"/>
        </w:rPr>
      </w:pPr>
      <w:r>
        <w:rPr>
          <w:b/>
          <w:color w:val="000000"/>
          <w:sz w:val="20"/>
          <w:szCs w:val="20"/>
        </w:rPr>
        <w:t>Fuentes energéticas</w:t>
      </w:r>
    </w:p>
    <w:p w:rsidR="00616FB4" w:rsidP="00616FB4" w:rsidRDefault="00616FB4" w14:paraId="2B7527C7" w14:textId="77777777">
      <w:pPr>
        <w:pBdr>
          <w:top w:val="nil"/>
          <w:left w:val="nil"/>
          <w:bottom w:val="nil"/>
          <w:right w:val="nil"/>
          <w:between w:val="nil"/>
        </w:pBdr>
        <w:ind w:left="792"/>
        <w:jc w:val="both"/>
        <w:rPr>
          <w:b/>
          <w:color w:val="000000"/>
          <w:sz w:val="20"/>
          <w:szCs w:val="20"/>
        </w:rPr>
      </w:pPr>
    </w:p>
    <w:p w:rsidR="00CD5098" w:rsidRDefault="00301DFF" w14:paraId="000001F5" w14:textId="77777777">
      <w:pPr>
        <w:jc w:val="both"/>
        <w:rPr>
          <w:sz w:val="20"/>
          <w:szCs w:val="20"/>
        </w:rPr>
      </w:pPr>
      <w:r>
        <w:rPr>
          <w:sz w:val="20"/>
          <w:szCs w:val="20"/>
        </w:rPr>
        <w:t xml:space="preserve">Los distritos térmicos pueden utilizar diversas fuentes de energía. A escala mundial, existen distritos térmicos que utilizan fuentes renovables y no renovables, y además aguas profundas del mar. Dentro de las fuentes convencionales predomina el gas natural; también figura la electricidad para la refrigeración por compresión. </w:t>
      </w:r>
    </w:p>
    <w:p w:rsidR="00CD5098" w:rsidRDefault="00CD5098" w14:paraId="000001F6" w14:textId="77777777">
      <w:pPr>
        <w:jc w:val="both"/>
        <w:rPr>
          <w:sz w:val="20"/>
          <w:szCs w:val="20"/>
        </w:rPr>
      </w:pPr>
    </w:p>
    <w:p w:rsidR="00CD5098" w:rsidRDefault="00301DFF" w14:paraId="000001F7" w14:textId="77777777">
      <w:pPr>
        <w:jc w:val="both"/>
        <w:rPr>
          <w:sz w:val="20"/>
          <w:szCs w:val="20"/>
        </w:rPr>
      </w:pPr>
      <w:r>
        <w:rPr>
          <w:sz w:val="20"/>
          <w:szCs w:val="20"/>
        </w:rPr>
        <w:t>Entre las fuentes de energía renovables se distinguen la solar (térmica y/o fotovoltaica) y la biomasa (de origen forestal, industrial, agropecuario, urbano, biogás, etc.). Una forma eficiente de generación de energía para el sistema es el uso de ciclos de cogeneración. En algunos casos es posible usar energía térmica “gratuita” contenida en fuentes geotérmicas para extraer calor de la tierra.</w:t>
      </w:r>
    </w:p>
    <w:p w:rsidR="00CD5098" w:rsidRDefault="00DC5C5E" w14:paraId="000001F8" w14:textId="77777777">
      <w:pPr>
        <w:jc w:val="both"/>
        <w:rPr>
          <w:sz w:val="20"/>
          <w:szCs w:val="20"/>
        </w:rPr>
      </w:pPr>
      <w:sdt>
        <w:sdtPr>
          <w:tag w:val="goog_rdk_41"/>
          <w:id w:val="-870149400"/>
        </w:sdtPr>
        <w:sdtEndPr/>
        <w:sdtContent>
          <w:commentRangeStart w:id="29"/>
        </w:sdtContent>
      </w:sdt>
    </w:p>
    <w:tbl>
      <w:tblPr>
        <w:tblStyle w:val="afffffff3"/>
        <w:tblW w:w="9795" w:type="dxa"/>
        <w:tblInd w:w="-2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795"/>
      </w:tblGrid>
      <w:tr w:rsidR="00CD5098" w14:paraId="3F7F56C2" w14:textId="77777777">
        <w:trPr>
          <w:trHeight w:val="2279"/>
        </w:trPr>
        <w:tc>
          <w:tcPr>
            <w:tcW w:w="9795" w:type="dxa"/>
          </w:tcPr>
          <w:p w:rsidR="00CD5098" w:rsidRDefault="00301DFF" w14:paraId="000001F9" w14:textId="6A520FCB">
            <w:pPr>
              <w:keepNext/>
              <w:ind w:left="269"/>
              <w:jc w:val="both"/>
              <w:rPr>
                <w:sz w:val="20"/>
                <w:szCs w:val="20"/>
              </w:rPr>
            </w:pPr>
            <w:r>
              <w:rPr>
                <w:sz w:val="20"/>
                <w:szCs w:val="20"/>
              </w:rPr>
              <w:t xml:space="preserve">Figura </w:t>
            </w:r>
            <w:r w:rsidR="00453058">
              <w:rPr>
                <w:sz w:val="20"/>
                <w:szCs w:val="20"/>
              </w:rPr>
              <w:t>19</w:t>
            </w:r>
          </w:p>
          <w:p w:rsidR="00CD5098" w:rsidRDefault="00301DFF" w14:paraId="000001FA" w14:textId="77777777">
            <w:pPr>
              <w:ind w:left="269"/>
              <w:jc w:val="both"/>
              <w:rPr>
                <w:b w:val="0"/>
                <w:i/>
                <w:sz w:val="20"/>
                <w:szCs w:val="20"/>
              </w:rPr>
            </w:pPr>
            <w:r>
              <w:rPr>
                <w:b w:val="0"/>
                <w:i/>
                <w:sz w:val="20"/>
                <w:szCs w:val="20"/>
              </w:rPr>
              <w:t xml:space="preserve">Posibles fuentes de energía para los distritos térmicos </w:t>
            </w:r>
          </w:p>
          <w:p w:rsidR="00CD5098" w:rsidRDefault="00453058" w14:paraId="000001FB" w14:textId="6D8B3DB3">
            <w:pPr>
              <w:ind w:left="360"/>
              <w:jc w:val="center"/>
              <w:rPr>
                <w:b w:val="0"/>
                <w:sz w:val="20"/>
                <w:szCs w:val="20"/>
              </w:rPr>
            </w:pPr>
            <w:r>
              <w:rPr>
                <w:noProof/>
                <w:lang w:val="es-CO" w:eastAsia="es-CO"/>
              </w:rPr>
              <w:drawing>
                <wp:inline distT="0" distB="0" distL="0" distR="0" wp14:anchorId="353C527A" wp14:editId="15C399B4">
                  <wp:extent cx="2943225" cy="2645056"/>
                  <wp:effectExtent l="0" t="0" r="0" b="3175"/>
                  <wp:docPr id="12598813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51937" cy="2652886"/>
                          </a:xfrm>
                          <a:prstGeom prst="rect">
                            <a:avLst/>
                          </a:prstGeom>
                          <a:noFill/>
                          <a:ln>
                            <a:noFill/>
                          </a:ln>
                        </pic:spPr>
                      </pic:pic>
                    </a:graphicData>
                  </a:graphic>
                </wp:inline>
              </w:drawing>
            </w:r>
          </w:p>
          <w:p w:rsidRPr="00616FB4" w:rsidR="00453058" w:rsidRDefault="00301DFF" w14:paraId="4F4F8003" w14:textId="6117E391">
            <w:pPr>
              <w:keepNext/>
              <w:ind w:left="269"/>
              <w:jc w:val="both"/>
              <w:rPr>
                <w:b w:val="0"/>
                <w:sz w:val="20"/>
                <w:szCs w:val="20"/>
              </w:rPr>
            </w:pPr>
            <w:r>
              <w:rPr>
                <w:b w:val="0"/>
                <w:sz w:val="20"/>
                <w:szCs w:val="20"/>
              </w:rPr>
              <w:t>Nota</w:t>
            </w:r>
            <w:r>
              <w:rPr>
                <w:b w:val="0"/>
                <w:i/>
                <w:sz w:val="20"/>
                <w:szCs w:val="20"/>
              </w:rPr>
              <w:t>.</w:t>
            </w:r>
            <w:r>
              <w:rPr>
                <w:b w:val="0"/>
                <w:sz w:val="20"/>
                <w:szCs w:val="20"/>
              </w:rPr>
              <w:t xml:space="preserve"> Tomada del </w:t>
            </w:r>
            <w:r w:rsidR="00453058">
              <w:rPr>
                <w:b w:val="0"/>
                <w:sz w:val="20"/>
                <w:szCs w:val="20"/>
              </w:rPr>
              <w:t xml:space="preserve">Distrito energético s.f. </w:t>
            </w:r>
            <w:hyperlink w:history="1" r:id="rId80">
              <w:r w:rsidRPr="00616FB4" w:rsidR="00453058">
                <w:rPr>
                  <w:rStyle w:val="Hipervnculo"/>
                  <w:b w:val="0"/>
                  <w:sz w:val="20"/>
                  <w:szCs w:val="20"/>
                </w:rPr>
                <w:t>https://www.distritoenergetico.com/pasos-para-poner-en-marcha-un-distrito-termico/</w:t>
              </w:r>
            </w:hyperlink>
          </w:p>
          <w:p w:rsidR="00CD5098" w:rsidRDefault="00301DFF" w14:paraId="000001FC" w14:textId="6C820F7C">
            <w:pPr>
              <w:keepNext/>
              <w:ind w:left="269"/>
              <w:jc w:val="both"/>
              <w:rPr>
                <w:b w:val="0"/>
                <w:sz w:val="20"/>
                <w:szCs w:val="20"/>
              </w:rPr>
            </w:pPr>
            <w:r>
              <w:rPr>
                <w:b w:val="0"/>
                <w:sz w:val="20"/>
                <w:szCs w:val="20"/>
              </w:rPr>
              <w:t>.</w:t>
            </w:r>
            <w:commentRangeEnd w:id="29"/>
            <w:r>
              <w:commentReference w:id="29"/>
            </w:r>
          </w:p>
        </w:tc>
      </w:tr>
    </w:tbl>
    <w:p w:rsidR="00CD5098" w:rsidRDefault="00CD5098" w14:paraId="000001FD" w14:textId="77777777">
      <w:pPr>
        <w:jc w:val="both"/>
        <w:rPr>
          <w:sz w:val="20"/>
          <w:szCs w:val="20"/>
        </w:rPr>
      </w:pPr>
    </w:p>
    <w:p w:rsidR="00CD5098" w:rsidRDefault="00301DFF" w14:paraId="000001FE" w14:textId="02B91DDC">
      <w:pPr>
        <w:numPr>
          <w:ilvl w:val="0"/>
          <w:numId w:val="1"/>
        </w:numPr>
        <w:pBdr>
          <w:top w:val="nil"/>
          <w:left w:val="nil"/>
          <w:bottom w:val="nil"/>
          <w:right w:val="nil"/>
          <w:between w:val="nil"/>
        </w:pBdr>
        <w:jc w:val="both"/>
        <w:rPr>
          <w:b/>
          <w:color w:val="000000"/>
          <w:sz w:val="20"/>
          <w:szCs w:val="20"/>
        </w:rPr>
      </w:pPr>
      <w:r>
        <w:rPr>
          <w:b/>
          <w:color w:val="000000"/>
          <w:sz w:val="20"/>
          <w:szCs w:val="20"/>
        </w:rPr>
        <w:t>Hornos industriales</w:t>
      </w:r>
    </w:p>
    <w:p w:rsidR="00616FB4" w:rsidP="00616FB4" w:rsidRDefault="00616FB4" w14:paraId="12BB2591" w14:textId="77777777">
      <w:pPr>
        <w:pBdr>
          <w:top w:val="nil"/>
          <w:left w:val="nil"/>
          <w:bottom w:val="nil"/>
          <w:right w:val="nil"/>
          <w:between w:val="nil"/>
        </w:pBdr>
        <w:ind w:left="360"/>
        <w:jc w:val="both"/>
        <w:rPr>
          <w:b/>
          <w:color w:val="000000"/>
          <w:sz w:val="20"/>
          <w:szCs w:val="20"/>
        </w:rPr>
      </w:pPr>
    </w:p>
    <w:p w:rsidR="00CD5098" w:rsidRDefault="00301DFF" w14:paraId="000001FF" w14:textId="77777777">
      <w:pPr>
        <w:jc w:val="both"/>
        <w:rPr>
          <w:sz w:val="20"/>
          <w:szCs w:val="20"/>
        </w:rPr>
      </w:pPr>
      <w:r>
        <w:rPr>
          <w:sz w:val="20"/>
          <w:szCs w:val="20"/>
        </w:rPr>
        <w:t>Conozca algunos aspectos importantes de los hornos industriales.</w:t>
      </w:r>
    </w:p>
    <w:p w:rsidR="007F69C5" w:rsidRDefault="007F69C5" w14:paraId="039EFCF7" w14:textId="61C5F289">
      <w:pPr>
        <w:jc w:val="both"/>
        <w:rPr>
          <w:sz w:val="20"/>
          <w:szCs w:val="20"/>
        </w:rPr>
      </w:pPr>
    </w:p>
    <w:p w:rsidR="00CD5098" w:rsidRDefault="00DC5C5E" w14:paraId="00000200" w14:textId="111A9234">
      <w:pPr>
        <w:jc w:val="both"/>
        <w:rPr>
          <w:sz w:val="20"/>
          <w:szCs w:val="20"/>
        </w:rPr>
      </w:pPr>
      <w:sdt>
        <w:sdtPr>
          <w:tag w:val="goog_rdk_42"/>
          <w:id w:val="643854242"/>
        </w:sdtPr>
        <w:sdtEndPr/>
        <w:sdtContent/>
      </w:sdt>
      <w:r w:rsidR="00453058">
        <w:rPr>
          <w:noProof/>
          <w:sz w:val="20"/>
          <w:szCs w:val="20"/>
          <w:lang w:val="es-CO" w:eastAsia="es-CO"/>
        </w:rPr>
        <mc:AlternateContent>
          <mc:Choice Requires="wps">
            <w:drawing>
              <wp:inline distT="0" distB="0" distL="0" distR="0" wp14:anchorId="436795DB" wp14:editId="0392C3BC">
                <wp:extent cx="5943600" cy="781050"/>
                <wp:effectExtent l="0" t="0" r="0" b="0"/>
                <wp:docPr id="1703589144"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453058" w:rsidRDefault="00A00402" w14:paraId="6583C1F8" w14:textId="77777777">
                            <w:pPr>
                              <w:jc w:val="center"/>
                              <w:rPr>
                                <w:color w:val="FFFFFF" w:themeColor="background1"/>
                              </w:rPr>
                            </w:pPr>
                          </w:p>
                          <w:p w:rsidR="00A00402" w:rsidP="00453058" w:rsidRDefault="00A00402" w14:paraId="0AB525F5" w14:textId="77777777">
                            <w:pPr>
                              <w:jc w:val="center"/>
                              <w:rPr>
                                <w:color w:val="FFFFFF" w:themeColor="background1"/>
                              </w:rPr>
                            </w:pPr>
                            <w:r>
                              <w:rPr>
                                <w:color w:val="FFFFFF" w:themeColor="background1"/>
                              </w:rPr>
                              <w:t>Infografía dinámica</w:t>
                            </w:r>
                          </w:p>
                          <w:p w:rsidR="00A00402" w:rsidP="00453058" w:rsidRDefault="00A00402" w14:paraId="627DD9D4"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9</w:t>
                            </w:r>
                            <w:r w:rsidRPr="003B3470">
                              <w:rPr>
                                <w:color w:val="FFFFFF" w:themeColor="background1"/>
                              </w:rPr>
                              <w:t>_</w:t>
                            </w:r>
                            <w:r>
                              <w:rPr>
                                <w:color w:val="FFFFFF" w:themeColor="background1"/>
                              </w:rPr>
                              <w:t>Hornos industriales.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7EB2EAE3">
              <v:shape id="_x0000_s1045"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BQ&#10;CraqUAIAAJIEAAAOAAAAAAAAAAAAAAAAAC4CAABkcnMvZTJvRG9jLnhtbFBLAQItABQABgAIAAAA&#10;IQCHFNHM2gAAAAUBAAAPAAAAAAAAAAAAAAAAAKoEAABkcnMvZG93bnJldi54bWxQSwUGAAAAAAQA&#10;BADzAAAAsQUAAAAA&#10;" w14:anchorId="436795DB">
                <v:textbox>
                  <w:txbxContent>
                    <w:p w:rsidR="00A00402" w:rsidP="00453058" w:rsidRDefault="00A00402" w14:paraId="2946DB82" w14:textId="77777777">
                      <w:pPr>
                        <w:jc w:val="center"/>
                        <w:rPr>
                          <w:color w:val="FFFFFF" w:themeColor="background1"/>
                        </w:rPr>
                      </w:pPr>
                    </w:p>
                    <w:p w:rsidR="00A00402" w:rsidP="00453058" w:rsidRDefault="00A00402" w14:paraId="5F9E95FC" w14:textId="77777777">
                      <w:pPr>
                        <w:jc w:val="center"/>
                        <w:rPr>
                          <w:color w:val="FFFFFF" w:themeColor="background1"/>
                        </w:rPr>
                      </w:pPr>
                      <w:r>
                        <w:rPr>
                          <w:color w:val="FFFFFF" w:themeColor="background1"/>
                        </w:rPr>
                        <w:t>Infografía dinámica</w:t>
                      </w:r>
                    </w:p>
                    <w:p w:rsidR="00A00402" w:rsidP="00453058" w:rsidRDefault="00A00402" w14:paraId="77129AE0"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9</w:t>
                      </w:r>
                      <w:r w:rsidRPr="003B3470">
                        <w:rPr>
                          <w:color w:val="FFFFFF" w:themeColor="background1"/>
                        </w:rPr>
                        <w:t>_</w:t>
                      </w:r>
                      <w:r>
                        <w:rPr>
                          <w:color w:val="FFFFFF" w:themeColor="background1"/>
                        </w:rPr>
                        <w:t>Hornos industriales.</w:t>
                      </w:r>
                    </w:p>
                  </w:txbxContent>
                </v:textbox>
                <w10:anchorlock/>
              </v:shape>
            </w:pict>
          </mc:Fallback>
        </mc:AlternateContent>
      </w:r>
    </w:p>
    <w:p w:rsidR="00CD5098" w:rsidRDefault="00CD5098" w14:paraId="00000201" w14:textId="77777777">
      <w:pPr>
        <w:jc w:val="center"/>
        <w:rPr>
          <w:sz w:val="20"/>
          <w:szCs w:val="20"/>
        </w:rPr>
      </w:pPr>
    </w:p>
    <w:p w:rsidR="00CD5098" w:rsidRDefault="00301DFF" w14:paraId="00000202" w14:textId="77777777">
      <w:pPr>
        <w:jc w:val="both"/>
        <w:rPr>
          <w:sz w:val="20"/>
          <w:szCs w:val="20"/>
        </w:rPr>
      </w:pPr>
      <w:r>
        <w:rPr>
          <w:sz w:val="20"/>
          <w:szCs w:val="20"/>
        </w:rPr>
        <w:t xml:space="preserve">Existen diferentes tipos de hornos, diseñados para múltiples usos, según las necesidades de las empresas que los utilizan. Son tipo túnel, giratorio, altos hornos, de arco eléctrico y de fusión, de los cuales se describen resumidamente algunos a continuación. </w:t>
      </w:r>
    </w:p>
    <w:p w:rsidR="00CD5098" w:rsidRDefault="00CD5098" w14:paraId="00000203" w14:textId="77777777">
      <w:pPr>
        <w:pBdr>
          <w:top w:val="nil"/>
          <w:left w:val="nil"/>
          <w:bottom w:val="nil"/>
          <w:right w:val="nil"/>
          <w:between w:val="nil"/>
        </w:pBdr>
        <w:jc w:val="both"/>
        <w:rPr>
          <w:b/>
          <w:color w:val="000000"/>
          <w:sz w:val="20"/>
          <w:szCs w:val="20"/>
        </w:rPr>
      </w:pPr>
    </w:p>
    <w:p w:rsidR="00CD5098" w:rsidRDefault="00301DFF" w14:paraId="00000204" w14:textId="309CD856">
      <w:pPr>
        <w:numPr>
          <w:ilvl w:val="1"/>
          <w:numId w:val="1"/>
        </w:numPr>
        <w:pBdr>
          <w:top w:val="nil"/>
          <w:left w:val="nil"/>
          <w:bottom w:val="nil"/>
          <w:right w:val="nil"/>
          <w:between w:val="nil"/>
        </w:pBdr>
        <w:jc w:val="both"/>
        <w:rPr>
          <w:b/>
          <w:color w:val="000000"/>
          <w:sz w:val="20"/>
          <w:szCs w:val="20"/>
        </w:rPr>
      </w:pPr>
      <w:r>
        <w:rPr>
          <w:b/>
          <w:color w:val="000000"/>
          <w:sz w:val="20"/>
          <w:szCs w:val="20"/>
        </w:rPr>
        <w:t>Hornos túnel</w:t>
      </w:r>
    </w:p>
    <w:p w:rsidR="00616FB4" w:rsidP="00616FB4" w:rsidRDefault="00616FB4" w14:paraId="0C242F9D" w14:textId="77777777">
      <w:pPr>
        <w:pBdr>
          <w:top w:val="nil"/>
          <w:left w:val="nil"/>
          <w:bottom w:val="nil"/>
          <w:right w:val="nil"/>
          <w:between w:val="nil"/>
        </w:pBdr>
        <w:ind w:left="792"/>
        <w:jc w:val="both"/>
        <w:rPr>
          <w:b/>
          <w:color w:val="000000"/>
          <w:sz w:val="20"/>
          <w:szCs w:val="20"/>
        </w:rPr>
      </w:pPr>
    </w:p>
    <w:p w:rsidR="00CD5098" w:rsidRDefault="00301DFF" w14:paraId="00000205" w14:textId="77777777">
      <w:pPr>
        <w:jc w:val="both"/>
        <w:rPr>
          <w:sz w:val="20"/>
          <w:szCs w:val="20"/>
        </w:rPr>
      </w:pPr>
      <w:r>
        <w:rPr>
          <w:sz w:val="20"/>
          <w:szCs w:val="20"/>
        </w:rPr>
        <w:t xml:space="preserve">Son hornos largos dotados de rieles o cintas transportadoras internas, en las que los productos se calientan mientras recorren el interior del túnel. Permiten tener un perfil de temperatura adecuado para lograr las características requeridas de los productos finales, es decir, no tienen una temperatura uniforme a lo largo del recorrido, sino que varía según la zona del horno. </w:t>
      </w:r>
    </w:p>
    <w:p w:rsidR="00CD5098" w:rsidRDefault="00DC5C5E" w14:paraId="00000206" w14:textId="77777777">
      <w:pPr>
        <w:jc w:val="both"/>
        <w:rPr>
          <w:sz w:val="20"/>
          <w:szCs w:val="20"/>
        </w:rPr>
      </w:pPr>
      <w:sdt>
        <w:sdtPr>
          <w:tag w:val="goog_rdk_43"/>
          <w:id w:val="1797793709"/>
        </w:sdtPr>
        <w:sdtEndPr/>
        <w:sdtContent>
          <w:commentRangeStart w:id="30"/>
        </w:sdtContent>
      </w:sdt>
    </w:p>
    <w:tbl>
      <w:tblPr>
        <w:tblStyle w:val="afffffff4"/>
        <w:tblW w:w="9574" w:type="dxa"/>
        <w:tblInd w:w="-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574"/>
      </w:tblGrid>
      <w:tr w:rsidR="00CD5098" w14:paraId="29EE16CE" w14:textId="77777777">
        <w:trPr>
          <w:trHeight w:val="3038"/>
        </w:trPr>
        <w:tc>
          <w:tcPr>
            <w:tcW w:w="9574" w:type="dxa"/>
          </w:tcPr>
          <w:p w:rsidR="00CD5098" w:rsidRDefault="00301DFF" w14:paraId="00000207" w14:textId="77777777">
            <w:pPr>
              <w:ind w:left="47"/>
              <w:jc w:val="both"/>
              <w:rPr>
                <w:b w:val="0"/>
                <w:sz w:val="20"/>
                <w:szCs w:val="20"/>
              </w:rPr>
            </w:pPr>
            <w:r>
              <w:rPr>
                <w:b w:val="0"/>
                <w:sz w:val="20"/>
                <w:szCs w:val="20"/>
              </w:rPr>
              <w:t>También es posible variar la velocidad de recorrido en el interior. Son usados para grandes volúmenes de producción, principalmente en la producción de alimentos, ladrillos y cerámicos para construcción, vajillas o aisladores eléctricos.</w:t>
            </w:r>
          </w:p>
          <w:p w:rsidR="00CD5098" w:rsidRDefault="00CD5098" w14:paraId="00000208" w14:textId="77777777">
            <w:pPr>
              <w:ind w:left="47"/>
              <w:rPr>
                <w:sz w:val="20"/>
                <w:szCs w:val="20"/>
              </w:rPr>
            </w:pPr>
          </w:p>
          <w:p w:rsidR="00CD5098" w:rsidRDefault="00301DFF" w14:paraId="00000209" w14:textId="6E6DFBC6">
            <w:pPr>
              <w:keepNext/>
              <w:ind w:left="47"/>
              <w:jc w:val="both"/>
              <w:rPr>
                <w:sz w:val="20"/>
                <w:szCs w:val="20"/>
              </w:rPr>
            </w:pPr>
            <w:r>
              <w:rPr>
                <w:sz w:val="20"/>
                <w:szCs w:val="20"/>
              </w:rPr>
              <w:t xml:space="preserve">Figura </w:t>
            </w:r>
            <w:r w:rsidR="00453058">
              <w:rPr>
                <w:sz w:val="20"/>
                <w:szCs w:val="20"/>
              </w:rPr>
              <w:t>20</w:t>
            </w:r>
          </w:p>
          <w:p w:rsidR="00CD5098" w:rsidRDefault="00301DFF" w14:paraId="0000020A" w14:textId="77777777">
            <w:pPr>
              <w:ind w:left="47"/>
              <w:jc w:val="both"/>
              <w:rPr>
                <w:b w:val="0"/>
                <w:i/>
                <w:sz w:val="20"/>
                <w:szCs w:val="20"/>
              </w:rPr>
            </w:pPr>
            <w:r>
              <w:rPr>
                <w:b w:val="0"/>
                <w:i/>
                <w:sz w:val="20"/>
                <w:szCs w:val="20"/>
              </w:rPr>
              <w:t>Horno túnel</w:t>
            </w:r>
          </w:p>
          <w:p w:rsidR="00CD5098" w:rsidRDefault="00301DFF" w14:paraId="0000020B" w14:textId="77777777">
            <w:pPr>
              <w:ind w:left="360"/>
              <w:jc w:val="center"/>
              <w:rPr>
                <w:b w:val="0"/>
                <w:sz w:val="20"/>
                <w:szCs w:val="20"/>
              </w:rPr>
            </w:pPr>
            <w:r>
              <w:rPr>
                <w:noProof/>
                <w:sz w:val="20"/>
                <w:szCs w:val="20"/>
                <w:lang w:val="es-CO" w:eastAsia="es-CO"/>
              </w:rPr>
              <w:drawing>
                <wp:inline distT="0" distB="0" distL="0" distR="0" wp14:anchorId="049EA04A" wp14:editId="5E6046B6">
                  <wp:extent cx="1714500" cy="1495425"/>
                  <wp:effectExtent l="0" t="0" r="0" b="9525"/>
                  <wp:docPr id="1688072319" name="image18.jpg" descr="Imagen que contiene leg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jpg" descr="Imagen que contiene lego&#10;&#10;Descripción generada automáticamente"/>
                          <pic:cNvPicPr preferRelativeResize="0"/>
                        </pic:nvPicPr>
                        <pic:blipFill>
                          <a:blip r:embed="rId81"/>
                          <a:srcRect/>
                          <a:stretch>
                            <a:fillRect/>
                          </a:stretch>
                        </pic:blipFill>
                        <pic:spPr>
                          <a:xfrm>
                            <a:off x="0" y="0"/>
                            <a:ext cx="1715421" cy="1496228"/>
                          </a:xfrm>
                          <a:prstGeom prst="rect">
                            <a:avLst/>
                          </a:prstGeom>
                          <a:ln/>
                        </pic:spPr>
                      </pic:pic>
                    </a:graphicData>
                  </a:graphic>
                </wp:inline>
              </w:drawing>
            </w:r>
          </w:p>
          <w:p w:rsidR="00CD5098" w:rsidRDefault="00301DFF" w14:paraId="0000020C" w14:textId="77777777">
            <w:pPr>
              <w:ind w:left="47"/>
              <w:jc w:val="both"/>
              <w:rPr>
                <w:b w:val="0"/>
                <w:sz w:val="20"/>
                <w:szCs w:val="20"/>
              </w:rPr>
            </w:pPr>
            <w:r w:rsidRPr="00B90DB4">
              <w:rPr>
                <w:b w:val="0"/>
                <w:sz w:val="20"/>
                <w:szCs w:val="20"/>
                <w:lang w:val="en-US"/>
              </w:rPr>
              <w:t>Nota</w:t>
            </w:r>
            <w:r w:rsidRPr="00B90DB4">
              <w:rPr>
                <w:b w:val="0"/>
                <w:i/>
                <w:sz w:val="20"/>
                <w:szCs w:val="20"/>
                <w:lang w:val="en-US"/>
              </w:rPr>
              <w:t>.</w:t>
            </w:r>
            <w:r w:rsidRPr="00B90DB4">
              <w:rPr>
                <w:b w:val="0"/>
                <w:sz w:val="20"/>
                <w:szCs w:val="20"/>
                <w:lang w:val="en-US"/>
              </w:rPr>
              <w:t xml:space="preserve"> </w:t>
            </w:r>
            <w:proofErr w:type="spellStart"/>
            <w:r w:rsidRPr="00B90DB4">
              <w:rPr>
                <w:b w:val="0"/>
                <w:sz w:val="20"/>
                <w:szCs w:val="20"/>
                <w:lang w:val="en-US"/>
              </w:rPr>
              <w:t>Tomada</w:t>
            </w:r>
            <w:proofErr w:type="spellEnd"/>
            <w:r w:rsidRPr="00B90DB4">
              <w:rPr>
                <w:b w:val="0"/>
                <w:sz w:val="20"/>
                <w:szCs w:val="20"/>
                <w:lang w:val="en-US"/>
              </w:rPr>
              <w:t xml:space="preserve"> German Bakery Technology (2021). </w:t>
            </w:r>
            <w:hyperlink r:id="rId82">
              <w:r>
                <w:rPr>
                  <w:b w:val="0"/>
                  <w:color w:val="0000FF"/>
                  <w:sz w:val="20"/>
                  <w:szCs w:val="20"/>
                  <w:u w:val="single"/>
                </w:rPr>
                <w:t>https://www.gbtgmbh.de/index.php/hornos-de-tunel.html</w:t>
              </w:r>
            </w:hyperlink>
            <w:r>
              <w:rPr>
                <w:b w:val="0"/>
                <w:sz w:val="20"/>
                <w:szCs w:val="20"/>
              </w:rPr>
              <w:t xml:space="preserve"> </w:t>
            </w:r>
            <w:commentRangeEnd w:id="30"/>
            <w:r>
              <w:commentReference w:id="30"/>
            </w:r>
          </w:p>
        </w:tc>
      </w:tr>
    </w:tbl>
    <w:p w:rsidR="00CD5098" w:rsidRDefault="00CD5098" w14:paraId="0000020D" w14:textId="77777777">
      <w:pPr>
        <w:pBdr>
          <w:top w:val="nil"/>
          <w:left w:val="nil"/>
          <w:bottom w:val="nil"/>
          <w:right w:val="nil"/>
          <w:between w:val="nil"/>
        </w:pBdr>
        <w:jc w:val="both"/>
        <w:rPr>
          <w:b/>
          <w:color w:val="000000"/>
          <w:sz w:val="20"/>
          <w:szCs w:val="20"/>
        </w:rPr>
      </w:pPr>
    </w:p>
    <w:p w:rsidR="00CD5098" w:rsidRDefault="00301DFF" w14:paraId="0000020E" w14:textId="634361BD">
      <w:pPr>
        <w:numPr>
          <w:ilvl w:val="1"/>
          <w:numId w:val="1"/>
        </w:numPr>
        <w:pBdr>
          <w:top w:val="nil"/>
          <w:left w:val="nil"/>
          <w:bottom w:val="nil"/>
          <w:right w:val="nil"/>
          <w:between w:val="nil"/>
        </w:pBdr>
        <w:jc w:val="both"/>
        <w:rPr>
          <w:b/>
          <w:color w:val="000000"/>
          <w:sz w:val="20"/>
          <w:szCs w:val="20"/>
        </w:rPr>
      </w:pPr>
      <w:r>
        <w:rPr>
          <w:b/>
          <w:color w:val="000000"/>
          <w:sz w:val="20"/>
          <w:szCs w:val="20"/>
        </w:rPr>
        <w:t>Hornos rotatorios</w:t>
      </w:r>
    </w:p>
    <w:p w:rsidR="00616FB4" w:rsidP="00616FB4" w:rsidRDefault="00616FB4" w14:paraId="2B098958" w14:textId="77777777">
      <w:pPr>
        <w:pBdr>
          <w:top w:val="nil"/>
          <w:left w:val="nil"/>
          <w:bottom w:val="nil"/>
          <w:right w:val="nil"/>
          <w:between w:val="nil"/>
        </w:pBdr>
        <w:ind w:left="792"/>
        <w:jc w:val="both"/>
        <w:rPr>
          <w:b/>
          <w:color w:val="000000"/>
          <w:sz w:val="20"/>
          <w:szCs w:val="20"/>
        </w:rPr>
      </w:pPr>
    </w:p>
    <w:p w:rsidR="00CD5098" w:rsidRDefault="00301DFF" w14:paraId="0000020F" w14:textId="77777777">
      <w:pPr>
        <w:jc w:val="both"/>
        <w:rPr>
          <w:sz w:val="20"/>
          <w:szCs w:val="20"/>
        </w:rPr>
      </w:pPr>
      <w:r>
        <w:rPr>
          <w:sz w:val="20"/>
          <w:szCs w:val="20"/>
        </w:rPr>
        <w:t xml:space="preserve">Son hornos en forma de cilindro, de gran longitud, diseñados para girar mientras calientan el producto que reside en su interior. Se puede variar la velocidad de giro para graduar el tiempo que permanecen los productos en su interior, y operan en un rango variado de temperaturas, según la actividad económica en la que se usan. </w:t>
      </w:r>
    </w:p>
    <w:p w:rsidR="00CD5098" w:rsidRDefault="00CD5098" w14:paraId="00000210" w14:textId="77777777">
      <w:pPr>
        <w:jc w:val="both"/>
        <w:rPr>
          <w:sz w:val="20"/>
          <w:szCs w:val="20"/>
        </w:rPr>
      </w:pPr>
    </w:p>
    <w:p w:rsidR="00CD5098" w:rsidRDefault="00301DFF" w14:paraId="00000211" w14:textId="3253D42D">
      <w:pPr>
        <w:jc w:val="both"/>
        <w:rPr>
          <w:sz w:val="20"/>
          <w:szCs w:val="20"/>
        </w:rPr>
      </w:pPr>
      <w:r>
        <w:rPr>
          <w:sz w:val="20"/>
          <w:szCs w:val="20"/>
        </w:rPr>
        <w:t xml:space="preserve">Son de amplio uso en la industria de cal y cemento, en la que se usan para producir </w:t>
      </w:r>
      <w:r w:rsidR="00921FF2">
        <w:rPr>
          <w:sz w:val="20"/>
          <w:szCs w:val="20"/>
        </w:rPr>
        <w:t>“</w:t>
      </w:r>
      <w:r w:rsidRPr="00921FF2">
        <w:rPr>
          <w:b/>
          <w:i/>
          <w:sz w:val="20"/>
          <w:szCs w:val="20"/>
        </w:rPr>
        <w:t>Clinker</w:t>
      </w:r>
      <w:r w:rsidR="00921FF2">
        <w:rPr>
          <w:i/>
          <w:sz w:val="20"/>
          <w:szCs w:val="20"/>
        </w:rPr>
        <w:t>”</w:t>
      </w:r>
      <w:r>
        <w:rPr>
          <w:sz w:val="20"/>
          <w:szCs w:val="20"/>
        </w:rPr>
        <w:t xml:space="preserve">, operando a una temperatura superior a 1000°C. También son usados para secar productos, en ese caso la temperatura de operación no tiene que ser muy alta, alrededor de 100°C. </w:t>
      </w:r>
    </w:p>
    <w:p w:rsidR="00CD5098" w:rsidRDefault="00DC5C5E" w14:paraId="00000212" w14:textId="77777777">
      <w:pPr>
        <w:jc w:val="both"/>
        <w:rPr>
          <w:sz w:val="20"/>
          <w:szCs w:val="20"/>
        </w:rPr>
      </w:pPr>
      <w:sdt>
        <w:sdtPr>
          <w:tag w:val="goog_rdk_44"/>
          <w:id w:val="1541089156"/>
        </w:sdtPr>
        <w:sdtEndPr/>
        <w:sdtContent>
          <w:commentRangeStart w:id="31"/>
        </w:sdtContent>
      </w:sdt>
    </w:p>
    <w:tbl>
      <w:tblPr>
        <w:tblStyle w:val="afffffff5"/>
        <w:tblW w:w="9384" w:type="dxa"/>
        <w:tblInd w:w="-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84"/>
      </w:tblGrid>
      <w:tr w:rsidR="00CD5098" w14:paraId="6462893C" w14:textId="77777777">
        <w:trPr>
          <w:trHeight w:val="3102"/>
        </w:trPr>
        <w:tc>
          <w:tcPr>
            <w:tcW w:w="9384" w:type="dxa"/>
          </w:tcPr>
          <w:p w:rsidR="00CD5098" w:rsidRDefault="00301DFF" w14:paraId="00000213" w14:textId="40BD440A">
            <w:pPr>
              <w:ind w:left="63"/>
              <w:jc w:val="both"/>
              <w:rPr>
                <w:b w:val="0"/>
                <w:sz w:val="20"/>
                <w:szCs w:val="20"/>
              </w:rPr>
            </w:pPr>
            <w:r>
              <w:rPr>
                <w:b w:val="0"/>
                <w:sz w:val="20"/>
                <w:szCs w:val="20"/>
              </w:rPr>
              <w:t xml:space="preserve">En el siguiente enlace se puede hacer un recorrido virtual por un horno de producción de </w:t>
            </w:r>
            <w:r w:rsidR="00921FF2">
              <w:rPr>
                <w:b w:val="0"/>
                <w:sz w:val="20"/>
                <w:szCs w:val="20"/>
              </w:rPr>
              <w:t>“</w:t>
            </w:r>
            <w:r w:rsidRPr="00921FF2">
              <w:rPr>
                <w:i/>
                <w:sz w:val="20"/>
                <w:szCs w:val="20"/>
              </w:rPr>
              <w:t>Clinker</w:t>
            </w:r>
            <w:r w:rsidR="00921FF2">
              <w:rPr>
                <w:i/>
                <w:sz w:val="20"/>
                <w:szCs w:val="20"/>
              </w:rPr>
              <w:t>”</w:t>
            </w:r>
            <w:r>
              <w:rPr>
                <w:b w:val="0"/>
                <w:sz w:val="20"/>
                <w:szCs w:val="20"/>
              </w:rPr>
              <w:t xml:space="preserve"> para cemento </w:t>
            </w:r>
            <w:hyperlink r:id="rId83">
              <w:r>
                <w:rPr>
                  <w:b w:val="0"/>
                  <w:color w:val="0000FF"/>
                  <w:sz w:val="20"/>
                  <w:szCs w:val="20"/>
                  <w:u w:val="single"/>
                </w:rPr>
                <w:t>https://www.asseguratte.es/asseguratte360/videos/web/index.htm</w:t>
              </w:r>
            </w:hyperlink>
          </w:p>
          <w:p w:rsidR="00CD5098" w:rsidRDefault="00CD5098" w14:paraId="00000214" w14:textId="77777777">
            <w:pPr>
              <w:ind w:left="63"/>
              <w:jc w:val="both"/>
              <w:rPr>
                <w:sz w:val="20"/>
                <w:szCs w:val="20"/>
              </w:rPr>
            </w:pPr>
          </w:p>
          <w:p w:rsidR="00CD5098" w:rsidRDefault="00301DFF" w14:paraId="00000215" w14:textId="2B8F2877">
            <w:pPr>
              <w:keepNext/>
              <w:ind w:left="63"/>
              <w:jc w:val="both"/>
              <w:rPr>
                <w:sz w:val="20"/>
                <w:szCs w:val="20"/>
              </w:rPr>
            </w:pPr>
            <w:r>
              <w:rPr>
                <w:sz w:val="20"/>
                <w:szCs w:val="20"/>
              </w:rPr>
              <w:t xml:space="preserve">Figura </w:t>
            </w:r>
            <w:r w:rsidR="00453058">
              <w:rPr>
                <w:sz w:val="20"/>
                <w:szCs w:val="20"/>
              </w:rPr>
              <w:t>21</w:t>
            </w:r>
          </w:p>
          <w:p w:rsidR="00CD5098" w:rsidRDefault="00301DFF" w14:paraId="00000216" w14:textId="5F76D273">
            <w:pPr>
              <w:ind w:left="63"/>
              <w:jc w:val="both"/>
              <w:rPr>
                <w:b w:val="0"/>
                <w:i/>
                <w:sz w:val="20"/>
                <w:szCs w:val="20"/>
              </w:rPr>
            </w:pPr>
            <w:r>
              <w:rPr>
                <w:b w:val="0"/>
                <w:i/>
                <w:sz w:val="20"/>
                <w:szCs w:val="20"/>
              </w:rPr>
              <w:t xml:space="preserve">Proceso de producción de </w:t>
            </w:r>
            <w:r w:rsidR="00921FF2">
              <w:rPr>
                <w:b w:val="0"/>
                <w:i/>
                <w:sz w:val="20"/>
                <w:szCs w:val="20"/>
              </w:rPr>
              <w:t>“</w:t>
            </w:r>
            <w:r>
              <w:rPr>
                <w:b w:val="0"/>
                <w:i/>
                <w:sz w:val="20"/>
                <w:szCs w:val="20"/>
              </w:rPr>
              <w:t>Clinker</w:t>
            </w:r>
            <w:r w:rsidR="00921FF2">
              <w:rPr>
                <w:b w:val="0"/>
                <w:i/>
                <w:sz w:val="20"/>
                <w:szCs w:val="20"/>
              </w:rPr>
              <w:t>”</w:t>
            </w:r>
          </w:p>
          <w:p w:rsidR="00CD5098" w:rsidRDefault="00301DFF" w14:paraId="00000217" w14:textId="77777777">
            <w:pPr>
              <w:ind w:left="360"/>
              <w:jc w:val="center"/>
              <w:rPr>
                <w:b w:val="0"/>
                <w:sz w:val="20"/>
                <w:szCs w:val="20"/>
              </w:rPr>
            </w:pPr>
            <w:r>
              <w:rPr>
                <w:noProof/>
                <w:sz w:val="20"/>
                <w:szCs w:val="20"/>
                <w:lang w:val="es-CO" w:eastAsia="es-CO"/>
              </w:rPr>
              <w:drawing>
                <wp:inline distT="0" distB="0" distL="0" distR="0" wp14:anchorId="1891A6A4" wp14:editId="76BBC879">
                  <wp:extent cx="1390650" cy="1019175"/>
                  <wp:effectExtent l="0" t="0" r="0" b="9525"/>
                  <wp:docPr id="1688072320" name="image1.png" descr="Imagen de la pantalla de un video jueg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Imagen de la pantalla de un video juego&#10;&#10;Descripción generada automáticamente con confianza baja"/>
                          <pic:cNvPicPr preferRelativeResize="0"/>
                        </pic:nvPicPr>
                        <pic:blipFill>
                          <a:blip r:embed="rId84"/>
                          <a:srcRect/>
                          <a:stretch>
                            <a:fillRect/>
                          </a:stretch>
                        </pic:blipFill>
                        <pic:spPr>
                          <a:xfrm>
                            <a:off x="0" y="0"/>
                            <a:ext cx="1391566" cy="1019846"/>
                          </a:xfrm>
                          <a:prstGeom prst="rect">
                            <a:avLst/>
                          </a:prstGeom>
                          <a:ln/>
                        </pic:spPr>
                      </pic:pic>
                    </a:graphicData>
                  </a:graphic>
                </wp:inline>
              </w:drawing>
            </w:r>
          </w:p>
          <w:p w:rsidR="00CD5098" w:rsidRDefault="00301DFF" w14:paraId="003F1FDC" w14:textId="77777777">
            <w:pPr>
              <w:ind w:left="63"/>
              <w:jc w:val="both"/>
              <w:rPr>
                <w:color w:val="0000FF"/>
                <w:sz w:val="20"/>
                <w:szCs w:val="20"/>
                <w:u w:val="single"/>
              </w:rPr>
            </w:pPr>
            <w:r w:rsidRPr="00616FB4">
              <w:rPr>
                <w:sz w:val="20"/>
                <w:szCs w:val="20"/>
              </w:rPr>
              <w:t>Nota</w:t>
            </w:r>
            <w:r>
              <w:rPr>
                <w:b w:val="0"/>
                <w:i/>
                <w:sz w:val="20"/>
                <w:szCs w:val="20"/>
              </w:rPr>
              <w:t xml:space="preserve">. </w:t>
            </w:r>
            <w:r>
              <w:rPr>
                <w:b w:val="0"/>
                <w:sz w:val="20"/>
                <w:szCs w:val="20"/>
              </w:rPr>
              <w:t xml:space="preserve">En rojo se observa el horno rotatorio usado en el proceso de producción de </w:t>
            </w:r>
            <w:r w:rsidR="00921FF2">
              <w:rPr>
                <w:b w:val="0"/>
                <w:sz w:val="20"/>
                <w:szCs w:val="20"/>
              </w:rPr>
              <w:t>“</w:t>
            </w:r>
            <w:r w:rsidRPr="00921FF2">
              <w:rPr>
                <w:i/>
                <w:sz w:val="20"/>
                <w:szCs w:val="20"/>
              </w:rPr>
              <w:t>Clinker</w:t>
            </w:r>
            <w:r w:rsidR="00921FF2">
              <w:rPr>
                <w:i/>
                <w:sz w:val="20"/>
                <w:szCs w:val="20"/>
              </w:rPr>
              <w:t>”</w:t>
            </w:r>
            <w:r>
              <w:rPr>
                <w:b w:val="0"/>
                <w:sz w:val="20"/>
                <w:szCs w:val="20"/>
              </w:rPr>
              <w:t xml:space="preserve"> para la industria del cemento. Tomada de </w:t>
            </w:r>
            <w:proofErr w:type="spellStart"/>
            <w:r>
              <w:rPr>
                <w:b w:val="0"/>
                <w:sz w:val="20"/>
                <w:szCs w:val="20"/>
              </w:rPr>
              <w:t>Sensotec</w:t>
            </w:r>
            <w:proofErr w:type="spellEnd"/>
            <w:r>
              <w:rPr>
                <w:b w:val="0"/>
                <w:sz w:val="20"/>
                <w:szCs w:val="20"/>
              </w:rPr>
              <w:t xml:space="preserve"> (2020). </w:t>
            </w:r>
            <w:hyperlink r:id="rId85">
              <w:r>
                <w:rPr>
                  <w:b w:val="0"/>
                  <w:color w:val="0000FF"/>
                  <w:sz w:val="20"/>
                  <w:szCs w:val="20"/>
                  <w:u w:val="single"/>
                </w:rPr>
                <w:t>http://www.sensotec.com.ar/industrias.php</w:t>
              </w:r>
            </w:hyperlink>
            <w:commentRangeEnd w:id="31"/>
            <w:r>
              <w:commentReference w:id="31"/>
            </w:r>
          </w:p>
          <w:p w:rsidR="00921FF2" w:rsidRDefault="00921FF2" w14:paraId="00000218" w14:textId="5CD8B25A">
            <w:pPr>
              <w:ind w:left="63"/>
              <w:jc w:val="both"/>
              <w:rPr>
                <w:b w:val="0"/>
                <w:sz w:val="20"/>
                <w:szCs w:val="20"/>
              </w:rPr>
            </w:pPr>
          </w:p>
        </w:tc>
      </w:tr>
    </w:tbl>
    <w:p w:rsidR="00CD5098" w:rsidRDefault="00CD5098" w14:paraId="00000219" w14:textId="77777777">
      <w:pPr>
        <w:pBdr>
          <w:top w:val="nil"/>
          <w:left w:val="nil"/>
          <w:bottom w:val="nil"/>
          <w:right w:val="nil"/>
          <w:between w:val="nil"/>
        </w:pBdr>
        <w:ind w:left="792"/>
        <w:jc w:val="both"/>
        <w:rPr>
          <w:b/>
          <w:color w:val="000000"/>
          <w:sz w:val="20"/>
          <w:szCs w:val="20"/>
        </w:rPr>
      </w:pPr>
    </w:p>
    <w:p w:rsidR="00CD5098" w:rsidRDefault="00301DFF" w14:paraId="0000021A" w14:textId="27E6CE36">
      <w:pPr>
        <w:numPr>
          <w:ilvl w:val="1"/>
          <w:numId w:val="1"/>
        </w:numPr>
        <w:pBdr>
          <w:top w:val="nil"/>
          <w:left w:val="nil"/>
          <w:bottom w:val="nil"/>
          <w:right w:val="nil"/>
          <w:between w:val="nil"/>
        </w:pBdr>
        <w:jc w:val="both"/>
        <w:rPr>
          <w:b/>
          <w:color w:val="000000"/>
          <w:sz w:val="20"/>
          <w:szCs w:val="20"/>
        </w:rPr>
      </w:pPr>
      <w:r>
        <w:rPr>
          <w:b/>
          <w:color w:val="000000"/>
          <w:sz w:val="20"/>
          <w:szCs w:val="20"/>
        </w:rPr>
        <w:t>Altos hornos</w:t>
      </w:r>
    </w:p>
    <w:p w:rsidR="00616FB4" w:rsidP="00616FB4" w:rsidRDefault="00616FB4" w14:paraId="5C81ADE7" w14:textId="77777777">
      <w:pPr>
        <w:pBdr>
          <w:top w:val="nil"/>
          <w:left w:val="nil"/>
          <w:bottom w:val="nil"/>
          <w:right w:val="nil"/>
          <w:between w:val="nil"/>
        </w:pBdr>
        <w:ind w:left="792"/>
        <w:jc w:val="both"/>
        <w:rPr>
          <w:b/>
          <w:color w:val="000000"/>
          <w:sz w:val="20"/>
          <w:szCs w:val="20"/>
        </w:rPr>
      </w:pPr>
    </w:p>
    <w:p w:rsidR="00CD5098" w:rsidRDefault="00301DFF" w14:paraId="0000021B" w14:textId="77777777">
      <w:pPr>
        <w:jc w:val="both"/>
        <w:rPr>
          <w:sz w:val="20"/>
          <w:szCs w:val="20"/>
        </w:rPr>
      </w:pPr>
      <w:r>
        <w:rPr>
          <w:sz w:val="20"/>
          <w:szCs w:val="20"/>
        </w:rPr>
        <w:t xml:space="preserve">Son hornos usados especialmente para el procesamiento de metales ricos en hierro. Son llamados así por su gran altura, que alcanza los 30 metros en muchos casos. Su diámetro puede ser de hasta 9 metros. En su interior se calienta una mezcla de mineral de hierro con coque y fundente, para producir Arrabio, un precursor en la producción del hierro. </w:t>
      </w:r>
    </w:p>
    <w:p w:rsidR="00CD5098" w:rsidRDefault="00DC5C5E" w14:paraId="0000021C" w14:textId="77777777">
      <w:pPr>
        <w:jc w:val="both"/>
        <w:rPr>
          <w:sz w:val="20"/>
          <w:szCs w:val="20"/>
        </w:rPr>
      </w:pPr>
      <w:sdt>
        <w:sdtPr>
          <w:tag w:val="goog_rdk_45"/>
          <w:id w:val="1718613788"/>
        </w:sdtPr>
        <w:sdtEndPr/>
        <w:sdtContent>
          <w:commentRangeStart w:id="32"/>
        </w:sdtContent>
      </w:sdt>
    </w:p>
    <w:tbl>
      <w:tblPr>
        <w:tblStyle w:val="afffffff6"/>
        <w:tblW w:w="9795" w:type="dxa"/>
        <w:tblInd w:w="-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795"/>
      </w:tblGrid>
      <w:tr w:rsidR="00CD5098" w14:paraId="2D98BC22" w14:textId="77777777">
        <w:trPr>
          <w:trHeight w:val="934"/>
        </w:trPr>
        <w:tc>
          <w:tcPr>
            <w:tcW w:w="9795" w:type="dxa"/>
          </w:tcPr>
          <w:p w:rsidR="00CD5098" w:rsidRDefault="00301DFF" w14:paraId="0000021D" w14:textId="77777777">
            <w:pPr>
              <w:ind w:left="32"/>
              <w:jc w:val="both"/>
              <w:rPr>
                <w:sz w:val="20"/>
                <w:szCs w:val="20"/>
              </w:rPr>
            </w:pPr>
            <w:r>
              <w:rPr>
                <w:sz w:val="20"/>
                <w:szCs w:val="20"/>
              </w:rPr>
              <w:t xml:space="preserve">En la parte baja del alto horno la temperatura puede superar los 1.800°C. En el siguiente video se puede ver un alto horno y su funcionamiento </w:t>
            </w:r>
            <w:hyperlink r:id="rId86">
              <w:r>
                <w:rPr>
                  <w:color w:val="0000FF"/>
                  <w:sz w:val="20"/>
                  <w:szCs w:val="20"/>
                  <w:u w:val="single"/>
                </w:rPr>
                <w:t>https://www.youtube.com/watch?v=WerjnkrTqI0</w:t>
              </w:r>
            </w:hyperlink>
            <w:r>
              <w:rPr>
                <w:sz w:val="20"/>
                <w:szCs w:val="20"/>
              </w:rPr>
              <w:t>.</w:t>
            </w:r>
          </w:p>
          <w:p w:rsidR="00CD5098" w:rsidRDefault="00301DFF" w14:paraId="0000021E" w14:textId="77777777">
            <w:pPr>
              <w:ind w:left="32"/>
              <w:jc w:val="both"/>
              <w:rPr>
                <w:sz w:val="20"/>
                <w:szCs w:val="20"/>
              </w:rPr>
            </w:pPr>
            <w:commentRangeEnd w:id="32"/>
            <w:r>
              <w:commentReference w:id="32"/>
            </w:r>
          </w:p>
        </w:tc>
      </w:tr>
    </w:tbl>
    <w:p w:rsidR="00616FB4" w:rsidP="00616FB4" w:rsidRDefault="00616FB4" w14:paraId="7D7B7C04" w14:textId="77777777">
      <w:pPr>
        <w:pBdr>
          <w:top w:val="nil"/>
          <w:left w:val="nil"/>
          <w:bottom w:val="nil"/>
          <w:right w:val="nil"/>
          <w:between w:val="nil"/>
        </w:pBdr>
        <w:ind w:left="792"/>
        <w:jc w:val="both"/>
        <w:rPr>
          <w:b/>
          <w:color w:val="000000"/>
          <w:sz w:val="20"/>
          <w:szCs w:val="20"/>
        </w:rPr>
      </w:pPr>
    </w:p>
    <w:p w:rsidR="00CD5098" w:rsidRDefault="00301DFF" w14:paraId="0000021F" w14:textId="0551B3BF">
      <w:pPr>
        <w:numPr>
          <w:ilvl w:val="1"/>
          <w:numId w:val="1"/>
        </w:numPr>
        <w:pBdr>
          <w:top w:val="nil"/>
          <w:left w:val="nil"/>
          <w:bottom w:val="nil"/>
          <w:right w:val="nil"/>
          <w:between w:val="nil"/>
        </w:pBdr>
        <w:jc w:val="both"/>
        <w:rPr>
          <w:b/>
          <w:color w:val="000000"/>
          <w:sz w:val="20"/>
          <w:szCs w:val="20"/>
        </w:rPr>
      </w:pPr>
      <w:r>
        <w:rPr>
          <w:b/>
          <w:color w:val="000000"/>
          <w:sz w:val="20"/>
          <w:szCs w:val="20"/>
        </w:rPr>
        <w:t>Hornos de arco eléctrico</w:t>
      </w:r>
    </w:p>
    <w:p w:rsidR="00616FB4" w:rsidP="00616FB4" w:rsidRDefault="00616FB4" w14:paraId="2A695777" w14:textId="77777777">
      <w:pPr>
        <w:pBdr>
          <w:top w:val="nil"/>
          <w:left w:val="nil"/>
          <w:bottom w:val="nil"/>
          <w:right w:val="nil"/>
          <w:between w:val="nil"/>
        </w:pBdr>
        <w:ind w:left="792"/>
        <w:jc w:val="both"/>
        <w:rPr>
          <w:b/>
          <w:color w:val="000000"/>
          <w:sz w:val="20"/>
          <w:szCs w:val="20"/>
        </w:rPr>
      </w:pPr>
    </w:p>
    <w:p w:rsidR="00CD5098" w:rsidRDefault="00301DFF" w14:paraId="00000220" w14:textId="77777777">
      <w:pPr>
        <w:jc w:val="both"/>
        <w:rPr>
          <w:sz w:val="20"/>
          <w:szCs w:val="20"/>
        </w:rPr>
      </w:pPr>
      <w:r>
        <w:rPr>
          <w:sz w:val="20"/>
          <w:szCs w:val="20"/>
        </w:rPr>
        <w:t xml:space="preserve">Estos dispositivos utilizan electrodos entre los que hay una gran tensión que genera un arco eléctrico a alta temperatura, haciendo fundir los metales o minerales que se encuentran en su interior. Se usan para producir aleaciones metálicas y fundir chatarra de la cual se hacen nuevas aleaciones. Pueden ser de uno, dos y hasta tres arcos, siendo estos últimos los de corriente alterna. </w:t>
      </w:r>
    </w:p>
    <w:p w:rsidR="00CD5098" w:rsidRDefault="00CD5098" w14:paraId="00000221" w14:textId="77777777">
      <w:pPr>
        <w:jc w:val="both"/>
        <w:rPr>
          <w:sz w:val="20"/>
          <w:szCs w:val="20"/>
        </w:rPr>
      </w:pPr>
    </w:p>
    <w:p w:rsidR="00CD5098" w:rsidRDefault="00301DFF" w14:paraId="00000222" w14:textId="77777777">
      <w:pPr>
        <w:jc w:val="both"/>
        <w:rPr>
          <w:sz w:val="20"/>
          <w:szCs w:val="20"/>
        </w:rPr>
      </w:pPr>
      <w:r>
        <w:rPr>
          <w:sz w:val="20"/>
          <w:szCs w:val="20"/>
        </w:rPr>
        <w:t xml:space="preserve">El arco eléctrico puede calentar los metales por radiación de calor, o estar directamente entre el metal a fundir, fundiéndolo por la resistencia de los materiales al paso de la corriente eléctrica. La temperatura en su interior puede superar los 3.500 °C, que es superior al punto de fusión de casi cualquier metal. </w:t>
      </w:r>
    </w:p>
    <w:p w:rsidR="00CD5098" w:rsidRDefault="00DC5C5E" w14:paraId="00000223" w14:textId="77777777">
      <w:pPr>
        <w:jc w:val="both"/>
        <w:rPr>
          <w:sz w:val="20"/>
          <w:szCs w:val="20"/>
        </w:rPr>
      </w:pPr>
      <w:sdt>
        <w:sdtPr>
          <w:tag w:val="goog_rdk_46"/>
          <w:id w:val="-1360274732"/>
        </w:sdtPr>
        <w:sdtEndPr/>
        <w:sdtContent>
          <w:commentRangeStart w:id="33"/>
        </w:sdtContent>
      </w:sdt>
    </w:p>
    <w:tbl>
      <w:tblPr>
        <w:tblStyle w:val="afffffff7"/>
        <w:tblW w:w="9637" w:type="dxa"/>
        <w:tblInd w:w="-1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637"/>
      </w:tblGrid>
      <w:tr w:rsidR="00CD5098" w14:paraId="09B2DBC2" w14:textId="77777777">
        <w:trPr>
          <w:trHeight w:val="1044"/>
        </w:trPr>
        <w:tc>
          <w:tcPr>
            <w:tcW w:w="9637" w:type="dxa"/>
          </w:tcPr>
          <w:p w:rsidR="00CD5098" w:rsidRDefault="00301DFF" w14:paraId="00000224" w14:textId="77777777">
            <w:pPr>
              <w:ind w:left="95"/>
              <w:jc w:val="both"/>
              <w:rPr>
                <w:sz w:val="20"/>
                <w:szCs w:val="20"/>
              </w:rPr>
            </w:pPr>
            <w:r>
              <w:rPr>
                <w:sz w:val="20"/>
                <w:szCs w:val="20"/>
              </w:rPr>
              <w:t xml:space="preserve">Su principal desventaja es que consume cantidades enormes de energía eléctrica, por lo que su operación es muy costosa. En este video se puede ver el funcionamiento de un horno de arco eléctrico en la industria del acero </w:t>
            </w:r>
            <w:hyperlink r:id="rId87">
              <w:r>
                <w:rPr>
                  <w:color w:val="0000FF"/>
                  <w:sz w:val="20"/>
                  <w:szCs w:val="20"/>
                  <w:u w:val="single"/>
                </w:rPr>
                <w:t>https://www.youtube.com/watch?v=0bKbBJUR7hk</w:t>
              </w:r>
            </w:hyperlink>
            <w:r>
              <w:rPr>
                <w:sz w:val="20"/>
                <w:szCs w:val="20"/>
              </w:rPr>
              <w:t>.</w:t>
            </w:r>
            <w:commentRangeEnd w:id="33"/>
            <w:r>
              <w:commentReference w:id="33"/>
            </w:r>
          </w:p>
        </w:tc>
      </w:tr>
    </w:tbl>
    <w:p w:rsidR="00CD5098" w:rsidRDefault="00CD5098" w14:paraId="00000225" w14:textId="77777777">
      <w:pPr>
        <w:pBdr>
          <w:top w:val="nil"/>
          <w:left w:val="nil"/>
          <w:bottom w:val="nil"/>
          <w:right w:val="nil"/>
          <w:between w:val="nil"/>
        </w:pBdr>
        <w:ind w:left="360"/>
        <w:jc w:val="both"/>
        <w:rPr>
          <w:b/>
          <w:color w:val="000000"/>
          <w:sz w:val="20"/>
          <w:szCs w:val="20"/>
        </w:rPr>
      </w:pPr>
    </w:p>
    <w:p w:rsidR="00CD5098" w:rsidRDefault="00301DFF" w14:paraId="00000226" w14:textId="264D4919">
      <w:pPr>
        <w:numPr>
          <w:ilvl w:val="1"/>
          <w:numId w:val="1"/>
        </w:numPr>
        <w:pBdr>
          <w:top w:val="nil"/>
          <w:left w:val="nil"/>
          <w:bottom w:val="nil"/>
          <w:right w:val="nil"/>
          <w:between w:val="nil"/>
        </w:pBdr>
        <w:jc w:val="both"/>
        <w:rPr>
          <w:b/>
          <w:color w:val="000000"/>
          <w:sz w:val="20"/>
          <w:szCs w:val="20"/>
        </w:rPr>
      </w:pPr>
      <w:r>
        <w:rPr>
          <w:b/>
          <w:color w:val="000000"/>
          <w:sz w:val="20"/>
          <w:szCs w:val="20"/>
        </w:rPr>
        <w:t>Eficiencia energética</w:t>
      </w:r>
    </w:p>
    <w:p w:rsidR="00616FB4" w:rsidP="00616FB4" w:rsidRDefault="00616FB4" w14:paraId="7DFA07E4" w14:textId="77777777">
      <w:pPr>
        <w:pBdr>
          <w:top w:val="nil"/>
          <w:left w:val="nil"/>
          <w:bottom w:val="nil"/>
          <w:right w:val="nil"/>
          <w:between w:val="nil"/>
        </w:pBdr>
        <w:ind w:left="792"/>
        <w:jc w:val="both"/>
        <w:rPr>
          <w:b/>
          <w:color w:val="000000"/>
          <w:sz w:val="20"/>
          <w:szCs w:val="20"/>
        </w:rPr>
      </w:pPr>
    </w:p>
    <w:p w:rsidR="00CD5098" w:rsidRDefault="00301DFF" w14:paraId="00000227" w14:textId="77777777">
      <w:pPr>
        <w:pBdr>
          <w:top w:val="nil"/>
          <w:left w:val="nil"/>
          <w:bottom w:val="nil"/>
          <w:right w:val="nil"/>
          <w:between w:val="nil"/>
        </w:pBdr>
        <w:ind w:left="360"/>
        <w:jc w:val="both"/>
        <w:rPr>
          <w:color w:val="000000"/>
          <w:sz w:val="20"/>
          <w:szCs w:val="20"/>
        </w:rPr>
      </w:pPr>
      <w:r>
        <w:rPr>
          <w:color w:val="000000"/>
          <w:sz w:val="20"/>
          <w:szCs w:val="20"/>
        </w:rPr>
        <w:t>El siguiente recurso muestra la eficiencia energética en el uso adecuado de los hornos.</w:t>
      </w:r>
    </w:p>
    <w:p w:rsidR="005517E6" w:rsidRDefault="005517E6" w14:paraId="0DDBFB95" w14:textId="77777777">
      <w:pPr>
        <w:pBdr>
          <w:top w:val="nil"/>
          <w:left w:val="nil"/>
          <w:bottom w:val="nil"/>
          <w:right w:val="nil"/>
          <w:between w:val="nil"/>
        </w:pBdr>
        <w:ind w:left="360"/>
        <w:jc w:val="both"/>
        <w:rPr>
          <w:color w:val="000000"/>
          <w:sz w:val="20"/>
          <w:szCs w:val="20"/>
        </w:rPr>
      </w:pPr>
    </w:p>
    <w:p w:rsidR="00CD5098" w:rsidP="005517E6" w:rsidRDefault="00453058" w14:paraId="00000228" w14:textId="43A1AC47">
      <w:pPr>
        <w:pBdr>
          <w:top w:val="nil"/>
          <w:left w:val="nil"/>
          <w:bottom w:val="nil"/>
          <w:right w:val="nil"/>
          <w:between w:val="nil"/>
        </w:pBdr>
        <w:ind w:left="360"/>
        <w:rPr>
          <w:sz w:val="20"/>
          <w:szCs w:val="20"/>
        </w:rPr>
      </w:pPr>
      <w:r>
        <w:rPr>
          <w:noProof/>
          <w:sz w:val="20"/>
          <w:szCs w:val="20"/>
          <w:lang w:val="es-CO" w:eastAsia="es-CO"/>
        </w:rPr>
        <mc:AlternateContent>
          <mc:Choice Requires="wps">
            <w:drawing>
              <wp:inline distT="0" distB="0" distL="0" distR="0" wp14:anchorId="08FAB507" wp14:editId="4010ED5D">
                <wp:extent cx="5943600" cy="781050"/>
                <wp:effectExtent l="0" t="0" r="0" b="0"/>
                <wp:docPr id="1626573007"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453058" w:rsidRDefault="00A00402" w14:paraId="16E72758" w14:textId="77777777">
                            <w:pPr>
                              <w:jc w:val="center"/>
                              <w:rPr>
                                <w:color w:val="FFFFFF" w:themeColor="background1"/>
                              </w:rPr>
                            </w:pPr>
                          </w:p>
                          <w:p w:rsidR="00A00402" w:rsidP="00453058" w:rsidRDefault="00A00402" w14:paraId="3CDD08FA" w14:textId="77777777">
                            <w:pPr>
                              <w:jc w:val="center"/>
                              <w:rPr>
                                <w:color w:val="FFFFFF" w:themeColor="background1"/>
                              </w:rPr>
                            </w:pPr>
                            <w:r>
                              <w:rPr>
                                <w:color w:val="FFFFFF" w:themeColor="background1"/>
                              </w:rPr>
                              <w:t>Cartas de diálogo</w:t>
                            </w:r>
                          </w:p>
                          <w:p w:rsidR="00A00402" w:rsidP="00453058" w:rsidRDefault="00A00402" w14:paraId="06AE2688"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9.5</w:t>
                            </w:r>
                            <w:r w:rsidRPr="003B3470">
                              <w:rPr>
                                <w:color w:val="FFFFFF" w:themeColor="background1"/>
                              </w:rPr>
                              <w:t>_</w:t>
                            </w:r>
                            <w:r>
                              <w:rPr>
                                <w:color w:val="FFFFFF" w:themeColor="background1"/>
                              </w:rPr>
                              <w:t>Eficiencia energética.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01E304E1">
              <v:shape id="_x0000_s1046"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" w14:anchorId="08FAB507">
                <v:textbox>
                  <w:txbxContent>
                    <w:p w:rsidR="00A00402" w:rsidP="00453058" w:rsidRDefault="00A00402" w14:paraId="5997CC1D" w14:textId="77777777">
                      <w:pPr>
                        <w:jc w:val="center"/>
                        <w:rPr>
                          <w:color w:val="FFFFFF" w:themeColor="background1"/>
                        </w:rPr>
                      </w:pPr>
                    </w:p>
                    <w:p w:rsidR="00A00402" w:rsidP="00453058" w:rsidRDefault="00A00402" w14:paraId="45333087" w14:textId="77777777">
                      <w:pPr>
                        <w:jc w:val="center"/>
                        <w:rPr>
                          <w:color w:val="FFFFFF" w:themeColor="background1"/>
                        </w:rPr>
                      </w:pPr>
                      <w:r>
                        <w:rPr>
                          <w:color w:val="FFFFFF" w:themeColor="background1"/>
                        </w:rPr>
                        <w:t>Cartas de diálogo</w:t>
                      </w:r>
                    </w:p>
                    <w:p w:rsidR="00A00402" w:rsidP="00453058" w:rsidRDefault="00A00402" w14:paraId="090FA27C"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9.5</w:t>
                      </w:r>
                      <w:r w:rsidRPr="003B3470">
                        <w:rPr>
                          <w:color w:val="FFFFFF" w:themeColor="background1"/>
                        </w:rPr>
                        <w:t>_</w:t>
                      </w:r>
                      <w:r>
                        <w:rPr>
                          <w:color w:val="FFFFFF" w:themeColor="background1"/>
                        </w:rPr>
                        <w:t>Eficiencia energética.</w:t>
                      </w:r>
                    </w:p>
                  </w:txbxContent>
                </v:textbox>
                <w10:anchorlock/>
              </v:shape>
            </w:pict>
          </mc:Fallback>
        </mc:AlternateContent>
      </w:r>
    </w:p>
    <w:p w:rsidR="00CD5098" w:rsidRDefault="00CD5098" w14:paraId="00000229" w14:textId="77777777">
      <w:pPr>
        <w:pBdr>
          <w:top w:val="nil"/>
          <w:left w:val="nil"/>
          <w:bottom w:val="nil"/>
          <w:right w:val="nil"/>
          <w:between w:val="nil"/>
        </w:pBdr>
        <w:ind w:left="360"/>
        <w:jc w:val="center"/>
        <w:rPr>
          <w:b/>
          <w:color w:val="000000"/>
          <w:sz w:val="20"/>
          <w:szCs w:val="20"/>
        </w:rPr>
      </w:pPr>
    </w:p>
    <w:p w:rsidR="00CD5098" w:rsidRDefault="00301DFF" w14:paraId="0000022A" w14:textId="41D73976">
      <w:pPr>
        <w:numPr>
          <w:ilvl w:val="0"/>
          <w:numId w:val="1"/>
        </w:numPr>
        <w:pBdr>
          <w:top w:val="nil"/>
          <w:left w:val="nil"/>
          <w:bottom w:val="nil"/>
          <w:right w:val="nil"/>
          <w:between w:val="nil"/>
        </w:pBdr>
        <w:jc w:val="both"/>
        <w:rPr>
          <w:b/>
          <w:color w:val="000000"/>
          <w:sz w:val="20"/>
          <w:szCs w:val="20"/>
        </w:rPr>
      </w:pPr>
      <w:r>
        <w:rPr>
          <w:b/>
          <w:color w:val="000000"/>
          <w:sz w:val="20"/>
          <w:szCs w:val="20"/>
        </w:rPr>
        <w:t>Sistemas de iluminación</w:t>
      </w:r>
    </w:p>
    <w:p w:rsidR="00606EDC" w:rsidP="00606EDC" w:rsidRDefault="00606EDC" w14:paraId="78C42F9E" w14:textId="77777777">
      <w:pPr>
        <w:pBdr>
          <w:top w:val="nil"/>
          <w:left w:val="nil"/>
          <w:bottom w:val="nil"/>
          <w:right w:val="nil"/>
          <w:between w:val="nil"/>
        </w:pBdr>
        <w:ind w:left="360"/>
        <w:jc w:val="both"/>
        <w:rPr>
          <w:b/>
          <w:color w:val="000000"/>
          <w:sz w:val="20"/>
          <w:szCs w:val="20"/>
        </w:rPr>
      </w:pPr>
    </w:p>
    <w:p w:rsidR="00453058" w:rsidP="00606EDC" w:rsidRDefault="00301DFF" w14:paraId="5C28C34F" w14:textId="0808BF88">
      <w:pPr>
        <w:pBdr>
          <w:top w:val="nil"/>
          <w:left w:val="nil"/>
          <w:bottom w:val="nil"/>
          <w:right w:val="nil"/>
          <w:between w:val="nil"/>
        </w:pBdr>
        <w:jc w:val="both"/>
        <w:rPr>
          <w:color w:val="000000"/>
          <w:sz w:val="20"/>
          <w:szCs w:val="20"/>
        </w:rPr>
      </w:pPr>
      <w:r>
        <w:rPr>
          <w:color w:val="000000"/>
          <w:sz w:val="20"/>
          <w:szCs w:val="20"/>
        </w:rPr>
        <w:t>En el siguiente recurso usted podrá explorar los sistemas de iluminación para conocer más sobre su funcionamiento.</w:t>
      </w:r>
    </w:p>
    <w:p w:rsidR="00CD5098" w:rsidP="00606EDC" w:rsidRDefault="00CD5098" w14:paraId="0000022C" w14:textId="77777777">
      <w:pPr>
        <w:pBdr>
          <w:top w:val="nil"/>
          <w:left w:val="nil"/>
          <w:bottom w:val="nil"/>
          <w:right w:val="nil"/>
          <w:between w:val="nil"/>
        </w:pBdr>
        <w:jc w:val="both"/>
        <w:rPr>
          <w:color w:val="000000"/>
          <w:sz w:val="20"/>
          <w:szCs w:val="20"/>
        </w:rPr>
      </w:pPr>
    </w:p>
    <w:p w:rsidR="00CD5098" w:rsidRDefault="00DC5C5E" w14:paraId="0000022D" w14:textId="1E8A85EA">
      <w:pPr>
        <w:jc w:val="center"/>
        <w:rPr>
          <w:sz w:val="20"/>
          <w:szCs w:val="20"/>
        </w:rPr>
      </w:pPr>
      <w:sdt>
        <w:sdtPr>
          <w:tag w:val="goog_rdk_48"/>
          <w:id w:val="465084120"/>
        </w:sdtPr>
        <w:sdtEndPr/>
        <w:sdtContent/>
      </w:sdt>
      <w:r w:rsidR="005517E6">
        <w:rPr>
          <w:noProof/>
          <w:sz w:val="20"/>
          <w:szCs w:val="20"/>
          <w:lang w:val="es-CO" w:eastAsia="es-CO"/>
        </w:rPr>
        <mc:AlternateContent>
          <mc:Choice Requires="wps">
            <w:drawing>
              <wp:inline distT="0" distB="0" distL="0" distR="0" wp14:anchorId="434024EB" wp14:editId="33380AF2">
                <wp:extent cx="5943600" cy="781050"/>
                <wp:effectExtent l="0" t="0" r="0" b="0"/>
                <wp:docPr id="816129328"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5517E6" w:rsidRDefault="00A00402" w14:paraId="722699B4" w14:textId="77777777">
                            <w:pPr>
                              <w:jc w:val="center"/>
                              <w:rPr>
                                <w:color w:val="FFFFFF" w:themeColor="background1"/>
                              </w:rPr>
                            </w:pPr>
                          </w:p>
                          <w:p w:rsidR="00A00402" w:rsidP="005517E6" w:rsidRDefault="00A00402" w14:paraId="4DE37CFC" w14:textId="77777777">
                            <w:pPr>
                              <w:jc w:val="center"/>
                              <w:rPr>
                                <w:color w:val="FFFFFF" w:themeColor="background1"/>
                              </w:rPr>
                            </w:pPr>
                            <w:r>
                              <w:rPr>
                                <w:color w:val="FFFFFF" w:themeColor="background1"/>
                              </w:rPr>
                              <w:t>Cartas de diálogo</w:t>
                            </w:r>
                          </w:p>
                          <w:p w:rsidR="00A00402" w:rsidP="005517E6" w:rsidRDefault="00A00402" w14:paraId="2B3EAD49" w14:textId="4C0EAEC9">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10</w:t>
                            </w:r>
                            <w:r w:rsidRPr="003B3470">
                              <w:rPr>
                                <w:color w:val="FFFFFF" w:themeColor="background1"/>
                              </w:rPr>
                              <w:t>_</w:t>
                            </w:r>
                            <w:r>
                              <w:rPr>
                                <w:color w:val="FFFFFF" w:themeColor="background1"/>
                              </w:rPr>
                              <w:t>Sistemas de iluminación.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2A2E7A56">
              <v:shape id="_x0000_s1047"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P78gMVECAACRBAAADgAAAAAAAAAAAAAAAAAuAgAAZHJzL2Uyb0RvYy54bWxQSwECLQAUAAYACAAA&#10;ACEAhxTRzNoAAAAFAQAADwAAAAAAAAAAAAAAAACrBAAAZHJzL2Rvd25yZXYueG1sUEsFBgAAAAAE&#10;AAQA8wAAALIFAAAAAA==&#10;" w14:anchorId="434024EB">
                <v:textbox>
                  <w:txbxContent>
                    <w:p w:rsidR="00A00402" w:rsidP="005517E6" w:rsidRDefault="00A00402" w14:paraId="110FFD37" w14:textId="77777777">
                      <w:pPr>
                        <w:jc w:val="center"/>
                        <w:rPr>
                          <w:color w:val="FFFFFF" w:themeColor="background1"/>
                        </w:rPr>
                      </w:pPr>
                    </w:p>
                    <w:p w:rsidR="00A00402" w:rsidP="005517E6" w:rsidRDefault="00A00402" w14:paraId="3FF71F38" w14:textId="77777777">
                      <w:pPr>
                        <w:jc w:val="center"/>
                        <w:rPr>
                          <w:color w:val="FFFFFF" w:themeColor="background1"/>
                        </w:rPr>
                      </w:pPr>
                      <w:r>
                        <w:rPr>
                          <w:color w:val="FFFFFF" w:themeColor="background1"/>
                        </w:rPr>
                        <w:t>Cartas de diálogo</w:t>
                      </w:r>
                    </w:p>
                    <w:p w:rsidR="00A00402" w:rsidP="005517E6" w:rsidRDefault="00A00402" w14:paraId="3108A8BE" w14:textId="4C0EAEC9">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10</w:t>
                      </w:r>
                      <w:r w:rsidRPr="003B3470">
                        <w:rPr>
                          <w:color w:val="FFFFFF" w:themeColor="background1"/>
                        </w:rPr>
                        <w:t>_</w:t>
                      </w:r>
                      <w:r>
                        <w:rPr>
                          <w:color w:val="FFFFFF" w:themeColor="background1"/>
                        </w:rPr>
                        <w:t>Sistemas de iluminación.</w:t>
                      </w:r>
                    </w:p>
                  </w:txbxContent>
                </v:textbox>
                <w10:anchorlock/>
              </v:shape>
            </w:pict>
          </mc:Fallback>
        </mc:AlternateContent>
      </w:r>
    </w:p>
    <w:p w:rsidR="00CD5098" w:rsidRDefault="00CD5098" w14:paraId="0000022E" w14:textId="77777777">
      <w:pPr>
        <w:jc w:val="both"/>
        <w:rPr>
          <w:sz w:val="20"/>
          <w:szCs w:val="20"/>
        </w:rPr>
      </w:pPr>
    </w:p>
    <w:p w:rsidRPr="00606EDC" w:rsidR="00CD5098" w:rsidP="00606EDC" w:rsidRDefault="00606EDC" w14:paraId="0000022F" w14:textId="51C07CF0">
      <w:pPr>
        <w:pBdr>
          <w:top w:val="nil"/>
          <w:left w:val="nil"/>
          <w:bottom w:val="nil"/>
          <w:right w:val="nil"/>
          <w:between w:val="nil"/>
        </w:pBdr>
        <w:jc w:val="both"/>
        <w:rPr>
          <w:color w:val="000000"/>
          <w:sz w:val="20"/>
          <w:szCs w:val="20"/>
        </w:rPr>
      </w:pPr>
      <w:r w:rsidRPr="00606EDC">
        <w:rPr>
          <w:color w:val="000000"/>
          <w:sz w:val="20"/>
          <w:szCs w:val="20"/>
        </w:rPr>
        <w:t xml:space="preserve">Los sistemas de iluminación cuentan con diferentes tipos de lámparas para su uso, entre los </w:t>
      </w:r>
      <w:r>
        <w:rPr>
          <w:color w:val="000000"/>
          <w:sz w:val="20"/>
          <w:szCs w:val="20"/>
        </w:rPr>
        <w:t>que se tienen en cuenta para la gestión eficiente de la energía están:</w:t>
      </w:r>
    </w:p>
    <w:p w:rsidR="00606EDC" w:rsidRDefault="00606EDC" w14:paraId="534D65FF" w14:textId="77777777">
      <w:pPr>
        <w:pBdr>
          <w:top w:val="nil"/>
          <w:left w:val="nil"/>
          <w:bottom w:val="nil"/>
          <w:right w:val="nil"/>
          <w:between w:val="nil"/>
        </w:pBdr>
        <w:jc w:val="both"/>
        <w:rPr>
          <w:sz w:val="20"/>
          <w:szCs w:val="20"/>
        </w:rPr>
      </w:pPr>
    </w:p>
    <w:p w:rsidR="00CD5098" w:rsidRDefault="00CD5098" w14:paraId="00000231" w14:textId="77777777">
      <w:pPr>
        <w:pBdr>
          <w:top w:val="nil"/>
          <w:left w:val="nil"/>
          <w:bottom w:val="nil"/>
          <w:right w:val="nil"/>
          <w:between w:val="nil"/>
        </w:pBdr>
        <w:jc w:val="both"/>
        <w:rPr>
          <w:sz w:val="20"/>
          <w:szCs w:val="20"/>
        </w:rPr>
      </w:pPr>
    </w:p>
    <w:p w:rsidRPr="00606EDC" w:rsidR="00CD5098" w:rsidP="00E701F7" w:rsidRDefault="00301DFF" w14:paraId="00000233" w14:textId="5AE31626">
      <w:pPr>
        <w:pStyle w:val="Prrafodelista"/>
        <w:numPr>
          <w:ilvl w:val="0"/>
          <w:numId w:val="16"/>
        </w:numPr>
        <w:pBdr>
          <w:top w:val="nil"/>
          <w:left w:val="nil"/>
          <w:bottom w:val="nil"/>
          <w:right w:val="nil"/>
          <w:between w:val="nil"/>
        </w:pBdr>
        <w:ind w:left="454"/>
        <w:jc w:val="both"/>
        <w:rPr>
          <w:color w:val="000000"/>
          <w:sz w:val="20"/>
          <w:szCs w:val="20"/>
        </w:rPr>
      </w:pPr>
      <w:r w:rsidRPr="00606EDC">
        <w:rPr>
          <w:b/>
          <w:color w:val="000000"/>
          <w:sz w:val="20"/>
          <w:szCs w:val="20"/>
        </w:rPr>
        <w:t>Lámparas incandescentes</w:t>
      </w:r>
      <w:r w:rsidRPr="00606EDC" w:rsidR="00606EDC">
        <w:rPr>
          <w:b/>
          <w:color w:val="000000"/>
          <w:sz w:val="20"/>
          <w:szCs w:val="20"/>
        </w:rPr>
        <w:t>.</w:t>
      </w:r>
      <w:r w:rsidRPr="00606EDC" w:rsidR="00606EDC">
        <w:rPr>
          <w:i/>
          <w:color w:val="000000"/>
          <w:sz w:val="20"/>
          <w:szCs w:val="20"/>
        </w:rPr>
        <w:t xml:space="preserve"> </w:t>
      </w:r>
      <w:r w:rsidRPr="00606EDC">
        <w:rPr>
          <w:sz w:val="20"/>
          <w:szCs w:val="20"/>
        </w:rPr>
        <w:t xml:space="preserve">Funcionan haciendo pasar corriente eléctrica a través de un delgado filamento metálico (de Wolframio) que se calienta hasta emitir luz visible. Pueden ser halógenas y no halógenas. Las no halógenas poseen un </w:t>
      </w:r>
      <w:r w:rsidRPr="00606EDC">
        <w:rPr>
          <w:color w:val="000000"/>
          <w:sz w:val="20"/>
          <w:szCs w:val="20"/>
        </w:rPr>
        <w:t>filamento</w:t>
      </w:r>
      <w:r w:rsidRPr="00606EDC">
        <w:rPr>
          <w:sz w:val="20"/>
          <w:szCs w:val="20"/>
        </w:rPr>
        <w:t xml:space="preserve"> que </w:t>
      </w:r>
      <w:r w:rsidRPr="00606EDC">
        <w:rPr>
          <w:color w:val="000000"/>
          <w:sz w:val="20"/>
          <w:szCs w:val="20"/>
        </w:rPr>
        <w:t xml:space="preserve">está al vacío en la bombilla. Su configuración es versátil y para uso sencillo. Son las más comunes y económicas. </w:t>
      </w:r>
    </w:p>
    <w:p w:rsidR="00CD5098" w:rsidP="00E701F7" w:rsidRDefault="00CD5098" w14:paraId="00000234" w14:textId="77777777">
      <w:pPr>
        <w:ind w:left="454"/>
        <w:jc w:val="both"/>
        <w:rPr>
          <w:color w:val="000000"/>
          <w:sz w:val="20"/>
          <w:szCs w:val="20"/>
        </w:rPr>
      </w:pPr>
    </w:p>
    <w:p w:rsidR="00CD5098" w:rsidP="00E701F7" w:rsidRDefault="00301DFF" w14:paraId="00000235" w14:textId="77777777">
      <w:pPr>
        <w:ind w:left="454"/>
        <w:jc w:val="both"/>
        <w:rPr>
          <w:sz w:val="20"/>
          <w:szCs w:val="20"/>
        </w:rPr>
      </w:pPr>
      <w:r>
        <w:rPr>
          <w:sz w:val="20"/>
          <w:szCs w:val="20"/>
        </w:rPr>
        <w:t>Las h</w:t>
      </w:r>
      <w:r>
        <w:rPr>
          <w:color w:val="000000"/>
          <w:sz w:val="20"/>
          <w:szCs w:val="20"/>
        </w:rPr>
        <w:t>alógenas</w:t>
      </w:r>
      <w:r>
        <w:rPr>
          <w:sz w:val="20"/>
          <w:szCs w:val="20"/>
        </w:rPr>
        <w:t xml:space="preserve"> tienen </w:t>
      </w:r>
      <w:r>
        <w:rPr>
          <w:color w:val="000000"/>
          <w:sz w:val="20"/>
          <w:szCs w:val="20"/>
        </w:rPr>
        <w:t xml:space="preserve">el filamento inmerso en un gas halógeno, que evita que el Wolframio se evapore, alargando la vida útil del dispositivo. Son más costosas, pero más duraderas. </w:t>
      </w:r>
      <w:r>
        <w:rPr>
          <w:sz w:val="20"/>
          <w:szCs w:val="20"/>
        </w:rPr>
        <w:t xml:space="preserve">Cabe anotar, que las lámparas incandescentes son las menos eficientes, ya que consumen mucha energía, la mayoría de la cuales se pierde en forma de calor. </w:t>
      </w:r>
    </w:p>
    <w:p w:rsidR="00CD5098" w:rsidRDefault="00CD5098" w14:paraId="00000236" w14:textId="77777777">
      <w:pPr>
        <w:jc w:val="both"/>
        <w:rPr>
          <w:sz w:val="20"/>
          <w:szCs w:val="20"/>
        </w:rPr>
      </w:pPr>
    </w:p>
    <w:p w:rsidR="00CD5098" w:rsidRDefault="00DC5C5E" w14:paraId="00000237" w14:textId="77777777">
      <w:pPr>
        <w:jc w:val="both"/>
        <w:rPr>
          <w:sz w:val="20"/>
          <w:szCs w:val="20"/>
        </w:rPr>
      </w:pPr>
      <w:sdt>
        <w:sdtPr>
          <w:tag w:val="goog_rdk_49"/>
          <w:id w:val="2134744671"/>
        </w:sdtPr>
        <w:sdtEndPr/>
        <w:sdtContent>
          <w:commentRangeStart w:id="34"/>
        </w:sdtContent>
      </w:sdt>
    </w:p>
    <w:p w:rsidR="00CD5098" w:rsidRDefault="00CD5098" w14:paraId="00000238" w14:textId="77777777">
      <w:pPr>
        <w:jc w:val="both"/>
        <w:rPr>
          <w:sz w:val="20"/>
          <w:szCs w:val="20"/>
        </w:rPr>
      </w:pPr>
    </w:p>
    <w:tbl>
      <w:tblPr>
        <w:tblStyle w:val="afffffff8"/>
        <w:tblW w:w="9431" w:type="dxa"/>
        <w:tblInd w:w="-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431"/>
      </w:tblGrid>
      <w:tr w:rsidR="00CD5098" w14:paraId="4797451D" w14:textId="77777777">
        <w:trPr>
          <w:trHeight w:val="2437"/>
        </w:trPr>
        <w:tc>
          <w:tcPr>
            <w:tcW w:w="9431" w:type="dxa"/>
          </w:tcPr>
          <w:p w:rsidR="00CD5098" w:rsidRDefault="00301DFF" w14:paraId="00000239" w14:textId="77777777">
            <w:pPr>
              <w:ind w:left="47"/>
              <w:jc w:val="both"/>
              <w:rPr>
                <w:b w:val="0"/>
                <w:sz w:val="20"/>
                <w:szCs w:val="20"/>
              </w:rPr>
            </w:pPr>
            <w:r>
              <w:rPr>
                <w:b w:val="0"/>
                <w:sz w:val="20"/>
                <w:szCs w:val="20"/>
              </w:rPr>
              <w:t>Su reemplazo por nuevas tecnologías es una de las principales metas de los planes de ahorro eléctrico.</w:t>
            </w:r>
          </w:p>
          <w:p w:rsidR="00CD5098" w:rsidRDefault="00CD5098" w14:paraId="0000023A" w14:textId="77777777">
            <w:pPr>
              <w:ind w:left="767"/>
              <w:jc w:val="both"/>
              <w:rPr>
                <w:sz w:val="20"/>
                <w:szCs w:val="20"/>
              </w:rPr>
            </w:pPr>
          </w:p>
          <w:p w:rsidR="00CD5098" w:rsidRDefault="00301DFF" w14:paraId="0000023B" w14:textId="1E8F0602">
            <w:pPr>
              <w:keepNext/>
              <w:ind w:left="47"/>
              <w:jc w:val="both"/>
              <w:rPr>
                <w:sz w:val="20"/>
                <w:szCs w:val="20"/>
              </w:rPr>
            </w:pPr>
            <w:r>
              <w:rPr>
                <w:sz w:val="20"/>
                <w:szCs w:val="20"/>
              </w:rPr>
              <w:t xml:space="preserve">Figura </w:t>
            </w:r>
            <w:r w:rsidR="005517E6">
              <w:rPr>
                <w:sz w:val="20"/>
                <w:szCs w:val="20"/>
              </w:rPr>
              <w:t>22</w:t>
            </w:r>
          </w:p>
          <w:p w:rsidR="00CD5098" w:rsidRDefault="00301DFF" w14:paraId="0000023C" w14:textId="77777777">
            <w:pPr>
              <w:ind w:left="47"/>
              <w:jc w:val="both"/>
              <w:rPr>
                <w:b w:val="0"/>
                <w:i/>
                <w:sz w:val="20"/>
                <w:szCs w:val="20"/>
              </w:rPr>
            </w:pPr>
            <w:r>
              <w:rPr>
                <w:b w:val="0"/>
                <w:i/>
                <w:sz w:val="20"/>
                <w:szCs w:val="20"/>
              </w:rPr>
              <w:t>Lámparas incandescentes</w:t>
            </w:r>
          </w:p>
          <w:p w:rsidR="00CD5098" w:rsidRDefault="00301DFF" w14:paraId="0000023D" w14:textId="77777777">
            <w:pPr>
              <w:ind w:left="720"/>
              <w:jc w:val="center"/>
              <w:rPr>
                <w:b w:val="0"/>
                <w:sz w:val="20"/>
                <w:szCs w:val="20"/>
              </w:rPr>
            </w:pPr>
            <w:r>
              <w:rPr>
                <w:noProof/>
                <w:sz w:val="20"/>
                <w:szCs w:val="20"/>
                <w:lang w:val="es-CO" w:eastAsia="es-CO"/>
              </w:rPr>
              <w:drawing>
                <wp:inline distT="0" distB="0" distL="0" distR="0" wp14:anchorId="00D08945" wp14:editId="52D2EF25">
                  <wp:extent cx="4095750" cy="981075"/>
                  <wp:effectExtent l="0" t="0" r="0" b="9525"/>
                  <wp:docPr id="1688072355" name="image39.png" descr="Imagen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9.png" descr="Imagen en blanco y negro&#10;&#10;Descripción generada automáticamente con confianza media"/>
                          <pic:cNvPicPr preferRelativeResize="0"/>
                        </pic:nvPicPr>
                        <pic:blipFill>
                          <a:blip r:embed="rId88"/>
                          <a:srcRect/>
                          <a:stretch>
                            <a:fillRect/>
                          </a:stretch>
                        </pic:blipFill>
                        <pic:spPr>
                          <a:xfrm>
                            <a:off x="0" y="0"/>
                            <a:ext cx="4101658" cy="982490"/>
                          </a:xfrm>
                          <a:prstGeom prst="rect">
                            <a:avLst/>
                          </a:prstGeom>
                          <a:ln/>
                        </pic:spPr>
                      </pic:pic>
                    </a:graphicData>
                  </a:graphic>
                </wp:inline>
              </w:drawing>
            </w:r>
          </w:p>
          <w:p w:rsidR="00CD5098" w:rsidRDefault="00301DFF" w14:paraId="0000023E" w14:textId="77777777">
            <w:pPr>
              <w:ind w:left="47"/>
              <w:jc w:val="both"/>
              <w:rPr>
                <w:b w:val="0"/>
                <w:sz w:val="20"/>
                <w:szCs w:val="20"/>
              </w:rPr>
            </w:pPr>
            <w:r>
              <w:rPr>
                <w:b w:val="0"/>
                <w:sz w:val="20"/>
                <w:szCs w:val="20"/>
              </w:rPr>
              <w:t>Nota</w:t>
            </w:r>
            <w:r>
              <w:rPr>
                <w:b w:val="0"/>
                <w:i/>
                <w:sz w:val="20"/>
                <w:szCs w:val="20"/>
              </w:rPr>
              <w:t>.</w:t>
            </w:r>
            <w:r>
              <w:rPr>
                <w:b w:val="0"/>
                <w:sz w:val="20"/>
                <w:szCs w:val="20"/>
              </w:rPr>
              <w:t xml:space="preserve"> Tomada de Ingenio virtual (2021). </w:t>
            </w:r>
            <w:hyperlink r:id="rId89">
              <w:r>
                <w:rPr>
                  <w:b w:val="0"/>
                  <w:color w:val="0000FF"/>
                  <w:sz w:val="20"/>
                  <w:szCs w:val="20"/>
                  <w:u w:val="single"/>
                </w:rPr>
                <w:t>https://www.ingeniovirtual.com/wp-content/uploads/Tipos-de-bombillas.jpg</w:t>
              </w:r>
            </w:hyperlink>
            <w:commentRangeEnd w:id="34"/>
            <w:r>
              <w:commentReference w:id="34"/>
            </w:r>
          </w:p>
        </w:tc>
      </w:tr>
    </w:tbl>
    <w:p w:rsidR="00CD5098" w:rsidRDefault="00CD5098" w14:paraId="0000023F" w14:textId="77777777">
      <w:pPr>
        <w:rPr>
          <w:color w:val="0000FF"/>
          <w:sz w:val="20"/>
          <w:szCs w:val="20"/>
          <w:u w:val="single"/>
        </w:rPr>
      </w:pPr>
    </w:p>
    <w:p w:rsidR="00CD5098" w:rsidRDefault="00CD5098" w14:paraId="00000240" w14:textId="77777777">
      <w:pPr>
        <w:rPr>
          <w:sz w:val="20"/>
          <w:szCs w:val="20"/>
        </w:rPr>
      </w:pPr>
    </w:p>
    <w:p w:rsidRPr="00606EDC" w:rsidR="00CD5098" w:rsidP="00E701F7" w:rsidRDefault="00301DFF" w14:paraId="00000242" w14:textId="564EABB6">
      <w:pPr>
        <w:pStyle w:val="Prrafodelista"/>
        <w:numPr>
          <w:ilvl w:val="0"/>
          <w:numId w:val="16"/>
        </w:numPr>
        <w:pBdr>
          <w:top w:val="nil"/>
          <w:left w:val="nil"/>
          <w:bottom w:val="nil"/>
          <w:right w:val="nil"/>
          <w:between w:val="nil"/>
        </w:pBdr>
        <w:ind w:left="587"/>
        <w:jc w:val="both"/>
        <w:rPr>
          <w:sz w:val="20"/>
          <w:szCs w:val="20"/>
        </w:rPr>
      </w:pPr>
      <w:r w:rsidRPr="00606EDC">
        <w:rPr>
          <w:b/>
          <w:color w:val="000000"/>
          <w:sz w:val="20"/>
          <w:szCs w:val="20"/>
        </w:rPr>
        <w:t>Lámparas de descarga</w:t>
      </w:r>
      <w:r w:rsidRPr="00606EDC" w:rsidR="00606EDC">
        <w:rPr>
          <w:b/>
          <w:color w:val="000000"/>
          <w:sz w:val="20"/>
          <w:szCs w:val="20"/>
        </w:rPr>
        <w:t xml:space="preserve">. </w:t>
      </w:r>
      <w:r w:rsidR="00606EDC">
        <w:rPr>
          <w:sz w:val="20"/>
          <w:szCs w:val="20"/>
        </w:rPr>
        <w:t>C</w:t>
      </w:r>
      <w:r w:rsidRPr="00606EDC">
        <w:rPr>
          <w:sz w:val="20"/>
          <w:szCs w:val="20"/>
        </w:rPr>
        <w:t>ontienen un gas, que al ser sometido a una descarga eléctrica emiten luz. Requieren de equipo auxiliar, llamado comúnmente balasto, y arrancador. Estos dispositivos al ser más complejos son más costosos que las lámparas incandescentes, pero son más eficientes, por tener una eficacia luminosa mayor. Consumen menos electricidad para emitir un mismo nivel de flujo luminoso que la tecnología incandescente, por lo que han ido desplazando paulatinamente el uso de estas últimas. Sin embargo, generalmente las lámparas luminosas usan gases que son tóxicos para los seres humanos. En esta tecnología se destacan:</w:t>
      </w:r>
    </w:p>
    <w:p w:rsidR="00CD5098" w:rsidRDefault="00CD5098" w14:paraId="00000243" w14:textId="77777777">
      <w:pPr>
        <w:jc w:val="both"/>
        <w:rPr>
          <w:sz w:val="20"/>
          <w:szCs w:val="20"/>
        </w:rPr>
      </w:pPr>
    </w:p>
    <w:p w:rsidR="00CD5098" w:rsidP="00606EDC" w:rsidRDefault="00301DFF" w14:paraId="00000244" w14:textId="77777777">
      <w:pPr>
        <w:numPr>
          <w:ilvl w:val="0"/>
          <w:numId w:val="17"/>
        </w:numPr>
        <w:pBdr>
          <w:top w:val="nil"/>
          <w:left w:val="nil"/>
          <w:bottom w:val="nil"/>
          <w:right w:val="nil"/>
          <w:between w:val="nil"/>
        </w:pBdr>
        <w:ind w:left="1040"/>
        <w:jc w:val="both"/>
        <w:rPr>
          <w:color w:val="000000"/>
          <w:sz w:val="20"/>
          <w:szCs w:val="20"/>
        </w:rPr>
      </w:pPr>
      <w:r>
        <w:rPr>
          <w:b/>
          <w:sz w:val="20"/>
          <w:szCs w:val="20"/>
        </w:rPr>
        <w:t>Lámparas fluorescentes:</w:t>
      </w:r>
      <w:r>
        <w:rPr>
          <w:sz w:val="20"/>
          <w:szCs w:val="20"/>
        </w:rPr>
        <w:t xml:space="preserve"> usan vapor de mercurio a baja presión, se comercializan en forma tubular y en tamaño compacto. Son las de uso más extendido en los hogares. Pueden ser tubulares o compactas (uno o varios tubos), siendo estas últimas más eficaces y duraderas.</w:t>
      </w:r>
    </w:p>
    <w:p w:rsidR="00CD5098" w:rsidP="00606EDC" w:rsidRDefault="00301DFF" w14:paraId="00000245" w14:textId="77777777">
      <w:pPr>
        <w:numPr>
          <w:ilvl w:val="0"/>
          <w:numId w:val="17"/>
        </w:numPr>
        <w:pBdr>
          <w:top w:val="nil"/>
          <w:left w:val="nil"/>
          <w:bottom w:val="nil"/>
          <w:right w:val="nil"/>
          <w:between w:val="nil"/>
        </w:pBdr>
        <w:ind w:left="1040"/>
        <w:jc w:val="both"/>
        <w:rPr>
          <w:color w:val="000000"/>
          <w:sz w:val="20"/>
          <w:szCs w:val="20"/>
        </w:rPr>
      </w:pPr>
      <w:r>
        <w:rPr>
          <w:b/>
          <w:sz w:val="20"/>
          <w:szCs w:val="20"/>
        </w:rPr>
        <w:t>Lámparas de vapor de mercurio a alta presión:</w:t>
      </w:r>
      <w:r>
        <w:rPr>
          <w:sz w:val="20"/>
          <w:szCs w:val="20"/>
        </w:rPr>
        <w:t xml:space="preserve"> usan vapor de mercurio a alta presión por lo que emiten más flujo luminoso que las fluorescentes, pero son menos eficientes. Se utilizan para iluminar áreas grandes.</w:t>
      </w:r>
    </w:p>
    <w:p w:rsidR="00CD5098" w:rsidP="00606EDC" w:rsidRDefault="00301DFF" w14:paraId="00000246" w14:textId="77777777">
      <w:pPr>
        <w:numPr>
          <w:ilvl w:val="0"/>
          <w:numId w:val="17"/>
        </w:numPr>
        <w:pBdr>
          <w:top w:val="nil"/>
          <w:left w:val="nil"/>
          <w:bottom w:val="nil"/>
          <w:right w:val="nil"/>
          <w:between w:val="nil"/>
        </w:pBdr>
        <w:ind w:left="1040"/>
        <w:jc w:val="both"/>
        <w:rPr>
          <w:color w:val="000000"/>
          <w:sz w:val="20"/>
          <w:szCs w:val="20"/>
        </w:rPr>
      </w:pPr>
      <w:r>
        <w:rPr>
          <w:b/>
          <w:sz w:val="20"/>
          <w:szCs w:val="20"/>
        </w:rPr>
        <w:t>Lámparas de vapor de sodio:</w:t>
      </w:r>
      <w:r>
        <w:rPr>
          <w:sz w:val="20"/>
          <w:szCs w:val="20"/>
        </w:rPr>
        <w:t xml:space="preserve"> la descarga eléctrica la hacen al vapor de sodio, en vez de mercurio. Son las de mayor eficacia luminosa, por lo que su consumo eléctrico es bajo, pero emiten luz amarillenta, por lo que su uso está muy limitado a espacios públicos abiertos, como carreteras.</w:t>
      </w:r>
    </w:p>
    <w:p w:rsidR="00CD5098" w:rsidP="00606EDC" w:rsidRDefault="00301DFF" w14:paraId="00000247" w14:textId="77777777">
      <w:pPr>
        <w:numPr>
          <w:ilvl w:val="0"/>
          <w:numId w:val="17"/>
        </w:numPr>
        <w:pBdr>
          <w:top w:val="nil"/>
          <w:left w:val="nil"/>
          <w:bottom w:val="nil"/>
          <w:right w:val="nil"/>
          <w:between w:val="nil"/>
        </w:pBdr>
        <w:ind w:left="1040"/>
        <w:jc w:val="both"/>
        <w:rPr>
          <w:color w:val="000000"/>
          <w:sz w:val="20"/>
          <w:szCs w:val="20"/>
        </w:rPr>
      </w:pPr>
      <w:r>
        <w:rPr>
          <w:b/>
          <w:sz w:val="20"/>
          <w:szCs w:val="20"/>
        </w:rPr>
        <w:t>Lámparas de halogenuros metálicos:</w:t>
      </w:r>
      <w:r>
        <w:rPr>
          <w:sz w:val="20"/>
          <w:szCs w:val="20"/>
        </w:rPr>
        <w:t xml:space="preserve"> además de vapor de mercurio, contienen una mezcla de halogenuros metálicos que mejoran la eficiencia y reproducción cromática. Son de uso extendido en alumbrado público, fachadas, etc.</w:t>
      </w:r>
    </w:p>
    <w:p w:rsidR="00CD5098" w:rsidP="00606EDC" w:rsidRDefault="00301DFF" w14:paraId="00000248" w14:textId="77777777">
      <w:pPr>
        <w:numPr>
          <w:ilvl w:val="0"/>
          <w:numId w:val="17"/>
        </w:numPr>
        <w:pBdr>
          <w:top w:val="nil"/>
          <w:left w:val="nil"/>
          <w:bottom w:val="nil"/>
          <w:right w:val="nil"/>
          <w:between w:val="nil"/>
        </w:pBdr>
        <w:spacing w:after="160"/>
        <w:ind w:left="1040"/>
        <w:jc w:val="both"/>
        <w:rPr>
          <w:color w:val="000000"/>
          <w:sz w:val="20"/>
          <w:szCs w:val="20"/>
        </w:rPr>
        <w:sectPr w:rsidR="00CD5098">
          <w:type w:val="continuous"/>
          <w:pgSz w:w="12240" w:h="15840" w:orient="portrait"/>
          <w:pgMar w:top="1440" w:right="1440" w:bottom="1440" w:left="1440" w:header="720" w:footer="0" w:gutter="0"/>
          <w:pgNumType w:start="1"/>
          <w:cols w:space="720"/>
        </w:sectPr>
      </w:pPr>
      <w:r>
        <w:rPr>
          <w:b/>
          <w:sz w:val="20"/>
          <w:szCs w:val="20"/>
        </w:rPr>
        <w:t>Lámparas de halogenuros metálicos cerámicos:</w:t>
      </w:r>
      <w:r>
        <w:rPr>
          <w:sz w:val="20"/>
          <w:szCs w:val="20"/>
        </w:rPr>
        <w:t xml:space="preserve"> se diferencian de las de halogenuros metálicos en que incluyen vapor de sodio y tienen un tubo cerámico de descarga. Tienen una mayor vida útil y una alta eficacia luminosa.</w:t>
      </w:r>
    </w:p>
    <w:p w:rsidR="00CD5098" w:rsidRDefault="00DC5C5E" w14:paraId="00000249" w14:textId="77777777">
      <w:pPr>
        <w:widowControl w:val="0"/>
        <w:pBdr>
          <w:top w:val="nil"/>
          <w:left w:val="nil"/>
          <w:bottom w:val="nil"/>
          <w:right w:val="nil"/>
          <w:between w:val="nil"/>
        </w:pBdr>
        <w:rPr>
          <w:color w:val="000000"/>
          <w:sz w:val="20"/>
          <w:szCs w:val="20"/>
        </w:rPr>
      </w:pPr>
      <w:sdt>
        <w:sdtPr>
          <w:tag w:val="goog_rdk_50"/>
          <w:id w:val="579253267"/>
        </w:sdtPr>
        <w:sdtEndPr/>
        <w:sdtContent>
          <w:commentRangeStart w:id="35"/>
        </w:sdtContent>
      </w:sdt>
    </w:p>
    <w:tbl>
      <w:tblPr>
        <w:tblStyle w:val="afffffff9"/>
        <w:tblW w:w="9858" w:type="dxa"/>
        <w:tblInd w:w="-2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858"/>
      </w:tblGrid>
      <w:tr w:rsidR="00CD5098" w14:paraId="72444045" w14:textId="77777777">
        <w:trPr>
          <w:trHeight w:val="2405"/>
        </w:trPr>
        <w:tc>
          <w:tcPr>
            <w:tcW w:w="9858" w:type="dxa"/>
          </w:tcPr>
          <w:p w:rsidR="00CD5098" w:rsidRDefault="00CD5098" w14:paraId="0000024A" w14:textId="77777777">
            <w:pPr>
              <w:keepNext/>
              <w:ind w:left="269"/>
              <w:jc w:val="both"/>
              <w:rPr>
                <w:sz w:val="20"/>
                <w:szCs w:val="20"/>
              </w:rPr>
            </w:pPr>
          </w:p>
          <w:p w:rsidR="00CD5098" w:rsidP="005517E6" w:rsidRDefault="00301DFF" w14:paraId="0000024B" w14:textId="2245765A">
            <w:pPr>
              <w:keepNext/>
              <w:jc w:val="both"/>
              <w:rPr>
                <w:sz w:val="20"/>
                <w:szCs w:val="20"/>
              </w:rPr>
            </w:pPr>
            <w:r>
              <w:rPr>
                <w:sz w:val="20"/>
                <w:szCs w:val="20"/>
              </w:rPr>
              <w:t xml:space="preserve">Figura </w:t>
            </w:r>
            <w:r w:rsidR="005517E6">
              <w:rPr>
                <w:sz w:val="20"/>
                <w:szCs w:val="20"/>
              </w:rPr>
              <w:t>23</w:t>
            </w:r>
          </w:p>
          <w:p w:rsidR="00CD5098" w:rsidP="005517E6" w:rsidRDefault="00301DFF" w14:paraId="0000024C" w14:textId="77777777">
            <w:pPr>
              <w:jc w:val="both"/>
              <w:rPr>
                <w:b w:val="0"/>
                <w:i/>
                <w:sz w:val="20"/>
                <w:szCs w:val="20"/>
              </w:rPr>
            </w:pPr>
            <w:r>
              <w:rPr>
                <w:b w:val="0"/>
                <w:i/>
                <w:sz w:val="20"/>
                <w:szCs w:val="20"/>
              </w:rPr>
              <w:t>Lámparas fluorescentes</w:t>
            </w:r>
          </w:p>
          <w:p w:rsidR="005517E6" w:rsidP="005517E6" w:rsidRDefault="005517E6" w14:paraId="500F4138" w14:textId="77777777">
            <w:pPr>
              <w:jc w:val="both"/>
              <w:rPr>
                <w:b w:val="0"/>
                <w:i/>
                <w:sz w:val="20"/>
                <w:szCs w:val="20"/>
              </w:rPr>
            </w:pPr>
          </w:p>
          <w:p w:rsidR="00CD5098" w:rsidRDefault="00301DFF" w14:paraId="0000024D" w14:textId="77777777">
            <w:pPr>
              <w:ind w:left="720"/>
              <w:jc w:val="center"/>
              <w:rPr>
                <w:b w:val="0"/>
                <w:sz w:val="20"/>
                <w:szCs w:val="20"/>
              </w:rPr>
            </w:pPr>
            <w:r>
              <w:rPr>
                <w:noProof/>
                <w:sz w:val="20"/>
                <w:szCs w:val="20"/>
                <w:lang w:val="es-CO" w:eastAsia="es-CO"/>
              </w:rPr>
              <w:drawing>
                <wp:inline distT="0" distB="0" distL="0" distR="0" wp14:anchorId="2C4A6B47" wp14:editId="701D5A9C">
                  <wp:extent cx="3505200" cy="1057275"/>
                  <wp:effectExtent l="0" t="0" r="0" b="9525"/>
                  <wp:docPr id="16880723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0"/>
                          <a:srcRect/>
                          <a:stretch>
                            <a:fillRect/>
                          </a:stretch>
                        </pic:blipFill>
                        <pic:spPr>
                          <a:xfrm>
                            <a:off x="0" y="0"/>
                            <a:ext cx="3510408" cy="1058846"/>
                          </a:xfrm>
                          <a:prstGeom prst="rect">
                            <a:avLst/>
                          </a:prstGeom>
                          <a:ln/>
                        </pic:spPr>
                      </pic:pic>
                    </a:graphicData>
                  </a:graphic>
                </wp:inline>
              </w:drawing>
            </w:r>
            <w:r>
              <w:rPr>
                <w:b w:val="0"/>
                <w:sz w:val="20"/>
                <w:szCs w:val="20"/>
              </w:rPr>
              <w:t xml:space="preserve"> </w:t>
            </w:r>
          </w:p>
          <w:p w:rsidR="00CD5098" w:rsidP="005517E6" w:rsidRDefault="00301DFF" w14:paraId="0000024E" w14:textId="77777777">
            <w:pPr>
              <w:rPr>
                <w:b w:val="0"/>
                <w:color w:val="0000FF"/>
                <w:sz w:val="20"/>
                <w:szCs w:val="20"/>
                <w:u w:val="single"/>
              </w:rPr>
            </w:pPr>
            <w:r>
              <w:rPr>
                <w:b w:val="0"/>
                <w:sz w:val="20"/>
                <w:szCs w:val="20"/>
              </w:rPr>
              <w:t xml:space="preserve"> Nota</w:t>
            </w:r>
            <w:r>
              <w:rPr>
                <w:b w:val="0"/>
                <w:i/>
                <w:sz w:val="20"/>
                <w:szCs w:val="20"/>
              </w:rPr>
              <w:t>.</w:t>
            </w:r>
            <w:r>
              <w:rPr>
                <w:b w:val="0"/>
                <w:sz w:val="20"/>
                <w:szCs w:val="20"/>
              </w:rPr>
              <w:t xml:space="preserve"> Tomada de Ingenio virtual (2021). </w:t>
            </w:r>
            <w:hyperlink r:id="rId91">
              <w:r>
                <w:rPr>
                  <w:b w:val="0"/>
                  <w:color w:val="0000FF"/>
                  <w:sz w:val="20"/>
                  <w:szCs w:val="20"/>
                  <w:u w:val="single"/>
                </w:rPr>
                <w:t>https://www.ingeniovirtual.com/wp-content/uploads/Tipos-de-bombillas.jpg</w:t>
              </w:r>
            </w:hyperlink>
          </w:p>
          <w:p w:rsidR="00CD5098" w:rsidRDefault="00CD5098" w14:paraId="0000024F" w14:textId="77777777">
            <w:pPr>
              <w:ind w:left="269"/>
              <w:rPr>
                <w:sz w:val="20"/>
                <w:szCs w:val="20"/>
              </w:rPr>
            </w:pPr>
          </w:p>
          <w:p w:rsidR="00CD5098" w:rsidP="005517E6" w:rsidRDefault="00301DFF" w14:paraId="00000250" w14:textId="5B10A34E">
            <w:pPr>
              <w:keepNext/>
              <w:jc w:val="both"/>
              <w:rPr>
                <w:sz w:val="20"/>
                <w:szCs w:val="20"/>
              </w:rPr>
            </w:pPr>
            <w:r>
              <w:rPr>
                <w:sz w:val="20"/>
                <w:szCs w:val="20"/>
              </w:rPr>
              <w:t xml:space="preserve">Figura </w:t>
            </w:r>
            <w:r w:rsidR="005517E6">
              <w:rPr>
                <w:sz w:val="20"/>
                <w:szCs w:val="20"/>
              </w:rPr>
              <w:t>24</w:t>
            </w:r>
          </w:p>
          <w:p w:rsidR="00CD5098" w:rsidP="005517E6" w:rsidRDefault="00301DFF" w14:paraId="00000251" w14:textId="77777777">
            <w:pPr>
              <w:keepNext/>
              <w:jc w:val="both"/>
              <w:rPr>
                <w:b w:val="0"/>
                <w:i/>
                <w:sz w:val="20"/>
                <w:szCs w:val="20"/>
              </w:rPr>
            </w:pPr>
            <w:r>
              <w:rPr>
                <w:b w:val="0"/>
                <w:i/>
                <w:sz w:val="20"/>
                <w:szCs w:val="20"/>
              </w:rPr>
              <w:t>Lámparas fluorescentes compactas</w:t>
            </w:r>
          </w:p>
          <w:p w:rsidR="00CD5098" w:rsidRDefault="00301DFF" w14:paraId="00000252" w14:textId="77777777">
            <w:pPr>
              <w:jc w:val="center"/>
              <w:rPr>
                <w:b w:val="0"/>
                <w:sz w:val="20"/>
                <w:szCs w:val="20"/>
              </w:rPr>
            </w:pPr>
            <w:r>
              <w:rPr>
                <w:noProof/>
                <w:sz w:val="20"/>
                <w:szCs w:val="20"/>
                <w:lang w:val="es-CO" w:eastAsia="es-CO"/>
              </w:rPr>
              <w:drawing>
                <wp:inline distT="0" distB="0" distL="0" distR="0" wp14:anchorId="77C8D123" wp14:editId="3D2F6713">
                  <wp:extent cx="3305175" cy="1762125"/>
                  <wp:effectExtent l="0" t="0" r="9525" b="9525"/>
                  <wp:docPr id="168807235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2"/>
                          <a:srcRect/>
                          <a:stretch>
                            <a:fillRect/>
                          </a:stretch>
                        </pic:blipFill>
                        <pic:spPr>
                          <a:xfrm>
                            <a:off x="0" y="0"/>
                            <a:ext cx="3306480" cy="1762821"/>
                          </a:xfrm>
                          <a:prstGeom prst="rect">
                            <a:avLst/>
                          </a:prstGeom>
                          <a:ln/>
                        </pic:spPr>
                      </pic:pic>
                    </a:graphicData>
                  </a:graphic>
                </wp:inline>
              </w:drawing>
            </w:r>
          </w:p>
          <w:p w:rsidR="00CD5098" w:rsidRDefault="00301DFF" w14:paraId="00000253" w14:textId="77777777">
            <w:pPr>
              <w:rPr>
                <w:b w:val="0"/>
                <w:sz w:val="20"/>
                <w:szCs w:val="20"/>
              </w:rPr>
            </w:pPr>
            <w:r>
              <w:rPr>
                <w:b w:val="0"/>
                <w:sz w:val="20"/>
                <w:szCs w:val="20"/>
              </w:rPr>
              <w:t>Nota</w:t>
            </w:r>
            <w:r>
              <w:rPr>
                <w:b w:val="0"/>
                <w:i/>
                <w:sz w:val="20"/>
                <w:szCs w:val="20"/>
              </w:rPr>
              <w:t>.</w:t>
            </w:r>
            <w:r>
              <w:rPr>
                <w:b w:val="0"/>
                <w:sz w:val="20"/>
                <w:szCs w:val="20"/>
              </w:rPr>
              <w:t xml:space="preserve"> Tomada de Ingenio virtual (2021). </w:t>
            </w:r>
            <w:hyperlink r:id="rId93">
              <w:r>
                <w:rPr>
                  <w:b w:val="0"/>
                  <w:color w:val="0000FF"/>
                  <w:sz w:val="20"/>
                  <w:szCs w:val="20"/>
                  <w:u w:val="single"/>
                </w:rPr>
                <w:t>https://www.ingeniovirtual.com/wp-content/uploads/Tipos-de-bombillas.jpg</w:t>
              </w:r>
            </w:hyperlink>
          </w:p>
          <w:p w:rsidR="00CD5098" w:rsidRDefault="00CD5098" w14:paraId="00000254" w14:textId="77777777">
            <w:pPr>
              <w:keepNext/>
              <w:pBdr>
                <w:top w:val="nil"/>
                <w:left w:val="nil"/>
                <w:bottom w:val="nil"/>
                <w:right w:val="nil"/>
                <w:between w:val="nil"/>
              </w:pBdr>
              <w:jc w:val="both"/>
              <w:rPr>
                <w:sz w:val="20"/>
                <w:szCs w:val="20"/>
              </w:rPr>
            </w:pPr>
          </w:p>
          <w:p w:rsidR="00CD5098" w:rsidRDefault="00301DFF" w14:paraId="00000255" w14:textId="791E588E">
            <w:pPr>
              <w:keepNext/>
              <w:pBdr>
                <w:top w:val="nil"/>
                <w:left w:val="nil"/>
                <w:bottom w:val="nil"/>
                <w:right w:val="nil"/>
                <w:between w:val="nil"/>
              </w:pBdr>
              <w:jc w:val="both"/>
              <w:rPr>
                <w:sz w:val="20"/>
                <w:szCs w:val="20"/>
              </w:rPr>
            </w:pPr>
            <w:r>
              <w:rPr>
                <w:sz w:val="20"/>
                <w:szCs w:val="20"/>
              </w:rPr>
              <w:t xml:space="preserve">Figura </w:t>
            </w:r>
            <w:r w:rsidR="005517E6">
              <w:rPr>
                <w:sz w:val="20"/>
                <w:szCs w:val="20"/>
              </w:rPr>
              <w:t>25</w:t>
            </w:r>
          </w:p>
          <w:p w:rsidR="00CD5098" w:rsidRDefault="00301DFF" w14:paraId="00000256" w14:textId="77777777">
            <w:pPr>
              <w:jc w:val="both"/>
              <w:rPr>
                <w:b w:val="0"/>
                <w:i/>
                <w:sz w:val="20"/>
                <w:szCs w:val="20"/>
              </w:rPr>
            </w:pPr>
            <w:r>
              <w:rPr>
                <w:b w:val="0"/>
                <w:i/>
                <w:sz w:val="20"/>
                <w:szCs w:val="20"/>
              </w:rPr>
              <w:t>Lámparas halógenas</w:t>
            </w:r>
          </w:p>
          <w:p w:rsidR="00CD5098" w:rsidRDefault="00301DFF" w14:paraId="00000257" w14:textId="77777777">
            <w:pPr>
              <w:jc w:val="center"/>
              <w:rPr>
                <w:b w:val="0"/>
                <w:sz w:val="20"/>
                <w:szCs w:val="20"/>
              </w:rPr>
            </w:pPr>
            <w:r>
              <w:rPr>
                <w:noProof/>
                <w:sz w:val="20"/>
                <w:szCs w:val="20"/>
                <w:lang w:val="es-CO" w:eastAsia="es-CO"/>
              </w:rPr>
              <w:drawing>
                <wp:inline distT="0" distB="0" distL="0" distR="0" wp14:anchorId="644584CF" wp14:editId="42242C32">
                  <wp:extent cx="2314575" cy="1209675"/>
                  <wp:effectExtent l="0" t="0" r="9525" b="9525"/>
                  <wp:docPr id="168807236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4"/>
                          <a:srcRect/>
                          <a:stretch>
                            <a:fillRect/>
                          </a:stretch>
                        </pic:blipFill>
                        <pic:spPr>
                          <a:xfrm>
                            <a:off x="0" y="0"/>
                            <a:ext cx="2315991" cy="1210415"/>
                          </a:xfrm>
                          <a:prstGeom prst="rect">
                            <a:avLst/>
                          </a:prstGeom>
                          <a:ln/>
                        </pic:spPr>
                      </pic:pic>
                    </a:graphicData>
                  </a:graphic>
                </wp:inline>
              </w:drawing>
            </w:r>
          </w:p>
          <w:p w:rsidR="00CD5098" w:rsidRDefault="00301DFF" w14:paraId="00000258" w14:textId="77777777">
            <w:pPr>
              <w:rPr>
                <w:b w:val="0"/>
                <w:sz w:val="20"/>
                <w:szCs w:val="20"/>
              </w:rPr>
            </w:pPr>
            <w:r>
              <w:rPr>
                <w:b w:val="0"/>
                <w:sz w:val="20"/>
                <w:szCs w:val="20"/>
              </w:rPr>
              <w:t xml:space="preserve"> Nota</w:t>
            </w:r>
            <w:r>
              <w:rPr>
                <w:b w:val="0"/>
                <w:i/>
                <w:sz w:val="20"/>
                <w:szCs w:val="20"/>
              </w:rPr>
              <w:t>.</w:t>
            </w:r>
            <w:r>
              <w:rPr>
                <w:b w:val="0"/>
                <w:sz w:val="20"/>
                <w:szCs w:val="20"/>
              </w:rPr>
              <w:t xml:space="preserve"> Tomada de Ingenio virtual (2021). </w:t>
            </w:r>
            <w:hyperlink r:id="rId95">
              <w:r>
                <w:rPr>
                  <w:b w:val="0"/>
                  <w:color w:val="0000FF"/>
                  <w:sz w:val="20"/>
                  <w:szCs w:val="20"/>
                  <w:u w:val="single"/>
                </w:rPr>
                <w:t>https://www.ingeniovirtual.com/wp-content/uploads/Tipos-de-bombillas.jpg</w:t>
              </w:r>
            </w:hyperlink>
          </w:p>
          <w:p w:rsidR="00CD5098" w:rsidRDefault="00301DFF" w14:paraId="00000259" w14:textId="77777777">
            <w:pPr>
              <w:keepNext/>
              <w:ind w:left="269"/>
              <w:jc w:val="both"/>
              <w:rPr>
                <w:sz w:val="20"/>
                <w:szCs w:val="20"/>
              </w:rPr>
            </w:pPr>
            <w:commentRangeEnd w:id="35"/>
            <w:r>
              <w:commentReference w:id="35"/>
            </w:r>
          </w:p>
        </w:tc>
      </w:tr>
    </w:tbl>
    <w:p w:rsidR="00CD5098" w:rsidRDefault="00CD5098" w14:paraId="0000025A" w14:textId="77777777">
      <w:pPr>
        <w:jc w:val="both"/>
        <w:rPr>
          <w:sz w:val="20"/>
          <w:szCs w:val="20"/>
        </w:rPr>
      </w:pPr>
    </w:p>
    <w:p w:rsidRPr="00606EDC" w:rsidR="00CD5098" w:rsidP="00365722" w:rsidRDefault="00301DFF" w14:paraId="0000025C" w14:textId="4C6D65F6">
      <w:pPr>
        <w:pStyle w:val="Prrafodelista"/>
        <w:numPr>
          <w:ilvl w:val="0"/>
          <w:numId w:val="18"/>
        </w:numPr>
        <w:pBdr>
          <w:top w:val="nil"/>
          <w:left w:val="nil"/>
          <w:bottom w:val="nil"/>
          <w:right w:val="nil"/>
          <w:between w:val="nil"/>
        </w:pBdr>
        <w:ind w:left="587"/>
        <w:jc w:val="both"/>
        <w:rPr>
          <w:sz w:val="20"/>
          <w:szCs w:val="20"/>
        </w:rPr>
      </w:pPr>
      <w:r w:rsidRPr="00606EDC">
        <w:rPr>
          <w:b/>
          <w:color w:val="000000"/>
          <w:sz w:val="20"/>
          <w:szCs w:val="20"/>
        </w:rPr>
        <w:t>Diodos emisores de luz (LED)</w:t>
      </w:r>
      <w:r w:rsidRPr="00606EDC" w:rsidR="00606EDC">
        <w:rPr>
          <w:b/>
          <w:color w:val="000000"/>
          <w:sz w:val="20"/>
          <w:szCs w:val="20"/>
        </w:rPr>
        <w:t xml:space="preserve">. </w:t>
      </w:r>
      <w:r w:rsidRPr="00606EDC">
        <w:rPr>
          <w:sz w:val="20"/>
          <w:szCs w:val="20"/>
        </w:rPr>
        <w:t>Las luces LED (</w:t>
      </w:r>
      <w:proofErr w:type="spellStart"/>
      <w:r w:rsidRPr="00606EDC">
        <w:rPr>
          <w:i/>
          <w:color w:val="000000"/>
          <w:sz w:val="20"/>
          <w:szCs w:val="20"/>
        </w:rPr>
        <w:t>Lighting</w:t>
      </w:r>
      <w:proofErr w:type="spellEnd"/>
      <w:r w:rsidRPr="00606EDC">
        <w:rPr>
          <w:i/>
          <w:color w:val="000000"/>
          <w:sz w:val="20"/>
          <w:szCs w:val="20"/>
        </w:rPr>
        <w:t xml:space="preserve"> </w:t>
      </w:r>
      <w:proofErr w:type="spellStart"/>
      <w:r w:rsidRPr="00606EDC">
        <w:rPr>
          <w:i/>
          <w:color w:val="000000"/>
          <w:sz w:val="20"/>
          <w:szCs w:val="20"/>
        </w:rPr>
        <w:t>Emitting</w:t>
      </w:r>
      <w:proofErr w:type="spellEnd"/>
      <w:r w:rsidRPr="00606EDC">
        <w:rPr>
          <w:i/>
          <w:color w:val="000000"/>
          <w:sz w:val="20"/>
          <w:szCs w:val="20"/>
        </w:rPr>
        <w:t xml:space="preserve"> </w:t>
      </w:r>
      <w:proofErr w:type="spellStart"/>
      <w:r w:rsidRPr="00606EDC">
        <w:rPr>
          <w:i/>
          <w:color w:val="000000"/>
          <w:sz w:val="20"/>
          <w:szCs w:val="20"/>
        </w:rPr>
        <w:t>Diode</w:t>
      </w:r>
      <w:proofErr w:type="spellEnd"/>
      <w:r w:rsidRPr="00606EDC">
        <w:rPr>
          <w:color w:val="000000"/>
          <w:sz w:val="20"/>
          <w:szCs w:val="20"/>
        </w:rPr>
        <w:t>)</w:t>
      </w:r>
      <w:r w:rsidRPr="00606EDC">
        <w:rPr>
          <w:sz w:val="20"/>
          <w:szCs w:val="20"/>
        </w:rPr>
        <w:t xml:space="preserve"> usan un material semiconductor que transforma la corriente eléctrica en luz. Al no usar filamentos ni contener gases en su interior, son resistentes y tienen una vida útil larga, además de tener una muy alta eficacia luminosa, por lo que son de bajo consumo eléctrico. </w:t>
      </w:r>
    </w:p>
    <w:p w:rsidR="00CD5098" w:rsidRDefault="00CD5098" w14:paraId="0000025D" w14:textId="77777777">
      <w:pPr>
        <w:jc w:val="both"/>
        <w:rPr>
          <w:sz w:val="20"/>
          <w:szCs w:val="20"/>
        </w:rPr>
      </w:pPr>
    </w:p>
    <w:p w:rsidR="00CD5098" w:rsidP="00365722" w:rsidRDefault="00301DFF" w14:paraId="0000025E" w14:textId="77777777">
      <w:pPr>
        <w:ind w:left="567"/>
        <w:jc w:val="both"/>
        <w:rPr>
          <w:sz w:val="20"/>
          <w:szCs w:val="20"/>
        </w:rPr>
      </w:pPr>
      <w:r>
        <w:rPr>
          <w:sz w:val="20"/>
          <w:szCs w:val="20"/>
        </w:rPr>
        <w:t>Actualmente están reemplazando a las lámparas incandescentes y fluorescentes, ya que las mejoras en los procesos industriales y su masificación han reducido su costo. Se pueden encontrar en casi cualquier aplicación, desde linternas hasta lámparas con forma de bombillo en los hogares, además de cintas de luces y lámparas para áreas abiertas y comerciales.</w:t>
      </w:r>
    </w:p>
    <w:p w:rsidR="00CD5098" w:rsidRDefault="00301DFF" w14:paraId="0000025F" w14:textId="77777777">
      <w:pPr>
        <w:keepNext/>
        <w:pBdr>
          <w:top w:val="nil"/>
          <w:left w:val="nil"/>
          <w:bottom w:val="nil"/>
          <w:right w:val="nil"/>
          <w:between w:val="nil"/>
        </w:pBdr>
        <w:jc w:val="both"/>
        <w:rPr>
          <w:b/>
          <w:color w:val="000000"/>
          <w:sz w:val="20"/>
          <w:szCs w:val="20"/>
        </w:rPr>
      </w:pPr>
      <w:r>
        <w:rPr>
          <w:sz w:val="20"/>
          <w:szCs w:val="20"/>
        </w:rPr>
        <w:t xml:space="preserve">     </w:t>
      </w:r>
      <w:sdt>
        <w:sdtPr>
          <w:tag w:val="goog_rdk_51"/>
          <w:id w:val="2126808205"/>
        </w:sdtPr>
        <w:sdtEndPr/>
        <w:sdtContent>
          <w:commentRangeStart w:id="36"/>
        </w:sdtContent>
      </w:sdt>
    </w:p>
    <w:tbl>
      <w:tblPr>
        <w:tblStyle w:val="afffffffa"/>
        <w:tblW w:w="9241" w:type="dxa"/>
        <w:tblInd w:w="-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241"/>
      </w:tblGrid>
      <w:tr w:rsidR="00CD5098" w14:paraId="192C7CF0" w14:textId="77777777">
        <w:trPr>
          <w:trHeight w:val="1567"/>
        </w:trPr>
        <w:tc>
          <w:tcPr>
            <w:tcW w:w="9241" w:type="dxa"/>
          </w:tcPr>
          <w:p w:rsidR="00CD5098" w:rsidRDefault="00301DFF" w14:paraId="00000260" w14:textId="714D47F8">
            <w:pPr>
              <w:keepNext/>
              <w:ind w:left="79"/>
              <w:jc w:val="both"/>
              <w:rPr>
                <w:sz w:val="20"/>
                <w:szCs w:val="20"/>
              </w:rPr>
            </w:pPr>
            <w:r>
              <w:rPr>
                <w:sz w:val="20"/>
                <w:szCs w:val="20"/>
              </w:rPr>
              <w:t xml:space="preserve">Figura </w:t>
            </w:r>
            <w:r w:rsidR="005517E6">
              <w:rPr>
                <w:sz w:val="20"/>
                <w:szCs w:val="20"/>
              </w:rPr>
              <w:t>26</w:t>
            </w:r>
          </w:p>
          <w:p w:rsidR="00CD5098" w:rsidRDefault="00301DFF" w14:paraId="00000261" w14:textId="77777777">
            <w:pPr>
              <w:ind w:left="79"/>
              <w:rPr>
                <w:b w:val="0"/>
                <w:i/>
                <w:sz w:val="20"/>
                <w:szCs w:val="20"/>
              </w:rPr>
            </w:pPr>
            <w:r>
              <w:rPr>
                <w:b w:val="0"/>
                <w:i/>
                <w:sz w:val="20"/>
                <w:szCs w:val="20"/>
              </w:rPr>
              <w:t>Lámparas LED</w:t>
            </w:r>
          </w:p>
          <w:p w:rsidR="00CD5098" w:rsidRDefault="00301DFF" w14:paraId="00000262" w14:textId="77777777">
            <w:pPr>
              <w:ind w:left="720"/>
              <w:jc w:val="center"/>
              <w:rPr>
                <w:b w:val="0"/>
                <w:sz w:val="20"/>
                <w:szCs w:val="20"/>
              </w:rPr>
            </w:pPr>
            <w:r>
              <w:rPr>
                <w:noProof/>
                <w:sz w:val="20"/>
                <w:szCs w:val="20"/>
                <w:lang w:val="es-CO" w:eastAsia="es-CO"/>
              </w:rPr>
              <w:drawing>
                <wp:inline distT="0" distB="0" distL="0" distR="0" wp14:anchorId="07E16422" wp14:editId="0ACD0585">
                  <wp:extent cx="2638425" cy="1143000"/>
                  <wp:effectExtent l="0" t="0" r="9525" b="0"/>
                  <wp:docPr id="16880723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6"/>
                          <a:srcRect/>
                          <a:stretch>
                            <a:fillRect/>
                          </a:stretch>
                        </pic:blipFill>
                        <pic:spPr>
                          <a:xfrm>
                            <a:off x="0" y="0"/>
                            <a:ext cx="2644327" cy="1145557"/>
                          </a:xfrm>
                          <a:prstGeom prst="rect">
                            <a:avLst/>
                          </a:prstGeom>
                          <a:ln/>
                        </pic:spPr>
                      </pic:pic>
                    </a:graphicData>
                  </a:graphic>
                </wp:inline>
              </w:drawing>
            </w:r>
          </w:p>
          <w:p w:rsidR="00CD5098" w:rsidRDefault="00301DFF" w14:paraId="00000263" w14:textId="77777777">
            <w:pPr>
              <w:keepNext/>
              <w:ind w:left="79"/>
              <w:jc w:val="both"/>
              <w:rPr>
                <w:b w:val="0"/>
                <w:sz w:val="20"/>
                <w:szCs w:val="20"/>
              </w:rPr>
            </w:pPr>
            <w:r>
              <w:rPr>
                <w:b w:val="0"/>
                <w:sz w:val="20"/>
                <w:szCs w:val="20"/>
              </w:rPr>
              <w:t xml:space="preserve"> Nota</w:t>
            </w:r>
            <w:r>
              <w:rPr>
                <w:b w:val="0"/>
                <w:i/>
                <w:sz w:val="20"/>
                <w:szCs w:val="20"/>
              </w:rPr>
              <w:t>.</w:t>
            </w:r>
            <w:r>
              <w:rPr>
                <w:b w:val="0"/>
                <w:sz w:val="20"/>
                <w:szCs w:val="20"/>
              </w:rPr>
              <w:t xml:space="preserve"> Tomada de Ingenio virtual (2021). </w:t>
            </w:r>
            <w:hyperlink r:id="rId97">
              <w:r>
                <w:rPr>
                  <w:b w:val="0"/>
                  <w:color w:val="0000FF"/>
                  <w:sz w:val="20"/>
                  <w:szCs w:val="20"/>
                  <w:u w:val="single"/>
                </w:rPr>
                <w:t>https://www.ingeniovirtual.com/wp-content/uploads/Tipos-de-bombillas.jpg</w:t>
              </w:r>
            </w:hyperlink>
            <w:commentRangeEnd w:id="36"/>
            <w:r>
              <w:commentReference w:id="36"/>
            </w:r>
          </w:p>
        </w:tc>
      </w:tr>
    </w:tbl>
    <w:p w:rsidR="00CD5098" w:rsidRDefault="00CD5098" w14:paraId="00000264" w14:textId="77777777">
      <w:pPr>
        <w:jc w:val="both"/>
        <w:rPr>
          <w:b/>
          <w:color w:val="000000"/>
          <w:sz w:val="20"/>
          <w:szCs w:val="20"/>
        </w:rPr>
      </w:pPr>
    </w:p>
    <w:p w:rsidR="005517E6" w:rsidP="005517E6" w:rsidRDefault="00301DFF" w14:paraId="6397B1EF" w14:textId="4D920EE4">
      <w:pPr>
        <w:ind w:firstLine="720"/>
        <w:jc w:val="both"/>
        <w:rPr>
          <w:sz w:val="20"/>
          <w:szCs w:val="20"/>
        </w:rPr>
      </w:pPr>
      <w:r>
        <w:rPr>
          <w:sz w:val="20"/>
          <w:szCs w:val="20"/>
        </w:rPr>
        <w:t>En el siguiente recurso se indican otros sistemas de iluminación. ¡Adelante!</w:t>
      </w:r>
    </w:p>
    <w:p w:rsidR="005517E6" w:rsidP="005517E6" w:rsidRDefault="005517E6" w14:paraId="702C92BE" w14:textId="2E3BEDC0">
      <w:pPr>
        <w:jc w:val="both"/>
        <w:rPr>
          <w:sz w:val="20"/>
          <w:szCs w:val="20"/>
        </w:rPr>
      </w:pPr>
    </w:p>
    <w:p w:rsidR="00CD5098" w:rsidRDefault="00DC5C5E" w14:paraId="00000266" w14:textId="5A45A200">
      <w:pPr>
        <w:jc w:val="both"/>
        <w:rPr>
          <w:sz w:val="20"/>
          <w:szCs w:val="20"/>
        </w:rPr>
      </w:pPr>
      <w:sdt>
        <w:sdtPr>
          <w:tag w:val="goog_rdk_52"/>
          <w:id w:val="-1249727209"/>
        </w:sdtPr>
        <w:sdtEndPr/>
        <w:sdtContent/>
      </w:sdt>
      <w:r w:rsidR="005517E6">
        <w:rPr>
          <w:noProof/>
          <w:sz w:val="20"/>
          <w:szCs w:val="20"/>
          <w:lang w:val="es-CO" w:eastAsia="es-CO"/>
        </w:rPr>
        <mc:AlternateContent>
          <mc:Choice Requires="wps">
            <w:drawing>
              <wp:inline distT="0" distB="0" distL="0" distR="0" wp14:anchorId="3C64BF3B" wp14:editId="70C69019">
                <wp:extent cx="5943600" cy="781050"/>
                <wp:effectExtent l="0" t="0" r="0" b="0"/>
                <wp:docPr id="1409200255"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5517E6" w:rsidRDefault="00A00402" w14:paraId="5E19C45E" w14:textId="77777777">
                            <w:pPr>
                              <w:jc w:val="center"/>
                              <w:rPr>
                                <w:color w:val="FFFFFF" w:themeColor="background1"/>
                              </w:rPr>
                            </w:pPr>
                          </w:p>
                          <w:p w:rsidR="00A00402" w:rsidP="005517E6" w:rsidRDefault="00A00402" w14:paraId="1D8F20EB" w14:textId="77777777">
                            <w:pPr>
                              <w:jc w:val="center"/>
                              <w:rPr>
                                <w:color w:val="FFFFFF" w:themeColor="background1"/>
                              </w:rPr>
                            </w:pPr>
                            <w:r>
                              <w:rPr>
                                <w:color w:val="FFFFFF" w:themeColor="background1"/>
                              </w:rPr>
                              <w:t>Cartas de diálogo</w:t>
                            </w:r>
                          </w:p>
                          <w:p w:rsidR="00A00402" w:rsidP="005517E6" w:rsidRDefault="00A00402" w14:paraId="16EE97E3"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10.2</w:t>
                            </w:r>
                            <w:r w:rsidRPr="003B3470">
                              <w:rPr>
                                <w:color w:val="FFFFFF" w:themeColor="background1"/>
                              </w:rPr>
                              <w:t>_</w:t>
                            </w:r>
                            <w:r>
                              <w:rPr>
                                <w:color w:val="FFFFFF" w:themeColor="background1"/>
                              </w:rPr>
                              <w:t>10.3_10.4_Sistemas de iluminación.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7C2BBF8C">
              <v:shape id="_x0000_s1048"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Dghyv1ECAACSBAAADgAAAAAAAAAAAAAAAAAuAgAAZHJzL2Uyb0RvYy54bWxQSwECLQAUAAYACAAA&#10;ACEAhxTRzNoAAAAFAQAADwAAAAAAAAAAAAAAAACrBAAAZHJzL2Rvd25yZXYueG1sUEsFBgAAAAAE&#10;AAQA8wAAALIFAAAAAA==&#10;" w14:anchorId="3C64BF3B">
                <v:textbox>
                  <w:txbxContent>
                    <w:p w:rsidR="00A00402" w:rsidP="005517E6" w:rsidRDefault="00A00402" w14:paraId="6B699379" w14:textId="77777777">
                      <w:pPr>
                        <w:jc w:val="center"/>
                        <w:rPr>
                          <w:color w:val="FFFFFF" w:themeColor="background1"/>
                        </w:rPr>
                      </w:pPr>
                    </w:p>
                    <w:p w:rsidR="00A00402" w:rsidP="005517E6" w:rsidRDefault="00A00402" w14:paraId="2582E3B1" w14:textId="77777777">
                      <w:pPr>
                        <w:jc w:val="center"/>
                        <w:rPr>
                          <w:color w:val="FFFFFF" w:themeColor="background1"/>
                        </w:rPr>
                      </w:pPr>
                      <w:r>
                        <w:rPr>
                          <w:color w:val="FFFFFF" w:themeColor="background1"/>
                        </w:rPr>
                        <w:t>Cartas de diálogo</w:t>
                      </w:r>
                    </w:p>
                    <w:p w:rsidR="00A00402" w:rsidP="005517E6" w:rsidRDefault="00A00402" w14:paraId="6597BA02"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10.2</w:t>
                      </w:r>
                      <w:r w:rsidRPr="003B3470">
                        <w:rPr>
                          <w:color w:val="FFFFFF" w:themeColor="background1"/>
                        </w:rPr>
                        <w:t>_</w:t>
                      </w:r>
                      <w:r>
                        <w:rPr>
                          <w:color w:val="FFFFFF" w:themeColor="background1"/>
                        </w:rPr>
                        <w:t>10.3_10.4_Sistemas de iluminación.</w:t>
                      </w:r>
                    </w:p>
                  </w:txbxContent>
                </v:textbox>
                <w10:anchorlock/>
              </v:shape>
            </w:pict>
          </mc:Fallback>
        </mc:AlternateContent>
      </w:r>
    </w:p>
    <w:p w:rsidR="00CD5098" w:rsidRDefault="00CD5098" w14:paraId="00000267" w14:textId="77777777">
      <w:pPr>
        <w:jc w:val="both"/>
        <w:rPr>
          <w:sz w:val="20"/>
          <w:szCs w:val="20"/>
        </w:rPr>
      </w:pPr>
    </w:p>
    <w:p w:rsidR="00CD5098" w:rsidRDefault="00301DFF" w14:paraId="00000268" w14:textId="73F2DAD8">
      <w:pPr>
        <w:numPr>
          <w:ilvl w:val="0"/>
          <w:numId w:val="1"/>
        </w:numPr>
        <w:pBdr>
          <w:top w:val="nil"/>
          <w:left w:val="nil"/>
          <w:bottom w:val="nil"/>
          <w:right w:val="nil"/>
          <w:between w:val="nil"/>
        </w:pBdr>
        <w:jc w:val="both"/>
        <w:rPr>
          <w:b/>
          <w:color w:val="000000"/>
          <w:sz w:val="20"/>
          <w:szCs w:val="20"/>
        </w:rPr>
      </w:pPr>
      <w:r>
        <w:rPr>
          <w:b/>
          <w:color w:val="000000"/>
          <w:sz w:val="20"/>
          <w:szCs w:val="20"/>
        </w:rPr>
        <w:t>Arquitectura bioclimática</w:t>
      </w:r>
    </w:p>
    <w:p w:rsidR="00365722" w:rsidP="00365722" w:rsidRDefault="00365722" w14:paraId="46C298B0" w14:textId="77777777">
      <w:pPr>
        <w:pBdr>
          <w:top w:val="nil"/>
          <w:left w:val="nil"/>
          <w:bottom w:val="nil"/>
          <w:right w:val="nil"/>
          <w:between w:val="nil"/>
        </w:pBdr>
        <w:ind w:left="360"/>
        <w:jc w:val="both"/>
        <w:rPr>
          <w:b/>
          <w:color w:val="000000"/>
          <w:sz w:val="20"/>
          <w:szCs w:val="20"/>
        </w:rPr>
      </w:pPr>
    </w:p>
    <w:p w:rsidR="00CD5098" w:rsidRDefault="00301DFF" w14:paraId="00000269" w14:textId="77777777">
      <w:pPr>
        <w:jc w:val="both"/>
        <w:rPr>
          <w:sz w:val="20"/>
          <w:szCs w:val="20"/>
        </w:rPr>
      </w:pPr>
      <w:r>
        <w:rPr>
          <w:sz w:val="20"/>
          <w:szCs w:val="20"/>
        </w:rPr>
        <w:t xml:space="preserve">La arquitectura bioclimática es el diseño de edificaciones en función de las condiciones climáticas locales, centrándose en el aprovechamiento de los recursos naturales como el sol, el viento, la lluvia, etc., con el fin de disminuir los impactos ambientales y gestionar y reducir el consumo de energía. </w:t>
      </w:r>
    </w:p>
    <w:p w:rsidR="00CD5098" w:rsidRDefault="00CD5098" w14:paraId="0000026A" w14:textId="77777777">
      <w:pPr>
        <w:jc w:val="both"/>
        <w:rPr>
          <w:sz w:val="20"/>
          <w:szCs w:val="20"/>
        </w:rPr>
      </w:pPr>
    </w:p>
    <w:p w:rsidR="00CD5098" w:rsidRDefault="00301DFF" w14:paraId="0000026B" w14:textId="77777777">
      <w:pPr>
        <w:jc w:val="both"/>
        <w:rPr>
          <w:sz w:val="20"/>
          <w:szCs w:val="20"/>
        </w:rPr>
      </w:pPr>
      <w:r>
        <w:rPr>
          <w:sz w:val="20"/>
          <w:szCs w:val="20"/>
        </w:rPr>
        <w:t xml:space="preserve">El enfoque principal de la arquitectura bioclimática es proporcionar el máximo confort térmico con el menor consumo energético. Mediante la implementación de los principios de arquitectura bioclimática, existe el potencial de reducir sensiblemente el impacto ambiental del ser humano sobre el planeta, además de impactar positivamente la economía de los hogares. </w:t>
      </w:r>
    </w:p>
    <w:p w:rsidR="00CD5098" w:rsidRDefault="00CD5098" w14:paraId="0000026C" w14:textId="77777777">
      <w:pPr>
        <w:jc w:val="both"/>
        <w:rPr>
          <w:sz w:val="20"/>
          <w:szCs w:val="20"/>
        </w:rPr>
      </w:pPr>
    </w:p>
    <w:p w:rsidR="00CD5098" w:rsidRDefault="00DC5C5E" w14:paraId="0000026D" w14:textId="77777777">
      <w:pPr>
        <w:jc w:val="both"/>
        <w:rPr>
          <w:sz w:val="20"/>
          <w:szCs w:val="20"/>
        </w:rPr>
      </w:pPr>
      <w:sdt>
        <w:sdtPr>
          <w:tag w:val="goog_rdk_53"/>
          <w:id w:val="-1907831970"/>
        </w:sdtPr>
        <w:sdtEndPr/>
        <w:sdtContent>
          <w:commentRangeStart w:id="37"/>
        </w:sdtContent>
      </w:sdt>
      <w:r w:rsidR="00301DFF">
        <w:rPr>
          <w:sz w:val="20"/>
          <w:szCs w:val="20"/>
        </w:rPr>
        <w:t xml:space="preserve">En el siguiente video Carlos </w:t>
      </w:r>
      <w:proofErr w:type="spellStart"/>
      <w:r w:rsidR="00301DFF">
        <w:rPr>
          <w:sz w:val="20"/>
          <w:szCs w:val="20"/>
        </w:rPr>
        <w:t>Placitelli</w:t>
      </w:r>
      <w:proofErr w:type="spellEnd"/>
      <w:r w:rsidR="00301DFF">
        <w:rPr>
          <w:sz w:val="20"/>
          <w:szCs w:val="20"/>
        </w:rPr>
        <w:t xml:space="preserve"> </w:t>
      </w:r>
      <w:proofErr w:type="spellStart"/>
      <w:r w:rsidR="00301DFF">
        <w:rPr>
          <w:sz w:val="20"/>
          <w:szCs w:val="20"/>
        </w:rPr>
        <w:t>Mañé</w:t>
      </w:r>
      <w:proofErr w:type="spellEnd"/>
      <w:r w:rsidR="00301DFF">
        <w:rPr>
          <w:sz w:val="20"/>
          <w:szCs w:val="20"/>
        </w:rPr>
        <w:t xml:space="preserve"> explica algunas generalidades sobre la arquitectura bioclimática</w:t>
      </w:r>
    </w:p>
    <w:p w:rsidR="00CD5098" w:rsidRDefault="00CD5098" w14:paraId="0000026E" w14:textId="77777777">
      <w:pPr>
        <w:jc w:val="both"/>
        <w:rPr>
          <w:sz w:val="20"/>
          <w:szCs w:val="20"/>
        </w:rPr>
      </w:pPr>
    </w:p>
    <w:tbl>
      <w:tblPr>
        <w:tblStyle w:val="afffffffb"/>
        <w:tblW w:w="6725" w:type="dxa"/>
        <w:tblInd w:w="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725"/>
      </w:tblGrid>
      <w:tr w:rsidR="00CD5098" w14:paraId="5AFC5A7E" w14:textId="77777777">
        <w:trPr>
          <w:trHeight w:val="158"/>
        </w:trPr>
        <w:tc>
          <w:tcPr>
            <w:tcW w:w="6725" w:type="dxa"/>
          </w:tcPr>
          <w:p w:rsidR="00CD5098" w:rsidP="00365722" w:rsidRDefault="00DC5C5E" w14:paraId="0000026F" w14:textId="4D469714">
            <w:pPr>
              <w:jc w:val="both"/>
              <w:rPr>
                <w:sz w:val="20"/>
                <w:szCs w:val="20"/>
              </w:rPr>
            </w:pPr>
            <w:hyperlink r:id="rId98">
              <w:r w:rsidR="00301DFF">
                <w:rPr>
                  <w:color w:val="0000FF"/>
                  <w:sz w:val="20"/>
                  <w:szCs w:val="20"/>
                  <w:u w:val="single"/>
                </w:rPr>
                <w:t>https://www.youtube.com/watch?v=dCYdFWGseCI&amp;t=1s</w:t>
              </w:r>
            </w:hyperlink>
            <w:commentRangeEnd w:id="37"/>
            <w:r w:rsidR="00301DFF">
              <w:commentReference w:id="37"/>
            </w:r>
          </w:p>
        </w:tc>
      </w:tr>
    </w:tbl>
    <w:p w:rsidR="00CD5098" w:rsidRDefault="00CD5098" w14:paraId="00000270" w14:textId="77777777">
      <w:pPr>
        <w:jc w:val="both"/>
        <w:rPr>
          <w:sz w:val="20"/>
          <w:szCs w:val="20"/>
        </w:rPr>
      </w:pPr>
    </w:p>
    <w:p w:rsidR="00CD5098" w:rsidRDefault="00CD5098" w14:paraId="00000271" w14:textId="77777777">
      <w:pPr>
        <w:jc w:val="both"/>
        <w:rPr>
          <w:sz w:val="20"/>
          <w:szCs w:val="20"/>
        </w:rPr>
      </w:pPr>
    </w:p>
    <w:p w:rsidR="00CD5098" w:rsidRDefault="00301DFF" w14:paraId="00000272" w14:textId="77777777">
      <w:pPr>
        <w:numPr>
          <w:ilvl w:val="1"/>
          <w:numId w:val="1"/>
        </w:numPr>
        <w:pBdr>
          <w:top w:val="nil"/>
          <w:left w:val="nil"/>
          <w:bottom w:val="nil"/>
          <w:right w:val="nil"/>
          <w:between w:val="nil"/>
        </w:pBdr>
        <w:jc w:val="both"/>
        <w:rPr>
          <w:b/>
          <w:color w:val="000000"/>
          <w:sz w:val="20"/>
          <w:szCs w:val="20"/>
        </w:rPr>
      </w:pPr>
      <w:r>
        <w:rPr>
          <w:b/>
          <w:sz w:val="20"/>
          <w:szCs w:val="20"/>
        </w:rPr>
        <w:t>Características básicas de la arquitectura bioclimática</w:t>
      </w:r>
    </w:p>
    <w:p w:rsidR="00CD5098" w:rsidRDefault="00CD5098" w14:paraId="00000273" w14:textId="77777777">
      <w:pPr>
        <w:jc w:val="both"/>
        <w:rPr>
          <w:color w:val="000000"/>
          <w:sz w:val="20"/>
          <w:szCs w:val="20"/>
        </w:rPr>
      </w:pPr>
    </w:p>
    <w:p w:rsidR="00CD5098" w:rsidRDefault="00301DFF" w14:paraId="00000274" w14:textId="77777777">
      <w:pPr>
        <w:jc w:val="both"/>
        <w:rPr>
          <w:color w:val="000000"/>
          <w:sz w:val="20"/>
          <w:szCs w:val="20"/>
        </w:rPr>
      </w:pPr>
      <w:r>
        <w:rPr>
          <w:color w:val="000000"/>
          <w:sz w:val="20"/>
          <w:szCs w:val="20"/>
        </w:rPr>
        <w:t xml:space="preserve">El diseño de una construcción bioclimática implica tener en cuenta un conjunto de elementos o criterios técnicos </w:t>
      </w:r>
      <w:r>
        <w:rPr>
          <w:sz w:val="20"/>
          <w:szCs w:val="20"/>
        </w:rPr>
        <w:t>encaminados</w:t>
      </w:r>
      <w:r>
        <w:rPr>
          <w:color w:val="000000"/>
          <w:sz w:val="20"/>
          <w:szCs w:val="20"/>
        </w:rPr>
        <w:t xml:space="preserve"> a lograr los objetivos de bajo consumo energético, confort y menor impacto en el ambiente. Algunos de estos principios son la orientación, el clima y los materiales.</w:t>
      </w:r>
    </w:p>
    <w:p w:rsidR="00CD5098" w:rsidRDefault="00CD5098" w14:paraId="00000275" w14:textId="77777777">
      <w:pPr>
        <w:jc w:val="both"/>
        <w:rPr>
          <w:color w:val="000000"/>
          <w:sz w:val="20"/>
          <w:szCs w:val="20"/>
        </w:rPr>
      </w:pPr>
    </w:p>
    <w:p w:rsidR="00CD5098" w:rsidRDefault="00301DFF" w14:paraId="00000276" w14:textId="77777777">
      <w:pPr>
        <w:numPr>
          <w:ilvl w:val="0"/>
          <w:numId w:val="7"/>
        </w:numPr>
        <w:pBdr>
          <w:top w:val="nil"/>
          <w:left w:val="nil"/>
          <w:bottom w:val="nil"/>
          <w:right w:val="nil"/>
          <w:between w:val="nil"/>
        </w:pBdr>
        <w:jc w:val="both"/>
        <w:rPr>
          <w:color w:val="000000"/>
          <w:sz w:val="20"/>
          <w:szCs w:val="20"/>
        </w:rPr>
      </w:pPr>
      <w:r>
        <w:rPr>
          <w:b/>
          <w:color w:val="000000"/>
          <w:sz w:val="20"/>
          <w:szCs w:val="20"/>
        </w:rPr>
        <w:t>La orientación:</w:t>
      </w:r>
      <w:r>
        <w:rPr>
          <w:color w:val="000000"/>
          <w:sz w:val="20"/>
          <w:szCs w:val="20"/>
        </w:rPr>
        <w:t xml:space="preserve"> el diseño arquitectónico tiene en cuenta la posición del sol con el fin de aprovechar la luz solar al máximo.</w:t>
      </w:r>
    </w:p>
    <w:p w:rsidR="00CD5098" w:rsidRDefault="00301DFF" w14:paraId="00000277" w14:textId="77777777">
      <w:pPr>
        <w:numPr>
          <w:ilvl w:val="0"/>
          <w:numId w:val="7"/>
        </w:numPr>
        <w:pBdr>
          <w:top w:val="nil"/>
          <w:left w:val="nil"/>
          <w:bottom w:val="nil"/>
          <w:right w:val="nil"/>
          <w:between w:val="nil"/>
        </w:pBdr>
        <w:jc w:val="both"/>
        <w:rPr>
          <w:color w:val="000000"/>
          <w:sz w:val="20"/>
          <w:szCs w:val="20"/>
        </w:rPr>
      </w:pPr>
      <w:r>
        <w:rPr>
          <w:b/>
          <w:color w:val="000000"/>
          <w:sz w:val="20"/>
          <w:szCs w:val="20"/>
        </w:rPr>
        <w:t>Soleamiento y protección solar:</w:t>
      </w:r>
      <w:r>
        <w:rPr>
          <w:color w:val="000000"/>
          <w:sz w:val="20"/>
          <w:szCs w:val="20"/>
        </w:rPr>
        <w:t xml:space="preserve"> se busca aprovechar la luz solar en las zonas interiores y exteriores del edificio, para brindar confort térmico a sus habitantes. Esto varía de acuerdo con el lugar donde esté ubicado y es preferible que los vidrios cuenten con protección solar para disminuir los efectos por la incidencia de la radiación solar.</w:t>
      </w:r>
    </w:p>
    <w:p w:rsidR="00CD5098" w:rsidRDefault="00301DFF" w14:paraId="00000278" w14:textId="77777777">
      <w:pPr>
        <w:numPr>
          <w:ilvl w:val="0"/>
          <w:numId w:val="7"/>
        </w:numPr>
        <w:pBdr>
          <w:top w:val="nil"/>
          <w:left w:val="nil"/>
          <w:bottom w:val="nil"/>
          <w:right w:val="nil"/>
          <w:between w:val="nil"/>
        </w:pBdr>
        <w:jc w:val="both"/>
        <w:rPr>
          <w:color w:val="000000"/>
          <w:sz w:val="20"/>
          <w:szCs w:val="20"/>
        </w:rPr>
      </w:pPr>
      <w:r>
        <w:rPr>
          <w:b/>
          <w:color w:val="000000"/>
          <w:sz w:val="20"/>
          <w:szCs w:val="20"/>
        </w:rPr>
        <w:t>Aislamiento térmico:</w:t>
      </w:r>
      <w:r>
        <w:rPr>
          <w:color w:val="000000"/>
          <w:sz w:val="20"/>
          <w:szCs w:val="20"/>
        </w:rPr>
        <w:t xml:space="preserve"> </w:t>
      </w:r>
      <w:r>
        <w:rPr>
          <w:sz w:val="20"/>
          <w:szCs w:val="20"/>
        </w:rPr>
        <w:t xml:space="preserve">se utiliza para mantener la temperatura de confort. Las técnicas se aplican en fachadas, techos, puertas y ventanas, e incluyen </w:t>
      </w:r>
      <w:r>
        <w:rPr>
          <w:color w:val="000000"/>
          <w:sz w:val="20"/>
          <w:szCs w:val="20"/>
        </w:rPr>
        <w:t xml:space="preserve">muros </w:t>
      </w:r>
      <w:r>
        <w:rPr>
          <w:sz w:val="20"/>
          <w:szCs w:val="20"/>
        </w:rPr>
        <w:t>de gran espesor</w:t>
      </w:r>
      <w:r>
        <w:rPr>
          <w:color w:val="000000"/>
          <w:sz w:val="20"/>
          <w:szCs w:val="20"/>
        </w:rPr>
        <w:t>, edificios completa o par</w:t>
      </w:r>
      <w:r>
        <w:rPr>
          <w:sz w:val="20"/>
          <w:szCs w:val="20"/>
        </w:rPr>
        <w:t>cialmente enterrados, entre otras.</w:t>
      </w:r>
    </w:p>
    <w:p w:rsidR="00CD5098" w:rsidRDefault="00301DFF" w14:paraId="00000279" w14:textId="77777777">
      <w:pPr>
        <w:numPr>
          <w:ilvl w:val="0"/>
          <w:numId w:val="7"/>
        </w:numPr>
        <w:pBdr>
          <w:top w:val="nil"/>
          <w:left w:val="nil"/>
          <w:bottom w:val="nil"/>
          <w:right w:val="nil"/>
          <w:between w:val="nil"/>
        </w:pBdr>
        <w:jc w:val="both"/>
        <w:rPr>
          <w:color w:val="000000"/>
          <w:sz w:val="20"/>
          <w:szCs w:val="20"/>
        </w:rPr>
      </w:pPr>
      <w:r>
        <w:rPr>
          <w:b/>
          <w:color w:val="000000"/>
          <w:sz w:val="20"/>
          <w:szCs w:val="20"/>
        </w:rPr>
        <w:t>Ventilación:</w:t>
      </w:r>
      <w:r>
        <w:rPr>
          <w:color w:val="000000"/>
          <w:sz w:val="20"/>
          <w:szCs w:val="20"/>
        </w:rPr>
        <w:t xml:space="preserve"> se diseña para aprovecha</w:t>
      </w:r>
      <w:r>
        <w:rPr>
          <w:sz w:val="20"/>
          <w:szCs w:val="20"/>
        </w:rPr>
        <w:t xml:space="preserve">r las corrientes de aire en dirección opuesta (ventilación cruzada), renovar el aire y garantizar ventilación en todo el espacio; esta puede ser natural y </w:t>
      </w:r>
      <w:proofErr w:type="spellStart"/>
      <w:r>
        <w:rPr>
          <w:sz w:val="20"/>
          <w:szCs w:val="20"/>
        </w:rPr>
        <w:t>convectiva</w:t>
      </w:r>
      <w:proofErr w:type="spellEnd"/>
      <w:r>
        <w:rPr>
          <w:sz w:val="20"/>
          <w:szCs w:val="20"/>
        </w:rPr>
        <w:t xml:space="preserve">. </w:t>
      </w:r>
    </w:p>
    <w:p w:rsidR="00CD5098" w:rsidRDefault="00D973BB" w14:paraId="0000027A" w14:textId="6EDA3975">
      <w:pPr>
        <w:pBdr>
          <w:top w:val="nil"/>
          <w:left w:val="nil"/>
          <w:bottom w:val="nil"/>
          <w:right w:val="nil"/>
          <w:between w:val="nil"/>
        </w:pBdr>
        <w:jc w:val="both"/>
        <w:rPr>
          <w:sz w:val="20"/>
          <w:szCs w:val="20"/>
        </w:rPr>
      </w:pPr>
      <w:r>
        <w:rPr>
          <w:noProof/>
          <w:lang w:val="es-CO" w:eastAsia="es-CO"/>
        </w:rPr>
        <mc:AlternateContent>
          <mc:Choice Requires="wps">
            <w:drawing>
              <wp:anchor distT="0" distB="0" distL="114300" distR="114300" simplePos="0" relativeHeight="251661312" behindDoc="0" locked="0" layoutInCell="1" allowOverlap="1" wp14:anchorId="238708AE" wp14:editId="46607186">
                <wp:simplePos x="0" y="0"/>
                <wp:positionH relativeFrom="column">
                  <wp:posOffset>0</wp:posOffset>
                </wp:positionH>
                <wp:positionV relativeFrom="paragraph">
                  <wp:posOffset>164465</wp:posOffset>
                </wp:positionV>
                <wp:extent cx="5934075" cy="1828800"/>
                <wp:effectExtent l="0" t="0" r="28575" b="27940"/>
                <wp:wrapSquare wrapText="bothSides"/>
                <wp:docPr id="1605129490" name="Cuadro de texto 1"/>
                <wp:cNvGraphicFramePr/>
                <a:graphic xmlns:a="http://schemas.openxmlformats.org/drawingml/2006/main">
                  <a:graphicData uri="http://schemas.microsoft.com/office/word/2010/wordprocessingShape">
                    <wps:wsp>
                      <wps:cNvSpPr txBox="1"/>
                      <wps:spPr>
                        <a:xfrm>
                          <a:off x="0" y="0"/>
                          <a:ext cx="5934075" cy="1828800"/>
                        </a:xfrm>
                        <a:prstGeom prst="rect">
                          <a:avLst/>
                        </a:prstGeom>
                        <a:noFill/>
                        <a:ln w="6350">
                          <a:solidFill>
                            <a:prstClr val="black"/>
                          </a:solidFill>
                        </a:ln>
                      </wps:spPr>
                      <wps:txbx>
                        <w:txbxContent>
                          <w:p w:rsidR="00A00402" w:rsidRDefault="00A00402" w14:paraId="13D773B9" w14:textId="77777777">
                            <w:pPr>
                              <w:keepNext/>
                              <w:jc w:val="both"/>
                              <w:rPr>
                                <w:b/>
                                <w:sz w:val="20"/>
                                <w:szCs w:val="20"/>
                              </w:rPr>
                            </w:pPr>
                            <w:r>
                              <w:rPr>
                                <w:b/>
                                <w:sz w:val="20"/>
                                <w:szCs w:val="20"/>
                              </w:rPr>
                              <w:t>Figura 27</w:t>
                            </w:r>
                          </w:p>
                          <w:p w:rsidR="00A00402" w:rsidRDefault="00A00402" w14:paraId="4B7F455E" w14:textId="77777777">
                            <w:pPr>
                              <w:rPr>
                                <w:i/>
                                <w:sz w:val="20"/>
                                <w:szCs w:val="20"/>
                              </w:rPr>
                            </w:pPr>
                            <w:r>
                              <w:rPr>
                                <w:i/>
                                <w:sz w:val="20"/>
                                <w:szCs w:val="20"/>
                              </w:rPr>
                              <w:t>Trayectoria del sol en diferentes latitudes</w:t>
                            </w:r>
                          </w:p>
                          <w:p w:rsidR="00A00402" w:rsidRDefault="00A00402" w14:paraId="6C94F3B9" w14:textId="77777777">
                            <w:pPr>
                              <w:ind w:left="360"/>
                              <w:jc w:val="center"/>
                              <w:rPr>
                                <w:sz w:val="20"/>
                                <w:szCs w:val="20"/>
                              </w:rPr>
                            </w:pPr>
                            <w:r>
                              <w:rPr>
                                <w:noProof/>
                                <w:sz w:val="20"/>
                                <w:szCs w:val="20"/>
                                <w:lang w:val="es-CO" w:eastAsia="es-CO"/>
                              </w:rPr>
                              <w:drawing>
                                <wp:inline distT="0" distB="0" distL="0" distR="0" wp14:anchorId="689169D3" wp14:editId="2D95B8FE">
                                  <wp:extent cx="1809750" cy="1485900"/>
                                  <wp:effectExtent l="0" t="0" r="0" b="0"/>
                                  <wp:docPr id="230631315" name="Imagen 230631315"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1.png" descr="Diagrama, Dibujo de ingeniería&#10;&#10;Descripción generada automáticamente"/>
                                          <pic:cNvPicPr preferRelativeResize="0"/>
                                        </pic:nvPicPr>
                                        <pic:blipFill>
                                          <a:blip r:embed="rId99"/>
                                          <a:srcRect/>
                                          <a:stretch>
                                            <a:fillRect/>
                                          </a:stretch>
                                        </pic:blipFill>
                                        <pic:spPr>
                                          <a:xfrm>
                                            <a:off x="0" y="0"/>
                                            <a:ext cx="1810208" cy="1486276"/>
                                          </a:xfrm>
                                          <a:prstGeom prst="rect">
                                            <a:avLst/>
                                          </a:prstGeom>
                                          <a:ln/>
                                        </pic:spPr>
                                      </pic:pic>
                                    </a:graphicData>
                                  </a:graphic>
                                </wp:inline>
                              </w:drawing>
                            </w:r>
                          </w:p>
                          <w:p w:rsidRPr="00B2100A" w:rsidR="00A00402" w:rsidP="00B90DB4" w:rsidRDefault="00A00402" w14:paraId="07A0E5F3" w14:textId="450EB746">
                            <w:pPr>
                              <w:jc w:val="both"/>
                              <w:rPr>
                                <w:sz w:val="20"/>
                                <w:szCs w:val="20"/>
                              </w:rPr>
                            </w:pPr>
                            <w:r>
                              <w:rPr>
                                <w:sz w:val="20"/>
                                <w:szCs w:val="20"/>
                              </w:rPr>
                              <w:t>Nota</w:t>
                            </w:r>
                            <w:r>
                              <w:rPr>
                                <w:i/>
                                <w:sz w:val="20"/>
                                <w:szCs w:val="20"/>
                              </w:rPr>
                              <w:t xml:space="preserve">. </w:t>
                            </w:r>
                            <w:r>
                              <w:rPr>
                                <w:sz w:val="20"/>
                                <w:szCs w:val="20"/>
                              </w:rPr>
                              <w:t xml:space="preserve">Tomada de </w:t>
                            </w:r>
                            <w:proofErr w:type="spellStart"/>
                            <w:r>
                              <w:rPr>
                                <w:sz w:val="20"/>
                                <w:szCs w:val="20"/>
                              </w:rPr>
                              <w:t>Seiscubos</w:t>
                            </w:r>
                            <w:proofErr w:type="spellEnd"/>
                            <w:r>
                              <w:rPr>
                                <w:sz w:val="20"/>
                                <w:szCs w:val="20"/>
                              </w:rPr>
                              <w:t xml:space="preserve"> (2018).</w:t>
                            </w:r>
                            <w:r>
                              <w:rPr>
                                <w:i/>
                                <w:sz w:val="20"/>
                                <w:szCs w:val="20"/>
                              </w:rPr>
                              <w:t xml:space="preserve"> </w:t>
                            </w:r>
                            <w:hyperlink r:id="rId100">
                              <w:r>
                                <w:rPr>
                                  <w:color w:val="0000FF"/>
                                  <w:sz w:val="20"/>
                                  <w:szCs w:val="20"/>
                                  <w:u w:val="single"/>
                                </w:rPr>
                                <w:t>https://www.seiscubos.com/conocimiento/orientacion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15D8533E">
              <v:shape id="Cuadro de texto 1" style="position:absolute;left:0;text-align:left;margin-left:0;margin-top:12.95pt;width:467.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" w14:anchorId="238708AE">
                <v:textbox style="mso-fit-shape-to-text:t">
                  <w:txbxContent>
                    <w:p w:rsidR="00A00402" w:rsidRDefault="00A00402" w14:paraId="45D7967E" w14:textId="77777777">
                      <w:pPr>
                        <w:keepNext/>
                        <w:jc w:val="both"/>
                        <w:rPr>
                          <w:b/>
                          <w:sz w:val="20"/>
                          <w:szCs w:val="20"/>
                        </w:rPr>
                      </w:pPr>
                      <w:r>
                        <w:rPr>
                          <w:b/>
                          <w:sz w:val="20"/>
                          <w:szCs w:val="20"/>
                        </w:rPr>
                        <w:t>Figura 27</w:t>
                      </w:r>
                    </w:p>
                    <w:p w:rsidR="00A00402" w:rsidRDefault="00A00402" w14:paraId="6A68335C" w14:textId="77777777">
                      <w:pPr>
                        <w:rPr>
                          <w:i/>
                          <w:sz w:val="20"/>
                          <w:szCs w:val="20"/>
                        </w:rPr>
                      </w:pPr>
                      <w:r>
                        <w:rPr>
                          <w:i/>
                          <w:sz w:val="20"/>
                          <w:szCs w:val="20"/>
                        </w:rPr>
                        <w:t>Trayectoria del sol en diferentes latitudes</w:t>
                      </w:r>
                    </w:p>
                    <w:p w:rsidR="00A00402" w:rsidRDefault="00A00402" w14:paraId="3FE9F23F" w14:textId="77777777">
                      <w:pPr>
                        <w:ind w:left="360"/>
                        <w:jc w:val="center"/>
                        <w:rPr>
                          <w:sz w:val="20"/>
                          <w:szCs w:val="20"/>
                        </w:rPr>
                      </w:pPr>
                      <w:r>
                        <w:rPr>
                          <w:noProof/>
                          <w:sz w:val="20"/>
                          <w:szCs w:val="20"/>
                          <w:lang w:val="es-CO" w:eastAsia="es-CO"/>
                        </w:rPr>
                        <w:drawing>
                          <wp:inline distT="0" distB="0" distL="0" distR="0" wp14:anchorId="6034156E" wp14:editId="2D95B8FE">
                            <wp:extent cx="1809750" cy="1485900"/>
                            <wp:effectExtent l="0" t="0" r="0" b="0"/>
                            <wp:docPr id="1108989751" name="Imagen 230631315"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1.png" descr="Diagrama, Dibujo de ingeniería&#10;&#10;Descripción generada automáticamente"/>
                                    <pic:cNvPicPr preferRelativeResize="0"/>
                                  </pic:nvPicPr>
                                  <pic:blipFill>
                                    <a:blip r:embed="rId101"/>
                                    <a:srcRect/>
                                    <a:stretch>
                                      <a:fillRect/>
                                    </a:stretch>
                                  </pic:blipFill>
                                  <pic:spPr>
                                    <a:xfrm>
                                      <a:off x="0" y="0"/>
                                      <a:ext cx="1810208" cy="1486276"/>
                                    </a:xfrm>
                                    <a:prstGeom prst="rect">
                                      <a:avLst/>
                                    </a:prstGeom>
                                    <a:ln/>
                                  </pic:spPr>
                                </pic:pic>
                              </a:graphicData>
                            </a:graphic>
                          </wp:inline>
                        </w:drawing>
                      </w:r>
                    </w:p>
                    <w:p w:rsidRPr="00B2100A" w:rsidR="00A00402" w:rsidP="00B90DB4" w:rsidRDefault="00A00402" w14:paraId="1D7A6ABD" w14:textId="450EB746">
                      <w:pPr>
                        <w:jc w:val="both"/>
                        <w:rPr>
                          <w:sz w:val="20"/>
                          <w:szCs w:val="20"/>
                        </w:rPr>
                      </w:pPr>
                      <w:r>
                        <w:rPr>
                          <w:sz w:val="20"/>
                          <w:szCs w:val="20"/>
                        </w:rPr>
                        <w:t>Nota</w:t>
                      </w:r>
                      <w:r>
                        <w:rPr>
                          <w:i/>
                          <w:sz w:val="20"/>
                          <w:szCs w:val="20"/>
                        </w:rPr>
                        <w:t xml:space="preserve">. </w:t>
                      </w:r>
                      <w:r>
                        <w:rPr>
                          <w:sz w:val="20"/>
                          <w:szCs w:val="20"/>
                        </w:rPr>
                        <w:t xml:space="preserve">Tomada de </w:t>
                      </w:r>
                      <w:proofErr w:type="spellStart"/>
                      <w:r>
                        <w:rPr>
                          <w:sz w:val="20"/>
                          <w:szCs w:val="20"/>
                        </w:rPr>
                        <w:t>Seiscubos</w:t>
                      </w:r>
                      <w:proofErr w:type="spellEnd"/>
                      <w:r>
                        <w:rPr>
                          <w:sz w:val="20"/>
                          <w:szCs w:val="20"/>
                        </w:rPr>
                        <w:t xml:space="preserve"> (2018).</w:t>
                      </w:r>
                      <w:r>
                        <w:rPr>
                          <w:i/>
                          <w:sz w:val="20"/>
                          <w:szCs w:val="20"/>
                        </w:rPr>
                        <w:t xml:space="preserve"> </w:t>
                      </w:r>
                      <w:hyperlink r:id="rId102">
                        <w:r>
                          <w:rPr>
                            <w:color w:val="0000FF"/>
                            <w:sz w:val="20"/>
                            <w:szCs w:val="20"/>
                            <w:u w:val="single"/>
                          </w:rPr>
                          <w:t>https://www.seiscubos.com/conocimiento/orientacion</w:t>
                        </w:r>
                      </w:hyperlink>
                    </w:p>
                  </w:txbxContent>
                </v:textbox>
                <w10:wrap type="square"/>
              </v:shape>
            </w:pict>
          </mc:Fallback>
        </mc:AlternateContent>
      </w:r>
    </w:p>
    <w:p w:rsidR="004E285D" w:rsidRDefault="004E285D" w14:paraId="50FA8001" w14:textId="77777777">
      <w:pPr>
        <w:jc w:val="both"/>
        <w:rPr>
          <w:sz w:val="20"/>
          <w:szCs w:val="20"/>
        </w:rPr>
      </w:pPr>
    </w:p>
    <w:p w:rsidR="00CD5098" w:rsidRDefault="00301DFF" w14:paraId="00000280" w14:textId="4578E433">
      <w:pPr>
        <w:jc w:val="both"/>
        <w:rPr>
          <w:sz w:val="20"/>
          <w:szCs w:val="20"/>
        </w:rPr>
      </w:pPr>
      <w:r>
        <w:rPr>
          <w:sz w:val="20"/>
          <w:szCs w:val="20"/>
        </w:rPr>
        <w:t>Existen efectos que favorecen la ventilación y la salida del calor acumulado al interior. Entre ellos</w:t>
      </w:r>
      <w:r w:rsidR="004E285D">
        <w:rPr>
          <w:sz w:val="20"/>
          <w:szCs w:val="20"/>
        </w:rPr>
        <w:t xml:space="preserve">, </w:t>
      </w:r>
      <w:r>
        <w:rPr>
          <w:sz w:val="20"/>
          <w:szCs w:val="20"/>
        </w:rPr>
        <w:t xml:space="preserve">el efecto Venturi, creando aberturas en la parte superior a lado y lado de las caras más comúnmente enfrentadas al viento, que cuando pasa a través de las aberturas succiona el aire del interior extrayendo calor. </w:t>
      </w:r>
    </w:p>
    <w:p w:rsidR="00CD5098" w:rsidRDefault="00CD5098" w14:paraId="00000281" w14:textId="77777777">
      <w:pPr>
        <w:jc w:val="both"/>
        <w:rPr>
          <w:sz w:val="20"/>
          <w:szCs w:val="20"/>
        </w:rPr>
      </w:pPr>
    </w:p>
    <w:p w:rsidR="00CD5098" w:rsidRDefault="00301DFF" w14:paraId="00000282" w14:textId="4CCC9E83">
      <w:pPr>
        <w:jc w:val="both"/>
        <w:rPr>
          <w:sz w:val="20"/>
          <w:szCs w:val="20"/>
        </w:rPr>
      </w:pPr>
      <w:r>
        <w:rPr>
          <w:sz w:val="20"/>
          <w:szCs w:val="20"/>
        </w:rPr>
        <w:t>También usa el efecto chimenea, que aprovecha que aire caliente es menos denso que el frío</w:t>
      </w:r>
      <w:r w:rsidR="004E285D">
        <w:rPr>
          <w:sz w:val="20"/>
          <w:szCs w:val="20"/>
        </w:rPr>
        <w:t>,</w:t>
      </w:r>
      <w:r>
        <w:rPr>
          <w:sz w:val="20"/>
          <w:szCs w:val="20"/>
        </w:rPr>
        <w:t xml:space="preserve"> y</w:t>
      </w:r>
      <w:r w:rsidR="004E285D">
        <w:rPr>
          <w:sz w:val="20"/>
          <w:szCs w:val="20"/>
        </w:rPr>
        <w:t>,</w:t>
      </w:r>
      <w:r>
        <w:rPr>
          <w:sz w:val="20"/>
          <w:szCs w:val="20"/>
        </w:rPr>
        <w:t xml:space="preserve"> por </w:t>
      </w:r>
      <w:r w:rsidR="007A395D">
        <w:rPr>
          <w:sz w:val="20"/>
          <w:szCs w:val="20"/>
        </w:rPr>
        <w:t>tanto,</w:t>
      </w:r>
      <w:r>
        <w:rPr>
          <w:sz w:val="20"/>
          <w:szCs w:val="20"/>
        </w:rPr>
        <w:t xml:space="preserve"> tiende a ascender, se implementa haciendo pequeñas aberturas cerca al piso, por las que entra el aire frío más denso, en una parte alta de las paredes o en el techo se ubica una abertura por la que sale el aire cálido, esto crea un flujo de aire interior evitando la acumulación de calor.</w:t>
      </w:r>
    </w:p>
    <w:p w:rsidR="00CD5098" w:rsidRDefault="00CD5098" w14:paraId="00000283" w14:textId="77777777">
      <w:pPr>
        <w:ind w:left="360"/>
        <w:jc w:val="both"/>
        <w:rPr>
          <w:sz w:val="20"/>
          <w:szCs w:val="20"/>
        </w:rPr>
      </w:pPr>
    </w:p>
    <w:p w:rsidR="003C3B23" w:rsidRDefault="003C3B23" w14:paraId="52D8FFF9" w14:textId="77777777">
      <w:pPr>
        <w:jc w:val="both"/>
        <w:rPr>
          <w:sz w:val="20"/>
          <w:szCs w:val="20"/>
        </w:rPr>
      </w:pPr>
    </w:p>
    <w:p w:rsidR="003C3B23" w:rsidRDefault="003C3B23" w14:paraId="70F4257C" w14:textId="77777777">
      <w:pPr>
        <w:jc w:val="both"/>
        <w:rPr>
          <w:sz w:val="20"/>
          <w:szCs w:val="20"/>
        </w:rPr>
      </w:pPr>
    </w:p>
    <w:p w:rsidR="003C3B23" w:rsidRDefault="003C3B23" w14:paraId="2DDDEBF3" w14:textId="77777777">
      <w:pPr>
        <w:jc w:val="both"/>
        <w:rPr>
          <w:sz w:val="20"/>
          <w:szCs w:val="20"/>
        </w:rPr>
      </w:pPr>
    </w:p>
    <w:p w:rsidR="003C3B23" w:rsidRDefault="00D973BB" w14:paraId="785603E4" w14:textId="06290E20">
      <w:pPr>
        <w:jc w:val="both"/>
        <w:rPr>
          <w:sz w:val="20"/>
          <w:szCs w:val="20"/>
        </w:rPr>
      </w:pPr>
      <w:r>
        <w:rPr>
          <w:noProof/>
          <w:lang w:val="es-CO" w:eastAsia="es-CO"/>
        </w:rPr>
        <mc:AlternateContent>
          <mc:Choice Requires="wps">
            <w:drawing>
              <wp:anchor distT="0" distB="0" distL="114300" distR="114300" simplePos="0" relativeHeight="251659264" behindDoc="0" locked="0" layoutInCell="1" allowOverlap="1" wp14:anchorId="762E199C" wp14:editId="26910E85">
                <wp:simplePos x="0" y="0"/>
                <wp:positionH relativeFrom="column">
                  <wp:posOffset>0</wp:posOffset>
                </wp:positionH>
                <wp:positionV relativeFrom="paragraph">
                  <wp:posOffset>0</wp:posOffset>
                </wp:positionV>
                <wp:extent cx="1828800" cy="1828800"/>
                <wp:effectExtent l="0" t="0" r="0" b="0"/>
                <wp:wrapSquare wrapText="bothSides"/>
                <wp:docPr id="96702116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00402" w:rsidRDefault="00A00402" w14:paraId="6A94C944" w14:textId="77777777">
                            <w:pPr>
                              <w:keepNext/>
                              <w:jc w:val="both"/>
                              <w:rPr>
                                <w:b/>
                                <w:sz w:val="20"/>
                                <w:szCs w:val="20"/>
                              </w:rPr>
                            </w:pPr>
                            <w:r>
                              <w:rPr>
                                <w:b/>
                                <w:sz w:val="20"/>
                                <w:szCs w:val="20"/>
                              </w:rPr>
                              <w:t>Figura 28</w:t>
                            </w:r>
                          </w:p>
                          <w:p w:rsidR="00A00402" w:rsidRDefault="00A00402" w14:paraId="68FA1921" w14:textId="77777777">
                            <w:pPr>
                              <w:rPr>
                                <w:i/>
                                <w:sz w:val="20"/>
                                <w:szCs w:val="20"/>
                              </w:rPr>
                            </w:pPr>
                            <w:r>
                              <w:rPr>
                                <w:i/>
                                <w:sz w:val="20"/>
                                <w:szCs w:val="20"/>
                              </w:rPr>
                              <w:t>Efectos Venturi y chimenea</w:t>
                            </w:r>
                          </w:p>
                          <w:p w:rsidR="00A00402" w:rsidRDefault="00A00402" w14:paraId="5DA3089D" w14:textId="77777777">
                            <w:pPr>
                              <w:ind w:left="360"/>
                              <w:jc w:val="center"/>
                              <w:rPr>
                                <w:sz w:val="20"/>
                                <w:szCs w:val="20"/>
                              </w:rPr>
                            </w:pPr>
                            <w:r>
                              <w:rPr>
                                <w:noProof/>
                                <w:sz w:val="20"/>
                                <w:szCs w:val="20"/>
                                <w:lang w:val="es-CO" w:eastAsia="es-CO"/>
                              </w:rPr>
                              <w:drawing>
                                <wp:inline distT="0" distB="0" distL="0" distR="0" wp14:anchorId="7A769097" wp14:editId="3195DC9B">
                                  <wp:extent cx="1333500" cy="1266825"/>
                                  <wp:effectExtent l="0" t="0" r="0" b="9525"/>
                                  <wp:docPr id="1449791698" name="Imagen 144979169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4.png" descr="Diagrama&#10;&#10;Descripción generada automáticamente"/>
                                          <pic:cNvPicPr preferRelativeResize="0"/>
                                        </pic:nvPicPr>
                                        <pic:blipFill>
                                          <a:blip r:embed="rId103"/>
                                          <a:srcRect/>
                                          <a:stretch>
                                            <a:fillRect/>
                                          </a:stretch>
                                        </pic:blipFill>
                                        <pic:spPr>
                                          <a:xfrm>
                                            <a:off x="0" y="0"/>
                                            <a:ext cx="1333766" cy="1267078"/>
                                          </a:xfrm>
                                          <a:prstGeom prst="rect">
                                            <a:avLst/>
                                          </a:prstGeom>
                                          <a:ln/>
                                        </pic:spPr>
                                      </pic:pic>
                                    </a:graphicData>
                                  </a:graphic>
                                </wp:inline>
                              </w:drawing>
                            </w:r>
                            <w:r>
                              <w:rPr>
                                <w:noProof/>
                                <w:sz w:val="20"/>
                                <w:szCs w:val="20"/>
                                <w:lang w:val="es-CO" w:eastAsia="es-CO"/>
                              </w:rPr>
                              <w:drawing>
                                <wp:inline distT="0" distB="0" distL="0" distR="0" wp14:anchorId="5D3CE193" wp14:editId="03A6B83F">
                                  <wp:extent cx="1200150" cy="1095375"/>
                                  <wp:effectExtent l="0" t="0" r="0" b="9525"/>
                                  <wp:docPr id="1021287453" name="Imagen 102128745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7.png" descr="Diagrama&#10;&#10;Descripción generada automáticamente"/>
                                          <pic:cNvPicPr preferRelativeResize="0"/>
                                        </pic:nvPicPr>
                                        <pic:blipFill>
                                          <a:blip r:embed="rId104"/>
                                          <a:srcRect/>
                                          <a:stretch>
                                            <a:fillRect/>
                                          </a:stretch>
                                        </pic:blipFill>
                                        <pic:spPr>
                                          <a:xfrm>
                                            <a:off x="0" y="0"/>
                                            <a:ext cx="1200150" cy="1095375"/>
                                          </a:xfrm>
                                          <a:prstGeom prst="rect">
                                            <a:avLst/>
                                          </a:prstGeom>
                                          <a:ln/>
                                        </pic:spPr>
                                      </pic:pic>
                                    </a:graphicData>
                                  </a:graphic>
                                </wp:inline>
                              </w:drawing>
                            </w:r>
                          </w:p>
                          <w:p w:rsidR="00A00402" w:rsidP="00D973BB" w:rsidRDefault="00A00402" w14:paraId="00079B6A" w14:textId="1F3F9742">
                            <w:pPr>
                              <w:jc w:val="both"/>
                              <w:rPr>
                                <w:sz w:val="20"/>
                                <w:szCs w:val="20"/>
                              </w:rPr>
                            </w:pPr>
                            <w:r>
                              <w:rPr>
                                <w:sz w:val="20"/>
                                <w:szCs w:val="20"/>
                              </w:rPr>
                              <w:t>Nota.</w:t>
                            </w:r>
                            <w:r>
                              <w:rPr>
                                <w:i/>
                                <w:sz w:val="20"/>
                                <w:szCs w:val="20"/>
                              </w:rPr>
                              <w:t xml:space="preserve"> </w:t>
                            </w:r>
                            <w:r>
                              <w:rPr>
                                <w:sz w:val="20"/>
                                <w:szCs w:val="20"/>
                              </w:rPr>
                              <w:t xml:space="preserve">Tomada de Arquitectura bioclimática. </w:t>
                            </w:r>
                            <w:hyperlink w:history="1" r:id="rId105">
                              <w:r w:rsidRPr="002F3C66">
                                <w:rPr>
                                  <w:rStyle w:val="Hipervnculo"/>
                                  <w:sz w:val="20"/>
                                  <w:szCs w:val="20"/>
                                </w:rPr>
                                <w:t>https://chrarq.wordpress.com/2015/11/12/chimenea-solar/</w:t>
                              </w:r>
                            </w:hyperlink>
                          </w:p>
                          <w:p w:rsidRPr="002C3DA9" w:rsidR="00A00402" w:rsidP="00D973BB" w:rsidRDefault="00A00402" w14:paraId="07107F28" w14:textId="77777777">
                            <w:pPr>
                              <w:jc w:val="both"/>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5B8C919B">
              <v:shape id="_x0000_s1050" style="position:absolute;left:0;text-align:left;margin-left:0;margin-top:0;width:2in;height:2in;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" w14:anchorId="762E199C">
                <v:textbox style="mso-fit-shape-to-text:t">
                  <w:txbxContent>
                    <w:p w:rsidR="00A00402" w:rsidRDefault="00A00402" w14:paraId="16484E31" w14:textId="77777777">
                      <w:pPr>
                        <w:keepNext/>
                        <w:jc w:val="both"/>
                        <w:rPr>
                          <w:b/>
                          <w:sz w:val="20"/>
                          <w:szCs w:val="20"/>
                        </w:rPr>
                      </w:pPr>
                      <w:r>
                        <w:rPr>
                          <w:b/>
                          <w:sz w:val="20"/>
                          <w:szCs w:val="20"/>
                        </w:rPr>
                        <w:t>Figura 28</w:t>
                      </w:r>
                    </w:p>
                    <w:p w:rsidR="00A00402" w:rsidRDefault="00A00402" w14:paraId="588C7AD2" w14:textId="77777777">
                      <w:pPr>
                        <w:rPr>
                          <w:i/>
                          <w:sz w:val="20"/>
                          <w:szCs w:val="20"/>
                        </w:rPr>
                      </w:pPr>
                      <w:r>
                        <w:rPr>
                          <w:i/>
                          <w:sz w:val="20"/>
                          <w:szCs w:val="20"/>
                        </w:rPr>
                        <w:t>Efectos Venturi y chimenea</w:t>
                      </w:r>
                    </w:p>
                    <w:p w:rsidR="00A00402" w:rsidRDefault="00A00402" w14:paraId="1F72F646" w14:textId="77777777">
                      <w:pPr>
                        <w:ind w:left="360"/>
                        <w:jc w:val="center"/>
                        <w:rPr>
                          <w:sz w:val="20"/>
                          <w:szCs w:val="20"/>
                        </w:rPr>
                      </w:pPr>
                      <w:r>
                        <w:rPr>
                          <w:noProof/>
                          <w:sz w:val="20"/>
                          <w:szCs w:val="20"/>
                          <w:lang w:val="es-CO" w:eastAsia="es-CO"/>
                        </w:rPr>
                        <w:drawing>
                          <wp:inline distT="0" distB="0" distL="0" distR="0" wp14:anchorId="69C5CB05" wp14:editId="3195DC9B">
                            <wp:extent cx="1333500" cy="1266825"/>
                            <wp:effectExtent l="0" t="0" r="0" b="9525"/>
                            <wp:docPr id="649894068" name="Imagen 144979169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4.png" descr="Diagrama&#10;&#10;Descripción generada automáticamente"/>
                                    <pic:cNvPicPr preferRelativeResize="0"/>
                                  </pic:nvPicPr>
                                  <pic:blipFill>
                                    <a:blip r:embed="rId106"/>
                                    <a:srcRect/>
                                    <a:stretch>
                                      <a:fillRect/>
                                    </a:stretch>
                                  </pic:blipFill>
                                  <pic:spPr>
                                    <a:xfrm>
                                      <a:off x="0" y="0"/>
                                      <a:ext cx="1333766" cy="1267078"/>
                                    </a:xfrm>
                                    <a:prstGeom prst="rect">
                                      <a:avLst/>
                                    </a:prstGeom>
                                    <a:ln/>
                                  </pic:spPr>
                                </pic:pic>
                              </a:graphicData>
                            </a:graphic>
                          </wp:inline>
                        </w:drawing>
                      </w:r>
                      <w:r>
                        <w:rPr>
                          <w:noProof/>
                          <w:sz w:val="20"/>
                          <w:szCs w:val="20"/>
                          <w:lang w:val="es-CO" w:eastAsia="es-CO"/>
                        </w:rPr>
                        <w:drawing>
                          <wp:inline distT="0" distB="0" distL="0" distR="0" wp14:anchorId="552CD33C" wp14:editId="03A6B83F">
                            <wp:extent cx="1200150" cy="1095375"/>
                            <wp:effectExtent l="0" t="0" r="0" b="9525"/>
                            <wp:docPr id="1324361809" name="Imagen 102128745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7.png" descr="Diagrama&#10;&#10;Descripción generada automáticamente"/>
                                    <pic:cNvPicPr preferRelativeResize="0"/>
                                  </pic:nvPicPr>
                                  <pic:blipFill>
                                    <a:blip r:embed="rId107"/>
                                    <a:srcRect/>
                                    <a:stretch>
                                      <a:fillRect/>
                                    </a:stretch>
                                  </pic:blipFill>
                                  <pic:spPr>
                                    <a:xfrm>
                                      <a:off x="0" y="0"/>
                                      <a:ext cx="1200150" cy="1095375"/>
                                    </a:xfrm>
                                    <a:prstGeom prst="rect">
                                      <a:avLst/>
                                    </a:prstGeom>
                                    <a:ln/>
                                  </pic:spPr>
                                </pic:pic>
                              </a:graphicData>
                            </a:graphic>
                          </wp:inline>
                        </w:drawing>
                      </w:r>
                    </w:p>
                    <w:p w:rsidR="00A00402" w:rsidP="00D973BB" w:rsidRDefault="00A00402" w14:paraId="28C9F355" w14:textId="1F3F9742">
                      <w:pPr>
                        <w:jc w:val="both"/>
                        <w:rPr>
                          <w:sz w:val="20"/>
                          <w:szCs w:val="20"/>
                        </w:rPr>
                      </w:pPr>
                      <w:r>
                        <w:rPr>
                          <w:sz w:val="20"/>
                          <w:szCs w:val="20"/>
                        </w:rPr>
                        <w:t>Nota.</w:t>
                      </w:r>
                      <w:r>
                        <w:rPr>
                          <w:i/>
                          <w:sz w:val="20"/>
                          <w:szCs w:val="20"/>
                        </w:rPr>
                        <w:t xml:space="preserve"> </w:t>
                      </w:r>
                      <w:r>
                        <w:rPr>
                          <w:sz w:val="20"/>
                          <w:szCs w:val="20"/>
                        </w:rPr>
                        <w:t xml:space="preserve">Tomada de Arquitectura bioclimática. </w:t>
                      </w:r>
                      <w:hyperlink w:history="1" r:id="rId108">
                        <w:r w:rsidRPr="002F3C66">
                          <w:rPr>
                            <w:rStyle w:val="Hipervnculo"/>
                            <w:sz w:val="20"/>
                            <w:szCs w:val="20"/>
                          </w:rPr>
                          <w:t>https://chrarq.wordpress.com/2015/11/12/chimenea-solar/</w:t>
                        </w:r>
                      </w:hyperlink>
                    </w:p>
                    <w:p w:rsidRPr="002C3DA9" w:rsidR="00A00402" w:rsidP="00D973BB" w:rsidRDefault="00A00402" w14:paraId="08CE6F91" w14:textId="77777777">
                      <w:pPr>
                        <w:jc w:val="both"/>
                        <w:rPr>
                          <w:sz w:val="20"/>
                          <w:szCs w:val="20"/>
                        </w:rPr>
                      </w:pPr>
                    </w:p>
                  </w:txbxContent>
                </v:textbox>
                <w10:wrap type="square"/>
              </v:shape>
            </w:pict>
          </mc:Fallback>
        </mc:AlternateContent>
      </w:r>
    </w:p>
    <w:p w:rsidR="00CD5098" w:rsidRDefault="003C3B23" w14:paraId="00000289" w14:textId="212294C2">
      <w:pPr>
        <w:jc w:val="both"/>
        <w:rPr>
          <w:sz w:val="20"/>
          <w:szCs w:val="20"/>
        </w:rPr>
      </w:pPr>
      <w:r>
        <w:rPr>
          <w:sz w:val="20"/>
          <w:szCs w:val="20"/>
        </w:rPr>
        <w:t>O</w:t>
      </w:r>
      <w:r w:rsidR="00D973BB">
        <w:rPr>
          <w:sz w:val="20"/>
          <w:szCs w:val="20"/>
        </w:rPr>
        <w:t>tra medida para evitar la acumulación de calor es el diseño de techos altos e inclinados, ya que la inclinación reduce la cantidad de radiación solar que se absorbe, frente a los techos planos. Cada 10 grados de inclinación permiten aproximadamente 10% menos de acumulación de calor de</w:t>
      </w:r>
      <w:r>
        <w:rPr>
          <w:sz w:val="20"/>
          <w:szCs w:val="20"/>
        </w:rPr>
        <w:t xml:space="preserve"> radiación solar (Arias, et al.</w:t>
      </w:r>
      <w:r w:rsidR="00D973BB">
        <w:rPr>
          <w:sz w:val="20"/>
          <w:szCs w:val="20"/>
        </w:rPr>
        <w:t xml:space="preserve"> 2013).</w:t>
      </w:r>
    </w:p>
    <w:p w:rsidR="00CD5098" w:rsidRDefault="00D973BB" w14:paraId="0000028A" w14:textId="13CB95D5">
      <w:pPr>
        <w:ind w:left="360"/>
        <w:jc w:val="both"/>
        <w:rPr>
          <w:sz w:val="20"/>
          <w:szCs w:val="20"/>
        </w:rPr>
      </w:pPr>
      <w:r>
        <w:rPr>
          <w:noProof/>
          <w:lang w:val="es-CO" w:eastAsia="es-CO"/>
        </w:rPr>
        <mc:AlternateContent>
          <mc:Choice Requires="wps">
            <w:drawing>
              <wp:anchor distT="0" distB="0" distL="114300" distR="114300" simplePos="0" relativeHeight="251663360" behindDoc="0" locked="0" layoutInCell="1" allowOverlap="1" wp14:anchorId="36AE1ABC" wp14:editId="074FDE73">
                <wp:simplePos x="0" y="0"/>
                <wp:positionH relativeFrom="column">
                  <wp:posOffset>0</wp:posOffset>
                </wp:positionH>
                <wp:positionV relativeFrom="paragraph">
                  <wp:posOffset>170180</wp:posOffset>
                </wp:positionV>
                <wp:extent cx="5934075" cy="1828800"/>
                <wp:effectExtent l="0" t="0" r="28575" b="24130"/>
                <wp:wrapSquare wrapText="bothSides"/>
                <wp:docPr id="1241133180" name="Cuadro de texto 1"/>
                <wp:cNvGraphicFramePr/>
                <a:graphic xmlns:a="http://schemas.openxmlformats.org/drawingml/2006/main">
                  <a:graphicData uri="http://schemas.microsoft.com/office/word/2010/wordprocessingShape">
                    <wps:wsp>
                      <wps:cNvSpPr txBox="1"/>
                      <wps:spPr>
                        <a:xfrm>
                          <a:off x="0" y="0"/>
                          <a:ext cx="5934075" cy="1828800"/>
                        </a:xfrm>
                        <a:prstGeom prst="rect">
                          <a:avLst/>
                        </a:prstGeom>
                        <a:noFill/>
                        <a:ln w="6350">
                          <a:solidFill>
                            <a:prstClr val="black"/>
                          </a:solidFill>
                        </a:ln>
                      </wps:spPr>
                      <wps:txbx>
                        <w:txbxContent>
                          <w:p w:rsidR="00A00402" w:rsidRDefault="00A00402" w14:paraId="36EC9116" w14:textId="77777777">
                            <w:pPr>
                              <w:keepNext/>
                              <w:jc w:val="both"/>
                              <w:rPr>
                                <w:b/>
                                <w:sz w:val="20"/>
                                <w:szCs w:val="20"/>
                              </w:rPr>
                            </w:pPr>
                            <w:r>
                              <w:rPr>
                                <w:b/>
                                <w:sz w:val="20"/>
                                <w:szCs w:val="20"/>
                              </w:rPr>
                              <w:t>Figura 29</w:t>
                            </w:r>
                          </w:p>
                          <w:p w:rsidR="00A00402" w:rsidRDefault="00A00402" w14:paraId="2C86CAF7" w14:textId="77777777">
                            <w:pPr>
                              <w:rPr>
                                <w:i/>
                                <w:sz w:val="20"/>
                                <w:szCs w:val="20"/>
                              </w:rPr>
                            </w:pPr>
                            <w:r>
                              <w:rPr>
                                <w:i/>
                                <w:sz w:val="20"/>
                                <w:szCs w:val="20"/>
                              </w:rPr>
                              <w:t>Radiación solar en techos</w:t>
                            </w:r>
                          </w:p>
                          <w:p w:rsidR="00A00402" w:rsidRDefault="00A00402" w14:paraId="4A2534A1" w14:textId="1A7A8C94">
                            <w:pPr>
                              <w:ind w:left="360"/>
                              <w:jc w:val="center"/>
                              <w:rPr>
                                <w:sz w:val="20"/>
                                <w:szCs w:val="20"/>
                              </w:rPr>
                            </w:pPr>
                            <w:r>
                              <w:rPr>
                                <w:noProof/>
                                <w:sz w:val="20"/>
                                <w:szCs w:val="20"/>
                                <w:lang w:val="es-CO" w:eastAsia="es-CO"/>
                              </w:rPr>
                              <w:drawing>
                                <wp:inline distT="0" distB="0" distL="0" distR="0" wp14:anchorId="1C175C4E" wp14:editId="3AEC68BA">
                                  <wp:extent cx="3143250" cy="1171575"/>
                                  <wp:effectExtent l="0" t="0" r="0" b="9525"/>
                                  <wp:docPr id="1882855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5598" name="Imagen 188285598"/>
                                          <pic:cNvPicPr/>
                                        </pic:nvPicPr>
                                        <pic:blipFill>
                                          <a:blip r:embed="rId109">
                                            <a:extLst>
                                              <a:ext uri="{28A0092B-C50C-407E-A947-70E740481C1C}">
                                                <a14:useLocalDpi xmlns:a14="http://schemas.microsoft.com/office/drawing/2010/main" val="0"/>
                                              </a:ext>
                                            </a:extLst>
                                          </a:blip>
                                          <a:stretch>
                                            <a:fillRect/>
                                          </a:stretch>
                                        </pic:blipFill>
                                        <pic:spPr>
                                          <a:xfrm>
                                            <a:off x="0" y="0"/>
                                            <a:ext cx="3143250" cy="1171575"/>
                                          </a:xfrm>
                                          <a:prstGeom prst="rect">
                                            <a:avLst/>
                                          </a:prstGeom>
                                        </pic:spPr>
                                      </pic:pic>
                                    </a:graphicData>
                                  </a:graphic>
                                </wp:inline>
                              </w:drawing>
                            </w:r>
                          </w:p>
                          <w:p w:rsidRPr="00661AE1" w:rsidR="00A00402" w:rsidP="00B90DB4" w:rsidRDefault="00A00402" w14:paraId="19B1D046" w14:textId="6FC60FC6">
                            <w:pPr>
                              <w:jc w:val="both"/>
                              <w:rPr>
                                <w:sz w:val="20"/>
                                <w:szCs w:val="20"/>
                              </w:rPr>
                            </w:pPr>
                            <w:r>
                              <w:rPr>
                                <w:sz w:val="20"/>
                                <w:szCs w:val="20"/>
                              </w:rPr>
                              <w:t>Nota.</w:t>
                            </w:r>
                            <w:r>
                              <w:rPr>
                                <w:i/>
                                <w:sz w:val="20"/>
                                <w:szCs w:val="20"/>
                              </w:rPr>
                              <w:t xml:space="preserve"> </w:t>
                            </w:r>
                            <w:r>
                              <w:rPr>
                                <w:sz w:val="20"/>
                                <w:szCs w:val="20"/>
                              </w:rPr>
                              <w:t>Tomada de Manual de diseño de edificaciones energéticamente eficientes en el trópico s.f.</w:t>
                            </w:r>
                            <w:r w:rsidRPr="00913CF7">
                              <w:t xml:space="preserve"> </w:t>
                            </w:r>
                            <w:hyperlink w:history="1" r:id="rId110">
                              <w:r w:rsidRPr="002F3C66">
                                <w:rPr>
                                  <w:rStyle w:val="Hipervnculo"/>
                                  <w:sz w:val="20"/>
                                  <w:szCs w:val="20"/>
                                </w:rPr>
                                <w:t>https://www.fau.ucv.ve/idec/racionalidad/Paginas/Manualtechos.html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7B11BDA2">
              <v:shape id="_x0000_s1051" style="position:absolute;left:0;text-align:left;margin-left:0;margin-top:13.4pt;width:467.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" w14:anchorId="36AE1ABC">
                <v:textbox style="mso-fit-shape-to-text:t">
                  <w:txbxContent>
                    <w:p w:rsidR="00A00402" w:rsidRDefault="00A00402" w14:paraId="5809709E" w14:textId="77777777">
                      <w:pPr>
                        <w:keepNext/>
                        <w:jc w:val="both"/>
                        <w:rPr>
                          <w:b/>
                          <w:sz w:val="20"/>
                          <w:szCs w:val="20"/>
                        </w:rPr>
                      </w:pPr>
                      <w:r>
                        <w:rPr>
                          <w:b/>
                          <w:sz w:val="20"/>
                          <w:szCs w:val="20"/>
                        </w:rPr>
                        <w:t>Figura 29</w:t>
                      </w:r>
                    </w:p>
                    <w:p w:rsidR="00A00402" w:rsidRDefault="00A00402" w14:paraId="5D303197" w14:textId="77777777">
                      <w:pPr>
                        <w:rPr>
                          <w:i/>
                          <w:sz w:val="20"/>
                          <w:szCs w:val="20"/>
                        </w:rPr>
                      </w:pPr>
                      <w:r>
                        <w:rPr>
                          <w:i/>
                          <w:sz w:val="20"/>
                          <w:szCs w:val="20"/>
                        </w:rPr>
                        <w:t>Radiación solar en techos</w:t>
                      </w:r>
                    </w:p>
                    <w:p w:rsidR="00A00402" w:rsidRDefault="00A00402" w14:paraId="61CDCEAD" w14:textId="1A7A8C94">
                      <w:pPr>
                        <w:ind w:left="360"/>
                        <w:jc w:val="center"/>
                        <w:rPr>
                          <w:sz w:val="20"/>
                          <w:szCs w:val="20"/>
                        </w:rPr>
                      </w:pPr>
                      <w:r>
                        <w:rPr>
                          <w:noProof/>
                          <w:sz w:val="20"/>
                          <w:szCs w:val="20"/>
                          <w:lang w:val="es-CO" w:eastAsia="es-CO"/>
                        </w:rPr>
                        <w:drawing>
                          <wp:inline distT="0" distB="0" distL="0" distR="0" wp14:anchorId="4650E242" wp14:editId="3AEC68BA">
                            <wp:extent cx="3143250" cy="1171575"/>
                            <wp:effectExtent l="0" t="0" r="0" b="9525"/>
                            <wp:docPr id="17038136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5598" name="Imagen 188285598"/>
                                    <pic:cNvPicPr/>
                                  </pic:nvPicPr>
                                  <pic:blipFill>
                                    <a:blip r:embed="rId111">
                                      <a:extLst>
                                        <a:ext uri="{28A0092B-C50C-407E-A947-70E740481C1C}">
                                          <a14:useLocalDpi xmlns:a14="http://schemas.microsoft.com/office/drawing/2010/main" val="0"/>
                                        </a:ext>
                                      </a:extLst>
                                    </a:blip>
                                    <a:stretch>
                                      <a:fillRect/>
                                    </a:stretch>
                                  </pic:blipFill>
                                  <pic:spPr>
                                    <a:xfrm>
                                      <a:off x="0" y="0"/>
                                      <a:ext cx="3143250" cy="1171575"/>
                                    </a:xfrm>
                                    <a:prstGeom prst="rect">
                                      <a:avLst/>
                                    </a:prstGeom>
                                  </pic:spPr>
                                </pic:pic>
                              </a:graphicData>
                            </a:graphic>
                          </wp:inline>
                        </w:drawing>
                      </w:r>
                    </w:p>
                    <w:p w:rsidRPr="00661AE1" w:rsidR="00A00402" w:rsidP="00B90DB4" w:rsidRDefault="00A00402" w14:paraId="10D0FB71" w14:textId="6FC60FC6">
                      <w:pPr>
                        <w:jc w:val="both"/>
                        <w:rPr>
                          <w:sz w:val="20"/>
                          <w:szCs w:val="20"/>
                        </w:rPr>
                      </w:pPr>
                      <w:r>
                        <w:rPr>
                          <w:sz w:val="20"/>
                          <w:szCs w:val="20"/>
                        </w:rPr>
                        <w:t>Nota.</w:t>
                      </w:r>
                      <w:r>
                        <w:rPr>
                          <w:i/>
                          <w:sz w:val="20"/>
                          <w:szCs w:val="20"/>
                        </w:rPr>
                        <w:t xml:space="preserve"> </w:t>
                      </w:r>
                      <w:r>
                        <w:rPr>
                          <w:sz w:val="20"/>
                          <w:szCs w:val="20"/>
                        </w:rPr>
                        <w:t>Tomada de Manual de diseño de edificaciones energéticamente eficientes en el trópico s.f.</w:t>
                      </w:r>
                      <w:r w:rsidRPr="00913CF7">
                        <w:t xml:space="preserve"> </w:t>
                      </w:r>
                      <w:hyperlink w:history="1" r:id="rId112">
                        <w:r w:rsidRPr="002F3C66">
                          <w:rPr>
                            <w:rStyle w:val="Hipervnculo"/>
                            <w:sz w:val="20"/>
                            <w:szCs w:val="20"/>
                          </w:rPr>
                          <w:t>https://www.fau.ucv.ve/idec/racionalidad/Paginas/Manualtechos.html</w:t>
                        </w:r>
                      </w:hyperlink>
                    </w:p>
                  </w:txbxContent>
                </v:textbox>
                <w10:wrap type="square"/>
              </v:shape>
            </w:pict>
          </mc:Fallback>
        </mc:AlternateContent>
      </w:r>
    </w:p>
    <w:p w:rsidR="00CD5098" w:rsidRDefault="00CD5098" w14:paraId="0000028F" w14:textId="3A9F7EAD">
      <w:pPr>
        <w:jc w:val="both"/>
        <w:rPr>
          <w:sz w:val="20"/>
          <w:szCs w:val="20"/>
        </w:rPr>
      </w:pPr>
    </w:p>
    <w:p w:rsidR="00CD5098" w:rsidRDefault="00301DFF" w14:paraId="00000290" w14:textId="77777777">
      <w:pPr>
        <w:jc w:val="both"/>
        <w:rPr>
          <w:sz w:val="20"/>
          <w:szCs w:val="20"/>
        </w:rPr>
      </w:pPr>
      <w:r>
        <w:rPr>
          <w:sz w:val="20"/>
          <w:szCs w:val="20"/>
        </w:rPr>
        <w:t xml:space="preserve">Colombia y la mayor parte de Latinoamérica están en el trópico, por lo que las edificaciones no requieren adaptarse a los cambios de las estaciones. Es predominante el clima cálido, así que el principal objetivo de una construcción bioclimática en estas latitudes es evitar la acumulación de calor en la vivienda. </w:t>
      </w:r>
    </w:p>
    <w:p w:rsidR="00CD5098" w:rsidRDefault="00CD5098" w14:paraId="00000291" w14:textId="77777777">
      <w:pPr>
        <w:ind w:left="360"/>
        <w:jc w:val="center"/>
        <w:rPr>
          <w:sz w:val="20"/>
          <w:szCs w:val="20"/>
        </w:rPr>
      </w:pPr>
    </w:p>
    <w:p w:rsidR="00CD5098" w:rsidRDefault="00CD5098" w14:paraId="00000292" w14:textId="77777777">
      <w:pPr>
        <w:ind w:left="360"/>
        <w:jc w:val="both"/>
        <w:rPr>
          <w:sz w:val="20"/>
          <w:szCs w:val="20"/>
        </w:rPr>
      </w:pPr>
    </w:p>
    <w:p w:rsidR="00CD5098" w:rsidRDefault="00CD5098" w14:paraId="00000293" w14:textId="77777777">
      <w:pPr>
        <w:jc w:val="both"/>
        <w:rPr>
          <w:sz w:val="20"/>
          <w:szCs w:val="20"/>
        </w:rPr>
      </w:pPr>
    </w:p>
    <w:p w:rsidRPr="00365722" w:rsidR="00CD5098" w:rsidRDefault="00301DFF" w14:paraId="00000294" w14:textId="1D2BB014">
      <w:pPr>
        <w:numPr>
          <w:ilvl w:val="1"/>
          <w:numId w:val="1"/>
        </w:numPr>
        <w:jc w:val="both"/>
        <w:rPr>
          <w:sz w:val="20"/>
          <w:szCs w:val="20"/>
        </w:rPr>
      </w:pPr>
      <w:r>
        <w:rPr>
          <w:b/>
          <w:sz w:val="20"/>
          <w:szCs w:val="20"/>
        </w:rPr>
        <w:t>Estrategias de la arquitectura bioclimática</w:t>
      </w:r>
    </w:p>
    <w:p w:rsidR="00365722" w:rsidP="00365722" w:rsidRDefault="00365722" w14:paraId="300EB89F" w14:textId="77777777">
      <w:pPr>
        <w:ind w:left="792"/>
        <w:jc w:val="both"/>
        <w:rPr>
          <w:sz w:val="20"/>
          <w:szCs w:val="20"/>
        </w:rPr>
      </w:pPr>
    </w:p>
    <w:p w:rsidR="00CD5098" w:rsidRDefault="00301DFF" w14:paraId="00000295" w14:textId="77777777">
      <w:pPr>
        <w:jc w:val="both"/>
        <w:rPr>
          <w:sz w:val="20"/>
          <w:szCs w:val="20"/>
        </w:rPr>
      </w:pPr>
      <w:r>
        <w:rPr>
          <w:sz w:val="20"/>
          <w:szCs w:val="20"/>
        </w:rPr>
        <w:t>Las construcciones bioclimáticas utilizan estrategias de diseño y uso diario, útiles para disminuir el consumo energético. Incluyen, entre otras:</w:t>
      </w:r>
    </w:p>
    <w:p w:rsidR="00CD5098" w:rsidRDefault="00CD5098" w14:paraId="00000296" w14:textId="77777777">
      <w:pPr>
        <w:ind w:left="360"/>
        <w:jc w:val="both"/>
        <w:rPr>
          <w:sz w:val="20"/>
          <w:szCs w:val="20"/>
        </w:rPr>
      </w:pPr>
    </w:p>
    <w:p w:rsidR="00CD5098" w:rsidRDefault="00301DFF" w14:paraId="00000297" w14:textId="77777777">
      <w:pPr>
        <w:numPr>
          <w:ilvl w:val="0"/>
          <w:numId w:val="5"/>
        </w:numPr>
        <w:jc w:val="both"/>
        <w:rPr>
          <w:sz w:val="20"/>
          <w:szCs w:val="20"/>
        </w:rPr>
      </w:pPr>
      <w:r>
        <w:rPr>
          <w:b/>
          <w:sz w:val="20"/>
          <w:szCs w:val="20"/>
        </w:rPr>
        <w:t>Diseño bioclimático y eficiente:</w:t>
      </w:r>
      <w:r>
        <w:rPr>
          <w:sz w:val="20"/>
          <w:szCs w:val="20"/>
        </w:rPr>
        <w:t xml:space="preserve"> las edificaciones se diseñan de manera que puedan adaptarse adaptan al medio que lo rodea.</w:t>
      </w:r>
    </w:p>
    <w:p w:rsidR="00CD5098" w:rsidRDefault="00301DFF" w14:paraId="00000298" w14:textId="77777777">
      <w:pPr>
        <w:numPr>
          <w:ilvl w:val="0"/>
          <w:numId w:val="5"/>
        </w:numPr>
        <w:jc w:val="both"/>
        <w:rPr>
          <w:sz w:val="20"/>
          <w:szCs w:val="20"/>
        </w:rPr>
      </w:pPr>
      <w:r>
        <w:rPr>
          <w:b/>
          <w:sz w:val="20"/>
          <w:szCs w:val="20"/>
        </w:rPr>
        <w:t>Control y uso inteligente del espacio:</w:t>
      </w:r>
      <w:r>
        <w:rPr>
          <w:sz w:val="20"/>
          <w:szCs w:val="20"/>
        </w:rPr>
        <w:t xml:space="preserve"> al construir un edificio se intenta dar las dimensiones adecuadas a la casa y sus estancias con el objetivo de optimizar el uso de energía.</w:t>
      </w:r>
    </w:p>
    <w:p w:rsidR="00CD5098" w:rsidRDefault="00301DFF" w14:paraId="00000299" w14:textId="2CD0BB25">
      <w:pPr>
        <w:numPr>
          <w:ilvl w:val="0"/>
          <w:numId w:val="5"/>
        </w:numPr>
        <w:jc w:val="both"/>
        <w:rPr>
          <w:sz w:val="20"/>
          <w:szCs w:val="20"/>
        </w:rPr>
      </w:pPr>
      <w:r w:rsidRPr="00365722">
        <w:rPr>
          <w:b/>
          <w:sz w:val="20"/>
          <w:szCs w:val="20"/>
        </w:rPr>
        <w:t>Integración de energías renovables:</w:t>
      </w:r>
      <w:r>
        <w:rPr>
          <w:sz w:val="20"/>
          <w:szCs w:val="20"/>
        </w:rPr>
        <w:t xml:space="preserve"> las construcciones bioclimáticas incorporan varios tipos de energías renovables para evitar consumir energía de la red.</w:t>
      </w:r>
    </w:p>
    <w:p w:rsidR="00CD5098" w:rsidRDefault="00301DFF" w14:paraId="0000029A" w14:textId="77777777">
      <w:pPr>
        <w:numPr>
          <w:ilvl w:val="0"/>
          <w:numId w:val="5"/>
        </w:numPr>
        <w:jc w:val="both"/>
        <w:rPr>
          <w:sz w:val="20"/>
          <w:szCs w:val="20"/>
        </w:rPr>
      </w:pPr>
      <w:r>
        <w:rPr>
          <w:b/>
          <w:sz w:val="20"/>
          <w:szCs w:val="20"/>
        </w:rPr>
        <w:t>Materiales:</w:t>
      </w:r>
      <w:r>
        <w:rPr>
          <w:sz w:val="20"/>
          <w:szCs w:val="20"/>
        </w:rPr>
        <w:t xml:space="preserve"> los edificios bioclimáticos utilizan materiales sustentables, como la madera, fibras naturales, piedra, materiales reciclados, etc., que reducen los impactos de la construcción.</w:t>
      </w:r>
    </w:p>
    <w:p w:rsidR="00CD5098" w:rsidRDefault="00CD5098" w14:paraId="0000029B" w14:textId="03405486">
      <w:pPr>
        <w:ind w:left="360"/>
        <w:jc w:val="both"/>
        <w:rPr>
          <w:sz w:val="20"/>
          <w:szCs w:val="20"/>
        </w:rPr>
      </w:pPr>
    </w:p>
    <w:p w:rsidR="00365722" w:rsidRDefault="00365722" w14:paraId="55F74590" w14:textId="77777777">
      <w:pPr>
        <w:ind w:left="360"/>
        <w:jc w:val="both"/>
        <w:rPr>
          <w:sz w:val="20"/>
          <w:szCs w:val="20"/>
        </w:rPr>
      </w:pPr>
    </w:p>
    <w:p w:rsidRPr="00365722" w:rsidR="00CD5098" w:rsidRDefault="00301DFF" w14:paraId="0000029C" w14:textId="3FCD7EEF">
      <w:pPr>
        <w:numPr>
          <w:ilvl w:val="1"/>
          <w:numId w:val="1"/>
        </w:numPr>
        <w:jc w:val="both"/>
        <w:rPr>
          <w:sz w:val="20"/>
          <w:szCs w:val="20"/>
        </w:rPr>
      </w:pPr>
      <w:r>
        <w:rPr>
          <w:b/>
          <w:sz w:val="20"/>
          <w:szCs w:val="20"/>
        </w:rPr>
        <w:t>Casas pasivas</w:t>
      </w:r>
    </w:p>
    <w:p w:rsidR="00365722" w:rsidP="00365722" w:rsidRDefault="00365722" w14:paraId="498B6220" w14:textId="77777777">
      <w:pPr>
        <w:ind w:left="792"/>
        <w:jc w:val="both"/>
        <w:rPr>
          <w:sz w:val="20"/>
          <w:szCs w:val="20"/>
        </w:rPr>
      </w:pPr>
    </w:p>
    <w:p w:rsidR="00CD5098" w:rsidRDefault="00301DFF" w14:paraId="0000029D" w14:textId="35669710">
      <w:pPr>
        <w:jc w:val="both"/>
        <w:rPr>
          <w:sz w:val="20"/>
          <w:szCs w:val="20"/>
        </w:rPr>
      </w:pPr>
      <w:r>
        <w:rPr>
          <w:sz w:val="20"/>
          <w:szCs w:val="20"/>
        </w:rPr>
        <w:t xml:space="preserve">Conocidas como </w:t>
      </w:r>
      <w:r w:rsidR="00921FF2">
        <w:rPr>
          <w:sz w:val="20"/>
          <w:szCs w:val="20"/>
        </w:rPr>
        <w:t>“</w:t>
      </w:r>
      <w:proofErr w:type="spellStart"/>
      <w:r w:rsidRPr="00921FF2">
        <w:rPr>
          <w:b/>
          <w:i/>
          <w:sz w:val="20"/>
          <w:szCs w:val="20"/>
        </w:rPr>
        <w:t>Passivhaus</w:t>
      </w:r>
      <w:proofErr w:type="spellEnd"/>
      <w:r w:rsidR="00921FF2">
        <w:rPr>
          <w:b/>
          <w:i/>
          <w:sz w:val="20"/>
          <w:szCs w:val="20"/>
        </w:rPr>
        <w:t>”</w:t>
      </w:r>
      <w:r>
        <w:rPr>
          <w:sz w:val="20"/>
          <w:szCs w:val="20"/>
        </w:rPr>
        <w:t xml:space="preserve"> por su nombre en alemán, son un tipo de construcción que, además de adaptar la edificación a las condiciones del entorno, lo hacen con el consumo de energía interno, para reducir la necesidad de energía térmica</w:t>
      </w:r>
      <w:r w:rsidR="003C3B23">
        <w:rPr>
          <w:sz w:val="20"/>
          <w:szCs w:val="20"/>
        </w:rPr>
        <w:t>.</w:t>
      </w:r>
      <w:r>
        <w:rPr>
          <w:sz w:val="20"/>
          <w:szCs w:val="20"/>
        </w:rPr>
        <w:t xml:space="preserve"> Estas construcciones deben cumplir con especificaciones establecidas en el estándar del </w:t>
      </w:r>
      <w:r w:rsidR="00921FF2">
        <w:rPr>
          <w:sz w:val="20"/>
          <w:szCs w:val="20"/>
        </w:rPr>
        <w:t>“</w:t>
      </w:r>
      <w:proofErr w:type="spellStart"/>
      <w:r w:rsidRPr="00921FF2">
        <w:rPr>
          <w:b/>
          <w:i/>
          <w:sz w:val="20"/>
          <w:szCs w:val="20"/>
        </w:rPr>
        <w:t>Passivhaus</w:t>
      </w:r>
      <w:proofErr w:type="spellEnd"/>
      <w:r w:rsidRPr="00921FF2">
        <w:rPr>
          <w:b/>
          <w:i/>
          <w:sz w:val="20"/>
          <w:szCs w:val="20"/>
        </w:rPr>
        <w:t xml:space="preserve"> </w:t>
      </w:r>
      <w:proofErr w:type="spellStart"/>
      <w:r w:rsidRPr="00921FF2">
        <w:rPr>
          <w:b/>
          <w:i/>
          <w:sz w:val="20"/>
          <w:szCs w:val="20"/>
        </w:rPr>
        <w:t>Institut</w:t>
      </w:r>
      <w:proofErr w:type="spellEnd"/>
      <w:r w:rsidR="00921FF2">
        <w:rPr>
          <w:b/>
          <w:i/>
          <w:sz w:val="20"/>
          <w:szCs w:val="20"/>
        </w:rPr>
        <w:t>”</w:t>
      </w:r>
      <w:r>
        <w:rPr>
          <w:sz w:val="20"/>
          <w:szCs w:val="20"/>
        </w:rPr>
        <w:t xml:space="preserve"> para obtener una certificación.</w:t>
      </w:r>
    </w:p>
    <w:p w:rsidR="00CD5098" w:rsidRDefault="00DC5C5E" w14:paraId="0000029E" w14:textId="77777777">
      <w:pPr>
        <w:jc w:val="both"/>
        <w:rPr>
          <w:sz w:val="20"/>
          <w:szCs w:val="20"/>
        </w:rPr>
      </w:pPr>
      <w:sdt>
        <w:sdtPr>
          <w:tag w:val="goog_rdk_54"/>
          <w:id w:val="1011886105"/>
        </w:sdtPr>
        <w:sdtEndPr/>
        <w:sdtContent/>
      </w:sdt>
    </w:p>
    <w:tbl>
      <w:tblPr>
        <w:tblStyle w:val="afffffffc"/>
        <w:tblW w:w="9672" w:type="dxa"/>
        <w:tblInd w:w="-17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672"/>
      </w:tblGrid>
      <w:tr w:rsidR="00CD5098" w:rsidTr="00913CF7" w14:paraId="5A51D0A9" w14:textId="77777777">
        <w:trPr>
          <w:trHeight w:val="1962"/>
        </w:trPr>
        <w:tc>
          <w:tcPr>
            <w:tcW w:w="9672" w:type="dxa"/>
          </w:tcPr>
          <w:p w:rsidR="00CD5098" w:rsidRDefault="00301DFF" w14:paraId="0000029F" w14:textId="5E36329C">
            <w:pPr>
              <w:keepNext/>
              <w:ind w:left="174"/>
              <w:jc w:val="both"/>
              <w:rPr>
                <w:sz w:val="20"/>
                <w:szCs w:val="20"/>
              </w:rPr>
            </w:pPr>
            <w:r>
              <w:rPr>
                <w:sz w:val="20"/>
                <w:szCs w:val="20"/>
              </w:rPr>
              <w:t xml:space="preserve">Figura </w:t>
            </w:r>
            <w:r w:rsidR="00913CF7">
              <w:rPr>
                <w:sz w:val="20"/>
                <w:szCs w:val="20"/>
              </w:rPr>
              <w:t>30</w:t>
            </w:r>
          </w:p>
          <w:p w:rsidR="00CD5098" w:rsidRDefault="00301DFF" w14:paraId="000002A0" w14:textId="77777777">
            <w:pPr>
              <w:ind w:left="174"/>
              <w:rPr>
                <w:b w:val="0"/>
                <w:i/>
                <w:sz w:val="20"/>
                <w:szCs w:val="20"/>
              </w:rPr>
            </w:pPr>
            <w:r>
              <w:rPr>
                <w:b w:val="0"/>
                <w:i/>
                <w:sz w:val="20"/>
                <w:szCs w:val="20"/>
              </w:rPr>
              <w:t>Principios de una casa pasiva</w:t>
            </w:r>
          </w:p>
          <w:p w:rsidR="00913CF7" w:rsidRDefault="00913CF7" w14:paraId="5ACE638D" w14:textId="77777777">
            <w:pPr>
              <w:ind w:left="174"/>
              <w:rPr>
                <w:b w:val="0"/>
                <w:i/>
                <w:sz w:val="20"/>
                <w:szCs w:val="20"/>
              </w:rPr>
            </w:pPr>
          </w:p>
          <w:p w:rsidR="00913CF7" w:rsidP="00913CF7" w:rsidRDefault="00913CF7" w14:paraId="32697C39" w14:textId="18A1B696">
            <w:pPr>
              <w:ind w:left="174"/>
              <w:jc w:val="center"/>
              <w:rPr>
                <w:b w:val="0"/>
                <w:i/>
                <w:sz w:val="20"/>
                <w:szCs w:val="20"/>
              </w:rPr>
            </w:pPr>
            <w:r>
              <w:rPr>
                <w:i/>
                <w:noProof/>
                <w:sz w:val="20"/>
                <w:szCs w:val="20"/>
                <w:lang w:val="es-CO" w:eastAsia="es-CO"/>
              </w:rPr>
              <w:drawing>
                <wp:inline distT="0" distB="0" distL="0" distR="0" wp14:anchorId="0EE64DC5" wp14:editId="5E80DC18">
                  <wp:extent cx="3943350" cy="2404470"/>
                  <wp:effectExtent l="0" t="0" r="0" b="0"/>
                  <wp:docPr id="14646724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72436" name="Imagen 1464672436"/>
                          <pic:cNvPicPr/>
                        </pic:nvPicPr>
                        <pic:blipFill rotWithShape="1">
                          <a:blip r:embed="rId113" cstate="print">
                            <a:extLst>
                              <a:ext uri="{28A0092B-C50C-407E-A947-70E740481C1C}">
                                <a14:useLocalDpi xmlns:a14="http://schemas.microsoft.com/office/drawing/2010/main" val="0"/>
                              </a:ext>
                            </a:extLst>
                          </a:blip>
                          <a:srcRect t="12717"/>
                          <a:stretch/>
                        </pic:blipFill>
                        <pic:spPr bwMode="auto">
                          <a:xfrm>
                            <a:off x="0" y="0"/>
                            <a:ext cx="3948738" cy="2407755"/>
                          </a:xfrm>
                          <a:prstGeom prst="rect">
                            <a:avLst/>
                          </a:prstGeom>
                          <a:ln>
                            <a:noFill/>
                          </a:ln>
                          <a:extLst>
                            <a:ext uri="{53640926-AAD7-44D8-BBD7-CCE9431645EC}">
                              <a14:shadowObscured xmlns:a14="http://schemas.microsoft.com/office/drawing/2010/main"/>
                            </a:ext>
                          </a:extLst>
                        </pic:spPr>
                      </pic:pic>
                    </a:graphicData>
                  </a:graphic>
                </wp:inline>
              </w:drawing>
            </w:r>
          </w:p>
          <w:p w:rsidR="00CD5098" w:rsidRDefault="00CD5098" w14:paraId="000002A1" w14:textId="4CFD4D06">
            <w:pPr>
              <w:ind w:left="360"/>
              <w:jc w:val="center"/>
              <w:rPr>
                <w:b w:val="0"/>
                <w:sz w:val="20"/>
                <w:szCs w:val="20"/>
              </w:rPr>
            </w:pPr>
          </w:p>
          <w:p w:rsidR="00CD5098" w:rsidRDefault="00301DFF" w14:paraId="5A39CB24" w14:textId="583764A2">
            <w:pPr>
              <w:keepNext/>
              <w:ind w:left="174"/>
              <w:jc w:val="both"/>
              <w:rPr>
                <w:sz w:val="20"/>
                <w:szCs w:val="20"/>
              </w:rPr>
            </w:pPr>
            <w:r>
              <w:rPr>
                <w:b w:val="0"/>
                <w:sz w:val="20"/>
                <w:szCs w:val="20"/>
              </w:rPr>
              <w:t>Nota</w:t>
            </w:r>
            <w:r>
              <w:rPr>
                <w:b w:val="0"/>
                <w:i/>
                <w:sz w:val="20"/>
                <w:szCs w:val="20"/>
              </w:rPr>
              <w:t xml:space="preserve">. </w:t>
            </w:r>
            <w:r>
              <w:rPr>
                <w:b w:val="0"/>
                <w:sz w:val="20"/>
                <w:szCs w:val="20"/>
              </w:rPr>
              <w:t xml:space="preserve">Tomada de Iberdrola (s. f.). </w:t>
            </w:r>
            <w:hyperlink w:history="1" r:id="rId114">
              <w:r w:rsidRPr="002F3C66" w:rsidR="00913CF7">
                <w:rPr>
                  <w:rStyle w:val="Hipervnculo"/>
                  <w:sz w:val="20"/>
                  <w:szCs w:val="20"/>
                </w:rPr>
                <w:t>https://energiehaus.es/el-sexto-principio-fundamental-del-estandar-passivhaus-a-tener-en-cuenta/</w:t>
              </w:r>
            </w:hyperlink>
          </w:p>
          <w:p w:rsidR="00913CF7" w:rsidRDefault="00913CF7" w14:paraId="000002A2" w14:textId="7952E361">
            <w:pPr>
              <w:keepNext/>
              <w:ind w:left="174"/>
              <w:jc w:val="both"/>
              <w:rPr>
                <w:b w:val="0"/>
                <w:sz w:val="20"/>
                <w:szCs w:val="20"/>
              </w:rPr>
            </w:pPr>
          </w:p>
        </w:tc>
      </w:tr>
    </w:tbl>
    <w:p w:rsidR="00CD5098" w:rsidRDefault="00CD5098" w14:paraId="000002A3" w14:textId="77777777">
      <w:pPr>
        <w:pBdr>
          <w:top w:val="nil"/>
          <w:left w:val="nil"/>
          <w:bottom w:val="nil"/>
          <w:right w:val="nil"/>
          <w:between w:val="nil"/>
        </w:pBdr>
        <w:ind w:left="360"/>
        <w:jc w:val="both"/>
        <w:rPr>
          <w:b/>
          <w:color w:val="000000"/>
          <w:sz w:val="20"/>
          <w:szCs w:val="20"/>
        </w:rPr>
      </w:pPr>
    </w:p>
    <w:p w:rsidR="00CD5098" w:rsidRDefault="00301DFF" w14:paraId="000002A4" w14:textId="7B521B7A">
      <w:pPr>
        <w:jc w:val="both"/>
        <w:rPr>
          <w:sz w:val="20"/>
          <w:szCs w:val="20"/>
        </w:rPr>
      </w:pPr>
      <w:r>
        <w:rPr>
          <w:sz w:val="20"/>
          <w:szCs w:val="20"/>
        </w:rPr>
        <w:t>Otra forma de construcción sostenible es la arquitectura vernácula</w:t>
      </w:r>
      <w:r w:rsidR="003C3B23">
        <w:rPr>
          <w:sz w:val="20"/>
          <w:szCs w:val="20"/>
        </w:rPr>
        <w:t>,</w:t>
      </w:r>
      <w:r>
        <w:rPr>
          <w:sz w:val="20"/>
          <w:szCs w:val="20"/>
        </w:rPr>
        <w:t xml:space="preserve"> que incluye las técnicas con las que se construían casas en la antigüedad, cuando no existían los medios para climatizar, por lo que las viviendas se concebían para dar confort térmico, además de estar hechas de materiales sostenibles. La tapia o el bahareque son ejemplos de arquitectura vernácula sostenible.</w:t>
      </w:r>
    </w:p>
    <w:p w:rsidR="00CD5098" w:rsidRDefault="00CD5098" w14:paraId="000002A5" w14:textId="77777777">
      <w:pPr>
        <w:jc w:val="both"/>
        <w:rPr>
          <w:sz w:val="20"/>
          <w:szCs w:val="20"/>
        </w:rPr>
      </w:pPr>
    </w:p>
    <w:p w:rsidR="00CD5098" w:rsidRDefault="00301DFF" w14:paraId="000002A6" w14:textId="77777777">
      <w:pPr>
        <w:numPr>
          <w:ilvl w:val="0"/>
          <w:numId w:val="1"/>
        </w:numPr>
        <w:pBdr>
          <w:top w:val="nil"/>
          <w:left w:val="nil"/>
          <w:bottom w:val="nil"/>
          <w:right w:val="nil"/>
          <w:between w:val="nil"/>
        </w:pBdr>
        <w:jc w:val="both"/>
        <w:rPr>
          <w:b/>
          <w:color w:val="000000"/>
          <w:sz w:val="20"/>
          <w:szCs w:val="20"/>
        </w:rPr>
      </w:pPr>
      <w:r>
        <w:rPr>
          <w:b/>
          <w:color w:val="000000"/>
          <w:sz w:val="20"/>
          <w:szCs w:val="20"/>
        </w:rPr>
        <w:t>Mantenimiento Centrado en la Eficiencia Energética - MCEE</w:t>
      </w:r>
    </w:p>
    <w:p w:rsidR="00CD5098" w:rsidRDefault="00CD5098" w14:paraId="000002A7" w14:textId="77777777">
      <w:pPr>
        <w:pBdr>
          <w:top w:val="nil"/>
          <w:left w:val="nil"/>
          <w:bottom w:val="nil"/>
          <w:right w:val="nil"/>
          <w:between w:val="nil"/>
        </w:pBdr>
        <w:jc w:val="both"/>
        <w:rPr>
          <w:b/>
          <w:color w:val="000000"/>
          <w:sz w:val="20"/>
          <w:szCs w:val="20"/>
        </w:rPr>
      </w:pPr>
    </w:p>
    <w:p w:rsidR="005517E6" w:rsidRDefault="00301DFF" w14:paraId="6CD65708" w14:textId="5CA2C06F">
      <w:pPr>
        <w:pBdr>
          <w:top w:val="nil"/>
          <w:left w:val="nil"/>
          <w:bottom w:val="nil"/>
          <w:right w:val="nil"/>
          <w:between w:val="nil"/>
        </w:pBdr>
        <w:jc w:val="both"/>
        <w:rPr>
          <w:color w:val="000000"/>
          <w:sz w:val="20"/>
          <w:szCs w:val="20"/>
        </w:rPr>
      </w:pPr>
      <w:r>
        <w:rPr>
          <w:color w:val="000000"/>
          <w:sz w:val="20"/>
          <w:szCs w:val="20"/>
        </w:rPr>
        <w:t>En el siguiente recurso se indica cómo realizar un mantenimiento adecuado para mantener la eficiencia energética.</w:t>
      </w:r>
    </w:p>
    <w:p w:rsidR="00913CF7" w:rsidRDefault="00913CF7" w14:paraId="7C6B9E61" w14:textId="77777777">
      <w:pPr>
        <w:pBdr>
          <w:top w:val="nil"/>
          <w:left w:val="nil"/>
          <w:bottom w:val="nil"/>
          <w:right w:val="nil"/>
          <w:between w:val="nil"/>
        </w:pBdr>
        <w:jc w:val="both"/>
        <w:rPr>
          <w:color w:val="000000"/>
          <w:sz w:val="20"/>
          <w:szCs w:val="20"/>
        </w:rPr>
      </w:pPr>
    </w:p>
    <w:p w:rsidR="00CD5098" w:rsidRDefault="00DC5C5E" w14:paraId="000002A9" w14:textId="33454D30">
      <w:pPr>
        <w:jc w:val="both"/>
        <w:rPr>
          <w:sz w:val="20"/>
          <w:szCs w:val="20"/>
        </w:rPr>
      </w:pPr>
      <w:sdt>
        <w:sdtPr>
          <w:tag w:val="goog_rdk_55"/>
          <w:id w:val="528305561"/>
        </w:sdtPr>
        <w:sdtEndPr/>
        <w:sdtContent/>
      </w:sdt>
      <w:r w:rsidR="00913CF7">
        <w:rPr>
          <w:noProof/>
          <w:sz w:val="20"/>
          <w:szCs w:val="20"/>
          <w:lang w:val="es-CO" w:eastAsia="es-CO"/>
        </w:rPr>
        <mc:AlternateContent>
          <mc:Choice Requires="wps">
            <w:drawing>
              <wp:inline distT="0" distB="0" distL="0" distR="0" wp14:anchorId="04AEFD50" wp14:editId="49E12059">
                <wp:extent cx="5943600" cy="781050"/>
                <wp:effectExtent l="0" t="0" r="0" b="0"/>
                <wp:docPr id="214277281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A00402" w:rsidP="00913CF7" w:rsidRDefault="00A00402" w14:paraId="636A0635" w14:textId="77777777">
                            <w:pPr>
                              <w:jc w:val="center"/>
                              <w:rPr>
                                <w:color w:val="FFFFFF" w:themeColor="background1"/>
                              </w:rPr>
                            </w:pPr>
                          </w:p>
                          <w:p w:rsidR="00A00402" w:rsidP="00913CF7" w:rsidRDefault="00A00402" w14:paraId="757D0694" w14:textId="77777777">
                            <w:pPr>
                              <w:jc w:val="center"/>
                              <w:rPr>
                                <w:color w:val="FFFFFF" w:themeColor="background1"/>
                              </w:rPr>
                            </w:pPr>
                            <w:r>
                              <w:rPr>
                                <w:color w:val="FFFFFF" w:themeColor="background1"/>
                              </w:rPr>
                              <w:t>Cartas de diálogo</w:t>
                            </w:r>
                          </w:p>
                          <w:p w:rsidR="00A00402" w:rsidP="00913CF7" w:rsidRDefault="00A00402" w14:paraId="5872481C"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12_Mantenimiento centrado en la eficiencia energética MCEE.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58B7DD49">
              <v:shape id="_x0000_s1052"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" w14:anchorId="04AEFD50">
                <v:textbox>
                  <w:txbxContent>
                    <w:p w:rsidR="00A00402" w:rsidP="00913CF7" w:rsidRDefault="00A00402" w14:paraId="6BB9E253" w14:textId="77777777">
                      <w:pPr>
                        <w:jc w:val="center"/>
                        <w:rPr>
                          <w:color w:val="FFFFFF" w:themeColor="background1"/>
                        </w:rPr>
                      </w:pPr>
                    </w:p>
                    <w:p w:rsidR="00A00402" w:rsidP="00913CF7" w:rsidRDefault="00A00402" w14:paraId="029C5723" w14:textId="77777777">
                      <w:pPr>
                        <w:jc w:val="center"/>
                        <w:rPr>
                          <w:color w:val="FFFFFF" w:themeColor="background1"/>
                        </w:rPr>
                      </w:pPr>
                      <w:r>
                        <w:rPr>
                          <w:color w:val="FFFFFF" w:themeColor="background1"/>
                        </w:rPr>
                        <w:t>Cartas de diálogo</w:t>
                      </w:r>
                    </w:p>
                    <w:p w:rsidR="00A00402" w:rsidP="00913CF7" w:rsidRDefault="00A00402" w14:paraId="0CBD234F"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4</w:t>
                      </w:r>
                      <w:r w:rsidRPr="003B3470">
                        <w:rPr>
                          <w:color w:val="FFFFFF" w:themeColor="background1"/>
                        </w:rPr>
                        <w:t>_</w:t>
                      </w:r>
                      <w:r>
                        <w:rPr>
                          <w:color w:val="FFFFFF" w:themeColor="background1"/>
                        </w:rPr>
                        <w:t>12_Mantenimiento centrado en la eficiencia energética MCEE.</w:t>
                      </w:r>
                    </w:p>
                  </w:txbxContent>
                </v:textbox>
                <w10:anchorlock/>
              </v:shape>
            </w:pict>
          </mc:Fallback>
        </mc:AlternateContent>
      </w:r>
    </w:p>
    <w:p w:rsidR="00CD5098" w:rsidRDefault="00CD5098" w14:paraId="000002AA" w14:textId="77777777">
      <w:pPr>
        <w:pBdr>
          <w:top w:val="nil"/>
          <w:left w:val="nil"/>
          <w:bottom w:val="nil"/>
          <w:right w:val="nil"/>
          <w:between w:val="nil"/>
        </w:pBdr>
        <w:jc w:val="both"/>
        <w:rPr>
          <w:sz w:val="20"/>
          <w:szCs w:val="20"/>
        </w:rPr>
      </w:pPr>
    </w:p>
    <w:p w:rsidR="00913CF7" w:rsidRDefault="00913CF7" w14:paraId="53F0FC9E" w14:textId="77777777">
      <w:pPr>
        <w:pBdr>
          <w:top w:val="nil"/>
          <w:left w:val="nil"/>
          <w:bottom w:val="nil"/>
          <w:right w:val="nil"/>
          <w:between w:val="nil"/>
        </w:pBdr>
        <w:jc w:val="both"/>
        <w:rPr>
          <w:sz w:val="20"/>
          <w:szCs w:val="20"/>
        </w:rPr>
      </w:pPr>
    </w:p>
    <w:p w:rsidR="00913CF7" w:rsidRDefault="00913CF7" w14:paraId="4AEA1FC2" w14:textId="77777777">
      <w:pPr>
        <w:pBdr>
          <w:top w:val="nil"/>
          <w:left w:val="nil"/>
          <w:bottom w:val="nil"/>
          <w:right w:val="nil"/>
          <w:between w:val="nil"/>
        </w:pBdr>
        <w:jc w:val="both"/>
        <w:rPr>
          <w:sz w:val="20"/>
          <w:szCs w:val="20"/>
        </w:rPr>
      </w:pPr>
    </w:p>
    <w:p w:rsidR="00913CF7" w:rsidRDefault="00913CF7" w14:paraId="7DA0ED23" w14:textId="77777777">
      <w:pPr>
        <w:pBdr>
          <w:top w:val="nil"/>
          <w:left w:val="nil"/>
          <w:bottom w:val="nil"/>
          <w:right w:val="nil"/>
          <w:between w:val="nil"/>
        </w:pBdr>
        <w:jc w:val="both"/>
        <w:rPr>
          <w:sz w:val="20"/>
          <w:szCs w:val="20"/>
        </w:rPr>
      </w:pPr>
    </w:p>
    <w:tbl>
      <w:tblPr>
        <w:tblpPr w:leftFromText="141" w:rightFromText="141" w:vertAnchor="text" w:horzAnchor="margin" w:tblpY="-26"/>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9320"/>
      </w:tblGrid>
      <w:tr w:rsidR="003C5DDF" w:rsidTr="003C5DDF" w14:paraId="46169790" w14:textId="77777777">
        <w:trPr>
          <w:trHeight w:val="150"/>
        </w:trPr>
        <w:tc>
          <w:tcPr>
            <w:tcW w:w="9030" w:type="dxa"/>
          </w:tcPr>
          <w:p w:rsidR="003C5DDF" w:rsidP="003C5DDF" w:rsidRDefault="00DC5C5E" w14:paraId="78592472" w14:textId="717877CB">
            <w:pPr>
              <w:keepNext/>
              <w:pBdr>
                <w:top w:val="nil"/>
                <w:left w:val="nil"/>
                <w:bottom w:val="nil"/>
                <w:right w:val="nil"/>
                <w:between w:val="nil"/>
              </w:pBdr>
              <w:jc w:val="both"/>
              <w:rPr>
                <w:b/>
                <w:color w:val="000000"/>
                <w:sz w:val="20"/>
                <w:szCs w:val="20"/>
              </w:rPr>
            </w:pPr>
            <w:sdt>
              <w:sdtPr>
                <w:tag w:val="goog_rdk_56"/>
                <w:id w:val="1021444174"/>
                <w:showingPlcHdr/>
              </w:sdtPr>
              <w:sdtEndPr/>
              <w:sdtContent>
                <w:r w:rsidR="003C5DDF">
                  <w:t xml:space="preserve">     </w:t>
                </w:r>
                <w:commentRangeStart w:id="38"/>
              </w:sdtContent>
            </w:sdt>
            <w:r w:rsidR="003C5DDF">
              <w:rPr>
                <w:b/>
                <w:color w:val="000000"/>
                <w:sz w:val="20"/>
                <w:szCs w:val="20"/>
              </w:rPr>
              <w:t xml:space="preserve">Figura </w:t>
            </w:r>
            <w:r w:rsidR="003C5DDF">
              <w:rPr>
                <w:b/>
                <w:sz w:val="20"/>
                <w:szCs w:val="20"/>
              </w:rPr>
              <w:t>31</w:t>
            </w:r>
          </w:p>
          <w:p w:rsidR="003C5DDF" w:rsidP="003C5DDF" w:rsidRDefault="003C5DDF" w14:paraId="0ED822A7" w14:textId="77777777">
            <w:pPr>
              <w:rPr>
                <w:i/>
                <w:sz w:val="20"/>
                <w:szCs w:val="20"/>
              </w:rPr>
            </w:pPr>
            <w:r>
              <w:rPr>
                <w:i/>
                <w:sz w:val="20"/>
                <w:szCs w:val="20"/>
              </w:rPr>
              <w:t>Esquema de la metodología MCEE</w:t>
            </w:r>
          </w:p>
          <w:p w:rsidR="003C5DDF" w:rsidP="003C5DDF" w:rsidRDefault="003C5DDF" w14:paraId="14B61E7D" w14:textId="77777777">
            <w:pPr>
              <w:rPr>
                <w:i/>
                <w:sz w:val="20"/>
                <w:szCs w:val="20"/>
              </w:rPr>
            </w:pPr>
            <w:r>
              <w:rPr>
                <w:i/>
                <w:noProof/>
                <w:sz w:val="20"/>
                <w:szCs w:val="20"/>
                <w:lang w:val="es-CO" w:eastAsia="es-CO"/>
              </w:rPr>
              <w:drawing>
                <wp:inline distT="0" distB="0" distL="0" distR="0" wp14:anchorId="1B1AC44F" wp14:editId="6CE9BCD3">
                  <wp:extent cx="5829300" cy="3279974"/>
                  <wp:effectExtent l="0" t="0" r="0" b="0"/>
                  <wp:docPr id="820708694" name="Imagen 82070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44612" cy="3288590"/>
                          </a:xfrm>
                          <a:prstGeom prst="rect">
                            <a:avLst/>
                          </a:prstGeom>
                          <a:noFill/>
                        </pic:spPr>
                      </pic:pic>
                    </a:graphicData>
                  </a:graphic>
                </wp:inline>
              </w:drawing>
            </w:r>
          </w:p>
          <w:p w:rsidR="003C5DDF" w:rsidP="003C5DDF" w:rsidRDefault="003C5DDF" w14:paraId="29BC4F45" w14:textId="77777777">
            <w:pPr>
              <w:ind w:left="720"/>
              <w:jc w:val="center"/>
              <w:rPr>
                <w:sz w:val="20"/>
                <w:szCs w:val="20"/>
              </w:rPr>
            </w:pPr>
          </w:p>
          <w:p w:rsidR="003C5DDF" w:rsidP="003C5DDF" w:rsidRDefault="003C5DDF" w14:paraId="3839C3D6" w14:textId="77777777">
            <w:pPr>
              <w:jc w:val="both"/>
              <w:rPr>
                <w:sz w:val="20"/>
                <w:szCs w:val="20"/>
              </w:rPr>
            </w:pPr>
            <w:r w:rsidRPr="00365722">
              <w:rPr>
                <w:b/>
                <w:sz w:val="20"/>
                <w:szCs w:val="20"/>
              </w:rPr>
              <w:t>Nota</w:t>
            </w:r>
            <w:r>
              <w:rPr>
                <w:i/>
                <w:sz w:val="20"/>
                <w:szCs w:val="20"/>
              </w:rPr>
              <w:t xml:space="preserve">. </w:t>
            </w:r>
            <w:r>
              <w:rPr>
                <w:sz w:val="20"/>
                <w:szCs w:val="20"/>
              </w:rPr>
              <w:t>Tomada de Revista Espacios s.f..</w:t>
            </w:r>
            <w:commentRangeEnd w:id="38"/>
            <w:r>
              <w:commentReference w:id="38"/>
            </w:r>
            <w:r>
              <w:rPr>
                <w:sz w:val="20"/>
                <w:szCs w:val="20"/>
              </w:rPr>
              <w:t xml:space="preserve"> </w:t>
            </w:r>
            <w:hyperlink w:history="1" r:id="rId116">
              <w:r w:rsidRPr="002F3C66">
                <w:rPr>
                  <w:rStyle w:val="Hipervnculo"/>
                  <w:sz w:val="20"/>
                  <w:szCs w:val="20"/>
                </w:rPr>
                <w:t>https://www.revistaespacios.com/a19v40n11/19401119.html</w:t>
              </w:r>
            </w:hyperlink>
          </w:p>
          <w:p w:rsidR="003C5DDF" w:rsidP="003C5DDF" w:rsidRDefault="003C5DDF" w14:paraId="5AA9FB32" w14:textId="77777777">
            <w:pPr>
              <w:keepNext/>
              <w:jc w:val="both"/>
            </w:pPr>
          </w:p>
        </w:tc>
      </w:tr>
    </w:tbl>
    <w:p w:rsidR="003C5DDF" w:rsidP="003C5DDF" w:rsidRDefault="003C5DDF" w14:paraId="74A9D58F" w14:textId="75CB21F5">
      <w:pPr>
        <w:keepNext/>
        <w:pBdr>
          <w:top w:val="nil"/>
          <w:left w:val="nil"/>
          <w:bottom w:val="nil"/>
          <w:right w:val="nil"/>
          <w:between w:val="nil"/>
        </w:pBdr>
        <w:jc w:val="both"/>
        <w:rPr>
          <w:sz w:val="20"/>
          <w:szCs w:val="20"/>
        </w:rPr>
      </w:pPr>
      <w:r>
        <w:t xml:space="preserve"> </w:t>
      </w:r>
      <w:sdt>
        <w:sdtPr>
          <w:tag w:val="goog_rdk_56"/>
          <w:id w:val="-1656830377"/>
          <w:showingPlcHdr/>
        </w:sdtPr>
        <w:sdtEndPr/>
        <w:sdtContent>
          <w:r>
            <w:t xml:space="preserve">     </w:t>
          </w:r>
        </w:sdtContent>
      </w:sdt>
    </w:p>
    <w:p w:rsidR="00CD5098" w:rsidRDefault="00CD5098" w14:paraId="000002AF" w14:textId="77777777">
      <w:pPr>
        <w:ind w:left="284"/>
        <w:jc w:val="both"/>
        <w:rPr>
          <w:i/>
          <w:sz w:val="20"/>
          <w:szCs w:val="20"/>
        </w:rPr>
      </w:pPr>
    </w:p>
    <w:p w:rsidR="00CD5098" w:rsidRDefault="00301DFF" w14:paraId="000002B0" w14:textId="77777777">
      <w:pPr>
        <w:jc w:val="both"/>
        <w:rPr>
          <w:sz w:val="20"/>
          <w:szCs w:val="20"/>
        </w:rPr>
      </w:pPr>
      <w:r>
        <w:rPr>
          <w:sz w:val="20"/>
          <w:szCs w:val="20"/>
        </w:rPr>
        <w:t xml:space="preserve">Dado que en esta filosofía de mantenimiento la ineficiencia energética se trata como una falla, toda medida en pro de la mejora en la eficiencia es una forma de superar la falla. Por lo que los planes de mantenimiento deben ser diseñados de forma que se monitoreen y ejecuten tareas orientadas a disminuir el consumo de energía asociado a la operación. </w:t>
      </w:r>
    </w:p>
    <w:p w:rsidR="00CD5098" w:rsidRDefault="00CD5098" w14:paraId="000002B1" w14:textId="77777777">
      <w:pPr>
        <w:jc w:val="both"/>
        <w:rPr>
          <w:sz w:val="20"/>
          <w:szCs w:val="20"/>
        </w:rPr>
      </w:pPr>
    </w:p>
    <w:p w:rsidR="00CD5098" w:rsidRDefault="00301DFF" w14:paraId="000002B2" w14:textId="77777777">
      <w:pPr>
        <w:jc w:val="both"/>
        <w:rPr>
          <w:sz w:val="20"/>
          <w:szCs w:val="20"/>
        </w:rPr>
      </w:pPr>
      <w:r>
        <w:rPr>
          <w:sz w:val="20"/>
          <w:szCs w:val="20"/>
        </w:rPr>
        <w:t>Como ejemplo, una planta en la que se use una caldera que no cuenta con economizador de calor, debe procurar corregir esa ausencia implementando un recuperador de calor para aumentar la eficiencia e incluirlo en el programa de mantenimiento para el monitoreo y corrección de la operación de todo el conjunto del equipo. Si en una planta se trabaja con equipos que producen altas vibraciones, el monitoreo y la reducción de vibraciones es una medida correctiva para mejorar la eficiencia.</w:t>
      </w:r>
    </w:p>
    <w:p w:rsidR="00CD5098" w:rsidRDefault="00CD5098" w14:paraId="000002B3" w14:textId="77777777">
      <w:pPr>
        <w:jc w:val="both"/>
        <w:rPr>
          <w:sz w:val="20"/>
          <w:szCs w:val="20"/>
        </w:rPr>
      </w:pPr>
    </w:p>
    <w:p w:rsidR="00CD5098" w:rsidRDefault="00301DFF" w14:paraId="000002B4" w14:textId="77777777">
      <w:pPr>
        <w:jc w:val="both"/>
        <w:rPr>
          <w:sz w:val="20"/>
          <w:szCs w:val="20"/>
        </w:rPr>
      </w:pPr>
      <w:r>
        <w:rPr>
          <w:sz w:val="20"/>
          <w:szCs w:val="20"/>
        </w:rPr>
        <w:t xml:space="preserve">Para implementar de forma exitosa la metodología para el MCEE se deben tener claros los objetivos de eficiencia en los equipos que tienen oportunidad de mejora y definir los parámetros que permiten la evaluación del desempeño de estos. Algunas de las variables de interés son difíciles de medir, por lo que se deben buscar medios que lo permitan. Además, es necesario hacer uso de la información disponible de los equipos, como manuales y recomendaciones técnicas de los fabricantes, para tener una referencia de la estabilidad, mejora o retroceso en la eficiencia energética. Es recomendable implementar herramientas tecnológicas como </w:t>
      </w:r>
      <w:r>
        <w:rPr>
          <w:i/>
          <w:sz w:val="20"/>
          <w:szCs w:val="20"/>
        </w:rPr>
        <w:t>software</w:t>
      </w:r>
      <w:r>
        <w:rPr>
          <w:sz w:val="20"/>
          <w:szCs w:val="20"/>
        </w:rPr>
        <w:t xml:space="preserve"> para el monitoreo del consumo energético y de las demás variables de interés, el control de las tareas de mantenimiento y la programación de tareas futuras. </w:t>
      </w:r>
    </w:p>
    <w:p w:rsidR="00CD5098" w:rsidRDefault="00CD5098" w14:paraId="000002B5" w14:textId="77777777">
      <w:pPr>
        <w:jc w:val="both"/>
        <w:rPr>
          <w:sz w:val="20"/>
          <w:szCs w:val="20"/>
        </w:rPr>
      </w:pPr>
    </w:p>
    <w:p w:rsidR="00CD5098" w:rsidRDefault="00301DFF" w14:paraId="000002B6" w14:textId="77777777">
      <w:pPr>
        <w:jc w:val="both"/>
        <w:rPr>
          <w:sz w:val="20"/>
          <w:szCs w:val="20"/>
        </w:rPr>
      </w:pPr>
      <w:r>
        <w:rPr>
          <w:sz w:val="20"/>
          <w:szCs w:val="20"/>
        </w:rPr>
        <w:t xml:space="preserve">Con el avance en las ciencias de datos y el </w:t>
      </w:r>
      <w:r>
        <w:rPr>
          <w:i/>
          <w:sz w:val="20"/>
          <w:szCs w:val="20"/>
        </w:rPr>
        <w:t>Big data</w:t>
      </w:r>
      <w:r>
        <w:rPr>
          <w:sz w:val="20"/>
          <w:szCs w:val="20"/>
        </w:rPr>
        <w:t xml:space="preserve"> se pueden implementar algoritmos para la extracción de información que puede resultar en mejoras en el mantenimiento preventivo. Las medidas técnicas deben estar acompañadas de programas de pedagogía organizacional en torno a la importancia de la reducción del consumo de energía y de recursos, para que un mayor número de colaboradores participen identificando las oportunidades de ahorro energético y diseñen planes correctivos.</w:t>
      </w:r>
    </w:p>
    <w:p w:rsidR="00CD5098" w:rsidRDefault="00CD5098" w14:paraId="000002B7" w14:textId="77777777">
      <w:pPr>
        <w:jc w:val="both"/>
        <w:rPr>
          <w:sz w:val="20"/>
          <w:szCs w:val="20"/>
        </w:rPr>
      </w:pPr>
    </w:p>
    <w:p w:rsidRPr="007D7080" w:rsidR="00CD5098" w:rsidP="007D7080" w:rsidRDefault="007D7080" w14:paraId="000002B9" w14:textId="6D603687">
      <w:pPr>
        <w:pStyle w:val="Prrafodelista"/>
        <w:numPr>
          <w:ilvl w:val="0"/>
          <w:numId w:val="12"/>
        </w:numPr>
        <w:jc w:val="both"/>
        <w:rPr>
          <w:b/>
          <w:sz w:val="20"/>
          <w:szCs w:val="20"/>
        </w:rPr>
      </w:pPr>
      <w:r w:rsidRPr="007D7080">
        <w:rPr>
          <w:b/>
          <w:sz w:val="20"/>
          <w:szCs w:val="20"/>
        </w:rPr>
        <w:t xml:space="preserve">SÍNTESIS </w:t>
      </w:r>
      <w:commentRangeStart w:id="39"/>
    </w:p>
    <w:p w:rsidR="00CD5098" w:rsidRDefault="00301DFF" w14:paraId="000002BA" w14:textId="77777777">
      <w:pPr>
        <w:jc w:val="both"/>
        <w:rPr>
          <w:sz w:val="20"/>
          <w:szCs w:val="20"/>
        </w:rPr>
      </w:pPr>
      <w:commentRangeEnd w:id="39"/>
      <w:r>
        <w:commentReference w:id="39"/>
      </w:r>
    </w:p>
    <w:p w:rsidR="00CD5098" w:rsidP="004F05B4" w:rsidRDefault="004F05B4" w14:paraId="000002BB" w14:textId="00B63D92">
      <w:pPr>
        <w:jc w:val="center"/>
        <w:rPr>
          <w:sz w:val="20"/>
          <w:szCs w:val="20"/>
        </w:rPr>
      </w:pPr>
      <w:r>
        <w:rPr>
          <w:noProof/>
          <w:sz w:val="20"/>
          <w:szCs w:val="20"/>
          <w:lang w:val="es-CO" w:eastAsia="es-CO"/>
        </w:rPr>
        <w:drawing>
          <wp:inline distT="0" distB="0" distL="0" distR="0" wp14:anchorId="6A64C647" wp14:editId="45D553AA">
            <wp:extent cx="5943600" cy="5063490"/>
            <wp:effectExtent l="0" t="0" r="0" b="3810"/>
            <wp:docPr id="12812266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6635" name="Imagen 1281226635"/>
                    <pic:cNvPicPr/>
                  </pic:nvPicPr>
                  <pic:blipFill rotWithShape="1">
                    <a:blip r:embed="rId117" cstate="print">
                      <a:extLst>
                        <a:ext uri="{28A0092B-C50C-407E-A947-70E740481C1C}">
                          <a14:useLocalDpi xmlns:a14="http://schemas.microsoft.com/office/drawing/2010/main" val="0"/>
                        </a:ext>
                      </a:extLst>
                    </a:blip>
                    <a:srcRect t="3099"/>
                    <a:stretch/>
                  </pic:blipFill>
                  <pic:spPr bwMode="auto">
                    <a:xfrm>
                      <a:off x="0" y="0"/>
                      <a:ext cx="5943600" cy="5063490"/>
                    </a:xfrm>
                    <a:prstGeom prst="rect">
                      <a:avLst/>
                    </a:prstGeom>
                    <a:ln>
                      <a:noFill/>
                    </a:ln>
                    <a:extLst>
                      <a:ext uri="{53640926-AAD7-44D8-BBD7-CCE9431645EC}">
                        <a14:shadowObscured xmlns:a14="http://schemas.microsoft.com/office/drawing/2010/main"/>
                      </a:ext>
                    </a:extLst>
                  </pic:spPr>
                </pic:pic>
              </a:graphicData>
            </a:graphic>
          </wp:inline>
        </w:drawing>
      </w:r>
    </w:p>
    <w:p w:rsidRPr="007D7080" w:rsidR="00CD5098" w:rsidP="007D7080" w:rsidRDefault="00301DFF" w14:paraId="000002BC" w14:textId="33CA7B3E">
      <w:pPr>
        <w:pStyle w:val="Prrafodelista"/>
        <w:numPr>
          <w:ilvl w:val="0"/>
          <w:numId w:val="12"/>
        </w:numPr>
        <w:pBdr>
          <w:top w:val="nil"/>
          <w:left w:val="nil"/>
          <w:bottom w:val="nil"/>
          <w:right w:val="nil"/>
          <w:between w:val="nil"/>
        </w:pBdr>
        <w:jc w:val="both"/>
        <w:rPr>
          <w:b/>
          <w:color w:val="000000"/>
          <w:sz w:val="20"/>
          <w:szCs w:val="20"/>
        </w:rPr>
      </w:pPr>
      <w:r w:rsidRPr="007D7080">
        <w:rPr>
          <w:b/>
          <w:color w:val="000000"/>
          <w:sz w:val="20"/>
          <w:szCs w:val="20"/>
        </w:rPr>
        <w:t>ACTIVIDADES DIDÁCTICAS (OPCIONALES SI SON SUGERIDAS)</w:t>
      </w:r>
    </w:p>
    <w:p w:rsidR="00CD5098" w:rsidRDefault="00CD5098" w14:paraId="000002BD" w14:textId="77777777">
      <w:pPr>
        <w:pBdr>
          <w:top w:val="nil"/>
          <w:left w:val="nil"/>
          <w:bottom w:val="nil"/>
          <w:right w:val="nil"/>
          <w:between w:val="nil"/>
        </w:pBdr>
        <w:ind w:left="284"/>
        <w:jc w:val="both"/>
        <w:rPr>
          <w:b/>
          <w:color w:val="000000"/>
          <w:sz w:val="20"/>
          <w:szCs w:val="20"/>
        </w:rPr>
      </w:pPr>
    </w:p>
    <w:tbl>
      <w:tblPr>
        <w:tblStyle w:val="afffffffd"/>
        <w:tblW w:w="9356"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04"/>
        <w:gridCol w:w="3150"/>
        <w:gridCol w:w="3102"/>
      </w:tblGrid>
      <w:tr w:rsidR="00CD5098" w:rsidTr="004F05B4" w14:paraId="0EC3F999" w14:textId="77777777">
        <w:trPr>
          <w:trHeight w:val="298"/>
        </w:trPr>
        <w:tc>
          <w:tcPr>
            <w:tcW w:w="9356" w:type="dxa"/>
            <w:gridSpan w:val="3"/>
            <w:shd w:val="clear" w:color="auto" w:fill="FAC896"/>
            <w:vAlign w:val="center"/>
          </w:tcPr>
          <w:p w:rsidR="00CD5098" w:rsidRDefault="00301DFF" w14:paraId="000002BE" w14:textId="77777777">
            <w:pPr>
              <w:spacing w:line="276" w:lineRule="auto"/>
              <w:ind w:left="284"/>
              <w:jc w:val="center"/>
              <w:rPr>
                <w:sz w:val="20"/>
                <w:szCs w:val="20"/>
              </w:rPr>
            </w:pPr>
            <w:r>
              <w:rPr>
                <w:sz w:val="20"/>
                <w:szCs w:val="20"/>
              </w:rPr>
              <w:t>DESCRIPCIÓN DE ACTIVIDAD DIDÁCTICA</w:t>
            </w:r>
          </w:p>
        </w:tc>
      </w:tr>
      <w:tr w:rsidR="00CD5098" w:rsidTr="004F05B4" w14:paraId="0F4B2A4B" w14:textId="77777777">
        <w:trPr>
          <w:trHeight w:val="330"/>
        </w:trPr>
        <w:tc>
          <w:tcPr>
            <w:tcW w:w="3104" w:type="dxa"/>
            <w:shd w:val="clear" w:color="auto" w:fill="FAC896"/>
            <w:vAlign w:val="center"/>
          </w:tcPr>
          <w:p w:rsidR="00CD5098" w:rsidRDefault="00301DFF" w14:paraId="000002C1" w14:textId="77777777">
            <w:pPr>
              <w:spacing w:line="276" w:lineRule="auto"/>
              <w:rPr>
                <w:sz w:val="20"/>
                <w:szCs w:val="20"/>
              </w:rPr>
            </w:pPr>
            <w:r>
              <w:rPr>
                <w:sz w:val="20"/>
                <w:szCs w:val="20"/>
              </w:rPr>
              <w:t>Nombre de la Actividad</w:t>
            </w:r>
          </w:p>
        </w:tc>
        <w:tc>
          <w:tcPr>
            <w:tcW w:w="3150" w:type="dxa"/>
            <w:shd w:val="clear" w:color="auto" w:fill="auto"/>
            <w:vAlign w:val="center"/>
          </w:tcPr>
          <w:p w:rsidR="00CD5098" w:rsidRDefault="00301DFF" w14:paraId="000002C2" w14:textId="77777777">
            <w:pPr>
              <w:spacing w:line="276" w:lineRule="auto"/>
              <w:rPr>
                <w:b w:val="0"/>
                <w:sz w:val="20"/>
                <w:szCs w:val="20"/>
              </w:rPr>
            </w:pPr>
            <w:r>
              <w:rPr>
                <w:b w:val="0"/>
                <w:sz w:val="20"/>
                <w:szCs w:val="20"/>
              </w:rPr>
              <w:t xml:space="preserve">Distrito térmico </w:t>
            </w:r>
          </w:p>
        </w:tc>
        <w:tc>
          <w:tcPr>
            <w:tcW w:w="3102" w:type="dxa"/>
            <w:shd w:val="clear" w:color="auto" w:fill="auto"/>
            <w:vAlign w:val="center"/>
          </w:tcPr>
          <w:p w:rsidR="00CD5098" w:rsidRDefault="00301DFF" w14:paraId="000002C3" w14:textId="77777777">
            <w:pPr>
              <w:spacing w:line="276" w:lineRule="auto"/>
              <w:rPr>
                <w:b w:val="0"/>
                <w:sz w:val="20"/>
                <w:szCs w:val="20"/>
              </w:rPr>
            </w:pPr>
            <w:r>
              <w:rPr>
                <w:b w:val="0"/>
                <w:sz w:val="20"/>
                <w:szCs w:val="20"/>
              </w:rPr>
              <w:t xml:space="preserve">Equipos consumidores de energía </w:t>
            </w:r>
          </w:p>
        </w:tc>
      </w:tr>
      <w:tr w:rsidR="00CD5098" w:rsidTr="004F05B4" w14:paraId="01847F94" w14:textId="77777777">
        <w:trPr>
          <w:trHeight w:val="330"/>
        </w:trPr>
        <w:tc>
          <w:tcPr>
            <w:tcW w:w="3104" w:type="dxa"/>
            <w:shd w:val="clear" w:color="auto" w:fill="FAC896"/>
            <w:vAlign w:val="center"/>
          </w:tcPr>
          <w:p w:rsidR="00CD5098" w:rsidRDefault="00301DFF" w14:paraId="000002C4" w14:textId="77777777">
            <w:pPr>
              <w:spacing w:line="276" w:lineRule="auto"/>
              <w:rPr>
                <w:sz w:val="20"/>
                <w:szCs w:val="20"/>
              </w:rPr>
            </w:pPr>
            <w:r>
              <w:rPr>
                <w:sz w:val="20"/>
                <w:szCs w:val="20"/>
              </w:rPr>
              <w:t xml:space="preserve">Objetivo de la </w:t>
            </w:r>
            <w:proofErr w:type="spellStart"/>
            <w:r>
              <w:rPr>
                <w:sz w:val="20"/>
                <w:szCs w:val="20"/>
              </w:rPr>
              <w:t>ac</w:t>
            </w:r>
            <w:proofErr w:type="spellEnd"/>
            <w:r>
              <w:rPr>
                <w:sz w:val="20"/>
                <w:szCs w:val="20"/>
              </w:rPr>
              <w:t xml:space="preserve">     </w:t>
            </w:r>
            <w:sdt>
              <w:sdtPr>
                <w:tag w:val="goog_rdk_58"/>
                <w:id w:val="-1555846388"/>
              </w:sdtPr>
              <w:sdtEndPr/>
              <w:sdtContent>
                <w:commentRangeStart w:id="40"/>
              </w:sdtContent>
            </w:sdt>
          </w:p>
          <w:p w:rsidR="00CD5098" w:rsidRDefault="00301DFF" w14:paraId="000002C5" w14:textId="77777777">
            <w:pPr>
              <w:spacing w:line="276" w:lineRule="auto"/>
              <w:rPr>
                <w:sz w:val="20"/>
                <w:szCs w:val="20"/>
              </w:rPr>
            </w:pPr>
            <w:commentRangeEnd w:id="40"/>
            <w:r>
              <w:commentReference w:id="40"/>
            </w:r>
            <w:proofErr w:type="spellStart"/>
            <w:r>
              <w:rPr>
                <w:sz w:val="20"/>
                <w:szCs w:val="20"/>
              </w:rPr>
              <w:t>tividad</w:t>
            </w:r>
            <w:proofErr w:type="spellEnd"/>
          </w:p>
        </w:tc>
        <w:tc>
          <w:tcPr>
            <w:tcW w:w="3150" w:type="dxa"/>
            <w:shd w:val="clear" w:color="auto" w:fill="auto"/>
            <w:vAlign w:val="center"/>
          </w:tcPr>
          <w:p w:rsidR="00CD5098" w:rsidRDefault="00301DFF" w14:paraId="000002C6" w14:textId="77777777">
            <w:pPr>
              <w:widowControl w:val="0"/>
              <w:spacing w:line="276" w:lineRule="auto"/>
              <w:rPr>
                <w:b w:val="0"/>
                <w:sz w:val="20"/>
                <w:szCs w:val="20"/>
              </w:rPr>
            </w:pPr>
            <w:r>
              <w:rPr>
                <w:b w:val="0"/>
                <w:sz w:val="20"/>
                <w:szCs w:val="20"/>
              </w:rPr>
              <w:t>Identificar los principales componentes de un distrito térmico.</w:t>
            </w:r>
          </w:p>
        </w:tc>
        <w:tc>
          <w:tcPr>
            <w:tcW w:w="3102" w:type="dxa"/>
            <w:shd w:val="clear" w:color="auto" w:fill="auto"/>
            <w:vAlign w:val="center"/>
          </w:tcPr>
          <w:p w:rsidR="00CD5098" w:rsidRDefault="00301DFF" w14:paraId="000002C7" w14:textId="77777777">
            <w:pPr>
              <w:widowControl w:val="0"/>
              <w:spacing w:line="276" w:lineRule="auto"/>
              <w:rPr>
                <w:b w:val="0"/>
                <w:sz w:val="20"/>
                <w:szCs w:val="20"/>
              </w:rPr>
            </w:pPr>
            <w:r>
              <w:rPr>
                <w:b w:val="0"/>
                <w:sz w:val="20"/>
                <w:szCs w:val="20"/>
              </w:rPr>
              <w:t>Identificar los principales equipos e infraestructura que conforman sistemas energéticos.</w:t>
            </w:r>
          </w:p>
        </w:tc>
      </w:tr>
      <w:tr w:rsidR="00CD5098" w:rsidTr="004F05B4" w14:paraId="531EF5A1" w14:textId="77777777">
        <w:trPr>
          <w:trHeight w:val="806"/>
        </w:trPr>
        <w:tc>
          <w:tcPr>
            <w:tcW w:w="3104" w:type="dxa"/>
            <w:shd w:val="clear" w:color="auto" w:fill="FAC896"/>
            <w:vAlign w:val="center"/>
          </w:tcPr>
          <w:p w:rsidR="00CD5098" w:rsidRDefault="00301DFF" w14:paraId="000002C8" w14:textId="77777777">
            <w:pPr>
              <w:spacing w:line="276" w:lineRule="auto"/>
              <w:rPr>
                <w:sz w:val="20"/>
                <w:szCs w:val="20"/>
              </w:rPr>
            </w:pPr>
            <w:r>
              <w:rPr>
                <w:sz w:val="20"/>
                <w:szCs w:val="20"/>
              </w:rPr>
              <w:t>Tipo de actividad sugerida</w:t>
            </w:r>
          </w:p>
        </w:tc>
        <w:tc>
          <w:tcPr>
            <w:tcW w:w="3150" w:type="dxa"/>
            <w:shd w:val="clear" w:color="auto" w:fill="auto"/>
            <w:vAlign w:val="center"/>
          </w:tcPr>
          <w:p w:rsidR="00CD5098" w:rsidRDefault="00301DFF" w14:paraId="000002C9" w14:textId="77777777">
            <w:pPr>
              <w:spacing w:line="276" w:lineRule="auto"/>
              <w:ind w:left="284"/>
              <w:rPr>
                <w:b w:val="0"/>
                <w:sz w:val="20"/>
                <w:szCs w:val="20"/>
              </w:rPr>
            </w:pPr>
            <w:r>
              <w:rPr>
                <w:noProof/>
                <w:sz w:val="20"/>
                <w:szCs w:val="20"/>
                <w:lang w:val="es-CO" w:eastAsia="es-CO"/>
              </w:rPr>
              <w:drawing>
                <wp:inline distT="0" distB="0" distL="0" distR="0" wp14:anchorId="0C6E6883" wp14:editId="02AC1880">
                  <wp:extent cx="647887" cy="481965"/>
                  <wp:effectExtent l="0" t="0" r="0" b="0"/>
                  <wp:docPr id="16880723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8"/>
                          <a:srcRect/>
                          <a:stretch>
                            <a:fillRect/>
                          </a:stretch>
                        </pic:blipFill>
                        <pic:spPr>
                          <a:xfrm>
                            <a:off x="0" y="0"/>
                            <a:ext cx="647887" cy="481965"/>
                          </a:xfrm>
                          <a:prstGeom prst="rect">
                            <a:avLst/>
                          </a:prstGeom>
                          <a:ln/>
                        </pic:spPr>
                      </pic:pic>
                    </a:graphicData>
                  </a:graphic>
                </wp:inline>
              </w:drawing>
            </w:r>
          </w:p>
        </w:tc>
        <w:tc>
          <w:tcPr>
            <w:tcW w:w="3102" w:type="dxa"/>
            <w:shd w:val="clear" w:color="auto" w:fill="auto"/>
            <w:vAlign w:val="center"/>
          </w:tcPr>
          <w:p w:rsidR="00CD5098" w:rsidRDefault="00301DFF" w14:paraId="000002CA" w14:textId="77777777">
            <w:pPr>
              <w:spacing w:line="276" w:lineRule="auto"/>
              <w:ind w:left="284"/>
              <w:rPr>
                <w:b w:val="0"/>
                <w:sz w:val="20"/>
                <w:szCs w:val="20"/>
              </w:rPr>
            </w:pPr>
            <w:r>
              <w:rPr>
                <w:noProof/>
                <w:sz w:val="20"/>
                <w:szCs w:val="20"/>
                <w:lang w:val="es-CO" w:eastAsia="es-CO"/>
              </w:rPr>
              <w:drawing>
                <wp:inline distT="0" distB="0" distL="0" distR="0" wp14:anchorId="1F348EBD" wp14:editId="3E54B0E5">
                  <wp:extent cx="682438" cy="533400"/>
                  <wp:effectExtent l="0" t="0" r="0" b="0"/>
                  <wp:docPr id="16880723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9"/>
                          <a:srcRect/>
                          <a:stretch>
                            <a:fillRect/>
                          </a:stretch>
                        </pic:blipFill>
                        <pic:spPr>
                          <a:xfrm>
                            <a:off x="0" y="0"/>
                            <a:ext cx="682438" cy="533400"/>
                          </a:xfrm>
                          <a:prstGeom prst="rect">
                            <a:avLst/>
                          </a:prstGeom>
                          <a:ln/>
                        </pic:spPr>
                      </pic:pic>
                    </a:graphicData>
                  </a:graphic>
                </wp:inline>
              </w:drawing>
            </w:r>
          </w:p>
        </w:tc>
      </w:tr>
      <w:tr w:rsidR="00CD5098" w:rsidTr="004F05B4" w14:paraId="65C2096A" w14:textId="77777777">
        <w:trPr>
          <w:trHeight w:val="570"/>
        </w:trPr>
        <w:tc>
          <w:tcPr>
            <w:tcW w:w="3104" w:type="dxa"/>
            <w:shd w:val="clear" w:color="auto" w:fill="FAC896"/>
            <w:vAlign w:val="center"/>
          </w:tcPr>
          <w:p w:rsidR="00CD5098" w:rsidRDefault="00301DFF" w14:paraId="000002CB" w14:textId="77777777">
            <w:pPr>
              <w:spacing w:line="276" w:lineRule="auto"/>
              <w:rPr>
                <w:sz w:val="20"/>
                <w:szCs w:val="20"/>
              </w:rPr>
            </w:pPr>
            <w:r>
              <w:rPr>
                <w:sz w:val="20"/>
                <w:szCs w:val="20"/>
              </w:rPr>
              <w:t>Archivo de la actividad (Anexo donde se describe la actividad propuesta)</w:t>
            </w:r>
          </w:p>
        </w:tc>
        <w:tc>
          <w:tcPr>
            <w:tcW w:w="3150" w:type="dxa"/>
            <w:shd w:val="clear" w:color="auto" w:fill="auto"/>
            <w:vAlign w:val="center"/>
          </w:tcPr>
          <w:p w:rsidR="00CD5098" w:rsidRDefault="00301DFF" w14:paraId="000002CC" w14:textId="77777777">
            <w:pPr>
              <w:spacing w:line="276" w:lineRule="auto"/>
              <w:rPr>
                <w:b w:val="0"/>
                <w:sz w:val="20"/>
                <w:szCs w:val="20"/>
              </w:rPr>
            </w:pPr>
            <w:r>
              <w:rPr>
                <w:b w:val="0"/>
                <w:sz w:val="20"/>
                <w:szCs w:val="20"/>
              </w:rPr>
              <w:t>Actividad didáctica 1</w:t>
            </w:r>
          </w:p>
        </w:tc>
        <w:tc>
          <w:tcPr>
            <w:tcW w:w="3102" w:type="dxa"/>
            <w:shd w:val="clear" w:color="auto" w:fill="auto"/>
            <w:vAlign w:val="center"/>
          </w:tcPr>
          <w:p w:rsidR="00CD5098" w:rsidRDefault="00301DFF" w14:paraId="000002CD" w14:textId="77777777">
            <w:pPr>
              <w:spacing w:line="276" w:lineRule="auto"/>
              <w:rPr>
                <w:b w:val="0"/>
                <w:sz w:val="20"/>
                <w:szCs w:val="20"/>
              </w:rPr>
            </w:pPr>
            <w:r>
              <w:rPr>
                <w:b w:val="0"/>
                <w:sz w:val="20"/>
                <w:szCs w:val="20"/>
              </w:rPr>
              <w:t>Actividad didáctica 2</w:t>
            </w:r>
          </w:p>
        </w:tc>
      </w:tr>
    </w:tbl>
    <w:p w:rsidR="00CD5098" w:rsidRDefault="00CD5098" w14:paraId="000002CE" w14:textId="77777777">
      <w:pPr>
        <w:pBdr>
          <w:top w:val="nil"/>
          <w:left w:val="nil"/>
          <w:bottom w:val="nil"/>
          <w:right w:val="nil"/>
          <w:between w:val="nil"/>
        </w:pBdr>
        <w:ind w:left="720"/>
        <w:jc w:val="both"/>
        <w:rPr>
          <w:color w:val="7F7F7F"/>
          <w:sz w:val="20"/>
          <w:szCs w:val="20"/>
        </w:rPr>
      </w:pPr>
    </w:p>
    <w:p w:rsidRPr="007D7080" w:rsidR="00CD5098" w:rsidP="007D7080" w:rsidRDefault="00301DFF" w14:paraId="000002CF" w14:textId="108F4335">
      <w:pPr>
        <w:pStyle w:val="Prrafodelista"/>
        <w:numPr>
          <w:ilvl w:val="0"/>
          <w:numId w:val="12"/>
        </w:numPr>
        <w:pBdr>
          <w:top w:val="nil"/>
          <w:left w:val="nil"/>
          <w:bottom w:val="nil"/>
          <w:right w:val="nil"/>
          <w:between w:val="nil"/>
        </w:pBdr>
        <w:jc w:val="both"/>
        <w:rPr>
          <w:b/>
          <w:color w:val="000000"/>
          <w:sz w:val="20"/>
          <w:szCs w:val="20"/>
        </w:rPr>
      </w:pPr>
      <w:r w:rsidRPr="007D7080">
        <w:rPr>
          <w:b/>
          <w:color w:val="000000"/>
          <w:sz w:val="20"/>
          <w:szCs w:val="20"/>
        </w:rPr>
        <w:t xml:space="preserve">MATERIAL COMPLEMENTARIO: </w:t>
      </w:r>
    </w:p>
    <w:p w:rsidR="00CD5098" w:rsidRDefault="00CD5098" w14:paraId="000002D0" w14:textId="77777777">
      <w:pPr>
        <w:rPr>
          <w:sz w:val="20"/>
          <w:szCs w:val="20"/>
        </w:rPr>
      </w:pPr>
    </w:p>
    <w:tbl>
      <w:tblPr>
        <w:tblStyle w:val="afffffffe"/>
        <w:tblW w:w="936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40"/>
        <w:gridCol w:w="2340"/>
        <w:gridCol w:w="2340"/>
        <w:gridCol w:w="2340"/>
      </w:tblGrid>
      <w:tr w:rsidR="00CD5098" w14:paraId="5FF00A56" w14:textId="77777777">
        <w:trPr>
          <w:trHeight w:val="658"/>
          <w:jc w:val="center"/>
        </w:trPr>
        <w:tc>
          <w:tcPr>
            <w:tcW w:w="2340" w:type="dxa"/>
            <w:shd w:val="clear" w:color="auto" w:fill="F9CB9C"/>
            <w:tcMar>
              <w:top w:w="100" w:type="dxa"/>
              <w:left w:w="100" w:type="dxa"/>
              <w:bottom w:w="100" w:type="dxa"/>
              <w:right w:w="100" w:type="dxa"/>
            </w:tcMar>
            <w:vAlign w:val="center"/>
          </w:tcPr>
          <w:p w:rsidR="00CD5098" w:rsidRDefault="00301DFF" w14:paraId="000002D1" w14:textId="77777777">
            <w:pPr>
              <w:spacing w:line="276" w:lineRule="auto"/>
              <w:jc w:val="center"/>
              <w:rPr>
                <w:sz w:val="20"/>
                <w:szCs w:val="20"/>
              </w:rPr>
            </w:pPr>
            <w:r>
              <w:rPr>
                <w:sz w:val="20"/>
                <w:szCs w:val="20"/>
              </w:rPr>
              <w:t>Tema</w:t>
            </w:r>
          </w:p>
        </w:tc>
        <w:tc>
          <w:tcPr>
            <w:tcW w:w="2340" w:type="dxa"/>
            <w:shd w:val="clear" w:color="auto" w:fill="F9CB9C"/>
            <w:tcMar>
              <w:top w:w="100" w:type="dxa"/>
              <w:left w:w="100" w:type="dxa"/>
              <w:bottom w:w="100" w:type="dxa"/>
              <w:right w:w="100" w:type="dxa"/>
            </w:tcMar>
            <w:vAlign w:val="center"/>
          </w:tcPr>
          <w:p w:rsidR="00CD5098" w:rsidRDefault="00301DFF" w14:paraId="000002D2" w14:textId="77777777">
            <w:pPr>
              <w:spacing w:line="276" w:lineRule="auto"/>
              <w:jc w:val="center"/>
              <w:rPr>
                <w:sz w:val="20"/>
                <w:szCs w:val="20"/>
              </w:rPr>
            </w:pPr>
            <w:r>
              <w:rPr>
                <w:sz w:val="20"/>
                <w:szCs w:val="20"/>
              </w:rPr>
              <w:t>Referencia APA del Material</w:t>
            </w:r>
          </w:p>
        </w:tc>
        <w:tc>
          <w:tcPr>
            <w:tcW w:w="2340" w:type="dxa"/>
            <w:shd w:val="clear" w:color="auto" w:fill="F9CB9C"/>
            <w:tcMar>
              <w:top w:w="100" w:type="dxa"/>
              <w:left w:w="100" w:type="dxa"/>
              <w:bottom w:w="100" w:type="dxa"/>
              <w:right w:w="100" w:type="dxa"/>
            </w:tcMar>
            <w:vAlign w:val="center"/>
          </w:tcPr>
          <w:p w:rsidR="00CD5098" w:rsidRDefault="00301DFF" w14:paraId="000002D3" w14:textId="77777777">
            <w:pPr>
              <w:spacing w:line="276" w:lineRule="auto"/>
              <w:jc w:val="center"/>
              <w:rPr>
                <w:sz w:val="20"/>
                <w:szCs w:val="20"/>
              </w:rPr>
            </w:pPr>
            <w:r>
              <w:rPr>
                <w:sz w:val="20"/>
                <w:szCs w:val="20"/>
              </w:rPr>
              <w:t>Tipo de material</w:t>
            </w:r>
          </w:p>
          <w:p w:rsidR="00CD5098" w:rsidRDefault="00301DFF" w14:paraId="000002D4" w14:textId="77777777">
            <w:pPr>
              <w:spacing w:line="276" w:lineRule="auto"/>
              <w:jc w:val="center"/>
              <w:rPr>
                <w:sz w:val="20"/>
                <w:szCs w:val="20"/>
              </w:rPr>
            </w:pPr>
            <w:r>
              <w:rPr>
                <w:sz w:val="20"/>
                <w:szCs w:val="20"/>
              </w:rPr>
              <w:t>(Video, capítulo de libro, artículo, otro)</w:t>
            </w:r>
          </w:p>
        </w:tc>
        <w:tc>
          <w:tcPr>
            <w:tcW w:w="2340" w:type="dxa"/>
            <w:shd w:val="clear" w:color="auto" w:fill="F9CB9C"/>
            <w:tcMar>
              <w:top w:w="100" w:type="dxa"/>
              <w:left w:w="100" w:type="dxa"/>
              <w:bottom w:w="100" w:type="dxa"/>
              <w:right w:w="100" w:type="dxa"/>
            </w:tcMar>
            <w:vAlign w:val="center"/>
          </w:tcPr>
          <w:p w:rsidR="00CD5098" w:rsidRDefault="00301DFF" w14:paraId="000002D5" w14:textId="77777777">
            <w:pPr>
              <w:spacing w:line="276" w:lineRule="auto"/>
              <w:jc w:val="center"/>
              <w:rPr>
                <w:sz w:val="20"/>
                <w:szCs w:val="20"/>
              </w:rPr>
            </w:pPr>
            <w:r>
              <w:rPr>
                <w:sz w:val="20"/>
                <w:szCs w:val="20"/>
              </w:rPr>
              <w:t>Enlace del Recurso o</w:t>
            </w:r>
          </w:p>
          <w:p w:rsidR="00CD5098" w:rsidRDefault="00301DFF" w14:paraId="000002D6" w14:textId="77777777">
            <w:pPr>
              <w:spacing w:line="276" w:lineRule="auto"/>
              <w:jc w:val="center"/>
              <w:rPr>
                <w:sz w:val="20"/>
                <w:szCs w:val="20"/>
              </w:rPr>
            </w:pPr>
            <w:r>
              <w:rPr>
                <w:sz w:val="20"/>
                <w:szCs w:val="20"/>
              </w:rPr>
              <w:t>Archivo del documento o material</w:t>
            </w:r>
          </w:p>
        </w:tc>
      </w:tr>
      <w:tr w:rsidR="00CD5098" w14:paraId="16C9757D" w14:textId="77777777">
        <w:trPr>
          <w:trHeight w:val="1500"/>
          <w:jc w:val="center"/>
        </w:trPr>
        <w:tc>
          <w:tcPr>
            <w:tcW w:w="2340" w:type="dxa"/>
            <w:tcMar>
              <w:top w:w="100" w:type="dxa"/>
              <w:left w:w="100" w:type="dxa"/>
              <w:bottom w:w="100" w:type="dxa"/>
              <w:right w:w="100" w:type="dxa"/>
            </w:tcMar>
          </w:tcPr>
          <w:p w:rsidRPr="007D7080" w:rsidR="00CD5098" w:rsidP="007D7080" w:rsidRDefault="00301DFF" w14:paraId="000002D7" w14:textId="6EAB45D4">
            <w:pPr>
              <w:pStyle w:val="Prrafodelista"/>
              <w:numPr>
                <w:ilvl w:val="1"/>
                <w:numId w:val="19"/>
              </w:numPr>
              <w:rPr>
                <w:sz w:val="20"/>
                <w:szCs w:val="20"/>
              </w:rPr>
            </w:pPr>
            <w:r w:rsidRPr="007D7080">
              <w:rPr>
                <w:sz w:val="20"/>
                <w:szCs w:val="20"/>
              </w:rPr>
              <w:t xml:space="preserve">Intercambiador de calor </w:t>
            </w:r>
          </w:p>
        </w:tc>
        <w:tc>
          <w:tcPr>
            <w:tcW w:w="2340" w:type="dxa"/>
            <w:tcMar>
              <w:top w:w="100" w:type="dxa"/>
              <w:left w:w="100" w:type="dxa"/>
              <w:bottom w:w="100" w:type="dxa"/>
              <w:right w:w="100" w:type="dxa"/>
            </w:tcMar>
          </w:tcPr>
          <w:p w:rsidR="00CD5098" w:rsidRDefault="00301DFF" w14:paraId="000002D8" w14:textId="255DF526">
            <w:pPr>
              <w:spacing w:line="276" w:lineRule="auto"/>
              <w:rPr>
                <w:b w:val="0"/>
                <w:sz w:val="20"/>
                <w:szCs w:val="20"/>
              </w:rPr>
            </w:pPr>
            <w:r>
              <w:rPr>
                <w:b w:val="0"/>
                <w:sz w:val="20"/>
                <w:szCs w:val="20"/>
              </w:rPr>
              <w:t xml:space="preserve">Alfa Laval. (2019). </w:t>
            </w:r>
            <w:r>
              <w:rPr>
                <w:b w:val="0"/>
                <w:i/>
                <w:sz w:val="20"/>
                <w:szCs w:val="20"/>
              </w:rPr>
              <w:t xml:space="preserve">Cómo funciona un intercambiador de calor. </w:t>
            </w:r>
            <w:r>
              <w:rPr>
                <w:b w:val="0"/>
                <w:sz w:val="20"/>
                <w:szCs w:val="20"/>
              </w:rPr>
              <w:t xml:space="preserve">[Video]. </w:t>
            </w:r>
            <w:proofErr w:type="spellStart"/>
            <w:r>
              <w:rPr>
                <w:b w:val="0"/>
                <w:sz w:val="20"/>
                <w:szCs w:val="20"/>
              </w:rPr>
              <w:t>AlfaLaval</w:t>
            </w:r>
            <w:proofErr w:type="spellEnd"/>
            <w:r>
              <w:rPr>
                <w:b w:val="0"/>
                <w:sz w:val="20"/>
                <w:szCs w:val="20"/>
              </w:rPr>
              <w:t xml:space="preserve">. </w:t>
            </w:r>
          </w:p>
          <w:p w:rsidR="00CD5098" w:rsidRDefault="00CD5098" w14:paraId="000002D9" w14:textId="77777777">
            <w:pPr>
              <w:spacing w:line="276" w:lineRule="auto"/>
              <w:rPr>
                <w:b w:val="0"/>
                <w:sz w:val="20"/>
                <w:szCs w:val="20"/>
              </w:rPr>
            </w:pPr>
          </w:p>
        </w:tc>
        <w:tc>
          <w:tcPr>
            <w:tcW w:w="2340" w:type="dxa"/>
            <w:tcMar>
              <w:top w:w="100" w:type="dxa"/>
              <w:left w:w="100" w:type="dxa"/>
              <w:bottom w:w="100" w:type="dxa"/>
              <w:right w:w="100" w:type="dxa"/>
            </w:tcMar>
          </w:tcPr>
          <w:p w:rsidR="00CD5098" w:rsidRDefault="00301DFF" w14:paraId="000002DA" w14:textId="77777777">
            <w:pPr>
              <w:spacing w:line="276" w:lineRule="auto"/>
              <w:rPr>
                <w:b w:val="0"/>
                <w:sz w:val="20"/>
                <w:szCs w:val="20"/>
              </w:rPr>
            </w:pPr>
            <w:r>
              <w:rPr>
                <w:b w:val="0"/>
                <w:sz w:val="20"/>
                <w:szCs w:val="20"/>
              </w:rPr>
              <w:t>Video</w:t>
            </w:r>
          </w:p>
        </w:tc>
        <w:tc>
          <w:tcPr>
            <w:tcW w:w="2340" w:type="dxa"/>
            <w:tcMar>
              <w:top w:w="100" w:type="dxa"/>
              <w:left w:w="100" w:type="dxa"/>
              <w:bottom w:w="100" w:type="dxa"/>
              <w:right w:w="100" w:type="dxa"/>
            </w:tcMar>
          </w:tcPr>
          <w:p w:rsidR="00CD5098" w:rsidRDefault="00DC5C5E" w14:paraId="000002DB" w14:textId="77777777">
            <w:pPr>
              <w:spacing w:line="276" w:lineRule="auto"/>
              <w:rPr>
                <w:b w:val="0"/>
                <w:sz w:val="20"/>
                <w:szCs w:val="20"/>
              </w:rPr>
            </w:pPr>
            <w:hyperlink r:id="rId120">
              <w:r w:rsidR="00301DFF">
                <w:rPr>
                  <w:b w:val="0"/>
                  <w:color w:val="0000FF"/>
                  <w:sz w:val="20"/>
                  <w:szCs w:val="20"/>
                  <w:u w:val="single"/>
                </w:rPr>
                <w:t>https://corporate.alfalaval.com/como-funciona-un-intercambiador-de</w:t>
              </w:r>
            </w:hyperlink>
          </w:p>
        </w:tc>
      </w:tr>
      <w:tr w:rsidR="00CD5098" w14:paraId="49ACF3A2" w14:textId="77777777">
        <w:trPr>
          <w:trHeight w:val="182"/>
          <w:jc w:val="center"/>
        </w:trPr>
        <w:tc>
          <w:tcPr>
            <w:tcW w:w="2340" w:type="dxa"/>
            <w:tcMar>
              <w:top w:w="100" w:type="dxa"/>
              <w:left w:w="100" w:type="dxa"/>
              <w:bottom w:w="100" w:type="dxa"/>
              <w:right w:w="100" w:type="dxa"/>
            </w:tcMar>
          </w:tcPr>
          <w:p w:rsidR="00CD5098" w:rsidRDefault="00301DFF" w14:paraId="000002DC" w14:textId="77777777">
            <w:pPr>
              <w:spacing w:line="276" w:lineRule="auto"/>
              <w:rPr>
                <w:sz w:val="20"/>
                <w:szCs w:val="20"/>
              </w:rPr>
            </w:pPr>
            <w:r>
              <w:rPr>
                <w:sz w:val="20"/>
                <w:szCs w:val="20"/>
              </w:rPr>
              <w:t>2.1. Componentes de una caldera</w:t>
            </w:r>
          </w:p>
        </w:tc>
        <w:tc>
          <w:tcPr>
            <w:tcW w:w="2340" w:type="dxa"/>
            <w:tcMar>
              <w:top w:w="100" w:type="dxa"/>
              <w:left w:w="100" w:type="dxa"/>
              <w:bottom w:w="100" w:type="dxa"/>
              <w:right w:w="100" w:type="dxa"/>
            </w:tcMar>
          </w:tcPr>
          <w:p w:rsidR="00CD5098" w:rsidRDefault="00301DFF" w14:paraId="000002DD" w14:textId="2092665C">
            <w:pPr>
              <w:spacing w:line="276" w:lineRule="auto"/>
              <w:rPr>
                <w:b w:val="0"/>
                <w:sz w:val="20"/>
                <w:szCs w:val="20"/>
              </w:rPr>
            </w:pPr>
            <w:proofErr w:type="spellStart"/>
            <w:r>
              <w:rPr>
                <w:b w:val="0"/>
                <w:sz w:val="20"/>
                <w:szCs w:val="20"/>
              </w:rPr>
              <w:t>Attsu</w:t>
            </w:r>
            <w:proofErr w:type="spellEnd"/>
            <w:r>
              <w:rPr>
                <w:b w:val="0"/>
                <w:sz w:val="20"/>
                <w:szCs w:val="20"/>
              </w:rPr>
              <w:t xml:space="preserve"> Térmica. (2019). </w:t>
            </w:r>
            <w:r>
              <w:rPr>
                <w:b w:val="0"/>
                <w:i/>
                <w:sz w:val="20"/>
                <w:szCs w:val="20"/>
              </w:rPr>
              <w:t xml:space="preserve">ATTSU Caldera de vapor RL - Explicación funcionamiento. </w:t>
            </w:r>
            <w:r>
              <w:rPr>
                <w:b w:val="0"/>
                <w:sz w:val="20"/>
                <w:szCs w:val="20"/>
              </w:rPr>
              <w:t xml:space="preserve">[Video]. YouTube. </w:t>
            </w:r>
          </w:p>
          <w:p w:rsidR="00CD5098" w:rsidRDefault="00CD5098" w14:paraId="000002DE" w14:textId="77777777">
            <w:pPr>
              <w:spacing w:line="276" w:lineRule="auto"/>
              <w:rPr>
                <w:b w:val="0"/>
                <w:sz w:val="20"/>
                <w:szCs w:val="20"/>
              </w:rPr>
            </w:pPr>
          </w:p>
        </w:tc>
        <w:tc>
          <w:tcPr>
            <w:tcW w:w="2340" w:type="dxa"/>
            <w:tcMar>
              <w:top w:w="100" w:type="dxa"/>
              <w:left w:w="100" w:type="dxa"/>
              <w:bottom w:w="100" w:type="dxa"/>
              <w:right w:w="100" w:type="dxa"/>
            </w:tcMar>
          </w:tcPr>
          <w:p w:rsidR="00CD5098" w:rsidRDefault="00301DFF" w14:paraId="000002DF" w14:textId="77777777">
            <w:pPr>
              <w:spacing w:line="276" w:lineRule="auto"/>
              <w:rPr>
                <w:b w:val="0"/>
                <w:sz w:val="20"/>
                <w:szCs w:val="20"/>
              </w:rPr>
            </w:pPr>
            <w:r>
              <w:rPr>
                <w:b w:val="0"/>
                <w:sz w:val="20"/>
                <w:szCs w:val="20"/>
              </w:rPr>
              <w:t>Video</w:t>
            </w:r>
          </w:p>
        </w:tc>
        <w:tc>
          <w:tcPr>
            <w:tcW w:w="2340" w:type="dxa"/>
            <w:tcMar>
              <w:top w:w="100" w:type="dxa"/>
              <w:left w:w="100" w:type="dxa"/>
              <w:bottom w:w="100" w:type="dxa"/>
              <w:right w:w="100" w:type="dxa"/>
            </w:tcMar>
          </w:tcPr>
          <w:p w:rsidR="00CD5098" w:rsidRDefault="00DC5C5E" w14:paraId="000002E0" w14:textId="77777777">
            <w:pPr>
              <w:spacing w:line="276" w:lineRule="auto"/>
              <w:rPr>
                <w:b w:val="0"/>
                <w:sz w:val="20"/>
                <w:szCs w:val="20"/>
              </w:rPr>
            </w:pPr>
            <w:hyperlink r:id="rId121">
              <w:r w:rsidR="00301DFF">
                <w:rPr>
                  <w:b w:val="0"/>
                  <w:color w:val="0000FF"/>
                  <w:sz w:val="20"/>
                  <w:szCs w:val="20"/>
                  <w:u w:val="single"/>
                </w:rPr>
                <w:t>https://www.youtube.com/watch?v=QJRaP0BDt7I</w:t>
              </w:r>
            </w:hyperlink>
            <w:r w:rsidR="00301DFF">
              <w:rPr>
                <w:b w:val="0"/>
                <w:sz w:val="20"/>
                <w:szCs w:val="20"/>
              </w:rPr>
              <w:t xml:space="preserve"> </w:t>
            </w:r>
          </w:p>
        </w:tc>
      </w:tr>
      <w:tr w:rsidR="00CD5098" w14:paraId="0B0B62AD" w14:textId="77777777">
        <w:trPr>
          <w:trHeight w:val="182"/>
          <w:jc w:val="center"/>
        </w:trPr>
        <w:tc>
          <w:tcPr>
            <w:tcW w:w="2340" w:type="dxa"/>
            <w:tcMar>
              <w:top w:w="100" w:type="dxa"/>
              <w:left w:w="100" w:type="dxa"/>
              <w:bottom w:w="100" w:type="dxa"/>
              <w:right w:w="100" w:type="dxa"/>
            </w:tcMar>
          </w:tcPr>
          <w:p w:rsidR="00CD5098" w:rsidRDefault="00301DFF" w14:paraId="000002E1" w14:textId="77777777">
            <w:pPr>
              <w:spacing w:line="276" w:lineRule="auto"/>
              <w:rPr>
                <w:sz w:val="20"/>
                <w:szCs w:val="20"/>
              </w:rPr>
            </w:pPr>
            <w:r>
              <w:rPr>
                <w:sz w:val="20"/>
                <w:szCs w:val="20"/>
              </w:rPr>
              <w:t>5. Cogeneración</w:t>
            </w:r>
          </w:p>
        </w:tc>
        <w:tc>
          <w:tcPr>
            <w:tcW w:w="2340" w:type="dxa"/>
            <w:tcMar>
              <w:top w:w="100" w:type="dxa"/>
              <w:left w:w="100" w:type="dxa"/>
              <w:bottom w:w="100" w:type="dxa"/>
              <w:right w:w="100" w:type="dxa"/>
            </w:tcMar>
          </w:tcPr>
          <w:p w:rsidR="00CD5098" w:rsidRDefault="00301DFF" w14:paraId="000002E3" w14:textId="0995CB36">
            <w:pPr>
              <w:spacing w:line="276" w:lineRule="auto"/>
              <w:rPr>
                <w:b w:val="0"/>
                <w:sz w:val="20"/>
                <w:szCs w:val="20"/>
              </w:rPr>
            </w:pPr>
            <w:r>
              <w:rPr>
                <w:b w:val="0"/>
                <w:sz w:val="20"/>
                <w:szCs w:val="20"/>
              </w:rPr>
              <w:t xml:space="preserve">Tecnológico de Monterrey Innovación Educativa. (2017). </w:t>
            </w:r>
            <w:r>
              <w:rPr>
                <w:b w:val="0"/>
                <w:i/>
                <w:sz w:val="20"/>
                <w:szCs w:val="20"/>
              </w:rPr>
              <w:t>La cogeneración como estrategia para el aprovechamiento de la energía.</w:t>
            </w:r>
            <w:r>
              <w:rPr>
                <w:b w:val="0"/>
                <w:sz w:val="20"/>
                <w:szCs w:val="20"/>
              </w:rPr>
              <w:t xml:space="preserve"> [Video]. YouTube. </w:t>
            </w:r>
          </w:p>
        </w:tc>
        <w:tc>
          <w:tcPr>
            <w:tcW w:w="2340" w:type="dxa"/>
            <w:tcMar>
              <w:top w:w="100" w:type="dxa"/>
              <w:left w:w="100" w:type="dxa"/>
              <w:bottom w:w="100" w:type="dxa"/>
              <w:right w:w="100" w:type="dxa"/>
            </w:tcMar>
          </w:tcPr>
          <w:p w:rsidR="00CD5098" w:rsidRDefault="00301DFF" w14:paraId="000002E4" w14:textId="77777777">
            <w:pPr>
              <w:spacing w:line="276" w:lineRule="auto"/>
              <w:rPr>
                <w:b w:val="0"/>
                <w:sz w:val="20"/>
                <w:szCs w:val="20"/>
              </w:rPr>
            </w:pPr>
            <w:r>
              <w:rPr>
                <w:b w:val="0"/>
                <w:sz w:val="20"/>
                <w:szCs w:val="20"/>
              </w:rPr>
              <w:t>Video</w:t>
            </w:r>
          </w:p>
        </w:tc>
        <w:tc>
          <w:tcPr>
            <w:tcW w:w="2340" w:type="dxa"/>
            <w:tcMar>
              <w:top w:w="100" w:type="dxa"/>
              <w:left w:w="100" w:type="dxa"/>
              <w:bottom w:w="100" w:type="dxa"/>
              <w:right w:w="100" w:type="dxa"/>
            </w:tcMar>
          </w:tcPr>
          <w:p w:rsidR="00CD5098" w:rsidRDefault="00DC5C5E" w14:paraId="000002E5" w14:textId="77777777">
            <w:pPr>
              <w:spacing w:line="276" w:lineRule="auto"/>
              <w:rPr>
                <w:b w:val="0"/>
                <w:sz w:val="20"/>
                <w:szCs w:val="20"/>
              </w:rPr>
            </w:pPr>
            <w:hyperlink r:id="rId122">
              <w:r w:rsidR="00301DFF">
                <w:rPr>
                  <w:b w:val="0"/>
                  <w:color w:val="0000FF"/>
                  <w:sz w:val="20"/>
                  <w:szCs w:val="20"/>
                  <w:u w:val="single"/>
                </w:rPr>
                <w:t>https://www.youtube.com/watch?v=r0MFyzJAueI</w:t>
              </w:r>
            </w:hyperlink>
            <w:r w:rsidR="00301DFF">
              <w:rPr>
                <w:b w:val="0"/>
                <w:sz w:val="20"/>
                <w:szCs w:val="20"/>
              </w:rPr>
              <w:t xml:space="preserve"> </w:t>
            </w:r>
          </w:p>
        </w:tc>
      </w:tr>
      <w:tr w:rsidR="00CD5098" w14:paraId="4ED52BA3" w14:textId="77777777">
        <w:trPr>
          <w:trHeight w:val="182"/>
          <w:jc w:val="center"/>
        </w:trPr>
        <w:tc>
          <w:tcPr>
            <w:tcW w:w="2340" w:type="dxa"/>
            <w:tcMar>
              <w:top w:w="100" w:type="dxa"/>
              <w:left w:w="100" w:type="dxa"/>
              <w:bottom w:w="100" w:type="dxa"/>
              <w:right w:w="100" w:type="dxa"/>
            </w:tcMar>
          </w:tcPr>
          <w:p w:rsidR="00CD5098" w:rsidRDefault="00301DFF" w14:paraId="000002E6" w14:textId="77777777">
            <w:pPr>
              <w:spacing w:line="276" w:lineRule="auto"/>
              <w:rPr>
                <w:sz w:val="20"/>
                <w:szCs w:val="20"/>
              </w:rPr>
            </w:pPr>
            <w:r>
              <w:rPr>
                <w:sz w:val="20"/>
                <w:szCs w:val="20"/>
              </w:rPr>
              <w:t>6. Motores eléctricos</w:t>
            </w:r>
          </w:p>
        </w:tc>
        <w:tc>
          <w:tcPr>
            <w:tcW w:w="2340" w:type="dxa"/>
            <w:tcMar>
              <w:top w:w="100" w:type="dxa"/>
              <w:left w:w="100" w:type="dxa"/>
              <w:bottom w:w="100" w:type="dxa"/>
              <w:right w:w="100" w:type="dxa"/>
            </w:tcMar>
          </w:tcPr>
          <w:p w:rsidR="00CD5098" w:rsidRDefault="00301DFF" w14:paraId="000002E8" w14:textId="1D57C892">
            <w:pPr>
              <w:spacing w:line="276" w:lineRule="auto"/>
              <w:rPr>
                <w:b w:val="0"/>
                <w:sz w:val="20"/>
                <w:szCs w:val="20"/>
              </w:rPr>
            </w:pPr>
            <w:r>
              <w:rPr>
                <w:b w:val="0"/>
                <w:sz w:val="20"/>
                <w:szCs w:val="20"/>
              </w:rPr>
              <w:t xml:space="preserve">Mentalidad de ingeniería. (2021). </w:t>
            </w:r>
            <w:r>
              <w:rPr>
                <w:b w:val="0"/>
                <w:i/>
                <w:sz w:val="20"/>
                <w:szCs w:val="20"/>
              </w:rPr>
              <w:t xml:space="preserve">Cómo funcionan los motores eléctricos - motores de inducción de </w:t>
            </w:r>
            <w:r w:rsidR="007D7080">
              <w:rPr>
                <w:b w:val="0"/>
                <w:i/>
                <w:sz w:val="20"/>
                <w:szCs w:val="20"/>
              </w:rPr>
              <w:t>CA</w:t>
            </w:r>
            <w:r>
              <w:rPr>
                <w:b w:val="0"/>
                <w:i/>
                <w:sz w:val="20"/>
                <w:szCs w:val="20"/>
              </w:rPr>
              <w:t xml:space="preserve"> trifásicos motor de CA.</w:t>
            </w:r>
            <w:r>
              <w:rPr>
                <w:b w:val="0"/>
                <w:sz w:val="20"/>
                <w:szCs w:val="20"/>
              </w:rPr>
              <w:t xml:space="preserve"> [Video]. YouTube. </w:t>
            </w:r>
          </w:p>
        </w:tc>
        <w:tc>
          <w:tcPr>
            <w:tcW w:w="2340" w:type="dxa"/>
            <w:tcMar>
              <w:top w:w="100" w:type="dxa"/>
              <w:left w:w="100" w:type="dxa"/>
              <w:bottom w:w="100" w:type="dxa"/>
              <w:right w:w="100" w:type="dxa"/>
            </w:tcMar>
          </w:tcPr>
          <w:p w:rsidR="00CD5098" w:rsidRDefault="00CD5098" w14:paraId="000002E9" w14:textId="77777777">
            <w:pPr>
              <w:spacing w:line="276" w:lineRule="auto"/>
              <w:rPr>
                <w:b w:val="0"/>
                <w:sz w:val="20"/>
                <w:szCs w:val="20"/>
              </w:rPr>
            </w:pPr>
          </w:p>
        </w:tc>
        <w:tc>
          <w:tcPr>
            <w:tcW w:w="2340" w:type="dxa"/>
            <w:tcMar>
              <w:top w:w="100" w:type="dxa"/>
              <w:left w:w="100" w:type="dxa"/>
              <w:bottom w:w="100" w:type="dxa"/>
              <w:right w:w="100" w:type="dxa"/>
            </w:tcMar>
          </w:tcPr>
          <w:p w:rsidR="00CD5098" w:rsidRDefault="00DC5C5E" w14:paraId="000002EA" w14:textId="77777777">
            <w:pPr>
              <w:spacing w:line="276" w:lineRule="auto"/>
              <w:rPr>
                <w:b w:val="0"/>
                <w:sz w:val="20"/>
                <w:szCs w:val="20"/>
              </w:rPr>
            </w:pPr>
            <w:hyperlink r:id="rId123">
              <w:r w:rsidR="00301DFF">
                <w:rPr>
                  <w:b w:val="0"/>
                  <w:color w:val="0000FF"/>
                  <w:sz w:val="20"/>
                  <w:szCs w:val="20"/>
                  <w:u w:val="single"/>
                </w:rPr>
                <w:t>https://www.youtube.com/watch?v=MuNEI1b1F4w</w:t>
              </w:r>
            </w:hyperlink>
          </w:p>
        </w:tc>
      </w:tr>
      <w:tr w:rsidR="00CD5098" w14:paraId="62F7ED2C" w14:textId="77777777">
        <w:trPr>
          <w:trHeight w:val="182"/>
          <w:jc w:val="center"/>
        </w:trPr>
        <w:tc>
          <w:tcPr>
            <w:tcW w:w="2340" w:type="dxa"/>
            <w:tcMar>
              <w:top w:w="100" w:type="dxa"/>
              <w:left w:w="100" w:type="dxa"/>
              <w:bottom w:w="100" w:type="dxa"/>
              <w:right w:w="100" w:type="dxa"/>
            </w:tcMar>
          </w:tcPr>
          <w:p w:rsidR="00CD5098" w:rsidRDefault="00301DFF" w14:paraId="000002EB" w14:textId="77777777">
            <w:pPr>
              <w:spacing w:line="276" w:lineRule="auto"/>
              <w:rPr>
                <w:sz w:val="20"/>
                <w:szCs w:val="20"/>
              </w:rPr>
            </w:pPr>
            <w:r>
              <w:rPr>
                <w:sz w:val="20"/>
                <w:szCs w:val="20"/>
              </w:rPr>
              <w:t>7. Automatización y digitalización para la eficiencia energética</w:t>
            </w:r>
          </w:p>
          <w:p w:rsidR="00CD5098" w:rsidRDefault="00301DFF" w14:paraId="000002EC" w14:textId="77777777">
            <w:pPr>
              <w:spacing w:line="276" w:lineRule="auto"/>
              <w:rPr>
                <w:sz w:val="20"/>
                <w:szCs w:val="20"/>
              </w:rPr>
            </w:pPr>
            <w:r>
              <w:rPr>
                <w:sz w:val="20"/>
                <w:szCs w:val="20"/>
              </w:rPr>
              <w:t>7.2. Aplicaciones residenciales, comerciales y domésticas</w:t>
            </w:r>
          </w:p>
        </w:tc>
        <w:tc>
          <w:tcPr>
            <w:tcW w:w="2340" w:type="dxa"/>
            <w:tcMar>
              <w:top w:w="100" w:type="dxa"/>
              <w:left w:w="100" w:type="dxa"/>
              <w:bottom w:w="100" w:type="dxa"/>
              <w:right w:w="100" w:type="dxa"/>
            </w:tcMar>
          </w:tcPr>
          <w:p w:rsidR="00CD5098" w:rsidRDefault="00301DFF" w14:paraId="000002ED" w14:textId="5ABE18A9">
            <w:pPr>
              <w:spacing w:line="276" w:lineRule="auto"/>
              <w:rPr>
                <w:b w:val="0"/>
                <w:sz w:val="20"/>
                <w:szCs w:val="20"/>
              </w:rPr>
            </w:pPr>
            <w:r>
              <w:rPr>
                <w:b w:val="0"/>
                <w:sz w:val="20"/>
                <w:szCs w:val="20"/>
              </w:rPr>
              <w:t xml:space="preserve">Refrigeración Industrial </w:t>
            </w:r>
            <w:proofErr w:type="spellStart"/>
            <w:r>
              <w:rPr>
                <w:b w:val="0"/>
                <w:sz w:val="20"/>
                <w:szCs w:val="20"/>
              </w:rPr>
              <w:t>Beirute</w:t>
            </w:r>
            <w:proofErr w:type="spellEnd"/>
            <w:r>
              <w:rPr>
                <w:b w:val="0"/>
                <w:sz w:val="20"/>
                <w:szCs w:val="20"/>
              </w:rPr>
              <w:t xml:space="preserve">. (2019). </w:t>
            </w:r>
            <w:r>
              <w:rPr>
                <w:b w:val="0"/>
                <w:i/>
                <w:sz w:val="20"/>
                <w:szCs w:val="20"/>
              </w:rPr>
              <w:t>¿Qué es el BMS?</w:t>
            </w:r>
            <w:r>
              <w:rPr>
                <w:b w:val="0"/>
                <w:sz w:val="20"/>
                <w:szCs w:val="20"/>
              </w:rPr>
              <w:t xml:space="preserve"> [Video]. YouTube. </w:t>
            </w:r>
          </w:p>
          <w:p w:rsidR="00CD5098" w:rsidRDefault="00CD5098" w14:paraId="000002EE" w14:textId="77777777">
            <w:pPr>
              <w:spacing w:line="276" w:lineRule="auto"/>
              <w:rPr>
                <w:b w:val="0"/>
                <w:sz w:val="20"/>
                <w:szCs w:val="20"/>
              </w:rPr>
            </w:pPr>
          </w:p>
        </w:tc>
        <w:tc>
          <w:tcPr>
            <w:tcW w:w="2340" w:type="dxa"/>
            <w:tcMar>
              <w:top w:w="100" w:type="dxa"/>
              <w:left w:w="100" w:type="dxa"/>
              <w:bottom w:w="100" w:type="dxa"/>
              <w:right w:w="100" w:type="dxa"/>
            </w:tcMar>
          </w:tcPr>
          <w:p w:rsidR="00CD5098" w:rsidRDefault="00301DFF" w14:paraId="000002EF" w14:textId="77777777">
            <w:pPr>
              <w:spacing w:line="276" w:lineRule="auto"/>
              <w:rPr>
                <w:b w:val="0"/>
                <w:sz w:val="20"/>
                <w:szCs w:val="20"/>
              </w:rPr>
            </w:pPr>
            <w:r>
              <w:rPr>
                <w:b w:val="0"/>
                <w:sz w:val="20"/>
                <w:szCs w:val="20"/>
              </w:rPr>
              <w:t>Video</w:t>
            </w:r>
          </w:p>
        </w:tc>
        <w:tc>
          <w:tcPr>
            <w:tcW w:w="2340" w:type="dxa"/>
            <w:tcMar>
              <w:top w:w="100" w:type="dxa"/>
              <w:left w:w="100" w:type="dxa"/>
              <w:bottom w:w="100" w:type="dxa"/>
              <w:right w:w="100" w:type="dxa"/>
            </w:tcMar>
          </w:tcPr>
          <w:p w:rsidR="00CD5098" w:rsidRDefault="00DC5C5E" w14:paraId="000002F0" w14:textId="77777777">
            <w:pPr>
              <w:spacing w:line="276" w:lineRule="auto"/>
              <w:rPr>
                <w:b w:val="0"/>
                <w:sz w:val="20"/>
                <w:szCs w:val="20"/>
              </w:rPr>
            </w:pPr>
            <w:hyperlink r:id="rId124">
              <w:r w:rsidR="00301DFF">
                <w:rPr>
                  <w:b w:val="0"/>
                  <w:color w:val="0000FF"/>
                  <w:sz w:val="20"/>
                  <w:szCs w:val="20"/>
                  <w:u w:val="single"/>
                </w:rPr>
                <w:t>https://www.youtube.com/watch?v=H39neD0i0Vw</w:t>
              </w:r>
            </w:hyperlink>
            <w:r w:rsidR="00301DFF">
              <w:rPr>
                <w:b w:val="0"/>
                <w:sz w:val="20"/>
                <w:szCs w:val="20"/>
              </w:rPr>
              <w:t xml:space="preserve"> </w:t>
            </w:r>
          </w:p>
        </w:tc>
      </w:tr>
      <w:tr w:rsidR="00CD5098" w14:paraId="5C528C78" w14:textId="77777777">
        <w:trPr>
          <w:trHeight w:val="182"/>
          <w:jc w:val="center"/>
        </w:trPr>
        <w:tc>
          <w:tcPr>
            <w:tcW w:w="2340" w:type="dxa"/>
            <w:tcMar>
              <w:top w:w="100" w:type="dxa"/>
              <w:left w:w="100" w:type="dxa"/>
              <w:bottom w:w="100" w:type="dxa"/>
              <w:right w:w="100" w:type="dxa"/>
            </w:tcMar>
          </w:tcPr>
          <w:p w:rsidR="00CD5098" w:rsidRDefault="00301DFF" w14:paraId="000002F1" w14:textId="77777777">
            <w:pPr>
              <w:pBdr>
                <w:top w:val="nil"/>
                <w:left w:val="nil"/>
                <w:bottom w:val="nil"/>
                <w:right w:val="nil"/>
                <w:between w:val="nil"/>
              </w:pBdr>
              <w:spacing w:line="276" w:lineRule="auto"/>
              <w:rPr>
                <w:sz w:val="20"/>
                <w:szCs w:val="20"/>
              </w:rPr>
            </w:pPr>
            <w:r>
              <w:rPr>
                <w:sz w:val="20"/>
                <w:szCs w:val="20"/>
              </w:rPr>
              <w:t>8. Distritos térmicos</w:t>
            </w:r>
          </w:p>
          <w:p w:rsidR="00CD5098" w:rsidRDefault="00CD5098" w14:paraId="000002F2" w14:textId="77777777">
            <w:pPr>
              <w:spacing w:line="276" w:lineRule="auto"/>
              <w:rPr>
                <w:sz w:val="20"/>
                <w:szCs w:val="20"/>
              </w:rPr>
            </w:pPr>
          </w:p>
        </w:tc>
        <w:tc>
          <w:tcPr>
            <w:tcW w:w="2340" w:type="dxa"/>
            <w:tcMar>
              <w:top w:w="100" w:type="dxa"/>
              <w:left w:w="100" w:type="dxa"/>
              <w:bottom w:w="100" w:type="dxa"/>
              <w:right w:w="100" w:type="dxa"/>
            </w:tcMar>
          </w:tcPr>
          <w:p w:rsidR="00CD5098" w:rsidRDefault="00301DFF" w14:paraId="000002F3" w14:textId="77777777">
            <w:pPr>
              <w:spacing w:line="276" w:lineRule="auto"/>
              <w:rPr>
                <w:b w:val="0"/>
                <w:sz w:val="20"/>
                <w:szCs w:val="20"/>
              </w:rPr>
            </w:pPr>
            <w:r>
              <w:rPr>
                <w:b w:val="0"/>
                <w:sz w:val="20"/>
                <w:szCs w:val="20"/>
              </w:rPr>
              <w:t xml:space="preserve">Empresas Públicas de Medellín. (2017). </w:t>
            </w:r>
          </w:p>
          <w:p w:rsidR="00CD5098" w:rsidRDefault="00301DFF" w14:paraId="000002F4" w14:textId="77777777">
            <w:pPr>
              <w:spacing w:line="276" w:lineRule="auto"/>
              <w:rPr>
                <w:b w:val="0"/>
                <w:sz w:val="20"/>
                <w:szCs w:val="20"/>
              </w:rPr>
            </w:pPr>
            <w:r>
              <w:rPr>
                <w:b w:val="0"/>
                <w:i/>
                <w:sz w:val="20"/>
                <w:szCs w:val="20"/>
              </w:rPr>
              <w:t>Distrito Térmico EPM, un proyecto que contribuye a la eficiencia energética y al cuidado del medio ambiente en Medellín</w:t>
            </w:r>
            <w:r>
              <w:rPr>
                <w:b w:val="0"/>
                <w:sz w:val="20"/>
                <w:szCs w:val="20"/>
              </w:rPr>
              <w:t xml:space="preserve">. </w:t>
            </w:r>
          </w:p>
          <w:p w:rsidRPr="00B90DB4" w:rsidR="00CD5098" w:rsidP="00C103D6" w:rsidRDefault="00301DFF" w14:paraId="000002F6" w14:textId="412C4775">
            <w:pPr>
              <w:spacing w:line="276" w:lineRule="auto"/>
              <w:rPr>
                <w:b w:val="0"/>
                <w:sz w:val="20"/>
                <w:szCs w:val="20"/>
                <w:lang w:val="en-US"/>
              </w:rPr>
            </w:pPr>
            <w:r w:rsidRPr="00B90DB4">
              <w:rPr>
                <w:b w:val="0"/>
                <w:sz w:val="20"/>
                <w:szCs w:val="20"/>
                <w:lang w:val="en-US"/>
              </w:rPr>
              <w:t xml:space="preserve">EPM. </w:t>
            </w:r>
          </w:p>
        </w:tc>
        <w:tc>
          <w:tcPr>
            <w:tcW w:w="2340" w:type="dxa"/>
            <w:tcMar>
              <w:top w:w="100" w:type="dxa"/>
              <w:left w:w="100" w:type="dxa"/>
              <w:bottom w:w="100" w:type="dxa"/>
              <w:right w:w="100" w:type="dxa"/>
            </w:tcMar>
          </w:tcPr>
          <w:p w:rsidR="00CD5098" w:rsidRDefault="00301DFF" w14:paraId="000002F7" w14:textId="77777777">
            <w:pPr>
              <w:spacing w:line="276" w:lineRule="auto"/>
              <w:rPr>
                <w:b w:val="0"/>
                <w:sz w:val="20"/>
                <w:szCs w:val="20"/>
              </w:rPr>
            </w:pPr>
            <w:r>
              <w:rPr>
                <w:b w:val="0"/>
                <w:sz w:val="20"/>
                <w:szCs w:val="20"/>
              </w:rPr>
              <w:t>Página WEB</w:t>
            </w:r>
          </w:p>
        </w:tc>
        <w:tc>
          <w:tcPr>
            <w:tcW w:w="2340" w:type="dxa"/>
            <w:tcMar>
              <w:top w:w="100" w:type="dxa"/>
              <w:left w:w="100" w:type="dxa"/>
              <w:bottom w:w="100" w:type="dxa"/>
              <w:right w:w="100" w:type="dxa"/>
            </w:tcMar>
          </w:tcPr>
          <w:p w:rsidR="00CD5098" w:rsidRDefault="00DC5C5E" w14:paraId="000002F8" w14:textId="77777777">
            <w:pPr>
              <w:spacing w:line="276" w:lineRule="auto"/>
              <w:rPr>
                <w:b w:val="0"/>
                <w:sz w:val="20"/>
                <w:szCs w:val="20"/>
              </w:rPr>
            </w:pPr>
            <w:hyperlink r:id="rId125">
              <w:r w:rsidR="00301DFF">
                <w:rPr>
                  <w:b w:val="0"/>
                  <w:color w:val="0000FF"/>
                  <w:sz w:val="20"/>
                  <w:szCs w:val="20"/>
                  <w:u w:val="single"/>
                </w:rPr>
                <w:t>https://www.epm.com.co/site/inversionistas/inversionistas/noticias-y-novedades/distrito-t%C3%A9rmico-epm-un-proyecto-que-contribuye-a-la-eficiencia-energ%C3%A9tica</w:t>
              </w:r>
            </w:hyperlink>
            <w:r w:rsidR="00301DFF">
              <w:rPr>
                <w:b w:val="0"/>
                <w:sz w:val="20"/>
                <w:szCs w:val="20"/>
              </w:rPr>
              <w:t xml:space="preserve"> </w:t>
            </w:r>
          </w:p>
        </w:tc>
      </w:tr>
      <w:tr w:rsidR="00CD5098" w14:paraId="65E3CF7A" w14:textId="77777777">
        <w:trPr>
          <w:trHeight w:val="182"/>
          <w:jc w:val="center"/>
        </w:trPr>
        <w:tc>
          <w:tcPr>
            <w:tcW w:w="2340" w:type="dxa"/>
            <w:tcMar>
              <w:top w:w="100" w:type="dxa"/>
              <w:left w:w="100" w:type="dxa"/>
              <w:bottom w:w="100" w:type="dxa"/>
              <w:right w:w="100" w:type="dxa"/>
            </w:tcMar>
          </w:tcPr>
          <w:p w:rsidR="00CD5098" w:rsidRDefault="00301DFF" w14:paraId="000002F9" w14:textId="77777777">
            <w:pPr>
              <w:spacing w:line="276" w:lineRule="auto"/>
              <w:rPr>
                <w:sz w:val="20"/>
                <w:szCs w:val="20"/>
              </w:rPr>
            </w:pPr>
            <w:r>
              <w:rPr>
                <w:sz w:val="20"/>
                <w:szCs w:val="20"/>
              </w:rPr>
              <w:t>8. Distritos térmicos</w:t>
            </w:r>
          </w:p>
        </w:tc>
        <w:tc>
          <w:tcPr>
            <w:tcW w:w="2340" w:type="dxa"/>
            <w:tcMar>
              <w:top w:w="100" w:type="dxa"/>
              <w:left w:w="100" w:type="dxa"/>
              <w:bottom w:w="100" w:type="dxa"/>
              <w:right w:w="100" w:type="dxa"/>
            </w:tcMar>
          </w:tcPr>
          <w:p w:rsidR="00CD5098" w:rsidRDefault="00301DFF" w14:paraId="000002FB" w14:textId="2A92763D">
            <w:pPr>
              <w:spacing w:line="276" w:lineRule="auto"/>
              <w:rPr>
                <w:b w:val="0"/>
                <w:sz w:val="20"/>
                <w:szCs w:val="20"/>
              </w:rPr>
            </w:pPr>
            <w:proofErr w:type="spellStart"/>
            <w:r>
              <w:rPr>
                <w:b w:val="0"/>
                <w:sz w:val="20"/>
                <w:szCs w:val="20"/>
              </w:rPr>
              <w:t>Celsia</w:t>
            </w:r>
            <w:proofErr w:type="spellEnd"/>
            <w:r>
              <w:rPr>
                <w:b w:val="0"/>
                <w:sz w:val="20"/>
                <w:szCs w:val="20"/>
              </w:rPr>
              <w:t xml:space="preserve"> Energía. (2017). </w:t>
            </w:r>
            <w:r>
              <w:rPr>
                <w:b w:val="0"/>
                <w:i/>
                <w:sz w:val="20"/>
                <w:szCs w:val="20"/>
              </w:rPr>
              <w:t xml:space="preserve">Distrito Térmico – </w:t>
            </w:r>
            <w:proofErr w:type="spellStart"/>
            <w:r>
              <w:rPr>
                <w:b w:val="0"/>
                <w:i/>
                <w:sz w:val="20"/>
                <w:szCs w:val="20"/>
              </w:rPr>
              <w:t>Celsia</w:t>
            </w:r>
            <w:proofErr w:type="spellEnd"/>
            <w:r>
              <w:rPr>
                <w:b w:val="0"/>
                <w:i/>
                <w:sz w:val="20"/>
                <w:szCs w:val="20"/>
              </w:rPr>
              <w:t>.</w:t>
            </w:r>
            <w:r>
              <w:rPr>
                <w:b w:val="0"/>
                <w:sz w:val="20"/>
                <w:szCs w:val="20"/>
              </w:rPr>
              <w:t xml:space="preserve"> [Video]. YouTube. </w:t>
            </w:r>
          </w:p>
        </w:tc>
        <w:tc>
          <w:tcPr>
            <w:tcW w:w="2340" w:type="dxa"/>
            <w:tcMar>
              <w:top w:w="100" w:type="dxa"/>
              <w:left w:w="100" w:type="dxa"/>
              <w:bottom w:w="100" w:type="dxa"/>
              <w:right w:w="100" w:type="dxa"/>
            </w:tcMar>
          </w:tcPr>
          <w:p w:rsidR="00CD5098" w:rsidRDefault="00301DFF" w14:paraId="000002FC" w14:textId="77777777">
            <w:pPr>
              <w:spacing w:line="276" w:lineRule="auto"/>
              <w:rPr>
                <w:b w:val="0"/>
                <w:sz w:val="20"/>
                <w:szCs w:val="20"/>
              </w:rPr>
            </w:pPr>
            <w:r>
              <w:rPr>
                <w:b w:val="0"/>
                <w:sz w:val="20"/>
                <w:szCs w:val="20"/>
              </w:rPr>
              <w:t>Video</w:t>
            </w:r>
          </w:p>
        </w:tc>
        <w:tc>
          <w:tcPr>
            <w:tcW w:w="2340" w:type="dxa"/>
            <w:tcMar>
              <w:top w:w="100" w:type="dxa"/>
              <w:left w:w="100" w:type="dxa"/>
              <w:bottom w:w="100" w:type="dxa"/>
              <w:right w:w="100" w:type="dxa"/>
            </w:tcMar>
          </w:tcPr>
          <w:p w:rsidR="00CD5098" w:rsidRDefault="00DC5C5E" w14:paraId="000002FD" w14:textId="77777777">
            <w:pPr>
              <w:spacing w:line="276" w:lineRule="auto"/>
              <w:rPr>
                <w:b w:val="0"/>
                <w:sz w:val="20"/>
                <w:szCs w:val="20"/>
              </w:rPr>
            </w:pPr>
            <w:hyperlink r:id="rId126">
              <w:r w:rsidR="00301DFF">
                <w:rPr>
                  <w:b w:val="0"/>
                  <w:color w:val="0000FF"/>
                  <w:sz w:val="20"/>
                  <w:szCs w:val="20"/>
                  <w:u w:val="single"/>
                </w:rPr>
                <w:t>https://www.youtube.com/watch?v=D5FFNx_3zy0</w:t>
              </w:r>
            </w:hyperlink>
          </w:p>
        </w:tc>
      </w:tr>
      <w:tr w:rsidR="00CD5098" w14:paraId="6F9B6D22" w14:textId="77777777">
        <w:trPr>
          <w:trHeight w:val="182"/>
          <w:jc w:val="center"/>
        </w:trPr>
        <w:tc>
          <w:tcPr>
            <w:tcW w:w="2340" w:type="dxa"/>
            <w:tcMar>
              <w:top w:w="100" w:type="dxa"/>
              <w:left w:w="100" w:type="dxa"/>
              <w:bottom w:w="100" w:type="dxa"/>
              <w:right w:w="100" w:type="dxa"/>
            </w:tcMar>
          </w:tcPr>
          <w:p w:rsidR="00CD5098" w:rsidP="007D7080" w:rsidRDefault="007D7080" w14:paraId="000002FE" w14:textId="4474F59E">
            <w:pPr>
              <w:spacing w:line="276" w:lineRule="auto"/>
              <w:rPr>
                <w:sz w:val="20"/>
                <w:szCs w:val="20"/>
              </w:rPr>
            </w:pPr>
            <w:r>
              <w:rPr>
                <w:sz w:val="20"/>
                <w:szCs w:val="20"/>
              </w:rPr>
              <w:t xml:space="preserve">9. </w:t>
            </w:r>
            <w:r w:rsidR="00301DFF">
              <w:rPr>
                <w:sz w:val="20"/>
                <w:szCs w:val="20"/>
              </w:rPr>
              <w:t>Hornos rotatorios</w:t>
            </w:r>
          </w:p>
        </w:tc>
        <w:tc>
          <w:tcPr>
            <w:tcW w:w="2340" w:type="dxa"/>
            <w:tcMar>
              <w:top w:w="100" w:type="dxa"/>
              <w:left w:w="100" w:type="dxa"/>
              <w:bottom w:w="100" w:type="dxa"/>
              <w:right w:w="100" w:type="dxa"/>
            </w:tcMar>
          </w:tcPr>
          <w:p w:rsidR="00CD5098" w:rsidRDefault="00301DFF" w14:paraId="00000300" w14:textId="4948D24F">
            <w:pPr>
              <w:spacing w:line="276" w:lineRule="auto"/>
              <w:rPr>
                <w:b w:val="0"/>
                <w:sz w:val="20"/>
                <w:szCs w:val="20"/>
              </w:rPr>
            </w:pPr>
            <w:proofErr w:type="spellStart"/>
            <w:r>
              <w:rPr>
                <w:b w:val="0"/>
                <w:sz w:val="20"/>
                <w:szCs w:val="20"/>
              </w:rPr>
              <w:t>Asseguratte</w:t>
            </w:r>
            <w:proofErr w:type="spellEnd"/>
            <w:r>
              <w:rPr>
                <w:b w:val="0"/>
                <w:sz w:val="20"/>
                <w:szCs w:val="20"/>
              </w:rPr>
              <w:t xml:space="preserve">. (s. f.). </w:t>
            </w:r>
            <w:r>
              <w:rPr>
                <w:b w:val="0"/>
                <w:i/>
                <w:sz w:val="20"/>
                <w:szCs w:val="20"/>
              </w:rPr>
              <w:t>Etapas de fabricación del cemento.</w:t>
            </w:r>
            <w:r>
              <w:rPr>
                <w:b w:val="0"/>
                <w:sz w:val="20"/>
                <w:szCs w:val="20"/>
              </w:rPr>
              <w:t xml:space="preserve"> [Video]. </w:t>
            </w:r>
            <w:proofErr w:type="spellStart"/>
            <w:r>
              <w:rPr>
                <w:b w:val="0"/>
                <w:sz w:val="20"/>
                <w:szCs w:val="20"/>
              </w:rPr>
              <w:t>Asseguratte</w:t>
            </w:r>
            <w:proofErr w:type="spellEnd"/>
            <w:r>
              <w:rPr>
                <w:b w:val="0"/>
                <w:sz w:val="20"/>
                <w:szCs w:val="20"/>
              </w:rPr>
              <w:t xml:space="preserve">. </w:t>
            </w:r>
          </w:p>
        </w:tc>
        <w:tc>
          <w:tcPr>
            <w:tcW w:w="2340" w:type="dxa"/>
            <w:tcMar>
              <w:top w:w="100" w:type="dxa"/>
              <w:left w:w="100" w:type="dxa"/>
              <w:bottom w:w="100" w:type="dxa"/>
              <w:right w:w="100" w:type="dxa"/>
            </w:tcMar>
          </w:tcPr>
          <w:p w:rsidR="00CD5098" w:rsidRDefault="00301DFF" w14:paraId="00000301" w14:textId="77777777">
            <w:pPr>
              <w:spacing w:line="276" w:lineRule="auto"/>
              <w:rPr>
                <w:b w:val="0"/>
                <w:sz w:val="20"/>
                <w:szCs w:val="20"/>
              </w:rPr>
            </w:pPr>
            <w:r>
              <w:rPr>
                <w:b w:val="0"/>
                <w:sz w:val="20"/>
                <w:szCs w:val="20"/>
              </w:rPr>
              <w:t>Video (Recorrido virtual)</w:t>
            </w:r>
          </w:p>
        </w:tc>
        <w:tc>
          <w:tcPr>
            <w:tcW w:w="2340" w:type="dxa"/>
            <w:tcMar>
              <w:top w:w="100" w:type="dxa"/>
              <w:left w:w="100" w:type="dxa"/>
              <w:bottom w:w="100" w:type="dxa"/>
              <w:right w:w="100" w:type="dxa"/>
            </w:tcMar>
          </w:tcPr>
          <w:p w:rsidR="00CD5098" w:rsidRDefault="00DC5C5E" w14:paraId="00000302" w14:textId="77777777">
            <w:pPr>
              <w:spacing w:line="276" w:lineRule="auto"/>
              <w:rPr>
                <w:b w:val="0"/>
                <w:sz w:val="20"/>
                <w:szCs w:val="20"/>
              </w:rPr>
            </w:pPr>
            <w:hyperlink r:id="rId127">
              <w:r w:rsidR="00301DFF">
                <w:rPr>
                  <w:b w:val="0"/>
                  <w:color w:val="0000FF"/>
                  <w:sz w:val="20"/>
                  <w:szCs w:val="20"/>
                  <w:u w:val="single"/>
                </w:rPr>
                <w:t>https://www.asseguratte.es/asseguratte360/videos/web/index.htm</w:t>
              </w:r>
            </w:hyperlink>
          </w:p>
        </w:tc>
      </w:tr>
      <w:tr w:rsidR="00CD5098" w14:paraId="38B6AE2F" w14:textId="77777777">
        <w:trPr>
          <w:trHeight w:val="182"/>
          <w:jc w:val="center"/>
        </w:trPr>
        <w:tc>
          <w:tcPr>
            <w:tcW w:w="2340" w:type="dxa"/>
            <w:tcMar>
              <w:top w:w="100" w:type="dxa"/>
              <w:left w:w="100" w:type="dxa"/>
              <w:bottom w:w="100" w:type="dxa"/>
              <w:right w:w="100" w:type="dxa"/>
            </w:tcMar>
          </w:tcPr>
          <w:p w:rsidR="00CD5098" w:rsidRDefault="007D7080" w14:paraId="00000303" w14:textId="6DDCAED1">
            <w:pPr>
              <w:spacing w:line="276" w:lineRule="auto"/>
              <w:rPr>
                <w:sz w:val="20"/>
                <w:szCs w:val="20"/>
              </w:rPr>
            </w:pPr>
            <w:r>
              <w:rPr>
                <w:sz w:val="20"/>
                <w:szCs w:val="20"/>
              </w:rPr>
              <w:t>9</w:t>
            </w:r>
            <w:r w:rsidR="00301DFF">
              <w:rPr>
                <w:sz w:val="20"/>
                <w:szCs w:val="20"/>
              </w:rPr>
              <w:t>.3. Altos hornos</w:t>
            </w:r>
          </w:p>
        </w:tc>
        <w:tc>
          <w:tcPr>
            <w:tcW w:w="2340" w:type="dxa"/>
            <w:tcMar>
              <w:top w:w="100" w:type="dxa"/>
              <w:left w:w="100" w:type="dxa"/>
              <w:bottom w:w="100" w:type="dxa"/>
              <w:right w:w="100" w:type="dxa"/>
            </w:tcMar>
          </w:tcPr>
          <w:p w:rsidR="00CD5098" w:rsidRDefault="00301DFF" w14:paraId="00000305" w14:textId="16C40514">
            <w:pPr>
              <w:spacing w:line="276" w:lineRule="auto"/>
              <w:rPr>
                <w:b w:val="0"/>
                <w:sz w:val="20"/>
                <w:szCs w:val="20"/>
              </w:rPr>
            </w:pPr>
            <w:r>
              <w:rPr>
                <w:b w:val="0"/>
                <w:sz w:val="20"/>
                <w:szCs w:val="20"/>
              </w:rPr>
              <w:t xml:space="preserve">Documentales TV. (2014). </w:t>
            </w:r>
            <w:r>
              <w:rPr>
                <w:b w:val="0"/>
                <w:i/>
                <w:sz w:val="20"/>
                <w:szCs w:val="20"/>
              </w:rPr>
              <w:t>Funcionamiento alto horno.</w:t>
            </w:r>
            <w:r>
              <w:rPr>
                <w:b w:val="0"/>
                <w:sz w:val="20"/>
                <w:szCs w:val="20"/>
              </w:rPr>
              <w:t xml:space="preserve"> [Video]. YouTube. </w:t>
            </w:r>
          </w:p>
        </w:tc>
        <w:tc>
          <w:tcPr>
            <w:tcW w:w="2340" w:type="dxa"/>
            <w:tcMar>
              <w:top w:w="100" w:type="dxa"/>
              <w:left w:w="100" w:type="dxa"/>
              <w:bottom w:w="100" w:type="dxa"/>
              <w:right w:w="100" w:type="dxa"/>
            </w:tcMar>
          </w:tcPr>
          <w:p w:rsidR="00CD5098" w:rsidRDefault="00301DFF" w14:paraId="00000306" w14:textId="77777777">
            <w:pPr>
              <w:spacing w:line="276" w:lineRule="auto"/>
              <w:rPr>
                <w:b w:val="0"/>
                <w:sz w:val="20"/>
                <w:szCs w:val="20"/>
              </w:rPr>
            </w:pPr>
            <w:r>
              <w:rPr>
                <w:b w:val="0"/>
                <w:sz w:val="20"/>
                <w:szCs w:val="20"/>
              </w:rPr>
              <w:t>Video</w:t>
            </w:r>
          </w:p>
        </w:tc>
        <w:tc>
          <w:tcPr>
            <w:tcW w:w="2340" w:type="dxa"/>
            <w:tcMar>
              <w:top w:w="100" w:type="dxa"/>
              <w:left w:w="100" w:type="dxa"/>
              <w:bottom w:w="100" w:type="dxa"/>
              <w:right w:w="100" w:type="dxa"/>
            </w:tcMar>
          </w:tcPr>
          <w:p w:rsidR="00CD5098" w:rsidRDefault="00DC5C5E" w14:paraId="00000307" w14:textId="77777777">
            <w:pPr>
              <w:spacing w:line="276" w:lineRule="auto"/>
              <w:rPr>
                <w:b w:val="0"/>
                <w:sz w:val="20"/>
                <w:szCs w:val="20"/>
              </w:rPr>
            </w:pPr>
            <w:hyperlink r:id="rId128">
              <w:r w:rsidR="00301DFF">
                <w:rPr>
                  <w:b w:val="0"/>
                  <w:color w:val="0000FF"/>
                  <w:sz w:val="20"/>
                  <w:szCs w:val="20"/>
                  <w:u w:val="single"/>
                </w:rPr>
                <w:t>https://www.youtube.com/watch?v=WerjnkrTqI0</w:t>
              </w:r>
            </w:hyperlink>
          </w:p>
        </w:tc>
      </w:tr>
      <w:tr w:rsidR="00CD5098" w14:paraId="53450C3A" w14:textId="77777777">
        <w:trPr>
          <w:trHeight w:val="182"/>
          <w:jc w:val="center"/>
        </w:trPr>
        <w:tc>
          <w:tcPr>
            <w:tcW w:w="2340" w:type="dxa"/>
            <w:tcMar>
              <w:top w:w="100" w:type="dxa"/>
              <w:left w:w="100" w:type="dxa"/>
              <w:bottom w:w="100" w:type="dxa"/>
              <w:right w:w="100" w:type="dxa"/>
            </w:tcMar>
          </w:tcPr>
          <w:p w:rsidR="00CD5098" w:rsidRDefault="007D7080" w14:paraId="00000308" w14:textId="03545889">
            <w:pPr>
              <w:spacing w:line="276" w:lineRule="auto"/>
              <w:rPr>
                <w:sz w:val="20"/>
                <w:szCs w:val="20"/>
              </w:rPr>
            </w:pPr>
            <w:r>
              <w:rPr>
                <w:sz w:val="20"/>
                <w:szCs w:val="20"/>
              </w:rPr>
              <w:t>9</w:t>
            </w:r>
            <w:r w:rsidR="00301DFF">
              <w:rPr>
                <w:sz w:val="20"/>
                <w:szCs w:val="20"/>
              </w:rPr>
              <w:t>.4. Hornos de arco eléctrico</w:t>
            </w:r>
          </w:p>
        </w:tc>
        <w:tc>
          <w:tcPr>
            <w:tcW w:w="2340" w:type="dxa"/>
            <w:tcMar>
              <w:top w:w="100" w:type="dxa"/>
              <w:left w:w="100" w:type="dxa"/>
              <w:bottom w:w="100" w:type="dxa"/>
              <w:right w:w="100" w:type="dxa"/>
            </w:tcMar>
          </w:tcPr>
          <w:p w:rsidR="00CD5098" w:rsidRDefault="00301DFF" w14:paraId="0000030A" w14:textId="27C90575">
            <w:pPr>
              <w:spacing w:line="276" w:lineRule="auto"/>
              <w:rPr>
                <w:b w:val="0"/>
                <w:sz w:val="20"/>
                <w:szCs w:val="20"/>
              </w:rPr>
            </w:pPr>
            <w:proofErr w:type="spellStart"/>
            <w:r>
              <w:rPr>
                <w:b w:val="0"/>
                <w:sz w:val="20"/>
                <w:szCs w:val="20"/>
              </w:rPr>
              <w:t>Miquelmatias</w:t>
            </w:r>
            <w:proofErr w:type="spellEnd"/>
            <w:r>
              <w:rPr>
                <w:b w:val="0"/>
                <w:sz w:val="20"/>
                <w:szCs w:val="20"/>
              </w:rPr>
              <w:t xml:space="preserve">. (2012). </w:t>
            </w:r>
            <w:r>
              <w:rPr>
                <w:b w:val="0"/>
                <w:i/>
                <w:sz w:val="20"/>
                <w:szCs w:val="20"/>
              </w:rPr>
              <w:t>Horno de arco eléctrico – Herramientas.</w:t>
            </w:r>
            <w:r>
              <w:rPr>
                <w:b w:val="0"/>
                <w:sz w:val="20"/>
                <w:szCs w:val="20"/>
              </w:rPr>
              <w:t xml:space="preserve"> [Video]. YouTube. </w:t>
            </w:r>
          </w:p>
        </w:tc>
        <w:tc>
          <w:tcPr>
            <w:tcW w:w="2340" w:type="dxa"/>
            <w:tcMar>
              <w:top w:w="100" w:type="dxa"/>
              <w:left w:w="100" w:type="dxa"/>
              <w:bottom w:w="100" w:type="dxa"/>
              <w:right w:w="100" w:type="dxa"/>
            </w:tcMar>
          </w:tcPr>
          <w:p w:rsidR="00CD5098" w:rsidRDefault="00301DFF" w14:paraId="0000030B" w14:textId="77777777">
            <w:pPr>
              <w:spacing w:line="276" w:lineRule="auto"/>
              <w:rPr>
                <w:b w:val="0"/>
                <w:sz w:val="20"/>
                <w:szCs w:val="20"/>
              </w:rPr>
            </w:pPr>
            <w:r>
              <w:rPr>
                <w:b w:val="0"/>
                <w:sz w:val="20"/>
                <w:szCs w:val="20"/>
              </w:rPr>
              <w:t>Video</w:t>
            </w:r>
          </w:p>
        </w:tc>
        <w:tc>
          <w:tcPr>
            <w:tcW w:w="2340" w:type="dxa"/>
            <w:tcMar>
              <w:top w:w="100" w:type="dxa"/>
              <w:left w:w="100" w:type="dxa"/>
              <w:bottom w:w="100" w:type="dxa"/>
              <w:right w:w="100" w:type="dxa"/>
            </w:tcMar>
          </w:tcPr>
          <w:p w:rsidR="00CD5098" w:rsidRDefault="00DC5C5E" w14:paraId="0000030C" w14:textId="77777777">
            <w:pPr>
              <w:spacing w:line="276" w:lineRule="auto"/>
              <w:rPr>
                <w:b w:val="0"/>
                <w:sz w:val="20"/>
                <w:szCs w:val="20"/>
              </w:rPr>
            </w:pPr>
            <w:hyperlink r:id="rId129">
              <w:r w:rsidR="00301DFF">
                <w:rPr>
                  <w:b w:val="0"/>
                  <w:color w:val="0000FF"/>
                  <w:sz w:val="20"/>
                  <w:szCs w:val="20"/>
                  <w:u w:val="single"/>
                </w:rPr>
                <w:t>https://www.youtube.com/watch?v=0bKbBJUR7hk</w:t>
              </w:r>
            </w:hyperlink>
            <w:r w:rsidR="00301DFF">
              <w:rPr>
                <w:b w:val="0"/>
                <w:sz w:val="20"/>
                <w:szCs w:val="20"/>
              </w:rPr>
              <w:t xml:space="preserve"> </w:t>
            </w:r>
          </w:p>
        </w:tc>
      </w:tr>
      <w:tr w:rsidR="00CD5098" w14:paraId="1AF2EE08" w14:textId="77777777">
        <w:trPr>
          <w:trHeight w:val="182"/>
          <w:jc w:val="center"/>
        </w:trPr>
        <w:tc>
          <w:tcPr>
            <w:tcW w:w="2340" w:type="dxa"/>
            <w:tcMar>
              <w:top w:w="100" w:type="dxa"/>
              <w:left w:w="100" w:type="dxa"/>
              <w:bottom w:w="100" w:type="dxa"/>
              <w:right w:w="100" w:type="dxa"/>
            </w:tcMar>
          </w:tcPr>
          <w:p w:rsidR="00CD5098" w:rsidRDefault="007D7080" w14:paraId="0000030D" w14:textId="0063E6D5">
            <w:pPr>
              <w:spacing w:line="276" w:lineRule="auto"/>
              <w:rPr>
                <w:sz w:val="20"/>
                <w:szCs w:val="20"/>
              </w:rPr>
            </w:pPr>
            <w:r>
              <w:rPr>
                <w:sz w:val="20"/>
                <w:szCs w:val="20"/>
              </w:rPr>
              <w:t>11</w:t>
            </w:r>
            <w:r w:rsidR="00301DFF">
              <w:rPr>
                <w:sz w:val="20"/>
                <w:szCs w:val="20"/>
              </w:rPr>
              <w:t>. Arquitectura bioclimática</w:t>
            </w:r>
          </w:p>
        </w:tc>
        <w:tc>
          <w:tcPr>
            <w:tcW w:w="2340" w:type="dxa"/>
            <w:tcMar>
              <w:top w:w="100" w:type="dxa"/>
              <w:left w:w="100" w:type="dxa"/>
              <w:bottom w:w="100" w:type="dxa"/>
              <w:right w:w="100" w:type="dxa"/>
            </w:tcMar>
          </w:tcPr>
          <w:p w:rsidR="00CD5098" w:rsidRDefault="00301DFF" w14:paraId="0000030F" w14:textId="6D99FB62">
            <w:pPr>
              <w:spacing w:line="276" w:lineRule="auto"/>
              <w:rPr>
                <w:b w:val="0"/>
                <w:sz w:val="20"/>
                <w:szCs w:val="20"/>
              </w:rPr>
            </w:pPr>
            <w:proofErr w:type="spellStart"/>
            <w:r>
              <w:rPr>
                <w:b w:val="0"/>
                <w:sz w:val="20"/>
                <w:szCs w:val="20"/>
              </w:rPr>
              <w:t>Proyectartv</w:t>
            </w:r>
            <w:proofErr w:type="spellEnd"/>
            <w:r>
              <w:rPr>
                <w:b w:val="0"/>
                <w:sz w:val="20"/>
                <w:szCs w:val="20"/>
              </w:rPr>
              <w:t xml:space="preserve">. (2017). </w:t>
            </w:r>
            <w:r>
              <w:rPr>
                <w:b w:val="0"/>
                <w:i/>
                <w:sz w:val="20"/>
                <w:szCs w:val="20"/>
              </w:rPr>
              <w:t>¿Qué es la arquitectura bioclimática?</w:t>
            </w:r>
            <w:r>
              <w:rPr>
                <w:b w:val="0"/>
                <w:sz w:val="20"/>
                <w:szCs w:val="20"/>
              </w:rPr>
              <w:t xml:space="preserve"> [Video]. YouTube. </w:t>
            </w:r>
          </w:p>
        </w:tc>
        <w:tc>
          <w:tcPr>
            <w:tcW w:w="2340" w:type="dxa"/>
            <w:tcMar>
              <w:top w:w="100" w:type="dxa"/>
              <w:left w:w="100" w:type="dxa"/>
              <w:bottom w:w="100" w:type="dxa"/>
              <w:right w:w="100" w:type="dxa"/>
            </w:tcMar>
          </w:tcPr>
          <w:p w:rsidR="00CD5098" w:rsidRDefault="00301DFF" w14:paraId="00000310" w14:textId="77777777">
            <w:pPr>
              <w:spacing w:line="276" w:lineRule="auto"/>
              <w:rPr>
                <w:b w:val="0"/>
                <w:sz w:val="20"/>
                <w:szCs w:val="20"/>
              </w:rPr>
            </w:pPr>
            <w:r>
              <w:rPr>
                <w:b w:val="0"/>
                <w:sz w:val="20"/>
                <w:szCs w:val="20"/>
              </w:rPr>
              <w:t>Video</w:t>
            </w:r>
          </w:p>
        </w:tc>
        <w:tc>
          <w:tcPr>
            <w:tcW w:w="2340" w:type="dxa"/>
            <w:tcMar>
              <w:top w:w="100" w:type="dxa"/>
              <w:left w:w="100" w:type="dxa"/>
              <w:bottom w:w="100" w:type="dxa"/>
              <w:right w:w="100" w:type="dxa"/>
            </w:tcMar>
          </w:tcPr>
          <w:p w:rsidR="00CD5098" w:rsidRDefault="00DC5C5E" w14:paraId="00000311" w14:textId="77777777">
            <w:pPr>
              <w:spacing w:line="276" w:lineRule="auto"/>
              <w:rPr>
                <w:b w:val="0"/>
                <w:sz w:val="20"/>
                <w:szCs w:val="20"/>
              </w:rPr>
            </w:pPr>
            <w:hyperlink r:id="rId130">
              <w:r w:rsidR="00301DFF">
                <w:rPr>
                  <w:b w:val="0"/>
                  <w:color w:val="0000FF"/>
                  <w:sz w:val="20"/>
                  <w:szCs w:val="20"/>
                  <w:u w:val="single"/>
                </w:rPr>
                <w:t>https://www.youtube.com/watch?v=dCYdFWGseCI&amp;t=1s</w:t>
              </w:r>
            </w:hyperlink>
          </w:p>
          <w:p w:rsidR="00CD5098" w:rsidRDefault="00CD5098" w14:paraId="00000312" w14:textId="77777777">
            <w:pPr>
              <w:spacing w:line="276" w:lineRule="auto"/>
              <w:rPr>
                <w:b w:val="0"/>
                <w:sz w:val="20"/>
                <w:szCs w:val="20"/>
              </w:rPr>
            </w:pPr>
          </w:p>
        </w:tc>
      </w:tr>
    </w:tbl>
    <w:p w:rsidR="00CD5098" w:rsidRDefault="00CD5098" w14:paraId="00000313" w14:textId="77777777">
      <w:pPr>
        <w:rPr>
          <w:sz w:val="20"/>
          <w:szCs w:val="20"/>
        </w:rPr>
      </w:pPr>
    </w:p>
    <w:p w:rsidR="00CD5098" w:rsidRDefault="00301DFF" w14:paraId="00000314"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CD5098" w:rsidRDefault="00CD5098" w14:paraId="00000315" w14:textId="77777777">
      <w:pPr>
        <w:pBdr>
          <w:top w:val="nil"/>
          <w:left w:val="nil"/>
          <w:bottom w:val="nil"/>
          <w:right w:val="nil"/>
          <w:between w:val="nil"/>
        </w:pBdr>
        <w:ind w:left="426"/>
        <w:jc w:val="both"/>
        <w:rPr>
          <w:sz w:val="20"/>
          <w:szCs w:val="20"/>
        </w:rPr>
      </w:pPr>
    </w:p>
    <w:tbl>
      <w:tblPr>
        <w:tblStyle w:val="afff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CD5098" w14:paraId="74A25E07" w14:textId="77777777">
        <w:trPr>
          <w:trHeight w:val="214"/>
        </w:trPr>
        <w:tc>
          <w:tcPr>
            <w:tcW w:w="2122" w:type="dxa"/>
            <w:shd w:val="clear" w:color="auto" w:fill="F9CB9C"/>
            <w:tcMar>
              <w:top w:w="100" w:type="dxa"/>
              <w:left w:w="100" w:type="dxa"/>
              <w:bottom w:w="100" w:type="dxa"/>
              <w:right w:w="100" w:type="dxa"/>
            </w:tcMar>
          </w:tcPr>
          <w:p w:rsidR="00CD5098" w:rsidRDefault="00301DFF" w14:paraId="00000316" w14:textId="77777777">
            <w:pPr>
              <w:spacing w:line="276" w:lineRule="auto"/>
              <w:jc w:val="center"/>
              <w:rPr>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CD5098" w:rsidRDefault="00301DFF" w14:paraId="00000317" w14:textId="77777777">
            <w:pPr>
              <w:spacing w:line="276" w:lineRule="auto"/>
              <w:jc w:val="center"/>
              <w:rPr>
                <w:sz w:val="20"/>
                <w:szCs w:val="20"/>
              </w:rPr>
            </w:pPr>
            <w:r>
              <w:rPr>
                <w:sz w:val="20"/>
                <w:szCs w:val="20"/>
              </w:rPr>
              <w:t>SIGNIFICADO</w:t>
            </w:r>
          </w:p>
        </w:tc>
      </w:tr>
      <w:tr w:rsidR="00CD5098" w14:paraId="13FE2A6E" w14:textId="77777777">
        <w:trPr>
          <w:trHeight w:val="315"/>
        </w:trPr>
        <w:tc>
          <w:tcPr>
            <w:tcW w:w="2122" w:type="dxa"/>
            <w:tcMar>
              <w:top w:w="100" w:type="dxa"/>
              <w:left w:w="100" w:type="dxa"/>
              <w:bottom w:w="100" w:type="dxa"/>
              <w:right w:w="100" w:type="dxa"/>
            </w:tcMar>
          </w:tcPr>
          <w:p w:rsidR="00CD5098" w:rsidRDefault="00301DFF" w14:paraId="00000318" w14:textId="77777777">
            <w:pPr>
              <w:spacing w:line="276" w:lineRule="auto"/>
              <w:rPr>
                <w:sz w:val="20"/>
                <w:szCs w:val="20"/>
              </w:rPr>
            </w:pPr>
            <w:r>
              <w:rPr>
                <w:sz w:val="20"/>
                <w:szCs w:val="20"/>
              </w:rPr>
              <w:t>Big data</w:t>
            </w:r>
          </w:p>
        </w:tc>
        <w:tc>
          <w:tcPr>
            <w:tcW w:w="7840" w:type="dxa"/>
            <w:tcMar>
              <w:top w:w="100" w:type="dxa"/>
              <w:left w:w="100" w:type="dxa"/>
              <w:bottom w:w="100" w:type="dxa"/>
              <w:right w:w="100" w:type="dxa"/>
            </w:tcMar>
          </w:tcPr>
          <w:p w:rsidR="00CD5098" w:rsidRDefault="007D7080" w14:paraId="00000319" w14:textId="4148B3ED">
            <w:pPr>
              <w:spacing w:line="276" w:lineRule="auto"/>
              <w:rPr>
                <w:b w:val="0"/>
                <w:sz w:val="20"/>
                <w:szCs w:val="20"/>
              </w:rPr>
            </w:pPr>
            <w:r>
              <w:rPr>
                <w:b w:val="0"/>
                <w:sz w:val="20"/>
                <w:szCs w:val="20"/>
              </w:rPr>
              <w:t>P</w:t>
            </w:r>
            <w:r w:rsidR="00301DFF">
              <w:rPr>
                <w:b w:val="0"/>
                <w:sz w:val="20"/>
                <w:szCs w:val="20"/>
              </w:rPr>
              <w:t>rocesamiento de gran cantidad de datos generados por sistemas electrónicos.</w:t>
            </w:r>
          </w:p>
        </w:tc>
      </w:tr>
      <w:tr w:rsidR="00CD5098" w14:paraId="18AE896B" w14:textId="77777777">
        <w:trPr>
          <w:trHeight w:val="570"/>
        </w:trPr>
        <w:tc>
          <w:tcPr>
            <w:tcW w:w="2122" w:type="dxa"/>
            <w:tcMar>
              <w:top w:w="100" w:type="dxa"/>
              <w:left w:w="100" w:type="dxa"/>
              <w:bottom w:w="100" w:type="dxa"/>
              <w:right w:w="100" w:type="dxa"/>
            </w:tcMar>
          </w:tcPr>
          <w:p w:rsidR="00CD5098" w:rsidRDefault="00301DFF" w14:paraId="0000031A" w14:textId="77777777">
            <w:pPr>
              <w:spacing w:line="276" w:lineRule="auto"/>
              <w:rPr>
                <w:sz w:val="20"/>
                <w:szCs w:val="20"/>
              </w:rPr>
            </w:pPr>
            <w:r>
              <w:rPr>
                <w:sz w:val="20"/>
                <w:szCs w:val="20"/>
              </w:rPr>
              <w:t>Ciencia de datos</w:t>
            </w:r>
          </w:p>
        </w:tc>
        <w:tc>
          <w:tcPr>
            <w:tcW w:w="7840" w:type="dxa"/>
            <w:tcMar>
              <w:top w:w="100" w:type="dxa"/>
              <w:left w:w="100" w:type="dxa"/>
              <w:bottom w:w="100" w:type="dxa"/>
              <w:right w:w="100" w:type="dxa"/>
            </w:tcMar>
          </w:tcPr>
          <w:p w:rsidR="00CD5098" w:rsidRDefault="007D7080" w14:paraId="0000031B" w14:textId="7CA5D1B2">
            <w:pPr>
              <w:spacing w:line="276" w:lineRule="auto"/>
              <w:rPr>
                <w:b w:val="0"/>
                <w:sz w:val="20"/>
                <w:szCs w:val="20"/>
              </w:rPr>
            </w:pPr>
            <w:r>
              <w:rPr>
                <w:b w:val="0"/>
                <w:sz w:val="20"/>
                <w:szCs w:val="20"/>
              </w:rPr>
              <w:t>D</w:t>
            </w:r>
            <w:r w:rsidR="00301DFF">
              <w:rPr>
                <w:b w:val="0"/>
                <w:sz w:val="20"/>
                <w:szCs w:val="20"/>
              </w:rPr>
              <w:t>isciplina dedicada al análisis y extracción de información implícita contenida en grandes volúmenes de datos (</w:t>
            </w:r>
            <w:r w:rsidR="00301DFF">
              <w:rPr>
                <w:b w:val="0"/>
                <w:i/>
                <w:sz w:val="20"/>
                <w:szCs w:val="20"/>
              </w:rPr>
              <w:t>Big data</w:t>
            </w:r>
            <w:r w:rsidR="00301DFF">
              <w:rPr>
                <w:b w:val="0"/>
                <w:sz w:val="20"/>
                <w:szCs w:val="20"/>
              </w:rPr>
              <w:t>).</w:t>
            </w:r>
          </w:p>
        </w:tc>
      </w:tr>
      <w:tr w:rsidR="00CD5098" w14:paraId="4A6345A5" w14:textId="77777777">
        <w:trPr>
          <w:trHeight w:val="600"/>
        </w:trPr>
        <w:tc>
          <w:tcPr>
            <w:tcW w:w="2122" w:type="dxa"/>
            <w:tcMar>
              <w:top w:w="100" w:type="dxa"/>
              <w:left w:w="100" w:type="dxa"/>
              <w:bottom w:w="100" w:type="dxa"/>
              <w:right w:w="100" w:type="dxa"/>
            </w:tcMar>
          </w:tcPr>
          <w:p w:rsidR="00CD5098" w:rsidRDefault="00301DFF" w14:paraId="0000031C" w14:textId="77777777">
            <w:pPr>
              <w:spacing w:line="276" w:lineRule="auto"/>
              <w:rPr>
                <w:sz w:val="20"/>
                <w:szCs w:val="20"/>
              </w:rPr>
            </w:pPr>
            <w:r>
              <w:rPr>
                <w:sz w:val="20"/>
                <w:szCs w:val="20"/>
              </w:rPr>
              <w:t>Capa de ozono</w:t>
            </w:r>
          </w:p>
        </w:tc>
        <w:tc>
          <w:tcPr>
            <w:tcW w:w="7840" w:type="dxa"/>
            <w:tcMar>
              <w:top w:w="100" w:type="dxa"/>
              <w:left w:w="100" w:type="dxa"/>
              <w:bottom w:w="100" w:type="dxa"/>
              <w:right w:w="100" w:type="dxa"/>
            </w:tcMar>
          </w:tcPr>
          <w:p w:rsidR="00CD5098" w:rsidRDefault="007D7080" w14:paraId="0000031D" w14:textId="73DF553D">
            <w:pPr>
              <w:spacing w:line="276" w:lineRule="auto"/>
              <w:rPr>
                <w:b w:val="0"/>
                <w:sz w:val="20"/>
                <w:szCs w:val="20"/>
              </w:rPr>
            </w:pPr>
            <w:r>
              <w:rPr>
                <w:b w:val="0"/>
                <w:sz w:val="20"/>
                <w:szCs w:val="20"/>
              </w:rPr>
              <w:t>Z</w:t>
            </w:r>
            <w:r w:rsidR="00301DFF">
              <w:rPr>
                <w:b w:val="0"/>
                <w:sz w:val="20"/>
                <w:szCs w:val="20"/>
              </w:rPr>
              <w:t xml:space="preserve">ona de la atmósfera con una concentración alta de </w:t>
            </w:r>
            <m:oMath>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O</m:t>
                  </m:r>
                </m:e>
                <m:sub>
                  <m:r>
                    <m:rPr>
                      <m:sty m:val="bi"/>
                    </m:rPr>
                    <w:rPr>
                      <w:rFonts w:ascii="Cambria Math" w:hAnsi="Cambria Math" w:eastAsia="Cambria Math" w:cs="Cambria Math"/>
                      <w:sz w:val="20"/>
                      <w:szCs w:val="20"/>
                    </w:rPr>
                    <m:t>3</m:t>
                  </m:r>
                </m:sub>
              </m:sSub>
            </m:oMath>
            <w:r w:rsidR="00301DFF">
              <w:rPr>
                <w:b w:val="0"/>
                <w:sz w:val="20"/>
                <w:szCs w:val="20"/>
              </w:rPr>
              <w:t xml:space="preserve"> (ozono). Bloquea parte de los rayos ultravioleta nocivos provenientes del sol.</w:t>
            </w:r>
          </w:p>
        </w:tc>
      </w:tr>
      <w:tr w:rsidR="00CD5098" w14:paraId="5D739DD0" w14:textId="77777777">
        <w:trPr>
          <w:trHeight w:val="253"/>
        </w:trPr>
        <w:tc>
          <w:tcPr>
            <w:tcW w:w="2122" w:type="dxa"/>
            <w:tcMar>
              <w:top w:w="100" w:type="dxa"/>
              <w:left w:w="100" w:type="dxa"/>
              <w:bottom w:w="100" w:type="dxa"/>
              <w:right w:w="100" w:type="dxa"/>
            </w:tcMar>
          </w:tcPr>
          <w:p w:rsidR="00CD5098" w:rsidRDefault="00301DFF" w14:paraId="0000031E" w14:textId="77777777">
            <w:pPr>
              <w:spacing w:line="276" w:lineRule="auto"/>
              <w:rPr>
                <w:sz w:val="20"/>
                <w:szCs w:val="20"/>
              </w:rPr>
            </w:pPr>
            <w:r>
              <w:rPr>
                <w:sz w:val="20"/>
                <w:szCs w:val="20"/>
              </w:rPr>
              <w:t>Casa pasiva</w:t>
            </w:r>
          </w:p>
        </w:tc>
        <w:tc>
          <w:tcPr>
            <w:tcW w:w="7840" w:type="dxa"/>
            <w:tcMar>
              <w:top w:w="100" w:type="dxa"/>
              <w:left w:w="100" w:type="dxa"/>
              <w:bottom w:w="100" w:type="dxa"/>
              <w:right w:w="100" w:type="dxa"/>
            </w:tcMar>
          </w:tcPr>
          <w:p w:rsidR="00CD5098" w:rsidRDefault="007D7080" w14:paraId="0000031F" w14:textId="7EAECFA3">
            <w:pPr>
              <w:spacing w:line="276" w:lineRule="auto"/>
              <w:rPr>
                <w:b w:val="0"/>
                <w:sz w:val="20"/>
                <w:szCs w:val="20"/>
              </w:rPr>
            </w:pPr>
            <w:r>
              <w:rPr>
                <w:b w:val="0"/>
                <w:sz w:val="20"/>
                <w:szCs w:val="20"/>
              </w:rPr>
              <w:t>E</w:t>
            </w:r>
            <w:r w:rsidR="00301DFF">
              <w:rPr>
                <w:b w:val="0"/>
                <w:sz w:val="20"/>
                <w:szCs w:val="20"/>
              </w:rPr>
              <w:t>dificación diseñada para mantener una temperatura confortable y estable de forma natural, sin recurrir a sistemas de climatización, o requiriéndolos en muy pocas ocasiones.</w:t>
            </w:r>
          </w:p>
        </w:tc>
      </w:tr>
      <w:tr w:rsidR="00CD5098" w14:paraId="377A0A5B" w14:textId="77777777">
        <w:trPr>
          <w:trHeight w:val="253"/>
        </w:trPr>
        <w:tc>
          <w:tcPr>
            <w:tcW w:w="2122" w:type="dxa"/>
            <w:tcMar>
              <w:top w:w="100" w:type="dxa"/>
              <w:left w:w="100" w:type="dxa"/>
              <w:bottom w:w="100" w:type="dxa"/>
              <w:right w:w="100" w:type="dxa"/>
            </w:tcMar>
          </w:tcPr>
          <w:p w:rsidR="00CD5098" w:rsidRDefault="00301DFF" w14:paraId="00000320" w14:textId="77777777">
            <w:pPr>
              <w:spacing w:line="276" w:lineRule="auto"/>
              <w:rPr>
                <w:sz w:val="20"/>
                <w:szCs w:val="20"/>
              </w:rPr>
            </w:pPr>
            <w:r>
              <w:rPr>
                <w:sz w:val="20"/>
                <w:szCs w:val="20"/>
              </w:rPr>
              <w:t>Domótica</w:t>
            </w:r>
          </w:p>
        </w:tc>
        <w:tc>
          <w:tcPr>
            <w:tcW w:w="7840" w:type="dxa"/>
            <w:tcMar>
              <w:top w:w="100" w:type="dxa"/>
              <w:left w:w="100" w:type="dxa"/>
              <w:bottom w:w="100" w:type="dxa"/>
              <w:right w:w="100" w:type="dxa"/>
            </w:tcMar>
          </w:tcPr>
          <w:p w:rsidR="00CD5098" w:rsidRDefault="007D7080" w14:paraId="00000321" w14:textId="655462D5">
            <w:pPr>
              <w:spacing w:line="276" w:lineRule="auto"/>
              <w:rPr>
                <w:b w:val="0"/>
                <w:sz w:val="20"/>
                <w:szCs w:val="20"/>
              </w:rPr>
            </w:pPr>
            <w:r>
              <w:rPr>
                <w:b w:val="0"/>
                <w:sz w:val="20"/>
                <w:szCs w:val="20"/>
              </w:rPr>
              <w:t>I</w:t>
            </w:r>
            <w:r w:rsidR="00301DFF">
              <w:rPr>
                <w:b w:val="0"/>
                <w:sz w:val="20"/>
                <w:szCs w:val="20"/>
              </w:rPr>
              <w:t>mplementación de sistemas automatizados de control de electrodomésticos, iluminación y climatización en casas.</w:t>
            </w:r>
          </w:p>
        </w:tc>
      </w:tr>
      <w:tr w:rsidR="00CD5098" w14:paraId="5FEC1E12" w14:textId="77777777">
        <w:trPr>
          <w:trHeight w:val="555"/>
        </w:trPr>
        <w:tc>
          <w:tcPr>
            <w:tcW w:w="2122" w:type="dxa"/>
            <w:tcMar>
              <w:top w:w="100" w:type="dxa"/>
              <w:left w:w="100" w:type="dxa"/>
              <w:bottom w:w="100" w:type="dxa"/>
              <w:right w:w="100" w:type="dxa"/>
            </w:tcMar>
          </w:tcPr>
          <w:p w:rsidR="00CD5098" w:rsidRDefault="00301DFF" w14:paraId="00000322" w14:textId="77777777">
            <w:pPr>
              <w:spacing w:line="276" w:lineRule="auto"/>
              <w:rPr>
                <w:sz w:val="20"/>
                <w:szCs w:val="20"/>
              </w:rPr>
            </w:pPr>
            <w:r>
              <w:rPr>
                <w:sz w:val="20"/>
                <w:szCs w:val="20"/>
              </w:rPr>
              <w:t>Eficiencia térmica</w:t>
            </w:r>
          </w:p>
        </w:tc>
        <w:tc>
          <w:tcPr>
            <w:tcW w:w="7840" w:type="dxa"/>
            <w:tcMar>
              <w:top w:w="100" w:type="dxa"/>
              <w:left w:w="100" w:type="dxa"/>
              <w:bottom w:w="100" w:type="dxa"/>
              <w:right w:w="100" w:type="dxa"/>
            </w:tcMar>
          </w:tcPr>
          <w:p w:rsidR="00CD5098" w:rsidRDefault="007D7080" w14:paraId="00000323" w14:textId="7DFB5D7E">
            <w:pPr>
              <w:spacing w:line="276" w:lineRule="auto"/>
              <w:rPr>
                <w:b w:val="0"/>
                <w:sz w:val="20"/>
                <w:szCs w:val="20"/>
              </w:rPr>
            </w:pPr>
            <w:r>
              <w:rPr>
                <w:b w:val="0"/>
                <w:sz w:val="20"/>
                <w:szCs w:val="20"/>
              </w:rPr>
              <w:t>R</w:t>
            </w:r>
            <w:r w:rsidR="00301DFF">
              <w:rPr>
                <w:b w:val="0"/>
                <w:sz w:val="20"/>
                <w:szCs w:val="20"/>
              </w:rPr>
              <w:t>elación entre la energía aportada a un sistema y la energía útil producida por el mismo para el propósito con el que fue diseñado.</w:t>
            </w:r>
          </w:p>
        </w:tc>
      </w:tr>
      <w:tr w:rsidR="00CD5098" w14:paraId="004A90A7" w14:textId="77777777">
        <w:trPr>
          <w:trHeight w:val="253"/>
        </w:trPr>
        <w:tc>
          <w:tcPr>
            <w:tcW w:w="2122" w:type="dxa"/>
            <w:tcMar>
              <w:top w:w="100" w:type="dxa"/>
              <w:left w:w="100" w:type="dxa"/>
              <w:bottom w:w="100" w:type="dxa"/>
              <w:right w:w="100" w:type="dxa"/>
            </w:tcMar>
          </w:tcPr>
          <w:p w:rsidR="00CD5098" w:rsidRDefault="00301DFF" w14:paraId="00000324" w14:textId="77777777">
            <w:pPr>
              <w:spacing w:line="276" w:lineRule="auto"/>
              <w:rPr>
                <w:sz w:val="20"/>
                <w:szCs w:val="20"/>
              </w:rPr>
            </w:pPr>
            <w:r>
              <w:rPr>
                <w:sz w:val="20"/>
                <w:szCs w:val="20"/>
              </w:rPr>
              <w:t>Eficacia</w:t>
            </w:r>
          </w:p>
        </w:tc>
        <w:tc>
          <w:tcPr>
            <w:tcW w:w="7840" w:type="dxa"/>
            <w:tcMar>
              <w:top w:w="100" w:type="dxa"/>
              <w:left w:w="100" w:type="dxa"/>
              <w:bottom w:w="100" w:type="dxa"/>
              <w:right w:w="100" w:type="dxa"/>
            </w:tcMar>
          </w:tcPr>
          <w:p w:rsidR="00CD5098" w:rsidRDefault="007D7080" w14:paraId="00000325" w14:textId="3688B304">
            <w:pPr>
              <w:spacing w:line="276" w:lineRule="auto"/>
              <w:rPr>
                <w:b w:val="0"/>
                <w:sz w:val="20"/>
                <w:szCs w:val="20"/>
              </w:rPr>
            </w:pPr>
            <w:r>
              <w:rPr>
                <w:b w:val="0"/>
                <w:sz w:val="20"/>
                <w:szCs w:val="20"/>
              </w:rPr>
              <w:t>I</w:t>
            </w:r>
            <w:r w:rsidR="00301DFF">
              <w:rPr>
                <w:b w:val="0"/>
                <w:sz w:val="20"/>
                <w:szCs w:val="20"/>
              </w:rPr>
              <w:t>ndica en qué medida se cumple el propósito para el que un sistema fue diseñado, sin tener en cuenta qué tan eficiente fue el proceso.</w:t>
            </w:r>
          </w:p>
        </w:tc>
      </w:tr>
      <w:tr w:rsidR="00CD5098" w14:paraId="479C10AA" w14:textId="77777777">
        <w:trPr>
          <w:trHeight w:val="253"/>
        </w:trPr>
        <w:tc>
          <w:tcPr>
            <w:tcW w:w="2122" w:type="dxa"/>
            <w:tcMar>
              <w:top w:w="100" w:type="dxa"/>
              <w:left w:w="100" w:type="dxa"/>
              <w:bottom w:w="100" w:type="dxa"/>
              <w:right w:w="100" w:type="dxa"/>
            </w:tcMar>
          </w:tcPr>
          <w:p w:rsidR="00CD5098" w:rsidRDefault="00301DFF" w14:paraId="00000326" w14:textId="77777777">
            <w:pPr>
              <w:spacing w:line="276" w:lineRule="auto"/>
              <w:rPr>
                <w:sz w:val="20"/>
                <w:szCs w:val="20"/>
              </w:rPr>
            </w:pPr>
            <w:r>
              <w:rPr>
                <w:sz w:val="20"/>
                <w:szCs w:val="20"/>
              </w:rPr>
              <w:t>Gases de Efecto Invernadero (GEI)</w:t>
            </w:r>
          </w:p>
        </w:tc>
        <w:tc>
          <w:tcPr>
            <w:tcW w:w="7840" w:type="dxa"/>
            <w:tcMar>
              <w:top w:w="100" w:type="dxa"/>
              <w:left w:w="100" w:type="dxa"/>
              <w:bottom w:w="100" w:type="dxa"/>
              <w:right w:w="100" w:type="dxa"/>
            </w:tcMar>
          </w:tcPr>
          <w:p w:rsidR="00CD5098" w:rsidRDefault="007D7080" w14:paraId="00000327" w14:textId="14B74249">
            <w:pPr>
              <w:spacing w:line="276" w:lineRule="auto"/>
              <w:rPr>
                <w:b w:val="0"/>
                <w:sz w:val="20"/>
                <w:szCs w:val="20"/>
              </w:rPr>
            </w:pPr>
            <w:r>
              <w:rPr>
                <w:b w:val="0"/>
                <w:sz w:val="20"/>
                <w:szCs w:val="20"/>
              </w:rPr>
              <w:t>G</w:t>
            </w:r>
            <w:r w:rsidR="00301DFF">
              <w:rPr>
                <w:b w:val="0"/>
                <w:sz w:val="20"/>
                <w:szCs w:val="20"/>
              </w:rPr>
              <w:t>ases que al llegar a la atmósfera tienen la capacidad de absorber calor del sol y mantenerlo. En grandes cantidades tiene el potencial de aumentar la temperatura media del planeta.</w:t>
            </w:r>
          </w:p>
        </w:tc>
      </w:tr>
      <w:tr w:rsidR="00CD5098" w14:paraId="493813DD" w14:textId="77777777">
        <w:trPr>
          <w:trHeight w:val="253"/>
        </w:trPr>
        <w:tc>
          <w:tcPr>
            <w:tcW w:w="2122" w:type="dxa"/>
            <w:tcMar>
              <w:top w:w="100" w:type="dxa"/>
              <w:left w:w="100" w:type="dxa"/>
              <w:bottom w:w="100" w:type="dxa"/>
              <w:right w:w="100" w:type="dxa"/>
            </w:tcMar>
          </w:tcPr>
          <w:p w:rsidR="00CD5098" w:rsidRDefault="00301DFF" w14:paraId="00000328" w14:textId="77777777">
            <w:pPr>
              <w:spacing w:line="276" w:lineRule="auto"/>
              <w:rPr>
                <w:sz w:val="20"/>
                <w:szCs w:val="20"/>
              </w:rPr>
            </w:pPr>
            <w:r>
              <w:rPr>
                <w:sz w:val="20"/>
                <w:szCs w:val="20"/>
              </w:rPr>
              <w:t>Internet de las cosas</w:t>
            </w:r>
          </w:p>
        </w:tc>
        <w:tc>
          <w:tcPr>
            <w:tcW w:w="7840" w:type="dxa"/>
            <w:tcMar>
              <w:top w:w="100" w:type="dxa"/>
              <w:left w:w="100" w:type="dxa"/>
              <w:bottom w:w="100" w:type="dxa"/>
              <w:right w:w="100" w:type="dxa"/>
            </w:tcMar>
          </w:tcPr>
          <w:p w:rsidR="00CD5098" w:rsidRDefault="00301DFF" w14:paraId="00000329" w14:textId="77777777">
            <w:pPr>
              <w:spacing w:line="276" w:lineRule="auto"/>
              <w:rPr>
                <w:b w:val="0"/>
                <w:sz w:val="20"/>
                <w:szCs w:val="20"/>
              </w:rPr>
            </w:pPr>
            <w:r>
              <w:rPr>
                <w:b w:val="0"/>
                <w:sz w:val="20"/>
                <w:szCs w:val="20"/>
              </w:rPr>
              <w:t>Uso de dispositivos electrónicos conectados a internet para monitorear y controlar las funciones y el desempeño de un equipo.</w:t>
            </w:r>
          </w:p>
        </w:tc>
      </w:tr>
    </w:tbl>
    <w:p w:rsidR="00CD5098" w:rsidRDefault="00CD5098" w14:paraId="0000032A" w14:textId="5576A051">
      <w:pPr>
        <w:pBdr>
          <w:top w:val="nil"/>
          <w:left w:val="nil"/>
          <w:bottom w:val="nil"/>
          <w:right w:val="nil"/>
          <w:between w:val="nil"/>
        </w:pBdr>
        <w:ind w:left="720"/>
        <w:jc w:val="both"/>
        <w:rPr>
          <w:b/>
          <w:sz w:val="20"/>
          <w:szCs w:val="20"/>
        </w:rPr>
      </w:pPr>
    </w:p>
    <w:p w:rsidR="007D7080" w:rsidRDefault="007D7080" w14:paraId="42F12D4D" w14:textId="77777777">
      <w:pPr>
        <w:pBdr>
          <w:top w:val="nil"/>
          <w:left w:val="nil"/>
          <w:bottom w:val="nil"/>
          <w:right w:val="nil"/>
          <w:between w:val="nil"/>
        </w:pBdr>
        <w:ind w:left="720"/>
        <w:jc w:val="both"/>
        <w:rPr>
          <w:b/>
          <w:sz w:val="20"/>
          <w:szCs w:val="20"/>
        </w:rPr>
      </w:pPr>
    </w:p>
    <w:p w:rsidR="00CD5098" w:rsidRDefault="00301DFF" w14:paraId="0000032B"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CD5098" w:rsidRDefault="00301DFF" w14:paraId="0000032C" w14:textId="77777777">
      <w:pPr>
        <w:pBdr>
          <w:top w:val="nil"/>
          <w:left w:val="nil"/>
          <w:bottom w:val="nil"/>
          <w:right w:val="nil"/>
          <w:between w:val="nil"/>
        </w:pBdr>
        <w:ind w:left="270"/>
        <w:jc w:val="both"/>
        <w:rPr>
          <w:color w:val="000000"/>
          <w:sz w:val="20"/>
          <w:szCs w:val="20"/>
        </w:rPr>
      </w:pPr>
      <w:r>
        <w:rPr>
          <w:color w:val="000000"/>
          <w:sz w:val="20"/>
          <w:szCs w:val="20"/>
        </w:rPr>
        <w:t> </w:t>
      </w:r>
    </w:p>
    <w:p w:rsidR="00CD5098" w:rsidRDefault="00301DFF" w14:paraId="0000032D" w14:textId="77777777">
      <w:pPr>
        <w:pBdr>
          <w:left w:val="none" w:color="000000" w:sz="0" w:space="28"/>
        </w:pBdr>
        <w:shd w:val="clear" w:color="auto" w:fill="FFFFFF"/>
        <w:ind w:left="709" w:hanging="709"/>
        <w:rPr>
          <w:sz w:val="20"/>
          <w:szCs w:val="20"/>
        </w:rPr>
      </w:pPr>
      <w:proofErr w:type="spellStart"/>
      <w:r>
        <w:rPr>
          <w:sz w:val="20"/>
          <w:szCs w:val="20"/>
        </w:rPr>
        <w:t>Aiguasol</w:t>
      </w:r>
      <w:proofErr w:type="spellEnd"/>
      <w:r>
        <w:rPr>
          <w:sz w:val="20"/>
          <w:szCs w:val="20"/>
        </w:rPr>
        <w:t xml:space="preserve"> </w:t>
      </w:r>
      <w:proofErr w:type="spellStart"/>
      <w:r>
        <w:rPr>
          <w:sz w:val="20"/>
          <w:szCs w:val="20"/>
        </w:rPr>
        <w:t>Sistemes</w:t>
      </w:r>
      <w:proofErr w:type="spellEnd"/>
      <w:r>
        <w:rPr>
          <w:sz w:val="20"/>
          <w:szCs w:val="20"/>
        </w:rPr>
        <w:t xml:space="preserve"> </w:t>
      </w:r>
      <w:proofErr w:type="spellStart"/>
      <w:r>
        <w:rPr>
          <w:sz w:val="20"/>
          <w:szCs w:val="20"/>
        </w:rPr>
        <w:t>Avançats</w:t>
      </w:r>
      <w:proofErr w:type="spellEnd"/>
      <w:r>
        <w:rPr>
          <w:sz w:val="20"/>
          <w:szCs w:val="20"/>
        </w:rPr>
        <w:t xml:space="preserve"> </w:t>
      </w:r>
      <w:proofErr w:type="spellStart"/>
      <w:r>
        <w:rPr>
          <w:sz w:val="20"/>
          <w:szCs w:val="20"/>
        </w:rPr>
        <w:t>d’Energia</w:t>
      </w:r>
      <w:proofErr w:type="spellEnd"/>
      <w:r>
        <w:rPr>
          <w:sz w:val="20"/>
          <w:szCs w:val="20"/>
        </w:rPr>
        <w:t xml:space="preserve"> Solar </w:t>
      </w:r>
      <w:proofErr w:type="spellStart"/>
      <w:r>
        <w:rPr>
          <w:sz w:val="20"/>
          <w:szCs w:val="20"/>
        </w:rPr>
        <w:t>Tèrmica</w:t>
      </w:r>
      <w:proofErr w:type="spellEnd"/>
      <w:r>
        <w:rPr>
          <w:sz w:val="20"/>
          <w:szCs w:val="20"/>
        </w:rPr>
        <w:t xml:space="preserve">. (2011). </w:t>
      </w:r>
      <w:r>
        <w:rPr>
          <w:i/>
          <w:sz w:val="20"/>
          <w:szCs w:val="20"/>
        </w:rPr>
        <w:t xml:space="preserve">Guía básica de redes de distrito de calor y frío. </w:t>
      </w:r>
      <w:hyperlink r:id="rId131">
        <w:r>
          <w:rPr>
            <w:color w:val="0000FF"/>
            <w:sz w:val="20"/>
            <w:szCs w:val="20"/>
            <w:u w:val="single"/>
          </w:rPr>
          <w:t>https://www.idae.es/sites/default/files/documentos/idae/tecnologias/ahorro_y_eficiencia_energetica/edificacion/documentos_20110502_guia_basica_redes_de_calor_y_de_frio_es_5e18b14a.pdf</w:t>
        </w:r>
      </w:hyperlink>
    </w:p>
    <w:p w:rsidR="00CD5098" w:rsidRDefault="00301DFF" w14:paraId="0000032E" w14:textId="77777777">
      <w:pPr>
        <w:pBdr>
          <w:left w:val="none" w:color="000000" w:sz="0" w:space="28"/>
        </w:pBdr>
        <w:shd w:val="clear" w:color="auto" w:fill="FFFFFF"/>
        <w:ind w:left="709" w:hanging="709"/>
        <w:rPr>
          <w:sz w:val="20"/>
          <w:szCs w:val="20"/>
        </w:rPr>
      </w:pPr>
      <w:proofErr w:type="spellStart"/>
      <w:r>
        <w:rPr>
          <w:sz w:val="20"/>
          <w:szCs w:val="20"/>
        </w:rPr>
        <w:t>Arch</w:t>
      </w:r>
      <w:proofErr w:type="spellEnd"/>
      <w:r>
        <w:rPr>
          <w:sz w:val="20"/>
          <w:szCs w:val="20"/>
        </w:rPr>
        <w:t xml:space="preserve"> </w:t>
      </w:r>
      <w:proofErr w:type="spellStart"/>
      <w:r>
        <w:rPr>
          <w:sz w:val="20"/>
          <w:szCs w:val="20"/>
        </w:rPr>
        <w:t>Daily</w:t>
      </w:r>
      <w:proofErr w:type="spellEnd"/>
      <w:r>
        <w:rPr>
          <w:sz w:val="20"/>
          <w:szCs w:val="20"/>
        </w:rPr>
        <w:t xml:space="preserve">. (2021). </w:t>
      </w:r>
      <w:r>
        <w:rPr>
          <w:i/>
          <w:sz w:val="20"/>
          <w:szCs w:val="20"/>
        </w:rPr>
        <w:t xml:space="preserve">Arquitectura bioclimática en Latinoamérica: Técnicas naturales para economizar energía. </w:t>
      </w:r>
      <w:hyperlink r:id="rId132">
        <w:r>
          <w:rPr>
            <w:color w:val="0000FF"/>
            <w:sz w:val="20"/>
            <w:szCs w:val="20"/>
            <w:u w:val="single"/>
          </w:rPr>
          <w:t>https://www.archdaily.co/co/tag/arquitectura-bioclimatica</w:t>
        </w:r>
      </w:hyperlink>
    </w:p>
    <w:p w:rsidR="00CD5098" w:rsidRDefault="00301DFF" w14:paraId="0000032F" w14:textId="77777777">
      <w:pPr>
        <w:pBdr>
          <w:left w:val="none" w:color="000000" w:sz="0" w:space="28"/>
        </w:pBdr>
        <w:shd w:val="clear" w:color="auto" w:fill="FFFFFF"/>
        <w:ind w:left="709" w:hanging="709"/>
        <w:rPr>
          <w:sz w:val="20"/>
          <w:szCs w:val="20"/>
        </w:rPr>
      </w:pPr>
      <w:r>
        <w:rPr>
          <w:sz w:val="20"/>
          <w:szCs w:val="20"/>
        </w:rPr>
        <w:t xml:space="preserve">Arias, A., Chicas, A., Contreras, I., Hernández, R., Leal, M., Roque, R., y Solórzano, R. (2013). Criterios Bioclimáticos Aplicables a Proyectos en el Trópico. </w:t>
      </w:r>
      <w:hyperlink r:id="rId133">
        <w:r>
          <w:rPr>
            <w:color w:val="0000FF"/>
            <w:sz w:val="20"/>
            <w:szCs w:val="20"/>
            <w:u w:val="single"/>
          </w:rPr>
          <w:t>https://issuu.com/aaarias/docs/criterios_bioclimaticos</w:t>
        </w:r>
      </w:hyperlink>
    </w:p>
    <w:p w:rsidR="00CD5098" w:rsidRDefault="00301DFF" w14:paraId="00000330" w14:textId="77777777">
      <w:pPr>
        <w:pBdr>
          <w:left w:val="none" w:color="000000" w:sz="0" w:space="28"/>
        </w:pBdr>
        <w:shd w:val="clear" w:color="auto" w:fill="FFFFFF"/>
        <w:ind w:left="709" w:hanging="709"/>
        <w:rPr>
          <w:sz w:val="20"/>
          <w:szCs w:val="20"/>
        </w:rPr>
      </w:pPr>
      <w:proofErr w:type="spellStart"/>
      <w:r>
        <w:rPr>
          <w:sz w:val="20"/>
          <w:szCs w:val="20"/>
        </w:rPr>
        <w:t>Arnabat</w:t>
      </w:r>
      <w:proofErr w:type="spellEnd"/>
      <w:r>
        <w:rPr>
          <w:sz w:val="20"/>
          <w:szCs w:val="20"/>
        </w:rPr>
        <w:t xml:space="preserve">, I. (2007). </w:t>
      </w:r>
      <w:r>
        <w:rPr>
          <w:i/>
          <w:sz w:val="20"/>
          <w:szCs w:val="20"/>
        </w:rPr>
        <w:t>Sistemas de refrigeración aire acondicionado: compresión y absorción</w:t>
      </w:r>
      <w:r>
        <w:rPr>
          <w:sz w:val="20"/>
          <w:szCs w:val="20"/>
        </w:rPr>
        <w:t xml:space="preserve">. </w:t>
      </w:r>
      <w:hyperlink r:id="rId134">
        <w:r>
          <w:rPr>
            <w:color w:val="0000FF"/>
            <w:sz w:val="20"/>
            <w:szCs w:val="20"/>
            <w:u w:val="single"/>
          </w:rPr>
          <w:t>https://www.caloryfrio.com/aire-acondicionado/aire-instalaciones-componentes/sistemas-de-refrigeracion-compresion-absorcion.html</w:t>
        </w:r>
      </w:hyperlink>
    </w:p>
    <w:p w:rsidR="00CD5098" w:rsidRDefault="00301DFF" w14:paraId="00000331" w14:textId="77777777">
      <w:pPr>
        <w:pBdr>
          <w:left w:val="none" w:color="000000" w:sz="0" w:space="28"/>
        </w:pBdr>
        <w:shd w:val="clear" w:color="auto" w:fill="FFFFFF"/>
        <w:ind w:left="709" w:hanging="709"/>
        <w:rPr>
          <w:sz w:val="20"/>
          <w:szCs w:val="20"/>
        </w:rPr>
      </w:pPr>
      <w:proofErr w:type="spellStart"/>
      <w:r>
        <w:rPr>
          <w:sz w:val="20"/>
          <w:szCs w:val="20"/>
        </w:rPr>
        <w:t>Arnabat</w:t>
      </w:r>
      <w:proofErr w:type="spellEnd"/>
      <w:r>
        <w:rPr>
          <w:sz w:val="20"/>
          <w:szCs w:val="20"/>
        </w:rPr>
        <w:t xml:space="preserve">, I. (2015). </w:t>
      </w:r>
      <w:r>
        <w:rPr>
          <w:i/>
          <w:sz w:val="20"/>
          <w:szCs w:val="20"/>
        </w:rPr>
        <w:t>Funcionamiento de la bomba de calor para calefacción y agua caliente.</w:t>
      </w:r>
      <w:r>
        <w:rPr>
          <w:sz w:val="20"/>
          <w:szCs w:val="20"/>
        </w:rPr>
        <w:t xml:space="preserve"> </w:t>
      </w:r>
      <w:hyperlink r:id="rId135">
        <w:r>
          <w:rPr>
            <w:color w:val="0000FF"/>
            <w:sz w:val="20"/>
            <w:szCs w:val="20"/>
            <w:u w:val="single"/>
          </w:rPr>
          <w:t>https://www.caloryfrio.com/calefaccion/bomba-de-calor/bomba-de-calor.html</w:t>
        </w:r>
      </w:hyperlink>
    </w:p>
    <w:p w:rsidR="00CD5098" w:rsidRDefault="00301DFF" w14:paraId="00000332" w14:textId="77777777">
      <w:pPr>
        <w:pBdr>
          <w:left w:val="none" w:color="000000" w:sz="0" w:space="28"/>
        </w:pBdr>
        <w:shd w:val="clear" w:color="auto" w:fill="FFFFFF"/>
        <w:ind w:left="709" w:hanging="709"/>
        <w:rPr>
          <w:sz w:val="20"/>
          <w:szCs w:val="20"/>
        </w:rPr>
      </w:pPr>
      <w:proofErr w:type="spellStart"/>
      <w:r>
        <w:rPr>
          <w:sz w:val="20"/>
          <w:szCs w:val="20"/>
        </w:rPr>
        <w:t>Arnabat</w:t>
      </w:r>
      <w:proofErr w:type="spellEnd"/>
      <w:r>
        <w:rPr>
          <w:sz w:val="20"/>
          <w:szCs w:val="20"/>
        </w:rPr>
        <w:t xml:space="preserve">, I. (2016). </w:t>
      </w:r>
      <w:r>
        <w:rPr>
          <w:i/>
          <w:sz w:val="20"/>
          <w:szCs w:val="20"/>
        </w:rPr>
        <w:t>¿Cómo funciona el aire acondicionado? Infografía.</w:t>
      </w:r>
      <w:r>
        <w:rPr>
          <w:sz w:val="20"/>
          <w:szCs w:val="20"/>
        </w:rPr>
        <w:t xml:space="preserve"> </w:t>
      </w:r>
      <w:hyperlink r:id="rId136">
        <w:r>
          <w:rPr>
            <w:color w:val="0000FF"/>
            <w:sz w:val="20"/>
            <w:szCs w:val="20"/>
            <w:u w:val="single"/>
          </w:rPr>
          <w:t>https://www.caloryfrio.com/aire-acondicionado/como-funciona-el-aire-acondicionado-infografia.html</w:t>
        </w:r>
      </w:hyperlink>
    </w:p>
    <w:p w:rsidR="00CD5098" w:rsidRDefault="00301DFF" w14:paraId="00000333" w14:textId="77777777">
      <w:pPr>
        <w:pBdr>
          <w:left w:val="none" w:color="000000" w:sz="0" w:space="28"/>
        </w:pBdr>
        <w:shd w:val="clear" w:color="auto" w:fill="FFFFFF"/>
        <w:ind w:left="709" w:hanging="709"/>
        <w:rPr>
          <w:sz w:val="20"/>
          <w:szCs w:val="20"/>
        </w:rPr>
      </w:pPr>
      <w:r>
        <w:rPr>
          <w:sz w:val="20"/>
          <w:szCs w:val="20"/>
        </w:rPr>
        <w:t xml:space="preserve">Arquitectura Sostenible. (2018). </w:t>
      </w:r>
      <w:r>
        <w:rPr>
          <w:i/>
          <w:sz w:val="20"/>
          <w:szCs w:val="20"/>
        </w:rPr>
        <w:t>La arquitectura bioclimática: diseñar edificios en función de las condiciones del entorno.</w:t>
      </w:r>
      <w:r>
        <w:rPr>
          <w:sz w:val="20"/>
          <w:szCs w:val="20"/>
        </w:rPr>
        <w:t xml:space="preserve"> </w:t>
      </w:r>
      <w:hyperlink r:id="rId137">
        <w:r>
          <w:rPr>
            <w:color w:val="0000FF"/>
            <w:sz w:val="20"/>
            <w:szCs w:val="20"/>
            <w:u w:val="single"/>
          </w:rPr>
          <w:t>https://arquitectura-sostenible.es/la-arquitectura-bioclimatica-disenar-edificios-en-funcion-de-las-condiciones-del-entorno/</w:t>
        </w:r>
      </w:hyperlink>
    </w:p>
    <w:p w:rsidR="00CD5098" w:rsidRDefault="00301DFF" w14:paraId="00000334" w14:textId="77777777">
      <w:pPr>
        <w:pBdr>
          <w:left w:val="none" w:color="000000" w:sz="0" w:space="28"/>
        </w:pBdr>
        <w:shd w:val="clear" w:color="auto" w:fill="FFFFFF"/>
        <w:ind w:left="709" w:hanging="709"/>
        <w:rPr>
          <w:sz w:val="20"/>
          <w:szCs w:val="20"/>
        </w:rPr>
      </w:pPr>
      <w:r>
        <w:rPr>
          <w:sz w:val="20"/>
          <w:szCs w:val="20"/>
        </w:rPr>
        <w:t xml:space="preserve">BBVA. (2021). </w:t>
      </w:r>
      <w:r>
        <w:rPr>
          <w:i/>
          <w:sz w:val="20"/>
          <w:szCs w:val="20"/>
        </w:rPr>
        <w:t>Qué es la arquitectura bioclimática y cuánta energía permite ahorrar.</w:t>
      </w:r>
      <w:r>
        <w:rPr>
          <w:sz w:val="20"/>
          <w:szCs w:val="20"/>
        </w:rPr>
        <w:t xml:space="preserve"> </w:t>
      </w:r>
      <w:hyperlink r:id="rId138">
        <w:r>
          <w:rPr>
            <w:color w:val="0000FF"/>
            <w:sz w:val="20"/>
            <w:szCs w:val="20"/>
            <w:u w:val="single"/>
          </w:rPr>
          <w:t>https://www.bbva.com/es/sostenibilidad/que-es-la-arquitectura-bioclimatica-y-cuanta-energia-permite-ahorrar/</w:t>
        </w:r>
      </w:hyperlink>
    </w:p>
    <w:p w:rsidR="00CD5098" w:rsidRDefault="00301DFF" w14:paraId="00000335" w14:textId="77777777">
      <w:pPr>
        <w:pBdr>
          <w:left w:val="none" w:color="000000" w:sz="0" w:space="28"/>
        </w:pBdr>
        <w:shd w:val="clear" w:color="auto" w:fill="FFFFFF"/>
        <w:ind w:left="709" w:hanging="709"/>
        <w:rPr>
          <w:sz w:val="20"/>
          <w:szCs w:val="20"/>
        </w:rPr>
      </w:pPr>
      <w:r>
        <w:rPr>
          <w:sz w:val="20"/>
          <w:szCs w:val="20"/>
        </w:rPr>
        <w:t xml:space="preserve">BBVA. (2021). </w:t>
      </w:r>
      <w:r>
        <w:rPr>
          <w:i/>
          <w:sz w:val="20"/>
          <w:szCs w:val="20"/>
        </w:rPr>
        <w:t xml:space="preserve">Qué es la cogeneración: la industria frente al espejo de la transición energética. </w:t>
      </w:r>
      <w:hyperlink r:id="rId139">
        <w:r>
          <w:rPr>
            <w:color w:val="0000FF"/>
            <w:sz w:val="20"/>
            <w:szCs w:val="20"/>
            <w:u w:val="single"/>
          </w:rPr>
          <w:t>https://www.bbva.com/es/sostenibilidad/que-es-la-cogeneracion-la-industria-frente-al-espejo-de-la-transicion-energetica/</w:t>
        </w:r>
      </w:hyperlink>
    </w:p>
    <w:p w:rsidR="00CD5098" w:rsidRDefault="00301DFF" w14:paraId="00000336" w14:textId="77777777">
      <w:pPr>
        <w:pBdr>
          <w:left w:val="none" w:color="000000" w:sz="0" w:space="28"/>
        </w:pBdr>
        <w:shd w:val="clear" w:color="auto" w:fill="FFFFFF"/>
        <w:ind w:left="709" w:hanging="709"/>
        <w:rPr>
          <w:sz w:val="20"/>
          <w:szCs w:val="20"/>
        </w:rPr>
      </w:pPr>
      <w:r>
        <w:rPr>
          <w:sz w:val="20"/>
          <w:szCs w:val="20"/>
        </w:rPr>
        <w:t xml:space="preserve">Cabrera, M. (2019). </w:t>
      </w:r>
      <w:r>
        <w:rPr>
          <w:i/>
          <w:sz w:val="20"/>
          <w:szCs w:val="20"/>
        </w:rPr>
        <w:t xml:space="preserve">Modelo y herramienta para implementar en las industrias un sistema de mantenimiento centrado en la eficiencia energética “Green </w:t>
      </w:r>
      <w:proofErr w:type="spellStart"/>
      <w:r>
        <w:rPr>
          <w:i/>
          <w:sz w:val="20"/>
          <w:szCs w:val="20"/>
        </w:rPr>
        <w:t>Reliability</w:t>
      </w:r>
      <w:proofErr w:type="spellEnd"/>
      <w:r>
        <w:rPr>
          <w:i/>
          <w:sz w:val="20"/>
          <w:szCs w:val="20"/>
        </w:rPr>
        <w:t>”.</w:t>
      </w:r>
      <w:r>
        <w:rPr>
          <w:sz w:val="20"/>
          <w:szCs w:val="20"/>
        </w:rPr>
        <w:t xml:space="preserve"> Congreso de Mantenimiento y Confiabilidad. México D.F. </w:t>
      </w:r>
    </w:p>
    <w:p w:rsidR="00CD5098" w:rsidRDefault="00301DFF" w14:paraId="00000337" w14:textId="77777777">
      <w:pPr>
        <w:pBdr>
          <w:left w:val="none" w:color="000000" w:sz="0" w:space="28"/>
        </w:pBdr>
        <w:shd w:val="clear" w:color="auto" w:fill="FFFFFF"/>
        <w:ind w:left="709" w:hanging="709"/>
        <w:rPr>
          <w:sz w:val="20"/>
          <w:szCs w:val="20"/>
        </w:rPr>
      </w:pPr>
      <w:proofErr w:type="spellStart"/>
      <w:r>
        <w:rPr>
          <w:sz w:val="20"/>
          <w:szCs w:val="20"/>
        </w:rPr>
        <w:t>Cad</w:t>
      </w:r>
      <w:proofErr w:type="spellEnd"/>
      <w:r>
        <w:rPr>
          <w:sz w:val="20"/>
          <w:szCs w:val="20"/>
        </w:rPr>
        <w:t xml:space="preserve"> y </w:t>
      </w:r>
      <w:proofErr w:type="spellStart"/>
      <w:r>
        <w:rPr>
          <w:sz w:val="20"/>
          <w:szCs w:val="20"/>
        </w:rPr>
        <w:t>Lan</w:t>
      </w:r>
      <w:proofErr w:type="spellEnd"/>
      <w:r>
        <w:rPr>
          <w:sz w:val="20"/>
          <w:szCs w:val="20"/>
        </w:rPr>
        <w:t xml:space="preserve">. (s. f.). </w:t>
      </w:r>
      <w:r>
        <w:rPr>
          <w:i/>
          <w:sz w:val="20"/>
          <w:szCs w:val="20"/>
        </w:rPr>
        <w:t>La automatización de los edificios inteligentes.</w:t>
      </w:r>
      <w:r>
        <w:rPr>
          <w:sz w:val="20"/>
          <w:szCs w:val="20"/>
        </w:rPr>
        <w:t xml:space="preserve"> </w:t>
      </w:r>
      <w:hyperlink r:id="rId140">
        <w:r>
          <w:rPr>
            <w:color w:val="0000FF"/>
            <w:sz w:val="20"/>
            <w:szCs w:val="20"/>
            <w:u w:val="single"/>
          </w:rPr>
          <w:t>https://www.cadlan.com/noticias/automatizacion-de-edificios/</w:t>
        </w:r>
      </w:hyperlink>
    </w:p>
    <w:p w:rsidR="00CD5098" w:rsidRDefault="00301DFF" w14:paraId="00000338" w14:textId="77777777">
      <w:pPr>
        <w:pBdr>
          <w:left w:val="none" w:color="000000" w:sz="0" w:space="28"/>
        </w:pBdr>
        <w:shd w:val="clear" w:color="auto" w:fill="FFFFFF"/>
        <w:ind w:left="709" w:hanging="709"/>
        <w:rPr>
          <w:sz w:val="20"/>
          <w:szCs w:val="20"/>
        </w:rPr>
      </w:pPr>
      <w:r>
        <w:rPr>
          <w:sz w:val="20"/>
          <w:szCs w:val="20"/>
        </w:rPr>
        <w:t xml:space="preserve">Calderería </w:t>
      </w:r>
      <w:proofErr w:type="spellStart"/>
      <w:r>
        <w:rPr>
          <w:sz w:val="20"/>
          <w:szCs w:val="20"/>
        </w:rPr>
        <w:t>Lopez</w:t>
      </w:r>
      <w:proofErr w:type="spellEnd"/>
      <w:r>
        <w:rPr>
          <w:sz w:val="20"/>
          <w:szCs w:val="20"/>
        </w:rPr>
        <w:t xml:space="preserve"> Hermanos S.A. (s. f.). </w:t>
      </w:r>
      <w:r>
        <w:rPr>
          <w:i/>
          <w:sz w:val="20"/>
          <w:szCs w:val="20"/>
        </w:rPr>
        <w:t xml:space="preserve">Caldera de agua caliente. </w:t>
      </w:r>
      <w:hyperlink r:id="rId141">
        <w:r>
          <w:rPr>
            <w:color w:val="0000FF"/>
            <w:sz w:val="20"/>
            <w:szCs w:val="20"/>
            <w:u w:val="single"/>
          </w:rPr>
          <w:t>http://lopezhnos.es/products/caldera-de-agua-caliente-clh/</w:t>
        </w:r>
      </w:hyperlink>
    </w:p>
    <w:p w:rsidRPr="00B90DB4" w:rsidR="00CD5098" w:rsidRDefault="00301DFF" w14:paraId="00000339" w14:textId="77777777">
      <w:pPr>
        <w:pBdr>
          <w:left w:val="none" w:color="000000" w:sz="0" w:space="28"/>
        </w:pBdr>
        <w:shd w:val="clear" w:color="auto" w:fill="FFFFFF"/>
        <w:ind w:left="709" w:hanging="709"/>
        <w:rPr>
          <w:sz w:val="20"/>
          <w:szCs w:val="20"/>
          <w:lang w:val="en-US"/>
        </w:rPr>
      </w:pPr>
      <w:proofErr w:type="spellStart"/>
      <w:r>
        <w:rPr>
          <w:sz w:val="20"/>
          <w:szCs w:val="20"/>
        </w:rPr>
        <w:t>Cengel</w:t>
      </w:r>
      <w:proofErr w:type="spellEnd"/>
      <w:r>
        <w:rPr>
          <w:sz w:val="20"/>
          <w:szCs w:val="20"/>
        </w:rPr>
        <w:t xml:space="preserve">, Y. A. (2007). </w:t>
      </w:r>
      <w:r>
        <w:rPr>
          <w:i/>
          <w:sz w:val="20"/>
          <w:szCs w:val="20"/>
        </w:rPr>
        <w:t>Transferencia de calor y masa.</w:t>
      </w:r>
      <w:r>
        <w:rPr>
          <w:sz w:val="20"/>
          <w:szCs w:val="20"/>
        </w:rPr>
        <w:t xml:space="preserve"> </w:t>
      </w:r>
      <w:r w:rsidRPr="00B90DB4">
        <w:rPr>
          <w:sz w:val="20"/>
          <w:szCs w:val="20"/>
          <w:lang w:val="en-US"/>
        </w:rPr>
        <w:t xml:space="preserve">McGraw-Hill. </w:t>
      </w:r>
    </w:p>
    <w:p w:rsidRPr="00B90DB4" w:rsidR="00CD5098" w:rsidRDefault="00301DFF" w14:paraId="0000033A" w14:textId="77777777">
      <w:pPr>
        <w:pBdr>
          <w:left w:val="none" w:color="000000" w:sz="0" w:space="28"/>
        </w:pBdr>
        <w:shd w:val="clear" w:color="auto" w:fill="FFFFFF"/>
        <w:ind w:left="709" w:hanging="709"/>
        <w:rPr>
          <w:sz w:val="20"/>
          <w:szCs w:val="20"/>
          <w:lang w:val="en-US"/>
        </w:rPr>
      </w:pPr>
      <w:proofErr w:type="spellStart"/>
      <w:r w:rsidRPr="00B90DB4">
        <w:rPr>
          <w:sz w:val="20"/>
          <w:szCs w:val="20"/>
          <w:lang w:val="en-US"/>
        </w:rPr>
        <w:t>Cengel</w:t>
      </w:r>
      <w:proofErr w:type="spellEnd"/>
      <w:r w:rsidRPr="00B90DB4">
        <w:rPr>
          <w:sz w:val="20"/>
          <w:szCs w:val="20"/>
          <w:lang w:val="en-US"/>
        </w:rPr>
        <w:t xml:space="preserve">, Y. A. (2014). </w:t>
      </w:r>
      <w:proofErr w:type="spellStart"/>
      <w:r w:rsidRPr="00B90DB4">
        <w:rPr>
          <w:i/>
          <w:sz w:val="20"/>
          <w:szCs w:val="20"/>
          <w:lang w:val="en-US"/>
        </w:rPr>
        <w:t>Termodinámica</w:t>
      </w:r>
      <w:proofErr w:type="spellEnd"/>
      <w:r w:rsidRPr="00B90DB4">
        <w:rPr>
          <w:sz w:val="20"/>
          <w:szCs w:val="20"/>
          <w:lang w:val="en-US"/>
        </w:rPr>
        <w:t>. McGraw-Hill.</w:t>
      </w:r>
    </w:p>
    <w:p w:rsidR="00CD5098" w:rsidRDefault="00301DFF" w14:paraId="0000033B" w14:textId="77777777">
      <w:pPr>
        <w:pBdr>
          <w:left w:val="none" w:color="000000" w:sz="0" w:space="28"/>
        </w:pBdr>
        <w:shd w:val="clear" w:color="auto" w:fill="FFFFFF"/>
        <w:ind w:left="709" w:hanging="709"/>
        <w:rPr>
          <w:sz w:val="20"/>
          <w:szCs w:val="20"/>
        </w:rPr>
      </w:pPr>
      <w:proofErr w:type="spellStart"/>
      <w:r w:rsidRPr="00B90DB4">
        <w:rPr>
          <w:sz w:val="20"/>
          <w:szCs w:val="20"/>
          <w:lang w:val="en-US"/>
        </w:rPr>
        <w:t>Danfoss</w:t>
      </w:r>
      <w:proofErr w:type="spellEnd"/>
      <w:r w:rsidRPr="00B90DB4">
        <w:rPr>
          <w:sz w:val="20"/>
          <w:szCs w:val="20"/>
          <w:lang w:val="en-US"/>
        </w:rPr>
        <w:t xml:space="preserve">. (s. f.). </w:t>
      </w:r>
      <w:r>
        <w:rPr>
          <w:i/>
          <w:sz w:val="20"/>
          <w:szCs w:val="20"/>
        </w:rPr>
        <w:t>El frigorífico: cómo funciona</w:t>
      </w:r>
      <w:r>
        <w:rPr>
          <w:sz w:val="20"/>
          <w:szCs w:val="20"/>
        </w:rPr>
        <w:t xml:space="preserve">. </w:t>
      </w:r>
      <w:hyperlink r:id="rId142">
        <w:r>
          <w:rPr>
            <w:color w:val="0000FF"/>
            <w:sz w:val="20"/>
            <w:szCs w:val="20"/>
            <w:u w:val="single"/>
          </w:rPr>
          <w:t>https://www.danfoss.com/es-es/about-danfoss/our-businesses/cooling/the-fridge-how-it-works/#</w:t>
        </w:r>
      </w:hyperlink>
    </w:p>
    <w:p w:rsidR="00CD5098" w:rsidRDefault="00301DFF" w14:paraId="0000033C" w14:textId="77777777">
      <w:pPr>
        <w:pBdr>
          <w:left w:val="none" w:color="000000" w:sz="0" w:space="28"/>
        </w:pBdr>
        <w:shd w:val="clear" w:color="auto" w:fill="FFFFFF"/>
        <w:ind w:left="709" w:hanging="709"/>
        <w:rPr>
          <w:sz w:val="20"/>
          <w:szCs w:val="20"/>
        </w:rPr>
      </w:pPr>
      <w:r w:rsidRPr="00B90DB4">
        <w:rPr>
          <w:sz w:val="20"/>
          <w:szCs w:val="20"/>
          <w:lang w:val="en-US"/>
        </w:rPr>
        <w:t xml:space="preserve">Direct Industry. (2021). </w:t>
      </w:r>
      <w:proofErr w:type="spellStart"/>
      <w:r w:rsidRPr="00B90DB4">
        <w:rPr>
          <w:sz w:val="20"/>
          <w:szCs w:val="20"/>
          <w:lang w:val="en-US"/>
        </w:rPr>
        <w:t>Kelvion</w:t>
      </w:r>
      <w:proofErr w:type="spellEnd"/>
      <w:r w:rsidRPr="00B90DB4">
        <w:rPr>
          <w:sz w:val="20"/>
          <w:szCs w:val="20"/>
          <w:lang w:val="en-US"/>
        </w:rPr>
        <w:t xml:space="preserve"> Germany GMBH. </w:t>
      </w:r>
      <w:hyperlink r:id="rId143">
        <w:r>
          <w:rPr>
            <w:color w:val="0000FF"/>
            <w:sz w:val="20"/>
            <w:szCs w:val="20"/>
            <w:u w:val="single"/>
          </w:rPr>
          <w:t>https://www.directindustry.es/prod/kelvion-germany-gmbh/product-105023-2268293.html</w:t>
        </w:r>
      </w:hyperlink>
    </w:p>
    <w:p w:rsidR="00CD5098" w:rsidRDefault="00301DFF" w14:paraId="0000033D" w14:textId="77777777">
      <w:pPr>
        <w:pBdr>
          <w:left w:val="none" w:color="000000" w:sz="0" w:space="28"/>
        </w:pBdr>
        <w:shd w:val="clear" w:color="auto" w:fill="FFFFFF"/>
        <w:ind w:left="709" w:hanging="709"/>
        <w:rPr>
          <w:sz w:val="20"/>
          <w:szCs w:val="20"/>
        </w:rPr>
      </w:pPr>
      <w:r>
        <w:rPr>
          <w:sz w:val="20"/>
          <w:szCs w:val="20"/>
        </w:rPr>
        <w:t xml:space="preserve">Distritos Térmicos Colombia. (s. f.). </w:t>
      </w:r>
      <w:r>
        <w:rPr>
          <w:i/>
          <w:sz w:val="20"/>
          <w:szCs w:val="20"/>
        </w:rPr>
        <w:t xml:space="preserve">Eficiencia ¿Qué son los distritos térmicos y para qué sirven? </w:t>
      </w:r>
      <w:hyperlink r:id="rId144">
        <w:r>
          <w:rPr>
            <w:color w:val="0000FF"/>
            <w:sz w:val="20"/>
            <w:szCs w:val="20"/>
            <w:u w:val="single"/>
          </w:rPr>
          <w:t>https://www.distritoenergetico.com/que-son-los-distritos-termicos-y-para-que-sirven/</w:t>
        </w:r>
      </w:hyperlink>
    </w:p>
    <w:p w:rsidR="00CD5098" w:rsidRDefault="00301DFF" w14:paraId="0000033E" w14:textId="77777777">
      <w:pPr>
        <w:pBdr>
          <w:left w:val="none" w:color="000000" w:sz="0" w:space="28"/>
        </w:pBdr>
        <w:shd w:val="clear" w:color="auto" w:fill="FFFFFF"/>
        <w:ind w:left="709" w:hanging="709"/>
        <w:rPr>
          <w:sz w:val="20"/>
          <w:szCs w:val="20"/>
        </w:rPr>
      </w:pPr>
      <w:proofErr w:type="spellStart"/>
      <w:r w:rsidRPr="00B90DB4">
        <w:rPr>
          <w:sz w:val="20"/>
          <w:szCs w:val="20"/>
          <w:lang w:val="en-US"/>
        </w:rPr>
        <w:t>Enersinc</w:t>
      </w:r>
      <w:proofErr w:type="spellEnd"/>
      <w:r w:rsidRPr="00B90DB4">
        <w:rPr>
          <w:sz w:val="20"/>
          <w:szCs w:val="20"/>
          <w:lang w:val="en-US"/>
        </w:rPr>
        <w:t xml:space="preserve">. (2017). </w:t>
      </w:r>
      <w:r w:rsidRPr="00B90DB4">
        <w:rPr>
          <w:i/>
          <w:sz w:val="20"/>
          <w:szCs w:val="20"/>
          <w:lang w:val="en-US"/>
        </w:rPr>
        <w:t>Energy Demand Situation in Colombia.</w:t>
      </w:r>
      <w:r w:rsidRPr="00B90DB4">
        <w:rPr>
          <w:sz w:val="20"/>
          <w:szCs w:val="20"/>
          <w:lang w:val="en-US"/>
        </w:rPr>
        <w:t xml:space="preserve"> </w:t>
      </w:r>
      <w:hyperlink r:id="rId145">
        <w:r>
          <w:rPr>
            <w:color w:val="0000FF"/>
            <w:sz w:val="20"/>
            <w:szCs w:val="20"/>
            <w:u w:val="single"/>
          </w:rPr>
          <w:t>https://www.dnp.gov.co/Crecimiento-Verde/Documents/ejes-tematicos/Energia/MCV%20-%20Energy%20Demand%20Situation%20VF.pdf</w:t>
        </w:r>
      </w:hyperlink>
    </w:p>
    <w:p w:rsidR="00CD5098" w:rsidRDefault="00301DFF" w14:paraId="0000033F" w14:textId="77777777">
      <w:pPr>
        <w:pBdr>
          <w:left w:val="none" w:color="000000" w:sz="0" w:space="28"/>
        </w:pBdr>
        <w:shd w:val="clear" w:color="auto" w:fill="FFFFFF"/>
        <w:ind w:left="709" w:hanging="709"/>
        <w:rPr>
          <w:sz w:val="20"/>
          <w:szCs w:val="20"/>
        </w:rPr>
      </w:pPr>
      <w:proofErr w:type="spellStart"/>
      <w:r>
        <w:rPr>
          <w:sz w:val="20"/>
          <w:szCs w:val="20"/>
        </w:rPr>
        <w:t>Froztec</w:t>
      </w:r>
      <w:proofErr w:type="spellEnd"/>
      <w:r>
        <w:rPr>
          <w:sz w:val="20"/>
          <w:szCs w:val="20"/>
        </w:rPr>
        <w:t xml:space="preserve">. (2021). </w:t>
      </w:r>
      <w:r>
        <w:rPr>
          <w:i/>
          <w:sz w:val="20"/>
          <w:szCs w:val="20"/>
        </w:rPr>
        <w:t>Equipos de refrigeración industrial.</w:t>
      </w:r>
      <w:r>
        <w:rPr>
          <w:sz w:val="20"/>
          <w:szCs w:val="20"/>
        </w:rPr>
        <w:t xml:space="preserve"> </w:t>
      </w:r>
      <w:hyperlink r:id="rId146">
        <w:r>
          <w:rPr>
            <w:color w:val="0000FF"/>
            <w:sz w:val="20"/>
            <w:szCs w:val="20"/>
            <w:u w:val="single"/>
          </w:rPr>
          <w:t>https://www.froztec.com/como-elegir-tus-equipos-de-refrigeracion-industrial</w:t>
        </w:r>
      </w:hyperlink>
    </w:p>
    <w:p w:rsidR="00CD5098" w:rsidRDefault="00301DFF" w14:paraId="00000340" w14:textId="77777777">
      <w:pPr>
        <w:pBdr>
          <w:left w:val="none" w:color="000000" w:sz="0" w:space="28"/>
        </w:pBdr>
        <w:shd w:val="clear" w:color="auto" w:fill="FFFFFF"/>
        <w:ind w:left="709" w:hanging="709"/>
        <w:rPr>
          <w:sz w:val="20"/>
          <w:szCs w:val="20"/>
        </w:rPr>
      </w:pPr>
      <w:r>
        <w:rPr>
          <w:sz w:val="20"/>
          <w:szCs w:val="20"/>
        </w:rPr>
        <w:t xml:space="preserve">Garay, R. (2020). </w:t>
      </w:r>
      <w:proofErr w:type="spellStart"/>
      <w:r>
        <w:rPr>
          <w:i/>
          <w:sz w:val="20"/>
          <w:szCs w:val="20"/>
        </w:rPr>
        <w:t>District</w:t>
      </w:r>
      <w:proofErr w:type="spellEnd"/>
      <w:r>
        <w:rPr>
          <w:i/>
          <w:sz w:val="20"/>
          <w:szCs w:val="20"/>
        </w:rPr>
        <w:t xml:space="preserve"> </w:t>
      </w:r>
      <w:proofErr w:type="spellStart"/>
      <w:r>
        <w:rPr>
          <w:i/>
          <w:sz w:val="20"/>
          <w:szCs w:val="20"/>
        </w:rPr>
        <w:t>Heating</w:t>
      </w:r>
      <w:proofErr w:type="spellEnd"/>
      <w:r>
        <w:rPr>
          <w:i/>
          <w:sz w:val="20"/>
          <w:szCs w:val="20"/>
        </w:rPr>
        <w:t xml:space="preserve"> &amp; </w:t>
      </w:r>
      <w:proofErr w:type="spellStart"/>
      <w:r>
        <w:rPr>
          <w:i/>
          <w:sz w:val="20"/>
          <w:szCs w:val="20"/>
        </w:rPr>
        <w:t>Cooling</w:t>
      </w:r>
      <w:proofErr w:type="spellEnd"/>
      <w:r>
        <w:rPr>
          <w:i/>
          <w:sz w:val="20"/>
          <w:szCs w:val="20"/>
        </w:rPr>
        <w:t xml:space="preserve"> o redes urbanas de calor y frío; ventajas de un sistema eficiente - </w:t>
      </w:r>
      <w:proofErr w:type="spellStart"/>
      <w:r>
        <w:rPr>
          <w:i/>
          <w:sz w:val="20"/>
          <w:szCs w:val="20"/>
        </w:rPr>
        <w:t>Pódcast</w:t>
      </w:r>
      <w:proofErr w:type="spellEnd"/>
      <w:r>
        <w:rPr>
          <w:i/>
          <w:sz w:val="20"/>
          <w:szCs w:val="20"/>
        </w:rPr>
        <w:t>.</w:t>
      </w:r>
      <w:r>
        <w:rPr>
          <w:sz w:val="20"/>
          <w:szCs w:val="20"/>
        </w:rPr>
        <w:t xml:space="preserve"> </w:t>
      </w:r>
      <w:hyperlink r:id="rId147">
        <w:r>
          <w:rPr>
            <w:color w:val="0000FF"/>
            <w:sz w:val="20"/>
            <w:szCs w:val="20"/>
            <w:u w:val="single"/>
          </w:rPr>
          <w:t>https://www.caloryfrio.com/calefaccion/district-heating-cooling-redes-urbanas-calor-y-frio-ventajas-de-sistema-eficiente.html</w:t>
        </w:r>
      </w:hyperlink>
    </w:p>
    <w:p w:rsidR="00CD5098" w:rsidRDefault="00301DFF" w14:paraId="00000341" w14:textId="77777777">
      <w:pPr>
        <w:pBdr>
          <w:left w:val="none" w:color="000000" w:sz="0" w:space="28"/>
        </w:pBdr>
        <w:shd w:val="clear" w:color="auto" w:fill="FFFFFF"/>
        <w:ind w:left="709" w:hanging="709"/>
        <w:rPr>
          <w:sz w:val="20"/>
          <w:szCs w:val="20"/>
        </w:rPr>
      </w:pPr>
      <w:r>
        <w:rPr>
          <w:sz w:val="20"/>
          <w:szCs w:val="20"/>
        </w:rPr>
        <w:t xml:space="preserve">García, E., Campos, J., y Vanegas, C. (2018). Metodología para la implementación de un sistema de Mantenimiento Centrado en la Eficiencia Energética (MCEE) en las organizaciones industriales a través de una herramienta informática. </w:t>
      </w:r>
      <w:r>
        <w:rPr>
          <w:i/>
          <w:sz w:val="20"/>
          <w:szCs w:val="20"/>
        </w:rPr>
        <w:t>Espacios, 40</w:t>
      </w:r>
      <w:r>
        <w:rPr>
          <w:sz w:val="20"/>
          <w:szCs w:val="20"/>
        </w:rPr>
        <w:t xml:space="preserve">(11), 19. </w:t>
      </w:r>
      <w:hyperlink r:id="rId148">
        <w:r>
          <w:rPr>
            <w:color w:val="0000FF"/>
            <w:sz w:val="20"/>
            <w:szCs w:val="20"/>
            <w:u w:val="single"/>
          </w:rPr>
          <w:t>https://www.revistaespacios.com/a19v40n11/a19v40n11p19.pdf</w:t>
        </w:r>
      </w:hyperlink>
    </w:p>
    <w:p w:rsidR="00CD5098" w:rsidRDefault="00301DFF" w14:paraId="00000342" w14:textId="77777777">
      <w:pPr>
        <w:pBdr>
          <w:left w:val="none" w:color="000000" w:sz="0" w:space="28"/>
        </w:pBdr>
        <w:shd w:val="clear" w:color="auto" w:fill="FFFFFF"/>
        <w:ind w:left="709" w:hanging="709"/>
        <w:rPr>
          <w:sz w:val="20"/>
          <w:szCs w:val="20"/>
        </w:rPr>
      </w:pPr>
      <w:r>
        <w:rPr>
          <w:sz w:val="20"/>
          <w:szCs w:val="20"/>
        </w:rPr>
        <w:t xml:space="preserve">IDAE. (2008). Cogeneración. </w:t>
      </w:r>
      <w:hyperlink r:id="rId149">
        <w:r>
          <w:rPr>
            <w:color w:val="0000FF"/>
            <w:sz w:val="20"/>
            <w:szCs w:val="20"/>
            <w:u w:val="single"/>
          </w:rPr>
          <w:t>https://www.idae.es/tecnologias/eficiencia-energetica/transformacion-de-la-energia/cogeneracion</w:t>
        </w:r>
      </w:hyperlink>
    </w:p>
    <w:p w:rsidR="00CD5098" w:rsidRDefault="00301DFF" w14:paraId="00000343" w14:textId="77777777">
      <w:pPr>
        <w:pBdr>
          <w:left w:val="none" w:color="000000" w:sz="0" w:space="28"/>
        </w:pBdr>
        <w:shd w:val="clear" w:color="auto" w:fill="FFFFFF"/>
        <w:ind w:left="709" w:hanging="709"/>
        <w:rPr>
          <w:sz w:val="20"/>
          <w:szCs w:val="20"/>
        </w:rPr>
      </w:pPr>
      <w:proofErr w:type="spellStart"/>
      <w:r>
        <w:rPr>
          <w:sz w:val="20"/>
          <w:szCs w:val="20"/>
        </w:rPr>
        <w:t>Kosner</w:t>
      </w:r>
      <w:proofErr w:type="spellEnd"/>
      <w:r>
        <w:rPr>
          <w:sz w:val="20"/>
          <w:szCs w:val="20"/>
        </w:rPr>
        <w:t xml:space="preserve">. (2016). </w:t>
      </w:r>
      <w:r>
        <w:rPr>
          <w:i/>
          <w:sz w:val="20"/>
          <w:szCs w:val="20"/>
        </w:rPr>
        <w:t>Un poco de teoría: Etapas del ciclo de refrigeración</w:t>
      </w:r>
      <w:r>
        <w:rPr>
          <w:sz w:val="20"/>
          <w:szCs w:val="20"/>
        </w:rPr>
        <w:t xml:space="preserve">. </w:t>
      </w:r>
      <w:hyperlink r:id="rId150">
        <w:r>
          <w:rPr>
            <w:color w:val="0000FF"/>
            <w:sz w:val="20"/>
            <w:szCs w:val="20"/>
            <w:u w:val="single"/>
          </w:rPr>
          <w:t>https://www.kosner.es/ciclo-de-refrigeracion/</w:t>
        </w:r>
      </w:hyperlink>
    </w:p>
    <w:p w:rsidR="00CD5098" w:rsidRDefault="00301DFF" w14:paraId="00000344" w14:textId="77777777">
      <w:pPr>
        <w:pBdr>
          <w:left w:val="none" w:color="000000" w:sz="0" w:space="28"/>
        </w:pBdr>
        <w:shd w:val="clear" w:color="auto" w:fill="FFFFFF"/>
        <w:ind w:left="709" w:hanging="709"/>
        <w:rPr>
          <w:sz w:val="20"/>
          <w:szCs w:val="20"/>
        </w:rPr>
      </w:pPr>
      <w:r>
        <w:rPr>
          <w:sz w:val="20"/>
          <w:szCs w:val="20"/>
        </w:rPr>
        <w:t xml:space="preserve">MGM International. (2018). </w:t>
      </w:r>
      <w:r>
        <w:rPr>
          <w:i/>
          <w:sz w:val="20"/>
          <w:szCs w:val="20"/>
        </w:rPr>
        <w:t>Guía para la evaluación de elegibilidad de financiación de proyectos de eficiencia energética. Tipo de proyecto: aire acondicionado.</w:t>
      </w:r>
      <w:r>
        <w:rPr>
          <w:sz w:val="20"/>
          <w:szCs w:val="20"/>
        </w:rPr>
        <w:t xml:space="preserve"> </w:t>
      </w:r>
      <w:hyperlink r:id="rId151">
        <w:r>
          <w:rPr>
            <w:color w:val="0000FF"/>
            <w:sz w:val="20"/>
            <w:szCs w:val="20"/>
            <w:u w:val="single"/>
          </w:rPr>
          <w:t>https://scioteca.caf.com/bitstream/handle/123456789/1295/GUIA%20-%20Aire%20Acondicionado.pdf?sequence=1&amp;isAllowed=y</w:t>
        </w:r>
      </w:hyperlink>
    </w:p>
    <w:p w:rsidR="00CD5098" w:rsidRDefault="00301DFF" w14:paraId="00000345" w14:textId="77777777">
      <w:pPr>
        <w:pBdr>
          <w:left w:val="none" w:color="000000" w:sz="0" w:space="28"/>
        </w:pBdr>
        <w:shd w:val="clear" w:color="auto" w:fill="FFFFFF"/>
        <w:ind w:left="709" w:hanging="709"/>
        <w:rPr>
          <w:sz w:val="20"/>
          <w:szCs w:val="20"/>
        </w:rPr>
      </w:pPr>
      <w:r>
        <w:rPr>
          <w:sz w:val="20"/>
          <w:szCs w:val="20"/>
        </w:rPr>
        <w:t xml:space="preserve">MGM International. (2018). </w:t>
      </w:r>
      <w:r>
        <w:rPr>
          <w:i/>
          <w:sz w:val="20"/>
          <w:szCs w:val="20"/>
        </w:rPr>
        <w:t>Guía para la evaluación de elegibilidad de financiación de proyectos de eficiencia energética. Tipo de proyecto: automatización y control de procesos.</w:t>
      </w:r>
      <w:r>
        <w:rPr>
          <w:sz w:val="20"/>
          <w:szCs w:val="20"/>
        </w:rPr>
        <w:t xml:space="preserve"> </w:t>
      </w:r>
      <w:hyperlink r:id="rId152">
        <w:r>
          <w:rPr>
            <w:color w:val="0000FF"/>
            <w:sz w:val="20"/>
            <w:szCs w:val="20"/>
            <w:u w:val="single"/>
          </w:rPr>
          <w:t>https://scioteca.caf.com/handle/123456789/1297</w:t>
        </w:r>
      </w:hyperlink>
    </w:p>
    <w:p w:rsidR="00CD5098" w:rsidRDefault="00301DFF" w14:paraId="00000346" w14:textId="77777777">
      <w:pPr>
        <w:pBdr>
          <w:left w:val="none" w:color="000000" w:sz="0" w:space="28"/>
        </w:pBdr>
        <w:shd w:val="clear" w:color="auto" w:fill="FFFFFF"/>
        <w:ind w:left="709" w:hanging="709"/>
        <w:rPr>
          <w:sz w:val="20"/>
          <w:szCs w:val="20"/>
        </w:rPr>
      </w:pPr>
      <w:r>
        <w:rPr>
          <w:sz w:val="20"/>
          <w:szCs w:val="20"/>
        </w:rPr>
        <w:t xml:space="preserve">MGM International. (2018). </w:t>
      </w:r>
      <w:r>
        <w:rPr>
          <w:i/>
          <w:sz w:val="20"/>
          <w:szCs w:val="20"/>
        </w:rPr>
        <w:t>Guía para la evaluación de elegibilidad de financiación de proyectos de eficiencia energética. Tipo de proyecto: calderas de alta eficiencia.</w:t>
      </w:r>
      <w:r>
        <w:rPr>
          <w:sz w:val="20"/>
          <w:szCs w:val="20"/>
        </w:rPr>
        <w:t xml:space="preserve"> </w:t>
      </w:r>
      <w:hyperlink r:id="rId153">
        <w:r>
          <w:rPr>
            <w:color w:val="0000FF"/>
            <w:sz w:val="20"/>
            <w:szCs w:val="20"/>
            <w:u w:val="single"/>
          </w:rPr>
          <w:t>https://scioteca.caf.com/bitstream/handle/123456789/1298/GUIA%20-%20Calderas%20de%20Alta%20Eficiencia.pdf?sequence=1</w:t>
        </w:r>
      </w:hyperlink>
    </w:p>
    <w:p w:rsidR="00CD5098" w:rsidRDefault="00301DFF" w14:paraId="00000347" w14:textId="77777777">
      <w:pPr>
        <w:pBdr>
          <w:left w:val="none" w:color="000000" w:sz="0" w:space="28"/>
        </w:pBdr>
        <w:shd w:val="clear" w:color="auto" w:fill="FFFFFF"/>
        <w:ind w:left="709" w:hanging="709"/>
        <w:rPr>
          <w:sz w:val="20"/>
          <w:szCs w:val="20"/>
        </w:rPr>
      </w:pPr>
      <w:r>
        <w:rPr>
          <w:sz w:val="20"/>
          <w:szCs w:val="20"/>
        </w:rPr>
        <w:t xml:space="preserve">MGM International. (2018). </w:t>
      </w:r>
      <w:r>
        <w:rPr>
          <w:i/>
          <w:sz w:val="20"/>
          <w:szCs w:val="20"/>
        </w:rPr>
        <w:t xml:space="preserve">Guía para la evaluación de elegibilidad de financiación de proyectos de eficiencia energética. Tipo de proyecto: cogeneración de energía. </w:t>
      </w:r>
      <w:hyperlink r:id="rId154">
        <w:r>
          <w:rPr>
            <w:color w:val="0000FF"/>
            <w:sz w:val="20"/>
            <w:szCs w:val="20"/>
            <w:u w:val="single"/>
          </w:rPr>
          <w:t>https://scioteca.caf.com/handle/123456789/1300</w:t>
        </w:r>
      </w:hyperlink>
    </w:p>
    <w:p w:rsidR="00CD5098" w:rsidRDefault="00301DFF" w14:paraId="00000348" w14:textId="77777777">
      <w:pPr>
        <w:pBdr>
          <w:left w:val="none" w:color="000000" w:sz="0" w:space="28"/>
        </w:pBdr>
        <w:shd w:val="clear" w:color="auto" w:fill="FFFFFF"/>
        <w:ind w:left="709" w:hanging="709"/>
        <w:rPr>
          <w:sz w:val="20"/>
          <w:szCs w:val="20"/>
        </w:rPr>
      </w:pPr>
      <w:r>
        <w:rPr>
          <w:sz w:val="20"/>
          <w:szCs w:val="20"/>
        </w:rPr>
        <w:t xml:space="preserve">MGM International. (2018). </w:t>
      </w:r>
      <w:r>
        <w:rPr>
          <w:i/>
          <w:sz w:val="20"/>
          <w:szCs w:val="20"/>
        </w:rPr>
        <w:t xml:space="preserve">Guía para la evaluación de elegibilidad de financiación de proyectos de eficiencia energética. Tipo de proyecto: iluminación de alta eficiencia. </w:t>
      </w:r>
      <w:hyperlink r:id="rId155">
        <w:r>
          <w:rPr>
            <w:color w:val="0000FF"/>
            <w:sz w:val="20"/>
            <w:szCs w:val="20"/>
            <w:u w:val="single"/>
          </w:rPr>
          <w:t>https://scioteca.caf.com/bitstream/handle/123456789/1303/GUIA%20-%20Iluminacion%20de%20Alta%20Eficiencia.pdf?sequence=1&amp;isAllowed=y</w:t>
        </w:r>
      </w:hyperlink>
    </w:p>
    <w:p w:rsidR="00CD5098" w:rsidRDefault="00301DFF" w14:paraId="00000349" w14:textId="77777777">
      <w:pPr>
        <w:pBdr>
          <w:left w:val="none" w:color="000000" w:sz="0" w:space="28"/>
        </w:pBdr>
        <w:shd w:val="clear" w:color="auto" w:fill="FFFFFF"/>
        <w:ind w:left="709" w:hanging="709"/>
        <w:rPr>
          <w:sz w:val="20"/>
          <w:szCs w:val="20"/>
        </w:rPr>
      </w:pPr>
      <w:r>
        <w:rPr>
          <w:sz w:val="20"/>
          <w:szCs w:val="20"/>
        </w:rPr>
        <w:t xml:space="preserve">Ministerio de Ambiente y Desarrollo Sostenible. (2019). </w:t>
      </w:r>
      <w:r>
        <w:rPr>
          <w:i/>
          <w:sz w:val="20"/>
          <w:szCs w:val="20"/>
        </w:rPr>
        <w:t>Distritos térmicos: guía metodológica.</w:t>
      </w:r>
      <w:r>
        <w:rPr>
          <w:sz w:val="20"/>
          <w:szCs w:val="20"/>
        </w:rPr>
        <w:t xml:space="preserve"> Ministerio de Ambiente y Desarrollo Sostenible.</w:t>
      </w:r>
    </w:p>
    <w:p w:rsidR="00CD5098" w:rsidRDefault="00301DFF" w14:paraId="0000034A" w14:textId="77777777">
      <w:pPr>
        <w:pBdr>
          <w:left w:val="none" w:color="000000" w:sz="0" w:space="28"/>
        </w:pBdr>
        <w:shd w:val="clear" w:color="auto" w:fill="FFFFFF"/>
        <w:ind w:left="709" w:hanging="709"/>
        <w:rPr>
          <w:sz w:val="20"/>
          <w:szCs w:val="20"/>
        </w:rPr>
      </w:pPr>
      <w:r>
        <w:rPr>
          <w:sz w:val="20"/>
          <w:szCs w:val="20"/>
        </w:rPr>
        <w:t xml:space="preserve">Ministerio de Ambiente y Desarrollo Sostenible. (2019). </w:t>
      </w:r>
      <w:r>
        <w:rPr>
          <w:i/>
          <w:sz w:val="20"/>
          <w:szCs w:val="20"/>
        </w:rPr>
        <w:t>Los distritos térmicos: una apuesta de sostenibilidad urbana</w:t>
      </w:r>
      <w:r>
        <w:rPr>
          <w:sz w:val="20"/>
          <w:szCs w:val="20"/>
        </w:rPr>
        <w:t>. Ministerio de Ambiente y Desarrollo Sostenible.</w:t>
      </w:r>
    </w:p>
    <w:p w:rsidR="00CD5098" w:rsidRDefault="008579AF" w14:paraId="0000034B" w14:textId="50E7DEA1">
      <w:pPr>
        <w:pBdr>
          <w:left w:val="none" w:color="000000" w:sz="0" w:space="28"/>
        </w:pBdr>
        <w:shd w:val="clear" w:color="auto" w:fill="FFFFFF"/>
        <w:ind w:left="709" w:hanging="709"/>
        <w:rPr>
          <w:sz w:val="20"/>
          <w:szCs w:val="20"/>
        </w:rPr>
      </w:pPr>
      <w:r>
        <w:rPr>
          <w:sz w:val="20"/>
          <w:szCs w:val="20"/>
        </w:rPr>
        <w:t xml:space="preserve">MGM </w:t>
      </w:r>
      <w:proofErr w:type="spellStart"/>
      <w:r>
        <w:rPr>
          <w:sz w:val="20"/>
          <w:szCs w:val="20"/>
        </w:rPr>
        <w:t>Internacioanal</w:t>
      </w:r>
      <w:proofErr w:type="spellEnd"/>
      <w:r>
        <w:rPr>
          <w:sz w:val="20"/>
          <w:szCs w:val="20"/>
        </w:rPr>
        <w:t xml:space="preserve"> (s.f.) </w:t>
      </w:r>
      <w:r w:rsidRPr="008579AF">
        <w:rPr>
          <w:sz w:val="20"/>
          <w:szCs w:val="20"/>
        </w:rPr>
        <w:t xml:space="preserve">Guía para la Evaluación de Elegibilidad de Financiación de Proyectos de Eficiencia Energética, (p. 32), Banco de Desarrollo de América Latina, CAF. </w:t>
      </w:r>
      <w:hyperlink w:history="1" r:id="rId156">
        <w:r w:rsidRPr="00A87497">
          <w:rPr>
            <w:rStyle w:val="Hipervnculo"/>
            <w:sz w:val="20"/>
            <w:szCs w:val="20"/>
          </w:rPr>
          <w:t>https://scioteca.caf.com/bitstream/handle/123456789/1300/GUIA%20-%20Cogeneracio%cc%81n%20de%20Energi%cc%81a.pdf?sequence=1&amp;isAllowed=y</w:t>
        </w:r>
      </w:hyperlink>
    </w:p>
    <w:p w:rsidR="00CD5098" w:rsidRDefault="00301DFF" w14:paraId="0000034C" w14:textId="77777777">
      <w:pPr>
        <w:pBdr>
          <w:left w:val="none" w:color="000000" w:sz="0" w:space="28"/>
        </w:pBdr>
        <w:shd w:val="clear" w:color="auto" w:fill="FFFFFF"/>
        <w:ind w:left="709" w:hanging="709"/>
        <w:rPr>
          <w:sz w:val="20"/>
          <w:szCs w:val="20"/>
        </w:rPr>
      </w:pPr>
      <w:r>
        <w:rPr>
          <w:sz w:val="20"/>
          <w:szCs w:val="20"/>
        </w:rPr>
        <w:t xml:space="preserve">Paz, L. (2017). Automatización para la gestión eficiente de energía en el sector doméstico. </w:t>
      </w:r>
      <w:r>
        <w:rPr>
          <w:i/>
          <w:sz w:val="20"/>
          <w:szCs w:val="20"/>
        </w:rPr>
        <w:t>Revista Electrónica sobre Tecnología, Educación y Sociedad, 4</w:t>
      </w:r>
      <w:r>
        <w:rPr>
          <w:sz w:val="20"/>
          <w:szCs w:val="20"/>
        </w:rPr>
        <w:t xml:space="preserve">(7). </w:t>
      </w:r>
    </w:p>
    <w:p w:rsidR="00CD5098" w:rsidRDefault="00301DFF" w14:paraId="0000034E" w14:textId="77777777">
      <w:pPr>
        <w:pBdr>
          <w:left w:val="none" w:color="000000" w:sz="0" w:space="28"/>
        </w:pBdr>
        <w:shd w:val="clear" w:color="auto" w:fill="FFFFFF"/>
        <w:ind w:left="709" w:hanging="709"/>
        <w:rPr>
          <w:sz w:val="20"/>
          <w:szCs w:val="20"/>
        </w:rPr>
      </w:pPr>
      <w:proofErr w:type="spellStart"/>
      <w:r>
        <w:rPr>
          <w:sz w:val="20"/>
          <w:szCs w:val="20"/>
        </w:rPr>
        <w:t>Preciogas</w:t>
      </w:r>
      <w:proofErr w:type="spellEnd"/>
      <w:r>
        <w:rPr>
          <w:sz w:val="20"/>
          <w:szCs w:val="20"/>
        </w:rPr>
        <w:t xml:space="preserve">. (s. f.). </w:t>
      </w:r>
      <w:r>
        <w:rPr>
          <w:i/>
          <w:sz w:val="20"/>
          <w:szCs w:val="20"/>
        </w:rPr>
        <w:t>Aire acondicionado.</w:t>
      </w:r>
      <w:r>
        <w:rPr>
          <w:sz w:val="20"/>
          <w:szCs w:val="20"/>
        </w:rPr>
        <w:t xml:space="preserve"> </w:t>
      </w:r>
      <w:hyperlink r:id="rId157">
        <w:r>
          <w:rPr>
            <w:color w:val="0000FF"/>
            <w:sz w:val="20"/>
            <w:szCs w:val="20"/>
            <w:u w:val="single"/>
          </w:rPr>
          <w:t>https://preciogas.com/instalaciones/equipamiento/aire-acondicionado</w:t>
        </w:r>
      </w:hyperlink>
    </w:p>
    <w:p w:rsidR="00CD5098" w:rsidRDefault="00301DFF" w14:paraId="0000034F" w14:textId="77777777">
      <w:pPr>
        <w:pBdr>
          <w:left w:val="none" w:color="000000" w:sz="0" w:space="28"/>
        </w:pBdr>
        <w:shd w:val="clear" w:color="auto" w:fill="FFFFFF"/>
        <w:ind w:left="709" w:hanging="709"/>
        <w:rPr>
          <w:sz w:val="20"/>
          <w:szCs w:val="20"/>
        </w:rPr>
      </w:pPr>
      <w:proofErr w:type="spellStart"/>
      <w:r>
        <w:rPr>
          <w:sz w:val="20"/>
          <w:szCs w:val="20"/>
        </w:rPr>
        <w:t>Rankia</w:t>
      </w:r>
      <w:proofErr w:type="spellEnd"/>
      <w:r>
        <w:rPr>
          <w:sz w:val="20"/>
          <w:szCs w:val="20"/>
        </w:rPr>
        <w:t xml:space="preserve">. (s. f.). </w:t>
      </w:r>
      <w:r>
        <w:rPr>
          <w:i/>
          <w:sz w:val="20"/>
          <w:szCs w:val="20"/>
        </w:rPr>
        <w:t>Etiqueta energética.</w:t>
      </w:r>
      <w:r>
        <w:rPr>
          <w:sz w:val="20"/>
          <w:szCs w:val="20"/>
        </w:rPr>
        <w:t xml:space="preserve"> </w:t>
      </w:r>
      <w:hyperlink r:id="rId158">
        <w:r>
          <w:rPr>
            <w:color w:val="0000FF"/>
            <w:sz w:val="20"/>
            <w:szCs w:val="20"/>
            <w:u w:val="single"/>
          </w:rPr>
          <w:t>https://www.rankia.com/blog/luz-y-gas/2174744-electrodomesticos-etiqueta-energetica</w:t>
        </w:r>
      </w:hyperlink>
    </w:p>
    <w:p w:rsidR="00CD5098" w:rsidRDefault="00301DFF" w14:paraId="00000350" w14:textId="77777777">
      <w:pPr>
        <w:pBdr>
          <w:left w:val="none" w:color="000000" w:sz="0" w:space="28"/>
        </w:pBdr>
        <w:shd w:val="clear" w:color="auto" w:fill="FFFFFF"/>
        <w:ind w:left="709" w:hanging="709"/>
        <w:rPr>
          <w:sz w:val="20"/>
          <w:szCs w:val="20"/>
        </w:rPr>
      </w:pPr>
      <w:proofErr w:type="spellStart"/>
      <w:r>
        <w:rPr>
          <w:sz w:val="20"/>
          <w:szCs w:val="20"/>
        </w:rPr>
        <w:t>Sogecal</w:t>
      </w:r>
      <w:proofErr w:type="spellEnd"/>
      <w:r>
        <w:rPr>
          <w:sz w:val="20"/>
          <w:szCs w:val="20"/>
        </w:rPr>
        <w:t xml:space="preserve">. (s. f.). </w:t>
      </w:r>
      <w:r>
        <w:rPr>
          <w:i/>
          <w:sz w:val="20"/>
          <w:szCs w:val="20"/>
        </w:rPr>
        <w:t xml:space="preserve">Caldera </w:t>
      </w:r>
      <w:proofErr w:type="spellStart"/>
      <w:r>
        <w:rPr>
          <w:i/>
          <w:sz w:val="20"/>
          <w:szCs w:val="20"/>
        </w:rPr>
        <w:t>pirotubular</w:t>
      </w:r>
      <w:proofErr w:type="spellEnd"/>
      <w:r>
        <w:rPr>
          <w:i/>
          <w:sz w:val="20"/>
          <w:szCs w:val="20"/>
        </w:rPr>
        <w:t>.</w:t>
      </w:r>
      <w:r>
        <w:rPr>
          <w:sz w:val="20"/>
          <w:szCs w:val="20"/>
        </w:rPr>
        <w:t xml:space="preserve"> </w:t>
      </w:r>
      <w:hyperlink r:id="rId159">
        <w:r>
          <w:rPr>
            <w:color w:val="0000FF"/>
            <w:sz w:val="20"/>
            <w:szCs w:val="20"/>
            <w:u w:val="single"/>
          </w:rPr>
          <w:t>https://sogecal.com/servicios/caldera-pirotubular-fabricantes-instaladores-calderas-industriales-vapor/</w:t>
        </w:r>
      </w:hyperlink>
    </w:p>
    <w:p w:rsidR="00CD5098" w:rsidRDefault="008579AF" w14:paraId="00000351" w14:textId="252FB590">
      <w:pPr>
        <w:pBdr>
          <w:left w:val="none" w:color="000000" w:sz="0" w:space="28"/>
        </w:pBdr>
        <w:shd w:val="clear" w:color="auto" w:fill="FFFFFF"/>
        <w:ind w:left="709" w:hanging="709"/>
        <w:rPr>
          <w:sz w:val="20"/>
          <w:szCs w:val="20"/>
        </w:rPr>
      </w:pPr>
      <w:r>
        <w:rPr>
          <w:sz w:val="20"/>
          <w:szCs w:val="20"/>
        </w:rPr>
        <w:t xml:space="preserve">Idoia </w:t>
      </w:r>
      <w:proofErr w:type="spellStart"/>
      <w:r>
        <w:rPr>
          <w:sz w:val="20"/>
          <w:szCs w:val="20"/>
        </w:rPr>
        <w:t>Arnabat</w:t>
      </w:r>
      <w:proofErr w:type="spellEnd"/>
      <w:r>
        <w:rPr>
          <w:sz w:val="20"/>
          <w:szCs w:val="20"/>
        </w:rPr>
        <w:t xml:space="preserve"> (2016). </w:t>
      </w:r>
      <w:r>
        <w:rPr>
          <w:i/>
          <w:sz w:val="20"/>
          <w:szCs w:val="20"/>
        </w:rPr>
        <w:t>¿Cómo funciona el aire acondicionado?</w:t>
      </w:r>
      <w:r w:rsidRPr="008579AF">
        <w:rPr>
          <w:i/>
          <w:sz w:val="20"/>
          <w:szCs w:val="20"/>
        </w:rPr>
        <w:t xml:space="preserve"> </w:t>
      </w:r>
      <w:hyperlink w:history="1" r:id="rId160">
        <w:r w:rsidRPr="00A87497">
          <w:rPr>
            <w:rStyle w:val="Hipervnculo"/>
            <w:sz w:val="20"/>
            <w:szCs w:val="20"/>
          </w:rPr>
          <w:t>https://www.caloryfrio.com/aire-acondicionado/como-funciona-el-aire-acondicionado-infografia.html</w:t>
        </w:r>
      </w:hyperlink>
    </w:p>
    <w:p w:rsidRPr="008579AF" w:rsidR="008579AF" w:rsidRDefault="008579AF" w14:paraId="5377FA17" w14:textId="77777777">
      <w:pPr>
        <w:pBdr>
          <w:left w:val="none" w:color="000000" w:sz="0" w:space="28"/>
        </w:pBdr>
        <w:shd w:val="clear" w:color="auto" w:fill="FFFFFF"/>
        <w:ind w:left="709" w:hanging="709"/>
        <w:rPr>
          <w:sz w:val="20"/>
          <w:szCs w:val="20"/>
        </w:rPr>
      </w:pPr>
    </w:p>
    <w:p w:rsidR="00CD5098" w:rsidRDefault="00301DFF" w14:paraId="00000352" w14:textId="77777777">
      <w:pPr>
        <w:ind w:left="709" w:hanging="709"/>
      </w:pPr>
      <w:proofErr w:type="spellStart"/>
      <w:r>
        <w:rPr>
          <w:sz w:val="20"/>
          <w:szCs w:val="20"/>
        </w:rPr>
        <w:t>Universitat</w:t>
      </w:r>
      <w:proofErr w:type="spellEnd"/>
      <w:r>
        <w:rPr>
          <w:sz w:val="20"/>
          <w:szCs w:val="20"/>
        </w:rPr>
        <w:t xml:space="preserve"> Politécnica de Catalunya. (s. f.). </w:t>
      </w:r>
      <w:r>
        <w:rPr>
          <w:i/>
          <w:sz w:val="20"/>
          <w:szCs w:val="20"/>
        </w:rPr>
        <w:t>Intercambiadores de calor.</w:t>
      </w:r>
      <w:r>
        <w:rPr>
          <w:sz w:val="20"/>
          <w:szCs w:val="20"/>
        </w:rPr>
        <w:t xml:space="preserve"> </w:t>
      </w:r>
      <w:proofErr w:type="spellStart"/>
      <w:r>
        <w:rPr>
          <w:sz w:val="20"/>
          <w:szCs w:val="20"/>
        </w:rPr>
        <w:t>Universitat</w:t>
      </w:r>
      <w:proofErr w:type="spellEnd"/>
      <w:r>
        <w:rPr>
          <w:sz w:val="20"/>
          <w:szCs w:val="20"/>
        </w:rPr>
        <w:t xml:space="preserve"> Politécnica de Catalunya.</w:t>
      </w:r>
    </w:p>
    <w:p w:rsidR="00CD5098" w:rsidRDefault="00CD5098" w14:paraId="00000353" w14:textId="77777777">
      <w:pPr>
        <w:pBdr>
          <w:left w:val="none" w:color="000000" w:sz="0" w:space="28"/>
        </w:pBdr>
        <w:shd w:val="clear" w:color="auto" w:fill="FFFFFF"/>
        <w:rPr>
          <w:sz w:val="20"/>
          <w:szCs w:val="20"/>
        </w:rPr>
      </w:pPr>
    </w:p>
    <w:p w:rsidR="00CD5098" w:rsidRDefault="00CD5098" w14:paraId="00000354" w14:textId="77777777">
      <w:pPr>
        <w:pBdr>
          <w:left w:val="none" w:color="000000" w:sz="0" w:space="28"/>
        </w:pBdr>
        <w:shd w:val="clear" w:color="auto" w:fill="FFFFFF"/>
        <w:rPr>
          <w:sz w:val="20"/>
          <w:szCs w:val="20"/>
        </w:rPr>
      </w:pPr>
    </w:p>
    <w:p w:rsidR="00CD5098" w:rsidRDefault="00301DFF" w14:paraId="00000355" w14:textId="77777777">
      <w:pPr>
        <w:numPr>
          <w:ilvl w:val="0"/>
          <w:numId w:val="12"/>
        </w:numPr>
        <w:pBdr>
          <w:top w:val="nil"/>
          <w:left w:val="nil"/>
          <w:bottom w:val="nil"/>
          <w:right w:val="nil"/>
          <w:between w:val="nil"/>
        </w:pBdr>
        <w:jc w:val="both"/>
        <w:rPr>
          <w:b/>
          <w:color w:val="000000"/>
          <w:sz w:val="20"/>
          <w:szCs w:val="20"/>
        </w:rPr>
      </w:pPr>
      <w:r>
        <w:rPr>
          <w:b/>
          <w:color w:val="000000"/>
          <w:sz w:val="20"/>
          <w:szCs w:val="20"/>
        </w:rPr>
        <w:t>CONTROL DEL DOCUMENTO</w:t>
      </w:r>
    </w:p>
    <w:p w:rsidR="00CD5098" w:rsidRDefault="00CD5098" w14:paraId="00000356" w14:textId="77777777">
      <w:pPr>
        <w:ind w:left="284"/>
        <w:jc w:val="both"/>
        <w:rPr>
          <w:b/>
          <w:sz w:val="20"/>
          <w:szCs w:val="20"/>
        </w:rPr>
      </w:pPr>
    </w:p>
    <w:tbl>
      <w:tblPr>
        <w:tblStyle w:val="affffffff0"/>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CD5098" w:rsidTr="002A2AE7" w14:paraId="075EDFCD" w14:textId="77777777">
        <w:tc>
          <w:tcPr>
            <w:tcW w:w="1272" w:type="dxa"/>
            <w:tcBorders>
              <w:top w:val="nil"/>
              <w:left w:val="nil"/>
            </w:tcBorders>
            <w:shd w:val="clear" w:color="auto" w:fill="auto"/>
            <w:vAlign w:val="center"/>
          </w:tcPr>
          <w:p w:rsidR="00CD5098" w:rsidRDefault="00CD5098" w14:paraId="00000357" w14:textId="77777777">
            <w:pPr>
              <w:spacing w:line="276" w:lineRule="auto"/>
              <w:ind w:left="284"/>
              <w:jc w:val="both"/>
              <w:rPr>
                <w:sz w:val="20"/>
                <w:szCs w:val="20"/>
              </w:rPr>
            </w:pPr>
          </w:p>
        </w:tc>
        <w:tc>
          <w:tcPr>
            <w:tcW w:w="1991" w:type="dxa"/>
            <w:vAlign w:val="center"/>
          </w:tcPr>
          <w:p w:rsidR="00CD5098" w:rsidRDefault="00301DFF" w14:paraId="00000358" w14:textId="77777777">
            <w:pPr>
              <w:spacing w:line="276" w:lineRule="auto"/>
              <w:ind w:left="284"/>
              <w:jc w:val="center"/>
              <w:rPr>
                <w:sz w:val="20"/>
                <w:szCs w:val="20"/>
              </w:rPr>
            </w:pPr>
            <w:r>
              <w:rPr>
                <w:sz w:val="20"/>
                <w:szCs w:val="20"/>
              </w:rPr>
              <w:t>Nombre</w:t>
            </w:r>
          </w:p>
        </w:tc>
        <w:tc>
          <w:tcPr>
            <w:tcW w:w="1559" w:type="dxa"/>
            <w:vAlign w:val="center"/>
          </w:tcPr>
          <w:p w:rsidR="00CD5098" w:rsidRDefault="00301DFF" w14:paraId="00000359" w14:textId="77777777">
            <w:pPr>
              <w:spacing w:line="276" w:lineRule="auto"/>
              <w:ind w:left="284"/>
              <w:jc w:val="center"/>
              <w:rPr>
                <w:sz w:val="20"/>
                <w:szCs w:val="20"/>
              </w:rPr>
            </w:pPr>
            <w:r>
              <w:rPr>
                <w:sz w:val="20"/>
                <w:szCs w:val="20"/>
              </w:rPr>
              <w:t>Cargo</w:t>
            </w:r>
          </w:p>
        </w:tc>
        <w:tc>
          <w:tcPr>
            <w:tcW w:w="3257" w:type="dxa"/>
            <w:vAlign w:val="center"/>
          </w:tcPr>
          <w:p w:rsidR="00CD5098" w:rsidRDefault="00301DFF" w14:paraId="0000035A" w14:textId="77777777">
            <w:pPr>
              <w:spacing w:line="276" w:lineRule="auto"/>
              <w:jc w:val="center"/>
              <w:rPr>
                <w:sz w:val="20"/>
                <w:szCs w:val="20"/>
              </w:rPr>
            </w:pPr>
            <w:r>
              <w:rPr>
                <w:sz w:val="20"/>
                <w:szCs w:val="20"/>
              </w:rPr>
              <w:t>Dependencia</w:t>
            </w:r>
          </w:p>
          <w:p w:rsidR="00CD5098" w:rsidRDefault="00301DFF" w14:paraId="0000035B" w14:textId="77777777">
            <w:pPr>
              <w:spacing w:line="276" w:lineRule="auto"/>
              <w:jc w:val="center"/>
              <w:rPr>
                <w:i/>
                <w:sz w:val="20"/>
                <w:szCs w:val="20"/>
              </w:rPr>
            </w:pPr>
            <w:r>
              <w:rPr>
                <w:i/>
                <w:color w:val="595959"/>
                <w:sz w:val="20"/>
                <w:szCs w:val="20"/>
              </w:rPr>
              <w:t>(Para el SENA indicar Regional y Centro de Formación)</w:t>
            </w:r>
          </w:p>
        </w:tc>
        <w:tc>
          <w:tcPr>
            <w:tcW w:w="1888" w:type="dxa"/>
            <w:vAlign w:val="center"/>
          </w:tcPr>
          <w:p w:rsidR="00CD5098" w:rsidRDefault="00301DFF" w14:paraId="0000035C" w14:textId="77777777">
            <w:pPr>
              <w:spacing w:line="276" w:lineRule="auto"/>
              <w:ind w:left="284"/>
              <w:jc w:val="center"/>
              <w:rPr>
                <w:sz w:val="20"/>
                <w:szCs w:val="20"/>
              </w:rPr>
            </w:pPr>
            <w:r>
              <w:rPr>
                <w:sz w:val="20"/>
                <w:szCs w:val="20"/>
              </w:rPr>
              <w:t>Fecha</w:t>
            </w:r>
          </w:p>
        </w:tc>
      </w:tr>
      <w:tr w:rsidR="002A2AE7" w:rsidTr="002A2AE7" w14:paraId="5DBC7F22" w14:textId="77777777">
        <w:trPr>
          <w:trHeight w:val="340"/>
        </w:trPr>
        <w:tc>
          <w:tcPr>
            <w:tcW w:w="1272" w:type="dxa"/>
            <w:vMerge w:val="restart"/>
            <w:vAlign w:val="center"/>
          </w:tcPr>
          <w:p w:rsidR="002A2AE7" w:rsidRDefault="002A2AE7" w14:paraId="0000035D" w14:textId="77777777">
            <w:pPr>
              <w:spacing w:line="276" w:lineRule="auto"/>
              <w:jc w:val="both"/>
              <w:rPr>
                <w:sz w:val="20"/>
                <w:szCs w:val="20"/>
              </w:rPr>
            </w:pPr>
            <w:r>
              <w:rPr>
                <w:sz w:val="20"/>
                <w:szCs w:val="20"/>
              </w:rPr>
              <w:t>Autor (es)</w:t>
            </w:r>
          </w:p>
        </w:tc>
        <w:tc>
          <w:tcPr>
            <w:tcW w:w="1991" w:type="dxa"/>
            <w:shd w:val="clear" w:color="auto" w:fill="auto"/>
            <w:vAlign w:val="center"/>
          </w:tcPr>
          <w:p w:rsidR="002A2AE7" w:rsidP="006B5184" w:rsidRDefault="002A2AE7" w14:paraId="0000035E" w14:textId="77777777">
            <w:pPr>
              <w:spacing w:line="276" w:lineRule="auto"/>
              <w:jc w:val="both"/>
              <w:rPr>
                <w:b w:val="0"/>
                <w:sz w:val="20"/>
                <w:szCs w:val="20"/>
              </w:rPr>
            </w:pPr>
            <w:r>
              <w:rPr>
                <w:b w:val="0"/>
                <w:sz w:val="20"/>
                <w:szCs w:val="20"/>
              </w:rPr>
              <w:t>Linda Díaz Rivera</w:t>
            </w:r>
          </w:p>
        </w:tc>
        <w:tc>
          <w:tcPr>
            <w:tcW w:w="1559" w:type="dxa"/>
            <w:shd w:val="clear" w:color="auto" w:fill="auto"/>
            <w:vAlign w:val="center"/>
          </w:tcPr>
          <w:p w:rsidR="002A2AE7" w:rsidRDefault="002A2AE7" w14:paraId="0000035F" w14:textId="77777777">
            <w:pPr>
              <w:spacing w:line="276" w:lineRule="auto"/>
              <w:jc w:val="center"/>
              <w:rPr>
                <w:b w:val="0"/>
                <w:sz w:val="20"/>
                <w:szCs w:val="20"/>
              </w:rPr>
            </w:pPr>
            <w:r>
              <w:rPr>
                <w:b w:val="0"/>
                <w:sz w:val="20"/>
                <w:szCs w:val="20"/>
              </w:rPr>
              <w:t>Experta temática</w:t>
            </w:r>
          </w:p>
        </w:tc>
        <w:tc>
          <w:tcPr>
            <w:tcW w:w="3257" w:type="dxa"/>
            <w:shd w:val="clear" w:color="auto" w:fill="auto"/>
            <w:vAlign w:val="center"/>
          </w:tcPr>
          <w:p w:rsidRPr="00B90DB4" w:rsidR="002A2AE7" w:rsidRDefault="002A2AE7" w14:paraId="00000360" w14:textId="77777777">
            <w:pPr>
              <w:spacing w:line="276" w:lineRule="auto"/>
              <w:jc w:val="both"/>
              <w:rPr>
                <w:b w:val="0"/>
                <w:sz w:val="20"/>
                <w:szCs w:val="20"/>
                <w:lang w:val="en-US"/>
              </w:rPr>
            </w:pPr>
            <w:r w:rsidRPr="00B90DB4">
              <w:rPr>
                <w:b w:val="0"/>
                <w:sz w:val="20"/>
                <w:szCs w:val="20"/>
                <w:lang w:val="en-US"/>
              </w:rPr>
              <w:t>Global Green Growth Institute (GGGI)</w:t>
            </w:r>
          </w:p>
        </w:tc>
        <w:tc>
          <w:tcPr>
            <w:tcW w:w="1888" w:type="dxa"/>
            <w:shd w:val="clear" w:color="auto" w:fill="auto"/>
            <w:vAlign w:val="center"/>
          </w:tcPr>
          <w:p w:rsidR="002A2AE7" w:rsidRDefault="002A2AE7" w14:paraId="00000361" w14:textId="77777777">
            <w:pPr>
              <w:spacing w:line="276" w:lineRule="auto"/>
              <w:jc w:val="both"/>
              <w:rPr>
                <w:b w:val="0"/>
                <w:sz w:val="20"/>
                <w:szCs w:val="20"/>
              </w:rPr>
            </w:pPr>
            <w:r>
              <w:rPr>
                <w:b w:val="0"/>
                <w:sz w:val="20"/>
                <w:szCs w:val="20"/>
              </w:rPr>
              <w:t>Noviembre de 2021</w:t>
            </w:r>
          </w:p>
        </w:tc>
      </w:tr>
      <w:tr w:rsidR="002A2AE7" w:rsidTr="002A2AE7" w14:paraId="23661604" w14:textId="77777777">
        <w:trPr>
          <w:trHeight w:val="340"/>
        </w:trPr>
        <w:tc>
          <w:tcPr>
            <w:tcW w:w="1272" w:type="dxa"/>
            <w:vMerge/>
            <w:vAlign w:val="center"/>
          </w:tcPr>
          <w:p w:rsidR="002A2AE7" w:rsidRDefault="002A2AE7" w14:paraId="00000362" w14:textId="77777777">
            <w:pPr>
              <w:widowControl w:val="0"/>
              <w:pBdr>
                <w:top w:val="nil"/>
                <w:left w:val="nil"/>
                <w:bottom w:val="nil"/>
                <w:right w:val="nil"/>
                <w:between w:val="nil"/>
              </w:pBdr>
              <w:spacing w:line="276" w:lineRule="auto"/>
              <w:rPr>
                <w:b w:val="0"/>
                <w:sz w:val="20"/>
                <w:szCs w:val="20"/>
              </w:rPr>
            </w:pPr>
          </w:p>
        </w:tc>
        <w:tc>
          <w:tcPr>
            <w:tcW w:w="19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Pr="00B90DB4" w:rsidR="002A2AE7" w:rsidRDefault="00DC5C5E" w14:paraId="00000363" w14:textId="77777777">
            <w:pPr>
              <w:spacing w:line="276" w:lineRule="auto"/>
              <w:jc w:val="both"/>
              <w:rPr>
                <w:b w:val="0"/>
                <w:sz w:val="20"/>
                <w:szCs w:val="20"/>
              </w:rPr>
            </w:pPr>
            <w:hyperlink r:id="rId161">
              <w:proofErr w:type="spellStart"/>
              <w:r w:rsidRPr="00B90DB4" w:rsidR="002A2AE7">
                <w:rPr>
                  <w:b w:val="0"/>
                  <w:sz w:val="20"/>
                  <w:szCs w:val="20"/>
                </w:rPr>
                <w:t>Leidy</w:t>
              </w:r>
              <w:proofErr w:type="spellEnd"/>
              <w:r w:rsidRPr="00B90DB4" w:rsidR="002A2AE7">
                <w:rPr>
                  <w:b w:val="0"/>
                  <w:sz w:val="20"/>
                  <w:szCs w:val="20"/>
                </w:rPr>
                <w:t xml:space="preserve"> Carolina Arias Aguirre</w:t>
              </w:r>
            </w:hyperlink>
          </w:p>
        </w:tc>
        <w:tc>
          <w:tcPr>
            <w:tcW w:w="155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4" w14:textId="77777777">
            <w:pPr>
              <w:spacing w:line="276" w:lineRule="auto"/>
              <w:jc w:val="both"/>
              <w:rPr>
                <w:b w:val="0"/>
                <w:sz w:val="20"/>
                <w:szCs w:val="20"/>
              </w:rPr>
            </w:pPr>
            <w:r>
              <w:rPr>
                <w:b w:val="0"/>
                <w:sz w:val="20"/>
                <w:szCs w:val="20"/>
              </w:rPr>
              <w:t>Diseñadora instruccional</w:t>
            </w:r>
          </w:p>
        </w:tc>
        <w:tc>
          <w:tcPr>
            <w:tcW w:w="325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5" w14:textId="77777777">
            <w:pPr>
              <w:spacing w:line="276" w:lineRule="auto"/>
              <w:jc w:val="both"/>
              <w:rPr>
                <w:b w:val="0"/>
                <w:sz w:val="20"/>
                <w:szCs w:val="20"/>
              </w:rPr>
            </w:pPr>
            <w:r>
              <w:rPr>
                <w:b w:val="0"/>
                <w:sz w:val="20"/>
                <w:szCs w:val="20"/>
              </w:rPr>
              <w:t>Regional Distrito Capital- Centro de diseño y metrología </w:t>
            </w:r>
          </w:p>
        </w:tc>
        <w:tc>
          <w:tcPr>
            <w:tcW w:w="188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6" w14:textId="77777777">
            <w:pPr>
              <w:spacing w:line="276" w:lineRule="auto"/>
              <w:jc w:val="both"/>
              <w:rPr>
                <w:b w:val="0"/>
                <w:sz w:val="20"/>
                <w:szCs w:val="20"/>
              </w:rPr>
            </w:pPr>
            <w:r>
              <w:rPr>
                <w:b w:val="0"/>
                <w:sz w:val="20"/>
                <w:szCs w:val="20"/>
              </w:rPr>
              <w:t>Diciembre de 2021</w:t>
            </w:r>
          </w:p>
        </w:tc>
      </w:tr>
      <w:tr w:rsidR="002A2AE7" w:rsidTr="002A2AE7" w14:paraId="1E67690D" w14:textId="77777777">
        <w:trPr>
          <w:trHeight w:val="340"/>
        </w:trPr>
        <w:tc>
          <w:tcPr>
            <w:tcW w:w="1272" w:type="dxa"/>
            <w:vMerge/>
            <w:vAlign w:val="center"/>
          </w:tcPr>
          <w:p w:rsidR="002A2AE7" w:rsidRDefault="002A2AE7" w14:paraId="00000367" w14:textId="77777777">
            <w:pPr>
              <w:widowControl w:val="0"/>
              <w:pBdr>
                <w:top w:val="nil"/>
                <w:left w:val="nil"/>
                <w:bottom w:val="nil"/>
                <w:right w:val="nil"/>
                <w:between w:val="nil"/>
              </w:pBdr>
              <w:spacing w:line="276" w:lineRule="auto"/>
              <w:rPr>
                <w:b w:val="0"/>
                <w:sz w:val="20"/>
                <w:szCs w:val="20"/>
              </w:rPr>
            </w:pPr>
          </w:p>
        </w:tc>
        <w:tc>
          <w:tcPr>
            <w:tcW w:w="19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8" w14:textId="77777777">
            <w:pPr>
              <w:spacing w:line="276" w:lineRule="auto"/>
              <w:jc w:val="both"/>
              <w:rPr>
                <w:b w:val="0"/>
                <w:sz w:val="20"/>
                <w:szCs w:val="20"/>
              </w:rPr>
            </w:pPr>
            <w:r>
              <w:rPr>
                <w:b w:val="0"/>
                <w:sz w:val="20"/>
                <w:szCs w:val="20"/>
              </w:rPr>
              <w:t>Carolina Coca Salazar</w:t>
            </w:r>
          </w:p>
        </w:tc>
        <w:tc>
          <w:tcPr>
            <w:tcW w:w="155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9" w14:textId="77777777">
            <w:pPr>
              <w:spacing w:line="276" w:lineRule="auto"/>
              <w:jc w:val="both"/>
              <w:rPr>
                <w:b w:val="0"/>
                <w:sz w:val="20"/>
                <w:szCs w:val="20"/>
              </w:rPr>
            </w:pPr>
            <w:r>
              <w:rPr>
                <w:b w:val="0"/>
                <w:sz w:val="20"/>
                <w:szCs w:val="20"/>
              </w:rPr>
              <w:t>Revisora Metodológica y Pedagógica</w:t>
            </w:r>
          </w:p>
        </w:tc>
        <w:tc>
          <w:tcPr>
            <w:tcW w:w="325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A" w14:textId="77777777">
            <w:pPr>
              <w:spacing w:line="276" w:lineRule="auto"/>
              <w:jc w:val="both"/>
              <w:rPr>
                <w:b w:val="0"/>
                <w:sz w:val="20"/>
                <w:szCs w:val="20"/>
              </w:rPr>
            </w:pPr>
            <w:r>
              <w:rPr>
                <w:b w:val="0"/>
                <w:sz w:val="20"/>
                <w:szCs w:val="20"/>
              </w:rPr>
              <w:t>Regional Distrito Capital- Centro de diseño y metrología </w:t>
            </w:r>
          </w:p>
        </w:tc>
        <w:tc>
          <w:tcPr>
            <w:tcW w:w="188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B" w14:textId="77777777">
            <w:pPr>
              <w:spacing w:line="276" w:lineRule="auto"/>
              <w:jc w:val="both"/>
              <w:rPr>
                <w:b w:val="0"/>
                <w:sz w:val="20"/>
                <w:szCs w:val="20"/>
              </w:rPr>
            </w:pPr>
            <w:r>
              <w:rPr>
                <w:b w:val="0"/>
                <w:sz w:val="20"/>
                <w:szCs w:val="20"/>
              </w:rPr>
              <w:t>Diciembre de 2021</w:t>
            </w:r>
          </w:p>
        </w:tc>
      </w:tr>
      <w:tr w:rsidR="002A2AE7" w:rsidTr="002A2AE7" w14:paraId="0035EA26" w14:textId="77777777">
        <w:trPr>
          <w:trHeight w:val="340"/>
        </w:trPr>
        <w:tc>
          <w:tcPr>
            <w:tcW w:w="1272" w:type="dxa"/>
            <w:vMerge/>
            <w:vAlign w:val="center"/>
          </w:tcPr>
          <w:p w:rsidR="002A2AE7" w:rsidRDefault="002A2AE7" w14:paraId="0000036C" w14:textId="77777777">
            <w:pPr>
              <w:widowControl w:val="0"/>
              <w:pBdr>
                <w:top w:val="nil"/>
                <w:left w:val="nil"/>
                <w:bottom w:val="nil"/>
                <w:right w:val="nil"/>
                <w:between w:val="nil"/>
              </w:pBdr>
              <w:rPr>
                <w:sz w:val="20"/>
                <w:szCs w:val="20"/>
              </w:rPr>
            </w:pPr>
          </w:p>
        </w:tc>
        <w:tc>
          <w:tcPr>
            <w:tcW w:w="19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D" w14:textId="77777777">
            <w:pPr>
              <w:jc w:val="both"/>
              <w:rPr>
                <w:b w:val="0"/>
                <w:sz w:val="20"/>
                <w:szCs w:val="20"/>
              </w:rPr>
            </w:pPr>
            <w:r>
              <w:rPr>
                <w:b w:val="0"/>
                <w:sz w:val="20"/>
                <w:szCs w:val="20"/>
              </w:rPr>
              <w:t>Rafael Neftalí Lizcano Reyes</w:t>
            </w:r>
          </w:p>
        </w:tc>
        <w:tc>
          <w:tcPr>
            <w:tcW w:w="155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E" w14:textId="77777777">
            <w:pPr>
              <w:jc w:val="both"/>
              <w:rPr>
                <w:b w:val="0"/>
                <w:sz w:val="20"/>
                <w:szCs w:val="20"/>
              </w:rPr>
            </w:pPr>
            <w:r>
              <w:rPr>
                <w:b w:val="0"/>
                <w:sz w:val="20"/>
                <w:szCs w:val="20"/>
              </w:rPr>
              <w:t>Responsable Equipo Desarrollo Curricular</w:t>
            </w:r>
          </w:p>
        </w:tc>
        <w:tc>
          <w:tcPr>
            <w:tcW w:w="325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6F" w14:textId="77777777">
            <w:pPr>
              <w:jc w:val="both"/>
              <w:rPr>
                <w:b w:val="0"/>
                <w:sz w:val="20"/>
                <w:szCs w:val="20"/>
              </w:rPr>
            </w:pPr>
            <w:r>
              <w:rPr>
                <w:b w:val="0"/>
                <w:sz w:val="20"/>
                <w:szCs w:val="20"/>
              </w:rPr>
              <w:t>Regional Santander - Centro Industrial del Diseño y la Manufactura</w:t>
            </w:r>
          </w:p>
        </w:tc>
        <w:tc>
          <w:tcPr>
            <w:tcW w:w="188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70" w14:textId="77777777">
            <w:pPr>
              <w:jc w:val="both"/>
              <w:rPr>
                <w:b w:val="0"/>
                <w:sz w:val="20"/>
                <w:szCs w:val="20"/>
              </w:rPr>
            </w:pPr>
            <w:r>
              <w:rPr>
                <w:b w:val="0"/>
                <w:sz w:val="20"/>
                <w:szCs w:val="20"/>
              </w:rPr>
              <w:t>Junio de 2022</w:t>
            </w:r>
          </w:p>
        </w:tc>
      </w:tr>
      <w:tr w:rsidR="002A2AE7" w:rsidTr="002A2AE7" w14:paraId="2F645FCA" w14:textId="77777777">
        <w:trPr>
          <w:trHeight w:val="340"/>
        </w:trPr>
        <w:tc>
          <w:tcPr>
            <w:tcW w:w="1272" w:type="dxa"/>
            <w:vMerge/>
            <w:vAlign w:val="center"/>
          </w:tcPr>
          <w:p w:rsidR="002A2AE7" w:rsidRDefault="002A2AE7" w14:paraId="00000371" w14:textId="77777777">
            <w:pPr>
              <w:widowControl w:val="0"/>
              <w:pBdr>
                <w:top w:val="nil"/>
                <w:left w:val="nil"/>
                <w:bottom w:val="nil"/>
                <w:right w:val="nil"/>
                <w:between w:val="nil"/>
              </w:pBdr>
              <w:rPr>
                <w:sz w:val="20"/>
                <w:szCs w:val="20"/>
              </w:rPr>
            </w:pPr>
          </w:p>
        </w:tc>
        <w:tc>
          <w:tcPr>
            <w:tcW w:w="19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72" w14:textId="77777777">
            <w:pPr>
              <w:jc w:val="both"/>
              <w:rPr>
                <w:b w:val="0"/>
                <w:sz w:val="20"/>
                <w:szCs w:val="20"/>
              </w:rPr>
            </w:pPr>
            <w:r>
              <w:rPr>
                <w:b w:val="0"/>
                <w:sz w:val="20"/>
                <w:szCs w:val="20"/>
              </w:rPr>
              <w:t>José Gabriel Ortiz Abella</w:t>
            </w:r>
          </w:p>
        </w:tc>
        <w:tc>
          <w:tcPr>
            <w:tcW w:w="155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73" w14:textId="77777777">
            <w:pPr>
              <w:jc w:val="both"/>
              <w:rPr>
                <w:b w:val="0"/>
                <w:sz w:val="20"/>
                <w:szCs w:val="20"/>
              </w:rPr>
            </w:pPr>
            <w:r>
              <w:rPr>
                <w:b w:val="0"/>
                <w:sz w:val="20"/>
                <w:szCs w:val="20"/>
              </w:rPr>
              <w:t>Corrector de estilo</w:t>
            </w:r>
          </w:p>
        </w:tc>
        <w:tc>
          <w:tcPr>
            <w:tcW w:w="325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74" w14:textId="77777777">
            <w:pPr>
              <w:jc w:val="both"/>
              <w:rPr>
                <w:b w:val="0"/>
                <w:sz w:val="20"/>
                <w:szCs w:val="20"/>
              </w:rPr>
            </w:pPr>
            <w:r>
              <w:rPr>
                <w:b w:val="0"/>
                <w:sz w:val="20"/>
                <w:szCs w:val="20"/>
              </w:rPr>
              <w:t>Regional Distrito Capital - Centro de Diseño y Metrología </w:t>
            </w:r>
          </w:p>
        </w:tc>
        <w:tc>
          <w:tcPr>
            <w:tcW w:w="188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tcPr>
          <w:p w:rsidR="002A2AE7" w:rsidRDefault="002A2AE7" w14:paraId="00000375" w14:textId="77777777">
            <w:pPr>
              <w:jc w:val="both"/>
              <w:rPr>
                <w:b w:val="0"/>
                <w:sz w:val="20"/>
                <w:szCs w:val="20"/>
              </w:rPr>
            </w:pPr>
            <w:r>
              <w:rPr>
                <w:b w:val="0"/>
                <w:sz w:val="20"/>
                <w:szCs w:val="20"/>
              </w:rPr>
              <w:t>Junio del 2022.</w:t>
            </w:r>
          </w:p>
        </w:tc>
      </w:tr>
    </w:tbl>
    <w:p w:rsidR="00CD5098" w:rsidRDefault="00CD5098" w14:paraId="00000376" w14:textId="77777777">
      <w:pPr>
        <w:ind w:left="284"/>
        <w:rPr>
          <w:sz w:val="20"/>
          <w:szCs w:val="20"/>
        </w:rPr>
      </w:pPr>
    </w:p>
    <w:p w:rsidR="00CD5098" w:rsidRDefault="00301DFF" w14:paraId="00000377"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CD5098" w:rsidRDefault="00301DFF" w14:paraId="00000378" w14:textId="77777777">
      <w:pPr>
        <w:pBdr>
          <w:top w:val="nil"/>
          <w:left w:val="nil"/>
          <w:bottom w:val="nil"/>
          <w:right w:val="nil"/>
          <w:between w:val="nil"/>
        </w:pBdr>
        <w:ind w:left="284"/>
        <w:jc w:val="both"/>
        <w:rPr>
          <w:b/>
          <w:color w:val="808080"/>
          <w:sz w:val="20"/>
          <w:szCs w:val="20"/>
        </w:rPr>
      </w:pPr>
      <w:r>
        <w:rPr>
          <w:b/>
          <w:color w:val="808080"/>
          <w:sz w:val="20"/>
          <w:szCs w:val="20"/>
        </w:rPr>
        <w:t>(Diligenciar únicamente si realiza ajustes a la Unidad Temática)</w:t>
      </w:r>
    </w:p>
    <w:p w:rsidR="00CD5098" w:rsidRDefault="00CD5098" w14:paraId="00000379" w14:textId="77777777">
      <w:pPr>
        <w:ind w:left="284"/>
        <w:rPr>
          <w:sz w:val="20"/>
          <w:szCs w:val="20"/>
        </w:rPr>
      </w:pPr>
    </w:p>
    <w:tbl>
      <w:tblPr>
        <w:tblStyle w:val="affffffff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CD5098" w:rsidTr="002A2AE7" w14:paraId="38BB93C3" w14:textId="77777777">
        <w:tc>
          <w:tcPr>
            <w:tcW w:w="1264" w:type="dxa"/>
            <w:tcBorders>
              <w:top w:val="nil"/>
              <w:left w:val="nil"/>
            </w:tcBorders>
            <w:shd w:val="clear" w:color="auto" w:fill="auto"/>
          </w:tcPr>
          <w:p w:rsidR="00CD5098" w:rsidRDefault="00CD5098" w14:paraId="0000037A" w14:textId="77777777">
            <w:pPr>
              <w:spacing w:line="276" w:lineRule="auto"/>
              <w:ind w:left="284"/>
              <w:jc w:val="both"/>
              <w:rPr>
                <w:sz w:val="20"/>
                <w:szCs w:val="20"/>
              </w:rPr>
            </w:pPr>
          </w:p>
        </w:tc>
        <w:tc>
          <w:tcPr>
            <w:tcW w:w="2138" w:type="dxa"/>
          </w:tcPr>
          <w:p w:rsidR="00CD5098" w:rsidRDefault="00301DFF" w14:paraId="0000037B" w14:textId="77777777">
            <w:pPr>
              <w:spacing w:line="276" w:lineRule="auto"/>
              <w:jc w:val="center"/>
              <w:rPr>
                <w:sz w:val="20"/>
                <w:szCs w:val="20"/>
              </w:rPr>
            </w:pPr>
            <w:r>
              <w:rPr>
                <w:sz w:val="20"/>
                <w:szCs w:val="20"/>
              </w:rPr>
              <w:t>Nombre</w:t>
            </w:r>
          </w:p>
        </w:tc>
        <w:tc>
          <w:tcPr>
            <w:tcW w:w="1701" w:type="dxa"/>
          </w:tcPr>
          <w:p w:rsidR="00CD5098" w:rsidRDefault="00301DFF" w14:paraId="0000037C" w14:textId="77777777">
            <w:pPr>
              <w:spacing w:line="276" w:lineRule="auto"/>
              <w:jc w:val="center"/>
              <w:rPr>
                <w:sz w:val="20"/>
                <w:szCs w:val="20"/>
              </w:rPr>
            </w:pPr>
            <w:r>
              <w:rPr>
                <w:sz w:val="20"/>
                <w:szCs w:val="20"/>
              </w:rPr>
              <w:t>Cargo</w:t>
            </w:r>
          </w:p>
        </w:tc>
        <w:tc>
          <w:tcPr>
            <w:tcW w:w="1843" w:type="dxa"/>
          </w:tcPr>
          <w:p w:rsidR="00CD5098" w:rsidRDefault="00301DFF" w14:paraId="0000037D" w14:textId="77777777">
            <w:pPr>
              <w:spacing w:line="276" w:lineRule="auto"/>
              <w:jc w:val="center"/>
              <w:rPr>
                <w:sz w:val="20"/>
                <w:szCs w:val="20"/>
              </w:rPr>
            </w:pPr>
            <w:r>
              <w:rPr>
                <w:sz w:val="20"/>
                <w:szCs w:val="20"/>
              </w:rPr>
              <w:t>Dependencia</w:t>
            </w:r>
          </w:p>
        </w:tc>
        <w:tc>
          <w:tcPr>
            <w:tcW w:w="1044" w:type="dxa"/>
          </w:tcPr>
          <w:p w:rsidR="00CD5098" w:rsidRDefault="00301DFF" w14:paraId="0000037E" w14:textId="77777777">
            <w:pPr>
              <w:spacing w:line="276" w:lineRule="auto"/>
              <w:jc w:val="center"/>
              <w:rPr>
                <w:sz w:val="20"/>
                <w:szCs w:val="20"/>
              </w:rPr>
            </w:pPr>
            <w:r>
              <w:rPr>
                <w:sz w:val="20"/>
                <w:szCs w:val="20"/>
              </w:rPr>
              <w:t>Fecha</w:t>
            </w:r>
          </w:p>
        </w:tc>
        <w:tc>
          <w:tcPr>
            <w:tcW w:w="1977" w:type="dxa"/>
          </w:tcPr>
          <w:p w:rsidR="00CD5098" w:rsidRDefault="00301DFF" w14:paraId="0000037F" w14:textId="77777777">
            <w:pPr>
              <w:spacing w:line="276" w:lineRule="auto"/>
              <w:jc w:val="center"/>
              <w:rPr>
                <w:sz w:val="20"/>
                <w:szCs w:val="20"/>
              </w:rPr>
            </w:pPr>
            <w:r>
              <w:rPr>
                <w:sz w:val="20"/>
                <w:szCs w:val="20"/>
              </w:rPr>
              <w:t>Razón del Cambio</w:t>
            </w:r>
          </w:p>
        </w:tc>
      </w:tr>
      <w:tr w:rsidR="00CD5098" w:rsidTr="002A2AE7" w14:paraId="0F207DBA" w14:textId="77777777">
        <w:tc>
          <w:tcPr>
            <w:tcW w:w="1264" w:type="dxa"/>
          </w:tcPr>
          <w:p w:rsidR="00CD5098" w:rsidRDefault="00301DFF" w14:paraId="00000380" w14:textId="77777777">
            <w:pPr>
              <w:spacing w:line="276" w:lineRule="auto"/>
              <w:jc w:val="both"/>
              <w:rPr>
                <w:sz w:val="20"/>
                <w:szCs w:val="20"/>
              </w:rPr>
            </w:pPr>
            <w:r>
              <w:rPr>
                <w:sz w:val="20"/>
                <w:szCs w:val="20"/>
              </w:rPr>
              <w:t>Autor (es)</w:t>
            </w:r>
          </w:p>
        </w:tc>
        <w:tc>
          <w:tcPr>
            <w:tcW w:w="2138" w:type="dxa"/>
            <w:shd w:val="clear" w:color="auto" w:fill="auto"/>
          </w:tcPr>
          <w:p w:rsidR="00CD5098" w:rsidRDefault="00CD5098" w14:paraId="00000381" w14:textId="77777777">
            <w:pPr>
              <w:spacing w:line="276" w:lineRule="auto"/>
              <w:ind w:left="284"/>
              <w:jc w:val="both"/>
              <w:rPr>
                <w:sz w:val="20"/>
                <w:szCs w:val="20"/>
              </w:rPr>
            </w:pPr>
          </w:p>
        </w:tc>
        <w:tc>
          <w:tcPr>
            <w:tcW w:w="1701" w:type="dxa"/>
            <w:shd w:val="clear" w:color="auto" w:fill="auto"/>
          </w:tcPr>
          <w:p w:rsidR="00CD5098" w:rsidRDefault="00CD5098" w14:paraId="00000382" w14:textId="77777777">
            <w:pPr>
              <w:spacing w:line="276" w:lineRule="auto"/>
              <w:ind w:left="284"/>
              <w:jc w:val="both"/>
              <w:rPr>
                <w:sz w:val="20"/>
                <w:szCs w:val="20"/>
              </w:rPr>
            </w:pPr>
          </w:p>
        </w:tc>
        <w:tc>
          <w:tcPr>
            <w:tcW w:w="1843" w:type="dxa"/>
            <w:shd w:val="clear" w:color="auto" w:fill="auto"/>
          </w:tcPr>
          <w:p w:rsidR="00CD5098" w:rsidRDefault="00CD5098" w14:paraId="00000383" w14:textId="77777777">
            <w:pPr>
              <w:spacing w:line="276" w:lineRule="auto"/>
              <w:ind w:left="284"/>
              <w:jc w:val="both"/>
              <w:rPr>
                <w:sz w:val="20"/>
                <w:szCs w:val="20"/>
              </w:rPr>
            </w:pPr>
          </w:p>
        </w:tc>
        <w:tc>
          <w:tcPr>
            <w:tcW w:w="1044" w:type="dxa"/>
            <w:shd w:val="clear" w:color="auto" w:fill="auto"/>
          </w:tcPr>
          <w:p w:rsidR="00CD5098" w:rsidRDefault="00CD5098" w14:paraId="00000384" w14:textId="77777777">
            <w:pPr>
              <w:spacing w:line="276" w:lineRule="auto"/>
              <w:ind w:left="284"/>
              <w:jc w:val="both"/>
              <w:rPr>
                <w:sz w:val="20"/>
                <w:szCs w:val="20"/>
              </w:rPr>
            </w:pPr>
          </w:p>
        </w:tc>
        <w:tc>
          <w:tcPr>
            <w:tcW w:w="1977" w:type="dxa"/>
            <w:shd w:val="clear" w:color="auto" w:fill="auto"/>
          </w:tcPr>
          <w:p w:rsidR="00CD5098" w:rsidRDefault="00CD5098" w14:paraId="00000385" w14:textId="77777777">
            <w:pPr>
              <w:spacing w:line="276" w:lineRule="auto"/>
              <w:ind w:left="284"/>
              <w:jc w:val="both"/>
              <w:rPr>
                <w:sz w:val="20"/>
                <w:szCs w:val="20"/>
              </w:rPr>
            </w:pPr>
          </w:p>
        </w:tc>
      </w:tr>
    </w:tbl>
    <w:p w:rsidR="00CD5098" w:rsidRDefault="00CD5098" w14:paraId="00000386" w14:textId="77777777">
      <w:pPr>
        <w:pBdr>
          <w:left w:val="none" w:color="000000" w:sz="0" w:space="28"/>
        </w:pBdr>
        <w:shd w:val="clear" w:color="auto" w:fill="FFFFFF"/>
        <w:rPr>
          <w:sz w:val="20"/>
          <w:szCs w:val="20"/>
        </w:rPr>
      </w:pPr>
    </w:p>
    <w:sectPr w:rsidR="00CD5098">
      <w:type w:val="continuous"/>
      <w:pgSz w:w="12240" w:h="15840" w:orient="portrait"/>
      <w:pgMar w:top="1440" w:right="1440" w:bottom="1440" w:left="1440" w:header="72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Leidy Carolina Arias Aguirre" w:date="2021-12-02T19:00:00Z" w:id="0">
    <w:p w:rsidR="00A00402" w:rsidRDefault="00A00402" w14:paraId="000003BC"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 w:author="Leidy Carolina Arias Aguirre" w:date="2021-12-02T19:02:00Z" w:id="1">
    <w:p w:rsidR="00A00402" w:rsidRDefault="00A00402" w14:paraId="000003B1"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2:00Z" w:id="3">
    <w:p w:rsidR="00A00402" w:rsidRDefault="00A00402" w14:paraId="000003B0"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3:00Z" w:id="4">
    <w:p w:rsidR="00A00402" w:rsidRDefault="00A00402" w14:paraId="0000038F"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4:00Z" w:id="7">
    <w:p w:rsidR="00A00402" w:rsidRDefault="00A00402" w14:paraId="000003B4"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5:00Z" w:id="8">
    <w:p w:rsidR="00A00402" w:rsidRDefault="00A00402" w14:paraId="000003AF"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 w:author="Leidy Carolina Arias Aguirre" w:date="2021-12-02T19:06:00Z" w:id="9">
    <w:p w:rsidR="00A00402" w:rsidRDefault="00A00402" w14:paraId="000003A7"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6:00Z" w:id="10">
    <w:p w:rsidR="00A00402" w:rsidRDefault="00A00402" w14:paraId="000003A3"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7:00Z" w:id="11">
    <w:p w:rsidR="00A00402" w:rsidRDefault="00A00402" w14:paraId="000003A9"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 w:author="Leidy Carolina Arias Aguirre" w:date="2021-12-02T19:08:00Z" w:id="12">
    <w:p w:rsidR="00A00402" w:rsidRDefault="00A00402" w14:paraId="000003A4"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8:00Z" w:id="13">
    <w:p w:rsidR="00A00402" w:rsidRDefault="00A00402" w14:paraId="000003A2"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8:00Z" w:id="14">
    <w:p w:rsidR="00A00402" w:rsidRDefault="00A00402" w14:paraId="0000039C"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09:00Z" w:id="15">
    <w:p w:rsidR="00A00402" w:rsidRDefault="00A00402" w14:paraId="00000395"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0:00Z" w:id="17">
    <w:p w:rsidR="00A00402" w:rsidRDefault="00A00402" w14:paraId="000003A0"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 w:author="Leidy Carolina Arias Aguirre" w:date="2021-12-02T19:10:00Z" w:id="18">
    <w:p w:rsidR="00A00402" w:rsidRDefault="00A00402" w14:paraId="0000039E"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1:00Z" w:id="19">
    <w:p w:rsidR="00A00402" w:rsidRDefault="00A00402" w14:paraId="00000399"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1:00Z" w:id="20">
    <w:p w:rsidR="00A00402" w:rsidRDefault="00A00402" w14:paraId="00000396"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2:00Z" w:id="21">
    <w:p w:rsidR="00A00402" w:rsidRDefault="00A00402" w14:paraId="000003C8"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MIML" w:author="María Inés Machado López" w:date="2023-05-27T09:37:00Z" w:id="23">
    <w:p w:rsidR="00A00402" w:rsidRDefault="00A00402" w14:paraId="53CDF7D4" w14:textId="5266F4AD">
      <w:pPr>
        <w:pStyle w:val="Textocomentario"/>
      </w:pPr>
      <w:r>
        <w:rPr>
          <w:rStyle w:val="Refdecomentario"/>
        </w:rPr>
        <w:annotationRef/>
      </w:r>
      <w:r>
        <w:t>Componentes de un sistema de control de edificios:</w:t>
      </w:r>
    </w:p>
    <w:p w:rsidR="00A00402" w:rsidRDefault="00A00402" w14:paraId="52C583DD" w14:textId="1061F944">
      <w:pPr>
        <w:pStyle w:val="Textocomentario"/>
      </w:pPr>
      <w:r>
        <w:t>Unidad central</w:t>
      </w:r>
    </w:p>
    <w:p w:rsidR="00A00402" w:rsidRDefault="00A00402" w14:paraId="19A469E5" w14:textId="537F258C">
      <w:pPr>
        <w:pStyle w:val="Textocomentario"/>
      </w:pPr>
    </w:p>
    <w:p w:rsidR="00A00402" w:rsidRDefault="00A00402" w14:paraId="4FD03DE8" w14:textId="79E112D1">
      <w:pPr>
        <w:pStyle w:val="Textocomentario"/>
      </w:pPr>
      <w:r>
        <w:t>Sensores</w:t>
      </w:r>
    </w:p>
    <w:p w:rsidRPr="007A6201" w:rsidR="00A00402" w:rsidP="007A6201" w:rsidRDefault="00A00402" w14:paraId="5FBDE2EA" w14:textId="77777777">
      <w:pPr>
        <w:pStyle w:val="Textocomentario"/>
        <w:rPr>
          <w:lang w:val="es-CO"/>
        </w:rPr>
      </w:pPr>
      <w:r w:rsidRPr="007A6201">
        <w:rPr>
          <w:lang w:val="es-ES"/>
        </w:rPr>
        <w:t>Temperatura</w:t>
      </w:r>
    </w:p>
    <w:p w:rsidRPr="007A6201" w:rsidR="00A00402" w:rsidP="007A6201" w:rsidRDefault="00A00402" w14:paraId="12B723A5" w14:textId="77777777">
      <w:pPr>
        <w:pStyle w:val="Textocomentario"/>
        <w:rPr>
          <w:lang w:val="es-CO"/>
        </w:rPr>
      </w:pPr>
      <w:r w:rsidRPr="007A6201">
        <w:rPr>
          <w:lang w:val="es-ES"/>
        </w:rPr>
        <w:t>De luz</w:t>
      </w:r>
    </w:p>
    <w:p w:rsidRPr="007A6201" w:rsidR="00A00402" w:rsidP="007A6201" w:rsidRDefault="00A00402" w14:paraId="16DF355B" w14:textId="77777777">
      <w:pPr>
        <w:pStyle w:val="Textocomentario"/>
        <w:rPr>
          <w:lang w:val="es-CO"/>
        </w:rPr>
      </w:pPr>
      <w:r w:rsidRPr="007A6201">
        <w:rPr>
          <w:lang w:val="es-ES"/>
        </w:rPr>
        <w:t>De humedad</w:t>
      </w:r>
    </w:p>
    <w:p w:rsidRPr="007A6201" w:rsidR="00A00402" w:rsidP="007A6201" w:rsidRDefault="00A00402" w14:paraId="0C0E9152" w14:textId="77777777">
      <w:pPr>
        <w:pStyle w:val="Textocomentario"/>
        <w:rPr>
          <w:lang w:val="es-CO"/>
        </w:rPr>
      </w:pPr>
      <w:r w:rsidRPr="007A6201">
        <w:rPr>
          <w:lang w:val="es-ES"/>
        </w:rPr>
        <w:t>De movimiento/presencia</w:t>
      </w:r>
    </w:p>
    <w:p w:rsidRPr="007A6201" w:rsidR="00A00402" w:rsidP="007A6201" w:rsidRDefault="00A00402" w14:paraId="25E99F2D" w14:textId="77777777">
      <w:pPr>
        <w:pStyle w:val="Textocomentario"/>
        <w:rPr>
          <w:lang w:val="es-CO"/>
        </w:rPr>
      </w:pPr>
      <w:r w:rsidRPr="007A6201">
        <w:rPr>
          <w:lang w:val="es-ES"/>
        </w:rPr>
        <w:t>De contacto</w:t>
      </w:r>
    </w:p>
    <w:p w:rsidRPr="007A6201" w:rsidR="00A00402" w:rsidP="007A6201" w:rsidRDefault="00A00402" w14:paraId="0E8C5785" w14:textId="77777777">
      <w:pPr>
        <w:pStyle w:val="Textocomentario"/>
        <w:rPr>
          <w:lang w:val="es-CO"/>
        </w:rPr>
      </w:pPr>
      <w:r w:rsidRPr="007A6201">
        <w:rPr>
          <w:lang w:val="es-ES"/>
        </w:rPr>
        <w:t>Ultrasónicos</w:t>
      </w:r>
    </w:p>
    <w:p w:rsidRPr="007A6201" w:rsidR="00A00402" w:rsidP="007A6201" w:rsidRDefault="00A00402" w14:paraId="39063872" w14:textId="77777777">
      <w:pPr>
        <w:pStyle w:val="Textocomentario"/>
        <w:rPr>
          <w:lang w:val="es-CO"/>
        </w:rPr>
      </w:pPr>
      <w:r w:rsidRPr="007A6201">
        <w:rPr>
          <w:lang w:val="es-ES"/>
        </w:rPr>
        <w:t>Infrarrojos</w:t>
      </w:r>
    </w:p>
    <w:p w:rsidRPr="007A6201" w:rsidR="00A00402" w:rsidP="007A6201" w:rsidRDefault="00A00402" w14:paraId="3EB050EB" w14:textId="77777777">
      <w:pPr>
        <w:pStyle w:val="Textocomentario"/>
        <w:rPr>
          <w:lang w:val="es-CO"/>
        </w:rPr>
      </w:pPr>
      <w:r w:rsidRPr="007A6201">
        <w:rPr>
          <w:lang w:val="es-ES"/>
        </w:rPr>
        <w:t>Detector de lluvia</w:t>
      </w:r>
    </w:p>
    <w:p w:rsidRPr="007A6201" w:rsidR="00A00402" w:rsidP="007A6201" w:rsidRDefault="00A00402" w14:paraId="0D1D299B" w14:textId="77777777">
      <w:pPr>
        <w:pStyle w:val="Textocomentario"/>
        <w:rPr>
          <w:lang w:val="es-CO"/>
        </w:rPr>
      </w:pPr>
      <w:r w:rsidRPr="007A6201">
        <w:rPr>
          <w:lang w:val="es-ES"/>
        </w:rPr>
        <w:t>Sensor de viento</w:t>
      </w:r>
    </w:p>
    <w:p w:rsidRPr="007A6201" w:rsidR="00A00402" w:rsidP="007A6201" w:rsidRDefault="00A00402" w14:paraId="260A4861" w14:textId="5423777A">
      <w:pPr>
        <w:pStyle w:val="Textocomentario"/>
        <w:rPr>
          <w:lang w:val="en-US"/>
        </w:rPr>
      </w:pPr>
      <w:r w:rsidRPr="007A6201">
        <w:rPr>
          <w:lang w:val="en-US"/>
        </w:rPr>
        <w:t>[ LM 35.I. DR. DMT 11. PIR DSN FIR 800</w:t>
      </w:r>
    </w:p>
    <w:p w:rsidRPr="007A6201" w:rsidR="00A00402" w:rsidP="007A6201" w:rsidRDefault="00A00402" w14:paraId="738779EA" w14:textId="1A41F72A">
      <w:pPr>
        <w:pStyle w:val="Textocomentario"/>
        <w:rPr>
          <w:lang w:val="es-CO"/>
        </w:rPr>
      </w:pPr>
      <w:r w:rsidRPr="007A6201">
        <w:rPr>
          <w:lang w:val="es-CO"/>
        </w:rPr>
        <w:t>ULTRASONICOS MC- SR0-4. LEOS INFRARROJOS</w:t>
      </w:r>
    </w:p>
    <w:p w:rsidRPr="00FD24E5" w:rsidR="00A00402" w:rsidP="007A6201" w:rsidRDefault="00A00402" w14:paraId="4A9BD130" w14:textId="62421380">
      <w:pPr>
        <w:pStyle w:val="Textocomentario"/>
        <w:rPr>
          <w:lang w:val="en-US"/>
        </w:rPr>
      </w:pPr>
      <w:r w:rsidRPr="007A6201">
        <w:rPr>
          <w:lang w:val="es-CO"/>
        </w:rPr>
        <w:t xml:space="preserve">FOTO TRANSISTORES. </w:t>
      </w:r>
      <w:r w:rsidRPr="00FD24E5">
        <w:rPr>
          <w:lang w:val="en-US"/>
        </w:rPr>
        <w:t>PUSHBUTTON…]</w:t>
      </w:r>
    </w:p>
    <w:p w:rsidRPr="00FD24E5" w:rsidR="00A00402" w:rsidP="007A6201" w:rsidRDefault="00A00402" w14:paraId="1BF2F783" w14:textId="530E172F">
      <w:pPr>
        <w:pStyle w:val="Textocomentario"/>
        <w:rPr>
          <w:lang w:val="en-US"/>
        </w:rPr>
      </w:pPr>
    </w:p>
    <w:p w:rsidRPr="00FD24E5" w:rsidR="00A00402" w:rsidP="007A6201" w:rsidRDefault="00A00402" w14:paraId="5E9C418F" w14:textId="11F6FA1E">
      <w:pPr>
        <w:pStyle w:val="Textocomentario"/>
        <w:rPr>
          <w:lang w:val="en-US"/>
        </w:rPr>
      </w:pPr>
      <w:proofErr w:type="spellStart"/>
      <w:r w:rsidRPr="00FD24E5">
        <w:rPr>
          <w:lang w:val="en-US"/>
        </w:rPr>
        <w:t>Controlador</w:t>
      </w:r>
      <w:proofErr w:type="spellEnd"/>
    </w:p>
    <w:p w:rsidRPr="00FD24E5" w:rsidR="00A00402" w:rsidP="007A6201" w:rsidRDefault="00A00402" w14:paraId="0F3983F9" w14:textId="72F2E32D">
      <w:pPr>
        <w:pStyle w:val="Textocomentario"/>
        <w:rPr>
          <w:lang w:val="en-US"/>
        </w:rPr>
      </w:pPr>
      <w:r w:rsidRPr="00FD24E5">
        <w:rPr>
          <w:lang w:val="en-US"/>
        </w:rPr>
        <w:t>Arduino</w:t>
      </w:r>
    </w:p>
    <w:p w:rsidRPr="00FD24E5" w:rsidR="00A00402" w:rsidP="007A6201" w:rsidRDefault="00A00402" w14:paraId="6B022C1B" w14:textId="110DBCA8">
      <w:pPr>
        <w:pStyle w:val="Textocomentario"/>
        <w:rPr>
          <w:lang w:val="en-US"/>
        </w:rPr>
      </w:pPr>
      <w:r w:rsidRPr="00FD24E5">
        <w:rPr>
          <w:lang w:val="en-US"/>
        </w:rPr>
        <w:t>Ethernet</w:t>
      </w:r>
    </w:p>
    <w:p w:rsidRPr="00FD24E5" w:rsidR="00A00402" w:rsidP="007A6201" w:rsidRDefault="00A00402" w14:paraId="570B216B" w14:textId="5B9F7038">
      <w:pPr>
        <w:pStyle w:val="Textocomentario"/>
        <w:rPr>
          <w:lang w:val="en-US"/>
        </w:rPr>
      </w:pPr>
      <w:r w:rsidRPr="00FD24E5">
        <w:rPr>
          <w:lang w:val="en-US"/>
        </w:rPr>
        <w:t>GSM</w:t>
      </w:r>
    </w:p>
    <w:p w:rsidRPr="00FD24E5" w:rsidR="00A00402" w:rsidP="007A6201" w:rsidRDefault="00A00402" w14:paraId="0EA0F335" w14:textId="291AFAF5">
      <w:pPr>
        <w:pStyle w:val="Textocomentario"/>
        <w:rPr>
          <w:lang w:val="en-US"/>
        </w:rPr>
      </w:pPr>
      <w:r w:rsidRPr="00FD24E5">
        <w:rPr>
          <w:lang w:val="en-US"/>
        </w:rPr>
        <w:t>Bluetooth</w:t>
      </w:r>
    </w:p>
    <w:p w:rsidRPr="00FD24E5" w:rsidR="00A00402" w:rsidP="007A6201" w:rsidRDefault="00A00402" w14:paraId="0B1A5090" w14:textId="60AA1FE3">
      <w:pPr>
        <w:pStyle w:val="Textocomentario"/>
        <w:rPr>
          <w:lang w:val="en-US"/>
        </w:rPr>
      </w:pPr>
      <w:r w:rsidRPr="00FD24E5">
        <w:rPr>
          <w:lang w:val="en-US"/>
        </w:rPr>
        <w:t>Shield</w:t>
      </w:r>
    </w:p>
    <w:p w:rsidRPr="00FD24E5" w:rsidR="00A00402" w:rsidP="007A6201" w:rsidRDefault="00A00402" w14:paraId="79962798" w14:textId="1079F426">
      <w:pPr>
        <w:pStyle w:val="Textocomentario"/>
        <w:rPr>
          <w:lang w:val="en-US"/>
        </w:rPr>
      </w:pPr>
    </w:p>
    <w:p w:rsidRPr="007A6201" w:rsidR="00A00402" w:rsidP="007A6201" w:rsidRDefault="00A00402" w14:paraId="31980815" w14:textId="60344ADC">
      <w:pPr>
        <w:pStyle w:val="Textocomentario"/>
        <w:rPr>
          <w:lang w:val="en-US"/>
        </w:rPr>
      </w:pPr>
      <w:r w:rsidRPr="007A6201">
        <w:rPr>
          <w:lang w:val="en-US"/>
        </w:rPr>
        <w:t>Interfaces</w:t>
      </w:r>
    </w:p>
    <w:p w:rsidRPr="007A6201" w:rsidR="00A00402" w:rsidP="007A6201" w:rsidRDefault="00A00402" w14:paraId="592F0457" w14:textId="77777777">
      <w:pPr>
        <w:pStyle w:val="Textocomentario"/>
        <w:rPr>
          <w:lang w:val="en-US"/>
        </w:rPr>
      </w:pPr>
      <w:r w:rsidRPr="007A6201">
        <w:rPr>
          <w:lang w:val="en-US"/>
        </w:rPr>
        <w:t>PC/</w:t>
      </w:r>
      <w:proofErr w:type="spellStart"/>
      <w:r w:rsidRPr="007A6201">
        <w:rPr>
          <w:lang w:val="en-US"/>
        </w:rPr>
        <w:t>móviles</w:t>
      </w:r>
      <w:proofErr w:type="spellEnd"/>
      <w:r w:rsidRPr="007A6201">
        <w:rPr>
          <w:lang w:val="en-US"/>
        </w:rPr>
        <w:t xml:space="preserve"> (Internet, </w:t>
      </w:r>
      <w:proofErr w:type="spellStart"/>
      <w:r w:rsidRPr="007A6201">
        <w:rPr>
          <w:lang w:val="en-US"/>
        </w:rPr>
        <w:t>wifi</w:t>
      </w:r>
      <w:proofErr w:type="spellEnd"/>
      <w:r w:rsidRPr="007A6201">
        <w:rPr>
          <w:lang w:val="en-US"/>
        </w:rPr>
        <w:t>, GSM)</w:t>
      </w:r>
    </w:p>
    <w:p w:rsidRPr="007A6201" w:rsidR="00A00402" w:rsidP="007A6201" w:rsidRDefault="00A00402" w14:paraId="7BC664EE" w14:textId="77777777">
      <w:pPr>
        <w:pStyle w:val="Textocomentario"/>
        <w:rPr>
          <w:lang w:val="es-CO"/>
        </w:rPr>
      </w:pPr>
      <w:proofErr w:type="spellStart"/>
      <w:r w:rsidRPr="007A6201">
        <w:rPr>
          <w:lang w:val="es-ES"/>
        </w:rPr>
        <w:t>Display</w:t>
      </w:r>
      <w:proofErr w:type="spellEnd"/>
      <w:r w:rsidRPr="007A6201">
        <w:rPr>
          <w:lang w:val="es-ES"/>
        </w:rPr>
        <w:t xml:space="preserve"> de Cristal Líquido</w:t>
      </w:r>
    </w:p>
    <w:p w:rsidRPr="007A6201" w:rsidR="00A00402" w:rsidP="007A6201" w:rsidRDefault="00A00402" w14:paraId="051B01D0" w14:textId="77777777">
      <w:pPr>
        <w:pStyle w:val="Textocomentario"/>
        <w:rPr>
          <w:lang w:val="es-CO"/>
        </w:rPr>
      </w:pPr>
      <w:r w:rsidRPr="007A6201">
        <w:rPr>
          <w:lang w:val="es-ES"/>
        </w:rPr>
        <w:t>Teclado matricial</w:t>
      </w:r>
    </w:p>
    <w:p w:rsidR="00A00402" w:rsidP="007A6201" w:rsidRDefault="00A00402" w14:paraId="5128D28E" w14:textId="5BC44330">
      <w:pPr>
        <w:pStyle w:val="Textocomentario"/>
        <w:rPr>
          <w:lang w:val="es-CO"/>
        </w:rPr>
      </w:pPr>
    </w:p>
    <w:p w:rsidR="00A00402" w:rsidP="007A6201" w:rsidRDefault="00A00402" w14:paraId="135261D4" w14:textId="5AA2545E">
      <w:pPr>
        <w:pStyle w:val="Textocomentario"/>
        <w:rPr>
          <w:lang w:val="es-CO"/>
        </w:rPr>
      </w:pPr>
      <w:r>
        <w:rPr>
          <w:lang w:val="es-CO"/>
        </w:rPr>
        <w:t>Actuadores</w:t>
      </w:r>
    </w:p>
    <w:p w:rsidRPr="007A6201" w:rsidR="00A00402" w:rsidP="007A6201" w:rsidRDefault="00A00402" w14:paraId="163CD837" w14:textId="77777777">
      <w:pPr>
        <w:pStyle w:val="Textocomentario"/>
        <w:rPr>
          <w:lang w:val="es-CO"/>
        </w:rPr>
      </w:pPr>
      <w:r w:rsidRPr="007A6201">
        <w:rPr>
          <w:lang w:val="es-ES"/>
        </w:rPr>
        <w:t>Motores CD</w:t>
      </w:r>
    </w:p>
    <w:p w:rsidRPr="007A6201" w:rsidR="00A00402" w:rsidP="007A6201" w:rsidRDefault="00A00402" w14:paraId="373F7C0A" w14:textId="77777777">
      <w:pPr>
        <w:pStyle w:val="Textocomentario"/>
        <w:rPr>
          <w:lang w:val="es-CO"/>
        </w:rPr>
      </w:pPr>
      <w:r w:rsidRPr="007A6201">
        <w:rPr>
          <w:lang w:val="es-ES"/>
        </w:rPr>
        <w:t>Motores a paso</w:t>
      </w:r>
    </w:p>
    <w:p w:rsidRPr="007A6201" w:rsidR="00A00402" w:rsidP="007A6201" w:rsidRDefault="00A00402" w14:paraId="19865F1B" w14:textId="77777777">
      <w:pPr>
        <w:pStyle w:val="Textocomentario"/>
        <w:rPr>
          <w:lang w:val="es-CO"/>
        </w:rPr>
      </w:pPr>
      <w:proofErr w:type="spellStart"/>
      <w:r w:rsidRPr="007A6201">
        <w:rPr>
          <w:lang w:val="es-ES"/>
        </w:rPr>
        <w:t>Motorreductores</w:t>
      </w:r>
      <w:proofErr w:type="spellEnd"/>
    </w:p>
    <w:p w:rsidR="00A00402" w:rsidP="007A6201" w:rsidRDefault="00A00402" w14:paraId="208B7ABC" w14:textId="1A19531F">
      <w:pPr>
        <w:pStyle w:val="Textocomentario"/>
        <w:rPr>
          <w:lang w:val="es-CO"/>
        </w:rPr>
      </w:pPr>
    </w:p>
    <w:p w:rsidR="00A00402" w:rsidP="007A6201" w:rsidRDefault="00A00402" w14:paraId="58968AFA" w14:textId="2E1BBB46">
      <w:pPr>
        <w:pStyle w:val="Textocomentario"/>
        <w:rPr>
          <w:lang w:val="es-CO"/>
        </w:rPr>
      </w:pPr>
      <w:r>
        <w:rPr>
          <w:lang w:val="es-CO"/>
        </w:rPr>
        <w:t>Puente H</w:t>
      </w:r>
    </w:p>
    <w:p w:rsidRPr="007A6201" w:rsidR="00A00402" w:rsidP="007A6201" w:rsidRDefault="00A00402" w14:paraId="78EC3D46" w14:textId="58494533">
      <w:pPr>
        <w:pStyle w:val="Textocomentario"/>
        <w:rPr>
          <w:lang w:val="es-CO"/>
        </w:rPr>
      </w:pPr>
      <w:r>
        <w:rPr>
          <w:lang w:val="es-CO"/>
        </w:rPr>
        <w:t>Relevadores</w:t>
      </w:r>
    </w:p>
    <w:p w:rsidRPr="007A6201" w:rsidR="00A00402" w:rsidP="007A6201" w:rsidRDefault="00A00402" w14:paraId="6619A444" w14:textId="77777777">
      <w:pPr>
        <w:pStyle w:val="Textocomentario"/>
        <w:rPr>
          <w:lang w:val="es-CO"/>
        </w:rPr>
      </w:pPr>
    </w:p>
  </w:comment>
  <w:comment w:initials="" w:author="Leidy Carolina Arias Aguirre" w:date="2021-12-02T19:13:00Z" w:id="24">
    <w:p w:rsidR="00A00402" w:rsidRDefault="00A00402" w14:paraId="000003A8"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 w:author="Leidy Carolina Arias Aguirre" w:date="2021-12-02T19:13:00Z" w:id="25">
    <w:p w:rsidR="00A00402" w:rsidRDefault="00A00402" w14:paraId="000003C3"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4:00Z" w:id="27">
    <w:p w:rsidR="00A00402" w:rsidRDefault="00A00402" w14:paraId="000003C6"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5:00Z" w:id="29">
    <w:p w:rsidR="00A00402" w:rsidRDefault="00A00402" w14:paraId="000003B9"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6:00Z" w:id="30">
    <w:p w:rsidR="00A00402" w:rsidRDefault="00A00402" w14:paraId="00000393"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6:00Z" w:id="31">
    <w:p w:rsidR="00A00402" w:rsidRDefault="00A00402" w14:paraId="000003BF"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6:00Z" w:id="32">
    <w:p w:rsidR="00A00402" w:rsidRDefault="00A00402" w14:paraId="000003BA"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 w:author="Leidy Carolina Arias Aguirre" w:date="2021-12-02T19:17:00Z" w:id="33">
    <w:p w:rsidR="00A00402" w:rsidRDefault="00A00402" w14:paraId="000003AA"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 w:author="Leidy Carolina Arias Aguirre" w:date="2021-12-02T19:18:00Z" w:id="34">
    <w:p w:rsidR="00A00402" w:rsidRDefault="00A00402" w14:paraId="000003AE"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8:00Z" w:id="35">
    <w:p w:rsidR="00A00402" w:rsidRDefault="00A00402" w14:paraId="000003AC"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8:00Z" w:id="36">
    <w:p w:rsidR="00A00402" w:rsidRDefault="00A00402" w14:paraId="000003A6"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19:00Z" w:id="37">
    <w:p w:rsidR="00A00402" w:rsidRDefault="00A00402" w14:paraId="0000039B" w14:textId="77777777">
      <w:pPr>
        <w:widowControl w:val="0"/>
        <w:pBdr>
          <w:top w:val="nil"/>
          <w:left w:val="nil"/>
          <w:bottom w:val="nil"/>
          <w:right w:val="nil"/>
          <w:between w:val="nil"/>
        </w:pBdr>
        <w:spacing w:line="240" w:lineRule="auto"/>
        <w:rPr>
          <w:color w:val="000000"/>
        </w:rPr>
      </w:pPr>
      <w:r>
        <w:rPr>
          <w:color w:val="000000"/>
        </w:rPr>
        <w:t>Se sugiere un llamado a la acción</w:t>
      </w:r>
    </w:p>
  </w:comment>
  <w:comment w:initials="" w:author="Leidy Carolina Arias Aguirre" w:date="2021-12-02T19:20:00Z" w:id="38">
    <w:p w:rsidR="00A00402" w:rsidP="003C5DDF" w:rsidRDefault="00A00402" w14:paraId="5DFDD859" w14:textId="77777777">
      <w:pPr>
        <w:widowControl w:val="0"/>
        <w:pBdr>
          <w:top w:val="nil"/>
          <w:left w:val="nil"/>
          <w:bottom w:val="nil"/>
          <w:right w:val="nil"/>
          <w:between w:val="nil"/>
        </w:pBdr>
        <w:spacing w:line="240" w:lineRule="auto"/>
        <w:rPr>
          <w:color w:val="000000"/>
        </w:rPr>
      </w:pPr>
      <w:r>
        <w:rPr>
          <w:color w:val="000000"/>
        </w:rPr>
        <w:t>se recomienda un bloque destacado y rehacer la figura</w:t>
      </w:r>
    </w:p>
  </w:comment>
  <w:comment w:initials="" w:author="Leidy Carolina Arias Aguirre" w:date="2021-12-02T19:21:00Z" w:id="39">
    <w:p w:rsidR="00A00402" w:rsidRDefault="00A00402" w14:paraId="00000397" w14:textId="680D326A">
      <w:pPr>
        <w:widowControl w:val="0"/>
        <w:pBdr>
          <w:top w:val="nil"/>
          <w:left w:val="nil"/>
          <w:bottom w:val="nil"/>
          <w:right w:val="nil"/>
          <w:between w:val="nil"/>
        </w:pBdr>
        <w:spacing w:line="240" w:lineRule="auto"/>
        <w:rPr>
          <w:color w:val="000000"/>
        </w:rPr>
      </w:pPr>
      <w:r>
        <w:rPr>
          <w:color w:val="000000"/>
        </w:rPr>
        <w:t>Síntesis, se encuentra este archivo en CF14/anexos/ síntesis CF 14</w:t>
      </w:r>
    </w:p>
  </w:comment>
  <w:comment w:initials="" w:author="Leidy Carolina Arias Aguirre" w:date="2021-12-02T19:22:00Z" w:id="40">
    <w:p w:rsidR="00A00402" w:rsidRDefault="00A00402" w14:paraId="000003C7" w14:textId="77777777">
      <w:pPr>
        <w:widowControl w:val="0"/>
        <w:pBdr>
          <w:top w:val="nil"/>
          <w:left w:val="nil"/>
          <w:bottom w:val="nil"/>
          <w:right w:val="nil"/>
          <w:between w:val="nil"/>
        </w:pBdr>
        <w:spacing w:line="240" w:lineRule="auto"/>
        <w:rPr>
          <w:color w:val="000000"/>
        </w:rPr>
      </w:pPr>
      <w:r>
        <w:rPr>
          <w:color w:val="000000"/>
        </w:rPr>
        <w:t>La actividad se encuentra en anexos del mismo nombre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BC" w15:done="0"/>
  <w15:commentEx w15:paraId="000003B1" w15:done="0"/>
  <w15:commentEx w15:paraId="000003B0" w15:done="0"/>
  <w15:commentEx w15:paraId="0000038F" w15:done="0"/>
  <w15:commentEx w15:paraId="000003B4" w15:done="0"/>
  <w15:commentEx w15:paraId="000003AF" w15:done="0"/>
  <w15:commentEx w15:paraId="000003A7" w15:done="0"/>
  <w15:commentEx w15:paraId="000003A3" w15:done="0"/>
  <w15:commentEx w15:paraId="000003A9" w15:done="0"/>
  <w15:commentEx w15:paraId="000003A4" w15:done="0"/>
  <w15:commentEx w15:paraId="000003A2" w15:done="0"/>
  <w15:commentEx w15:paraId="0000039C" w15:done="0"/>
  <w15:commentEx w15:paraId="00000395" w15:done="0"/>
  <w15:commentEx w15:paraId="000003A0" w15:done="0"/>
  <w15:commentEx w15:paraId="0000039E" w15:done="0"/>
  <w15:commentEx w15:paraId="00000399" w15:done="0"/>
  <w15:commentEx w15:paraId="00000396" w15:done="0"/>
  <w15:commentEx w15:paraId="000003C8" w15:done="0"/>
  <w15:commentEx w15:paraId="6619A444" w15:done="0"/>
  <w15:commentEx w15:paraId="000003A8" w15:done="0"/>
  <w15:commentEx w15:paraId="000003C3" w15:done="0"/>
  <w15:commentEx w15:paraId="000003C6" w15:done="0"/>
  <w15:commentEx w15:paraId="000003B9" w15:done="0"/>
  <w15:commentEx w15:paraId="00000393" w15:done="0"/>
  <w15:commentEx w15:paraId="000003BF" w15:done="0"/>
  <w15:commentEx w15:paraId="000003BA" w15:done="0"/>
  <w15:commentEx w15:paraId="000003AA" w15:done="0"/>
  <w15:commentEx w15:paraId="000003AE" w15:done="0"/>
  <w15:commentEx w15:paraId="000003AC" w15:done="0"/>
  <w15:commentEx w15:paraId="000003A6" w15:done="0"/>
  <w15:commentEx w15:paraId="0000039B" w15:done="0"/>
  <w15:commentEx w15:paraId="5DFDD859" w15:done="0"/>
  <w15:commentEx w15:paraId="00000397" w15:done="0"/>
  <w15:commentEx w15:paraId="000003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BC" w16cid:durableId="281AECBD"/>
  <w16cid:commentId w16cid:paraId="000003B1" w16cid:durableId="281AECB9"/>
  <w16cid:commentId w16cid:paraId="000003B0" w16cid:durableId="281AECB8"/>
  <w16cid:commentId w16cid:paraId="0000038F" w16cid:durableId="281AECB6"/>
  <w16cid:commentId w16cid:paraId="000003B4" w16cid:durableId="281AECB3"/>
  <w16cid:commentId w16cid:paraId="000003AF" w16cid:durableId="281AECB2"/>
  <w16cid:commentId w16cid:paraId="000003A7" w16cid:durableId="281AECAF"/>
  <w16cid:commentId w16cid:paraId="000003A3" w16cid:durableId="281AECAE"/>
  <w16cid:commentId w16cid:paraId="000003A9" w16cid:durableId="281AECAB"/>
  <w16cid:commentId w16cid:paraId="000003A4" w16cid:durableId="281AECAA"/>
  <w16cid:commentId w16cid:paraId="000003A2" w16cid:durableId="281AECA9"/>
  <w16cid:commentId w16cid:paraId="0000039C" w16cid:durableId="281AECA8"/>
  <w16cid:commentId w16cid:paraId="00000395" w16cid:durableId="281AECA6"/>
  <w16cid:commentId w16cid:paraId="000003A0" w16cid:durableId="281AECA2"/>
  <w16cid:commentId w16cid:paraId="0000039E" w16cid:durableId="281AECA1"/>
  <w16cid:commentId w16cid:paraId="00000399" w16cid:durableId="281AEC9F"/>
  <w16cid:commentId w16cid:paraId="00000396" w16cid:durableId="281AEC9E"/>
  <w16cid:commentId w16cid:paraId="000003C8" w16cid:durableId="281AEC9B"/>
  <w16cid:commentId w16cid:paraId="6619A444" w16cid:durableId="28675326"/>
  <w16cid:commentId w16cid:paraId="000003A8" w16cid:durableId="281AEC9A"/>
  <w16cid:commentId w16cid:paraId="000003C3" w16cid:durableId="281AEC99"/>
  <w16cid:commentId w16cid:paraId="000003C6" w16cid:durableId="281AEC97"/>
  <w16cid:commentId w16cid:paraId="000003B9" w16cid:durableId="281AEC95"/>
  <w16cid:commentId w16cid:paraId="00000393" w16cid:durableId="281AEC93"/>
  <w16cid:commentId w16cid:paraId="000003BF" w16cid:durableId="281AEC92"/>
  <w16cid:commentId w16cid:paraId="000003BA" w16cid:durableId="281AEC91"/>
  <w16cid:commentId w16cid:paraId="000003AA" w16cid:durableId="281AEC90"/>
  <w16cid:commentId w16cid:paraId="000003AE" w16cid:durableId="281AEC8D"/>
  <w16cid:commentId w16cid:paraId="000003AC" w16cid:durableId="281AEC8C"/>
  <w16cid:commentId w16cid:paraId="000003A6" w16cid:durableId="281AEC8B"/>
  <w16cid:commentId w16cid:paraId="0000039B" w16cid:durableId="281AEC89"/>
  <w16cid:commentId w16cid:paraId="5DFDD859" w16cid:durableId="281B2C62"/>
  <w16cid:commentId w16cid:paraId="00000397" w16cid:durableId="281AEC85"/>
  <w16cid:commentId w16cid:paraId="000003C7" w16cid:durableId="281AEC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0B20" w:rsidRDefault="00E90B20" w14:paraId="794C7FF0" w14:textId="77777777">
      <w:pPr>
        <w:spacing w:line="240" w:lineRule="auto"/>
      </w:pPr>
      <w:r>
        <w:separator/>
      </w:r>
    </w:p>
  </w:endnote>
  <w:endnote w:type="continuationSeparator" w:id="0">
    <w:p w:rsidR="00E90B20" w:rsidRDefault="00E90B20" w14:paraId="38793F0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0402" w:rsidRDefault="00A00402" w14:paraId="00000389"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A00402" w:rsidRDefault="00A00402" w14:paraId="0000038A" w14:textId="77777777">
    <w:pPr>
      <w:spacing w:line="240" w:lineRule="auto"/>
      <w:ind w:left="-2" w:hanging="2"/>
      <w:jc w:val="right"/>
      <w:rPr>
        <w:rFonts w:ascii="Times New Roman" w:hAnsi="Times New Roman" w:eastAsia="Times New Roman" w:cs="Times New Roman"/>
        <w:sz w:val="24"/>
        <w:szCs w:val="24"/>
      </w:rPr>
    </w:pPr>
  </w:p>
  <w:p w:rsidR="00A00402" w:rsidRDefault="00A00402" w14:paraId="0000038B" w14:textId="77777777">
    <w:pPr>
      <w:spacing w:line="240" w:lineRule="auto"/>
      <w:rPr>
        <w:rFonts w:ascii="Times New Roman" w:hAnsi="Times New Roman" w:eastAsia="Times New Roman" w:cs="Times New Roman"/>
        <w:sz w:val="24"/>
        <w:szCs w:val="24"/>
      </w:rPr>
    </w:pPr>
  </w:p>
  <w:p w:rsidR="00A00402" w:rsidRDefault="00A00402" w14:paraId="0000038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A00402" w:rsidRDefault="00A00402" w14:paraId="0000038D"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0B20" w:rsidRDefault="00E90B20" w14:paraId="72244C93" w14:textId="77777777">
      <w:pPr>
        <w:spacing w:line="240" w:lineRule="auto"/>
      </w:pPr>
      <w:r>
        <w:separator/>
      </w:r>
    </w:p>
  </w:footnote>
  <w:footnote w:type="continuationSeparator" w:id="0">
    <w:p w:rsidR="00E90B20" w:rsidRDefault="00E90B20" w14:paraId="45E2A15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00402" w:rsidRDefault="00A00402" w14:paraId="00000387" w14:textId="65E85B99">
    <w:pPr>
      <w:pBdr>
        <w:top w:val="nil"/>
        <w:left w:val="nil"/>
        <w:bottom w:val="nil"/>
        <w:right w:val="nil"/>
        <w:between w:val="nil"/>
      </w:pBdr>
      <w:tabs>
        <w:tab w:val="center" w:pos="4419"/>
        <w:tab w:val="right" w:pos="8838"/>
      </w:tabs>
      <w:spacing w:line="240" w:lineRule="auto"/>
      <w:jc w:val="center"/>
      <w:rPr>
        <w:color w:val="000000"/>
      </w:rPr>
    </w:pPr>
    <w:r>
      <w:rPr>
        <w:noProof/>
        <w:lang w:val="es-CO" w:eastAsia="es-CO"/>
      </w:rPr>
      <w:drawing>
        <wp:inline distT="0" distB="0" distL="0" distR="0" wp14:anchorId="58346378" wp14:editId="20E40033">
          <wp:extent cx="571775" cy="601200"/>
          <wp:effectExtent l="0" t="0" r="0" b="8890"/>
          <wp:docPr id="115660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08601" name="Imagen 1156608601"/>
                  <pic:cNvPicPr/>
                </pic:nvPicPr>
                <pic:blipFill rotWithShape="1">
                  <a:blip r:embed="rId1">
                    <a:extLst>
                      <a:ext uri="{28A0092B-C50C-407E-A947-70E740481C1C}">
                        <a14:useLocalDpi xmlns:a14="http://schemas.microsoft.com/office/drawing/2010/main" val="0"/>
                      </a:ext>
                    </a:extLst>
                  </a:blip>
                  <a:srcRect l="8721" t="6850" r="8353" b="10878"/>
                  <a:stretch/>
                </pic:blipFill>
                <pic:spPr bwMode="auto">
                  <a:xfrm>
                    <a:off x="0" y="0"/>
                    <a:ext cx="571775" cy="601200"/>
                  </a:xfrm>
                  <a:prstGeom prst="rect">
                    <a:avLst/>
                  </a:prstGeom>
                  <a:ln>
                    <a:noFill/>
                  </a:ln>
                  <a:extLst>
                    <a:ext uri="{53640926-AAD7-44D8-BBD7-CCE9431645EC}">
                      <a14:shadowObscured xmlns:a14="http://schemas.microsoft.com/office/drawing/2010/main"/>
                    </a:ext>
                  </a:extLst>
                </pic:spPr>
              </pic:pic>
            </a:graphicData>
          </a:graphic>
        </wp:inline>
      </w:drawing>
    </w:r>
  </w:p>
  <w:p w:rsidR="00A00402" w:rsidRDefault="00A00402" w14:paraId="00000388"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258F"/>
    <w:multiLevelType w:val="multilevel"/>
    <w:tmpl w:val="3D30C620"/>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 w15:restartNumberingAfterBreak="0">
    <w:nsid w:val="092042A5"/>
    <w:multiLevelType w:val="multilevel"/>
    <w:tmpl w:val="D5E8BB74"/>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2" w15:restartNumberingAfterBreak="0">
    <w:nsid w:val="0A8E1171"/>
    <w:multiLevelType w:val="multilevel"/>
    <w:tmpl w:val="9976DFC4"/>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 w15:restartNumberingAfterBreak="0">
    <w:nsid w:val="13D5024C"/>
    <w:multiLevelType w:val="multilevel"/>
    <w:tmpl w:val="8F60C8F0"/>
    <w:lvl w:ilvl="0">
      <w:start w:val="1"/>
      <w:numFmt w:val="bullet"/>
      <w:pStyle w:val="Ttulo1"/>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4" w15:restartNumberingAfterBreak="0">
    <w:nsid w:val="19AA4736"/>
    <w:multiLevelType w:val="multilevel"/>
    <w:tmpl w:val="460A6FB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285ECF"/>
    <w:multiLevelType w:val="multilevel"/>
    <w:tmpl w:val="0052A884"/>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6" w15:restartNumberingAfterBreak="0">
    <w:nsid w:val="1C8A1132"/>
    <w:multiLevelType w:val="multilevel"/>
    <w:tmpl w:val="41248B2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bullet"/>
      <w:lvlText w:val="o"/>
      <w:lvlJc w:val="left"/>
      <w:pPr>
        <w:ind w:left="1080" w:hanging="360"/>
      </w:pPr>
      <w:rPr>
        <w:rFonts w:hint="default" w:ascii="Courier New" w:hAnsi="Courier New" w:cs="Courier New"/>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BF687B"/>
    <w:multiLevelType w:val="multilevel"/>
    <w:tmpl w:val="2C74D3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9C4F7E"/>
    <w:multiLevelType w:val="multilevel"/>
    <w:tmpl w:val="D53841AA"/>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9" w15:restartNumberingAfterBreak="0">
    <w:nsid w:val="2C0D2825"/>
    <w:multiLevelType w:val="multilevel"/>
    <w:tmpl w:val="9790133A"/>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0" w15:restartNumberingAfterBreak="0">
    <w:nsid w:val="33435E1F"/>
    <w:multiLevelType w:val="multilevel"/>
    <w:tmpl w:val="20720E7E"/>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val="0"/>
        <w:i/>
        <w:u w:val="none"/>
      </w:rPr>
    </w:lvl>
    <w:lvl w:ilvl="3">
      <w:start w:val="1"/>
      <w:numFmt w:val="decimal"/>
      <w:lvlText w:val="%1.%2.%3.%4."/>
      <w:lvlJc w:val="left"/>
      <w:pPr>
        <w:ind w:left="1728" w:hanging="647"/>
      </w:pPr>
      <w:rPr>
        <w:b/>
      </w:r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5953DC"/>
    <w:multiLevelType w:val="multilevel"/>
    <w:tmpl w:val="A52ABA54"/>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bullet"/>
      <w:lvlText w:val="o"/>
      <w:lvlJc w:val="left"/>
      <w:pPr>
        <w:ind w:left="1080" w:hanging="360"/>
      </w:pPr>
      <w:rPr>
        <w:rFonts w:hint="default" w:ascii="Courier New" w:hAnsi="Courier New" w:cs="Courier New"/>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C87E79"/>
    <w:multiLevelType w:val="multilevel"/>
    <w:tmpl w:val="89144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520CAB"/>
    <w:multiLevelType w:val="multilevel"/>
    <w:tmpl w:val="48D47288"/>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4" w15:restartNumberingAfterBreak="0">
    <w:nsid w:val="53407805"/>
    <w:multiLevelType w:val="multilevel"/>
    <w:tmpl w:val="96A85402"/>
    <w:lvl w:ilvl="0">
      <w:start w:val="1"/>
      <w:numFmt w:val="bullet"/>
      <w:lvlText w:val=""/>
      <w:lvlJc w:val="left"/>
      <w:pPr>
        <w:ind w:left="360" w:hanging="360"/>
      </w:pPr>
      <w:rPr>
        <w:rFonts w:hint="default" w:ascii="Symbol" w:hAnsi="Symbol"/>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5" w15:restartNumberingAfterBreak="0">
    <w:nsid w:val="54D4232C"/>
    <w:multiLevelType w:val="hybridMultilevel"/>
    <w:tmpl w:val="5E1A72E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65A53ECC"/>
    <w:multiLevelType w:val="multilevel"/>
    <w:tmpl w:val="C25838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630D43"/>
    <w:multiLevelType w:val="multilevel"/>
    <w:tmpl w:val="D42E8710"/>
    <w:lvl w:ilvl="0">
      <w:start w:val="1"/>
      <w:numFmt w:val="bullet"/>
      <w:lvlText w:val=""/>
      <w:lvlJc w:val="left"/>
      <w:pPr>
        <w:ind w:left="360" w:hanging="360"/>
      </w:pPr>
      <w:rPr>
        <w:rFonts w:hint="default" w:ascii="Symbol" w:hAnsi="Symbol"/>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8" w15:restartNumberingAfterBreak="0">
    <w:nsid w:val="728A7968"/>
    <w:multiLevelType w:val="multilevel"/>
    <w:tmpl w:val="D216354E"/>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num w:numId="1" w16cid:durableId="236289588">
    <w:abstractNumId w:val="10"/>
  </w:num>
  <w:num w:numId="2" w16cid:durableId="128209641">
    <w:abstractNumId w:val="4"/>
  </w:num>
  <w:num w:numId="3" w16cid:durableId="1192035440">
    <w:abstractNumId w:val="12"/>
  </w:num>
  <w:num w:numId="4" w16cid:durableId="1985432244">
    <w:abstractNumId w:val="5"/>
  </w:num>
  <w:num w:numId="5" w16cid:durableId="1561090167">
    <w:abstractNumId w:val="13"/>
  </w:num>
  <w:num w:numId="6" w16cid:durableId="776830014">
    <w:abstractNumId w:val="2"/>
  </w:num>
  <w:num w:numId="7" w16cid:durableId="1683893908">
    <w:abstractNumId w:val="1"/>
  </w:num>
  <w:num w:numId="8" w16cid:durableId="18707195">
    <w:abstractNumId w:val="3"/>
  </w:num>
  <w:num w:numId="9" w16cid:durableId="1187018948">
    <w:abstractNumId w:val="8"/>
  </w:num>
  <w:num w:numId="10" w16cid:durableId="1870725637">
    <w:abstractNumId w:val="9"/>
  </w:num>
  <w:num w:numId="11" w16cid:durableId="1504390257">
    <w:abstractNumId w:val="18"/>
  </w:num>
  <w:num w:numId="12" w16cid:durableId="1709060803">
    <w:abstractNumId w:val="7"/>
  </w:num>
  <w:num w:numId="13" w16cid:durableId="814031426">
    <w:abstractNumId w:val="6"/>
  </w:num>
  <w:num w:numId="14" w16cid:durableId="139689563">
    <w:abstractNumId w:val="11"/>
  </w:num>
  <w:num w:numId="15" w16cid:durableId="612597131">
    <w:abstractNumId w:val="0"/>
  </w:num>
  <w:num w:numId="16" w16cid:durableId="2144731598">
    <w:abstractNumId w:val="15"/>
  </w:num>
  <w:num w:numId="17" w16cid:durableId="587811666">
    <w:abstractNumId w:val="17"/>
  </w:num>
  <w:num w:numId="18" w16cid:durableId="1738896284">
    <w:abstractNumId w:val="14"/>
  </w:num>
  <w:num w:numId="19" w16cid:durableId="148396427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dirty"/>
  <w:trackRevisions w:val="fals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098"/>
    <w:rsid w:val="0001567C"/>
    <w:rsid w:val="00032A07"/>
    <w:rsid w:val="00184A98"/>
    <w:rsid w:val="00246B04"/>
    <w:rsid w:val="002A2AE7"/>
    <w:rsid w:val="00301DFF"/>
    <w:rsid w:val="003574B0"/>
    <w:rsid w:val="00365722"/>
    <w:rsid w:val="003C3B23"/>
    <w:rsid w:val="003C5DDF"/>
    <w:rsid w:val="00406782"/>
    <w:rsid w:val="004242B2"/>
    <w:rsid w:val="004308E0"/>
    <w:rsid w:val="00446BE4"/>
    <w:rsid w:val="00453058"/>
    <w:rsid w:val="00481CFD"/>
    <w:rsid w:val="004E285D"/>
    <w:rsid w:val="004F05B4"/>
    <w:rsid w:val="00546F5F"/>
    <w:rsid w:val="005517E6"/>
    <w:rsid w:val="005A01EB"/>
    <w:rsid w:val="005A0E66"/>
    <w:rsid w:val="005F1C18"/>
    <w:rsid w:val="00606EDC"/>
    <w:rsid w:val="00616FB4"/>
    <w:rsid w:val="00651AE1"/>
    <w:rsid w:val="006B5184"/>
    <w:rsid w:val="00785E26"/>
    <w:rsid w:val="007A05D7"/>
    <w:rsid w:val="007A395D"/>
    <w:rsid w:val="007A6201"/>
    <w:rsid w:val="007D7080"/>
    <w:rsid w:val="007F69C5"/>
    <w:rsid w:val="008109C5"/>
    <w:rsid w:val="008158C1"/>
    <w:rsid w:val="008200C8"/>
    <w:rsid w:val="008579AF"/>
    <w:rsid w:val="00881D87"/>
    <w:rsid w:val="008B19F8"/>
    <w:rsid w:val="00913CF7"/>
    <w:rsid w:val="00916198"/>
    <w:rsid w:val="00921FF2"/>
    <w:rsid w:val="00A00402"/>
    <w:rsid w:val="00A41FC0"/>
    <w:rsid w:val="00AA1EA2"/>
    <w:rsid w:val="00B72C5C"/>
    <w:rsid w:val="00B90DB4"/>
    <w:rsid w:val="00C103D6"/>
    <w:rsid w:val="00C246C0"/>
    <w:rsid w:val="00C43F8C"/>
    <w:rsid w:val="00C64709"/>
    <w:rsid w:val="00CD5098"/>
    <w:rsid w:val="00D57397"/>
    <w:rsid w:val="00D81475"/>
    <w:rsid w:val="00D973BB"/>
    <w:rsid w:val="00DC1401"/>
    <w:rsid w:val="00DC5C5E"/>
    <w:rsid w:val="00E15CDC"/>
    <w:rsid w:val="00E55A0E"/>
    <w:rsid w:val="00E60806"/>
    <w:rsid w:val="00E701F7"/>
    <w:rsid w:val="00E836F1"/>
    <w:rsid w:val="00E90B20"/>
    <w:rsid w:val="00F15535"/>
    <w:rsid w:val="00F17FA9"/>
    <w:rsid w:val="00F7746C"/>
    <w:rsid w:val="00F90C90"/>
    <w:rsid w:val="00FD1C1E"/>
    <w:rsid w:val="00FD24E5"/>
    <w:rsid w:val="3C861954"/>
    <w:rsid w:val="6586EA40"/>
    <w:rsid w:val="73F8E2C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26F89B"/>
  <w15:docId w15:val="{DA3A9DE3-F044-405A-80A3-DBE84601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F424B"/>
  </w:style>
  <w:style w:type="paragraph" w:styleId="Ttulo1">
    <w:name w:val="heading 1"/>
    <w:basedOn w:val="Normal"/>
    <w:next w:val="Normal"/>
    <w:link w:val="Ttulo1Car"/>
    <w:uiPriority w:val="9"/>
    <w:qFormat/>
    <w:pPr>
      <w:keepNext/>
      <w:keepLines/>
      <w:numPr>
        <w:numId w:val="8"/>
      </w:numPr>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3" w:customStyle="1">
    <w:name w:val="Table Normal3"/>
    <w:rsid w:val="001F457C"/>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3"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4"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5"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6" w:customStyle="1">
    <w:basedOn w:val="Tablanormal"/>
    <w:tblPr>
      <w:tblStyleRowBandSize w:val="1"/>
      <w:tblStyleColBandSize w:val="1"/>
      <w:tblInd w:w="0" w:type="nil"/>
      <w:tblCellMar>
        <w:left w:w="70" w:type="dxa"/>
        <w:right w:w="70" w:type="dxa"/>
      </w:tblCellMar>
    </w:tblPr>
  </w:style>
  <w:style w:type="table" w:styleId="a7" w:customStyle="1">
    <w:basedOn w:val="Tablanormal"/>
    <w:tblPr>
      <w:tblStyleRowBandSize w:val="1"/>
      <w:tblStyleColBandSize w:val="1"/>
      <w:tblInd w:w="0" w:type="nil"/>
      <w:tblCellMar>
        <w:top w:w="15" w:type="dxa"/>
        <w:left w:w="15" w:type="dxa"/>
        <w:bottom w:w="15" w:type="dxa"/>
        <w:right w:w="15" w:type="dxa"/>
      </w:tblCellMar>
    </w:tblPr>
  </w:style>
  <w:style w:type="table" w:styleId="a8" w:customStyle="1">
    <w:basedOn w:val="Tablanormal"/>
    <w:tblPr>
      <w:tblStyleRowBandSize w:val="1"/>
      <w:tblStyleColBandSize w:val="1"/>
      <w:tblInd w:w="0" w:type="nil"/>
      <w:tblCellMar>
        <w:top w:w="15" w:type="dxa"/>
        <w:left w:w="15" w:type="dxa"/>
        <w:bottom w:w="15" w:type="dxa"/>
        <w:right w:w="15" w:type="dxa"/>
      </w:tblCellMar>
    </w:tblPr>
  </w:style>
  <w:style w:type="table" w:styleId="a9" w:customStyle="1">
    <w:basedOn w:val="Tablanormal"/>
    <w:tblPr>
      <w:tblStyleRowBandSize w:val="1"/>
      <w:tblStyleColBandSize w:val="1"/>
      <w:tblInd w:w="0" w:type="nil"/>
      <w:tblCellMar>
        <w:left w:w="115" w:type="dxa"/>
        <w:right w:w="115" w:type="dxa"/>
      </w:tblCellMar>
    </w:tblPr>
  </w:style>
  <w:style w:type="table" w:styleId="aa" w:customStyle="1">
    <w:basedOn w:val="Tablanormal"/>
    <w:tblPr>
      <w:tblStyleRowBandSize w:val="1"/>
      <w:tblStyleColBandSize w:val="1"/>
      <w:tblInd w:w="0" w:type="nil"/>
      <w:tblCellMar>
        <w:left w:w="115" w:type="dxa"/>
        <w:right w:w="115" w:type="dxa"/>
      </w:tblCellMar>
    </w:tblPr>
  </w:style>
  <w:style w:type="table" w:styleId="ab"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c"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d"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e"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f"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f0"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f1"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f2"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table" w:styleId="af3" w:customStyle="1">
    <w:basedOn w:val="Tablanormal"/>
    <w:pPr>
      <w:spacing w:line="240" w:lineRule="auto"/>
    </w:pPr>
    <w:rPr>
      <w:b/>
      <w:sz w:val="24"/>
      <w:szCs w:val="24"/>
    </w:rPr>
    <w:tblPr>
      <w:tblStyleRowBandSize w:val="1"/>
      <w:tblStyleColBandSize w:val="1"/>
      <w:tblInd w:w="0" w:type="nil"/>
      <w:tblCellMar>
        <w:left w:w="115" w:type="dxa"/>
        <w:right w:w="115" w:type="dxa"/>
      </w:tblCellMar>
    </w:tblPr>
    <w:tcPr>
      <w:shd w:val="clear" w:color="auto" w:fill="EDF2F8"/>
    </w:tcPr>
  </w:style>
  <w:style w:type="paragraph" w:styleId="Descripcin">
    <w:name w:val="caption"/>
    <w:aliases w:val="Figura"/>
    <w:basedOn w:val="Normal"/>
    <w:next w:val="Normal"/>
    <w:autoRedefine/>
    <w:uiPriority w:val="35"/>
    <w:unhideWhenUsed/>
    <w:qFormat/>
    <w:rsid w:val="00B27E54"/>
    <w:pPr>
      <w:keepNext/>
      <w:jc w:val="both"/>
    </w:pPr>
    <w:rPr>
      <w:b/>
      <w:iCs/>
      <w:color w:val="000000" w:themeColor="text1"/>
      <w:sz w:val="20"/>
      <w:szCs w:val="20"/>
    </w:rPr>
  </w:style>
  <w:style w:type="character" w:styleId="Mencinsinresolver2" w:customStyle="1">
    <w:name w:val="Mención sin resolver2"/>
    <w:basedOn w:val="Fuentedeprrafopredeter"/>
    <w:uiPriority w:val="99"/>
    <w:semiHidden/>
    <w:unhideWhenUsed/>
    <w:rsid w:val="00576767"/>
    <w:rPr>
      <w:color w:val="605E5C"/>
      <w:shd w:val="clear" w:color="auto" w:fill="E1DFDD"/>
    </w:rPr>
  </w:style>
  <w:style w:type="table" w:styleId="TableNormal10" w:customStyle="1">
    <w:name w:val="Table Normal10"/>
    <w:rsid w:val="00D8769B"/>
    <w:tblPr>
      <w:tblCellMar>
        <w:top w:w="0" w:type="dxa"/>
        <w:left w:w="0" w:type="dxa"/>
        <w:bottom w:w="0" w:type="dxa"/>
        <w:right w:w="0" w:type="dxa"/>
      </w:tblCellMar>
    </w:tblPr>
  </w:style>
  <w:style w:type="table" w:styleId="TableNormal2" w:customStyle="1">
    <w:name w:val="Table Normal2"/>
    <w:rsid w:val="00D8769B"/>
    <w:tblPr>
      <w:tblCellMar>
        <w:top w:w="0" w:type="dxa"/>
        <w:left w:w="0" w:type="dxa"/>
        <w:bottom w:w="0" w:type="dxa"/>
        <w:right w:w="0" w:type="dxa"/>
      </w:tblCellMar>
    </w:tblPr>
  </w:style>
  <w:style w:type="character" w:styleId="Mencinsinresolver20" w:customStyle="1">
    <w:name w:val="Mención sin resolver20"/>
    <w:basedOn w:val="Fuentedeprrafopredeter"/>
    <w:uiPriority w:val="99"/>
    <w:semiHidden/>
    <w:unhideWhenUsed/>
    <w:rsid w:val="00DD1B12"/>
    <w:rPr>
      <w:color w:val="605E5C"/>
      <w:shd w:val="clear" w:color="auto" w:fill="E1DFDD"/>
    </w:rPr>
  </w:style>
  <w:style w:type="paragraph" w:styleId="Bibliografa">
    <w:name w:val="Bibliography"/>
    <w:basedOn w:val="Normal"/>
    <w:next w:val="Normal"/>
    <w:uiPriority w:val="37"/>
    <w:unhideWhenUsed/>
    <w:rsid w:val="00DD1B12"/>
  </w:style>
  <w:style w:type="character" w:styleId="Ttulo1Car" w:customStyle="1">
    <w:name w:val="Título 1 Car"/>
    <w:basedOn w:val="Fuentedeprrafopredeter"/>
    <w:link w:val="Ttulo1"/>
    <w:uiPriority w:val="9"/>
    <w:rsid w:val="00097B2F"/>
    <w:rPr>
      <w:sz w:val="40"/>
      <w:szCs w:val="40"/>
    </w:rPr>
  </w:style>
  <w:style w:type="paragraph" w:styleId="Revisin">
    <w:name w:val="Revision"/>
    <w:hidden/>
    <w:uiPriority w:val="99"/>
    <w:semiHidden/>
    <w:rsid w:val="00115167"/>
    <w:pPr>
      <w:spacing w:line="240" w:lineRule="auto"/>
    </w:pPr>
  </w:style>
  <w:style w:type="character" w:styleId="Mencinsinresolver200" w:customStyle="1">
    <w:name w:val="Mención sin resolver200"/>
    <w:basedOn w:val="Fuentedeprrafopredeter"/>
    <w:uiPriority w:val="99"/>
    <w:semiHidden/>
    <w:unhideWhenUsed/>
    <w:rsid w:val="002A2EF1"/>
    <w:rPr>
      <w:color w:val="605E5C"/>
      <w:shd w:val="clear" w:color="auto" w:fill="E1DFDD"/>
    </w:rPr>
  </w:style>
  <w:style w:type="character" w:styleId="Mencinsinresolver2000" w:customStyle="1">
    <w:name w:val="Mención sin resolver2000"/>
    <w:basedOn w:val="Fuentedeprrafopredeter"/>
    <w:uiPriority w:val="99"/>
    <w:semiHidden/>
    <w:unhideWhenUsed/>
    <w:rsid w:val="008D7B3F"/>
    <w:rPr>
      <w:color w:val="605E5C"/>
      <w:shd w:val="clear" w:color="auto" w:fill="E1DFDD"/>
    </w:rPr>
  </w:style>
  <w:style w:type="character" w:styleId="UnresolvedMention1" w:customStyle="1">
    <w:name w:val="Unresolved Mention1"/>
    <w:basedOn w:val="Fuentedeprrafopredeter"/>
    <w:uiPriority w:val="99"/>
    <w:semiHidden/>
    <w:unhideWhenUsed/>
    <w:rsid w:val="00087387"/>
    <w:rPr>
      <w:color w:val="605E5C"/>
      <w:shd w:val="clear" w:color="auto" w:fill="E1DFDD"/>
    </w:rPr>
  </w:style>
  <w:style w:type="character" w:styleId="Textoennegrita">
    <w:name w:val="Strong"/>
    <w:basedOn w:val="Fuentedeprrafopredeter"/>
    <w:uiPriority w:val="22"/>
    <w:qFormat/>
    <w:rsid w:val="00087387"/>
    <w:rPr>
      <w:b/>
      <w:bCs/>
    </w:rPr>
  </w:style>
  <w:style w:type="paragraph" w:styleId="Textonotapie">
    <w:name w:val="footnote text"/>
    <w:basedOn w:val="Normal"/>
    <w:link w:val="TextonotapieCar"/>
    <w:uiPriority w:val="99"/>
    <w:unhideWhenUsed/>
    <w:rsid w:val="00232C7B"/>
    <w:pPr>
      <w:spacing w:line="240" w:lineRule="auto"/>
    </w:pPr>
    <w:rPr>
      <w:sz w:val="20"/>
      <w:szCs w:val="20"/>
    </w:rPr>
  </w:style>
  <w:style w:type="character" w:styleId="TextonotapieCar" w:customStyle="1">
    <w:name w:val="Texto nota pie Car"/>
    <w:basedOn w:val="Fuentedeprrafopredeter"/>
    <w:link w:val="Textonotapie"/>
    <w:uiPriority w:val="99"/>
    <w:rsid w:val="00232C7B"/>
    <w:rPr>
      <w:sz w:val="20"/>
      <w:szCs w:val="20"/>
    </w:rPr>
  </w:style>
  <w:style w:type="character" w:styleId="Refdenotaalpie">
    <w:name w:val="footnote reference"/>
    <w:basedOn w:val="Fuentedeprrafopredeter"/>
    <w:uiPriority w:val="99"/>
    <w:semiHidden/>
    <w:unhideWhenUsed/>
    <w:rsid w:val="00232C7B"/>
    <w:rPr>
      <w:vertAlign w:val="superscript"/>
    </w:rPr>
  </w:style>
  <w:style w:type="character" w:styleId="Mencinsinresolver20000" w:customStyle="1">
    <w:name w:val="Mención sin resolver20000"/>
    <w:basedOn w:val="Fuentedeprrafopredeter"/>
    <w:uiPriority w:val="99"/>
    <w:semiHidden/>
    <w:unhideWhenUsed/>
    <w:rsid w:val="005B4A53"/>
    <w:rPr>
      <w:color w:val="605E5C"/>
      <w:shd w:val="clear" w:color="auto" w:fill="E1DFDD"/>
    </w:rPr>
  </w:style>
  <w:style w:type="character" w:styleId="UnresolvedMention2" w:customStyle="1">
    <w:name w:val="Unresolved Mention2"/>
    <w:basedOn w:val="Fuentedeprrafopredeter"/>
    <w:uiPriority w:val="99"/>
    <w:semiHidden/>
    <w:unhideWhenUsed/>
    <w:rsid w:val="00486DC2"/>
    <w:rPr>
      <w:color w:val="605E5C"/>
      <w:shd w:val="clear" w:color="auto" w:fill="E1DFDD"/>
    </w:rPr>
  </w:style>
  <w:style w:type="character" w:styleId="Mencinsinresolver200000" w:customStyle="1">
    <w:name w:val="Mención sin resolver200000"/>
    <w:basedOn w:val="Fuentedeprrafopredeter"/>
    <w:uiPriority w:val="99"/>
    <w:semiHidden/>
    <w:unhideWhenUsed/>
    <w:rsid w:val="00E21A64"/>
    <w:rPr>
      <w:color w:val="605E5C"/>
      <w:shd w:val="clear" w:color="auto" w:fill="E1DFDD"/>
    </w:rPr>
  </w:style>
  <w:style w:type="character" w:styleId="Mencinsinresolver200001" w:customStyle="1">
    <w:name w:val="Mención sin resolver200001"/>
    <w:basedOn w:val="Fuentedeprrafopredeter"/>
    <w:uiPriority w:val="99"/>
    <w:semiHidden/>
    <w:unhideWhenUsed/>
    <w:rsid w:val="00BF18D0"/>
    <w:rPr>
      <w:color w:val="605E5C"/>
      <w:shd w:val="clear" w:color="auto" w:fill="E1DFDD"/>
    </w:rPr>
  </w:style>
  <w:style w:type="character" w:styleId="Mencinsinresolver2000010" w:customStyle="1">
    <w:name w:val="Mención sin resolver2000010"/>
    <w:basedOn w:val="Fuentedeprrafopredeter"/>
    <w:uiPriority w:val="99"/>
    <w:semiHidden/>
    <w:unhideWhenUsed/>
    <w:rsid w:val="00BF18D0"/>
    <w:rPr>
      <w:color w:val="605E5C"/>
      <w:shd w:val="clear" w:color="auto" w:fill="E1DFDD"/>
    </w:rPr>
  </w:style>
  <w:style w:type="table" w:styleId="Tabladelista6concolores">
    <w:name w:val="List Table 6 Colorful"/>
    <w:basedOn w:val="Tablanormal"/>
    <w:uiPriority w:val="51"/>
    <w:rsid w:val="00BF18D0"/>
    <w:pPr>
      <w:spacing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fasis">
    <w:name w:val="Emphasis"/>
    <w:basedOn w:val="Fuentedeprrafopredeter"/>
    <w:uiPriority w:val="20"/>
    <w:qFormat/>
    <w:rsid w:val="00CE44BB"/>
    <w:rPr>
      <w:i/>
      <w:iCs/>
    </w:rPr>
  </w:style>
  <w:style w:type="character" w:styleId="Textodelmarcadordeposicin">
    <w:name w:val="Placeholder Text"/>
    <w:basedOn w:val="Fuentedeprrafopredeter"/>
    <w:uiPriority w:val="99"/>
    <w:semiHidden/>
    <w:rsid w:val="00BF18D0"/>
    <w:rPr>
      <w:color w:val="808080"/>
    </w:rPr>
  </w:style>
  <w:style w:type="character" w:styleId="Mencinsinresolver20000100" w:customStyle="1">
    <w:name w:val="Mención sin resolver20000100"/>
    <w:basedOn w:val="Fuentedeprrafopredeter"/>
    <w:uiPriority w:val="99"/>
    <w:semiHidden/>
    <w:unhideWhenUsed/>
    <w:rsid w:val="00BF18D0"/>
    <w:rPr>
      <w:color w:val="605E5C"/>
      <w:shd w:val="clear" w:color="auto" w:fill="E1DFDD"/>
    </w:rPr>
  </w:style>
  <w:style w:type="character" w:styleId="Mencinsinresolver3" w:customStyle="1">
    <w:name w:val="Mención sin resolver3"/>
    <w:basedOn w:val="Fuentedeprrafopredeter"/>
    <w:uiPriority w:val="99"/>
    <w:semiHidden/>
    <w:unhideWhenUsed/>
    <w:rsid w:val="0050270C"/>
    <w:rPr>
      <w:color w:val="605E5C"/>
      <w:shd w:val="clear" w:color="auto" w:fill="E1DFDD"/>
    </w:rPr>
  </w:style>
  <w:style w:type="paragraph" w:styleId="paragraph" w:customStyle="1">
    <w:name w:val="paragraph"/>
    <w:basedOn w:val="Normal"/>
    <w:rsid w:val="00D7207F"/>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Fuentedeprrafopredeter"/>
    <w:rsid w:val="00D7207F"/>
  </w:style>
  <w:style w:type="character" w:styleId="eop" w:customStyle="1">
    <w:name w:val="eop"/>
    <w:basedOn w:val="Fuentedeprrafopredeter"/>
    <w:rsid w:val="00D7207F"/>
  </w:style>
  <w:style w:type="character" w:styleId="standard" w:customStyle="1">
    <w:name w:val="standard"/>
    <w:basedOn w:val="Fuentedeprrafopredeter"/>
    <w:rsid w:val="00CB56EB"/>
  </w:style>
  <w:style w:type="table" w:styleId="af4" w:customStyle="1">
    <w:basedOn w:val="TableNormal1"/>
    <w:tblPr>
      <w:tblStyleRowBandSize w:val="1"/>
      <w:tblStyleColBandSize w:val="1"/>
      <w:tblCellMar>
        <w:left w:w="115" w:type="dxa"/>
        <w:right w:w="115" w:type="dxa"/>
      </w:tblCellMar>
    </w:tblPr>
  </w:style>
  <w:style w:type="table" w:styleId="af5" w:customStyle="1">
    <w:basedOn w:val="TableNormal1"/>
    <w:tblPr>
      <w:tblStyleRowBandSize w:val="1"/>
      <w:tblStyleColBandSize w:val="1"/>
      <w:tblCellMar>
        <w:left w:w="115" w:type="dxa"/>
        <w:right w:w="115" w:type="dxa"/>
      </w:tblCellMar>
    </w:tblPr>
  </w:style>
  <w:style w:type="table" w:styleId="af6" w:customStyle="1">
    <w:basedOn w:val="TableNormal1"/>
    <w:tblPr>
      <w:tblStyleRowBandSize w:val="1"/>
      <w:tblStyleColBandSize w:val="1"/>
      <w:tblCellMar>
        <w:left w:w="115" w:type="dxa"/>
        <w:right w:w="115" w:type="dxa"/>
      </w:tblCellMar>
    </w:tblPr>
  </w:style>
  <w:style w:type="table" w:styleId="af7" w:customStyle="1">
    <w:basedOn w:val="TableNormal1"/>
    <w:tblPr>
      <w:tblStyleRowBandSize w:val="1"/>
      <w:tblStyleColBandSize w:val="1"/>
      <w:tblCellMar>
        <w:left w:w="115" w:type="dxa"/>
        <w:right w:w="115" w:type="dxa"/>
      </w:tblCellMar>
    </w:tblPr>
  </w:style>
  <w:style w:type="table" w:styleId="af8"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color="000000" w:sz="4" w:space="0"/>
        </w:tcBorders>
      </w:tcPr>
    </w:tblStylePr>
    <w:tblStylePr w:type="lastRow">
      <w:rPr>
        <w:b/>
      </w:rPr>
      <w:tblPr/>
      <w:tcPr>
        <w:tcBorders>
          <w:top w:val="single" w:color="000000" w:sz="4" w:space="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styleId="af9" w:customStyle="1">
    <w:basedOn w:val="TableNormal1"/>
    <w:tblPr>
      <w:tblStyleRowBandSize w:val="1"/>
      <w:tblStyleColBandSize w:val="1"/>
      <w:tblCellMar>
        <w:left w:w="115" w:type="dxa"/>
        <w:right w:w="115" w:type="dxa"/>
      </w:tblCellMar>
    </w:tblPr>
  </w:style>
  <w:style w:type="table" w:styleId="afa" w:customStyle="1">
    <w:basedOn w:val="TableNormal1"/>
    <w:tblPr>
      <w:tblStyleRowBandSize w:val="1"/>
      <w:tblStyleColBandSize w:val="1"/>
      <w:tblCellMar>
        <w:left w:w="115" w:type="dxa"/>
        <w:right w:w="115" w:type="dxa"/>
      </w:tblCellMar>
    </w:tblPr>
  </w:style>
  <w:style w:type="table" w:styleId="afb" w:customStyle="1">
    <w:basedOn w:val="TableNormal1"/>
    <w:tblPr>
      <w:tblStyleRowBandSize w:val="1"/>
      <w:tblStyleColBandSize w:val="1"/>
      <w:tblCellMar>
        <w:left w:w="115" w:type="dxa"/>
        <w:right w:w="115" w:type="dxa"/>
      </w:tblCellMar>
    </w:tblPr>
  </w:style>
  <w:style w:type="table" w:styleId="afc"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color="000000" w:sz="4" w:space="0"/>
        </w:tcBorders>
      </w:tcPr>
    </w:tblStylePr>
    <w:tblStylePr w:type="lastRow">
      <w:rPr>
        <w:b/>
      </w:rPr>
      <w:tblPr/>
      <w:tcPr>
        <w:tcBorders>
          <w:top w:val="single" w:color="000000" w:sz="4" w:space="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styleId="aff1"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1"/>
    <w:tblPr>
      <w:tblStyleRowBandSize w:val="1"/>
      <w:tblStyleColBandSize w:val="1"/>
      <w:tblCellMar>
        <w:left w:w="115" w:type="dxa"/>
        <w:right w:w="115" w:type="dxa"/>
      </w:tblCellMar>
    </w:tblPr>
  </w:style>
  <w:style w:type="table" w:styleId="aff5" w:customStyle="1">
    <w:basedOn w:val="TableNormal1"/>
    <w:tblPr>
      <w:tblStyleRowBandSize w:val="1"/>
      <w:tblStyleColBandSize w:val="1"/>
      <w:tblCellMar>
        <w:left w:w="115" w:type="dxa"/>
        <w:right w:w="115" w:type="dxa"/>
      </w:tblCellMar>
    </w:tblPr>
  </w:style>
  <w:style w:type="character" w:styleId="Mencinsinresolver4" w:customStyle="1">
    <w:name w:val="Mención sin resolver4"/>
    <w:basedOn w:val="Fuentedeprrafopredeter"/>
    <w:uiPriority w:val="99"/>
    <w:semiHidden/>
    <w:unhideWhenUsed/>
    <w:rsid w:val="0037350B"/>
    <w:rPr>
      <w:color w:val="605E5C"/>
      <w:shd w:val="clear" w:color="auto" w:fill="E1DFDD"/>
    </w:rPr>
  </w:style>
  <w:style w:type="table" w:styleId="aff6"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tblPr>
      <w:tblStyleRowBandSize w:val="1"/>
      <w:tblStyleColBandSize w:val="1"/>
      <w:tblCellMar>
        <w:left w:w="70" w:type="dxa"/>
        <w:right w:w="70" w:type="dxa"/>
      </w:tblCellMar>
    </w:tblPr>
  </w:style>
  <w:style w:type="table" w:styleId="affb" w:customStyle="1">
    <w:basedOn w:val="TableNormal0"/>
    <w:tblPr>
      <w:tblStyleRowBandSize w:val="1"/>
      <w:tblStyleColBandSize w:val="1"/>
      <w:tblCellMar>
        <w:left w:w="70" w:type="dxa"/>
        <w:right w:w="70" w:type="dxa"/>
      </w:tblCellMar>
    </w:tblPr>
  </w:style>
  <w:style w:type="table" w:styleId="affc" w:customStyle="1">
    <w:basedOn w:val="TableNormal0"/>
    <w:tblPr>
      <w:tblStyleRowBandSize w:val="1"/>
      <w:tblStyleColBandSize w:val="1"/>
      <w:tblCellMar>
        <w:left w:w="70" w:type="dxa"/>
        <w:right w:w="70" w:type="dxa"/>
      </w:tblCellMar>
    </w:tblPr>
  </w:style>
  <w:style w:type="table" w:styleId="affd" w:customStyle="1">
    <w:basedOn w:val="TableNormal0"/>
    <w:tblPr>
      <w:tblStyleRowBandSize w:val="1"/>
      <w:tblStyleColBandSize w:val="1"/>
      <w:tblCellMar>
        <w:left w:w="70" w:type="dxa"/>
        <w:right w:w="70" w:type="dxa"/>
      </w:tblCellMar>
    </w:tblPr>
  </w:style>
  <w:style w:type="table" w:styleId="affe" w:customStyle="1">
    <w:basedOn w:val="TableNormal0"/>
    <w:tblPr>
      <w:tblStyleRowBandSize w:val="1"/>
      <w:tblStyleColBandSize w:val="1"/>
      <w:tblCellMar>
        <w:left w:w="70" w:type="dxa"/>
        <w:right w:w="70" w:type="dxa"/>
      </w:tblCellMar>
    </w:tblPr>
  </w:style>
  <w:style w:type="table" w:styleId="afff" w:customStyle="1">
    <w:basedOn w:val="TableNormal0"/>
    <w:tblPr>
      <w:tblStyleRowBandSize w:val="1"/>
      <w:tblStyleColBandSize w:val="1"/>
      <w:tblCellMar>
        <w:left w:w="70" w:type="dxa"/>
        <w:right w:w="70" w:type="dxa"/>
      </w:tblCellMar>
    </w:tblPr>
  </w:style>
  <w:style w:type="table" w:styleId="afff0"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color="000000" w:sz="4" w:space="0"/>
        </w:tcBorders>
      </w:tcPr>
    </w:tblStylePr>
    <w:tblStylePr w:type="lastRow">
      <w:rPr>
        <w:b/>
      </w:rPr>
      <w:tblPr/>
      <w:tcPr>
        <w:tcBorders>
          <w:top w:val="single" w:color="000000" w:sz="4" w:space="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styleId="afff1" w:customStyle="1">
    <w:basedOn w:val="TableNormal0"/>
    <w:tblPr>
      <w:tblStyleRowBandSize w:val="1"/>
      <w:tblStyleColBandSize w:val="1"/>
      <w:tblCellMar>
        <w:left w:w="70" w:type="dxa"/>
        <w:right w:w="70" w:type="dxa"/>
      </w:tblCellMar>
    </w:tblPr>
  </w:style>
  <w:style w:type="table" w:styleId="afff2" w:customStyle="1">
    <w:basedOn w:val="TableNormal0"/>
    <w:tblPr>
      <w:tblStyleRowBandSize w:val="1"/>
      <w:tblStyleColBandSize w:val="1"/>
      <w:tblCellMar>
        <w:left w:w="70" w:type="dxa"/>
        <w:right w:w="70" w:type="dxa"/>
      </w:tblCellMar>
    </w:tblPr>
  </w:style>
  <w:style w:type="table" w:styleId="afff3" w:customStyle="1">
    <w:basedOn w:val="TableNormal0"/>
    <w:tblPr>
      <w:tblStyleRowBandSize w:val="1"/>
      <w:tblStyleColBandSize w:val="1"/>
      <w:tblCellMar>
        <w:left w:w="70" w:type="dxa"/>
        <w:right w:w="70" w:type="dxa"/>
      </w:tblCellMar>
    </w:tblPr>
  </w:style>
  <w:style w:type="table" w:styleId="afff4" w:customStyle="1">
    <w:basedOn w:val="TableNormal0"/>
    <w:tblPr>
      <w:tblStyleRowBandSize w:val="1"/>
      <w:tblStyleColBandSize w:val="1"/>
      <w:tblCellMar>
        <w:left w:w="70" w:type="dxa"/>
        <w:right w:w="70" w:type="dxa"/>
      </w:tblCellMar>
    </w:tblPr>
  </w:style>
  <w:style w:type="table" w:styleId="afff5" w:customStyle="1">
    <w:basedOn w:val="TableNormal0"/>
    <w:tblPr>
      <w:tblStyleRowBandSize w:val="1"/>
      <w:tblStyleColBandSize w:val="1"/>
      <w:tblCellMar>
        <w:left w:w="70" w:type="dxa"/>
        <w:right w:w="70" w:type="dxa"/>
      </w:tblCellMar>
    </w:tblPr>
  </w:style>
  <w:style w:type="table" w:styleId="afff6" w:customStyle="1">
    <w:basedOn w:val="TableNormal0"/>
    <w:tblPr>
      <w:tblStyleRowBandSize w:val="1"/>
      <w:tblStyleColBandSize w:val="1"/>
      <w:tblCellMar>
        <w:left w:w="70" w:type="dxa"/>
        <w:right w:w="70" w:type="dxa"/>
      </w:tblCellMar>
    </w:tblPr>
  </w:style>
  <w:style w:type="table" w:styleId="afff7" w:customStyle="1">
    <w:basedOn w:val="TableNormal0"/>
    <w:tblPr>
      <w:tblStyleRowBandSize w:val="1"/>
      <w:tblStyleColBandSize w:val="1"/>
      <w:tblCellMar>
        <w:left w:w="70" w:type="dxa"/>
        <w:right w:w="70" w:type="dxa"/>
      </w:tblCellMar>
    </w:tblPr>
  </w:style>
  <w:style w:type="table" w:styleId="afff8" w:customStyle="1">
    <w:basedOn w:val="TableNormal0"/>
    <w:tblPr>
      <w:tblStyleRowBandSize w:val="1"/>
      <w:tblStyleColBandSize w:val="1"/>
      <w:tblCellMar>
        <w:left w:w="70" w:type="dxa"/>
        <w:right w:w="70" w:type="dxa"/>
      </w:tblCellMar>
    </w:tblPr>
  </w:style>
  <w:style w:type="table" w:styleId="afff9" w:customStyle="1">
    <w:basedOn w:val="TableNormal0"/>
    <w:tblPr>
      <w:tblStyleRowBandSize w:val="1"/>
      <w:tblStyleColBandSize w:val="1"/>
      <w:tblCellMar>
        <w:left w:w="70" w:type="dxa"/>
        <w:right w:w="70" w:type="dxa"/>
      </w:tblCellMar>
    </w:tblPr>
  </w:style>
  <w:style w:type="table" w:styleId="afffa" w:customStyle="1">
    <w:basedOn w:val="TableNormal0"/>
    <w:tblPr>
      <w:tblStyleRowBandSize w:val="1"/>
      <w:tblStyleColBandSize w:val="1"/>
      <w:tblCellMar>
        <w:left w:w="70" w:type="dxa"/>
        <w:right w:w="70" w:type="dxa"/>
      </w:tblCellMar>
    </w:tblPr>
  </w:style>
  <w:style w:type="table" w:styleId="afffb" w:customStyle="1">
    <w:basedOn w:val="TableNormal0"/>
    <w:tblPr>
      <w:tblStyleRowBandSize w:val="1"/>
      <w:tblStyleColBandSize w:val="1"/>
      <w:tblCellMar>
        <w:left w:w="70" w:type="dxa"/>
        <w:right w:w="70" w:type="dxa"/>
      </w:tblCellMar>
    </w:tblPr>
  </w:style>
  <w:style w:type="table" w:styleId="afffc" w:customStyle="1">
    <w:basedOn w:val="TableNormal0"/>
    <w:tblPr>
      <w:tblStyleRowBandSize w:val="1"/>
      <w:tblStyleColBandSize w:val="1"/>
      <w:tblCellMar>
        <w:left w:w="70" w:type="dxa"/>
        <w:right w:w="70" w:type="dxa"/>
      </w:tblCellMar>
    </w:tblPr>
  </w:style>
  <w:style w:type="table" w:styleId="afffd" w:customStyle="1">
    <w:basedOn w:val="TableNormal0"/>
    <w:tblPr>
      <w:tblStyleRowBandSize w:val="1"/>
      <w:tblStyleColBandSize w:val="1"/>
      <w:tblCellMar>
        <w:left w:w="70" w:type="dxa"/>
        <w:right w:w="70" w:type="dxa"/>
      </w:tblCellMar>
    </w:tblPr>
  </w:style>
  <w:style w:type="table" w:styleId="afffe" w:customStyle="1">
    <w:basedOn w:val="TableNormal0"/>
    <w:tblPr>
      <w:tblStyleRowBandSize w:val="1"/>
      <w:tblStyleColBandSize w:val="1"/>
      <w:tblCellMar>
        <w:left w:w="70" w:type="dxa"/>
        <w:right w:w="70" w:type="dxa"/>
      </w:tblCellMar>
    </w:tblPr>
  </w:style>
  <w:style w:type="table" w:styleId="affff" w:customStyle="1">
    <w:basedOn w:val="TableNormal0"/>
    <w:tblPr>
      <w:tblStyleRowBandSize w:val="1"/>
      <w:tblStyleColBandSize w:val="1"/>
      <w:tblCellMar>
        <w:left w:w="70" w:type="dxa"/>
        <w:right w:w="70" w:type="dxa"/>
      </w:tblCellMar>
    </w:tblPr>
  </w:style>
  <w:style w:type="table" w:styleId="affff0" w:customStyle="1">
    <w:basedOn w:val="TableNormal0"/>
    <w:tblPr>
      <w:tblStyleRowBandSize w:val="1"/>
      <w:tblStyleColBandSize w:val="1"/>
      <w:tblCellMar>
        <w:left w:w="70" w:type="dxa"/>
        <w:right w:w="70" w:type="dxa"/>
      </w:tblCellMar>
    </w:tblPr>
  </w:style>
  <w:style w:type="table" w:styleId="affff1" w:customStyle="1">
    <w:basedOn w:val="TableNormal0"/>
    <w:tblPr>
      <w:tblStyleRowBandSize w:val="1"/>
      <w:tblStyleColBandSize w:val="1"/>
      <w:tblCellMar>
        <w:left w:w="70" w:type="dxa"/>
        <w:right w:w="70" w:type="dxa"/>
      </w:tblCellMar>
    </w:tblPr>
  </w:style>
  <w:style w:type="table" w:styleId="affff2" w:customStyle="1">
    <w:basedOn w:val="TableNormal0"/>
    <w:tblPr>
      <w:tblStyleRowBandSize w:val="1"/>
      <w:tblStyleColBandSize w:val="1"/>
      <w:tblCellMar>
        <w:left w:w="70" w:type="dxa"/>
        <w:right w:w="70" w:type="dxa"/>
      </w:tblCellMar>
    </w:tblPr>
  </w:style>
  <w:style w:type="table" w:styleId="affff3" w:customStyle="1">
    <w:basedOn w:val="TableNormal0"/>
    <w:tblPr>
      <w:tblStyleRowBandSize w:val="1"/>
      <w:tblStyleColBandSize w:val="1"/>
      <w:tblCellMar>
        <w:left w:w="70" w:type="dxa"/>
        <w:right w:w="70" w:type="dxa"/>
      </w:tblCellMar>
    </w:tblPr>
  </w:style>
  <w:style w:type="table" w:styleId="affff4" w:customStyle="1">
    <w:basedOn w:val="TableNormal0"/>
    <w:tblPr>
      <w:tblStyleRowBandSize w:val="1"/>
      <w:tblStyleColBandSize w:val="1"/>
      <w:tblCellMar>
        <w:left w:w="70" w:type="dxa"/>
        <w:right w:w="70" w:type="dxa"/>
      </w:tblCellMar>
    </w:tblPr>
  </w:style>
  <w:style w:type="table" w:styleId="affff5" w:customStyle="1">
    <w:basedOn w:val="TableNormal0"/>
    <w:tblPr>
      <w:tblStyleRowBandSize w:val="1"/>
      <w:tblStyleColBandSize w:val="1"/>
      <w:tblCellMar>
        <w:left w:w="70" w:type="dxa"/>
        <w:right w:w="70" w:type="dxa"/>
      </w:tblCellMar>
    </w:tblPr>
  </w:style>
  <w:style w:type="table" w:styleId="affff6" w:customStyle="1">
    <w:basedOn w:val="TableNormal0"/>
    <w:tblPr>
      <w:tblStyleRowBandSize w:val="1"/>
      <w:tblStyleColBandSize w:val="1"/>
      <w:tblCellMar>
        <w:left w:w="70" w:type="dxa"/>
        <w:right w:w="70" w:type="dxa"/>
      </w:tblCellMar>
    </w:tblPr>
  </w:style>
  <w:style w:type="table" w:styleId="affff7" w:customStyle="1">
    <w:basedOn w:val="TableNormal0"/>
    <w:tblPr>
      <w:tblStyleRowBandSize w:val="1"/>
      <w:tblStyleColBandSize w:val="1"/>
      <w:tblCellMar>
        <w:left w:w="70" w:type="dxa"/>
        <w:right w:w="70" w:type="dxa"/>
      </w:tblCellMar>
    </w:tblPr>
  </w:style>
  <w:style w:type="table" w:styleId="affff8" w:customStyle="1">
    <w:basedOn w:val="TableNormal0"/>
    <w:tblPr>
      <w:tblStyleRowBandSize w:val="1"/>
      <w:tblStyleColBandSize w:val="1"/>
      <w:tblCellMar>
        <w:left w:w="70" w:type="dxa"/>
        <w:right w:w="70" w:type="dxa"/>
      </w:tblCellMar>
    </w:tblPr>
  </w:style>
  <w:style w:type="table" w:styleId="affff9" w:customStyle="1">
    <w:basedOn w:val="TableNormal0"/>
    <w:tblPr>
      <w:tblStyleRowBandSize w:val="1"/>
      <w:tblStyleColBandSize w:val="1"/>
      <w:tblCellMar>
        <w:left w:w="70" w:type="dxa"/>
        <w:right w:w="70" w:type="dxa"/>
      </w:tblCellMar>
    </w:tblPr>
  </w:style>
  <w:style w:type="table" w:styleId="affffa" w:customStyle="1">
    <w:basedOn w:val="TableNormal0"/>
    <w:tblPr>
      <w:tblStyleRowBandSize w:val="1"/>
      <w:tblStyleColBandSize w:val="1"/>
      <w:tblCellMar>
        <w:left w:w="70" w:type="dxa"/>
        <w:right w:w="70" w:type="dxa"/>
      </w:tblCellMar>
    </w:tblPr>
  </w:style>
  <w:style w:type="table" w:styleId="affffb" w:customStyle="1">
    <w:basedOn w:val="TableNormal0"/>
    <w:tblPr>
      <w:tblStyleRowBandSize w:val="1"/>
      <w:tblStyleColBandSize w:val="1"/>
      <w:tblCellMar>
        <w:left w:w="70" w:type="dxa"/>
        <w:right w:w="70" w:type="dxa"/>
      </w:tblCellMar>
    </w:tblPr>
  </w:style>
  <w:style w:type="table" w:styleId="affffc" w:customStyle="1">
    <w:basedOn w:val="TableNormal0"/>
    <w:tblPr>
      <w:tblStyleRowBandSize w:val="1"/>
      <w:tblStyleColBandSize w:val="1"/>
      <w:tblCellMar>
        <w:left w:w="70" w:type="dxa"/>
        <w:right w:w="70" w:type="dxa"/>
      </w:tblCellMar>
    </w:tblPr>
  </w:style>
  <w:style w:type="table" w:styleId="affffd" w:customStyle="1">
    <w:basedOn w:val="TableNormal0"/>
    <w:tblPr>
      <w:tblStyleRowBandSize w:val="1"/>
      <w:tblStyleColBandSize w:val="1"/>
      <w:tblCellMar>
        <w:left w:w="70" w:type="dxa"/>
        <w:right w:w="70" w:type="dxa"/>
      </w:tblCellMar>
    </w:tblPr>
  </w:style>
  <w:style w:type="table" w:styleId="affffe" w:customStyle="1">
    <w:basedOn w:val="TableNormal0"/>
    <w:tblPr>
      <w:tblStyleRowBandSize w:val="1"/>
      <w:tblStyleColBandSize w:val="1"/>
      <w:tblCellMar>
        <w:left w:w="70" w:type="dxa"/>
        <w:right w:w="70" w:type="dxa"/>
      </w:tblCellMar>
    </w:tblPr>
  </w:style>
  <w:style w:type="table" w:styleId="afffff"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TableNormal0"/>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character" w:styleId="Mencinsinresolver5" w:customStyle="1">
    <w:name w:val="Mención sin resolver5"/>
    <w:basedOn w:val="Fuentedeprrafopredeter"/>
    <w:uiPriority w:val="99"/>
    <w:semiHidden/>
    <w:unhideWhenUsed/>
    <w:rsid w:val="00032B84"/>
    <w:rPr>
      <w:color w:val="605E5C"/>
      <w:shd w:val="clear" w:color="auto" w:fill="E1DFDD"/>
    </w:rPr>
  </w:style>
  <w:style w:type="table" w:styleId="afffff4"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5"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6"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7"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8"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9"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a"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b"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c"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d"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e"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color="000000" w:sz="4" w:space="0"/>
        </w:tcBorders>
      </w:tcPr>
    </w:tblStylePr>
    <w:tblStylePr w:type="lastRow">
      <w:rPr>
        <w:b/>
      </w:rPr>
      <w:tblPr/>
      <w:tcPr>
        <w:tcBorders>
          <w:top w:val="single" w:color="000000" w:sz="4" w:space="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styleId="affffff"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0"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1"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2"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3"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4"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5"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6"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7"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8"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9"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a"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b"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c"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d"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e"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0"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1"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2"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3"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4"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5"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6"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7"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8"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9"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a"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b"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c"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d"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e"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f"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f0"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ff1" w:customStyle="1">
    <w:basedOn w:val="TableNormal"/>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32132">
      <w:bodyDiv w:val="1"/>
      <w:marLeft w:val="0"/>
      <w:marRight w:val="0"/>
      <w:marTop w:val="0"/>
      <w:marBottom w:val="0"/>
      <w:divBdr>
        <w:top w:val="none" w:sz="0" w:space="0" w:color="auto"/>
        <w:left w:val="none" w:sz="0" w:space="0" w:color="auto"/>
        <w:bottom w:val="none" w:sz="0" w:space="0" w:color="auto"/>
        <w:right w:val="none" w:sz="0" w:space="0" w:color="auto"/>
      </w:divBdr>
    </w:div>
    <w:div w:id="388310870">
      <w:bodyDiv w:val="1"/>
      <w:marLeft w:val="0"/>
      <w:marRight w:val="0"/>
      <w:marTop w:val="0"/>
      <w:marBottom w:val="0"/>
      <w:divBdr>
        <w:top w:val="none" w:sz="0" w:space="0" w:color="auto"/>
        <w:left w:val="none" w:sz="0" w:space="0" w:color="auto"/>
        <w:bottom w:val="none" w:sz="0" w:space="0" w:color="auto"/>
        <w:right w:val="none" w:sz="0" w:space="0" w:color="auto"/>
      </w:divBdr>
    </w:div>
    <w:div w:id="958103015">
      <w:bodyDiv w:val="1"/>
      <w:marLeft w:val="0"/>
      <w:marRight w:val="0"/>
      <w:marTop w:val="0"/>
      <w:marBottom w:val="0"/>
      <w:divBdr>
        <w:top w:val="none" w:sz="0" w:space="0" w:color="auto"/>
        <w:left w:val="none" w:sz="0" w:space="0" w:color="auto"/>
        <w:bottom w:val="none" w:sz="0" w:space="0" w:color="auto"/>
        <w:right w:val="none" w:sz="0" w:space="0" w:color="auto"/>
      </w:divBdr>
    </w:div>
    <w:div w:id="1005666167">
      <w:bodyDiv w:val="1"/>
      <w:marLeft w:val="0"/>
      <w:marRight w:val="0"/>
      <w:marTop w:val="0"/>
      <w:marBottom w:val="0"/>
      <w:divBdr>
        <w:top w:val="none" w:sz="0" w:space="0" w:color="auto"/>
        <w:left w:val="none" w:sz="0" w:space="0" w:color="auto"/>
        <w:bottom w:val="none" w:sz="0" w:space="0" w:color="auto"/>
        <w:right w:val="none" w:sz="0" w:space="0" w:color="auto"/>
      </w:divBdr>
    </w:div>
    <w:div w:id="1369835773">
      <w:bodyDiv w:val="1"/>
      <w:marLeft w:val="0"/>
      <w:marRight w:val="0"/>
      <w:marTop w:val="0"/>
      <w:marBottom w:val="0"/>
      <w:divBdr>
        <w:top w:val="none" w:sz="0" w:space="0" w:color="auto"/>
        <w:left w:val="none" w:sz="0" w:space="0" w:color="auto"/>
        <w:bottom w:val="none" w:sz="0" w:space="0" w:color="auto"/>
        <w:right w:val="none" w:sz="0" w:space="0" w:color="auto"/>
      </w:divBdr>
    </w:div>
    <w:div w:id="1521311107">
      <w:bodyDiv w:val="1"/>
      <w:marLeft w:val="0"/>
      <w:marRight w:val="0"/>
      <w:marTop w:val="0"/>
      <w:marBottom w:val="0"/>
      <w:divBdr>
        <w:top w:val="none" w:sz="0" w:space="0" w:color="auto"/>
        <w:left w:val="none" w:sz="0" w:space="0" w:color="auto"/>
        <w:bottom w:val="none" w:sz="0" w:space="0" w:color="auto"/>
        <w:right w:val="none" w:sz="0" w:space="0" w:color="auto"/>
      </w:divBdr>
      <w:divsChild>
        <w:div w:id="1734426454">
          <w:marLeft w:val="0"/>
          <w:marRight w:val="0"/>
          <w:marTop w:val="0"/>
          <w:marBottom w:val="0"/>
          <w:divBdr>
            <w:top w:val="none" w:sz="0" w:space="0" w:color="auto"/>
            <w:left w:val="none" w:sz="0" w:space="0" w:color="auto"/>
            <w:bottom w:val="none" w:sz="0" w:space="0" w:color="auto"/>
            <w:right w:val="none" w:sz="0" w:space="0" w:color="auto"/>
          </w:divBdr>
        </w:div>
        <w:div w:id="1331450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40.png" Id="rId117" /><Relationship Type="http://schemas.openxmlformats.org/officeDocument/2006/relationships/image" Target="media/image6.png" Id="rId21" /><Relationship Type="http://schemas.openxmlformats.org/officeDocument/2006/relationships/image" Target="media/image14.jpg" Id="rId42" /><Relationship Type="http://schemas.openxmlformats.org/officeDocument/2006/relationships/image" Target="media/image19.png" Id="rId63" /><Relationship Type="http://schemas.openxmlformats.org/officeDocument/2006/relationships/image" Target="media/image28.png" Id="rId84" /><Relationship Type="http://schemas.openxmlformats.org/officeDocument/2006/relationships/hyperlink" Target="https://www.bbva.com/es/sostenibilidad/que-es-la-arquitectura-bioclimatica-y-cuanta-energia-permite-ahorrar/" TargetMode="External" Id="rId138" /><Relationship Type="http://schemas.openxmlformats.org/officeDocument/2006/relationships/hyperlink" Target="https://sogecal.com/servicios/caldera-pirotubular-fabricantes-instaladores-calderas-industriales-vapor/" TargetMode="External" Id="rId159" /><Relationship Type="http://schemas.openxmlformats.org/officeDocument/2006/relationships/image" Target="media/image360.png" Id="rId107" /><Relationship Type="http://schemas.openxmlformats.org/officeDocument/2006/relationships/endnotes" Target="endnotes.xml" Id="rId11" /><Relationship Type="http://schemas.openxmlformats.org/officeDocument/2006/relationships/image" Target="media/image11.png" Id="rId32" /><Relationship Type="http://schemas.openxmlformats.org/officeDocument/2006/relationships/hyperlink" Target="https://todocalderas.com.ar/articulos/que-es-un-ciclo-combinado" TargetMode="External" Id="rId53" /><Relationship Type="http://schemas.openxmlformats.org/officeDocument/2006/relationships/hyperlink" Target="https://iuc.eu/fileadmin/user_upload/Regions/iuc_lac/user_upload/ESP_Medell&#237;n_-_Distrito_t&#233;rmico_la_Alpujarra.pdf" TargetMode="External" Id="rId74" /><Relationship Type="http://schemas.openxmlformats.org/officeDocument/2006/relationships/hyperlink" Target="https://www.youtube.com/watch?v=WerjnkrTqI0" TargetMode="External" Id="rId128" /><Relationship Type="http://schemas.openxmlformats.org/officeDocument/2006/relationships/hyperlink" Target="https://www.idae.es/tecnologias/eficiencia-energetica/transformacion-de-la-energia/cogeneracion" TargetMode="External" Id="rId149" /><Relationship Type="http://schemas.openxmlformats.org/officeDocument/2006/relationships/customXml" Target="../customXml/item5.xml" Id="rId5" /><Relationship Type="http://schemas.openxmlformats.org/officeDocument/2006/relationships/hyperlink" Target="https://www.ingeniovirtual.com/wp-content/uploads/Tipos-de-bombillas.jpg" TargetMode="External" Id="rId95" /><Relationship Type="http://schemas.openxmlformats.org/officeDocument/2006/relationships/hyperlink" Target="https://www.caloryfrio.com/aire-acondicionado/como-funciona-el-aire-acondicionado-infografia.html" TargetMode="External" Id="rId160" /><Relationship Type="http://schemas.openxmlformats.org/officeDocument/2006/relationships/image" Target="media/image7.png" Id="rId22" /><Relationship Type="http://schemas.openxmlformats.org/officeDocument/2006/relationships/hyperlink" Target="https://www.absorsistem.com/tecnologies/cogeneracion/" TargetMode="External" Id="rId43" /><Relationship Type="http://schemas.openxmlformats.org/officeDocument/2006/relationships/hyperlink" Target="https://www.youtube.com/watch?v=D5FFNx_3zy0" TargetMode="External" Id="rId64" /><Relationship Type="http://schemas.openxmlformats.org/officeDocument/2006/relationships/image" Target="media/image41.png" Id="rId118" /><Relationship Type="http://schemas.openxmlformats.org/officeDocument/2006/relationships/hyperlink" Target="https://www.bbva.com/es/sostenibilidad/que-es-la-cogeneracion-la-industria-frente-al-espejo-de-la-transicion-energetica/" TargetMode="External" Id="rId139" /><Relationship Type="http://schemas.openxmlformats.org/officeDocument/2006/relationships/hyperlink" Target="http://www.sensotec.com.ar/industrias.php" TargetMode="External" Id="rId85" /><Relationship Type="http://schemas.openxmlformats.org/officeDocument/2006/relationships/hyperlink" Target="https://www.kosner.es/ciclo-de-refrigeracion/" TargetMode="External" Id="rId150" /><Relationship Type="http://schemas.openxmlformats.org/officeDocument/2006/relationships/image" Target="media/image1.png" Id="rId12" /><Relationship Type="http://schemas.openxmlformats.org/officeDocument/2006/relationships/image" Target="media/image2.jpg" Id="rId17" /><Relationship Type="http://schemas.openxmlformats.org/officeDocument/2006/relationships/hyperlink" Target="https://scioteca.caf.com/bitstream/handle/123456789/1300/GUIA%20-%20Cogeneracio%cc%81n%20de%20Energi%cc%81a.pdf?sequence=1&amp;isAllowed=y" TargetMode="External" Id="rId33" /><Relationship Type="http://schemas.openxmlformats.org/officeDocument/2006/relationships/hyperlink" Target="https://scioteca.caf.com/bitstream/handle/123456789/1300/GUIA%20-%20Cogeneracio%cc%81n%20de%20Energi%cc%81a.pdf?sequence=1&amp;isAllowed=y" TargetMode="External" Id="rId38" /><Relationship Type="http://schemas.openxmlformats.org/officeDocument/2006/relationships/hyperlink" Target="https://www.mheducation.es/bcv/guide/capitulo/8448173104.pdf" TargetMode="External" Id="rId59" /><Relationship Type="http://schemas.openxmlformats.org/officeDocument/2006/relationships/image" Target="media/image35.png" Id="rId103" /><Relationship Type="http://schemas.openxmlformats.org/officeDocument/2006/relationships/hyperlink" Target="https://chrarq.wordpress.com/2015/11/12/chimenea-solar/" TargetMode="External" Id="rId108" /><Relationship Type="http://schemas.openxmlformats.org/officeDocument/2006/relationships/hyperlink" Target="https://www.youtube.com/watch?v=H39neD0i0Vw" TargetMode="External" Id="rId124" /><Relationship Type="http://schemas.openxmlformats.org/officeDocument/2006/relationships/hyperlink" Target="https://www.youtube.com/watch?v=0bKbBJUR7hk" TargetMode="External" Id="rId129" /><Relationship Type="http://schemas.openxmlformats.org/officeDocument/2006/relationships/hyperlink" Target="https://todocalderas.com.ar/articulos/que-es-un-ciclo-combinado" TargetMode="External" Id="rId54" /><Relationship Type="http://schemas.openxmlformats.org/officeDocument/2006/relationships/hyperlink" Target="https://www.engie.es/actividades/ciudades-territorios/redes-frio-calor/" TargetMode="External" Id="rId70" /><Relationship Type="http://schemas.openxmlformats.org/officeDocument/2006/relationships/image" Target="media/image24.jpg" Id="rId75" /><Relationship Type="http://schemas.openxmlformats.org/officeDocument/2006/relationships/hyperlink" Target="https://www.ingeniovirtual.com/wp-content/uploads/Tipos-de-bombillas.jpg" TargetMode="External" Id="rId91" /><Relationship Type="http://schemas.openxmlformats.org/officeDocument/2006/relationships/image" Target="media/image33.png" Id="rId96" /><Relationship Type="http://schemas.openxmlformats.org/officeDocument/2006/relationships/hyperlink" Target="https://www.cadlan.com/noticias/automatizacion-de-edificios/" TargetMode="External" Id="rId140" /><Relationship Type="http://schemas.openxmlformats.org/officeDocument/2006/relationships/hyperlink" Target="https://www.dnp.gov.co/Crecimiento-Verde/Documents/ejes-tematicos/Energia/MCV%20-%20Energy%20Demand%20Situation%20VF.pdf" TargetMode="External" Id="rId145" /><Relationship Type="http://schemas.openxmlformats.org/officeDocument/2006/relationships/hyperlink" Target="mailto:leidyc.arias@misena.edu.co" TargetMode="External" Id="rId16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scioteca.caf.com/bitstream/handle/123456789/1295/GUIA%20-%20Aire%20Acondicionado.pdf?sequence=1" TargetMode="External" Id="rId23" /><Relationship Type="http://schemas.openxmlformats.org/officeDocument/2006/relationships/hyperlink" Target="https://www.caloryfrio.com/refrigeracion-frio/los-gases-refrigerantes.html" TargetMode="External" Id="rId28" /><Relationship Type="http://schemas.openxmlformats.org/officeDocument/2006/relationships/hyperlink" Target="https://todocalderas.com.ar/articulos/que-es-un-ciclo-combinado" TargetMode="External" Id="rId49" /><Relationship Type="http://schemas.openxmlformats.org/officeDocument/2006/relationships/hyperlink" Target="https://energiehaus.es/el-sexto-principio-fundamental-del-estandar-passivhaus-a-tener-en-cuenta/" TargetMode="External" Id="rId114" /><Relationship Type="http://schemas.openxmlformats.org/officeDocument/2006/relationships/image" Target="media/image42.png" Id="rId119" /><Relationship Type="http://schemas.openxmlformats.org/officeDocument/2006/relationships/image" Target="media/image15.png" Id="rId44" /><Relationship Type="http://schemas.openxmlformats.org/officeDocument/2006/relationships/image" Target="media/image18.png" Id="rId60" /><Relationship Type="http://schemas.openxmlformats.org/officeDocument/2006/relationships/image" Target="media/image20.png" Id="rId65" /><Relationship Type="http://schemas.openxmlformats.org/officeDocument/2006/relationships/image" Target="media/image27.jpg" Id="rId81" /><Relationship Type="http://schemas.openxmlformats.org/officeDocument/2006/relationships/hyperlink" Target="https://www.youtube.com/watch?v=WerjnkrTqI0" TargetMode="External" Id="rId86" /><Relationship Type="http://schemas.openxmlformats.org/officeDocument/2006/relationships/hyperlink" Target="https://www.youtube.com/watch?v=dCYdFWGseCI&amp;t=1s" TargetMode="External" Id="rId130" /><Relationship Type="http://schemas.openxmlformats.org/officeDocument/2006/relationships/hyperlink" Target="https://www.caloryfrio.com/calefaccion/bomba-de-calor/bomba-de-calor.html" TargetMode="External" Id="rId135" /><Relationship Type="http://schemas.openxmlformats.org/officeDocument/2006/relationships/hyperlink" Target="https://scioteca.caf.com/bitstream/handle/123456789/1295/GUIA%20-%20Aire%20Acondicionado.pdf?sequence=1&amp;isAllowed=y" TargetMode="External" Id="rId151" /><Relationship Type="http://schemas.openxmlformats.org/officeDocument/2006/relationships/hyperlink" Target="https://scioteca.caf.com/bitstream/handle/123456789/1300/GUIA%20-%20Cogeneracio%cc%81n%20de%20Energi%cc%81a.pdf?sequence=1&amp;isAllowed=y" TargetMode="External" Id="rId156" /><Relationship Type="http://schemas.openxmlformats.org/officeDocument/2006/relationships/comments" Target="comments.xml" Id="rId13" /><Relationship Type="http://schemas.openxmlformats.org/officeDocument/2006/relationships/image" Target="media/image3.png" Id="rId18" /><Relationship Type="http://schemas.openxmlformats.org/officeDocument/2006/relationships/hyperlink" Target="https://scioteca.caf.com/bitstream/handle/123456789/1300/GUIA%20-%20Cogeneracio%cc%81n%20de%20Energi%cc%81a.pdf?sequence=1&amp;isAllowed=y" TargetMode="External" Id="rId39" /><Relationship Type="http://schemas.openxmlformats.org/officeDocument/2006/relationships/image" Target="media/image37.gif" Id="rId109" /><Relationship Type="http://schemas.openxmlformats.org/officeDocument/2006/relationships/image" Target="media/image12.png" Id="rId34" /><Relationship Type="http://schemas.openxmlformats.org/officeDocument/2006/relationships/hyperlink" Target="https://todocalderas.com.ar/articulos/que-es-un-ciclo-combinado" TargetMode="External" Id="rId50" /><Relationship Type="http://schemas.openxmlformats.org/officeDocument/2006/relationships/image" Target="media/image16.jpeg" Id="rId55" /><Relationship Type="http://schemas.openxmlformats.org/officeDocument/2006/relationships/hyperlink" Target="https://www.fempa.es/noticias/actualidad/tecnico-industrial/sistemas-de-distribucion-eficientes-en-climatizacion-refrigeracion-agua-fria-y-acs" TargetMode="External" Id="rId76" /><Relationship Type="http://schemas.openxmlformats.org/officeDocument/2006/relationships/hyperlink" Target="https://www.ingeniovirtual.com/wp-content/uploads/Tipos-de-bombillas.jpg" TargetMode="External" Id="rId97" /><Relationship Type="http://schemas.openxmlformats.org/officeDocument/2006/relationships/image" Target="media/image36.png" Id="rId104" /><Relationship Type="http://schemas.openxmlformats.org/officeDocument/2006/relationships/hyperlink" Target="https://corporate.alfalaval.com/como-funciona-un-intercambiador-de" TargetMode="External" Id="rId120" /><Relationship Type="http://schemas.openxmlformats.org/officeDocument/2006/relationships/hyperlink" Target="https://www.epm.com.co/site/inversionistas/inversionistas/noticias-y-novedades/distrito-t%C3%A9rmico-epm-un-proyecto-que-contribuye-a-la-eficiencia-energ%C3%A9tica" TargetMode="External" Id="rId125" /><Relationship Type="http://schemas.openxmlformats.org/officeDocument/2006/relationships/hyperlink" Target="http://lopezhnos.es/products/caldera-de-agua-caliente-clh/" TargetMode="External" Id="rId141" /><Relationship Type="http://schemas.openxmlformats.org/officeDocument/2006/relationships/hyperlink" Target="https://www.froztec.com/como-elegir-tus-equipos-de-refrigeracion-industrial" TargetMode="External" Id="rId146" /><Relationship Type="http://schemas.openxmlformats.org/officeDocument/2006/relationships/styles" Target="styles.xml" Id="rId7" /><Relationship Type="http://schemas.openxmlformats.org/officeDocument/2006/relationships/hyperlink" Target="https://www.epm.com.co/site/inversionistas/inversionistas/noticias-y-novedades/distrito-t%C3%A9rmico-epm-un-proyecto-que-contribuye-a-la-eficiencia-energ%C3%A9tica" TargetMode="External" Id="rId71" /><Relationship Type="http://schemas.openxmlformats.org/officeDocument/2006/relationships/image" Target="media/image31.png" Id="rId92" /><Relationship Type="http://schemas.openxmlformats.org/officeDocument/2006/relationships/fontTable" Target="fontTable.xml" Id="rId162" /><Relationship Type="http://schemas.openxmlformats.org/officeDocument/2006/relationships/customXml" Target="../customXml/item2.xml" Id="rId2" /><Relationship Type="http://schemas.openxmlformats.org/officeDocument/2006/relationships/hyperlink" Target="https://www.youtube.com/watch?v=r0MFyzJAueI" TargetMode="External" Id="rId29" /><Relationship Type="http://schemas.openxmlformats.org/officeDocument/2006/relationships/image" Target="media/image8.jpg" Id="rId24" /><Relationship Type="http://schemas.openxmlformats.org/officeDocument/2006/relationships/header" Target="header1.xml" Id="rId40" /><Relationship Type="http://schemas.openxmlformats.org/officeDocument/2006/relationships/hyperlink" Target="https://todocalderas.com.ar/articulos/que-es-un-ciclo-combinado" TargetMode="External" Id="rId45" /><Relationship Type="http://schemas.openxmlformats.org/officeDocument/2006/relationships/hyperlink" Target="https://www.danfoss.com/es-es/about-danfoss/news/dhs/heat-and-cold-networks/" TargetMode="External" Id="rId66" /><Relationship Type="http://schemas.openxmlformats.org/officeDocument/2006/relationships/hyperlink" Target="https://www.youtube.com/watch?v=0bKbBJUR7hk" TargetMode="External" Id="rId87" /><Relationship Type="http://schemas.openxmlformats.org/officeDocument/2006/relationships/hyperlink" Target="https://www.fau.ucv.ve/idec/racionalidad/Paginas/Manualtechos.html" TargetMode="External" Id="rId110" /><Relationship Type="http://schemas.openxmlformats.org/officeDocument/2006/relationships/image" Target="media/image39.png" Id="rId115" /><Relationship Type="http://schemas.openxmlformats.org/officeDocument/2006/relationships/hyperlink" Target="https://www.idae.es/sites/default/files/documentos/idae/tecnologias/ahorro_y_eficiencia_energetica/edificacion/documentos_20110502_guia_basica_redes_de_calor_y_de_frio_es_5e18b14a.pdf" TargetMode="External" Id="rId131" /><Relationship Type="http://schemas.openxmlformats.org/officeDocument/2006/relationships/hyperlink" Target="https://www.caloryfrio.com/aire-acondicionado/como-funciona-el-aire-acondicionado-infografia.html" TargetMode="External" Id="rId136" /><Relationship Type="http://schemas.openxmlformats.org/officeDocument/2006/relationships/hyperlink" Target="https://preciogas.com/instalaciones/equipamiento/aire-acondicionado" TargetMode="External" Id="rId157" /><Relationship Type="http://schemas.openxmlformats.org/officeDocument/2006/relationships/hyperlink" Target="https://ikastaroak.birt.eus/edu/argitalpen/backupa/20200331/1920k/es/IEA/AI/AI05/es_IEA_AI05_Contenidos/website_231_datos_de_la_placa_caractersticas.html" TargetMode="External" Id="rId61" /><Relationship Type="http://schemas.openxmlformats.org/officeDocument/2006/relationships/hyperlink" Target="https://www.gbtgmbh.de/index.php/hornos-de-tunel.html" TargetMode="External" Id="rId82" /><Relationship Type="http://schemas.openxmlformats.org/officeDocument/2006/relationships/hyperlink" Target="https://scioteca.caf.com/handle/123456789/1297" TargetMode="External" Id="rId152" /><Relationship Type="http://schemas.openxmlformats.org/officeDocument/2006/relationships/image" Target="media/image4.png" Id="rId19" /><Relationship Type="http://schemas.microsoft.com/office/2011/relationships/commentsExtended" Target="commentsExtended.xml" Id="rId14" /><Relationship Type="http://schemas.openxmlformats.org/officeDocument/2006/relationships/image" Target="media/image10.png" Id="rId30" /><Relationship Type="http://schemas.openxmlformats.org/officeDocument/2006/relationships/hyperlink" Target="https://scioteca.caf.com/bitstream/handle/123456789/1300/GUIA%20-%20Cogeneracio%cc%81n%20de%20Energi%cc%81a.pdf?sequence=1&amp;isAllowed=y" TargetMode="External" Id="rId35" /><Relationship Type="http://schemas.openxmlformats.org/officeDocument/2006/relationships/hyperlink" Target="https://pumpsbombas.com/curso/curso-bombas-en-centrales-de-ciclo-combinado/leccion/centrales-termicas-de-ciclo-combinado/" TargetMode="External" Id="rId56" /><Relationship Type="http://schemas.openxmlformats.org/officeDocument/2006/relationships/image" Target="media/image25.png" Id="rId77" /><Relationship Type="http://schemas.openxmlformats.org/officeDocument/2006/relationships/hyperlink" Target="https://www.seiscubos.com/conocimiento/orientacion" TargetMode="External" Id="rId100" /><Relationship Type="http://schemas.openxmlformats.org/officeDocument/2006/relationships/hyperlink" Target="https://chrarq.wordpress.com/2015/11/12/chimenea-solar/" TargetMode="External" Id="rId105" /><Relationship Type="http://schemas.openxmlformats.org/officeDocument/2006/relationships/hyperlink" Target="https://www.youtube.com/watch?v=D5FFNx_3zy0" TargetMode="External" Id="rId126" /><Relationship Type="http://schemas.openxmlformats.org/officeDocument/2006/relationships/hyperlink" Target="https://www.caloryfrio.com/calefaccion/district-heating-cooling-redes-urbanas-calor-y-frio-ventajas-de-sistema-eficiente.html" TargetMode="External" Id="rId147" /><Relationship Type="http://schemas.openxmlformats.org/officeDocument/2006/relationships/settings" Target="settings.xml" Id="rId8" /><Relationship Type="http://schemas.openxmlformats.org/officeDocument/2006/relationships/hyperlink" Target="https://todocalderas.com.ar/articulos/que-es-un-ciclo-combinado" TargetMode="External" Id="rId51" /><Relationship Type="http://schemas.openxmlformats.org/officeDocument/2006/relationships/hyperlink" Target="https://www.epm.com.co/site/inversionistas/inversionistas/noticias-y-novedades/distrito-t%C3%A9rmico-epm-un-proyecto-que-contribuye-a-la-eficiencia-energ%C3%A9tica" TargetMode="External" Id="rId72" /><Relationship Type="http://schemas.openxmlformats.org/officeDocument/2006/relationships/hyperlink" Target="https://www.ingeniovirtual.com/wp-content/uploads/Tipos-de-bombillas.jpg" TargetMode="External" Id="rId93" /><Relationship Type="http://schemas.openxmlformats.org/officeDocument/2006/relationships/hyperlink" Target="https://www.youtube.com/watch?v=dCYdFWGseCI&amp;t=1s" TargetMode="External" Id="rId98" /><Relationship Type="http://schemas.openxmlformats.org/officeDocument/2006/relationships/hyperlink" Target="https://www.youtube.com/watch?v=QJRaP0BDt7I" TargetMode="External" Id="rId121" /><Relationship Type="http://schemas.openxmlformats.org/officeDocument/2006/relationships/hyperlink" Target="https://www.danfoss.com/es-es/about-danfoss/our-businesses/cooling/the-fridge-how-it-works/" TargetMode="External" Id="rId142" /><Relationship Type="http://schemas.microsoft.com/office/2011/relationships/people" Target="people.xml" Id="rId163" /><Relationship Type="http://schemas.openxmlformats.org/officeDocument/2006/relationships/customXml" Target="../customXml/item3.xml" Id="rId3" /><Relationship Type="http://schemas.openxmlformats.org/officeDocument/2006/relationships/hyperlink" Target="https://es.wikipedia.org/wiki/Archivo:Diagrama_Bomba_de_Calor.jpg" TargetMode="External" Id="rId25" /><Relationship Type="http://schemas.openxmlformats.org/officeDocument/2006/relationships/hyperlink" Target="https://todocalderas.com.ar/articulos/que-es-un-ciclo-combinado" TargetMode="External" Id="rId46" /><Relationship Type="http://schemas.openxmlformats.org/officeDocument/2006/relationships/image" Target="media/image21.jpg" Id="rId67" /><Relationship Type="http://schemas.openxmlformats.org/officeDocument/2006/relationships/hyperlink" Target="https://www.revistaespacios.com/a19v40n11/19401119.html" TargetMode="External" Id="rId116" /><Relationship Type="http://schemas.openxmlformats.org/officeDocument/2006/relationships/hyperlink" Target="https://arquitectura-sostenible.es/la-arquitectura-bioclimatica-disenar-edificios-en-funcion-de-las-condiciones-del-entorno/" TargetMode="External" Id="rId137" /><Relationship Type="http://schemas.openxmlformats.org/officeDocument/2006/relationships/hyperlink" Target="https://www.rankia.com/blog/luz-y-gas/2174744-electrodomesticos-etiqueta-energetica" TargetMode="External" Id="rId158" /><Relationship Type="http://schemas.openxmlformats.org/officeDocument/2006/relationships/image" Target="media/image5.png" Id="rId20" /><Relationship Type="http://schemas.openxmlformats.org/officeDocument/2006/relationships/footer" Target="footer1.xml" Id="rId41" /><Relationship Type="http://schemas.openxmlformats.org/officeDocument/2006/relationships/hyperlink" Target="https://www.youtube.com/watch?v=H39neD0i0Vw" TargetMode="External" Id="rId62" /><Relationship Type="http://schemas.openxmlformats.org/officeDocument/2006/relationships/hyperlink" Target="https://www.asseguratte.es/asseguratte360/videos/web/index.htm" TargetMode="External" Id="rId83" /><Relationship Type="http://schemas.openxmlformats.org/officeDocument/2006/relationships/image" Target="media/image29.png" Id="rId88" /><Relationship Type="http://schemas.openxmlformats.org/officeDocument/2006/relationships/image" Target="media/image370.gif" Id="rId111" /><Relationship Type="http://schemas.openxmlformats.org/officeDocument/2006/relationships/hyperlink" Target="https://www.archdaily.co/co/tag/arquitectura-bioclimatica" TargetMode="External" Id="rId132" /><Relationship Type="http://schemas.openxmlformats.org/officeDocument/2006/relationships/hyperlink" Target="https://scioteca.caf.com/bitstream/handle/123456789/1298/GUIA%20-%20Calderas%20de%20Alta%20Eficiencia.pdf?sequence=1" TargetMode="External" Id="rId153" /><Relationship Type="http://schemas.microsoft.com/office/2016/09/relationships/commentsIds" Target="commentsIds.xml" Id="rId15" /><Relationship Type="http://schemas.openxmlformats.org/officeDocument/2006/relationships/hyperlink" Target="https://scioteca.caf.com/bitstream/handle/123456789/1300/GUIA%20-%20Cogeneracio%cc%81n%20de%20Energi%cc%81a.pdf?sequence=1&amp;isAllowed=y" TargetMode="External" Id="rId36" /><Relationship Type="http://schemas.openxmlformats.org/officeDocument/2006/relationships/hyperlink" Target="https://www.youtube.com/watch?v=MuNEI1b1F4w" TargetMode="External" Id="rId57" /><Relationship Type="http://schemas.openxmlformats.org/officeDocument/2006/relationships/image" Target="media/image350.png" Id="rId106" /><Relationship Type="http://schemas.openxmlformats.org/officeDocument/2006/relationships/hyperlink" Target="https://www.asseguratte.es/asseguratte360/videos/web/index.htm" TargetMode="External" Id="rId127" /><Relationship Type="http://schemas.openxmlformats.org/officeDocument/2006/relationships/footnotes" Target="footnotes.xml" Id="rId10" /><Relationship Type="http://schemas.openxmlformats.org/officeDocument/2006/relationships/hyperlink" Target="https://scioteca.caf.com/bitstream/handle/123456789/1300/GUIA%20-%20Cogeneracio%cc%81n%20de%20Energi%cc%81a.pdf?sequence=1&amp;isAllowed=y" TargetMode="External" Id="rId31" /><Relationship Type="http://schemas.openxmlformats.org/officeDocument/2006/relationships/hyperlink" Target="https://todocalderas.com.ar/articulos/que-es-un-ciclo-combinado" TargetMode="External" Id="rId52" /><Relationship Type="http://schemas.openxmlformats.org/officeDocument/2006/relationships/image" Target="media/image23.jpg" Id="rId73" /><Relationship Type="http://schemas.openxmlformats.org/officeDocument/2006/relationships/hyperlink" Target="https://www.danfoss.com/es-mx/markets/district-energy/dhs/district-heating/" TargetMode="External" Id="rId78" /><Relationship Type="http://schemas.openxmlformats.org/officeDocument/2006/relationships/image" Target="media/image32.png" Id="rId94" /><Relationship Type="http://schemas.openxmlformats.org/officeDocument/2006/relationships/image" Target="media/image34.png" Id="rId99" /><Relationship Type="http://schemas.openxmlformats.org/officeDocument/2006/relationships/image" Target="media/image340.png" Id="rId101" /><Relationship Type="http://schemas.openxmlformats.org/officeDocument/2006/relationships/hyperlink" Target="https://www.youtube.com/watch?v=r0MFyzJAueI" TargetMode="External" Id="rId122" /><Relationship Type="http://schemas.openxmlformats.org/officeDocument/2006/relationships/hyperlink" Target="https://www.directindustry.es/prod/kelvion-germany-gmbh/product-105023-2268293.html" TargetMode="External" Id="rId143" /><Relationship Type="http://schemas.openxmlformats.org/officeDocument/2006/relationships/hyperlink" Target="https://www.revistaespacios.com/a19v40n11/a19v40n11p19.pdf" TargetMode="External" Id="rId148" /><Relationship Type="http://schemas.openxmlformats.org/officeDocument/2006/relationships/theme" Target="theme/theme1.xml" Id="rId16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www.sostenibilidad.com/vida-sostenible/trucos-ahorrar-aire-acondicionado/?_adin=02021864894" TargetMode="External" Id="rId26" /><Relationship Type="http://schemas.openxmlformats.org/officeDocument/2006/relationships/hyperlink" Target="https://todocalderas.com.ar/articulos/que-es-un-ciclo-combinado" TargetMode="External" Id="rId47" /><Relationship Type="http://schemas.openxmlformats.org/officeDocument/2006/relationships/hyperlink" Target="https://www.engie.es/actividades/ciudades-territorios/redes-frio-calor/" TargetMode="External" Id="rId68" /><Relationship Type="http://schemas.openxmlformats.org/officeDocument/2006/relationships/hyperlink" Target="https://www.ingeniovirtual.com/wp-content/uploads/Tipos-de-bombillas.jpg" TargetMode="External" Id="rId89" /><Relationship Type="http://schemas.openxmlformats.org/officeDocument/2006/relationships/hyperlink" Target="https://www.fau.ucv.ve/idec/racionalidad/Paginas/Manualtechos.html" TargetMode="External" Id="rId112" /><Relationship Type="http://schemas.openxmlformats.org/officeDocument/2006/relationships/hyperlink" Target="https://issuu.com/aaarias/docs/criterios_bioclimaticos" TargetMode="External" Id="rId133" /><Relationship Type="http://schemas.openxmlformats.org/officeDocument/2006/relationships/hyperlink" Target="https://scioteca.caf.com/handle/123456789/1300" TargetMode="External" Id="rId154" /><Relationship Type="http://schemas.openxmlformats.org/officeDocument/2006/relationships/hyperlink" Target="https://www.todocalderas.com.ar/articulos/tipos-de-calderas-caracteristicas-detalles-generales" TargetMode="External" Id="rId16" /><Relationship Type="http://schemas.openxmlformats.org/officeDocument/2006/relationships/hyperlink" Target="https://scioteca.caf.com/bitstream/handle/123456789/1300/GUIA%20-%20Cogeneracio%cc%81n%20de%20Energi%cc%81a.pdf?sequence=1&amp;isAllowed=y" TargetMode="External" Id="rId37" /><Relationship Type="http://schemas.openxmlformats.org/officeDocument/2006/relationships/image" Target="media/image17.png" Id="rId58" /><Relationship Type="http://schemas.openxmlformats.org/officeDocument/2006/relationships/image" Target="media/image26.jpeg" Id="rId79" /><Relationship Type="http://schemas.openxmlformats.org/officeDocument/2006/relationships/hyperlink" Target="https://www.seiscubos.com/conocimiento/orientacion" TargetMode="External" Id="rId102" /><Relationship Type="http://schemas.openxmlformats.org/officeDocument/2006/relationships/hyperlink" Target="https://www.youtube.com/watch?v=MuNEI1b1F4w" TargetMode="External" Id="rId123" /><Relationship Type="http://schemas.openxmlformats.org/officeDocument/2006/relationships/hyperlink" Target="https://www.distritoenergetico.com/que-son-los-distritos-termicos-y-para-que-sirven/" TargetMode="External" Id="rId144" /><Relationship Type="http://schemas.openxmlformats.org/officeDocument/2006/relationships/image" Target="media/image30.png" Id="rId90" /><Relationship Type="http://schemas.openxmlformats.org/officeDocument/2006/relationships/image" Target="media/image9.png" Id="rId27" /><Relationship Type="http://schemas.openxmlformats.org/officeDocument/2006/relationships/hyperlink" Target="https://todocalderas.com.ar/articulos/que-es-un-ciclo-combinado" TargetMode="External" Id="rId48" /><Relationship Type="http://schemas.openxmlformats.org/officeDocument/2006/relationships/image" Target="media/image22.jpg" Id="rId69" /><Relationship Type="http://schemas.openxmlformats.org/officeDocument/2006/relationships/image" Target="media/image38.jpeg" Id="rId113" /><Relationship Type="http://schemas.openxmlformats.org/officeDocument/2006/relationships/hyperlink" Target="https://www.caloryfrio.com/aire-acondicionado/aire-instalaciones-componentes/sistemas-de-refrigeracion-compresion-absorcion.html" TargetMode="External" Id="rId134" /><Relationship Type="http://schemas.openxmlformats.org/officeDocument/2006/relationships/hyperlink" Target="https://www.distritoenergetico.com/pasos-para-poner-en-marcha-un-distrito-termico/" TargetMode="External" Id="rId80" /><Relationship Type="http://schemas.openxmlformats.org/officeDocument/2006/relationships/hyperlink" Target="https://scioteca.caf.com/bitstream/handle/123456789/1303/GUIA%20-%20Iluminacion%20de%20Alta%20Eficiencia.pdf?sequence=1&amp;isAllowed=y" TargetMode="External" Id="rId155" /><Relationship Type="http://schemas.openxmlformats.org/officeDocument/2006/relationships/glossaryDocument" Target="glossary/document.xml" Id="Rc3488a30356a49b8"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c1c4fc8-b516-4069-ae97-8ff25bfbb1d9}"/>
      </w:docPartPr>
      <w:docPartBody>
        <w:p w14:paraId="51779BC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hN2g/6dvCf6GdxNQItyBjoT4avg==">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</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7FFA9A-8F89-44B5-AE07-BD11A2A9ADA1}">
  <ds:schemaRefs>
    <ds:schemaRef ds:uri="http://schemas.openxmlformats.org/officeDocument/2006/bibliography"/>
  </ds:schemaRefs>
</ds:datastoreItem>
</file>

<file path=customXml/itemProps2.xml><?xml version="1.0" encoding="utf-8"?>
<ds:datastoreItem xmlns:ds="http://schemas.openxmlformats.org/officeDocument/2006/customXml" ds:itemID="{64A545E4-065A-40C6-8643-B2A09BFB4C79}">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DE7CB53-8D2B-4DFD-A5DB-C5587B2604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D3ED1A2-86E1-4FC3-A752-1EC70AF2604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Maria Inés Machado López</lastModifiedBy>
  <revision>6</revision>
  <dcterms:created xsi:type="dcterms:W3CDTF">2023-07-23T14:20:00.0000000Z</dcterms:created>
  <dcterms:modified xsi:type="dcterms:W3CDTF">2023-07-23T14:20:13.6055172Z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4446700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2023-07-23T14:20:05Z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755e5932-3622-404e-9024-9fcd5d8dcabc</vt:lpwstr>
  </property>
  <property fmtid="{D5CDD505-2E9C-101B-9397-08002B2CF9AE}" pid="16" name="MSIP_Label_1299739c-ad3d-4908-806e-4d91151a6e13_ContentBits">
    <vt:lpwstr>0</vt:lpwstr>
  </property>
</Properties>
</file>