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130CA93">
            <wp:simplePos x="0" y="0"/>
            <wp:positionH relativeFrom="column">
              <wp:posOffset>-748665</wp:posOffset>
            </wp:positionH>
            <wp:positionV relativeFrom="paragraph">
              <wp:posOffset>-1053465</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xmlns:w16sdtdh="http://schemas.microsoft.com/office/word/2020/wordml/sdtdatahash" xmlns:w16="http://schemas.microsoft.com/office/word/2018/wordml" xmlns:w16cex="http://schemas.microsoft.com/office/word/2018/wordml/cex">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04DD03C7" w:rsidR="000F49E8" w:rsidRPr="007749D0" w:rsidRDefault="000F49E8" w:rsidP="007F2B44">
                            <w:pPr>
                              <w:pStyle w:val="TituloPortada"/>
                              <w:ind w:firstLine="0"/>
                            </w:pPr>
                            <w:r w:rsidRPr="00840713">
                              <w:t>Mantenimiento y evaluación del sistema silvopastoril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" filled="f" stroked="f">
                <v:textbox>
                  <w:txbxContent>
                    <w:p w14:paraId="13999F63" w14:textId="04DD03C7" w:rsidR="000F49E8" w:rsidRPr="007749D0" w:rsidRDefault="000F49E8" w:rsidP="007F2B44">
                      <w:pPr>
                        <w:pStyle w:val="TituloPortada"/>
                        <w:ind w:firstLine="0"/>
                      </w:pPr>
                      <w:r w:rsidRPr="00840713">
                        <w:t>Mantenimiento y evaluación del sistema silvopastoril</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C67D42C" w14:textId="64C356B0" w:rsidR="00C407C1" w:rsidRPr="00C407C1" w:rsidRDefault="00840713" w:rsidP="00C407C1">
      <w:pPr>
        <w:pBdr>
          <w:bottom w:val="single" w:sz="12" w:space="1" w:color="auto"/>
        </w:pBdr>
        <w:rPr>
          <w:rFonts w:ascii="Calibri" w:hAnsi="Calibri"/>
          <w:color w:val="000000" w:themeColor="text1"/>
          <w:kern w:val="0"/>
          <w14:ligatures w14:val="none"/>
        </w:rPr>
      </w:pPr>
      <w:r w:rsidRPr="00840713">
        <w:rPr>
          <w:rFonts w:ascii="Calibri" w:hAnsi="Calibri"/>
          <w:color w:val="000000" w:themeColor="text1"/>
          <w:kern w:val="0"/>
          <w14:ligatures w14:val="none"/>
        </w:rPr>
        <w:t>Con el estudio de este componente, el aprendiz afianzará sus conocimientos y habilidades en el mantenimiento y evaluación de un sistema de pastoreo y el compendio de actividades agrícolas conexas: producción silvícola (producción de madera) y la producción pastoril (producción de pastos). También se capacitará en la maximización de la producción y disminución de los impactos generados a los ecosistemas.</w:t>
      </w:r>
    </w:p>
    <w:p w14:paraId="676EB408" w14:textId="2CB1AFE4" w:rsidR="00C407C1" w:rsidRDefault="00840713" w:rsidP="00C407C1">
      <w:pPr>
        <w:jc w:val="center"/>
      </w:pPr>
      <w:r>
        <w:rPr>
          <w:rFonts w:ascii="Calibri" w:hAnsi="Calibri"/>
          <w:b/>
          <w:bCs/>
          <w:color w:val="000000" w:themeColor="text1"/>
          <w:kern w:val="0"/>
          <w14:ligatures w14:val="none"/>
        </w:rPr>
        <w:t>Octubre</w:t>
      </w:r>
      <w:r w:rsidR="00C407C1" w:rsidRPr="00C407C1">
        <w:rPr>
          <w:rFonts w:ascii="Calibri" w:hAnsi="Calibri"/>
          <w:b/>
          <w:bCs/>
          <w:color w:val="000000" w:themeColor="text1"/>
          <w:kern w:val="0"/>
          <w14:ligatures w14:val="none"/>
        </w:rPr>
        <w:t xml:space="preserve"> 2023</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Default="00EC0858" w:rsidP="0008001D">
          <w:pPr>
            <w:pStyle w:val="TtuloTDC"/>
          </w:pPr>
          <w:r>
            <w:rPr>
              <w:lang w:val="es-ES"/>
            </w:rPr>
            <w:t>Tabla de c</w:t>
          </w:r>
          <w:r w:rsidR="000434FA">
            <w:rPr>
              <w:lang w:val="es-ES"/>
            </w:rPr>
            <w:t>ontenido</w:t>
          </w:r>
        </w:p>
        <w:p w14:paraId="35EBC46C" w14:textId="130780CC" w:rsidR="00F66875" w:rsidRDefault="000434FA">
          <w:pPr>
            <w:pStyle w:val="TDC1"/>
            <w:tabs>
              <w:tab w:val="right" w:leader="dot" w:pos="9962"/>
            </w:tabs>
            <w:rPr>
              <w:rFonts w:eastAsiaTheme="minorEastAsia"/>
              <w:noProof/>
              <w:kern w:val="0"/>
              <w:sz w:val="22"/>
              <w:lang w:eastAsia="es-CO"/>
              <w14:ligatures w14:val="none"/>
            </w:rPr>
          </w:pPr>
          <w:r>
            <w:fldChar w:fldCharType="begin"/>
          </w:r>
          <w:r>
            <w:instrText xml:space="preserve"> TOC \o "1-3" \h \z \u </w:instrText>
          </w:r>
          <w:r>
            <w:fldChar w:fldCharType="separate"/>
          </w:r>
          <w:hyperlink w:anchor="_Toc147770546" w:history="1">
            <w:r w:rsidR="00F66875" w:rsidRPr="00405733">
              <w:rPr>
                <w:rStyle w:val="Hipervnculo"/>
                <w:noProof/>
              </w:rPr>
              <w:t>Introducción</w:t>
            </w:r>
            <w:r w:rsidR="00F66875">
              <w:rPr>
                <w:noProof/>
                <w:webHidden/>
              </w:rPr>
              <w:tab/>
            </w:r>
            <w:r w:rsidR="00F66875">
              <w:rPr>
                <w:noProof/>
                <w:webHidden/>
              </w:rPr>
              <w:fldChar w:fldCharType="begin"/>
            </w:r>
            <w:r w:rsidR="00F66875">
              <w:rPr>
                <w:noProof/>
                <w:webHidden/>
              </w:rPr>
              <w:instrText xml:space="preserve"> PAGEREF _Toc147770546 \h </w:instrText>
            </w:r>
            <w:r w:rsidR="00F66875">
              <w:rPr>
                <w:noProof/>
                <w:webHidden/>
              </w:rPr>
            </w:r>
            <w:r w:rsidR="00F66875">
              <w:rPr>
                <w:noProof/>
                <w:webHidden/>
              </w:rPr>
              <w:fldChar w:fldCharType="separate"/>
            </w:r>
            <w:r w:rsidR="00F60A96">
              <w:rPr>
                <w:noProof/>
                <w:webHidden/>
              </w:rPr>
              <w:t>3</w:t>
            </w:r>
            <w:r w:rsidR="00F66875">
              <w:rPr>
                <w:noProof/>
                <w:webHidden/>
              </w:rPr>
              <w:fldChar w:fldCharType="end"/>
            </w:r>
          </w:hyperlink>
        </w:p>
        <w:p w14:paraId="30DB25B2" w14:textId="7E6BFA65" w:rsidR="00F66875" w:rsidRDefault="00B7138E">
          <w:pPr>
            <w:pStyle w:val="TDC1"/>
            <w:tabs>
              <w:tab w:val="left" w:pos="1320"/>
              <w:tab w:val="right" w:leader="dot" w:pos="9962"/>
            </w:tabs>
            <w:rPr>
              <w:rFonts w:eastAsiaTheme="minorEastAsia"/>
              <w:noProof/>
              <w:kern w:val="0"/>
              <w:sz w:val="22"/>
              <w:lang w:eastAsia="es-CO"/>
              <w14:ligatures w14:val="none"/>
            </w:rPr>
          </w:pPr>
          <w:hyperlink w:anchor="_Toc147770547" w:history="1">
            <w:r w:rsidR="00F66875" w:rsidRPr="00405733">
              <w:rPr>
                <w:rStyle w:val="Hipervnculo"/>
                <w:noProof/>
              </w:rPr>
              <w:t>1.</w:t>
            </w:r>
            <w:r w:rsidR="00F66875">
              <w:rPr>
                <w:rFonts w:eastAsiaTheme="minorEastAsia"/>
                <w:noProof/>
                <w:kern w:val="0"/>
                <w:sz w:val="22"/>
                <w:lang w:eastAsia="es-CO"/>
                <w14:ligatures w14:val="none"/>
              </w:rPr>
              <w:tab/>
            </w:r>
            <w:r w:rsidR="00F66875" w:rsidRPr="00405733">
              <w:rPr>
                <w:rStyle w:val="Hipervnculo"/>
                <w:noProof/>
              </w:rPr>
              <w:t>Manejo de los sistemas silvopastoriles</w:t>
            </w:r>
            <w:r w:rsidR="00F66875">
              <w:rPr>
                <w:noProof/>
                <w:webHidden/>
              </w:rPr>
              <w:tab/>
            </w:r>
            <w:r w:rsidR="00F66875">
              <w:rPr>
                <w:noProof/>
                <w:webHidden/>
              </w:rPr>
              <w:fldChar w:fldCharType="begin"/>
            </w:r>
            <w:r w:rsidR="00F66875">
              <w:rPr>
                <w:noProof/>
                <w:webHidden/>
              </w:rPr>
              <w:instrText xml:space="preserve"> PAGEREF _Toc147770547 \h </w:instrText>
            </w:r>
            <w:r w:rsidR="00F66875">
              <w:rPr>
                <w:noProof/>
                <w:webHidden/>
              </w:rPr>
            </w:r>
            <w:r w:rsidR="00F66875">
              <w:rPr>
                <w:noProof/>
                <w:webHidden/>
              </w:rPr>
              <w:fldChar w:fldCharType="separate"/>
            </w:r>
            <w:r w:rsidR="00F60A96">
              <w:rPr>
                <w:noProof/>
                <w:webHidden/>
              </w:rPr>
              <w:t>5</w:t>
            </w:r>
            <w:r w:rsidR="00F66875">
              <w:rPr>
                <w:noProof/>
                <w:webHidden/>
              </w:rPr>
              <w:fldChar w:fldCharType="end"/>
            </w:r>
          </w:hyperlink>
        </w:p>
        <w:p w14:paraId="6241FBEC" w14:textId="21066FF0" w:rsidR="00F66875" w:rsidRDefault="00B7138E">
          <w:pPr>
            <w:pStyle w:val="TDC2"/>
            <w:tabs>
              <w:tab w:val="left" w:pos="1760"/>
              <w:tab w:val="right" w:leader="dot" w:pos="9962"/>
            </w:tabs>
            <w:rPr>
              <w:rFonts w:eastAsiaTheme="minorEastAsia"/>
              <w:noProof/>
              <w:kern w:val="0"/>
              <w:sz w:val="22"/>
              <w:lang w:eastAsia="es-CO"/>
              <w14:ligatures w14:val="none"/>
            </w:rPr>
          </w:pPr>
          <w:hyperlink w:anchor="_Toc147770548" w:history="1">
            <w:r w:rsidR="00F66875" w:rsidRPr="00405733">
              <w:rPr>
                <w:rStyle w:val="Hipervnculo"/>
                <w:noProof/>
              </w:rPr>
              <w:t>1.2</w:t>
            </w:r>
            <w:r w:rsidR="00F66875">
              <w:rPr>
                <w:rFonts w:eastAsiaTheme="minorEastAsia"/>
                <w:noProof/>
                <w:kern w:val="0"/>
                <w:sz w:val="22"/>
                <w:lang w:eastAsia="es-CO"/>
                <w14:ligatures w14:val="none"/>
              </w:rPr>
              <w:tab/>
            </w:r>
            <w:r w:rsidR="00F66875" w:rsidRPr="00405733">
              <w:rPr>
                <w:rStyle w:val="Hipervnculo"/>
                <w:noProof/>
              </w:rPr>
              <w:t>Manejo integrado de plagas, enfermedades y malezas</w:t>
            </w:r>
            <w:r w:rsidR="00F66875">
              <w:rPr>
                <w:noProof/>
                <w:webHidden/>
              </w:rPr>
              <w:tab/>
            </w:r>
            <w:r w:rsidR="00F66875">
              <w:rPr>
                <w:noProof/>
                <w:webHidden/>
              </w:rPr>
              <w:fldChar w:fldCharType="begin"/>
            </w:r>
            <w:r w:rsidR="00F66875">
              <w:rPr>
                <w:noProof/>
                <w:webHidden/>
              </w:rPr>
              <w:instrText xml:space="preserve"> PAGEREF _Toc147770548 \h </w:instrText>
            </w:r>
            <w:r w:rsidR="00F66875">
              <w:rPr>
                <w:noProof/>
                <w:webHidden/>
              </w:rPr>
            </w:r>
            <w:r w:rsidR="00F66875">
              <w:rPr>
                <w:noProof/>
                <w:webHidden/>
              </w:rPr>
              <w:fldChar w:fldCharType="separate"/>
            </w:r>
            <w:r w:rsidR="00F60A96">
              <w:rPr>
                <w:noProof/>
                <w:webHidden/>
              </w:rPr>
              <w:t>10</w:t>
            </w:r>
            <w:r w:rsidR="00F66875">
              <w:rPr>
                <w:noProof/>
                <w:webHidden/>
              </w:rPr>
              <w:fldChar w:fldCharType="end"/>
            </w:r>
          </w:hyperlink>
        </w:p>
        <w:p w14:paraId="186A79E8" w14:textId="387421DD" w:rsidR="00F66875" w:rsidRDefault="00B7138E">
          <w:pPr>
            <w:pStyle w:val="TDC2"/>
            <w:tabs>
              <w:tab w:val="left" w:pos="1760"/>
              <w:tab w:val="right" w:leader="dot" w:pos="9962"/>
            </w:tabs>
            <w:rPr>
              <w:rFonts w:eastAsiaTheme="minorEastAsia"/>
              <w:noProof/>
              <w:kern w:val="0"/>
              <w:sz w:val="22"/>
              <w:lang w:eastAsia="es-CO"/>
              <w14:ligatures w14:val="none"/>
            </w:rPr>
          </w:pPr>
          <w:hyperlink w:anchor="_Toc147770549" w:history="1">
            <w:r w:rsidR="00F66875" w:rsidRPr="00405733">
              <w:rPr>
                <w:rStyle w:val="Hipervnculo"/>
                <w:noProof/>
              </w:rPr>
              <w:t>1.3</w:t>
            </w:r>
            <w:r w:rsidR="00F66875">
              <w:rPr>
                <w:rFonts w:eastAsiaTheme="minorEastAsia"/>
                <w:noProof/>
                <w:kern w:val="0"/>
                <w:sz w:val="22"/>
                <w:lang w:eastAsia="es-CO"/>
                <w14:ligatures w14:val="none"/>
              </w:rPr>
              <w:tab/>
            </w:r>
            <w:r w:rsidR="00F66875" w:rsidRPr="00405733">
              <w:rPr>
                <w:rStyle w:val="Hipervnculo"/>
                <w:noProof/>
              </w:rPr>
              <w:t>Poda de las especies arbóreas</w:t>
            </w:r>
            <w:r w:rsidR="00F66875">
              <w:rPr>
                <w:noProof/>
                <w:webHidden/>
              </w:rPr>
              <w:tab/>
            </w:r>
            <w:r w:rsidR="00F66875">
              <w:rPr>
                <w:noProof/>
                <w:webHidden/>
              </w:rPr>
              <w:fldChar w:fldCharType="begin"/>
            </w:r>
            <w:r w:rsidR="00F66875">
              <w:rPr>
                <w:noProof/>
                <w:webHidden/>
              </w:rPr>
              <w:instrText xml:space="preserve"> PAGEREF _Toc147770549 \h </w:instrText>
            </w:r>
            <w:r w:rsidR="00F66875">
              <w:rPr>
                <w:noProof/>
                <w:webHidden/>
              </w:rPr>
            </w:r>
            <w:r w:rsidR="00F66875">
              <w:rPr>
                <w:noProof/>
                <w:webHidden/>
              </w:rPr>
              <w:fldChar w:fldCharType="separate"/>
            </w:r>
            <w:r w:rsidR="00F60A96">
              <w:rPr>
                <w:noProof/>
                <w:webHidden/>
              </w:rPr>
              <w:t>13</w:t>
            </w:r>
            <w:r w:rsidR="00F66875">
              <w:rPr>
                <w:noProof/>
                <w:webHidden/>
              </w:rPr>
              <w:fldChar w:fldCharType="end"/>
            </w:r>
          </w:hyperlink>
        </w:p>
        <w:p w14:paraId="47D385B5" w14:textId="7C0B7F33" w:rsidR="00F66875" w:rsidRDefault="00B7138E">
          <w:pPr>
            <w:pStyle w:val="TDC2"/>
            <w:tabs>
              <w:tab w:val="left" w:pos="1760"/>
              <w:tab w:val="right" w:leader="dot" w:pos="9962"/>
            </w:tabs>
            <w:rPr>
              <w:rFonts w:eastAsiaTheme="minorEastAsia"/>
              <w:noProof/>
              <w:kern w:val="0"/>
              <w:sz w:val="22"/>
              <w:lang w:eastAsia="es-CO"/>
              <w14:ligatures w14:val="none"/>
            </w:rPr>
          </w:pPr>
          <w:hyperlink w:anchor="_Toc147770550" w:history="1">
            <w:r w:rsidR="00F66875" w:rsidRPr="00405733">
              <w:rPr>
                <w:rStyle w:val="Hipervnculo"/>
                <w:noProof/>
              </w:rPr>
              <w:t>1.4</w:t>
            </w:r>
            <w:r w:rsidR="00F66875">
              <w:rPr>
                <w:rFonts w:eastAsiaTheme="minorEastAsia"/>
                <w:noProof/>
                <w:kern w:val="0"/>
                <w:sz w:val="22"/>
                <w:lang w:eastAsia="es-CO"/>
                <w14:ligatures w14:val="none"/>
              </w:rPr>
              <w:tab/>
            </w:r>
            <w:r w:rsidR="00F66875" w:rsidRPr="00405733">
              <w:rPr>
                <w:rStyle w:val="Hipervnculo"/>
                <w:noProof/>
              </w:rPr>
              <w:t>Rotación de potreros</w:t>
            </w:r>
            <w:r w:rsidR="00F66875">
              <w:rPr>
                <w:noProof/>
                <w:webHidden/>
              </w:rPr>
              <w:tab/>
            </w:r>
            <w:r w:rsidR="00F66875">
              <w:rPr>
                <w:noProof/>
                <w:webHidden/>
              </w:rPr>
              <w:fldChar w:fldCharType="begin"/>
            </w:r>
            <w:r w:rsidR="00F66875">
              <w:rPr>
                <w:noProof/>
                <w:webHidden/>
              </w:rPr>
              <w:instrText xml:space="preserve"> PAGEREF _Toc147770550 \h </w:instrText>
            </w:r>
            <w:r w:rsidR="00F66875">
              <w:rPr>
                <w:noProof/>
                <w:webHidden/>
              </w:rPr>
            </w:r>
            <w:r w:rsidR="00F66875">
              <w:rPr>
                <w:noProof/>
                <w:webHidden/>
              </w:rPr>
              <w:fldChar w:fldCharType="separate"/>
            </w:r>
            <w:r w:rsidR="00F60A96">
              <w:rPr>
                <w:noProof/>
                <w:webHidden/>
              </w:rPr>
              <w:t>14</w:t>
            </w:r>
            <w:r w:rsidR="00F66875">
              <w:rPr>
                <w:noProof/>
                <w:webHidden/>
              </w:rPr>
              <w:fldChar w:fldCharType="end"/>
            </w:r>
          </w:hyperlink>
        </w:p>
        <w:p w14:paraId="18BD5516" w14:textId="234BD3F5" w:rsidR="00F66875" w:rsidRDefault="00B7138E">
          <w:pPr>
            <w:pStyle w:val="TDC2"/>
            <w:tabs>
              <w:tab w:val="left" w:pos="1760"/>
              <w:tab w:val="right" w:leader="dot" w:pos="9962"/>
            </w:tabs>
            <w:rPr>
              <w:rFonts w:eastAsiaTheme="minorEastAsia"/>
              <w:noProof/>
              <w:kern w:val="0"/>
              <w:sz w:val="22"/>
              <w:lang w:eastAsia="es-CO"/>
              <w14:ligatures w14:val="none"/>
            </w:rPr>
          </w:pPr>
          <w:hyperlink w:anchor="_Toc147770551" w:history="1">
            <w:r w:rsidR="00F66875" w:rsidRPr="00405733">
              <w:rPr>
                <w:rStyle w:val="Hipervnculo"/>
                <w:noProof/>
              </w:rPr>
              <w:t>1.5</w:t>
            </w:r>
            <w:r w:rsidR="00F66875">
              <w:rPr>
                <w:rFonts w:eastAsiaTheme="minorEastAsia"/>
                <w:noProof/>
                <w:kern w:val="0"/>
                <w:sz w:val="22"/>
                <w:lang w:eastAsia="es-CO"/>
                <w14:ligatures w14:val="none"/>
              </w:rPr>
              <w:tab/>
            </w:r>
            <w:r w:rsidR="00F66875" w:rsidRPr="00405733">
              <w:rPr>
                <w:rStyle w:val="Hipervnculo"/>
                <w:noProof/>
              </w:rPr>
              <w:t>Manejo y disposición de residuos</w:t>
            </w:r>
            <w:r w:rsidR="00F66875">
              <w:rPr>
                <w:noProof/>
                <w:webHidden/>
              </w:rPr>
              <w:tab/>
            </w:r>
            <w:r w:rsidR="00F66875">
              <w:rPr>
                <w:noProof/>
                <w:webHidden/>
              </w:rPr>
              <w:fldChar w:fldCharType="begin"/>
            </w:r>
            <w:r w:rsidR="00F66875">
              <w:rPr>
                <w:noProof/>
                <w:webHidden/>
              </w:rPr>
              <w:instrText xml:space="preserve"> PAGEREF _Toc147770551 \h </w:instrText>
            </w:r>
            <w:r w:rsidR="00F66875">
              <w:rPr>
                <w:noProof/>
                <w:webHidden/>
              </w:rPr>
            </w:r>
            <w:r w:rsidR="00F66875">
              <w:rPr>
                <w:noProof/>
                <w:webHidden/>
              </w:rPr>
              <w:fldChar w:fldCharType="separate"/>
            </w:r>
            <w:r w:rsidR="00F60A96">
              <w:rPr>
                <w:noProof/>
                <w:webHidden/>
              </w:rPr>
              <w:t>15</w:t>
            </w:r>
            <w:r w:rsidR="00F66875">
              <w:rPr>
                <w:noProof/>
                <w:webHidden/>
              </w:rPr>
              <w:fldChar w:fldCharType="end"/>
            </w:r>
          </w:hyperlink>
        </w:p>
        <w:p w14:paraId="3275E8C9" w14:textId="73CA6310" w:rsidR="00F66875" w:rsidRDefault="00B7138E">
          <w:pPr>
            <w:pStyle w:val="TDC2"/>
            <w:tabs>
              <w:tab w:val="left" w:pos="1760"/>
              <w:tab w:val="right" w:leader="dot" w:pos="9962"/>
            </w:tabs>
            <w:rPr>
              <w:rFonts w:eastAsiaTheme="minorEastAsia"/>
              <w:noProof/>
              <w:kern w:val="0"/>
              <w:sz w:val="22"/>
              <w:lang w:eastAsia="es-CO"/>
              <w14:ligatures w14:val="none"/>
            </w:rPr>
          </w:pPr>
          <w:hyperlink w:anchor="_Toc147770552" w:history="1">
            <w:r w:rsidR="00F66875" w:rsidRPr="00405733">
              <w:rPr>
                <w:rStyle w:val="Hipervnculo"/>
                <w:noProof/>
              </w:rPr>
              <w:t>1.6</w:t>
            </w:r>
            <w:r w:rsidR="00F66875">
              <w:rPr>
                <w:rFonts w:eastAsiaTheme="minorEastAsia"/>
                <w:noProof/>
                <w:kern w:val="0"/>
                <w:sz w:val="22"/>
                <w:lang w:eastAsia="es-CO"/>
                <w14:ligatures w14:val="none"/>
              </w:rPr>
              <w:tab/>
            </w:r>
            <w:r w:rsidR="00F66875" w:rsidRPr="00405733">
              <w:rPr>
                <w:rStyle w:val="Hipervnculo"/>
                <w:noProof/>
              </w:rPr>
              <w:t>Suplementación alimenticia</w:t>
            </w:r>
            <w:r w:rsidR="00F66875">
              <w:rPr>
                <w:noProof/>
                <w:webHidden/>
              </w:rPr>
              <w:tab/>
            </w:r>
            <w:r w:rsidR="00F66875">
              <w:rPr>
                <w:noProof/>
                <w:webHidden/>
              </w:rPr>
              <w:fldChar w:fldCharType="begin"/>
            </w:r>
            <w:r w:rsidR="00F66875">
              <w:rPr>
                <w:noProof/>
                <w:webHidden/>
              </w:rPr>
              <w:instrText xml:space="preserve"> PAGEREF _Toc147770552 \h </w:instrText>
            </w:r>
            <w:r w:rsidR="00F66875">
              <w:rPr>
                <w:noProof/>
                <w:webHidden/>
              </w:rPr>
            </w:r>
            <w:r w:rsidR="00F66875">
              <w:rPr>
                <w:noProof/>
                <w:webHidden/>
              </w:rPr>
              <w:fldChar w:fldCharType="separate"/>
            </w:r>
            <w:r w:rsidR="00F60A96">
              <w:rPr>
                <w:noProof/>
                <w:webHidden/>
              </w:rPr>
              <w:t>18</w:t>
            </w:r>
            <w:r w:rsidR="00F66875">
              <w:rPr>
                <w:noProof/>
                <w:webHidden/>
              </w:rPr>
              <w:fldChar w:fldCharType="end"/>
            </w:r>
          </w:hyperlink>
        </w:p>
        <w:p w14:paraId="70703EE8" w14:textId="69FC1D4E" w:rsidR="00F66875" w:rsidRDefault="00B7138E">
          <w:pPr>
            <w:pStyle w:val="TDC1"/>
            <w:tabs>
              <w:tab w:val="left" w:pos="1100"/>
              <w:tab w:val="right" w:leader="dot" w:pos="9962"/>
            </w:tabs>
            <w:rPr>
              <w:rFonts w:eastAsiaTheme="minorEastAsia"/>
              <w:noProof/>
              <w:kern w:val="0"/>
              <w:sz w:val="22"/>
              <w:lang w:eastAsia="es-CO"/>
              <w14:ligatures w14:val="none"/>
            </w:rPr>
          </w:pPr>
          <w:hyperlink w:anchor="_Toc147770553" w:history="1">
            <w:r w:rsidR="00F66875" w:rsidRPr="00405733">
              <w:rPr>
                <w:rStyle w:val="Hipervnculo"/>
                <w:noProof/>
              </w:rPr>
              <w:t>2</w:t>
            </w:r>
            <w:r w:rsidR="00F66875">
              <w:rPr>
                <w:rFonts w:eastAsiaTheme="minorEastAsia"/>
                <w:noProof/>
                <w:kern w:val="0"/>
                <w:sz w:val="22"/>
                <w:lang w:eastAsia="es-CO"/>
                <w14:ligatures w14:val="none"/>
              </w:rPr>
              <w:tab/>
            </w:r>
            <w:r w:rsidR="00F66875" w:rsidRPr="00405733">
              <w:rPr>
                <w:rStyle w:val="Hipervnculo"/>
                <w:noProof/>
              </w:rPr>
              <w:t>Manejo de información en el sistema silvopastoril</w:t>
            </w:r>
            <w:r w:rsidR="00F66875">
              <w:rPr>
                <w:noProof/>
                <w:webHidden/>
              </w:rPr>
              <w:tab/>
            </w:r>
            <w:r w:rsidR="00F66875">
              <w:rPr>
                <w:noProof/>
                <w:webHidden/>
              </w:rPr>
              <w:fldChar w:fldCharType="begin"/>
            </w:r>
            <w:r w:rsidR="00F66875">
              <w:rPr>
                <w:noProof/>
                <w:webHidden/>
              </w:rPr>
              <w:instrText xml:space="preserve"> PAGEREF _Toc147770553 \h </w:instrText>
            </w:r>
            <w:r w:rsidR="00F66875">
              <w:rPr>
                <w:noProof/>
                <w:webHidden/>
              </w:rPr>
            </w:r>
            <w:r w:rsidR="00F66875">
              <w:rPr>
                <w:noProof/>
                <w:webHidden/>
              </w:rPr>
              <w:fldChar w:fldCharType="separate"/>
            </w:r>
            <w:r w:rsidR="00F60A96">
              <w:rPr>
                <w:noProof/>
                <w:webHidden/>
              </w:rPr>
              <w:t>19</w:t>
            </w:r>
            <w:r w:rsidR="00F66875">
              <w:rPr>
                <w:noProof/>
                <w:webHidden/>
              </w:rPr>
              <w:fldChar w:fldCharType="end"/>
            </w:r>
          </w:hyperlink>
        </w:p>
        <w:p w14:paraId="1D2A4CF5" w14:textId="165EEE49" w:rsidR="00F66875" w:rsidRDefault="00B7138E">
          <w:pPr>
            <w:pStyle w:val="TDC1"/>
            <w:tabs>
              <w:tab w:val="left" w:pos="1100"/>
              <w:tab w:val="right" w:leader="dot" w:pos="9962"/>
            </w:tabs>
            <w:rPr>
              <w:rFonts w:eastAsiaTheme="minorEastAsia"/>
              <w:noProof/>
              <w:kern w:val="0"/>
              <w:sz w:val="22"/>
              <w:lang w:eastAsia="es-CO"/>
              <w14:ligatures w14:val="none"/>
            </w:rPr>
          </w:pPr>
          <w:hyperlink w:anchor="_Toc147770554" w:history="1">
            <w:r w:rsidR="00F66875" w:rsidRPr="00405733">
              <w:rPr>
                <w:rStyle w:val="Hipervnculo"/>
                <w:noProof/>
              </w:rPr>
              <w:t>3</w:t>
            </w:r>
            <w:r w:rsidR="00F66875">
              <w:rPr>
                <w:rFonts w:eastAsiaTheme="minorEastAsia"/>
                <w:noProof/>
                <w:kern w:val="0"/>
                <w:sz w:val="22"/>
                <w:lang w:eastAsia="es-CO"/>
                <w14:ligatures w14:val="none"/>
              </w:rPr>
              <w:tab/>
            </w:r>
            <w:r w:rsidR="00F66875" w:rsidRPr="00405733">
              <w:rPr>
                <w:rStyle w:val="Hipervnculo"/>
                <w:noProof/>
              </w:rPr>
              <w:t>Evaluación del sistema silvopastoril</w:t>
            </w:r>
            <w:r w:rsidR="00F66875">
              <w:rPr>
                <w:noProof/>
                <w:webHidden/>
              </w:rPr>
              <w:tab/>
            </w:r>
            <w:r w:rsidR="00F66875">
              <w:rPr>
                <w:noProof/>
                <w:webHidden/>
              </w:rPr>
              <w:fldChar w:fldCharType="begin"/>
            </w:r>
            <w:r w:rsidR="00F66875">
              <w:rPr>
                <w:noProof/>
                <w:webHidden/>
              </w:rPr>
              <w:instrText xml:space="preserve"> PAGEREF _Toc147770554 \h </w:instrText>
            </w:r>
            <w:r w:rsidR="00F66875">
              <w:rPr>
                <w:noProof/>
                <w:webHidden/>
              </w:rPr>
            </w:r>
            <w:r w:rsidR="00F66875">
              <w:rPr>
                <w:noProof/>
                <w:webHidden/>
              </w:rPr>
              <w:fldChar w:fldCharType="separate"/>
            </w:r>
            <w:r w:rsidR="00F60A96">
              <w:rPr>
                <w:noProof/>
                <w:webHidden/>
              </w:rPr>
              <w:t>20</w:t>
            </w:r>
            <w:r w:rsidR="00F66875">
              <w:rPr>
                <w:noProof/>
                <w:webHidden/>
              </w:rPr>
              <w:fldChar w:fldCharType="end"/>
            </w:r>
          </w:hyperlink>
        </w:p>
        <w:p w14:paraId="7AD72473" w14:textId="2E17735A" w:rsidR="00F66875" w:rsidRDefault="00B7138E">
          <w:pPr>
            <w:pStyle w:val="TDC2"/>
            <w:tabs>
              <w:tab w:val="left" w:pos="1760"/>
              <w:tab w:val="right" w:leader="dot" w:pos="9962"/>
            </w:tabs>
            <w:rPr>
              <w:rFonts w:eastAsiaTheme="minorEastAsia"/>
              <w:noProof/>
              <w:kern w:val="0"/>
              <w:sz w:val="22"/>
              <w:lang w:eastAsia="es-CO"/>
              <w14:ligatures w14:val="none"/>
            </w:rPr>
          </w:pPr>
          <w:hyperlink w:anchor="_Toc147770555" w:history="1">
            <w:r w:rsidR="00F66875" w:rsidRPr="00405733">
              <w:rPr>
                <w:rStyle w:val="Hipervnculo"/>
                <w:noProof/>
              </w:rPr>
              <w:t>3.1</w:t>
            </w:r>
            <w:r w:rsidR="00F66875">
              <w:rPr>
                <w:rFonts w:eastAsiaTheme="minorEastAsia"/>
                <w:noProof/>
                <w:kern w:val="0"/>
                <w:sz w:val="22"/>
                <w:lang w:eastAsia="es-CO"/>
                <w14:ligatures w14:val="none"/>
              </w:rPr>
              <w:tab/>
            </w:r>
            <w:r w:rsidR="00F66875" w:rsidRPr="00405733">
              <w:rPr>
                <w:rStyle w:val="Hipervnculo"/>
                <w:noProof/>
              </w:rPr>
              <w:t>Parámetros técnicos para la evaluación del sistema silvopastoril</w:t>
            </w:r>
            <w:r w:rsidR="00F66875">
              <w:rPr>
                <w:noProof/>
                <w:webHidden/>
              </w:rPr>
              <w:tab/>
            </w:r>
            <w:r w:rsidR="00F66875">
              <w:rPr>
                <w:noProof/>
                <w:webHidden/>
              </w:rPr>
              <w:fldChar w:fldCharType="begin"/>
            </w:r>
            <w:r w:rsidR="00F66875">
              <w:rPr>
                <w:noProof/>
                <w:webHidden/>
              </w:rPr>
              <w:instrText xml:space="preserve"> PAGEREF _Toc147770555 \h </w:instrText>
            </w:r>
            <w:r w:rsidR="00F66875">
              <w:rPr>
                <w:noProof/>
                <w:webHidden/>
              </w:rPr>
            </w:r>
            <w:r w:rsidR="00F66875">
              <w:rPr>
                <w:noProof/>
                <w:webHidden/>
              </w:rPr>
              <w:fldChar w:fldCharType="separate"/>
            </w:r>
            <w:r w:rsidR="00F60A96">
              <w:rPr>
                <w:noProof/>
                <w:webHidden/>
              </w:rPr>
              <w:t>20</w:t>
            </w:r>
            <w:r w:rsidR="00F66875">
              <w:rPr>
                <w:noProof/>
                <w:webHidden/>
              </w:rPr>
              <w:fldChar w:fldCharType="end"/>
            </w:r>
          </w:hyperlink>
        </w:p>
        <w:p w14:paraId="2A9E3AA0" w14:textId="28261532" w:rsidR="00F66875" w:rsidRDefault="00B7138E">
          <w:pPr>
            <w:pStyle w:val="TDC2"/>
            <w:tabs>
              <w:tab w:val="left" w:pos="1760"/>
              <w:tab w:val="right" w:leader="dot" w:pos="9962"/>
            </w:tabs>
            <w:rPr>
              <w:rFonts w:eastAsiaTheme="minorEastAsia"/>
              <w:noProof/>
              <w:kern w:val="0"/>
              <w:sz w:val="22"/>
              <w:lang w:eastAsia="es-CO"/>
              <w14:ligatures w14:val="none"/>
            </w:rPr>
          </w:pPr>
          <w:hyperlink w:anchor="_Toc147770556" w:history="1">
            <w:r w:rsidR="00F66875" w:rsidRPr="00405733">
              <w:rPr>
                <w:rStyle w:val="Hipervnculo"/>
                <w:noProof/>
              </w:rPr>
              <w:t>3.2</w:t>
            </w:r>
            <w:r w:rsidR="00F66875">
              <w:rPr>
                <w:rFonts w:eastAsiaTheme="minorEastAsia"/>
                <w:noProof/>
                <w:kern w:val="0"/>
                <w:sz w:val="22"/>
                <w:lang w:eastAsia="es-CO"/>
                <w14:ligatures w14:val="none"/>
              </w:rPr>
              <w:tab/>
            </w:r>
            <w:r w:rsidR="00F66875" w:rsidRPr="00405733">
              <w:rPr>
                <w:rStyle w:val="Hipervnculo"/>
                <w:noProof/>
              </w:rPr>
              <w:t>Plan de contingencia</w:t>
            </w:r>
            <w:r w:rsidR="00F66875">
              <w:rPr>
                <w:noProof/>
                <w:webHidden/>
              </w:rPr>
              <w:tab/>
            </w:r>
            <w:r w:rsidR="00F66875">
              <w:rPr>
                <w:noProof/>
                <w:webHidden/>
              </w:rPr>
              <w:fldChar w:fldCharType="begin"/>
            </w:r>
            <w:r w:rsidR="00F66875">
              <w:rPr>
                <w:noProof/>
                <w:webHidden/>
              </w:rPr>
              <w:instrText xml:space="preserve"> PAGEREF _Toc147770556 \h </w:instrText>
            </w:r>
            <w:r w:rsidR="00F66875">
              <w:rPr>
                <w:noProof/>
                <w:webHidden/>
              </w:rPr>
            </w:r>
            <w:r w:rsidR="00F66875">
              <w:rPr>
                <w:noProof/>
                <w:webHidden/>
              </w:rPr>
              <w:fldChar w:fldCharType="separate"/>
            </w:r>
            <w:r w:rsidR="00F60A96">
              <w:rPr>
                <w:noProof/>
                <w:webHidden/>
              </w:rPr>
              <w:t>21</w:t>
            </w:r>
            <w:r w:rsidR="00F66875">
              <w:rPr>
                <w:noProof/>
                <w:webHidden/>
              </w:rPr>
              <w:fldChar w:fldCharType="end"/>
            </w:r>
          </w:hyperlink>
        </w:p>
        <w:p w14:paraId="133BE6DE" w14:textId="426769E0" w:rsidR="00F66875" w:rsidRDefault="00B7138E">
          <w:pPr>
            <w:pStyle w:val="TDC2"/>
            <w:tabs>
              <w:tab w:val="left" w:pos="1760"/>
              <w:tab w:val="right" w:leader="dot" w:pos="9962"/>
            </w:tabs>
            <w:rPr>
              <w:rFonts w:eastAsiaTheme="minorEastAsia"/>
              <w:noProof/>
              <w:kern w:val="0"/>
              <w:sz w:val="22"/>
              <w:lang w:eastAsia="es-CO"/>
              <w14:ligatures w14:val="none"/>
            </w:rPr>
          </w:pPr>
          <w:hyperlink w:anchor="_Toc147770557" w:history="1">
            <w:r w:rsidR="00F66875" w:rsidRPr="00405733">
              <w:rPr>
                <w:rStyle w:val="Hipervnculo"/>
                <w:noProof/>
              </w:rPr>
              <w:t>3.3</w:t>
            </w:r>
            <w:r w:rsidR="00F66875">
              <w:rPr>
                <w:rFonts w:eastAsiaTheme="minorEastAsia"/>
                <w:noProof/>
                <w:kern w:val="0"/>
                <w:sz w:val="22"/>
                <w:lang w:eastAsia="es-CO"/>
                <w14:ligatures w14:val="none"/>
              </w:rPr>
              <w:tab/>
            </w:r>
            <w:r w:rsidR="00F66875" w:rsidRPr="00405733">
              <w:rPr>
                <w:rStyle w:val="Hipervnculo"/>
                <w:noProof/>
              </w:rPr>
              <w:t>Plan de mejoramiento</w:t>
            </w:r>
            <w:r w:rsidR="00F66875">
              <w:rPr>
                <w:noProof/>
                <w:webHidden/>
              </w:rPr>
              <w:tab/>
            </w:r>
            <w:r w:rsidR="00F66875">
              <w:rPr>
                <w:noProof/>
                <w:webHidden/>
              </w:rPr>
              <w:fldChar w:fldCharType="begin"/>
            </w:r>
            <w:r w:rsidR="00F66875">
              <w:rPr>
                <w:noProof/>
                <w:webHidden/>
              </w:rPr>
              <w:instrText xml:space="preserve"> PAGEREF _Toc147770557 \h </w:instrText>
            </w:r>
            <w:r w:rsidR="00F66875">
              <w:rPr>
                <w:noProof/>
                <w:webHidden/>
              </w:rPr>
            </w:r>
            <w:r w:rsidR="00F66875">
              <w:rPr>
                <w:noProof/>
                <w:webHidden/>
              </w:rPr>
              <w:fldChar w:fldCharType="separate"/>
            </w:r>
            <w:r w:rsidR="00F60A96">
              <w:rPr>
                <w:noProof/>
                <w:webHidden/>
              </w:rPr>
              <w:t>27</w:t>
            </w:r>
            <w:r w:rsidR="00F66875">
              <w:rPr>
                <w:noProof/>
                <w:webHidden/>
              </w:rPr>
              <w:fldChar w:fldCharType="end"/>
            </w:r>
          </w:hyperlink>
        </w:p>
        <w:p w14:paraId="7C1484D9" w14:textId="31370367" w:rsidR="00F66875" w:rsidRDefault="00B7138E">
          <w:pPr>
            <w:pStyle w:val="TDC1"/>
            <w:tabs>
              <w:tab w:val="right" w:leader="dot" w:pos="9962"/>
            </w:tabs>
            <w:rPr>
              <w:rFonts w:eastAsiaTheme="minorEastAsia"/>
              <w:noProof/>
              <w:kern w:val="0"/>
              <w:sz w:val="22"/>
              <w:lang w:eastAsia="es-CO"/>
              <w14:ligatures w14:val="none"/>
            </w:rPr>
          </w:pPr>
          <w:hyperlink w:anchor="_Toc147770558" w:history="1">
            <w:r w:rsidR="00F66875" w:rsidRPr="00405733">
              <w:rPr>
                <w:rStyle w:val="Hipervnculo"/>
                <w:noProof/>
              </w:rPr>
              <w:t>Síntesis</w:t>
            </w:r>
            <w:r w:rsidR="00F66875">
              <w:rPr>
                <w:noProof/>
                <w:webHidden/>
              </w:rPr>
              <w:tab/>
            </w:r>
            <w:r w:rsidR="00F66875">
              <w:rPr>
                <w:noProof/>
                <w:webHidden/>
              </w:rPr>
              <w:fldChar w:fldCharType="begin"/>
            </w:r>
            <w:r w:rsidR="00F66875">
              <w:rPr>
                <w:noProof/>
                <w:webHidden/>
              </w:rPr>
              <w:instrText xml:space="preserve"> PAGEREF _Toc147770558 \h </w:instrText>
            </w:r>
            <w:r w:rsidR="00F66875">
              <w:rPr>
                <w:noProof/>
                <w:webHidden/>
              </w:rPr>
            </w:r>
            <w:r w:rsidR="00F66875">
              <w:rPr>
                <w:noProof/>
                <w:webHidden/>
              </w:rPr>
              <w:fldChar w:fldCharType="separate"/>
            </w:r>
            <w:r w:rsidR="00F60A96">
              <w:rPr>
                <w:noProof/>
                <w:webHidden/>
              </w:rPr>
              <w:t>29</w:t>
            </w:r>
            <w:r w:rsidR="00F66875">
              <w:rPr>
                <w:noProof/>
                <w:webHidden/>
              </w:rPr>
              <w:fldChar w:fldCharType="end"/>
            </w:r>
          </w:hyperlink>
        </w:p>
        <w:p w14:paraId="482A73EF" w14:textId="2633EECC" w:rsidR="00F66875" w:rsidRDefault="00B7138E">
          <w:pPr>
            <w:pStyle w:val="TDC1"/>
            <w:tabs>
              <w:tab w:val="right" w:leader="dot" w:pos="9962"/>
            </w:tabs>
            <w:rPr>
              <w:rFonts w:eastAsiaTheme="minorEastAsia"/>
              <w:noProof/>
              <w:kern w:val="0"/>
              <w:sz w:val="22"/>
              <w:lang w:eastAsia="es-CO"/>
              <w14:ligatures w14:val="none"/>
            </w:rPr>
          </w:pPr>
          <w:hyperlink w:anchor="_Toc147770560" w:history="1">
            <w:r w:rsidR="00F66875" w:rsidRPr="00405733">
              <w:rPr>
                <w:rStyle w:val="Hipervnculo"/>
                <w:noProof/>
              </w:rPr>
              <w:t>Material complementario</w:t>
            </w:r>
            <w:r w:rsidR="00F66875">
              <w:rPr>
                <w:noProof/>
                <w:webHidden/>
              </w:rPr>
              <w:tab/>
            </w:r>
            <w:r w:rsidR="00F66875">
              <w:rPr>
                <w:noProof/>
                <w:webHidden/>
              </w:rPr>
              <w:fldChar w:fldCharType="begin"/>
            </w:r>
            <w:r w:rsidR="00F66875">
              <w:rPr>
                <w:noProof/>
                <w:webHidden/>
              </w:rPr>
              <w:instrText xml:space="preserve"> PAGEREF _Toc147770560 \h </w:instrText>
            </w:r>
            <w:r w:rsidR="00F66875">
              <w:rPr>
                <w:noProof/>
                <w:webHidden/>
              </w:rPr>
            </w:r>
            <w:r w:rsidR="00F66875">
              <w:rPr>
                <w:noProof/>
                <w:webHidden/>
              </w:rPr>
              <w:fldChar w:fldCharType="separate"/>
            </w:r>
            <w:r w:rsidR="00F60A96">
              <w:rPr>
                <w:noProof/>
                <w:webHidden/>
              </w:rPr>
              <w:t>30</w:t>
            </w:r>
            <w:r w:rsidR="00F66875">
              <w:rPr>
                <w:noProof/>
                <w:webHidden/>
              </w:rPr>
              <w:fldChar w:fldCharType="end"/>
            </w:r>
          </w:hyperlink>
        </w:p>
        <w:p w14:paraId="1FAE66A7" w14:textId="4F4747A3" w:rsidR="00F66875" w:rsidRDefault="00B7138E">
          <w:pPr>
            <w:pStyle w:val="TDC1"/>
            <w:tabs>
              <w:tab w:val="right" w:leader="dot" w:pos="9962"/>
            </w:tabs>
            <w:rPr>
              <w:rFonts w:eastAsiaTheme="minorEastAsia"/>
              <w:noProof/>
              <w:kern w:val="0"/>
              <w:sz w:val="22"/>
              <w:lang w:eastAsia="es-CO"/>
              <w14:ligatures w14:val="none"/>
            </w:rPr>
          </w:pPr>
          <w:hyperlink w:anchor="_Toc147770561" w:history="1">
            <w:r w:rsidR="00F66875" w:rsidRPr="00405733">
              <w:rPr>
                <w:rStyle w:val="Hipervnculo"/>
                <w:noProof/>
              </w:rPr>
              <w:t>Glosario</w:t>
            </w:r>
            <w:r w:rsidR="00F66875">
              <w:rPr>
                <w:noProof/>
                <w:webHidden/>
              </w:rPr>
              <w:tab/>
            </w:r>
            <w:r w:rsidR="00F66875">
              <w:rPr>
                <w:noProof/>
                <w:webHidden/>
              </w:rPr>
              <w:fldChar w:fldCharType="begin"/>
            </w:r>
            <w:r w:rsidR="00F66875">
              <w:rPr>
                <w:noProof/>
                <w:webHidden/>
              </w:rPr>
              <w:instrText xml:space="preserve"> PAGEREF _Toc147770561 \h </w:instrText>
            </w:r>
            <w:r w:rsidR="00F66875">
              <w:rPr>
                <w:noProof/>
                <w:webHidden/>
              </w:rPr>
            </w:r>
            <w:r w:rsidR="00F66875">
              <w:rPr>
                <w:noProof/>
                <w:webHidden/>
              </w:rPr>
              <w:fldChar w:fldCharType="separate"/>
            </w:r>
            <w:r w:rsidR="00F60A96">
              <w:rPr>
                <w:noProof/>
                <w:webHidden/>
              </w:rPr>
              <w:t>31</w:t>
            </w:r>
            <w:r w:rsidR="00F66875">
              <w:rPr>
                <w:noProof/>
                <w:webHidden/>
              </w:rPr>
              <w:fldChar w:fldCharType="end"/>
            </w:r>
          </w:hyperlink>
        </w:p>
        <w:p w14:paraId="00A4CB72" w14:textId="562F6426" w:rsidR="00F66875" w:rsidRDefault="00B7138E">
          <w:pPr>
            <w:pStyle w:val="TDC1"/>
            <w:tabs>
              <w:tab w:val="right" w:leader="dot" w:pos="9962"/>
            </w:tabs>
            <w:rPr>
              <w:rFonts w:eastAsiaTheme="minorEastAsia"/>
              <w:noProof/>
              <w:kern w:val="0"/>
              <w:sz w:val="22"/>
              <w:lang w:eastAsia="es-CO"/>
              <w14:ligatures w14:val="none"/>
            </w:rPr>
          </w:pPr>
          <w:hyperlink w:anchor="_Toc147770562" w:history="1">
            <w:r w:rsidR="00F66875" w:rsidRPr="00405733">
              <w:rPr>
                <w:rStyle w:val="Hipervnculo"/>
                <w:noProof/>
              </w:rPr>
              <w:t>Referencias bibliográficas</w:t>
            </w:r>
            <w:r w:rsidR="00F66875">
              <w:rPr>
                <w:noProof/>
                <w:webHidden/>
              </w:rPr>
              <w:tab/>
            </w:r>
            <w:r w:rsidR="00F66875">
              <w:rPr>
                <w:noProof/>
                <w:webHidden/>
              </w:rPr>
              <w:fldChar w:fldCharType="begin"/>
            </w:r>
            <w:r w:rsidR="00F66875">
              <w:rPr>
                <w:noProof/>
                <w:webHidden/>
              </w:rPr>
              <w:instrText xml:space="preserve"> PAGEREF _Toc147770562 \h </w:instrText>
            </w:r>
            <w:r w:rsidR="00F66875">
              <w:rPr>
                <w:noProof/>
                <w:webHidden/>
              </w:rPr>
            </w:r>
            <w:r w:rsidR="00F66875">
              <w:rPr>
                <w:noProof/>
                <w:webHidden/>
              </w:rPr>
              <w:fldChar w:fldCharType="separate"/>
            </w:r>
            <w:r w:rsidR="00F60A96">
              <w:rPr>
                <w:noProof/>
                <w:webHidden/>
              </w:rPr>
              <w:t>32</w:t>
            </w:r>
            <w:r w:rsidR="00F66875">
              <w:rPr>
                <w:noProof/>
                <w:webHidden/>
              </w:rPr>
              <w:fldChar w:fldCharType="end"/>
            </w:r>
          </w:hyperlink>
        </w:p>
        <w:p w14:paraId="4D1D7F6C" w14:textId="74401D9D" w:rsidR="00F66875" w:rsidRDefault="00B7138E">
          <w:pPr>
            <w:pStyle w:val="TDC1"/>
            <w:tabs>
              <w:tab w:val="right" w:leader="dot" w:pos="9962"/>
            </w:tabs>
            <w:rPr>
              <w:rFonts w:eastAsiaTheme="minorEastAsia"/>
              <w:noProof/>
              <w:kern w:val="0"/>
              <w:sz w:val="22"/>
              <w:lang w:eastAsia="es-CO"/>
              <w14:ligatures w14:val="none"/>
            </w:rPr>
          </w:pPr>
          <w:hyperlink w:anchor="_Toc147770563" w:history="1">
            <w:r w:rsidR="00F66875" w:rsidRPr="00405733">
              <w:rPr>
                <w:rStyle w:val="Hipervnculo"/>
                <w:noProof/>
              </w:rPr>
              <w:t>Créditos</w:t>
            </w:r>
            <w:r w:rsidR="00F66875">
              <w:rPr>
                <w:noProof/>
                <w:webHidden/>
              </w:rPr>
              <w:tab/>
            </w:r>
            <w:r w:rsidR="00F66875">
              <w:rPr>
                <w:noProof/>
                <w:webHidden/>
              </w:rPr>
              <w:fldChar w:fldCharType="begin"/>
            </w:r>
            <w:r w:rsidR="00F66875">
              <w:rPr>
                <w:noProof/>
                <w:webHidden/>
              </w:rPr>
              <w:instrText xml:space="preserve"> PAGEREF _Toc147770563 \h </w:instrText>
            </w:r>
            <w:r w:rsidR="00F66875">
              <w:rPr>
                <w:noProof/>
                <w:webHidden/>
              </w:rPr>
            </w:r>
            <w:r w:rsidR="00F66875">
              <w:rPr>
                <w:noProof/>
                <w:webHidden/>
              </w:rPr>
              <w:fldChar w:fldCharType="separate"/>
            </w:r>
            <w:r w:rsidR="00F60A96">
              <w:rPr>
                <w:noProof/>
                <w:webHidden/>
              </w:rPr>
              <w:t>33</w:t>
            </w:r>
            <w:r w:rsidR="00F66875">
              <w:rPr>
                <w:noProof/>
                <w:webHidden/>
              </w:rPr>
              <w:fldChar w:fldCharType="end"/>
            </w:r>
          </w:hyperlink>
        </w:p>
        <w:p w14:paraId="3AFC5851" w14:textId="7FAE361D" w:rsidR="000434FA" w:rsidRDefault="000434FA" w:rsidP="001C4ACE">
          <w:pPr>
            <w:pStyle w:val="TDC1"/>
            <w:tabs>
              <w:tab w:val="right" w:leader="dot" w:pos="9962"/>
            </w:tabs>
          </w:pPr>
          <w:r>
            <w:rPr>
              <w:b/>
              <w:bCs/>
              <w:lang w:val="es-ES"/>
            </w:rPr>
            <w:fldChar w:fldCharType="end"/>
          </w:r>
        </w:p>
      </w:sdtContent>
    </w:sdt>
    <w:p w14:paraId="51859525" w14:textId="74A3B8CA" w:rsidR="007F2B44" w:rsidRDefault="007F2B44" w:rsidP="0008001D">
      <w:pPr>
        <w:pStyle w:val="Titulosgenerales"/>
      </w:pPr>
      <w:bookmarkStart w:id="0" w:name="_Toc147770546"/>
      <w:r>
        <w:lastRenderedPageBreak/>
        <w:t>Introducción</w:t>
      </w:r>
      <w:bookmarkEnd w:id="0"/>
    </w:p>
    <w:p w14:paraId="5965614E" w14:textId="049373D3" w:rsidR="00D21A73" w:rsidRDefault="00D21A73" w:rsidP="00D21A73">
      <w:r>
        <w:t>Históricamente el ser humano ha tenido, consecuentemente, la necesidad de buscar sus alimentos: esto le ha conducido a explotar sus recursos cada vez más rápidamente, complicando la renovación de los mismos de manera natural. Con el aumento de la población mundial se evidencia que suministrar alimentos a toda la población es un tema álgido y que tiene a la comunidad internacional en continuas discusiones desde hace décadas.</w:t>
      </w:r>
    </w:p>
    <w:p w14:paraId="59432E1E" w14:textId="48FABA58" w:rsidR="007F2B44" w:rsidRDefault="00D21A73" w:rsidP="00D21A73">
      <w:r>
        <w:t xml:space="preserve">Le damos la bienvenida al estudio del componente </w:t>
      </w:r>
      <w:r w:rsidRPr="00E43ED1">
        <w:rPr>
          <w:b/>
          <w:bCs/>
        </w:rPr>
        <w:t xml:space="preserve">“Mantenimiento y evaluación del sistema silvopastoril”, </w:t>
      </w:r>
      <w:r>
        <w:t>adéntrese en los contenidos de este material formativo y tenga una experiencia satisfactoria. Para comenzar con éxito, visualice el recurso que se muestra a continuación:</w:t>
      </w:r>
    </w:p>
    <w:p w14:paraId="3783A1F1" w14:textId="15A776C0" w:rsidR="007F2B44" w:rsidRPr="00A57A9E" w:rsidRDefault="0008001D" w:rsidP="007F2B44">
      <w:pPr>
        <w:pStyle w:val="Video"/>
      </w:pPr>
      <w:r>
        <w:t>Mantenimiento y evaluación del sistema silvopastoril</w:t>
      </w:r>
    </w:p>
    <w:p w14:paraId="4FE8676D" w14:textId="78A1486D" w:rsidR="007F2B44" w:rsidRPr="00A57A9E" w:rsidRDefault="0008001D" w:rsidP="007F2B44">
      <w:pPr>
        <w:ind w:right="49" w:firstLine="0"/>
        <w:jc w:val="center"/>
      </w:pPr>
      <w:r>
        <w:rPr>
          <w:noProof/>
        </w:rPr>
        <w:drawing>
          <wp:inline distT="0" distB="0" distL="0" distR="0" wp14:anchorId="5E647D5A" wp14:editId="7FF493FD">
            <wp:extent cx="6332220" cy="3561715"/>
            <wp:effectExtent l="0" t="0" r="0" b="635"/>
            <wp:docPr id="1" name="Imagen 1" descr="Imagen miniatura Video 1. Mantenimiento y evaluación del sistema silvopastor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miniatura video 1.jpg"/>
                    <pic:cNvPicPr/>
                  </pic:nvPicPr>
                  <pic:blipFill>
                    <a:blip r:embed="rId9">
                      <a:extLst>
                        <a:ext uri="{28A0092B-C50C-407E-A947-70E740481C1C}">
                          <a14:useLocalDpi xmlns:a14="http://schemas.microsoft.com/office/drawing/2010/main" val="0"/>
                        </a:ext>
                      </a:extLst>
                    </a:blip>
                    <a:stretch>
                      <a:fillRect/>
                    </a:stretch>
                  </pic:blipFill>
                  <pic:spPr>
                    <a:xfrm>
                      <a:off x="0" y="0"/>
                      <a:ext cx="6332220" cy="3561715"/>
                    </a:xfrm>
                    <a:prstGeom prst="rect">
                      <a:avLst/>
                    </a:prstGeom>
                  </pic:spPr>
                </pic:pic>
              </a:graphicData>
            </a:graphic>
          </wp:inline>
        </w:drawing>
      </w:r>
    </w:p>
    <w:p w14:paraId="21D4A860" w14:textId="679CC398" w:rsidR="007F2B44" w:rsidRPr="00A57A9E" w:rsidRDefault="00B7138E" w:rsidP="007F2B44">
      <w:pPr>
        <w:ind w:firstLine="0"/>
        <w:jc w:val="center"/>
        <w:rPr>
          <w:b/>
          <w:bCs/>
          <w:i/>
          <w:iCs/>
        </w:rPr>
      </w:pPr>
      <w:hyperlink r:id="rId10" w:history="1">
        <w:r w:rsidR="007F2B44" w:rsidRPr="00DC427D">
          <w:rPr>
            <w:rStyle w:val="Hipervnculo"/>
            <w:b/>
          </w:rPr>
          <w:t>Enlace de reproducción del video</w:t>
        </w:r>
      </w:hyperlink>
    </w:p>
    <w:tbl>
      <w:tblPr>
        <w:tblStyle w:val="Tablaconcuadrcula"/>
        <w:tblW w:w="0" w:type="auto"/>
        <w:tblLook w:val="04A0" w:firstRow="1" w:lastRow="0" w:firstColumn="1" w:lastColumn="0" w:noHBand="0" w:noVBand="1"/>
      </w:tblPr>
      <w:tblGrid>
        <w:gridCol w:w="9962"/>
      </w:tblGrid>
      <w:tr w:rsidR="007F2B44" w:rsidRPr="00A57A9E" w14:paraId="647F6E79" w14:textId="77777777" w:rsidTr="0008001D">
        <w:tc>
          <w:tcPr>
            <w:tcW w:w="9962" w:type="dxa"/>
          </w:tcPr>
          <w:p w14:paraId="764C344D" w14:textId="66D56BEF" w:rsidR="007F2B44" w:rsidRPr="00A57A9E" w:rsidRDefault="007F2B44" w:rsidP="0008001D">
            <w:pPr>
              <w:ind w:firstLine="0"/>
              <w:jc w:val="center"/>
              <w:rPr>
                <w:b/>
              </w:rPr>
            </w:pPr>
            <w:r w:rsidRPr="00A57A9E">
              <w:rPr>
                <w:b/>
              </w:rPr>
              <w:t xml:space="preserve">Síntesis del video: </w:t>
            </w:r>
            <w:r w:rsidR="0008001D" w:rsidRPr="0008001D">
              <w:rPr>
                <w:b/>
              </w:rPr>
              <w:t>Mantenimiento y evaluación del sistema silvopastoril</w:t>
            </w:r>
          </w:p>
        </w:tc>
      </w:tr>
      <w:tr w:rsidR="007F2B44" w:rsidRPr="00A57A9E" w14:paraId="1FE8CEA4" w14:textId="77777777" w:rsidTr="0008001D">
        <w:tc>
          <w:tcPr>
            <w:tcW w:w="9962" w:type="dxa"/>
          </w:tcPr>
          <w:p w14:paraId="6C8474E8" w14:textId="17A5A34D" w:rsidR="0008001D" w:rsidRDefault="0008001D" w:rsidP="0008001D">
            <w:r w:rsidRPr="0008001D">
              <w:t>La tecnología y los sistemas de información aplicados de manera correcta nos garantizara no solo el aumento de la producción, sino también la disminución de los costos de los procesos,</w:t>
            </w:r>
            <w:r>
              <w:t xml:space="preserve"> ya que al optimizar el paso a paso se corrigen las pérdidas o los esfuerzos innecesarios, también reduce el personal necesario para la operación.</w:t>
            </w:r>
          </w:p>
          <w:p w14:paraId="34BF0C5C" w14:textId="77777777" w:rsidR="007F2B44" w:rsidRDefault="0008001D" w:rsidP="0008001D">
            <w:r>
              <w:t>El suelo y su optimización, está en relación directa con la usanza eficiente de otro tipo de recursos: agua, vegetales, insumos. Para el óptimo y adecuado uso de suelos y cualquier recurso, existe el complemento de los equipos agrícolas.</w:t>
            </w:r>
          </w:p>
          <w:p w14:paraId="07BE0595" w14:textId="0AB6D93A" w:rsidR="0008001D" w:rsidRPr="00A57A9E" w:rsidRDefault="0008001D" w:rsidP="00E6578F">
            <w:r>
              <w:t xml:space="preserve">La elección de la tecnología debe estar de acuerdo con la actividad productiva, </w:t>
            </w:r>
            <w:r w:rsidR="00EF77AE">
              <w:t>s</w:t>
            </w:r>
            <w:r>
              <w:t>e debe analizar cuál de las opciones que se tiene es la más efectiva de esta manera se garantiza el éxito productivo,</w:t>
            </w:r>
            <w:r w:rsidR="00E6578F">
              <w:t xml:space="preserve"> </w:t>
            </w:r>
            <w:r>
              <w:t>ya que a</w:t>
            </w:r>
            <w:r w:rsidR="00E6578F">
              <w:t>l</w:t>
            </w:r>
            <w:r>
              <w:t xml:space="preserve"> fallar en esa elección nos pueden llegar datos errados que afectarían cada proceso de producción. Esto hace que la empresa tenga mayor fortaleza versus sus competidores, creando valor agregado, aplicando tecnología innovadora, y beneficiando los consumidores de diversos productos.</w:t>
            </w:r>
          </w:p>
        </w:tc>
      </w:tr>
    </w:tbl>
    <w:p w14:paraId="2D1F5B2A" w14:textId="77777777" w:rsidR="0056249A" w:rsidRDefault="0056249A" w:rsidP="0056249A">
      <w:pPr>
        <w:pStyle w:val="Ttulo1"/>
        <w:numPr>
          <w:ilvl w:val="0"/>
          <w:numId w:val="0"/>
        </w:numPr>
      </w:pPr>
      <w:bookmarkStart w:id="1" w:name="_Toc147770547"/>
    </w:p>
    <w:p w14:paraId="3DCCBD3C" w14:textId="77777777" w:rsidR="0056249A" w:rsidRDefault="0056249A" w:rsidP="0056249A">
      <w:pPr>
        <w:pStyle w:val="Ttulo1"/>
        <w:numPr>
          <w:ilvl w:val="0"/>
          <w:numId w:val="0"/>
        </w:numPr>
      </w:pPr>
    </w:p>
    <w:p w14:paraId="5E0BB89F" w14:textId="77777777" w:rsidR="0056249A" w:rsidRDefault="0056249A" w:rsidP="0056249A">
      <w:pPr>
        <w:pStyle w:val="Ttulo1"/>
        <w:numPr>
          <w:ilvl w:val="0"/>
          <w:numId w:val="0"/>
        </w:numPr>
      </w:pPr>
    </w:p>
    <w:p w14:paraId="314C9E4E" w14:textId="77777777" w:rsidR="0056249A" w:rsidRDefault="0056249A" w:rsidP="0056249A">
      <w:pPr>
        <w:pStyle w:val="Ttulo1"/>
        <w:numPr>
          <w:ilvl w:val="0"/>
          <w:numId w:val="0"/>
        </w:numPr>
      </w:pPr>
    </w:p>
    <w:p w14:paraId="3E1724BB" w14:textId="77777777" w:rsidR="0056249A" w:rsidRDefault="0056249A" w:rsidP="0056249A">
      <w:pPr>
        <w:pStyle w:val="Ttulo1"/>
        <w:numPr>
          <w:ilvl w:val="0"/>
          <w:numId w:val="0"/>
        </w:numPr>
      </w:pPr>
    </w:p>
    <w:p w14:paraId="6F88ECDC" w14:textId="77777777" w:rsidR="0056249A" w:rsidRDefault="0056249A" w:rsidP="0056249A">
      <w:pPr>
        <w:pStyle w:val="Ttulo1"/>
        <w:numPr>
          <w:ilvl w:val="0"/>
          <w:numId w:val="0"/>
        </w:numPr>
      </w:pPr>
    </w:p>
    <w:p w14:paraId="0F2EEFD8" w14:textId="47AE66AE" w:rsidR="0056249A" w:rsidRDefault="0056249A" w:rsidP="0056249A">
      <w:pPr>
        <w:pStyle w:val="Ttulo1"/>
        <w:numPr>
          <w:ilvl w:val="0"/>
          <w:numId w:val="0"/>
        </w:numPr>
      </w:pPr>
    </w:p>
    <w:p w14:paraId="08A60E63" w14:textId="77777777" w:rsidR="0056249A" w:rsidRPr="0056249A" w:rsidRDefault="0056249A" w:rsidP="0056249A">
      <w:pPr>
        <w:rPr>
          <w:lang w:val="es-419" w:eastAsia="es-CO"/>
        </w:rPr>
      </w:pPr>
    </w:p>
    <w:p w14:paraId="1D355FBB" w14:textId="7148C15D" w:rsidR="0008001D" w:rsidRPr="0008001D" w:rsidRDefault="0008001D" w:rsidP="0008001D">
      <w:pPr>
        <w:pStyle w:val="Ttulo1"/>
      </w:pPr>
      <w:r w:rsidRPr="0008001D">
        <w:lastRenderedPageBreak/>
        <w:t>Manejo de los sistemas silvopastoriles</w:t>
      </w:r>
      <w:bookmarkEnd w:id="1"/>
    </w:p>
    <w:p w14:paraId="3EB853AA" w14:textId="77777777" w:rsidR="0008001D" w:rsidRDefault="0008001D" w:rsidP="0008001D">
      <w:r>
        <w:t>El manejo de los sistemas silvopastoriles depende de las variables físicas, químicas y de la planificación que se realice de las actividades agrícolas, ya que estas son el punto de partida para lograr que la producción no tenga altibajos que puedan poner en riesgo las especies vegetales y a los animales.</w:t>
      </w:r>
    </w:p>
    <w:p w14:paraId="6B19DD77" w14:textId="77777777" w:rsidR="0008001D" w:rsidRDefault="0008001D" w:rsidP="0008001D">
      <w:r>
        <w:t>Para llevar a cabo todos los procesos operativos, es vital el potencial humano, ya que es el personal el que granizará que todo marche bien. Por esta razón es indispensable garantizar la seguridad y la calidad de vida del personal, lo cual conduce a una implementación de un Sistema de Gestión de Seguridad y Salud en el Trabajo SG-SST.</w:t>
      </w:r>
    </w:p>
    <w:p w14:paraId="18D417C4" w14:textId="77777777" w:rsidR="0008001D" w:rsidRDefault="0008001D" w:rsidP="0008001D">
      <w:r>
        <w:t>Analice la siguiente tabla y amplíe sus conocimientos sobre la normatividad relacionada con la gestión de la seguridad y salud en el trabajo.</w:t>
      </w:r>
    </w:p>
    <w:p w14:paraId="27F0872B" w14:textId="7454A11D" w:rsidR="007F2B44" w:rsidRDefault="0008001D" w:rsidP="0008001D">
      <w:r w:rsidRPr="0008001D">
        <w:rPr>
          <w:b/>
          <w:bCs/>
        </w:rPr>
        <w:t>Tabla 1.</w:t>
      </w:r>
      <w:r>
        <w:t xml:space="preserve"> Normatividad SG-SST</w:t>
      </w:r>
    </w:p>
    <w:tbl>
      <w:tblPr>
        <w:tblStyle w:val="Tabladecuadrcula4"/>
        <w:tblW w:w="9962" w:type="dxa"/>
        <w:tblLayout w:type="fixed"/>
        <w:tblLook w:val="0420" w:firstRow="1" w:lastRow="0" w:firstColumn="0" w:lastColumn="0" w:noHBand="0" w:noVBand="1"/>
        <w:tblCaption w:val="Tabla 1 Normativa SG-SST"/>
        <w:tblDescription w:val="En la tabla se listan códigos, decretos, resoluciones y leyes, sobre normativa SG-SST."/>
      </w:tblPr>
      <w:tblGrid>
        <w:gridCol w:w="2830"/>
        <w:gridCol w:w="7132"/>
      </w:tblGrid>
      <w:tr w:rsidR="0008001D" w:rsidRPr="0056249A" w14:paraId="1FB2E8CD" w14:textId="77777777" w:rsidTr="00115E6A">
        <w:trPr>
          <w:cnfStyle w:val="100000000000" w:firstRow="1" w:lastRow="0" w:firstColumn="0" w:lastColumn="0" w:oddVBand="0" w:evenVBand="0" w:oddHBand="0" w:evenHBand="0" w:firstRowFirstColumn="0" w:firstRowLastColumn="0" w:lastRowFirstColumn="0" w:lastRowLastColumn="0"/>
          <w:tblHeader/>
        </w:trPr>
        <w:tc>
          <w:tcPr>
            <w:tcW w:w="2830" w:type="dxa"/>
          </w:tcPr>
          <w:p w14:paraId="653F68D9" w14:textId="77777777" w:rsidR="0008001D" w:rsidRPr="0056249A" w:rsidRDefault="00B7138E" w:rsidP="0008001D">
            <w:pPr>
              <w:pBdr>
                <w:top w:val="nil"/>
                <w:left w:val="nil"/>
                <w:bottom w:val="nil"/>
                <w:right w:val="nil"/>
                <w:between w:val="nil"/>
              </w:pBdr>
              <w:spacing w:before="0" w:after="0" w:line="240" w:lineRule="auto"/>
              <w:ind w:firstLine="0"/>
              <w:jc w:val="center"/>
              <w:rPr>
                <w:rFonts w:eastAsia="Arial" w:cs="Arial"/>
                <w:color w:val="FFFFFF"/>
                <w:kern w:val="0"/>
                <w:sz w:val="24"/>
                <w:szCs w:val="24"/>
                <w:lang w:eastAsia="es-CO"/>
                <w14:ligatures w14:val="none"/>
              </w:rPr>
            </w:pPr>
            <w:sdt>
              <w:sdtPr>
                <w:rPr>
                  <w:rFonts w:eastAsia="Arial" w:cs="Arial"/>
                  <w:color w:val="FFFFFF"/>
                  <w:kern w:val="0"/>
                  <w:sz w:val="24"/>
                  <w:szCs w:val="24"/>
                  <w:lang w:eastAsia="es-CO"/>
                  <w14:ligatures w14:val="none"/>
                </w:rPr>
                <w:tag w:val="goog_rdk_4"/>
                <w:id w:val="191883972"/>
                <w:showingPlcHdr/>
              </w:sdtPr>
              <w:sdtEndPr/>
              <w:sdtContent>
                <w:r w:rsidR="0008001D" w:rsidRPr="0056249A">
                  <w:rPr>
                    <w:rFonts w:eastAsia="Arial" w:cs="Arial"/>
                    <w:color w:val="FFFFFF"/>
                    <w:kern w:val="0"/>
                    <w:sz w:val="24"/>
                    <w:szCs w:val="24"/>
                    <w:lang w:eastAsia="es-CO"/>
                    <w14:ligatures w14:val="none"/>
                  </w:rPr>
                  <w:t xml:space="preserve">     </w:t>
                </w:r>
              </w:sdtContent>
            </w:sdt>
            <w:r w:rsidR="0008001D" w:rsidRPr="0056249A">
              <w:rPr>
                <w:rFonts w:eastAsia="Arial" w:cs="Arial"/>
                <w:color w:val="FFFFFF"/>
                <w:kern w:val="0"/>
                <w:sz w:val="24"/>
                <w:szCs w:val="24"/>
                <w:lang w:eastAsia="es-CO"/>
                <w14:ligatures w14:val="none"/>
              </w:rPr>
              <w:t>Tipo de norma</w:t>
            </w:r>
          </w:p>
        </w:tc>
        <w:tc>
          <w:tcPr>
            <w:tcW w:w="7132" w:type="dxa"/>
          </w:tcPr>
          <w:p w14:paraId="4CA637AE" w14:textId="77777777" w:rsidR="0008001D" w:rsidRPr="0056249A" w:rsidRDefault="0008001D" w:rsidP="0008001D">
            <w:pPr>
              <w:pBdr>
                <w:top w:val="nil"/>
                <w:left w:val="nil"/>
                <w:bottom w:val="nil"/>
                <w:right w:val="nil"/>
                <w:between w:val="nil"/>
              </w:pBdr>
              <w:spacing w:before="0" w:after="0" w:line="240" w:lineRule="auto"/>
              <w:ind w:firstLine="0"/>
              <w:jc w:val="center"/>
              <w:rPr>
                <w:rFonts w:eastAsia="Arial" w:cs="Arial"/>
                <w:color w:val="000000"/>
                <w:kern w:val="0"/>
                <w:sz w:val="24"/>
                <w:szCs w:val="24"/>
                <w:lang w:eastAsia="es-CO"/>
                <w14:ligatures w14:val="none"/>
              </w:rPr>
            </w:pPr>
            <w:r w:rsidRPr="0056249A">
              <w:rPr>
                <w:rFonts w:eastAsia="Arial" w:cs="Arial"/>
                <w:color w:val="FFFFFF"/>
                <w:kern w:val="0"/>
                <w:sz w:val="24"/>
                <w:szCs w:val="24"/>
                <w:lang w:eastAsia="es-CO"/>
                <w14:ligatures w14:val="none"/>
              </w:rPr>
              <w:t>Concepto</w:t>
            </w:r>
          </w:p>
        </w:tc>
      </w:tr>
      <w:tr w:rsidR="0008001D" w:rsidRPr="0056249A" w14:paraId="39A80DE2" w14:textId="77777777" w:rsidTr="0008001D">
        <w:trPr>
          <w:cnfStyle w:val="000000100000" w:firstRow="0" w:lastRow="0" w:firstColumn="0" w:lastColumn="0" w:oddVBand="0" w:evenVBand="0" w:oddHBand="1" w:evenHBand="0" w:firstRowFirstColumn="0" w:firstRowLastColumn="0" w:lastRowFirstColumn="0" w:lastRowLastColumn="0"/>
        </w:trPr>
        <w:tc>
          <w:tcPr>
            <w:tcW w:w="2830" w:type="dxa"/>
          </w:tcPr>
          <w:p w14:paraId="2D99CB1A" w14:textId="77777777" w:rsidR="0008001D" w:rsidRPr="0056249A" w:rsidRDefault="0008001D" w:rsidP="0008001D">
            <w:pPr>
              <w:pBdr>
                <w:top w:val="nil"/>
                <w:left w:val="nil"/>
                <w:bottom w:val="nil"/>
                <w:right w:val="nil"/>
                <w:between w:val="nil"/>
              </w:pBdr>
              <w:spacing w:before="0" w:after="0" w:line="240" w:lineRule="auto"/>
              <w:ind w:firstLine="0"/>
              <w:jc w:val="both"/>
              <w:rPr>
                <w:rFonts w:eastAsia="Arial" w:cs="Arial"/>
                <w:b/>
                <w:kern w:val="0"/>
                <w:sz w:val="24"/>
                <w:szCs w:val="24"/>
                <w:lang w:eastAsia="es-CO"/>
                <w14:ligatures w14:val="none"/>
              </w:rPr>
            </w:pPr>
            <w:r w:rsidRPr="0056249A">
              <w:rPr>
                <w:rFonts w:eastAsia="Arial" w:cs="Arial"/>
                <w:b/>
                <w:kern w:val="0"/>
                <w:sz w:val="24"/>
                <w:szCs w:val="24"/>
                <w:lang w:eastAsia="es-CO"/>
                <w14:ligatures w14:val="none"/>
              </w:rPr>
              <w:t>Código sustantivo del trabajo de 1951</w:t>
            </w:r>
          </w:p>
        </w:tc>
        <w:tc>
          <w:tcPr>
            <w:tcW w:w="7132" w:type="dxa"/>
          </w:tcPr>
          <w:p w14:paraId="00117AFE" w14:textId="77777777" w:rsidR="0008001D" w:rsidRPr="0056249A" w:rsidRDefault="0008001D" w:rsidP="0008001D">
            <w:pPr>
              <w:pBdr>
                <w:top w:val="nil"/>
                <w:left w:val="nil"/>
                <w:bottom w:val="nil"/>
                <w:right w:val="nil"/>
                <w:between w:val="nil"/>
              </w:pBdr>
              <w:spacing w:before="0" w:after="0" w:line="240" w:lineRule="auto"/>
              <w:ind w:firstLine="0"/>
              <w:jc w:val="both"/>
              <w:rPr>
                <w:rFonts w:eastAsia="Arial" w:cs="Arial"/>
                <w:b/>
                <w:color w:val="000000"/>
                <w:kern w:val="0"/>
                <w:sz w:val="24"/>
                <w:szCs w:val="24"/>
                <w:lang w:eastAsia="es-CO"/>
                <w14:ligatures w14:val="none"/>
              </w:rPr>
            </w:pPr>
            <w:r w:rsidRPr="0056249A">
              <w:rPr>
                <w:rFonts w:eastAsia="Arial" w:cs="Arial"/>
                <w:color w:val="000000"/>
                <w:kern w:val="0"/>
                <w:sz w:val="24"/>
                <w:szCs w:val="24"/>
                <w:lang w:eastAsia="es-CO"/>
                <w14:ligatures w14:val="none"/>
              </w:rPr>
              <w:t xml:space="preserve">Propende por la justicia en las relaciones entre empleador y trabajador. </w:t>
            </w:r>
          </w:p>
        </w:tc>
      </w:tr>
      <w:tr w:rsidR="0008001D" w:rsidRPr="0056249A" w14:paraId="196B029F" w14:textId="77777777" w:rsidTr="0008001D">
        <w:tc>
          <w:tcPr>
            <w:tcW w:w="2830" w:type="dxa"/>
          </w:tcPr>
          <w:p w14:paraId="7F296600" w14:textId="77777777" w:rsidR="0008001D" w:rsidRPr="0056249A" w:rsidRDefault="0008001D" w:rsidP="0008001D">
            <w:pPr>
              <w:pBdr>
                <w:top w:val="nil"/>
                <w:left w:val="nil"/>
                <w:bottom w:val="nil"/>
                <w:right w:val="nil"/>
                <w:between w:val="nil"/>
              </w:pBdr>
              <w:spacing w:before="0" w:after="0" w:line="240" w:lineRule="auto"/>
              <w:ind w:firstLine="0"/>
              <w:jc w:val="both"/>
              <w:rPr>
                <w:rFonts w:eastAsia="Arial" w:cs="Arial"/>
                <w:b/>
                <w:kern w:val="0"/>
                <w:sz w:val="24"/>
                <w:szCs w:val="24"/>
                <w:lang w:eastAsia="es-CO"/>
                <w14:ligatures w14:val="none"/>
              </w:rPr>
            </w:pPr>
            <w:r w:rsidRPr="0056249A">
              <w:rPr>
                <w:rFonts w:eastAsia="Arial" w:cs="Arial"/>
                <w:b/>
                <w:kern w:val="0"/>
                <w:sz w:val="24"/>
                <w:szCs w:val="24"/>
                <w:lang w:eastAsia="es-CO"/>
                <w14:ligatures w14:val="none"/>
              </w:rPr>
              <w:t>Decreto 1072 de 2015</w:t>
            </w:r>
          </w:p>
        </w:tc>
        <w:tc>
          <w:tcPr>
            <w:tcW w:w="7132" w:type="dxa"/>
          </w:tcPr>
          <w:p w14:paraId="723AFFBD" w14:textId="77777777" w:rsidR="0008001D" w:rsidRPr="0056249A" w:rsidRDefault="0008001D" w:rsidP="0008001D">
            <w:pPr>
              <w:pBdr>
                <w:top w:val="nil"/>
                <w:left w:val="nil"/>
                <w:bottom w:val="nil"/>
                <w:right w:val="nil"/>
                <w:between w:val="nil"/>
              </w:pBdr>
              <w:spacing w:before="0" w:after="0" w:line="240" w:lineRule="auto"/>
              <w:ind w:firstLine="0"/>
              <w:jc w:val="both"/>
              <w:rPr>
                <w:rFonts w:eastAsia="Arial" w:cs="Arial"/>
                <w:b/>
                <w:color w:val="000000"/>
                <w:kern w:val="0"/>
                <w:sz w:val="24"/>
                <w:szCs w:val="24"/>
                <w:lang w:eastAsia="es-CO"/>
                <w14:ligatures w14:val="none"/>
              </w:rPr>
            </w:pPr>
            <w:r w:rsidRPr="0056249A">
              <w:rPr>
                <w:rFonts w:eastAsia="Arial" w:cs="Arial"/>
                <w:color w:val="000000"/>
                <w:kern w:val="0"/>
                <w:sz w:val="24"/>
                <w:szCs w:val="24"/>
                <w:lang w:eastAsia="es-CO"/>
                <w14:ligatures w14:val="none"/>
              </w:rPr>
              <w:t>Junta las normas y reglamentaciones vigentes (en materia laboral), definiendo condiciones para el establecimiento de un sistema de Gestión de seguridad y Salud en el Trabajo SG-SST.</w:t>
            </w:r>
          </w:p>
          <w:p w14:paraId="5C71EBAC" w14:textId="77777777" w:rsidR="0008001D" w:rsidRPr="0056249A" w:rsidRDefault="0008001D" w:rsidP="0008001D">
            <w:pPr>
              <w:pBdr>
                <w:top w:val="nil"/>
                <w:left w:val="nil"/>
                <w:bottom w:val="nil"/>
                <w:right w:val="nil"/>
                <w:between w:val="nil"/>
              </w:pBdr>
              <w:spacing w:before="0" w:after="0" w:line="240" w:lineRule="auto"/>
              <w:ind w:firstLine="0"/>
              <w:jc w:val="both"/>
              <w:rPr>
                <w:rFonts w:eastAsia="Arial" w:cs="Arial"/>
                <w:b/>
                <w:color w:val="000000"/>
                <w:kern w:val="0"/>
                <w:sz w:val="24"/>
                <w:szCs w:val="24"/>
                <w:lang w:eastAsia="es-CO"/>
                <w14:ligatures w14:val="none"/>
              </w:rPr>
            </w:pPr>
          </w:p>
        </w:tc>
      </w:tr>
      <w:tr w:rsidR="0008001D" w:rsidRPr="0056249A" w14:paraId="6CEE2AB1" w14:textId="77777777" w:rsidTr="0008001D">
        <w:trPr>
          <w:cnfStyle w:val="000000100000" w:firstRow="0" w:lastRow="0" w:firstColumn="0" w:lastColumn="0" w:oddVBand="0" w:evenVBand="0" w:oddHBand="1" w:evenHBand="0" w:firstRowFirstColumn="0" w:firstRowLastColumn="0" w:lastRowFirstColumn="0" w:lastRowLastColumn="0"/>
        </w:trPr>
        <w:tc>
          <w:tcPr>
            <w:tcW w:w="2830" w:type="dxa"/>
          </w:tcPr>
          <w:p w14:paraId="39505F22" w14:textId="77777777" w:rsidR="0008001D" w:rsidRPr="0056249A" w:rsidRDefault="0008001D" w:rsidP="0008001D">
            <w:pPr>
              <w:pBdr>
                <w:top w:val="nil"/>
                <w:left w:val="nil"/>
                <w:bottom w:val="nil"/>
                <w:right w:val="nil"/>
                <w:between w:val="nil"/>
              </w:pBdr>
              <w:spacing w:before="0" w:after="0" w:line="240" w:lineRule="auto"/>
              <w:ind w:firstLine="0"/>
              <w:jc w:val="both"/>
              <w:rPr>
                <w:rFonts w:eastAsia="Arial" w:cs="Arial"/>
                <w:b/>
                <w:kern w:val="0"/>
                <w:sz w:val="24"/>
                <w:szCs w:val="24"/>
                <w:lang w:eastAsia="es-CO"/>
                <w14:ligatures w14:val="none"/>
              </w:rPr>
            </w:pPr>
            <w:r w:rsidRPr="0056249A">
              <w:rPr>
                <w:rFonts w:eastAsia="Arial" w:cs="Arial"/>
                <w:b/>
                <w:kern w:val="0"/>
                <w:sz w:val="24"/>
                <w:szCs w:val="24"/>
                <w:lang w:eastAsia="es-CO"/>
                <w14:ligatures w14:val="none"/>
              </w:rPr>
              <w:t>Decreto ley 1295 de 1994</w:t>
            </w:r>
          </w:p>
        </w:tc>
        <w:tc>
          <w:tcPr>
            <w:tcW w:w="7132" w:type="dxa"/>
          </w:tcPr>
          <w:p w14:paraId="5B5E7F3B" w14:textId="77777777" w:rsidR="0008001D" w:rsidRPr="0056249A" w:rsidRDefault="0008001D" w:rsidP="0008001D">
            <w:pPr>
              <w:pBdr>
                <w:top w:val="nil"/>
                <w:left w:val="nil"/>
                <w:bottom w:val="nil"/>
                <w:right w:val="nil"/>
                <w:between w:val="nil"/>
              </w:pBdr>
              <w:spacing w:before="0" w:after="0" w:line="240" w:lineRule="auto"/>
              <w:ind w:firstLine="0"/>
              <w:jc w:val="both"/>
              <w:rPr>
                <w:rFonts w:eastAsia="Arial" w:cs="Arial"/>
                <w:b/>
                <w:color w:val="000000"/>
                <w:kern w:val="0"/>
                <w:sz w:val="24"/>
                <w:szCs w:val="24"/>
                <w:lang w:eastAsia="es-CO"/>
                <w14:ligatures w14:val="none"/>
              </w:rPr>
            </w:pPr>
            <w:r w:rsidRPr="0056249A">
              <w:rPr>
                <w:rFonts w:eastAsia="Arial" w:cs="Arial"/>
                <w:color w:val="000000"/>
                <w:kern w:val="0"/>
                <w:sz w:val="24"/>
                <w:szCs w:val="24"/>
                <w:lang w:eastAsia="es-CO"/>
                <w14:ligatures w14:val="none"/>
              </w:rPr>
              <w:t xml:space="preserve">Decreta la organización y la administración del Sistema General de Riesgos Profesionales. </w:t>
            </w:r>
          </w:p>
          <w:p w14:paraId="5343D924" w14:textId="77777777" w:rsidR="0008001D" w:rsidRPr="0056249A" w:rsidRDefault="0008001D" w:rsidP="0008001D">
            <w:pPr>
              <w:pBdr>
                <w:top w:val="nil"/>
                <w:left w:val="nil"/>
                <w:bottom w:val="nil"/>
                <w:right w:val="nil"/>
                <w:between w:val="nil"/>
              </w:pBdr>
              <w:spacing w:before="0" w:after="0" w:line="240" w:lineRule="auto"/>
              <w:ind w:firstLine="0"/>
              <w:jc w:val="both"/>
              <w:rPr>
                <w:rFonts w:eastAsia="Arial" w:cs="Arial"/>
                <w:b/>
                <w:color w:val="000000"/>
                <w:kern w:val="0"/>
                <w:sz w:val="24"/>
                <w:szCs w:val="24"/>
                <w:lang w:eastAsia="es-CO"/>
                <w14:ligatures w14:val="none"/>
              </w:rPr>
            </w:pPr>
          </w:p>
        </w:tc>
      </w:tr>
      <w:tr w:rsidR="0008001D" w:rsidRPr="0056249A" w14:paraId="4FB93492" w14:textId="77777777" w:rsidTr="0008001D">
        <w:tc>
          <w:tcPr>
            <w:tcW w:w="2830" w:type="dxa"/>
          </w:tcPr>
          <w:p w14:paraId="07E8C8BB" w14:textId="77777777" w:rsidR="0008001D" w:rsidRPr="0056249A" w:rsidRDefault="0008001D" w:rsidP="0008001D">
            <w:pPr>
              <w:pBdr>
                <w:top w:val="nil"/>
                <w:left w:val="nil"/>
                <w:bottom w:val="nil"/>
                <w:right w:val="nil"/>
                <w:between w:val="nil"/>
              </w:pBdr>
              <w:spacing w:before="0" w:after="0" w:line="240" w:lineRule="auto"/>
              <w:ind w:firstLine="0"/>
              <w:jc w:val="both"/>
              <w:rPr>
                <w:rFonts w:eastAsia="Arial" w:cs="Arial"/>
                <w:b/>
                <w:kern w:val="0"/>
                <w:sz w:val="24"/>
                <w:szCs w:val="24"/>
                <w:lang w:eastAsia="es-CO"/>
                <w14:ligatures w14:val="none"/>
              </w:rPr>
            </w:pPr>
            <w:r w:rsidRPr="0056249A">
              <w:rPr>
                <w:rFonts w:eastAsia="Arial" w:cs="Arial"/>
                <w:b/>
                <w:kern w:val="0"/>
                <w:sz w:val="24"/>
                <w:szCs w:val="24"/>
                <w:lang w:eastAsia="es-CO"/>
                <w14:ligatures w14:val="none"/>
              </w:rPr>
              <w:t>Resolución 1401 de 2007</w:t>
            </w:r>
          </w:p>
        </w:tc>
        <w:tc>
          <w:tcPr>
            <w:tcW w:w="7132" w:type="dxa"/>
          </w:tcPr>
          <w:p w14:paraId="08696E4D" w14:textId="77777777" w:rsidR="0008001D" w:rsidRPr="0056249A" w:rsidRDefault="0008001D" w:rsidP="0008001D">
            <w:pPr>
              <w:pBdr>
                <w:top w:val="nil"/>
                <w:left w:val="nil"/>
                <w:bottom w:val="nil"/>
                <w:right w:val="nil"/>
                <w:between w:val="nil"/>
              </w:pBdr>
              <w:spacing w:before="0" w:after="0" w:line="240" w:lineRule="auto"/>
              <w:ind w:firstLine="0"/>
              <w:jc w:val="both"/>
              <w:rPr>
                <w:rFonts w:eastAsia="Arial" w:cs="Arial"/>
                <w:b/>
                <w:color w:val="000000"/>
                <w:kern w:val="0"/>
                <w:sz w:val="24"/>
                <w:szCs w:val="24"/>
                <w:lang w:eastAsia="es-CO"/>
                <w14:ligatures w14:val="none"/>
              </w:rPr>
            </w:pPr>
            <w:r w:rsidRPr="0056249A">
              <w:rPr>
                <w:rFonts w:eastAsia="Arial" w:cs="Arial"/>
                <w:color w:val="000000"/>
                <w:kern w:val="0"/>
                <w:sz w:val="24"/>
                <w:szCs w:val="24"/>
                <w:lang w:eastAsia="es-CO"/>
                <w14:ligatures w14:val="none"/>
              </w:rPr>
              <w:t>Determina los diferentes requisitos mínimos y las obligaciones para la realización de investigaciones de incidentes y accidentes en el trabajo, para identificar causas, hechos y situaciones que los han generado; y así implementar medidas correctivas orientadas a la eliminación o minimización de los riesgos y condiciones de riesgos (y evitar su materialización y/o recurrencia).</w:t>
            </w:r>
          </w:p>
        </w:tc>
      </w:tr>
      <w:tr w:rsidR="0008001D" w:rsidRPr="0056249A" w14:paraId="123EC7E4" w14:textId="77777777" w:rsidTr="0008001D">
        <w:trPr>
          <w:cnfStyle w:val="000000100000" w:firstRow="0" w:lastRow="0" w:firstColumn="0" w:lastColumn="0" w:oddVBand="0" w:evenVBand="0" w:oddHBand="1" w:evenHBand="0" w:firstRowFirstColumn="0" w:firstRowLastColumn="0" w:lastRowFirstColumn="0" w:lastRowLastColumn="0"/>
        </w:trPr>
        <w:tc>
          <w:tcPr>
            <w:tcW w:w="2830" w:type="dxa"/>
          </w:tcPr>
          <w:p w14:paraId="0F22B283" w14:textId="77777777" w:rsidR="0008001D" w:rsidRPr="0056249A" w:rsidRDefault="0008001D" w:rsidP="0008001D">
            <w:pPr>
              <w:pBdr>
                <w:top w:val="nil"/>
                <w:left w:val="nil"/>
                <w:bottom w:val="nil"/>
                <w:right w:val="nil"/>
                <w:between w:val="nil"/>
              </w:pBdr>
              <w:spacing w:before="0" w:after="0" w:line="240" w:lineRule="auto"/>
              <w:ind w:firstLine="0"/>
              <w:jc w:val="both"/>
              <w:rPr>
                <w:rFonts w:eastAsia="Arial" w:cs="Arial"/>
                <w:b/>
                <w:kern w:val="0"/>
                <w:sz w:val="24"/>
                <w:szCs w:val="24"/>
                <w:lang w:eastAsia="es-CO"/>
                <w14:ligatures w14:val="none"/>
              </w:rPr>
            </w:pPr>
            <w:r w:rsidRPr="0056249A">
              <w:rPr>
                <w:rFonts w:eastAsia="Arial" w:cs="Arial"/>
                <w:b/>
                <w:kern w:val="0"/>
                <w:sz w:val="24"/>
                <w:szCs w:val="24"/>
                <w:lang w:eastAsia="es-CO"/>
                <w14:ligatures w14:val="none"/>
              </w:rPr>
              <w:t>Ley 1010 de 2006</w:t>
            </w:r>
          </w:p>
        </w:tc>
        <w:tc>
          <w:tcPr>
            <w:tcW w:w="7132" w:type="dxa"/>
          </w:tcPr>
          <w:p w14:paraId="41270D87" w14:textId="77777777" w:rsidR="0008001D" w:rsidRPr="0056249A" w:rsidRDefault="0008001D" w:rsidP="0008001D">
            <w:pPr>
              <w:pBdr>
                <w:top w:val="nil"/>
                <w:left w:val="nil"/>
                <w:bottom w:val="nil"/>
                <w:right w:val="nil"/>
                <w:between w:val="nil"/>
              </w:pBdr>
              <w:spacing w:before="0" w:after="0" w:line="240" w:lineRule="auto"/>
              <w:ind w:firstLine="0"/>
              <w:jc w:val="both"/>
              <w:rPr>
                <w:rFonts w:eastAsia="Arial" w:cs="Arial"/>
                <w:b/>
                <w:color w:val="000000"/>
                <w:kern w:val="0"/>
                <w:sz w:val="24"/>
                <w:szCs w:val="24"/>
                <w:lang w:eastAsia="es-CO"/>
                <w14:ligatures w14:val="none"/>
              </w:rPr>
            </w:pPr>
            <w:r w:rsidRPr="0056249A">
              <w:rPr>
                <w:rFonts w:eastAsia="Arial" w:cs="Arial"/>
                <w:color w:val="000000"/>
                <w:kern w:val="0"/>
                <w:sz w:val="24"/>
                <w:szCs w:val="24"/>
                <w:lang w:eastAsia="es-CO"/>
                <w14:ligatures w14:val="none"/>
              </w:rPr>
              <w:t>Adopta medidas de prevención, corrección y sanción del acoso laboral y demás hostigamientos del ámbito del trabajo.</w:t>
            </w:r>
          </w:p>
        </w:tc>
      </w:tr>
      <w:tr w:rsidR="0008001D" w:rsidRPr="0056249A" w14:paraId="156D04B0" w14:textId="77777777" w:rsidTr="0008001D">
        <w:tc>
          <w:tcPr>
            <w:tcW w:w="2830" w:type="dxa"/>
          </w:tcPr>
          <w:p w14:paraId="0D87331F" w14:textId="77777777" w:rsidR="0008001D" w:rsidRPr="0056249A" w:rsidRDefault="0008001D" w:rsidP="0008001D">
            <w:pPr>
              <w:pBdr>
                <w:top w:val="nil"/>
                <w:left w:val="nil"/>
                <w:bottom w:val="nil"/>
                <w:right w:val="nil"/>
                <w:between w:val="nil"/>
              </w:pBdr>
              <w:spacing w:before="0" w:after="0" w:line="240" w:lineRule="auto"/>
              <w:ind w:firstLine="0"/>
              <w:jc w:val="both"/>
              <w:rPr>
                <w:rFonts w:eastAsia="Arial" w:cs="Arial"/>
                <w:b/>
                <w:kern w:val="0"/>
                <w:sz w:val="24"/>
                <w:szCs w:val="24"/>
                <w:lang w:eastAsia="es-CO"/>
                <w14:ligatures w14:val="none"/>
              </w:rPr>
            </w:pPr>
            <w:r w:rsidRPr="0056249A">
              <w:rPr>
                <w:rFonts w:eastAsia="Arial" w:cs="Arial"/>
                <w:b/>
                <w:kern w:val="0"/>
                <w:sz w:val="24"/>
                <w:szCs w:val="24"/>
                <w:lang w:eastAsia="es-CO"/>
                <w14:ligatures w14:val="none"/>
              </w:rPr>
              <w:lastRenderedPageBreak/>
              <w:t>Resolución 3368 de 2014</w:t>
            </w:r>
          </w:p>
        </w:tc>
        <w:tc>
          <w:tcPr>
            <w:tcW w:w="7132" w:type="dxa"/>
          </w:tcPr>
          <w:p w14:paraId="16C0F612" w14:textId="77777777" w:rsidR="0008001D" w:rsidRPr="0056249A" w:rsidRDefault="0008001D" w:rsidP="0008001D">
            <w:pPr>
              <w:pBdr>
                <w:top w:val="nil"/>
                <w:left w:val="nil"/>
                <w:bottom w:val="nil"/>
                <w:right w:val="nil"/>
                <w:between w:val="nil"/>
              </w:pBdr>
              <w:spacing w:before="0" w:after="0" w:line="240" w:lineRule="auto"/>
              <w:ind w:firstLine="0"/>
              <w:jc w:val="both"/>
              <w:rPr>
                <w:rFonts w:eastAsia="Arial" w:cs="Arial"/>
                <w:b/>
                <w:color w:val="000000"/>
                <w:kern w:val="0"/>
                <w:sz w:val="24"/>
                <w:szCs w:val="24"/>
                <w:lang w:eastAsia="es-CO"/>
                <w14:ligatures w14:val="none"/>
              </w:rPr>
            </w:pPr>
            <w:r w:rsidRPr="0056249A">
              <w:rPr>
                <w:rFonts w:eastAsia="Arial" w:cs="Arial"/>
                <w:color w:val="000000"/>
                <w:kern w:val="0"/>
                <w:sz w:val="24"/>
                <w:szCs w:val="24"/>
                <w:lang w:eastAsia="es-CO"/>
                <w14:ligatures w14:val="none"/>
              </w:rPr>
              <w:t xml:space="preserve">Modifica el reglamento para la protección contra caídas de trabajo en alturas. </w:t>
            </w:r>
          </w:p>
          <w:p w14:paraId="03ACC0CC" w14:textId="77777777" w:rsidR="0008001D" w:rsidRPr="0056249A" w:rsidRDefault="0008001D" w:rsidP="0008001D">
            <w:pPr>
              <w:pBdr>
                <w:top w:val="nil"/>
                <w:left w:val="nil"/>
                <w:bottom w:val="nil"/>
                <w:right w:val="nil"/>
                <w:between w:val="nil"/>
              </w:pBdr>
              <w:spacing w:before="0" w:after="0" w:line="240" w:lineRule="auto"/>
              <w:ind w:firstLine="0"/>
              <w:jc w:val="both"/>
              <w:rPr>
                <w:rFonts w:eastAsia="Arial" w:cs="Arial"/>
                <w:b/>
                <w:color w:val="000000"/>
                <w:kern w:val="0"/>
                <w:sz w:val="24"/>
                <w:szCs w:val="24"/>
                <w:lang w:eastAsia="es-CO"/>
                <w14:ligatures w14:val="none"/>
              </w:rPr>
            </w:pPr>
          </w:p>
        </w:tc>
      </w:tr>
      <w:tr w:rsidR="0008001D" w:rsidRPr="0056249A" w14:paraId="39CB1FBB" w14:textId="77777777" w:rsidTr="0008001D">
        <w:trPr>
          <w:cnfStyle w:val="000000100000" w:firstRow="0" w:lastRow="0" w:firstColumn="0" w:lastColumn="0" w:oddVBand="0" w:evenVBand="0" w:oddHBand="1" w:evenHBand="0" w:firstRowFirstColumn="0" w:firstRowLastColumn="0" w:lastRowFirstColumn="0" w:lastRowLastColumn="0"/>
        </w:trPr>
        <w:tc>
          <w:tcPr>
            <w:tcW w:w="2830" w:type="dxa"/>
          </w:tcPr>
          <w:p w14:paraId="12599EB8" w14:textId="77777777" w:rsidR="0008001D" w:rsidRPr="0056249A" w:rsidRDefault="0008001D" w:rsidP="0008001D">
            <w:pPr>
              <w:pBdr>
                <w:top w:val="nil"/>
                <w:left w:val="nil"/>
                <w:bottom w:val="nil"/>
                <w:right w:val="nil"/>
                <w:between w:val="nil"/>
              </w:pBdr>
              <w:spacing w:before="0" w:after="0" w:line="240" w:lineRule="auto"/>
              <w:ind w:firstLine="0"/>
              <w:jc w:val="both"/>
              <w:rPr>
                <w:rFonts w:eastAsia="Arial" w:cs="Arial"/>
                <w:b/>
                <w:kern w:val="0"/>
                <w:sz w:val="24"/>
                <w:szCs w:val="24"/>
                <w:lang w:eastAsia="es-CO"/>
                <w14:ligatures w14:val="none"/>
              </w:rPr>
            </w:pPr>
            <w:r w:rsidRPr="0056249A">
              <w:rPr>
                <w:rFonts w:eastAsia="Arial" w:cs="Arial"/>
                <w:b/>
                <w:kern w:val="0"/>
                <w:sz w:val="24"/>
                <w:szCs w:val="24"/>
                <w:lang w:eastAsia="es-CO"/>
                <w14:ligatures w14:val="none"/>
              </w:rPr>
              <w:t>Resolución 2346 de 2007</w:t>
            </w:r>
          </w:p>
        </w:tc>
        <w:tc>
          <w:tcPr>
            <w:tcW w:w="7132" w:type="dxa"/>
          </w:tcPr>
          <w:p w14:paraId="132AB6F6" w14:textId="77777777" w:rsidR="0008001D" w:rsidRPr="0056249A" w:rsidRDefault="0008001D" w:rsidP="0008001D">
            <w:pPr>
              <w:pBdr>
                <w:top w:val="nil"/>
                <w:left w:val="nil"/>
                <w:bottom w:val="nil"/>
                <w:right w:val="nil"/>
                <w:between w:val="nil"/>
              </w:pBdr>
              <w:spacing w:before="0" w:after="0" w:line="240" w:lineRule="auto"/>
              <w:ind w:firstLine="0"/>
              <w:jc w:val="both"/>
              <w:rPr>
                <w:rFonts w:eastAsia="Arial" w:cs="Arial"/>
                <w:b/>
                <w:color w:val="000000"/>
                <w:kern w:val="0"/>
                <w:sz w:val="24"/>
                <w:szCs w:val="24"/>
                <w:lang w:eastAsia="es-CO"/>
                <w14:ligatures w14:val="none"/>
              </w:rPr>
            </w:pPr>
            <w:r w:rsidRPr="0056249A">
              <w:rPr>
                <w:rFonts w:eastAsia="Arial" w:cs="Arial"/>
                <w:color w:val="000000"/>
                <w:kern w:val="0"/>
                <w:sz w:val="24"/>
                <w:szCs w:val="24"/>
                <w:lang w:eastAsia="es-CO"/>
                <w14:ligatures w14:val="none"/>
              </w:rPr>
              <w:t xml:space="preserve">Regula la práctica de evaluaciones medica ocupacionales y el manejo de las historias clínicas ocupacionales. </w:t>
            </w:r>
          </w:p>
          <w:p w14:paraId="68B9C518" w14:textId="77777777" w:rsidR="0008001D" w:rsidRPr="0056249A" w:rsidRDefault="0008001D" w:rsidP="0008001D">
            <w:pPr>
              <w:pBdr>
                <w:top w:val="nil"/>
                <w:left w:val="nil"/>
                <w:bottom w:val="nil"/>
                <w:right w:val="nil"/>
                <w:between w:val="nil"/>
              </w:pBdr>
              <w:spacing w:before="0" w:after="0" w:line="240" w:lineRule="auto"/>
              <w:ind w:firstLine="0"/>
              <w:jc w:val="both"/>
              <w:rPr>
                <w:rFonts w:eastAsia="Arial" w:cs="Arial"/>
                <w:b/>
                <w:color w:val="000000"/>
                <w:kern w:val="0"/>
                <w:sz w:val="24"/>
                <w:szCs w:val="24"/>
                <w:lang w:eastAsia="es-CO"/>
                <w14:ligatures w14:val="none"/>
              </w:rPr>
            </w:pPr>
          </w:p>
        </w:tc>
      </w:tr>
      <w:tr w:rsidR="0008001D" w:rsidRPr="0056249A" w14:paraId="5B1D1230" w14:textId="77777777" w:rsidTr="0008001D">
        <w:tc>
          <w:tcPr>
            <w:tcW w:w="2830" w:type="dxa"/>
          </w:tcPr>
          <w:p w14:paraId="408D25FF" w14:textId="77777777" w:rsidR="0008001D" w:rsidRPr="0056249A" w:rsidRDefault="0008001D" w:rsidP="0008001D">
            <w:pPr>
              <w:pBdr>
                <w:top w:val="nil"/>
                <w:left w:val="nil"/>
                <w:bottom w:val="nil"/>
                <w:right w:val="nil"/>
                <w:between w:val="nil"/>
              </w:pBdr>
              <w:spacing w:before="0" w:after="0" w:line="240" w:lineRule="auto"/>
              <w:ind w:firstLine="0"/>
              <w:jc w:val="both"/>
              <w:rPr>
                <w:rFonts w:eastAsia="Arial" w:cs="Arial"/>
                <w:b/>
                <w:kern w:val="0"/>
                <w:sz w:val="24"/>
                <w:szCs w:val="24"/>
                <w:lang w:eastAsia="es-CO"/>
                <w14:ligatures w14:val="none"/>
              </w:rPr>
            </w:pPr>
            <w:r w:rsidRPr="0056249A">
              <w:rPr>
                <w:rFonts w:eastAsia="Arial" w:cs="Arial"/>
                <w:b/>
                <w:kern w:val="0"/>
                <w:sz w:val="24"/>
                <w:szCs w:val="24"/>
                <w:lang w:eastAsia="es-CO"/>
                <w14:ligatures w14:val="none"/>
              </w:rPr>
              <w:t>Resolución 1792 de 1990</w:t>
            </w:r>
          </w:p>
        </w:tc>
        <w:tc>
          <w:tcPr>
            <w:tcW w:w="7132" w:type="dxa"/>
          </w:tcPr>
          <w:p w14:paraId="01F7720B" w14:textId="77777777" w:rsidR="0008001D" w:rsidRPr="0056249A" w:rsidRDefault="0008001D" w:rsidP="0008001D">
            <w:pPr>
              <w:pBdr>
                <w:top w:val="nil"/>
                <w:left w:val="nil"/>
                <w:bottom w:val="nil"/>
                <w:right w:val="nil"/>
                <w:between w:val="nil"/>
              </w:pBdr>
              <w:spacing w:before="0" w:after="0" w:line="240" w:lineRule="auto"/>
              <w:ind w:firstLine="0"/>
              <w:jc w:val="both"/>
              <w:rPr>
                <w:rFonts w:eastAsia="Arial" w:cs="Arial"/>
                <w:b/>
                <w:color w:val="000000"/>
                <w:kern w:val="0"/>
                <w:sz w:val="24"/>
                <w:szCs w:val="24"/>
                <w:lang w:eastAsia="es-CO"/>
                <w14:ligatures w14:val="none"/>
              </w:rPr>
            </w:pPr>
            <w:r w:rsidRPr="0056249A">
              <w:rPr>
                <w:rFonts w:eastAsia="Arial" w:cs="Arial"/>
                <w:color w:val="000000"/>
                <w:kern w:val="0"/>
                <w:sz w:val="24"/>
                <w:szCs w:val="24"/>
                <w:lang w:eastAsia="es-CO"/>
                <w14:ligatures w14:val="none"/>
              </w:rPr>
              <w:t>Establece valores límites permisibles para la exposición al ruido.</w:t>
            </w:r>
          </w:p>
          <w:p w14:paraId="0CDED1A3" w14:textId="77777777" w:rsidR="0008001D" w:rsidRPr="0056249A" w:rsidRDefault="0008001D" w:rsidP="0008001D">
            <w:pPr>
              <w:pBdr>
                <w:top w:val="nil"/>
                <w:left w:val="nil"/>
                <w:bottom w:val="nil"/>
                <w:right w:val="nil"/>
                <w:between w:val="nil"/>
              </w:pBdr>
              <w:spacing w:before="0" w:after="0" w:line="240" w:lineRule="auto"/>
              <w:ind w:firstLine="0"/>
              <w:jc w:val="both"/>
              <w:rPr>
                <w:rFonts w:eastAsia="Arial" w:cs="Arial"/>
                <w:b/>
                <w:color w:val="000000"/>
                <w:kern w:val="0"/>
                <w:sz w:val="24"/>
                <w:szCs w:val="24"/>
                <w:lang w:eastAsia="es-CO"/>
                <w14:ligatures w14:val="none"/>
              </w:rPr>
            </w:pPr>
          </w:p>
        </w:tc>
      </w:tr>
      <w:tr w:rsidR="0008001D" w:rsidRPr="0056249A" w14:paraId="5BDDAF78" w14:textId="77777777" w:rsidTr="0008001D">
        <w:trPr>
          <w:cnfStyle w:val="000000100000" w:firstRow="0" w:lastRow="0" w:firstColumn="0" w:lastColumn="0" w:oddVBand="0" w:evenVBand="0" w:oddHBand="1" w:evenHBand="0" w:firstRowFirstColumn="0" w:firstRowLastColumn="0" w:lastRowFirstColumn="0" w:lastRowLastColumn="0"/>
        </w:trPr>
        <w:tc>
          <w:tcPr>
            <w:tcW w:w="2830" w:type="dxa"/>
          </w:tcPr>
          <w:p w14:paraId="054FA036" w14:textId="77777777" w:rsidR="0008001D" w:rsidRPr="0056249A" w:rsidRDefault="0008001D" w:rsidP="0008001D">
            <w:pPr>
              <w:pBdr>
                <w:top w:val="nil"/>
                <w:left w:val="nil"/>
                <w:bottom w:val="nil"/>
                <w:right w:val="nil"/>
                <w:between w:val="nil"/>
              </w:pBdr>
              <w:spacing w:before="0" w:after="0" w:line="240" w:lineRule="auto"/>
              <w:ind w:firstLine="0"/>
              <w:jc w:val="both"/>
              <w:rPr>
                <w:rFonts w:eastAsia="Arial" w:cs="Arial"/>
                <w:b/>
                <w:kern w:val="0"/>
                <w:sz w:val="24"/>
                <w:szCs w:val="24"/>
                <w:lang w:eastAsia="es-CO"/>
                <w14:ligatures w14:val="none"/>
              </w:rPr>
            </w:pPr>
            <w:r w:rsidRPr="0056249A">
              <w:rPr>
                <w:rFonts w:eastAsia="Arial" w:cs="Arial"/>
                <w:b/>
                <w:kern w:val="0"/>
                <w:sz w:val="24"/>
                <w:szCs w:val="24"/>
                <w:lang w:eastAsia="es-CO"/>
                <w14:ligatures w14:val="none"/>
              </w:rPr>
              <w:t xml:space="preserve">Resolución 0652 de 2012 </w:t>
            </w:r>
          </w:p>
        </w:tc>
        <w:tc>
          <w:tcPr>
            <w:tcW w:w="7132" w:type="dxa"/>
          </w:tcPr>
          <w:p w14:paraId="5AC1E792" w14:textId="77777777" w:rsidR="0008001D" w:rsidRPr="0056249A" w:rsidRDefault="0008001D" w:rsidP="0008001D">
            <w:pPr>
              <w:pBdr>
                <w:top w:val="nil"/>
                <w:left w:val="nil"/>
                <w:bottom w:val="nil"/>
                <w:right w:val="nil"/>
                <w:between w:val="nil"/>
              </w:pBdr>
              <w:spacing w:before="0" w:after="0" w:line="240" w:lineRule="auto"/>
              <w:ind w:firstLine="0"/>
              <w:jc w:val="both"/>
              <w:rPr>
                <w:rFonts w:eastAsia="Arial" w:cs="Arial"/>
                <w:b/>
                <w:color w:val="000000"/>
                <w:kern w:val="0"/>
                <w:sz w:val="24"/>
                <w:szCs w:val="24"/>
                <w:lang w:eastAsia="es-CO"/>
                <w14:ligatures w14:val="none"/>
              </w:rPr>
            </w:pPr>
            <w:r w:rsidRPr="0056249A">
              <w:rPr>
                <w:rFonts w:eastAsia="Arial" w:cs="Arial"/>
                <w:color w:val="000000"/>
                <w:kern w:val="0"/>
                <w:sz w:val="24"/>
                <w:szCs w:val="24"/>
                <w:lang w:eastAsia="es-CO"/>
                <w14:ligatures w14:val="none"/>
              </w:rPr>
              <w:t>Resuelve la conformación y el funcionamiento de los comités de convivencia laboral, en las entidades públicas y en las empresas privadas. Así mismo, establece las responsabilidades que les asiste a los empleadores públicos y privados, a las administradoras de riesgos profesionales, frente al desarrollo de medidas preventivas y correctivas del acoso laboral.</w:t>
            </w:r>
          </w:p>
        </w:tc>
      </w:tr>
      <w:tr w:rsidR="0008001D" w:rsidRPr="0056249A" w14:paraId="35B45AF3" w14:textId="77777777" w:rsidTr="0008001D">
        <w:tc>
          <w:tcPr>
            <w:tcW w:w="2830" w:type="dxa"/>
          </w:tcPr>
          <w:p w14:paraId="62A169DB" w14:textId="77777777" w:rsidR="0008001D" w:rsidRPr="0056249A" w:rsidRDefault="0008001D" w:rsidP="0008001D">
            <w:pPr>
              <w:pBdr>
                <w:top w:val="nil"/>
                <w:left w:val="nil"/>
                <w:bottom w:val="nil"/>
                <w:right w:val="nil"/>
                <w:between w:val="nil"/>
              </w:pBdr>
              <w:spacing w:before="0" w:after="0" w:line="240" w:lineRule="auto"/>
              <w:ind w:firstLine="0"/>
              <w:jc w:val="both"/>
              <w:rPr>
                <w:rFonts w:eastAsia="Arial" w:cs="Arial"/>
                <w:b/>
                <w:kern w:val="0"/>
                <w:sz w:val="24"/>
                <w:szCs w:val="24"/>
                <w:lang w:eastAsia="es-CO"/>
                <w14:ligatures w14:val="none"/>
              </w:rPr>
            </w:pPr>
            <w:r w:rsidRPr="0056249A">
              <w:rPr>
                <w:rFonts w:eastAsia="Arial" w:cs="Arial"/>
                <w:b/>
                <w:kern w:val="0"/>
                <w:sz w:val="24"/>
                <w:szCs w:val="24"/>
                <w:lang w:eastAsia="es-CO"/>
                <w14:ligatures w14:val="none"/>
              </w:rPr>
              <w:t xml:space="preserve">Resolución 1356 de 2012 </w:t>
            </w:r>
          </w:p>
        </w:tc>
        <w:tc>
          <w:tcPr>
            <w:tcW w:w="7132" w:type="dxa"/>
          </w:tcPr>
          <w:p w14:paraId="6566D989" w14:textId="77777777" w:rsidR="0008001D" w:rsidRPr="0056249A" w:rsidRDefault="0008001D" w:rsidP="0008001D">
            <w:pPr>
              <w:pBdr>
                <w:top w:val="nil"/>
                <w:left w:val="nil"/>
                <w:bottom w:val="nil"/>
                <w:right w:val="nil"/>
                <w:between w:val="nil"/>
              </w:pBdr>
              <w:spacing w:before="0" w:after="0" w:line="240" w:lineRule="auto"/>
              <w:ind w:firstLine="0"/>
              <w:jc w:val="both"/>
              <w:rPr>
                <w:rFonts w:eastAsia="Arial" w:cs="Arial"/>
                <w:b/>
                <w:color w:val="000000"/>
                <w:kern w:val="0"/>
                <w:sz w:val="24"/>
                <w:szCs w:val="24"/>
                <w:lang w:eastAsia="es-CO"/>
                <w14:ligatures w14:val="none"/>
              </w:rPr>
            </w:pPr>
            <w:r w:rsidRPr="0056249A">
              <w:rPr>
                <w:rFonts w:eastAsia="Arial" w:cs="Arial"/>
                <w:color w:val="000000"/>
                <w:kern w:val="0"/>
                <w:sz w:val="24"/>
                <w:szCs w:val="24"/>
                <w:lang w:eastAsia="es-CO"/>
                <w14:ligatures w14:val="none"/>
              </w:rPr>
              <w:t xml:space="preserve">Modifica parcialmente la Resolución 652 de 2012. </w:t>
            </w:r>
          </w:p>
        </w:tc>
      </w:tr>
      <w:tr w:rsidR="0008001D" w:rsidRPr="0056249A" w14:paraId="4AA5AE05" w14:textId="77777777" w:rsidTr="0008001D">
        <w:trPr>
          <w:cnfStyle w:val="000000100000" w:firstRow="0" w:lastRow="0" w:firstColumn="0" w:lastColumn="0" w:oddVBand="0" w:evenVBand="0" w:oddHBand="1" w:evenHBand="0" w:firstRowFirstColumn="0" w:firstRowLastColumn="0" w:lastRowFirstColumn="0" w:lastRowLastColumn="0"/>
        </w:trPr>
        <w:tc>
          <w:tcPr>
            <w:tcW w:w="2830" w:type="dxa"/>
          </w:tcPr>
          <w:p w14:paraId="6311F19E" w14:textId="77777777" w:rsidR="0008001D" w:rsidRPr="0056249A" w:rsidRDefault="0008001D" w:rsidP="0008001D">
            <w:pPr>
              <w:pBdr>
                <w:top w:val="nil"/>
                <w:left w:val="nil"/>
                <w:bottom w:val="nil"/>
                <w:right w:val="nil"/>
                <w:between w:val="nil"/>
              </w:pBdr>
              <w:spacing w:before="0" w:after="0" w:line="240" w:lineRule="auto"/>
              <w:ind w:firstLine="0"/>
              <w:jc w:val="both"/>
              <w:rPr>
                <w:rFonts w:eastAsia="Arial" w:cs="Arial"/>
                <w:b/>
                <w:kern w:val="0"/>
                <w:sz w:val="24"/>
                <w:szCs w:val="24"/>
                <w:lang w:eastAsia="es-CO"/>
                <w14:ligatures w14:val="none"/>
              </w:rPr>
            </w:pPr>
            <w:r w:rsidRPr="0056249A">
              <w:rPr>
                <w:rFonts w:eastAsia="Arial" w:cs="Arial"/>
                <w:b/>
                <w:kern w:val="0"/>
                <w:sz w:val="24"/>
                <w:szCs w:val="24"/>
                <w:lang w:eastAsia="es-CO"/>
                <w14:ligatures w14:val="none"/>
              </w:rPr>
              <w:t>Resolución 2013 de 1986</w:t>
            </w:r>
          </w:p>
        </w:tc>
        <w:tc>
          <w:tcPr>
            <w:tcW w:w="7132" w:type="dxa"/>
          </w:tcPr>
          <w:p w14:paraId="426F3654" w14:textId="77777777" w:rsidR="0008001D" w:rsidRPr="0056249A" w:rsidRDefault="0008001D" w:rsidP="0008001D">
            <w:pPr>
              <w:pBdr>
                <w:top w:val="nil"/>
                <w:left w:val="nil"/>
                <w:bottom w:val="nil"/>
                <w:right w:val="nil"/>
                <w:between w:val="nil"/>
              </w:pBdr>
              <w:spacing w:before="0" w:after="0" w:line="240" w:lineRule="auto"/>
              <w:ind w:firstLine="0"/>
              <w:jc w:val="both"/>
              <w:rPr>
                <w:rFonts w:eastAsia="Arial" w:cs="Arial"/>
                <w:b/>
                <w:color w:val="000000"/>
                <w:kern w:val="0"/>
                <w:sz w:val="24"/>
                <w:szCs w:val="24"/>
                <w:lang w:eastAsia="es-CO"/>
                <w14:ligatures w14:val="none"/>
              </w:rPr>
            </w:pPr>
            <w:r w:rsidRPr="0056249A">
              <w:rPr>
                <w:rFonts w:eastAsia="Arial" w:cs="Arial"/>
                <w:color w:val="000000"/>
                <w:kern w:val="0"/>
                <w:sz w:val="24"/>
                <w:szCs w:val="24"/>
                <w:lang w:eastAsia="es-CO"/>
                <w14:ligatures w14:val="none"/>
              </w:rPr>
              <w:t>Reglamenta la organización y funcionamiento de los comités paritarios de seguridad y salud en el trabajo en los lugares de trabajo, estableciendo las funciones de este comité y de cada uno de sus miembros, así como el quórum para sesionar.</w:t>
            </w:r>
          </w:p>
          <w:p w14:paraId="3F841EFD" w14:textId="77777777" w:rsidR="0008001D" w:rsidRPr="0056249A" w:rsidRDefault="0008001D" w:rsidP="0008001D">
            <w:pPr>
              <w:pBdr>
                <w:top w:val="nil"/>
                <w:left w:val="nil"/>
                <w:bottom w:val="nil"/>
                <w:right w:val="nil"/>
                <w:between w:val="nil"/>
              </w:pBdr>
              <w:spacing w:before="0" w:after="0" w:line="240" w:lineRule="auto"/>
              <w:ind w:firstLine="0"/>
              <w:jc w:val="both"/>
              <w:rPr>
                <w:rFonts w:eastAsia="Arial" w:cs="Arial"/>
                <w:b/>
                <w:color w:val="000000"/>
                <w:kern w:val="0"/>
                <w:sz w:val="24"/>
                <w:szCs w:val="24"/>
                <w:lang w:eastAsia="es-CO"/>
                <w14:ligatures w14:val="none"/>
              </w:rPr>
            </w:pPr>
          </w:p>
        </w:tc>
      </w:tr>
      <w:tr w:rsidR="0008001D" w:rsidRPr="0056249A" w14:paraId="4AB0187B" w14:textId="77777777" w:rsidTr="0008001D">
        <w:tc>
          <w:tcPr>
            <w:tcW w:w="2830" w:type="dxa"/>
          </w:tcPr>
          <w:p w14:paraId="5111D50D" w14:textId="77777777" w:rsidR="0008001D" w:rsidRPr="0056249A" w:rsidRDefault="0008001D" w:rsidP="0008001D">
            <w:pPr>
              <w:pBdr>
                <w:top w:val="nil"/>
                <w:left w:val="nil"/>
                <w:bottom w:val="nil"/>
                <w:right w:val="nil"/>
                <w:between w:val="nil"/>
              </w:pBdr>
              <w:spacing w:before="0" w:after="0" w:line="240" w:lineRule="auto"/>
              <w:ind w:firstLine="0"/>
              <w:jc w:val="both"/>
              <w:rPr>
                <w:rFonts w:eastAsia="Arial" w:cs="Arial"/>
                <w:b/>
                <w:kern w:val="0"/>
                <w:sz w:val="24"/>
                <w:szCs w:val="24"/>
                <w:lang w:eastAsia="es-CO"/>
                <w14:ligatures w14:val="none"/>
              </w:rPr>
            </w:pPr>
            <w:r w:rsidRPr="0056249A">
              <w:rPr>
                <w:rFonts w:eastAsia="Arial" w:cs="Arial"/>
                <w:b/>
                <w:kern w:val="0"/>
                <w:sz w:val="24"/>
                <w:szCs w:val="24"/>
                <w:lang w:eastAsia="es-CO"/>
                <w14:ligatures w14:val="none"/>
              </w:rPr>
              <w:t>Resolución 4502 de 2012</w:t>
            </w:r>
          </w:p>
        </w:tc>
        <w:tc>
          <w:tcPr>
            <w:tcW w:w="7132" w:type="dxa"/>
          </w:tcPr>
          <w:p w14:paraId="34272865" w14:textId="77777777" w:rsidR="0008001D" w:rsidRPr="0056249A" w:rsidRDefault="0008001D" w:rsidP="0008001D">
            <w:pPr>
              <w:pBdr>
                <w:top w:val="nil"/>
                <w:left w:val="nil"/>
                <w:bottom w:val="nil"/>
                <w:right w:val="nil"/>
                <w:between w:val="nil"/>
              </w:pBdr>
              <w:spacing w:before="0" w:after="0" w:line="240" w:lineRule="auto"/>
              <w:ind w:firstLine="0"/>
              <w:jc w:val="both"/>
              <w:rPr>
                <w:rFonts w:eastAsia="Arial" w:cs="Arial"/>
                <w:b/>
                <w:color w:val="000000"/>
                <w:kern w:val="0"/>
                <w:sz w:val="24"/>
                <w:szCs w:val="24"/>
                <w:lang w:eastAsia="es-CO"/>
                <w14:ligatures w14:val="none"/>
              </w:rPr>
            </w:pPr>
            <w:r w:rsidRPr="0056249A">
              <w:rPr>
                <w:rFonts w:eastAsia="Arial" w:cs="Arial"/>
                <w:color w:val="000000"/>
                <w:kern w:val="0"/>
                <w:sz w:val="24"/>
                <w:szCs w:val="24"/>
                <w:lang w:eastAsia="es-CO"/>
                <w14:ligatures w14:val="none"/>
              </w:rPr>
              <w:t>Reglamenta el procedimiento, requisitos para el otorgamiento y renovación de las licencias de salud ocupacional y se dictan otras disposiciones.</w:t>
            </w:r>
          </w:p>
          <w:p w14:paraId="5D4567E8" w14:textId="77777777" w:rsidR="0008001D" w:rsidRPr="0056249A" w:rsidRDefault="0008001D" w:rsidP="0008001D">
            <w:pPr>
              <w:pBdr>
                <w:top w:val="nil"/>
                <w:left w:val="nil"/>
                <w:bottom w:val="nil"/>
                <w:right w:val="nil"/>
                <w:between w:val="nil"/>
              </w:pBdr>
              <w:spacing w:before="0" w:after="0" w:line="240" w:lineRule="auto"/>
              <w:ind w:firstLine="0"/>
              <w:jc w:val="both"/>
              <w:rPr>
                <w:rFonts w:eastAsia="Arial" w:cs="Arial"/>
                <w:b/>
                <w:color w:val="000000"/>
                <w:kern w:val="0"/>
                <w:sz w:val="24"/>
                <w:szCs w:val="24"/>
                <w:lang w:eastAsia="es-CO"/>
                <w14:ligatures w14:val="none"/>
              </w:rPr>
            </w:pPr>
            <w:r w:rsidRPr="0056249A">
              <w:rPr>
                <w:rFonts w:eastAsia="Arial" w:cs="Arial"/>
                <w:color w:val="000000"/>
                <w:kern w:val="0"/>
                <w:sz w:val="24"/>
                <w:szCs w:val="24"/>
                <w:lang w:eastAsia="es-CO"/>
                <w14:ligatures w14:val="none"/>
              </w:rPr>
              <w:t xml:space="preserve"> </w:t>
            </w:r>
          </w:p>
        </w:tc>
      </w:tr>
      <w:tr w:rsidR="0008001D" w:rsidRPr="0056249A" w14:paraId="6F66DAC5" w14:textId="77777777" w:rsidTr="0008001D">
        <w:trPr>
          <w:cnfStyle w:val="000000100000" w:firstRow="0" w:lastRow="0" w:firstColumn="0" w:lastColumn="0" w:oddVBand="0" w:evenVBand="0" w:oddHBand="1" w:evenHBand="0" w:firstRowFirstColumn="0" w:firstRowLastColumn="0" w:lastRowFirstColumn="0" w:lastRowLastColumn="0"/>
        </w:trPr>
        <w:tc>
          <w:tcPr>
            <w:tcW w:w="2830" w:type="dxa"/>
          </w:tcPr>
          <w:p w14:paraId="60A8016C" w14:textId="77777777" w:rsidR="0008001D" w:rsidRPr="0056249A" w:rsidRDefault="0008001D" w:rsidP="0008001D">
            <w:pPr>
              <w:pBdr>
                <w:top w:val="nil"/>
                <w:left w:val="nil"/>
                <w:bottom w:val="nil"/>
                <w:right w:val="nil"/>
                <w:between w:val="nil"/>
              </w:pBdr>
              <w:spacing w:before="0" w:after="0" w:line="240" w:lineRule="auto"/>
              <w:ind w:firstLine="0"/>
              <w:jc w:val="both"/>
              <w:rPr>
                <w:rFonts w:eastAsia="Arial" w:cs="Arial"/>
                <w:b/>
                <w:kern w:val="0"/>
                <w:sz w:val="24"/>
                <w:szCs w:val="24"/>
                <w:lang w:eastAsia="es-CO"/>
                <w14:ligatures w14:val="none"/>
              </w:rPr>
            </w:pPr>
            <w:r w:rsidRPr="0056249A">
              <w:rPr>
                <w:rFonts w:eastAsia="Arial" w:cs="Arial"/>
                <w:b/>
                <w:kern w:val="0"/>
                <w:sz w:val="24"/>
                <w:szCs w:val="24"/>
                <w:lang w:eastAsia="es-CO"/>
                <w14:ligatures w14:val="none"/>
              </w:rPr>
              <w:t>Resolución 2646 de 2008</w:t>
            </w:r>
          </w:p>
        </w:tc>
        <w:tc>
          <w:tcPr>
            <w:tcW w:w="7132" w:type="dxa"/>
          </w:tcPr>
          <w:p w14:paraId="284B64CD" w14:textId="77777777" w:rsidR="0008001D" w:rsidRPr="0056249A" w:rsidRDefault="0008001D" w:rsidP="0008001D">
            <w:pPr>
              <w:pBdr>
                <w:top w:val="nil"/>
                <w:left w:val="nil"/>
                <w:bottom w:val="nil"/>
                <w:right w:val="nil"/>
                <w:between w:val="nil"/>
              </w:pBdr>
              <w:spacing w:before="0" w:after="0" w:line="240" w:lineRule="auto"/>
              <w:ind w:firstLine="0"/>
              <w:jc w:val="both"/>
              <w:rPr>
                <w:rFonts w:eastAsia="Arial" w:cs="Arial"/>
                <w:b/>
                <w:color w:val="000000"/>
                <w:kern w:val="0"/>
                <w:sz w:val="24"/>
                <w:szCs w:val="24"/>
                <w:lang w:eastAsia="es-CO"/>
                <w14:ligatures w14:val="none"/>
              </w:rPr>
            </w:pPr>
            <w:r w:rsidRPr="0056249A">
              <w:rPr>
                <w:rFonts w:eastAsia="Arial" w:cs="Arial"/>
                <w:color w:val="000000"/>
                <w:kern w:val="0"/>
                <w:sz w:val="24"/>
                <w:szCs w:val="24"/>
                <w:lang w:eastAsia="es-CO"/>
                <w14:ligatures w14:val="none"/>
              </w:rPr>
              <w:t>Establece disposiciones y define las responsabilidades de los diferentes actores sociales en cuanto a la identificación, evaluación, prevención, intervención y monitoreo permanente de la exposición a los factores de riesgo psicosocial en el trabajo, así como el estudio y determinación de origen de patologías presuntamente causadas por estrés ocupacional.</w:t>
            </w:r>
          </w:p>
        </w:tc>
      </w:tr>
      <w:tr w:rsidR="0008001D" w:rsidRPr="0056249A" w14:paraId="6F3EF72F" w14:textId="77777777" w:rsidTr="0008001D">
        <w:tc>
          <w:tcPr>
            <w:tcW w:w="2830" w:type="dxa"/>
          </w:tcPr>
          <w:p w14:paraId="57E3B0A6" w14:textId="77777777" w:rsidR="0008001D" w:rsidRPr="0056249A" w:rsidRDefault="0008001D" w:rsidP="0008001D">
            <w:pPr>
              <w:pBdr>
                <w:top w:val="nil"/>
                <w:left w:val="nil"/>
                <w:bottom w:val="nil"/>
                <w:right w:val="nil"/>
                <w:between w:val="nil"/>
              </w:pBdr>
              <w:spacing w:before="0" w:after="0" w:line="240" w:lineRule="auto"/>
              <w:ind w:firstLine="0"/>
              <w:jc w:val="both"/>
              <w:rPr>
                <w:rFonts w:eastAsia="Arial" w:cs="Arial"/>
                <w:b/>
                <w:kern w:val="0"/>
                <w:sz w:val="24"/>
                <w:szCs w:val="24"/>
                <w:lang w:eastAsia="es-CO"/>
                <w14:ligatures w14:val="none"/>
              </w:rPr>
            </w:pPr>
            <w:r w:rsidRPr="0056249A">
              <w:rPr>
                <w:rFonts w:eastAsia="Arial" w:cs="Arial"/>
                <w:b/>
                <w:kern w:val="0"/>
                <w:sz w:val="24"/>
                <w:szCs w:val="24"/>
                <w:lang w:eastAsia="es-CO"/>
                <w14:ligatures w14:val="none"/>
              </w:rPr>
              <w:t>Resolución 1956 de 2008</w:t>
            </w:r>
          </w:p>
        </w:tc>
        <w:tc>
          <w:tcPr>
            <w:tcW w:w="7132" w:type="dxa"/>
          </w:tcPr>
          <w:p w14:paraId="54FCBE86" w14:textId="77777777" w:rsidR="0008001D" w:rsidRPr="0056249A" w:rsidRDefault="0008001D" w:rsidP="0008001D">
            <w:pPr>
              <w:pBdr>
                <w:top w:val="nil"/>
                <w:left w:val="nil"/>
                <w:bottom w:val="nil"/>
                <w:right w:val="nil"/>
                <w:between w:val="nil"/>
              </w:pBdr>
              <w:spacing w:before="0" w:after="0" w:line="240" w:lineRule="auto"/>
              <w:ind w:firstLine="0"/>
              <w:jc w:val="both"/>
              <w:rPr>
                <w:rFonts w:eastAsia="Arial" w:cs="Arial"/>
                <w:b/>
                <w:color w:val="000000"/>
                <w:kern w:val="0"/>
                <w:sz w:val="24"/>
                <w:szCs w:val="24"/>
                <w:lang w:eastAsia="es-CO"/>
                <w14:ligatures w14:val="none"/>
              </w:rPr>
            </w:pPr>
            <w:r w:rsidRPr="0056249A">
              <w:rPr>
                <w:rFonts w:eastAsia="Arial" w:cs="Arial"/>
                <w:color w:val="000000"/>
                <w:kern w:val="0"/>
                <w:sz w:val="24"/>
                <w:szCs w:val="24"/>
                <w:lang w:eastAsia="es-CO"/>
                <w14:ligatures w14:val="none"/>
              </w:rPr>
              <w:t xml:space="preserve">Adopta medias frente al consumo de cigarrillo y tabaco. </w:t>
            </w:r>
          </w:p>
          <w:p w14:paraId="7F25FBEF" w14:textId="77777777" w:rsidR="0008001D" w:rsidRPr="0056249A" w:rsidRDefault="0008001D" w:rsidP="0008001D">
            <w:pPr>
              <w:pBdr>
                <w:top w:val="nil"/>
                <w:left w:val="nil"/>
                <w:bottom w:val="nil"/>
                <w:right w:val="nil"/>
                <w:between w:val="nil"/>
              </w:pBdr>
              <w:spacing w:before="0" w:after="0" w:line="240" w:lineRule="auto"/>
              <w:ind w:firstLine="0"/>
              <w:jc w:val="both"/>
              <w:rPr>
                <w:rFonts w:eastAsia="Arial" w:cs="Arial"/>
                <w:b/>
                <w:color w:val="000000"/>
                <w:kern w:val="0"/>
                <w:sz w:val="24"/>
                <w:szCs w:val="24"/>
                <w:lang w:eastAsia="es-CO"/>
                <w14:ligatures w14:val="none"/>
              </w:rPr>
            </w:pPr>
          </w:p>
        </w:tc>
      </w:tr>
      <w:tr w:rsidR="0008001D" w:rsidRPr="0056249A" w14:paraId="5B9599F7" w14:textId="77777777" w:rsidTr="0008001D">
        <w:trPr>
          <w:cnfStyle w:val="000000100000" w:firstRow="0" w:lastRow="0" w:firstColumn="0" w:lastColumn="0" w:oddVBand="0" w:evenVBand="0" w:oddHBand="1" w:evenHBand="0" w:firstRowFirstColumn="0" w:firstRowLastColumn="0" w:lastRowFirstColumn="0" w:lastRowLastColumn="0"/>
        </w:trPr>
        <w:tc>
          <w:tcPr>
            <w:tcW w:w="2830" w:type="dxa"/>
          </w:tcPr>
          <w:p w14:paraId="5D9DAD8C" w14:textId="77777777" w:rsidR="0008001D" w:rsidRPr="0056249A" w:rsidRDefault="0008001D" w:rsidP="0008001D">
            <w:pPr>
              <w:pBdr>
                <w:top w:val="nil"/>
                <w:left w:val="nil"/>
                <w:bottom w:val="nil"/>
                <w:right w:val="nil"/>
                <w:between w:val="nil"/>
              </w:pBdr>
              <w:spacing w:before="0" w:after="0" w:line="240" w:lineRule="auto"/>
              <w:ind w:firstLine="0"/>
              <w:jc w:val="both"/>
              <w:rPr>
                <w:rFonts w:eastAsia="Arial" w:cs="Arial"/>
                <w:b/>
                <w:kern w:val="0"/>
                <w:sz w:val="24"/>
                <w:szCs w:val="24"/>
                <w:lang w:eastAsia="es-CO"/>
                <w14:ligatures w14:val="none"/>
              </w:rPr>
            </w:pPr>
            <w:r w:rsidRPr="0056249A">
              <w:rPr>
                <w:rFonts w:eastAsia="Arial" w:cs="Arial"/>
                <w:b/>
                <w:kern w:val="0"/>
                <w:sz w:val="24"/>
                <w:szCs w:val="24"/>
                <w:lang w:eastAsia="es-CO"/>
                <w14:ligatures w14:val="none"/>
              </w:rPr>
              <w:t>Circular 0039 de 2010</w:t>
            </w:r>
          </w:p>
        </w:tc>
        <w:tc>
          <w:tcPr>
            <w:tcW w:w="7132" w:type="dxa"/>
          </w:tcPr>
          <w:p w14:paraId="0517CE39" w14:textId="77777777" w:rsidR="0008001D" w:rsidRPr="0056249A" w:rsidRDefault="0008001D" w:rsidP="0008001D">
            <w:pPr>
              <w:pBdr>
                <w:top w:val="nil"/>
                <w:left w:val="nil"/>
                <w:bottom w:val="nil"/>
                <w:right w:val="nil"/>
                <w:between w:val="nil"/>
              </w:pBdr>
              <w:spacing w:before="0" w:after="0" w:line="240" w:lineRule="auto"/>
              <w:ind w:firstLine="0"/>
              <w:jc w:val="both"/>
              <w:rPr>
                <w:rFonts w:eastAsia="Arial" w:cs="Arial"/>
                <w:b/>
                <w:color w:val="000000"/>
                <w:kern w:val="0"/>
                <w:sz w:val="24"/>
                <w:szCs w:val="24"/>
                <w:lang w:eastAsia="es-CO"/>
                <w14:ligatures w14:val="none"/>
              </w:rPr>
            </w:pPr>
            <w:r w:rsidRPr="0056249A">
              <w:rPr>
                <w:rFonts w:eastAsia="Arial" w:cs="Arial"/>
                <w:color w:val="000000"/>
                <w:kern w:val="0"/>
                <w:sz w:val="24"/>
                <w:szCs w:val="24"/>
                <w:lang w:eastAsia="es-CO"/>
                <w14:ligatures w14:val="none"/>
              </w:rPr>
              <w:t xml:space="preserve">Establece espacios libres de humo y sustancias psicoactivas en la empresa. </w:t>
            </w:r>
          </w:p>
          <w:p w14:paraId="7D4F0591" w14:textId="77777777" w:rsidR="0008001D" w:rsidRPr="0056249A" w:rsidRDefault="0008001D" w:rsidP="0008001D">
            <w:pPr>
              <w:pBdr>
                <w:top w:val="nil"/>
                <w:left w:val="nil"/>
                <w:bottom w:val="nil"/>
                <w:right w:val="nil"/>
                <w:between w:val="nil"/>
              </w:pBdr>
              <w:spacing w:before="0" w:after="0" w:line="240" w:lineRule="auto"/>
              <w:ind w:firstLine="0"/>
              <w:jc w:val="both"/>
              <w:rPr>
                <w:rFonts w:eastAsia="Arial" w:cs="Arial"/>
                <w:b/>
                <w:color w:val="000000"/>
                <w:kern w:val="0"/>
                <w:sz w:val="24"/>
                <w:szCs w:val="24"/>
                <w:lang w:eastAsia="es-CO"/>
                <w14:ligatures w14:val="none"/>
              </w:rPr>
            </w:pPr>
          </w:p>
        </w:tc>
      </w:tr>
      <w:tr w:rsidR="0008001D" w:rsidRPr="0056249A" w14:paraId="76BD81F6" w14:textId="77777777" w:rsidTr="0008001D">
        <w:tc>
          <w:tcPr>
            <w:tcW w:w="2830" w:type="dxa"/>
          </w:tcPr>
          <w:p w14:paraId="1540702D" w14:textId="77777777" w:rsidR="0008001D" w:rsidRPr="0056249A" w:rsidRDefault="0008001D" w:rsidP="0008001D">
            <w:pPr>
              <w:pBdr>
                <w:top w:val="nil"/>
                <w:left w:val="nil"/>
                <w:bottom w:val="nil"/>
                <w:right w:val="nil"/>
                <w:between w:val="nil"/>
              </w:pBdr>
              <w:spacing w:before="0" w:after="0" w:line="240" w:lineRule="auto"/>
              <w:ind w:firstLine="0"/>
              <w:jc w:val="both"/>
              <w:rPr>
                <w:rFonts w:eastAsia="Arial" w:cs="Arial"/>
                <w:b/>
                <w:kern w:val="0"/>
                <w:sz w:val="24"/>
                <w:szCs w:val="24"/>
                <w:lang w:eastAsia="es-CO"/>
                <w14:ligatures w14:val="none"/>
              </w:rPr>
            </w:pPr>
            <w:r w:rsidRPr="0056249A">
              <w:rPr>
                <w:rFonts w:eastAsia="Arial" w:cs="Arial"/>
                <w:b/>
                <w:kern w:val="0"/>
                <w:sz w:val="24"/>
                <w:szCs w:val="24"/>
                <w:lang w:eastAsia="es-CO"/>
                <w14:ligatures w14:val="none"/>
              </w:rPr>
              <w:t>Decreto 1474 de 2014</w:t>
            </w:r>
          </w:p>
        </w:tc>
        <w:tc>
          <w:tcPr>
            <w:tcW w:w="7132" w:type="dxa"/>
          </w:tcPr>
          <w:p w14:paraId="641C20D9" w14:textId="77777777" w:rsidR="0008001D" w:rsidRPr="0056249A" w:rsidRDefault="0008001D" w:rsidP="0008001D">
            <w:pPr>
              <w:pBdr>
                <w:top w:val="nil"/>
                <w:left w:val="nil"/>
                <w:bottom w:val="nil"/>
                <w:right w:val="nil"/>
                <w:between w:val="nil"/>
              </w:pBdr>
              <w:spacing w:before="0" w:after="0" w:line="240" w:lineRule="auto"/>
              <w:ind w:firstLine="0"/>
              <w:jc w:val="both"/>
              <w:rPr>
                <w:rFonts w:eastAsia="Arial" w:cs="Arial"/>
                <w:b/>
                <w:color w:val="000000"/>
                <w:kern w:val="0"/>
                <w:sz w:val="24"/>
                <w:szCs w:val="24"/>
                <w:lang w:eastAsia="es-CO"/>
                <w14:ligatures w14:val="none"/>
              </w:rPr>
            </w:pPr>
            <w:r w:rsidRPr="0056249A">
              <w:rPr>
                <w:rFonts w:eastAsia="Arial" w:cs="Arial"/>
                <w:color w:val="000000"/>
                <w:kern w:val="0"/>
                <w:sz w:val="24"/>
                <w:szCs w:val="24"/>
                <w:lang w:eastAsia="es-CO"/>
                <w14:ligatures w14:val="none"/>
              </w:rPr>
              <w:t>Expide la tabla de enfermedades laborales.</w:t>
            </w:r>
          </w:p>
          <w:p w14:paraId="26250F02" w14:textId="77777777" w:rsidR="0008001D" w:rsidRPr="0056249A" w:rsidRDefault="0008001D" w:rsidP="0008001D">
            <w:pPr>
              <w:pBdr>
                <w:top w:val="nil"/>
                <w:left w:val="nil"/>
                <w:bottom w:val="nil"/>
                <w:right w:val="nil"/>
                <w:between w:val="nil"/>
              </w:pBdr>
              <w:spacing w:before="0" w:after="0" w:line="240" w:lineRule="auto"/>
              <w:ind w:firstLine="0"/>
              <w:jc w:val="both"/>
              <w:rPr>
                <w:rFonts w:eastAsia="Arial" w:cs="Arial"/>
                <w:b/>
                <w:color w:val="000000"/>
                <w:kern w:val="0"/>
                <w:sz w:val="24"/>
                <w:szCs w:val="24"/>
                <w:lang w:eastAsia="es-CO"/>
                <w14:ligatures w14:val="none"/>
              </w:rPr>
            </w:pPr>
          </w:p>
        </w:tc>
      </w:tr>
      <w:tr w:rsidR="0008001D" w:rsidRPr="0056249A" w14:paraId="1779B36F" w14:textId="77777777" w:rsidTr="0008001D">
        <w:trPr>
          <w:cnfStyle w:val="000000100000" w:firstRow="0" w:lastRow="0" w:firstColumn="0" w:lastColumn="0" w:oddVBand="0" w:evenVBand="0" w:oddHBand="1" w:evenHBand="0" w:firstRowFirstColumn="0" w:firstRowLastColumn="0" w:lastRowFirstColumn="0" w:lastRowLastColumn="0"/>
        </w:trPr>
        <w:tc>
          <w:tcPr>
            <w:tcW w:w="2830" w:type="dxa"/>
          </w:tcPr>
          <w:p w14:paraId="5F2FAA15" w14:textId="77777777" w:rsidR="0008001D" w:rsidRPr="0056249A" w:rsidRDefault="0008001D" w:rsidP="0008001D">
            <w:pPr>
              <w:pBdr>
                <w:top w:val="nil"/>
                <w:left w:val="nil"/>
                <w:bottom w:val="nil"/>
                <w:right w:val="nil"/>
                <w:between w:val="nil"/>
              </w:pBdr>
              <w:spacing w:before="0" w:after="0" w:line="240" w:lineRule="auto"/>
              <w:ind w:firstLine="0"/>
              <w:jc w:val="both"/>
              <w:rPr>
                <w:rFonts w:eastAsia="Arial" w:cs="Arial"/>
                <w:b/>
                <w:kern w:val="0"/>
                <w:sz w:val="24"/>
                <w:szCs w:val="24"/>
                <w:lang w:eastAsia="es-CO"/>
                <w14:ligatures w14:val="none"/>
              </w:rPr>
            </w:pPr>
            <w:r w:rsidRPr="0056249A">
              <w:rPr>
                <w:rFonts w:eastAsia="Arial" w:cs="Arial"/>
                <w:b/>
                <w:kern w:val="0"/>
                <w:sz w:val="24"/>
                <w:szCs w:val="24"/>
                <w:lang w:eastAsia="es-CO"/>
                <w14:ligatures w14:val="none"/>
              </w:rPr>
              <w:t>Resolución 2400 de 1979</w:t>
            </w:r>
          </w:p>
        </w:tc>
        <w:tc>
          <w:tcPr>
            <w:tcW w:w="7132" w:type="dxa"/>
          </w:tcPr>
          <w:p w14:paraId="429CE13D" w14:textId="77777777" w:rsidR="0008001D" w:rsidRPr="0056249A" w:rsidRDefault="0008001D" w:rsidP="0008001D">
            <w:pPr>
              <w:pBdr>
                <w:top w:val="nil"/>
                <w:left w:val="nil"/>
                <w:bottom w:val="nil"/>
                <w:right w:val="nil"/>
                <w:between w:val="nil"/>
              </w:pBdr>
              <w:spacing w:before="0" w:after="0" w:line="240" w:lineRule="auto"/>
              <w:ind w:firstLine="0"/>
              <w:jc w:val="both"/>
              <w:rPr>
                <w:rFonts w:eastAsia="Arial" w:cs="Arial"/>
                <w:b/>
                <w:color w:val="000000"/>
                <w:kern w:val="0"/>
                <w:sz w:val="24"/>
                <w:szCs w:val="24"/>
                <w:lang w:eastAsia="es-CO"/>
                <w14:ligatures w14:val="none"/>
              </w:rPr>
            </w:pPr>
            <w:r w:rsidRPr="0056249A">
              <w:rPr>
                <w:rFonts w:eastAsia="Arial" w:cs="Arial"/>
                <w:color w:val="000000"/>
                <w:kern w:val="0"/>
                <w:sz w:val="24"/>
                <w:szCs w:val="24"/>
                <w:lang w:eastAsia="es-CO"/>
                <w14:ligatures w14:val="none"/>
              </w:rPr>
              <w:t xml:space="preserve">Establece algunas disposiciones sobre vivienda, higiene y seguridad en los establecimientos de trabajo. Incluye las características que deben cumplir estos establecimientos y también normas generales sobre riesgos físicos, químicos y biológicos. </w:t>
            </w:r>
          </w:p>
        </w:tc>
      </w:tr>
      <w:tr w:rsidR="0008001D" w:rsidRPr="0056249A" w14:paraId="398A3E1F" w14:textId="77777777" w:rsidTr="0008001D">
        <w:tc>
          <w:tcPr>
            <w:tcW w:w="2830" w:type="dxa"/>
          </w:tcPr>
          <w:p w14:paraId="32E56DBC" w14:textId="77777777" w:rsidR="0008001D" w:rsidRPr="0056249A" w:rsidRDefault="0008001D" w:rsidP="0008001D">
            <w:pPr>
              <w:pBdr>
                <w:top w:val="nil"/>
                <w:left w:val="nil"/>
                <w:bottom w:val="nil"/>
                <w:right w:val="nil"/>
                <w:between w:val="nil"/>
              </w:pBdr>
              <w:spacing w:before="0" w:after="0" w:line="240" w:lineRule="auto"/>
              <w:ind w:firstLine="0"/>
              <w:jc w:val="both"/>
              <w:rPr>
                <w:rFonts w:eastAsia="Arial" w:cs="Arial"/>
                <w:b/>
                <w:kern w:val="0"/>
                <w:sz w:val="24"/>
                <w:szCs w:val="24"/>
                <w:lang w:eastAsia="es-CO"/>
                <w14:ligatures w14:val="none"/>
              </w:rPr>
            </w:pPr>
            <w:r w:rsidRPr="0056249A">
              <w:rPr>
                <w:rFonts w:eastAsia="Arial" w:cs="Arial"/>
                <w:b/>
                <w:kern w:val="0"/>
                <w:sz w:val="24"/>
                <w:szCs w:val="24"/>
                <w:lang w:eastAsia="es-CO"/>
                <w14:ligatures w14:val="none"/>
              </w:rPr>
              <w:lastRenderedPageBreak/>
              <w:t>Resolución 0312 de 2019</w:t>
            </w:r>
          </w:p>
        </w:tc>
        <w:tc>
          <w:tcPr>
            <w:tcW w:w="7132" w:type="dxa"/>
          </w:tcPr>
          <w:p w14:paraId="26AF98EB" w14:textId="77777777" w:rsidR="0008001D" w:rsidRPr="0056249A" w:rsidRDefault="0008001D" w:rsidP="0008001D">
            <w:pPr>
              <w:pBdr>
                <w:top w:val="nil"/>
                <w:left w:val="nil"/>
                <w:bottom w:val="nil"/>
                <w:right w:val="nil"/>
                <w:between w:val="nil"/>
              </w:pBdr>
              <w:spacing w:before="0" w:after="0" w:line="240" w:lineRule="auto"/>
              <w:ind w:firstLine="0"/>
              <w:jc w:val="both"/>
              <w:rPr>
                <w:rFonts w:eastAsia="Arial" w:cs="Arial"/>
                <w:b/>
                <w:color w:val="000000"/>
                <w:kern w:val="0"/>
                <w:sz w:val="24"/>
                <w:szCs w:val="24"/>
                <w:lang w:eastAsia="es-CO"/>
                <w14:ligatures w14:val="none"/>
              </w:rPr>
            </w:pPr>
            <w:r w:rsidRPr="0056249A">
              <w:rPr>
                <w:rFonts w:eastAsia="Arial" w:cs="Arial"/>
                <w:color w:val="000000"/>
                <w:kern w:val="0"/>
                <w:sz w:val="24"/>
                <w:szCs w:val="24"/>
                <w:lang w:eastAsia="es-CO"/>
                <w14:ligatures w14:val="none"/>
              </w:rPr>
              <w:t>Tiene por objeto establecer los estándares mínimos del sistema de gestión de seguridad y salud en el trabajo SG-SST para las personas naturales y jurídicas.</w:t>
            </w:r>
          </w:p>
        </w:tc>
      </w:tr>
    </w:tbl>
    <w:p w14:paraId="0F8DB177" w14:textId="1D7137D8" w:rsidR="007F2B44" w:rsidRDefault="0008001D" w:rsidP="0008001D">
      <w:pPr>
        <w:spacing w:before="0" w:after="160" w:line="259" w:lineRule="auto"/>
        <w:ind w:firstLine="0"/>
        <w:jc w:val="center"/>
      </w:pPr>
      <w:r w:rsidRPr="0008001D">
        <w:t>Gestión de la seguridad y salud en el trabajo.</w:t>
      </w:r>
    </w:p>
    <w:p w14:paraId="5F1A9CAD" w14:textId="77777777" w:rsidR="00E43ED1" w:rsidRDefault="00E43ED1" w:rsidP="00E43ED1">
      <w:pPr>
        <w:pStyle w:val="Prrafodelista"/>
        <w:numPr>
          <w:ilvl w:val="1"/>
          <w:numId w:val="26"/>
        </w:numPr>
        <w:spacing w:before="0" w:after="160"/>
        <w:rPr>
          <w:rFonts w:ascii="Calibri" w:eastAsiaTheme="majorEastAsia" w:hAnsi="Calibri" w:cstheme="majorBidi"/>
          <w:b/>
          <w:color w:val="000000" w:themeColor="text1"/>
          <w:kern w:val="0"/>
          <w:sz w:val="32"/>
          <w:szCs w:val="26"/>
          <w:lang w:val="es-419" w:eastAsia="es-CO"/>
          <w14:ligatures w14:val="none"/>
        </w:rPr>
      </w:pPr>
      <w:r w:rsidRPr="00E43ED1">
        <w:rPr>
          <w:rFonts w:ascii="Calibri" w:eastAsiaTheme="majorEastAsia" w:hAnsi="Calibri" w:cstheme="majorBidi"/>
          <w:b/>
          <w:color w:val="000000" w:themeColor="text1"/>
          <w:kern w:val="0"/>
          <w:sz w:val="32"/>
          <w:szCs w:val="26"/>
          <w:lang w:val="es-419" w:eastAsia="es-CO"/>
          <w14:ligatures w14:val="none"/>
        </w:rPr>
        <w:t>Requerimientos hídricos</w:t>
      </w:r>
    </w:p>
    <w:p w14:paraId="25A768D2" w14:textId="670FAADC" w:rsidR="0008001D" w:rsidRPr="00E43ED1" w:rsidRDefault="0008001D" w:rsidP="00E43ED1">
      <w:pPr>
        <w:spacing w:before="0" w:after="160"/>
        <w:ind w:firstLine="480"/>
        <w:rPr>
          <w:rFonts w:ascii="Calibri" w:eastAsiaTheme="majorEastAsia" w:hAnsi="Calibri" w:cstheme="majorBidi"/>
          <w:b/>
          <w:color w:val="000000" w:themeColor="text1"/>
          <w:kern w:val="0"/>
          <w:sz w:val="32"/>
          <w:szCs w:val="26"/>
          <w:lang w:val="es-419" w:eastAsia="es-CO"/>
          <w14:ligatures w14:val="none"/>
        </w:rPr>
      </w:pPr>
      <w:r>
        <w:t>El requerimiento hídrico en un sistema silvopastoril va a depender de la influencia directa del clima en la finca; los aspectos a tener en cuenta son: temperatura, humedad relativa, viento.</w:t>
      </w:r>
    </w:p>
    <w:p w14:paraId="3DE074E2" w14:textId="2AF0875B" w:rsidR="0008001D" w:rsidRDefault="00E43ED1" w:rsidP="0008001D">
      <w:pPr>
        <w:spacing w:before="0" w:after="160"/>
        <w:ind w:firstLine="0"/>
      </w:pPr>
      <w:r w:rsidRPr="00E43ED1">
        <w:t>Se deben tener en cuenta las generalidades sobre estos tres aspectos y otros elementos importantes que se mencionan a continuación, relativos a los requerimientos hídricos; se debe llevar registro de ello en una libreta personal de apuntes:</w:t>
      </w:r>
    </w:p>
    <w:p w14:paraId="4EC856C1" w14:textId="77777777" w:rsidR="0008001D" w:rsidRPr="0008001D" w:rsidRDefault="0008001D" w:rsidP="0008001D">
      <w:pPr>
        <w:pStyle w:val="Prrafodelista"/>
        <w:numPr>
          <w:ilvl w:val="0"/>
          <w:numId w:val="16"/>
        </w:numPr>
        <w:spacing w:before="0" w:after="160"/>
        <w:rPr>
          <w:b/>
          <w:bCs/>
        </w:rPr>
      </w:pPr>
      <w:r w:rsidRPr="0008001D">
        <w:rPr>
          <w:b/>
          <w:bCs/>
        </w:rPr>
        <w:t>Temperatura</w:t>
      </w:r>
    </w:p>
    <w:p w14:paraId="6A0133CE" w14:textId="3F6F6E11" w:rsidR="0008001D" w:rsidRDefault="0008001D" w:rsidP="0008001D">
      <w:pPr>
        <w:pStyle w:val="Prrafodelista"/>
        <w:spacing w:before="0" w:after="160"/>
        <w:ind w:firstLine="0"/>
      </w:pPr>
      <w:r>
        <w:t>Siempre será necesario conocer todos aquellos factores externos que pueden afectar, de manera directa, el consumo que las personas y animales y demás seres vivos hagan del agua. Cuando las temperaturas son altas, serán las plantas quienes absorban, más que otras especies, agua de los suelos; y ello sucede ya que la transpiración en su interior sufre un incremento significativo.</w:t>
      </w:r>
    </w:p>
    <w:p w14:paraId="08B7FF6E" w14:textId="3A85C332" w:rsidR="0008001D" w:rsidRPr="0008001D" w:rsidRDefault="0008001D" w:rsidP="0008001D">
      <w:pPr>
        <w:pStyle w:val="Prrafodelista"/>
        <w:numPr>
          <w:ilvl w:val="0"/>
          <w:numId w:val="16"/>
        </w:numPr>
        <w:spacing w:before="0" w:after="160"/>
        <w:rPr>
          <w:b/>
          <w:bCs/>
        </w:rPr>
      </w:pPr>
      <w:r w:rsidRPr="0008001D">
        <w:rPr>
          <w:b/>
          <w:bCs/>
        </w:rPr>
        <w:t>Humedad relativa</w:t>
      </w:r>
    </w:p>
    <w:p w14:paraId="30DE6768" w14:textId="15CED31D" w:rsidR="0008001D" w:rsidRDefault="0008001D" w:rsidP="0008001D">
      <w:pPr>
        <w:pStyle w:val="Prrafodelista"/>
        <w:spacing w:before="0" w:after="160"/>
        <w:ind w:firstLine="0"/>
      </w:pPr>
      <w:r>
        <w:t xml:space="preserve">Vapor de agua que se puede encontrar en el aire. La humedad puede ser expresada de manera absoluta o relativa (grado de humedad). La humedad relativa, hace referencia a aquella relación porcentual existente entre vapor de agua real (contenida en el aire) y la que habría de contener para, de esta manera, saturarse a una temperatura igual: una humedad relativa del 70 % quiere decir </w:t>
      </w:r>
      <w:r>
        <w:lastRenderedPageBreak/>
        <w:t>que de la totalidad de vapor de agua (el 100 %) que podría contener el aire a esta temperatura, sólo tiene el 70 %.</w:t>
      </w:r>
    </w:p>
    <w:p w14:paraId="52893D22" w14:textId="4062950A" w:rsidR="0008001D" w:rsidRPr="0008001D" w:rsidRDefault="0008001D" w:rsidP="0008001D">
      <w:pPr>
        <w:pStyle w:val="Prrafodelista"/>
        <w:numPr>
          <w:ilvl w:val="0"/>
          <w:numId w:val="16"/>
        </w:numPr>
        <w:spacing w:before="0" w:after="160"/>
        <w:rPr>
          <w:b/>
          <w:bCs/>
        </w:rPr>
      </w:pPr>
      <w:r w:rsidRPr="0008001D">
        <w:rPr>
          <w:b/>
          <w:bCs/>
        </w:rPr>
        <w:t>Viento</w:t>
      </w:r>
    </w:p>
    <w:p w14:paraId="78172D55" w14:textId="13F26ABA" w:rsidR="0008001D" w:rsidRDefault="0008001D" w:rsidP="0008001D">
      <w:pPr>
        <w:pStyle w:val="Prrafodelista"/>
        <w:spacing w:before="0" w:after="160"/>
        <w:ind w:firstLine="0"/>
      </w:pPr>
      <w:r>
        <w:t>Es de suma importancia tener claridad de los días en que el viento tiene mayor rigor o fuerza. Ello favorece, o no, el riego. Cualquier cultivo podría llegar a sufrir una pérdida de agua con menor rapidez en el lapso en que haya poco viento. Así mismo, el suelo podría tener un proceso de secado más ágil en temporadas (cortas o extensas) de mayor velocidad del viento.</w:t>
      </w:r>
    </w:p>
    <w:p w14:paraId="2F2A17FE" w14:textId="34F3BAF1" w:rsidR="0008001D" w:rsidRPr="0008001D" w:rsidRDefault="0008001D" w:rsidP="0008001D">
      <w:pPr>
        <w:pStyle w:val="Prrafodelista"/>
        <w:numPr>
          <w:ilvl w:val="0"/>
          <w:numId w:val="16"/>
        </w:numPr>
        <w:spacing w:before="0" w:after="160"/>
        <w:rPr>
          <w:b/>
          <w:bCs/>
        </w:rPr>
      </w:pPr>
      <w:r w:rsidRPr="0008001D">
        <w:rPr>
          <w:b/>
          <w:bCs/>
        </w:rPr>
        <w:t>Evaluación de condiciones climáticas</w:t>
      </w:r>
    </w:p>
    <w:p w14:paraId="55F51246" w14:textId="0557924F" w:rsidR="0008001D" w:rsidRDefault="0008001D" w:rsidP="0008001D">
      <w:pPr>
        <w:pStyle w:val="Prrafodelista"/>
        <w:spacing w:before="0" w:after="160"/>
        <w:ind w:firstLine="0"/>
      </w:pPr>
      <w:r>
        <w:t>Después de evaluar las condiciones climáticas de la zona se debe determinar la necesidad de agua de los cultivos, para ello hay que planificar las especies a instalar para evaluar los requerimientos de agua que necesitan dichas especies y si es viable su implementación.</w:t>
      </w:r>
    </w:p>
    <w:p w14:paraId="502D4E5F" w14:textId="4F1A43E8" w:rsidR="0008001D" w:rsidRPr="0008001D" w:rsidRDefault="0008001D" w:rsidP="0008001D">
      <w:pPr>
        <w:pStyle w:val="Prrafodelista"/>
        <w:numPr>
          <w:ilvl w:val="0"/>
          <w:numId w:val="16"/>
        </w:numPr>
        <w:spacing w:before="0" w:after="160"/>
        <w:rPr>
          <w:b/>
          <w:bCs/>
        </w:rPr>
      </w:pPr>
      <w:r w:rsidRPr="0008001D">
        <w:rPr>
          <w:b/>
          <w:bCs/>
        </w:rPr>
        <w:t>Evaporación</w:t>
      </w:r>
    </w:p>
    <w:p w14:paraId="0B94A39D" w14:textId="4B45C172" w:rsidR="0008001D" w:rsidRDefault="0008001D" w:rsidP="0008001D">
      <w:pPr>
        <w:pStyle w:val="Prrafodelista"/>
        <w:spacing w:before="0" w:after="160"/>
        <w:ind w:firstLine="0"/>
      </w:pPr>
      <w:r>
        <w:t>Dependiendo del lugar o sitio en el cual sea medida la evaporación del agua, esta se dará. Así mismo, la evaporación depende de otros factores asociados: luz, vientos, temperaturas, humedad del ambiente, altura, entre otros. Es posible lograr los datos de la evaporación en una estación de meteorología cercana; se puede llegar a determinar al medir la altura de agua perdida en un tanque de agua, en milímetros. En este ejemplo, cada uno de los milímetros equivaldrá a 1 litro por metro cuadrado (10 metros cúbicos por hectárea).</w:t>
      </w:r>
    </w:p>
    <w:p w14:paraId="7C16A4EE" w14:textId="56FD3777" w:rsidR="0008001D" w:rsidRPr="0008001D" w:rsidRDefault="0008001D" w:rsidP="0008001D">
      <w:pPr>
        <w:pStyle w:val="Prrafodelista"/>
        <w:numPr>
          <w:ilvl w:val="0"/>
          <w:numId w:val="16"/>
        </w:numPr>
        <w:spacing w:before="0" w:after="160"/>
        <w:rPr>
          <w:b/>
          <w:bCs/>
        </w:rPr>
      </w:pPr>
      <w:r w:rsidRPr="0008001D">
        <w:rPr>
          <w:b/>
          <w:bCs/>
        </w:rPr>
        <w:t>Requerimiento de agua de cultivo</w:t>
      </w:r>
    </w:p>
    <w:p w14:paraId="08046227" w14:textId="23608EC8" w:rsidR="0008001D" w:rsidRDefault="0008001D" w:rsidP="0008001D">
      <w:pPr>
        <w:pStyle w:val="Prrafodelista"/>
        <w:spacing w:before="0" w:after="160"/>
        <w:ind w:firstLine="0"/>
      </w:pPr>
      <w:r>
        <w:t>Cantidad de agua que se necesita para compensar la pérdida por evapotranspiración de un campo cultivado. Aun cuando los valores para evapotranspiración del cultivo (</w:t>
      </w:r>
      <w:proofErr w:type="spellStart"/>
      <w:r>
        <w:t>ETc</w:t>
      </w:r>
      <w:proofErr w:type="spellEnd"/>
      <w:r>
        <w:t xml:space="preserve">) y el requerimiento de agua del cultivo son </w:t>
      </w:r>
      <w:r>
        <w:lastRenderedPageBreak/>
        <w:t xml:space="preserve">iguales, el requerimiento de agua del cultivo hace referencia a aquella cantidad de agua por suplir y la </w:t>
      </w:r>
      <w:proofErr w:type="spellStart"/>
      <w:r>
        <w:t>E</w:t>
      </w:r>
      <w:r w:rsidR="0056249A">
        <w:t>Tc</w:t>
      </w:r>
      <w:proofErr w:type="spellEnd"/>
      <w:r>
        <w:t xml:space="preserve"> (evapotranspiración del cultivo) se refiere a la cantidad de agua perdida por evapotranspiración. Generalmente, el requerimiento de agua de riego hace referencia a la diferencia existente entre el requerimiento del cultivo y la precipitación efectiva. El requerimiento de agua de riego también incluye agua adicional, para el lavado de sales y para la compensación por la no uniformidad de la aplicación del agua.</w:t>
      </w:r>
    </w:p>
    <w:p w14:paraId="219FC66C" w14:textId="2D04802D" w:rsidR="0008001D" w:rsidRPr="0008001D" w:rsidRDefault="0008001D" w:rsidP="0008001D">
      <w:pPr>
        <w:pStyle w:val="Prrafodelista"/>
        <w:numPr>
          <w:ilvl w:val="0"/>
          <w:numId w:val="16"/>
        </w:numPr>
        <w:spacing w:before="0" w:after="160"/>
        <w:rPr>
          <w:b/>
          <w:bCs/>
        </w:rPr>
      </w:pPr>
      <w:r w:rsidRPr="0008001D">
        <w:rPr>
          <w:b/>
          <w:bCs/>
        </w:rPr>
        <w:t>Evapotranspiración</w:t>
      </w:r>
    </w:p>
    <w:p w14:paraId="453F5D37" w14:textId="68856654" w:rsidR="0008001D" w:rsidRDefault="0008001D" w:rsidP="0056249A">
      <w:pPr>
        <w:spacing w:before="0" w:after="160"/>
        <w:ind w:left="708" w:firstLine="0"/>
      </w:pPr>
      <w:r>
        <w:t xml:space="preserve">La </w:t>
      </w:r>
      <w:proofErr w:type="spellStart"/>
      <w:r>
        <w:t>ETc</w:t>
      </w:r>
      <w:proofErr w:type="spellEnd"/>
      <w:r>
        <w:t xml:space="preserve"> puede ser calculada directamente utilizando parámetros climáticos e integrando directamente la resistencia del cultivo, el albedo (fracción de la radiación solar que es reflejada por una superficie; coeficiente de reflejo de la vegetación, generalmente 0.23) y factores de resistencia del aire en el método de </w:t>
      </w:r>
      <w:r w:rsidRPr="00111D43">
        <w:rPr>
          <w:rStyle w:val="Extranjerismo"/>
          <w:lang w:val="es-CO"/>
        </w:rPr>
        <w:t>“</w:t>
      </w:r>
      <w:proofErr w:type="spellStart"/>
      <w:r w:rsidRPr="00111D43">
        <w:rPr>
          <w:rStyle w:val="Extranjerismo"/>
          <w:lang w:val="es-CO"/>
        </w:rPr>
        <w:t>Penman</w:t>
      </w:r>
      <w:proofErr w:type="spellEnd"/>
      <w:r w:rsidRPr="00111D43">
        <w:rPr>
          <w:rStyle w:val="Extranjerismo"/>
          <w:lang w:val="es-CO"/>
        </w:rPr>
        <w:t xml:space="preserve"> Monteith”. </w:t>
      </w:r>
      <w:r>
        <w:t xml:space="preserve">Como en la actualidad existe una considerable falta de información para diferentes cultivos, se utiliza este método para la estimación de la superficie de referencia para determinar su tasa de evapotranspiración, esto es, su </w:t>
      </w:r>
      <w:proofErr w:type="spellStart"/>
      <w:r>
        <w:t>ETo</w:t>
      </w:r>
      <w:proofErr w:type="spellEnd"/>
      <w:r>
        <w:t>.</w:t>
      </w:r>
    </w:p>
    <w:p w14:paraId="3086AB17" w14:textId="75FB2567" w:rsidR="0008001D" w:rsidRPr="00BC502E" w:rsidRDefault="0008001D" w:rsidP="00BC502E">
      <w:pPr>
        <w:pStyle w:val="Prrafodelista"/>
        <w:numPr>
          <w:ilvl w:val="0"/>
          <w:numId w:val="17"/>
        </w:numPr>
        <w:spacing w:before="0" w:after="160"/>
        <w:rPr>
          <w:b/>
          <w:bCs/>
        </w:rPr>
      </w:pPr>
      <w:r w:rsidRPr="00BC502E">
        <w:rPr>
          <w:b/>
          <w:bCs/>
        </w:rPr>
        <w:t>Cálculo requerimiento agua de cultivo</w:t>
      </w:r>
    </w:p>
    <w:p w14:paraId="395E5CCF" w14:textId="77777777" w:rsidR="0008001D" w:rsidRDefault="0008001D" w:rsidP="002B4988">
      <w:pPr>
        <w:pStyle w:val="Prrafodelista"/>
        <w:spacing w:before="0" w:after="160"/>
        <w:ind w:firstLine="360"/>
      </w:pPr>
      <w:r>
        <w:t>Para el cálculo del requerimiento de agua de un cultivo, se utiliza la ecuación:</w:t>
      </w:r>
    </w:p>
    <w:p w14:paraId="55993620" w14:textId="16E0F6BD" w:rsidR="0008001D" w:rsidRPr="00BC502E" w:rsidRDefault="00BC502E" w:rsidP="00BC502E">
      <w:pPr>
        <w:pStyle w:val="Prrafodelista"/>
        <w:spacing w:before="0" w:after="160"/>
        <w:ind w:firstLine="0"/>
        <w:jc w:val="center"/>
        <w:rPr>
          <w:b/>
          <w:bCs/>
        </w:rPr>
      </w:pPr>
      <w:proofErr w:type="spellStart"/>
      <w:r w:rsidRPr="00BC502E">
        <w:rPr>
          <w:b/>
          <w:bCs/>
        </w:rPr>
        <w:t>ETc</w:t>
      </w:r>
      <w:proofErr w:type="spellEnd"/>
      <w:r w:rsidRPr="00BC502E">
        <w:rPr>
          <w:b/>
          <w:bCs/>
        </w:rPr>
        <w:t xml:space="preserve"> = </w:t>
      </w:r>
      <w:proofErr w:type="spellStart"/>
      <w:r w:rsidRPr="00BC502E">
        <w:rPr>
          <w:b/>
          <w:bCs/>
        </w:rPr>
        <w:t>ETo</w:t>
      </w:r>
      <w:proofErr w:type="spellEnd"/>
      <w:r w:rsidRPr="00BC502E">
        <w:rPr>
          <w:b/>
          <w:bCs/>
        </w:rPr>
        <w:t xml:space="preserve"> x Kc</w:t>
      </w:r>
    </w:p>
    <w:p w14:paraId="71BE3CB8" w14:textId="77777777" w:rsidR="0008001D" w:rsidRDefault="0008001D" w:rsidP="002B4988">
      <w:pPr>
        <w:pStyle w:val="Prrafodelista"/>
        <w:spacing w:before="0" w:after="160"/>
        <w:ind w:firstLine="696"/>
      </w:pPr>
      <w:r>
        <w:t>Dónde:</w:t>
      </w:r>
    </w:p>
    <w:p w14:paraId="000E2627" w14:textId="77777777" w:rsidR="0008001D" w:rsidRDefault="0008001D" w:rsidP="002B4988">
      <w:pPr>
        <w:pStyle w:val="Prrafodelista"/>
        <w:spacing w:before="0" w:after="160"/>
        <w:ind w:left="1416" w:firstLine="0"/>
      </w:pPr>
      <w:proofErr w:type="spellStart"/>
      <w:proofErr w:type="gramStart"/>
      <w:r w:rsidRPr="00BC502E">
        <w:rPr>
          <w:b/>
          <w:bCs/>
        </w:rPr>
        <w:t>ETc</w:t>
      </w:r>
      <w:proofErr w:type="spellEnd"/>
      <w:r w:rsidRPr="00BC502E">
        <w:rPr>
          <w:b/>
          <w:bCs/>
        </w:rPr>
        <w:t xml:space="preserve"> :</w:t>
      </w:r>
      <w:proofErr w:type="gramEnd"/>
      <w:r>
        <w:t xml:space="preserve"> evapotranspiración del cultivo de interés, expresada en mm/día, mm/mes, mm/semana, etc.</w:t>
      </w:r>
    </w:p>
    <w:p w14:paraId="39DA52AD" w14:textId="77777777" w:rsidR="0008001D" w:rsidRDefault="0008001D" w:rsidP="002B4988">
      <w:pPr>
        <w:pStyle w:val="Prrafodelista"/>
        <w:spacing w:before="0" w:after="160"/>
        <w:ind w:left="1416" w:firstLine="0"/>
      </w:pPr>
      <w:proofErr w:type="spellStart"/>
      <w:r w:rsidRPr="00BC502E">
        <w:rPr>
          <w:b/>
          <w:bCs/>
        </w:rPr>
        <w:t>ETo</w:t>
      </w:r>
      <w:proofErr w:type="spellEnd"/>
      <w:r w:rsidRPr="00BC502E">
        <w:rPr>
          <w:b/>
          <w:bCs/>
        </w:rPr>
        <w:t>:</w:t>
      </w:r>
      <w:r>
        <w:t xml:space="preserve"> evapotranspiración del cultivo de referencia, expresada en mm/día, mm/mes, mm/semana, etc.</w:t>
      </w:r>
    </w:p>
    <w:p w14:paraId="545D79D3" w14:textId="38853883" w:rsidR="0008001D" w:rsidRDefault="0008001D" w:rsidP="002B4988">
      <w:pPr>
        <w:pStyle w:val="Prrafodelista"/>
        <w:spacing w:before="0" w:after="160"/>
        <w:ind w:firstLine="696"/>
      </w:pPr>
      <w:proofErr w:type="gramStart"/>
      <w:r w:rsidRPr="00BC502E">
        <w:rPr>
          <w:b/>
          <w:bCs/>
        </w:rPr>
        <w:lastRenderedPageBreak/>
        <w:t>Kc :</w:t>
      </w:r>
      <w:proofErr w:type="gramEnd"/>
      <w:r>
        <w:t xml:space="preserve"> coeficiente del cultivo.</w:t>
      </w:r>
    </w:p>
    <w:p w14:paraId="6819A5C3" w14:textId="7BAD2DAE" w:rsidR="00BC502E" w:rsidRPr="00BC502E" w:rsidRDefault="00BC502E" w:rsidP="00BC502E">
      <w:pPr>
        <w:pStyle w:val="Prrafodelista"/>
        <w:numPr>
          <w:ilvl w:val="0"/>
          <w:numId w:val="17"/>
        </w:numPr>
        <w:spacing w:before="0" w:after="160"/>
        <w:rPr>
          <w:b/>
          <w:bCs/>
        </w:rPr>
      </w:pPr>
      <w:r w:rsidRPr="00BC502E">
        <w:rPr>
          <w:b/>
          <w:bCs/>
        </w:rPr>
        <w:t>Coeficientes de cultivo</w:t>
      </w:r>
    </w:p>
    <w:p w14:paraId="1A4389CA" w14:textId="3AF9179C" w:rsidR="0008001D" w:rsidRDefault="00BC502E" w:rsidP="002B4988">
      <w:pPr>
        <w:pStyle w:val="Prrafodelista"/>
        <w:spacing w:before="0" w:after="160"/>
        <w:ind w:left="1080" w:firstLine="0"/>
      </w:pPr>
      <w:r>
        <w:t xml:space="preserve">Coeficientes experimentales, llamados Coeficientes del Cultivo </w:t>
      </w:r>
      <w:r w:rsidRPr="00BC502E">
        <w:rPr>
          <w:b/>
          <w:bCs/>
        </w:rPr>
        <w:t>(Kc),</w:t>
      </w:r>
      <w:r>
        <w:t xml:space="preserve"> son usados para relacionar la</w:t>
      </w:r>
      <w:r w:rsidRPr="00BC502E">
        <w:rPr>
          <w:b/>
          <w:bCs/>
        </w:rPr>
        <w:t xml:space="preserve"> </w:t>
      </w:r>
      <w:proofErr w:type="spellStart"/>
      <w:r w:rsidRPr="00BC502E">
        <w:rPr>
          <w:b/>
          <w:bCs/>
        </w:rPr>
        <w:t>ETc</w:t>
      </w:r>
      <w:proofErr w:type="spellEnd"/>
      <w:r>
        <w:t xml:space="preserve"> con la </w:t>
      </w:r>
      <w:proofErr w:type="spellStart"/>
      <w:r w:rsidRPr="00BC502E">
        <w:rPr>
          <w:b/>
          <w:bCs/>
        </w:rPr>
        <w:t>ETo</w:t>
      </w:r>
      <w:proofErr w:type="spellEnd"/>
      <w:r w:rsidRPr="00BC502E">
        <w:rPr>
          <w:b/>
          <w:bCs/>
        </w:rPr>
        <w:t xml:space="preserve"> </w:t>
      </w:r>
      <w:r>
        <w:t xml:space="preserve">ya que </w:t>
      </w:r>
      <w:proofErr w:type="spellStart"/>
      <w:r w:rsidRPr="00BC502E">
        <w:rPr>
          <w:b/>
          <w:bCs/>
        </w:rPr>
        <w:t>ETc</w:t>
      </w:r>
      <w:proofErr w:type="spellEnd"/>
      <w:r w:rsidRPr="00BC502E">
        <w:rPr>
          <w:b/>
          <w:bCs/>
        </w:rPr>
        <w:t xml:space="preserve"> = </w:t>
      </w:r>
      <w:proofErr w:type="spellStart"/>
      <w:r w:rsidRPr="00BC502E">
        <w:rPr>
          <w:b/>
          <w:bCs/>
        </w:rPr>
        <w:t>ETo</w:t>
      </w:r>
      <w:proofErr w:type="spellEnd"/>
      <w:r>
        <w:t xml:space="preserve"> x </w:t>
      </w:r>
      <w:r w:rsidRPr="00BC502E">
        <w:rPr>
          <w:b/>
          <w:bCs/>
        </w:rPr>
        <w:t>Kc.</w:t>
      </w:r>
      <w:r>
        <w:t xml:space="preserve"> El </w:t>
      </w:r>
      <w:r w:rsidRPr="00BC502E">
        <w:rPr>
          <w:b/>
          <w:bCs/>
        </w:rPr>
        <w:t>Kc</w:t>
      </w:r>
      <w:r>
        <w:t xml:space="preserve"> cambia según el estadio de la planta, es usualmente menor que 1; pero alcanza valores de hasta 1.2 cuando está en floración.</w:t>
      </w:r>
    </w:p>
    <w:p w14:paraId="1AB976ED" w14:textId="5D75E882" w:rsidR="00BC502E" w:rsidRDefault="00BC502E" w:rsidP="00E43ED1">
      <w:pPr>
        <w:pStyle w:val="Ttulo2"/>
        <w:numPr>
          <w:ilvl w:val="1"/>
          <w:numId w:val="26"/>
        </w:numPr>
      </w:pPr>
      <w:bookmarkStart w:id="2" w:name="_Toc147770548"/>
      <w:r>
        <w:t>Manejo integrado de plagas, enfermedades y malezas</w:t>
      </w:r>
      <w:bookmarkEnd w:id="2"/>
    </w:p>
    <w:p w14:paraId="5814114D" w14:textId="77777777" w:rsidR="00BC502E" w:rsidRDefault="00BC502E" w:rsidP="00BC502E">
      <w:pPr>
        <w:spacing w:before="0" w:after="160"/>
        <w:ind w:firstLine="0"/>
      </w:pPr>
      <w:r>
        <w:t>Las plagas, enfermedades y malezas son una evidente amenaza a los sistemas silvopastoriles, debido a que estos actores influyen, directamente, en los beneficios que las plantas brindan a los animales y en su propio desarrollo; por eso es necesario visualizar una solución ecológica para el equilibrio y manejo general del sistema silvopastoril.</w:t>
      </w:r>
    </w:p>
    <w:p w14:paraId="35685285" w14:textId="3BCBED72" w:rsidR="0008001D" w:rsidRDefault="00BC502E" w:rsidP="00BC502E">
      <w:pPr>
        <w:spacing w:before="0" w:after="160"/>
        <w:ind w:firstLine="0"/>
      </w:pPr>
      <w:r>
        <w:t>Preste atención a las particularidades del manejo de plagas y malezas que se mencionan a continuación:</w:t>
      </w:r>
    </w:p>
    <w:p w14:paraId="265FE373" w14:textId="77777777" w:rsidR="00BC502E" w:rsidRPr="00EA7B8A" w:rsidRDefault="00BC502E" w:rsidP="00EA7B8A">
      <w:pPr>
        <w:pStyle w:val="Prrafodelista"/>
        <w:numPr>
          <w:ilvl w:val="0"/>
          <w:numId w:val="19"/>
        </w:numPr>
        <w:spacing w:before="0" w:after="160"/>
        <w:rPr>
          <w:b/>
          <w:bCs/>
        </w:rPr>
      </w:pPr>
      <w:r w:rsidRPr="00EA7B8A">
        <w:rPr>
          <w:b/>
          <w:bCs/>
        </w:rPr>
        <w:t>Eliminación de organismos maléficos</w:t>
      </w:r>
    </w:p>
    <w:p w14:paraId="7FFB93A5" w14:textId="67E94C29" w:rsidR="0008001D" w:rsidRDefault="00BC502E" w:rsidP="00EA7B8A">
      <w:pPr>
        <w:pStyle w:val="Prrafodelista"/>
        <w:spacing w:before="0" w:after="160"/>
        <w:ind w:firstLine="0"/>
      </w:pPr>
      <w:r>
        <w:t>Eliminar los organismos que atentan contra el desarrollo de los cultivos y especies animales, es una tarea ardua y que, a la vez, se torna bastante difícil, ya que para hacerlo eficientemente es necesario el uso de pesticidas químicos que, a su vez, generan otro problema en el medio ambiente.</w:t>
      </w:r>
    </w:p>
    <w:p w14:paraId="6D5E6486" w14:textId="77777777" w:rsidR="00BC502E" w:rsidRPr="00EA7B8A" w:rsidRDefault="00BC502E" w:rsidP="00EA7B8A">
      <w:pPr>
        <w:pStyle w:val="Prrafodelista"/>
        <w:numPr>
          <w:ilvl w:val="0"/>
          <w:numId w:val="19"/>
        </w:numPr>
        <w:spacing w:before="0" w:after="160"/>
        <w:rPr>
          <w:b/>
          <w:bCs/>
        </w:rPr>
      </w:pPr>
      <w:r w:rsidRPr="00EA7B8A">
        <w:rPr>
          <w:b/>
          <w:bCs/>
        </w:rPr>
        <w:t>Control preventivo</w:t>
      </w:r>
    </w:p>
    <w:p w14:paraId="7C1BBE9F" w14:textId="686C418B" w:rsidR="00BC502E" w:rsidRDefault="00BC502E" w:rsidP="00EA7B8A">
      <w:pPr>
        <w:pStyle w:val="Prrafodelista"/>
        <w:spacing w:before="0" w:after="160"/>
        <w:ind w:firstLine="0"/>
      </w:pPr>
      <w:r>
        <w:t>Por todo ello, es recomendable optar por métodos más amigables con los ecosistemas, como el control preventivo, lo que, a la larga, se traduce en economía porque no se tiene que invertir en insumos químicos para contrarrestar la situación.</w:t>
      </w:r>
    </w:p>
    <w:p w14:paraId="7073702A" w14:textId="77777777" w:rsidR="00BC502E" w:rsidRPr="00EA7B8A" w:rsidRDefault="00BC502E" w:rsidP="00EA7B8A">
      <w:pPr>
        <w:pStyle w:val="Prrafodelista"/>
        <w:numPr>
          <w:ilvl w:val="0"/>
          <w:numId w:val="19"/>
        </w:numPr>
        <w:spacing w:before="0" w:after="160"/>
        <w:rPr>
          <w:b/>
          <w:bCs/>
        </w:rPr>
      </w:pPr>
      <w:r w:rsidRPr="00EA7B8A">
        <w:rPr>
          <w:b/>
          <w:bCs/>
        </w:rPr>
        <w:lastRenderedPageBreak/>
        <w:t>Planificación de asociaciones de diversas especies</w:t>
      </w:r>
    </w:p>
    <w:p w14:paraId="1CC1F830" w14:textId="17A2E9DB" w:rsidR="00BC502E" w:rsidRDefault="00BC502E" w:rsidP="00EA7B8A">
      <w:pPr>
        <w:pStyle w:val="Prrafodelista"/>
        <w:spacing w:before="0" w:after="160"/>
        <w:ind w:firstLine="0"/>
      </w:pPr>
      <w:r>
        <w:t>Para realizar un control preventivo, se debe partir de conocer que los monocultivos generalmente conllevan a ataques constantes por las plagas y las enfermedades, y que la solución a esta problemática parte de la planificación de asociaciones de diversas especies para el sistema silvopastoril, en otras palabras, la diversidad de las especies implementadas minimiza el accionar de estos actores.</w:t>
      </w:r>
    </w:p>
    <w:p w14:paraId="24F4F6C7" w14:textId="77777777" w:rsidR="00BC502E" w:rsidRPr="00EA7B8A" w:rsidRDefault="00BC502E" w:rsidP="00EA7B8A">
      <w:pPr>
        <w:pStyle w:val="Prrafodelista"/>
        <w:numPr>
          <w:ilvl w:val="0"/>
          <w:numId w:val="19"/>
        </w:numPr>
        <w:spacing w:before="0" w:after="160"/>
        <w:rPr>
          <w:b/>
          <w:bCs/>
        </w:rPr>
      </w:pPr>
      <w:r w:rsidRPr="00EA7B8A">
        <w:rPr>
          <w:b/>
          <w:bCs/>
        </w:rPr>
        <w:t>Extensión de la diversificación de especies</w:t>
      </w:r>
    </w:p>
    <w:p w14:paraId="3E5E45F6" w14:textId="281DDBA3" w:rsidR="00BC502E" w:rsidRDefault="00BC502E" w:rsidP="00EA7B8A">
      <w:pPr>
        <w:pStyle w:val="Prrafodelista"/>
        <w:spacing w:before="0" w:after="160"/>
        <w:ind w:firstLine="0"/>
      </w:pPr>
      <w:r>
        <w:t>Esta asociación de especies, a menudo, resulta provechoso para algunos organismos benéficos que actúan como foco de control a algunas plagas, tal como las avispas, la mantis religiosa, algunos artrópodos, entre otros.</w:t>
      </w:r>
    </w:p>
    <w:p w14:paraId="74711679" w14:textId="77777777" w:rsidR="00BC502E" w:rsidRPr="00EA7B8A" w:rsidRDefault="00BC502E" w:rsidP="00EA7B8A">
      <w:pPr>
        <w:pStyle w:val="Prrafodelista"/>
        <w:numPr>
          <w:ilvl w:val="0"/>
          <w:numId w:val="19"/>
        </w:numPr>
        <w:spacing w:before="0" w:after="160"/>
        <w:rPr>
          <w:b/>
          <w:bCs/>
        </w:rPr>
      </w:pPr>
      <w:r w:rsidRPr="00EA7B8A">
        <w:rPr>
          <w:b/>
          <w:bCs/>
        </w:rPr>
        <w:t>Ventajas del control de plagas</w:t>
      </w:r>
    </w:p>
    <w:p w14:paraId="1C7FD682" w14:textId="259A8303" w:rsidR="00BC502E" w:rsidRDefault="00BC502E" w:rsidP="00EA7B8A">
      <w:pPr>
        <w:pStyle w:val="Prrafodelista"/>
        <w:spacing w:before="0" w:after="160"/>
        <w:ind w:firstLine="0"/>
      </w:pPr>
      <w:r>
        <w:t>Una de las ventajas del control de plagas, por medio de la diversidad de especies, es que las plantas, al crecer en condiciones más favorables, se vuelven más resistentes a las enfermedades y las plagas.</w:t>
      </w:r>
    </w:p>
    <w:p w14:paraId="07395D40" w14:textId="77777777" w:rsidR="00EA7B8A" w:rsidRPr="00EA7B8A" w:rsidRDefault="00EA7B8A" w:rsidP="00EA7B8A">
      <w:pPr>
        <w:pStyle w:val="Prrafodelista"/>
        <w:numPr>
          <w:ilvl w:val="0"/>
          <w:numId w:val="19"/>
        </w:numPr>
        <w:spacing w:before="0" w:after="160"/>
        <w:rPr>
          <w:b/>
          <w:bCs/>
        </w:rPr>
      </w:pPr>
      <w:r w:rsidRPr="00EA7B8A">
        <w:rPr>
          <w:b/>
          <w:bCs/>
        </w:rPr>
        <w:t>Mejorando la calidad de los suelos</w:t>
      </w:r>
    </w:p>
    <w:p w14:paraId="33A0D518" w14:textId="5D7199C6" w:rsidR="00EA7B8A" w:rsidRPr="00111D43" w:rsidRDefault="00EA7B8A" w:rsidP="00EA7B8A">
      <w:pPr>
        <w:pStyle w:val="Prrafodelista"/>
        <w:spacing w:before="0" w:after="160"/>
        <w:ind w:firstLine="0"/>
        <w:rPr>
          <w:rStyle w:val="Extranjerismo"/>
          <w:lang w:val="es-CO"/>
        </w:rPr>
      </w:pPr>
      <w:r>
        <w:t xml:space="preserve">Para garantizar el crecimiento de la asociación de especies es necesario mejorar la calidad del suelo para que este aporte los nutrientes necesarios a las plantas del sistema silvopastoril. Una manera de potenciar los suelos es el uso de abonos verdes como el </w:t>
      </w:r>
      <w:r w:rsidRPr="00111D43">
        <w:rPr>
          <w:rStyle w:val="Extranjerismo"/>
          <w:lang w:val="es-CO"/>
        </w:rPr>
        <w:t>“</w:t>
      </w:r>
      <w:proofErr w:type="spellStart"/>
      <w:r w:rsidRPr="00111D43">
        <w:rPr>
          <w:rStyle w:val="Extranjerismo"/>
          <w:lang w:val="es-CO"/>
        </w:rPr>
        <w:t>mulch</w:t>
      </w:r>
      <w:proofErr w:type="spellEnd"/>
      <w:r w:rsidRPr="00111D43">
        <w:rPr>
          <w:rStyle w:val="Extranjerismo"/>
          <w:lang w:val="es-CO"/>
        </w:rPr>
        <w:t>”</w:t>
      </w:r>
      <w:r>
        <w:t xml:space="preserve"> orgánico </w:t>
      </w:r>
      <w:r w:rsidRPr="00111D43">
        <w:rPr>
          <w:rStyle w:val="Extranjerismo"/>
          <w:lang w:val="es-CO"/>
        </w:rPr>
        <w:t>(“</w:t>
      </w:r>
      <w:proofErr w:type="spellStart"/>
      <w:r w:rsidRPr="00111D43">
        <w:rPr>
          <w:rStyle w:val="Extranjerismo"/>
          <w:lang w:val="es-CO"/>
        </w:rPr>
        <w:t>organic</w:t>
      </w:r>
      <w:proofErr w:type="spellEnd"/>
      <w:r w:rsidRPr="00111D43">
        <w:rPr>
          <w:rStyle w:val="Extranjerismo"/>
          <w:lang w:val="es-CO"/>
        </w:rPr>
        <w:t xml:space="preserve"> </w:t>
      </w:r>
      <w:proofErr w:type="spellStart"/>
      <w:r w:rsidRPr="00111D43">
        <w:rPr>
          <w:rStyle w:val="Extranjerismo"/>
          <w:lang w:val="es-CO"/>
        </w:rPr>
        <w:t>mulch</w:t>
      </w:r>
      <w:proofErr w:type="spellEnd"/>
      <w:r w:rsidRPr="00111D43">
        <w:rPr>
          <w:rStyle w:val="Extranjerismo"/>
          <w:lang w:val="es-CO"/>
        </w:rPr>
        <w:t>”).</w:t>
      </w:r>
    </w:p>
    <w:p w14:paraId="6C4B12F8" w14:textId="77777777" w:rsidR="00EA7B8A" w:rsidRPr="00EA7B8A" w:rsidRDefault="00EA7B8A" w:rsidP="00EA7B8A">
      <w:pPr>
        <w:pStyle w:val="Prrafodelista"/>
        <w:numPr>
          <w:ilvl w:val="0"/>
          <w:numId w:val="19"/>
        </w:numPr>
        <w:spacing w:before="0" w:after="160"/>
        <w:rPr>
          <w:b/>
          <w:bCs/>
        </w:rPr>
      </w:pPr>
      <w:r w:rsidRPr="00EA7B8A">
        <w:rPr>
          <w:b/>
          <w:bCs/>
        </w:rPr>
        <w:t xml:space="preserve">¿Qué es el </w:t>
      </w:r>
      <w:r w:rsidRPr="00111D43">
        <w:rPr>
          <w:rStyle w:val="Extranjerismo"/>
          <w:b/>
          <w:bCs/>
          <w:lang w:val="es-CO"/>
        </w:rPr>
        <w:t>“</w:t>
      </w:r>
      <w:proofErr w:type="spellStart"/>
      <w:r w:rsidRPr="00111D43">
        <w:rPr>
          <w:rStyle w:val="Extranjerismo"/>
          <w:b/>
          <w:bCs/>
          <w:lang w:val="es-CO"/>
        </w:rPr>
        <w:t>mulch</w:t>
      </w:r>
      <w:proofErr w:type="spellEnd"/>
      <w:r w:rsidRPr="00111D43">
        <w:rPr>
          <w:rStyle w:val="Extranjerismo"/>
          <w:b/>
          <w:bCs/>
          <w:lang w:val="es-CO"/>
        </w:rPr>
        <w:t>”</w:t>
      </w:r>
      <w:r w:rsidRPr="00EA7B8A">
        <w:rPr>
          <w:b/>
          <w:bCs/>
        </w:rPr>
        <w:t xml:space="preserve"> orgánico?</w:t>
      </w:r>
    </w:p>
    <w:p w14:paraId="6A253870" w14:textId="70941E22" w:rsidR="00EA7B8A" w:rsidRDefault="00EA7B8A" w:rsidP="00EA7B8A">
      <w:pPr>
        <w:pStyle w:val="Prrafodelista"/>
        <w:spacing w:before="0" w:after="160"/>
        <w:ind w:firstLine="0"/>
      </w:pPr>
      <w:r>
        <w:t xml:space="preserve">Cubierta natural que protege el suelo; es muy fácil de realizarla ya que se compone de materiales residuales de las podas, talas, cortezas, hojas, los cuales se descomponen en una </w:t>
      </w:r>
      <w:proofErr w:type="spellStart"/>
      <w:r>
        <w:t>compostela</w:t>
      </w:r>
      <w:proofErr w:type="spellEnd"/>
      <w:r>
        <w:t xml:space="preserve">. Son fuente perfecta de nutrientes para los suelos. Dentro de las funciones que tiene el </w:t>
      </w:r>
      <w:r w:rsidRPr="00111D43">
        <w:rPr>
          <w:rStyle w:val="Extranjerismo"/>
          <w:lang w:val="es-CO"/>
        </w:rPr>
        <w:t>“</w:t>
      </w:r>
      <w:proofErr w:type="spellStart"/>
      <w:r w:rsidRPr="00111D43">
        <w:rPr>
          <w:rStyle w:val="Extranjerismo"/>
          <w:lang w:val="es-CO"/>
        </w:rPr>
        <w:t>mulch</w:t>
      </w:r>
      <w:proofErr w:type="spellEnd"/>
      <w:r w:rsidRPr="00111D43">
        <w:rPr>
          <w:rStyle w:val="Extranjerismo"/>
          <w:lang w:val="es-CO"/>
        </w:rPr>
        <w:t>”</w:t>
      </w:r>
      <w:r>
        <w:t xml:space="preserve"> orgánico esta regular la </w:t>
      </w:r>
      <w:r>
        <w:lastRenderedPageBreak/>
        <w:t>temperatura de los suelos, conservar la humedad, reducir el crecimiento de malezas, y regular la escorrentía superficial.</w:t>
      </w:r>
    </w:p>
    <w:p w14:paraId="4B98D413" w14:textId="7F49FC0E" w:rsidR="00EA7B8A" w:rsidRDefault="00E43ED1" w:rsidP="00EA7B8A">
      <w:pPr>
        <w:spacing w:before="0" w:after="160"/>
        <w:ind w:firstLine="0"/>
      </w:pPr>
      <w:r w:rsidRPr="00E43ED1">
        <w:t>Se deben estudiar las tablas 2 y 3 que a continuación se muestran, y que permiten reconocer aspectos importantes sobre las plagas más comunes</w:t>
      </w:r>
      <w:r w:rsidR="00EA7B8A">
        <w:t>:</w:t>
      </w:r>
    </w:p>
    <w:p w14:paraId="7D54EC6B" w14:textId="67F51CC7" w:rsidR="00EA7B8A" w:rsidRDefault="00EA7B8A" w:rsidP="00EA7B8A">
      <w:pPr>
        <w:spacing w:before="0" w:after="160"/>
        <w:ind w:firstLine="0"/>
      </w:pPr>
      <w:r w:rsidRPr="00EA7B8A">
        <w:rPr>
          <w:b/>
          <w:bCs/>
        </w:rPr>
        <w:t>Tabla 2.</w:t>
      </w:r>
      <w:r>
        <w:t xml:space="preserve"> Plagas comunes en los sistemas silvopastoriles</w:t>
      </w:r>
    </w:p>
    <w:tbl>
      <w:tblPr>
        <w:tblStyle w:val="Tabladecuadrcula4"/>
        <w:tblW w:w="0" w:type="auto"/>
        <w:tblLook w:val="0420" w:firstRow="1" w:lastRow="0" w:firstColumn="0" w:lastColumn="0" w:noHBand="0" w:noVBand="1"/>
        <w:tblCaption w:val="Tabla 2 Plagas comunes en los sistemas silvopastoriles "/>
        <w:tblDescription w:val="En la tabla se observa las plagas en los sistemas silvopastoriles como hormigas, gusanos, gorgojos, ácaros, chinches, piojo, gusanos, pulgones o áfidos, minadores, palomillas, trips."/>
      </w:tblPr>
      <w:tblGrid>
        <w:gridCol w:w="2699"/>
        <w:gridCol w:w="7263"/>
      </w:tblGrid>
      <w:tr w:rsidR="00EA7B8A" w:rsidRPr="0056249A" w14:paraId="78F08C73" w14:textId="77777777" w:rsidTr="00EA7B8A">
        <w:trPr>
          <w:cnfStyle w:val="100000000000" w:firstRow="1" w:lastRow="0" w:firstColumn="0" w:lastColumn="0" w:oddVBand="0" w:evenVBand="0" w:oddHBand="0" w:evenHBand="0" w:firstRowFirstColumn="0" w:firstRowLastColumn="0" w:lastRowFirstColumn="0" w:lastRowLastColumn="0"/>
        </w:trPr>
        <w:tc>
          <w:tcPr>
            <w:tcW w:w="0" w:type="auto"/>
          </w:tcPr>
          <w:p w14:paraId="69357259" w14:textId="77777777" w:rsidR="00EA7B8A" w:rsidRPr="0056249A" w:rsidRDefault="00EA7B8A" w:rsidP="00EA7B8A">
            <w:pPr>
              <w:spacing w:before="0" w:after="0" w:line="240" w:lineRule="auto"/>
              <w:ind w:firstLine="0"/>
              <w:jc w:val="center"/>
              <w:rPr>
                <w:rFonts w:eastAsia="Arial" w:cs="Arial"/>
                <w:color w:val="FFFFFF"/>
                <w:kern w:val="0"/>
                <w:sz w:val="24"/>
                <w:szCs w:val="24"/>
                <w:lang w:eastAsia="es-CO"/>
                <w14:ligatures w14:val="none"/>
              </w:rPr>
            </w:pPr>
            <w:r w:rsidRPr="0056249A">
              <w:rPr>
                <w:rFonts w:eastAsia="Arial" w:cs="Arial"/>
                <w:color w:val="FFFFFF"/>
                <w:kern w:val="0"/>
                <w:sz w:val="24"/>
                <w:szCs w:val="24"/>
                <w:lang w:eastAsia="es-CO"/>
                <w14:ligatures w14:val="none"/>
              </w:rPr>
              <w:t>Plagas</w:t>
            </w:r>
          </w:p>
        </w:tc>
        <w:tc>
          <w:tcPr>
            <w:tcW w:w="0" w:type="auto"/>
          </w:tcPr>
          <w:p w14:paraId="4270B585" w14:textId="77777777" w:rsidR="00EA7B8A" w:rsidRPr="0056249A" w:rsidRDefault="00EA7B8A" w:rsidP="00EA7B8A">
            <w:pPr>
              <w:spacing w:before="0" w:after="0" w:line="240" w:lineRule="auto"/>
              <w:ind w:firstLine="0"/>
              <w:jc w:val="center"/>
              <w:rPr>
                <w:rFonts w:eastAsia="Arial" w:cs="Arial"/>
                <w:color w:val="FFFFFF"/>
                <w:kern w:val="0"/>
                <w:sz w:val="24"/>
                <w:szCs w:val="24"/>
                <w:lang w:eastAsia="es-CO"/>
                <w14:ligatures w14:val="none"/>
              </w:rPr>
            </w:pPr>
            <w:r w:rsidRPr="0056249A">
              <w:rPr>
                <w:rFonts w:eastAsia="Arial" w:cs="Arial"/>
                <w:color w:val="FFFFFF"/>
                <w:kern w:val="0"/>
                <w:sz w:val="24"/>
                <w:szCs w:val="24"/>
                <w:lang w:eastAsia="es-CO"/>
                <w14:ligatures w14:val="none"/>
              </w:rPr>
              <w:t>Acciones</w:t>
            </w:r>
          </w:p>
        </w:tc>
      </w:tr>
      <w:tr w:rsidR="00EA7B8A" w:rsidRPr="0056249A" w14:paraId="1B22B20C" w14:textId="77777777" w:rsidTr="00EA7B8A">
        <w:trPr>
          <w:cnfStyle w:val="000000100000" w:firstRow="0" w:lastRow="0" w:firstColumn="0" w:lastColumn="0" w:oddVBand="0" w:evenVBand="0" w:oddHBand="1" w:evenHBand="0" w:firstRowFirstColumn="0" w:firstRowLastColumn="0" w:lastRowFirstColumn="0" w:lastRowLastColumn="0"/>
        </w:trPr>
        <w:tc>
          <w:tcPr>
            <w:tcW w:w="0" w:type="auto"/>
          </w:tcPr>
          <w:p w14:paraId="3F490F83" w14:textId="77777777" w:rsidR="00EA7B8A" w:rsidRPr="0056249A" w:rsidRDefault="00EA7B8A" w:rsidP="00EA7B8A">
            <w:pPr>
              <w:spacing w:before="0" w:after="0" w:line="240" w:lineRule="auto"/>
              <w:ind w:firstLine="0"/>
              <w:rPr>
                <w:rFonts w:eastAsia="Arial" w:cs="Arial"/>
                <w:b/>
                <w:kern w:val="0"/>
                <w:sz w:val="24"/>
                <w:szCs w:val="24"/>
                <w:lang w:eastAsia="es-CO"/>
                <w14:ligatures w14:val="none"/>
              </w:rPr>
            </w:pPr>
            <w:r w:rsidRPr="0056249A">
              <w:rPr>
                <w:rFonts w:eastAsia="Arial" w:cs="Arial"/>
                <w:b/>
                <w:kern w:val="0"/>
                <w:sz w:val="24"/>
                <w:szCs w:val="24"/>
                <w:lang w:eastAsia="es-CO"/>
                <w14:ligatures w14:val="none"/>
              </w:rPr>
              <w:t>Hormigas (arrieras en su mayoría)</w:t>
            </w:r>
          </w:p>
        </w:tc>
        <w:tc>
          <w:tcPr>
            <w:tcW w:w="0" w:type="auto"/>
          </w:tcPr>
          <w:p w14:paraId="70E4F89E" w14:textId="77777777" w:rsidR="00EA7B8A" w:rsidRPr="0056249A" w:rsidRDefault="00EA7B8A" w:rsidP="00EA7B8A">
            <w:pPr>
              <w:spacing w:before="0" w:after="0" w:line="240" w:lineRule="auto"/>
              <w:ind w:firstLine="0"/>
              <w:jc w:val="both"/>
              <w:rPr>
                <w:rFonts w:eastAsia="Arial" w:cs="Arial"/>
                <w:kern w:val="0"/>
                <w:sz w:val="24"/>
                <w:szCs w:val="24"/>
                <w:lang w:eastAsia="es-CO"/>
                <w14:ligatures w14:val="none"/>
              </w:rPr>
            </w:pPr>
            <w:r w:rsidRPr="0056249A">
              <w:rPr>
                <w:rFonts w:eastAsia="Arial" w:cs="Arial"/>
                <w:kern w:val="0"/>
                <w:sz w:val="24"/>
                <w:szCs w:val="24"/>
                <w:lang w:eastAsia="es-CO"/>
                <w14:ligatures w14:val="none"/>
              </w:rPr>
              <w:t xml:space="preserve">Realizan el corte a las hojas provocando la defoliación de las plantas. </w:t>
            </w:r>
          </w:p>
        </w:tc>
      </w:tr>
      <w:tr w:rsidR="00EA7B8A" w:rsidRPr="0056249A" w14:paraId="1DE87678" w14:textId="77777777" w:rsidTr="00EA7B8A">
        <w:tc>
          <w:tcPr>
            <w:tcW w:w="0" w:type="auto"/>
          </w:tcPr>
          <w:p w14:paraId="1D153886" w14:textId="77777777" w:rsidR="00EA7B8A" w:rsidRPr="0056249A" w:rsidRDefault="00EA7B8A" w:rsidP="00EA7B8A">
            <w:pPr>
              <w:spacing w:before="0" w:after="0" w:line="240" w:lineRule="auto"/>
              <w:ind w:firstLine="0"/>
              <w:rPr>
                <w:rFonts w:eastAsia="Arial" w:cs="Arial"/>
                <w:b/>
                <w:kern w:val="0"/>
                <w:sz w:val="24"/>
                <w:szCs w:val="24"/>
                <w:lang w:eastAsia="es-CO"/>
                <w14:ligatures w14:val="none"/>
              </w:rPr>
            </w:pPr>
            <w:r w:rsidRPr="0056249A">
              <w:rPr>
                <w:rFonts w:eastAsia="Arial" w:cs="Arial"/>
                <w:b/>
                <w:kern w:val="0"/>
                <w:sz w:val="24"/>
                <w:szCs w:val="24"/>
                <w:lang w:eastAsia="es-CO"/>
                <w14:ligatures w14:val="none"/>
              </w:rPr>
              <w:t>Gusanos (alambre o gallina ciega)</w:t>
            </w:r>
          </w:p>
        </w:tc>
        <w:tc>
          <w:tcPr>
            <w:tcW w:w="0" w:type="auto"/>
          </w:tcPr>
          <w:p w14:paraId="52262F11" w14:textId="77777777" w:rsidR="00EA7B8A" w:rsidRPr="0056249A" w:rsidRDefault="00EA7B8A" w:rsidP="00EA7B8A">
            <w:pPr>
              <w:spacing w:before="0" w:after="0" w:line="240" w:lineRule="auto"/>
              <w:ind w:firstLine="0"/>
              <w:jc w:val="both"/>
              <w:rPr>
                <w:rFonts w:eastAsia="Arial" w:cs="Arial"/>
                <w:kern w:val="0"/>
                <w:sz w:val="24"/>
                <w:szCs w:val="24"/>
                <w:lang w:eastAsia="es-CO"/>
                <w14:ligatures w14:val="none"/>
              </w:rPr>
            </w:pPr>
            <w:r w:rsidRPr="0056249A">
              <w:rPr>
                <w:rFonts w:eastAsia="Arial" w:cs="Arial"/>
                <w:kern w:val="0"/>
                <w:sz w:val="24"/>
                <w:szCs w:val="24"/>
                <w:lang w:eastAsia="es-CO"/>
                <w14:ligatures w14:val="none"/>
              </w:rPr>
              <w:t xml:space="preserve">Son larvas de diferentes escarabajos que se instalan en los suelos y se alimentan de las raíces de las plantas. </w:t>
            </w:r>
          </w:p>
        </w:tc>
      </w:tr>
      <w:tr w:rsidR="00EA7B8A" w:rsidRPr="0056249A" w14:paraId="086C11DD" w14:textId="77777777" w:rsidTr="00EA7B8A">
        <w:trPr>
          <w:cnfStyle w:val="000000100000" w:firstRow="0" w:lastRow="0" w:firstColumn="0" w:lastColumn="0" w:oddVBand="0" w:evenVBand="0" w:oddHBand="1" w:evenHBand="0" w:firstRowFirstColumn="0" w:firstRowLastColumn="0" w:lastRowFirstColumn="0" w:lastRowLastColumn="0"/>
        </w:trPr>
        <w:tc>
          <w:tcPr>
            <w:tcW w:w="0" w:type="auto"/>
          </w:tcPr>
          <w:p w14:paraId="7A15A485" w14:textId="77777777" w:rsidR="00EA7B8A" w:rsidRPr="0056249A" w:rsidRDefault="00EA7B8A" w:rsidP="00EA7B8A">
            <w:pPr>
              <w:spacing w:before="0" w:after="0" w:line="240" w:lineRule="auto"/>
              <w:ind w:firstLine="0"/>
              <w:rPr>
                <w:rFonts w:eastAsia="Arial" w:cs="Arial"/>
                <w:b/>
                <w:kern w:val="0"/>
                <w:sz w:val="24"/>
                <w:szCs w:val="24"/>
                <w:lang w:eastAsia="es-CO"/>
                <w14:ligatures w14:val="none"/>
              </w:rPr>
            </w:pPr>
            <w:r w:rsidRPr="0056249A">
              <w:rPr>
                <w:rFonts w:eastAsia="Arial" w:cs="Arial"/>
                <w:b/>
                <w:kern w:val="0"/>
                <w:sz w:val="24"/>
                <w:szCs w:val="24"/>
                <w:lang w:eastAsia="es-CO"/>
                <w14:ligatures w14:val="none"/>
              </w:rPr>
              <w:t>Gorgojos</w:t>
            </w:r>
          </w:p>
        </w:tc>
        <w:tc>
          <w:tcPr>
            <w:tcW w:w="0" w:type="auto"/>
          </w:tcPr>
          <w:p w14:paraId="2B5574BC" w14:textId="77777777" w:rsidR="00EA7B8A" w:rsidRPr="0056249A" w:rsidRDefault="00EA7B8A" w:rsidP="00EA7B8A">
            <w:pPr>
              <w:spacing w:before="0" w:after="0" w:line="240" w:lineRule="auto"/>
              <w:ind w:firstLine="0"/>
              <w:jc w:val="both"/>
              <w:rPr>
                <w:rFonts w:eastAsia="Arial" w:cs="Arial"/>
                <w:kern w:val="0"/>
                <w:sz w:val="24"/>
                <w:szCs w:val="24"/>
                <w:lang w:eastAsia="es-CO"/>
                <w14:ligatures w14:val="none"/>
              </w:rPr>
            </w:pPr>
            <w:r w:rsidRPr="0056249A">
              <w:rPr>
                <w:rFonts w:eastAsia="Arial" w:cs="Arial"/>
                <w:kern w:val="0"/>
                <w:sz w:val="24"/>
                <w:szCs w:val="24"/>
                <w:lang w:eastAsia="es-CO"/>
                <w14:ligatures w14:val="none"/>
              </w:rPr>
              <w:t xml:space="preserve">Son larvas que carcomen la pulpa de los troncos y tallos provocando degeneración y pudrición. </w:t>
            </w:r>
          </w:p>
        </w:tc>
      </w:tr>
      <w:tr w:rsidR="00EA7B8A" w:rsidRPr="0056249A" w14:paraId="3378E497" w14:textId="77777777" w:rsidTr="00EA7B8A">
        <w:tc>
          <w:tcPr>
            <w:tcW w:w="0" w:type="auto"/>
          </w:tcPr>
          <w:p w14:paraId="34F5FC4A" w14:textId="77777777" w:rsidR="00EA7B8A" w:rsidRPr="0056249A" w:rsidRDefault="00EA7B8A" w:rsidP="00EA7B8A">
            <w:pPr>
              <w:spacing w:before="0" w:after="0" w:line="240" w:lineRule="auto"/>
              <w:ind w:firstLine="0"/>
              <w:rPr>
                <w:rFonts w:eastAsia="Arial" w:cs="Arial"/>
                <w:b/>
                <w:kern w:val="0"/>
                <w:sz w:val="24"/>
                <w:szCs w:val="24"/>
                <w:lang w:eastAsia="es-CO"/>
                <w14:ligatures w14:val="none"/>
              </w:rPr>
            </w:pPr>
            <w:r w:rsidRPr="0056249A">
              <w:rPr>
                <w:rFonts w:eastAsia="Arial" w:cs="Arial"/>
                <w:b/>
                <w:kern w:val="0"/>
                <w:sz w:val="24"/>
                <w:szCs w:val="24"/>
                <w:lang w:eastAsia="es-CO"/>
                <w14:ligatures w14:val="none"/>
              </w:rPr>
              <w:t>Ácaros</w:t>
            </w:r>
          </w:p>
        </w:tc>
        <w:tc>
          <w:tcPr>
            <w:tcW w:w="0" w:type="auto"/>
          </w:tcPr>
          <w:p w14:paraId="5BDC74C7" w14:textId="77777777" w:rsidR="00EA7B8A" w:rsidRPr="0056249A" w:rsidRDefault="00EA7B8A" w:rsidP="00EA7B8A">
            <w:pPr>
              <w:spacing w:before="0" w:after="0" w:line="240" w:lineRule="auto"/>
              <w:ind w:firstLine="0"/>
              <w:jc w:val="both"/>
              <w:rPr>
                <w:rFonts w:eastAsia="Arial" w:cs="Arial"/>
                <w:kern w:val="0"/>
                <w:sz w:val="24"/>
                <w:szCs w:val="24"/>
                <w:lang w:eastAsia="es-CO"/>
                <w14:ligatures w14:val="none"/>
              </w:rPr>
            </w:pPr>
            <w:r w:rsidRPr="0056249A">
              <w:rPr>
                <w:rFonts w:eastAsia="Arial" w:cs="Arial"/>
                <w:kern w:val="0"/>
                <w:sz w:val="24"/>
                <w:szCs w:val="24"/>
                <w:lang w:eastAsia="es-CO"/>
                <w14:ligatures w14:val="none"/>
              </w:rPr>
              <w:t xml:space="preserve">Son arácnidos muy pequeños, casi imperceptibles que pican las hojas y los frutos provocando manchas. </w:t>
            </w:r>
          </w:p>
        </w:tc>
      </w:tr>
      <w:tr w:rsidR="00EA7B8A" w:rsidRPr="0056249A" w14:paraId="628B639E" w14:textId="77777777" w:rsidTr="00EA7B8A">
        <w:trPr>
          <w:cnfStyle w:val="000000100000" w:firstRow="0" w:lastRow="0" w:firstColumn="0" w:lastColumn="0" w:oddVBand="0" w:evenVBand="0" w:oddHBand="1" w:evenHBand="0" w:firstRowFirstColumn="0" w:firstRowLastColumn="0" w:lastRowFirstColumn="0" w:lastRowLastColumn="0"/>
        </w:trPr>
        <w:tc>
          <w:tcPr>
            <w:tcW w:w="0" w:type="auto"/>
          </w:tcPr>
          <w:p w14:paraId="3FE636B8" w14:textId="77777777" w:rsidR="00EA7B8A" w:rsidRPr="0056249A" w:rsidRDefault="00EA7B8A" w:rsidP="00EA7B8A">
            <w:pPr>
              <w:spacing w:before="0" w:after="0" w:line="240" w:lineRule="auto"/>
              <w:ind w:firstLine="0"/>
              <w:rPr>
                <w:rFonts w:eastAsia="Arial" w:cs="Arial"/>
                <w:b/>
                <w:kern w:val="0"/>
                <w:sz w:val="24"/>
                <w:szCs w:val="24"/>
                <w:lang w:eastAsia="es-CO"/>
                <w14:ligatures w14:val="none"/>
              </w:rPr>
            </w:pPr>
            <w:r w:rsidRPr="0056249A">
              <w:rPr>
                <w:rFonts w:eastAsia="Arial" w:cs="Arial"/>
                <w:b/>
                <w:kern w:val="0"/>
                <w:sz w:val="24"/>
                <w:szCs w:val="24"/>
                <w:lang w:eastAsia="es-CO"/>
                <w14:ligatures w14:val="none"/>
              </w:rPr>
              <w:t xml:space="preserve">Chinches </w:t>
            </w:r>
          </w:p>
        </w:tc>
        <w:tc>
          <w:tcPr>
            <w:tcW w:w="0" w:type="auto"/>
          </w:tcPr>
          <w:p w14:paraId="7DCDFDB7" w14:textId="77777777" w:rsidR="00EA7B8A" w:rsidRPr="0056249A" w:rsidRDefault="00EA7B8A" w:rsidP="00EA7B8A">
            <w:pPr>
              <w:spacing w:before="0" w:after="0" w:line="240" w:lineRule="auto"/>
              <w:ind w:firstLine="0"/>
              <w:jc w:val="both"/>
              <w:rPr>
                <w:rFonts w:eastAsia="Arial" w:cs="Arial"/>
                <w:kern w:val="0"/>
                <w:sz w:val="24"/>
                <w:szCs w:val="24"/>
                <w:lang w:eastAsia="es-CO"/>
                <w14:ligatures w14:val="none"/>
              </w:rPr>
            </w:pPr>
            <w:r w:rsidRPr="0056249A">
              <w:rPr>
                <w:rFonts w:eastAsia="Arial" w:cs="Arial"/>
                <w:kern w:val="0"/>
                <w:sz w:val="24"/>
                <w:szCs w:val="24"/>
                <w:lang w:eastAsia="es-CO"/>
                <w14:ligatures w14:val="none"/>
              </w:rPr>
              <w:t xml:space="preserve">Absorben la sabia presente en las plantas y son foco de transmisión de enfermedades virales. </w:t>
            </w:r>
          </w:p>
        </w:tc>
      </w:tr>
      <w:tr w:rsidR="00EA7B8A" w:rsidRPr="0056249A" w14:paraId="44CC4FA0" w14:textId="77777777" w:rsidTr="00EA7B8A">
        <w:tc>
          <w:tcPr>
            <w:tcW w:w="0" w:type="auto"/>
          </w:tcPr>
          <w:p w14:paraId="18799445" w14:textId="77777777" w:rsidR="00EA7B8A" w:rsidRPr="0056249A" w:rsidRDefault="00EA7B8A" w:rsidP="00EA7B8A">
            <w:pPr>
              <w:spacing w:before="0" w:after="0" w:line="240" w:lineRule="auto"/>
              <w:ind w:firstLine="0"/>
              <w:rPr>
                <w:rFonts w:eastAsia="Arial" w:cs="Arial"/>
                <w:b/>
                <w:kern w:val="0"/>
                <w:sz w:val="24"/>
                <w:szCs w:val="24"/>
                <w:lang w:eastAsia="es-CO"/>
                <w14:ligatures w14:val="none"/>
              </w:rPr>
            </w:pPr>
            <w:r w:rsidRPr="0056249A">
              <w:rPr>
                <w:rFonts w:eastAsia="Arial" w:cs="Arial"/>
                <w:b/>
                <w:kern w:val="0"/>
                <w:sz w:val="24"/>
                <w:szCs w:val="24"/>
                <w:lang w:eastAsia="es-CO"/>
                <w14:ligatures w14:val="none"/>
              </w:rPr>
              <w:t xml:space="preserve">Piojo </w:t>
            </w:r>
          </w:p>
        </w:tc>
        <w:tc>
          <w:tcPr>
            <w:tcW w:w="0" w:type="auto"/>
          </w:tcPr>
          <w:p w14:paraId="0B39D5D0" w14:textId="77777777" w:rsidR="00EA7B8A" w:rsidRPr="0056249A" w:rsidRDefault="00EA7B8A" w:rsidP="00EA7B8A">
            <w:pPr>
              <w:spacing w:before="0" w:after="0" w:line="240" w:lineRule="auto"/>
              <w:ind w:firstLine="0"/>
              <w:jc w:val="both"/>
              <w:rPr>
                <w:rFonts w:eastAsia="Arial" w:cs="Arial"/>
                <w:kern w:val="0"/>
                <w:sz w:val="24"/>
                <w:szCs w:val="24"/>
                <w:lang w:eastAsia="es-CO"/>
                <w14:ligatures w14:val="none"/>
              </w:rPr>
            </w:pPr>
            <w:r w:rsidRPr="0056249A">
              <w:rPr>
                <w:rFonts w:eastAsia="Arial" w:cs="Arial"/>
                <w:kern w:val="0"/>
                <w:sz w:val="24"/>
                <w:szCs w:val="24"/>
                <w:lang w:eastAsia="es-CO"/>
                <w14:ligatures w14:val="none"/>
              </w:rPr>
              <w:t xml:space="preserve">Absorben la sabia y provocan manchas harinosas en las hojas. </w:t>
            </w:r>
          </w:p>
        </w:tc>
      </w:tr>
      <w:tr w:rsidR="00EA7B8A" w:rsidRPr="0056249A" w14:paraId="2E71760C" w14:textId="77777777" w:rsidTr="00EA7B8A">
        <w:trPr>
          <w:cnfStyle w:val="000000100000" w:firstRow="0" w:lastRow="0" w:firstColumn="0" w:lastColumn="0" w:oddVBand="0" w:evenVBand="0" w:oddHBand="1" w:evenHBand="0" w:firstRowFirstColumn="0" w:firstRowLastColumn="0" w:lastRowFirstColumn="0" w:lastRowLastColumn="0"/>
        </w:trPr>
        <w:tc>
          <w:tcPr>
            <w:tcW w:w="0" w:type="auto"/>
          </w:tcPr>
          <w:p w14:paraId="6D177667" w14:textId="77777777" w:rsidR="00EA7B8A" w:rsidRPr="0056249A" w:rsidRDefault="00EA7B8A" w:rsidP="00EA7B8A">
            <w:pPr>
              <w:spacing w:before="0" w:after="0" w:line="240" w:lineRule="auto"/>
              <w:ind w:firstLine="0"/>
              <w:rPr>
                <w:rFonts w:eastAsia="Arial" w:cs="Arial"/>
                <w:b/>
                <w:kern w:val="0"/>
                <w:sz w:val="24"/>
                <w:szCs w:val="24"/>
                <w:lang w:eastAsia="es-CO"/>
                <w14:ligatures w14:val="none"/>
              </w:rPr>
            </w:pPr>
            <w:r w:rsidRPr="0056249A">
              <w:rPr>
                <w:rFonts w:eastAsia="Arial" w:cs="Arial"/>
                <w:b/>
                <w:kern w:val="0"/>
                <w:sz w:val="24"/>
                <w:szCs w:val="24"/>
                <w:lang w:eastAsia="es-CO"/>
                <w14:ligatures w14:val="none"/>
              </w:rPr>
              <w:t>Gusanos (enrollador o perforador)</w:t>
            </w:r>
          </w:p>
        </w:tc>
        <w:tc>
          <w:tcPr>
            <w:tcW w:w="0" w:type="auto"/>
          </w:tcPr>
          <w:p w14:paraId="38263FFC" w14:textId="77777777" w:rsidR="00EA7B8A" w:rsidRPr="0056249A" w:rsidRDefault="00EA7B8A" w:rsidP="00EA7B8A">
            <w:pPr>
              <w:spacing w:before="0" w:after="0" w:line="240" w:lineRule="auto"/>
              <w:ind w:firstLine="0"/>
              <w:jc w:val="both"/>
              <w:rPr>
                <w:rFonts w:eastAsia="Arial" w:cs="Arial"/>
                <w:kern w:val="0"/>
                <w:sz w:val="24"/>
                <w:szCs w:val="24"/>
                <w:lang w:eastAsia="es-CO"/>
                <w14:ligatures w14:val="none"/>
              </w:rPr>
            </w:pPr>
            <w:r w:rsidRPr="0056249A">
              <w:rPr>
                <w:rFonts w:eastAsia="Arial" w:cs="Arial"/>
                <w:kern w:val="0"/>
                <w:sz w:val="24"/>
                <w:szCs w:val="24"/>
                <w:lang w:eastAsia="es-CO"/>
                <w14:ligatures w14:val="none"/>
              </w:rPr>
              <w:t xml:space="preserve">Son las larvas de lagunas mariposas que carcomen las hojas y los frutos. </w:t>
            </w:r>
          </w:p>
        </w:tc>
      </w:tr>
      <w:tr w:rsidR="00EA7B8A" w:rsidRPr="0056249A" w14:paraId="1927D98E" w14:textId="77777777" w:rsidTr="00EA7B8A">
        <w:tc>
          <w:tcPr>
            <w:tcW w:w="0" w:type="auto"/>
          </w:tcPr>
          <w:p w14:paraId="51CA797C" w14:textId="77777777" w:rsidR="00EA7B8A" w:rsidRPr="0056249A" w:rsidRDefault="00EA7B8A" w:rsidP="00EA7B8A">
            <w:pPr>
              <w:spacing w:before="0" w:after="0" w:line="240" w:lineRule="auto"/>
              <w:ind w:firstLine="0"/>
              <w:rPr>
                <w:rFonts w:eastAsia="Arial" w:cs="Arial"/>
                <w:b/>
                <w:kern w:val="0"/>
                <w:sz w:val="24"/>
                <w:szCs w:val="24"/>
                <w:lang w:eastAsia="es-CO"/>
                <w14:ligatures w14:val="none"/>
              </w:rPr>
            </w:pPr>
            <w:r w:rsidRPr="0056249A">
              <w:rPr>
                <w:rFonts w:eastAsia="Arial" w:cs="Arial"/>
                <w:b/>
                <w:kern w:val="0"/>
                <w:sz w:val="24"/>
                <w:szCs w:val="24"/>
                <w:lang w:eastAsia="es-CO"/>
                <w14:ligatures w14:val="none"/>
              </w:rPr>
              <w:t xml:space="preserve">Pulgones o afidios </w:t>
            </w:r>
          </w:p>
        </w:tc>
        <w:tc>
          <w:tcPr>
            <w:tcW w:w="0" w:type="auto"/>
          </w:tcPr>
          <w:p w14:paraId="5FA35CB1" w14:textId="77777777" w:rsidR="00EA7B8A" w:rsidRPr="0056249A" w:rsidRDefault="00EA7B8A" w:rsidP="00EA7B8A">
            <w:pPr>
              <w:spacing w:before="0" w:after="0" w:line="240" w:lineRule="auto"/>
              <w:ind w:firstLine="0"/>
              <w:jc w:val="both"/>
              <w:rPr>
                <w:rFonts w:eastAsia="Arial" w:cs="Arial"/>
                <w:kern w:val="0"/>
                <w:sz w:val="24"/>
                <w:szCs w:val="24"/>
                <w:lang w:eastAsia="es-CO"/>
                <w14:ligatures w14:val="none"/>
              </w:rPr>
            </w:pPr>
            <w:r w:rsidRPr="0056249A">
              <w:rPr>
                <w:rFonts w:eastAsia="Arial" w:cs="Arial"/>
                <w:kern w:val="0"/>
                <w:sz w:val="24"/>
                <w:szCs w:val="24"/>
                <w:lang w:eastAsia="es-CO"/>
                <w14:ligatures w14:val="none"/>
              </w:rPr>
              <w:t>Absorben la sabia de las hojas, tallos y frutos provocando un debilitamiento de la planta.</w:t>
            </w:r>
          </w:p>
        </w:tc>
      </w:tr>
      <w:tr w:rsidR="00EA7B8A" w:rsidRPr="0056249A" w14:paraId="2B786C9A" w14:textId="77777777" w:rsidTr="00EA7B8A">
        <w:trPr>
          <w:cnfStyle w:val="000000100000" w:firstRow="0" w:lastRow="0" w:firstColumn="0" w:lastColumn="0" w:oddVBand="0" w:evenVBand="0" w:oddHBand="1" w:evenHBand="0" w:firstRowFirstColumn="0" w:firstRowLastColumn="0" w:lastRowFirstColumn="0" w:lastRowLastColumn="0"/>
        </w:trPr>
        <w:tc>
          <w:tcPr>
            <w:tcW w:w="0" w:type="auto"/>
          </w:tcPr>
          <w:p w14:paraId="28D1DB9A" w14:textId="77777777" w:rsidR="00EA7B8A" w:rsidRPr="0056249A" w:rsidRDefault="00EA7B8A" w:rsidP="00EA7B8A">
            <w:pPr>
              <w:spacing w:before="0" w:after="0" w:line="240" w:lineRule="auto"/>
              <w:ind w:firstLine="0"/>
              <w:rPr>
                <w:rFonts w:eastAsia="Arial" w:cs="Arial"/>
                <w:b/>
                <w:kern w:val="0"/>
                <w:sz w:val="24"/>
                <w:szCs w:val="24"/>
                <w:lang w:eastAsia="es-CO"/>
                <w14:ligatures w14:val="none"/>
              </w:rPr>
            </w:pPr>
            <w:r w:rsidRPr="0056249A">
              <w:rPr>
                <w:rFonts w:eastAsia="Arial" w:cs="Arial"/>
                <w:b/>
                <w:kern w:val="0"/>
                <w:sz w:val="24"/>
                <w:szCs w:val="24"/>
                <w:lang w:eastAsia="es-CO"/>
                <w14:ligatures w14:val="none"/>
              </w:rPr>
              <w:t xml:space="preserve">Minadores </w:t>
            </w:r>
          </w:p>
        </w:tc>
        <w:tc>
          <w:tcPr>
            <w:tcW w:w="0" w:type="auto"/>
          </w:tcPr>
          <w:p w14:paraId="15E27392" w14:textId="77777777" w:rsidR="00EA7B8A" w:rsidRPr="0056249A" w:rsidRDefault="00EA7B8A" w:rsidP="00EA7B8A">
            <w:pPr>
              <w:spacing w:before="0" w:after="0" w:line="240" w:lineRule="auto"/>
              <w:ind w:firstLine="0"/>
              <w:jc w:val="both"/>
              <w:rPr>
                <w:rFonts w:eastAsia="Arial" w:cs="Arial"/>
                <w:kern w:val="0"/>
                <w:sz w:val="24"/>
                <w:szCs w:val="24"/>
                <w:lang w:eastAsia="es-CO"/>
                <w14:ligatures w14:val="none"/>
              </w:rPr>
            </w:pPr>
            <w:r w:rsidRPr="0056249A">
              <w:rPr>
                <w:rFonts w:eastAsia="Arial" w:cs="Arial"/>
                <w:kern w:val="0"/>
                <w:sz w:val="24"/>
                <w:szCs w:val="24"/>
                <w:lang w:eastAsia="es-CO"/>
                <w14:ligatures w14:val="none"/>
              </w:rPr>
              <w:t xml:space="preserve">Son larvas de moscas que afectan los tejidos de las hojas y de los frutos. </w:t>
            </w:r>
          </w:p>
        </w:tc>
      </w:tr>
      <w:tr w:rsidR="00EA7B8A" w:rsidRPr="0056249A" w14:paraId="44C99369" w14:textId="77777777" w:rsidTr="00EA7B8A">
        <w:tc>
          <w:tcPr>
            <w:tcW w:w="0" w:type="auto"/>
          </w:tcPr>
          <w:p w14:paraId="45EB0B23" w14:textId="77777777" w:rsidR="00EA7B8A" w:rsidRPr="0056249A" w:rsidRDefault="00EA7B8A" w:rsidP="00EA7B8A">
            <w:pPr>
              <w:spacing w:before="0" w:after="0" w:line="240" w:lineRule="auto"/>
              <w:ind w:firstLine="0"/>
              <w:rPr>
                <w:rFonts w:eastAsia="Arial" w:cs="Arial"/>
                <w:b/>
                <w:kern w:val="0"/>
                <w:sz w:val="24"/>
                <w:szCs w:val="24"/>
                <w:lang w:eastAsia="es-CO"/>
                <w14:ligatures w14:val="none"/>
              </w:rPr>
            </w:pPr>
            <w:r w:rsidRPr="0056249A">
              <w:rPr>
                <w:rFonts w:eastAsia="Arial" w:cs="Arial"/>
                <w:b/>
                <w:kern w:val="0"/>
                <w:sz w:val="24"/>
                <w:szCs w:val="24"/>
                <w:lang w:eastAsia="es-CO"/>
                <w14:ligatures w14:val="none"/>
              </w:rPr>
              <w:t xml:space="preserve">Palomillas </w:t>
            </w:r>
          </w:p>
        </w:tc>
        <w:tc>
          <w:tcPr>
            <w:tcW w:w="0" w:type="auto"/>
          </w:tcPr>
          <w:p w14:paraId="65172A95" w14:textId="77777777" w:rsidR="00EA7B8A" w:rsidRPr="0056249A" w:rsidRDefault="00EA7B8A" w:rsidP="00EA7B8A">
            <w:pPr>
              <w:spacing w:before="0" w:after="0" w:line="240" w:lineRule="auto"/>
              <w:ind w:firstLine="0"/>
              <w:jc w:val="both"/>
              <w:rPr>
                <w:rFonts w:eastAsia="Arial" w:cs="Arial"/>
                <w:kern w:val="0"/>
                <w:sz w:val="24"/>
                <w:szCs w:val="24"/>
                <w:lang w:eastAsia="es-CO"/>
                <w14:ligatures w14:val="none"/>
              </w:rPr>
            </w:pPr>
            <w:r w:rsidRPr="0056249A">
              <w:rPr>
                <w:rFonts w:eastAsia="Arial" w:cs="Arial"/>
                <w:kern w:val="0"/>
                <w:sz w:val="24"/>
                <w:szCs w:val="24"/>
                <w:lang w:eastAsia="es-CO"/>
                <w14:ligatures w14:val="none"/>
              </w:rPr>
              <w:t xml:space="preserve">Son mariposas nocturnas, su aspecto es peludo y afectan los frutos provocando su pudrición y posterior caída. </w:t>
            </w:r>
          </w:p>
        </w:tc>
      </w:tr>
      <w:tr w:rsidR="00EA7B8A" w:rsidRPr="0056249A" w14:paraId="0EFE5B5B" w14:textId="77777777" w:rsidTr="00EA7B8A">
        <w:trPr>
          <w:cnfStyle w:val="000000100000" w:firstRow="0" w:lastRow="0" w:firstColumn="0" w:lastColumn="0" w:oddVBand="0" w:evenVBand="0" w:oddHBand="1" w:evenHBand="0" w:firstRowFirstColumn="0" w:firstRowLastColumn="0" w:lastRowFirstColumn="0" w:lastRowLastColumn="0"/>
        </w:trPr>
        <w:tc>
          <w:tcPr>
            <w:tcW w:w="0" w:type="auto"/>
          </w:tcPr>
          <w:p w14:paraId="0428F199" w14:textId="05BA2ECC" w:rsidR="00EA7B8A" w:rsidRPr="002B4988" w:rsidRDefault="00EA7B8A" w:rsidP="002B4988">
            <w:pPr>
              <w:ind w:firstLine="0"/>
              <w:rPr>
                <w:b/>
                <w:bCs/>
                <w:sz w:val="24"/>
                <w:szCs w:val="24"/>
                <w:lang w:eastAsia="es-CO"/>
              </w:rPr>
            </w:pPr>
            <w:proofErr w:type="spellStart"/>
            <w:r w:rsidRPr="002B4988">
              <w:rPr>
                <w:b/>
                <w:bCs/>
                <w:sz w:val="24"/>
                <w:szCs w:val="24"/>
                <w:lang w:eastAsia="es-CO"/>
              </w:rPr>
              <w:t>Trips</w:t>
            </w:r>
            <w:proofErr w:type="spellEnd"/>
          </w:p>
        </w:tc>
        <w:tc>
          <w:tcPr>
            <w:tcW w:w="0" w:type="auto"/>
          </w:tcPr>
          <w:p w14:paraId="31C934E1" w14:textId="77777777" w:rsidR="00EA7B8A" w:rsidRPr="0056249A" w:rsidRDefault="00EA7B8A" w:rsidP="00EA7B8A">
            <w:pPr>
              <w:spacing w:before="0" w:after="0" w:line="240" w:lineRule="auto"/>
              <w:ind w:firstLine="0"/>
              <w:jc w:val="both"/>
              <w:rPr>
                <w:rFonts w:eastAsia="Arial" w:cs="Arial"/>
                <w:kern w:val="0"/>
                <w:sz w:val="24"/>
                <w:szCs w:val="24"/>
                <w:lang w:eastAsia="es-CO"/>
                <w14:ligatures w14:val="none"/>
              </w:rPr>
            </w:pPr>
            <w:r w:rsidRPr="0056249A">
              <w:rPr>
                <w:rFonts w:eastAsia="Arial" w:cs="Arial"/>
                <w:kern w:val="0"/>
                <w:sz w:val="24"/>
                <w:szCs w:val="24"/>
                <w:lang w:eastAsia="es-CO"/>
                <w14:ligatures w14:val="none"/>
              </w:rPr>
              <w:t>Son insectos del orden “</w:t>
            </w:r>
            <w:proofErr w:type="spellStart"/>
            <w:r w:rsidRPr="0056249A">
              <w:rPr>
                <w:rFonts w:eastAsia="Arial" w:cs="Arial"/>
                <w:i/>
                <w:spacing w:val="20"/>
                <w:kern w:val="0"/>
                <w:sz w:val="24"/>
                <w:szCs w:val="24"/>
                <w:lang w:eastAsia="es-CO"/>
                <w14:ligatures w14:val="none"/>
              </w:rPr>
              <w:t>Thysanoptera</w:t>
            </w:r>
            <w:proofErr w:type="spellEnd"/>
            <w:r w:rsidRPr="0056249A">
              <w:rPr>
                <w:rFonts w:eastAsia="Arial" w:cs="Arial"/>
                <w:i/>
                <w:spacing w:val="20"/>
                <w:kern w:val="0"/>
                <w:sz w:val="24"/>
                <w:szCs w:val="24"/>
                <w:lang w:eastAsia="es-CO"/>
                <w14:ligatures w14:val="none"/>
              </w:rPr>
              <w:t>”</w:t>
            </w:r>
            <w:r w:rsidRPr="0056249A">
              <w:rPr>
                <w:rFonts w:eastAsia="Arial" w:cs="Arial"/>
                <w:kern w:val="0"/>
                <w:sz w:val="24"/>
                <w:szCs w:val="24"/>
                <w:lang w:eastAsia="es-CO"/>
                <w14:ligatures w14:val="none"/>
              </w:rPr>
              <w:t xml:space="preserve">, los adultos afectan la superficie de las hojas y de los frutos. </w:t>
            </w:r>
          </w:p>
        </w:tc>
      </w:tr>
    </w:tbl>
    <w:p w14:paraId="1F5FBAE6" w14:textId="77777777" w:rsidR="001F63BA" w:rsidRDefault="001F63BA" w:rsidP="00EA7B8A">
      <w:pPr>
        <w:spacing w:before="0" w:after="160"/>
        <w:ind w:firstLine="0"/>
        <w:jc w:val="center"/>
      </w:pPr>
    </w:p>
    <w:p w14:paraId="415DE83E" w14:textId="7B845938" w:rsidR="00EA7B8A" w:rsidRDefault="00EA7B8A" w:rsidP="00EA7B8A">
      <w:pPr>
        <w:spacing w:before="0" w:after="160"/>
        <w:ind w:firstLine="0"/>
        <w:jc w:val="center"/>
      </w:pPr>
      <w:r w:rsidRPr="00EA7B8A">
        <w:t>Sistemas silvopastoriles.</w:t>
      </w:r>
    </w:p>
    <w:p w14:paraId="6EF7356D" w14:textId="77777777" w:rsidR="00EA7B8A" w:rsidRPr="00EA7B8A" w:rsidRDefault="00EA7B8A" w:rsidP="00EA7B8A">
      <w:pPr>
        <w:spacing w:before="0" w:after="160"/>
        <w:ind w:firstLine="0"/>
        <w:rPr>
          <w:b/>
          <w:bCs/>
        </w:rPr>
      </w:pPr>
      <w:r w:rsidRPr="00EA7B8A">
        <w:rPr>
          <w:b/>
          <w:bCs/>
        </w:rPr>
        <w:t>Atención</w:t>
      </w:r>
    </w:p>
    <w:p w14:paraId="1CC99022" w14:textId="23168193" w:rsidR="00EA7B8A" w:rsidRDefault="00EA7B8A" w:rsidP="00EA7B8A">
      <w:pPr>
        <w:spacing w:before="0" w:after="160"/>
        <w:ind w:firstLine="0"/>
      </w:pPr>
      <w:r>
        <w:t>La regulación de la luz solar en los suelos, ayuda a disminuir los ataques de insectos y de los hongos.</w:t>
      </w:r>
    </w:p>
    <w:p w14:paraId="71EF3C4D" w14:textId="77777777" w:rsidR="00EA7B8A" w:rsidRPr="00EA7B8A" w:rsidRDefault="00EA7B8A" w:rsidP="00EA7B8A">
      <w:pPr>
        <w:spacing w:before="0" w:after="160"/>
        <w:ind w:firstLine="0"/>
        <w:rPr>
          <w:b/>
          <w:bCs/>
        </w:rPr>
      </w:pPr>
      <w:r w:rsidRPr="00EA7B8A">
        <w:rPr>
          <w:b/>
          <w:bCs/>
        </w:rPr>
        <w:lastRenderedPageBreak/>
        <w:t>Importante</w:t>
      </w:r>
    </w:p>
    <w:p w14:paraId="01E9477E" w14:textId="77777777" w:rsidR="00EA7B8A" w:rsidRPr="00EA7B8A" w:rsidRDefault="00EA7B8A" w:rsidP="00EA7B8A">
      <w:pPr>
        <w:spacing w:before="0" w:after="160"/>
        <w:ind w:firstLine="0"/>
        <w:rPr>
          <w:b/>
          <w:bCs/>
        </w:rPr>
      </w:pPr>
      <w:r>
        <w:t xml:space="preserve">Otro método de control de plagas es la introducción de plantas que atraen algunos insectos depredadores naturales de estas, que se pueden instalar en asociación con las barreras vivas o las cortinas rompe vientos. También existen plantas repelentes a algunas plagas, una gran mayoría de estas están en la clasificación de platas aromáticas </w:t>
      </w:r>
      <w:r w:rsidRPr="00E43ED1">
        <w:t>como las relacionadas en esta tabla:</w:t>
      </w:r>
    </w:p>
    <w:p w14:paraId="7995480F" w14:textId="59553C82" w:rsidR="00EA7B8A" w:rsidRDefault="00EA7B8A" w:rsidP="00EA7B8A">
      <w:pPr>
        <w:spacing w:before="0" w:after="160"/>
        <w:ind w:firstLine="0"/>
      </w:pPr>
      <w:r w:rsidRPr="00EA7B8A">
        <w:rPr>
          <w:b/>
          <w:bCs/>
        </w:rPr>
        <w:t>Tabla 3.</w:t>
      </w:r>
      <w:r>
        <w:t xml:space="preserve"> Especies repelentes de plagas</w:t>
      </w:r>
    </w:p>
    <w:tbl>
      <w:tblPr>
        <w:tblStyle w:val="Tabladecuadrcula4"/>
        <w:tblW w:w="10082" w:type="dxa"/>
        <w:jc w:val="center"/>
        <w:tblLook w:val="0420" w:firstRow="1" w:lastRow="0" w:firstColumn="0" w:lastColumn="0" w:noHBand="0" w:noVBand="1"/>
        <w:tblCaption w:val="Tabla 3 Especies repelentes de plagas"/>
        <w:tblDescription w:val="En la tabla se observan las ventajas de algunas plantas como el ajo, manzanilla, ruda, orégano, flor de muerto, albahaca, romero."/>
      </w:tblPr>
      <w:tblGrid>
        <w:gridCol w:w="1602"/>
        <w:gridCol w:w="8480"/>
      </w:tblGrid>
      <w:tr w:rsidR="00EA7B8A" w:rsidRPr="0056249A" w14:paraId="73F17A81" w14:textId="77777777" w:rsidTr="00115E6A">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0AB1353D" w14:textId="77777777" w:rsidR="00EA7B8A" w:rsidRPr="0056249A" w:rsidRDefault="00EA7B8A" w:rsidP="00EA7B8A">
            <w:pPr>
              <w:spacing w:before="0" w:after="0" w:line="240" w:lineRule="auto"/>
              <w:ind w:firstLine="0"/>
              <w:jc w:val="center"/>
              <w:rPr>
                <w:rFonts w:eastAsia="Arial" w:cs="Arial"/>
                <w:color w:val="FFFFFF"/>
                <w:kern w:val="0"/>
                <w:sz w:val="24"/>
                <w:szCs w:val="24"/>
                <w:lang w:eastAsia="es-CO"/>
                <w14:ligatures w14:val="none"/>
              </w:rPr>
            </w:pPr>
            <w:r w:rsidRPr="0056249A">
              <w:rPr>
                <w:rFonts w:eastAsia="Arial" w:cs="Arial"/>
                <w:color w:val="FFFFFF"/>
                <w:kern w:val="0"/>
                <w:sz w:val="24"/>
                <w:szCs w:val="24"/>
                <w:lang w:eastAsia="es-CO"/>
                <w14:ligatures w14:val="none"/>
              </w:rPr>
              <w:t>Planta</w:t>
            </w:r>
          </w:p>
        </w:tc>
        <w:tc>
          <w:tcPr>
            <w:tcW w:w="0" w:type="auto"/>
          </w:tcPr>
          <w:p w14:paraId="4B54168A" w14:textId="77777777" w:rsidR="00EA7B8A" w:rsidRPr="0056249A" w:rsidRDefault="00EA7B8A" w:rsidP="00EA7B8A">
            <w:pPr>
              <w:spacing w:before="0" w:after="0" w:line="240" w:lineRule="auto"/>
              <w:ind w:firstLine="0"/>
              <w:jc w:val="center"/>
              <w:rPr>
                <w:rFonts w:eastAsia="Arial" w:cs="Arial"/>
                <w:color w:val="FFFFFF"/>
                <w:kern w:val="0"/>
                <w:sz w:val="24"/>
                <w:szCs w:val="24"/>
                <w:lang w:eastAsia="es-CO"/>
                <w14:ligatures w14:val="none"/>
              </w:rPr>
            </w:pPr>
            <w:r w:rsidRPr="0056249A">
              <w:rPr>
                <w:rFonts w:eastAsia="Arial" w:cs="Arial"/>
                <w:color w:val="FFFFFF"/>
                <w:kern w:val="0"/>
                <w:sz w:val="24"/>
                <w:szCs w:val="24"/>
                <w:lang w:eastAsia="es-CO"/>
                <w14:ligatures w14:val="none"/>
              </w:rPr>
              <w:t>Ventajas</w:t>
            </w:r>
          </w:p>
        </w:tc>
      </w:tr>
      <w:tr w:rsidR="00EA7B8A" w:rsidRPr="0056249A" w14:paraId="6A31524F" w14:textId="77777777" w:rsidTr="00115E6A">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11F5A6EB" w14:textId="77777777" w:rsidR="00EA7B8A" w:rsidRPr="0056249A" w:rsidRDefault="00EA7B8A" w:rsidP="00EA7B8A">
            <w:pPr>
              <w:spacing w:before="0" w:after="0" w:line="240" w:lineRule="auto"/>
              <w:ind w:firstLine="0"/>
              <w:jc w:val="both"/>
              <w:rPr>
                <w:rFonts w:eastAsia="Arial" w:cs="Arial"/>
                <w:b/>
                <w:kern w:val="0"/>
                <w:sz w:val="24"/>
                <w:szCs w:val="24"/>
                <w:lang w:eastAsia="es-CO"/>
                <w14:ligatures w14:val="none"/>
              </w:rPr>
            </w:pPr>
            <w:r w:rsidRPr="0056249A">
              <w:rPr>
                <w:rFonts w:eastAsia="Arial" w:cs="Arial"/>
                <w:b/>
                <w:kern w:val="0"/>
                <w:sz w:val="24"/>
                <w:szCs w:val="24"/>
                <w:lang w:eastAsia="es-CO"/>
                <w14:ligatures w14:val="none"/>
              </w:rPr>
              <w:t xml:space="preserve">Ajo </w:t>
            </w:r>
          </w:p>
        </w:tc>
        <w:tc>
          <w:tcPr>
            <w:tcW w:w="0" w:type="auto"/>
          </w:tcPr>
          <w:p w14:paraId="1811492F" w14:textId="77777777" w:rsidR="00EA7B8A" w:rsidRPr="0056249A" w:rsidRDefault="00EA7B8A" w:rsidP="00EA7B8A">
            <w:pPr>
              <w:spacing w:before="0" w:after="0" w:line="240" w:lineRule="auto"/>
              <w:ind w:firstLine="0"/>
              <w:jc w:val="both"/>
              <w:rPr>
                <w:rFonts w:eastAsia="Arial" w:cs="Arial"/>
                <w:kern w:val="0"/>
                <w:sz w:val="24"/>
                <w:szCs w:val="24"/>
                <w:lang w:eastAsia="es-CO"/>
                <w14:ligatures w14:val="none"/>
              </w:rPr>
            </w:pPr>
            <w:r w:rsidRPr="0056249A">
              <w:rPr>
                <w:rFonts w:eastAsia="Arial" w:cs="Arial"/>
                <w:kern w:val="0"/>
                <w:sz w:val="24"/>
                <w:szCs w:val="24"/>
                <w:lang w:eastAsia="es-CO"/>
                <w14:ligatures w14:val="none"/>
              </w:rPr>
              <w:t xml:space="preserve">El ajo ayuda en control de gusanos, ácaros y pulgones </w:t>
            </w:r>
          </w:p>
        </w:tc>
      </w:tr>
      <w:tr w:rsidR="00EA7B8A" w:rsidRPr="0056249A" w14:paraId="38DA6D4D" w14:textId="77777777" w:rsidTr="00115E6A">
        <w:trPr>
          <w:jc w:val="center"/>
        </w:trPr>
        <w:tc>
          <w:tcPr>
            <w:tcW w:w="0" w:type="auto"/>
          </w:tcPr>
          <w:p w14:paraId="012F906C" w14:textId="77777777" w:rsidR="00EA7B8A" w:rsidRPr="0056249A" w:rsidRDefault="00EA7B8A" w:rsidP="00EA7B8A">
            <w:pPr>
              <w:spacing w:before="0" w:after="0" w:line="240" w:lineRule="auto"/>
              <w:ind w:firstLine="0"/>
              <w:jc w:val="both"/>
              <w:rPr>
                <w:rFonts w:eastAsia="Arial" w:cs="Arial"/>
                <w:b/>
                <w:kern w:val="0"/>
                <w:sz w:val="24"/>
                <w:szCs w:val="24"/>
                <w:lang w:eastAsia="es-CO"/>
                <w14:ligatures w14:val="none"/>
              </w:rPr>
            </w:pPr>
            <w:r w:rsidRPr="0056249A">
              <w:rPr>
                <w:rFonts w:eastAsia="Arial" w:cs="Arial"/>
                <w:b/>
                <w:kern w:val="0"/>
                <w:sz w:val="24"/>
                <w:szCs w:val="24"/>
                <w:lang w:eastAsia="es-CO"/>
                <w14:ligatures w14:val="none"/>
              </w:rPr>
              <w:t xml:space="preserve">Manzanilla </w:t>
            </w:r>
          </w:p>
        </w:tc>
        <w:tc>
          <w:tcPr>
            <w:tcW w:w="0" w:type="auto"/>
          </w:tcPr>
          <w:p w14:paraId="18C42C0B" w14:textId="77777777" w:rsidR="00EA7B8A" w:rsidRPr="0056249A" w:rsidRDefault="00EA7B8A" w:rsidP="00EA7B8A">
            <w:pPr>
              <w:spacing w:before="0" w:after="0" w:line="240" w:lineRule="auto"/>
              <w:ind w:firstLine="0"/>
              <w:jc w:val="both"/>
              <w:rPr>
                <w:rFonts w:eastAsia="Arial" w:cs="Arial"/>
                <w:kern w:val="0"/>
                <w:sz w:val="24"/>
                <w:szCs w:val="24"/>
                <w:lang w:eastAsia="es-CO"/>
                <w14:ligatures w14:val="none"/>
              </w:rPr>
            </w:pPr>
            <w:r w:rsidRPr="0056249A">
              <w:rPr>
                <w:rFonts w:eastAsia="Arial" w:cs="Arial"/>
                <w:kern w:val="0"/>
                <w:sz w:val="24"/>
                <w:szCs w:val="24"/>
                <w:lang w:eastAsia="es-CO"/>
                <w14:ligatures w14:val="none"/>
              </w:rPr>
              <w:t xml:space="preserve">Es un atrayente natural de enemigos naturales de las plagas, controla los pulgones </w:t>
            </w:r>
          </w:p>
        </w:tc>
      </w:tr>
      <w:tr w:rsidR="00EA7B8A" w:rsidRPr="0056249A" w14:paraId="5BF51DB9" w14:textId="77777777" w:rsidTr="00115E6A">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2E9FF702" w14:textId="77777777" w:rsidR="00EA7B8A" w:rsidRPr="0056249A" w:rsidRDefault="00EA7B8A" w:rsidP="00EA7B8A">
            <w:pPr>
              <w:spacing w:before="0" w:after="0" w:line="240" w:lineRule="auto"/>
              <w:ind w:firstLine="0"/>
              <w:jc w:val="both"/>
              <w:rPr>
                <w:rFonts w:eastAsia="Arial" w:cs="Arial"/>
                <w:b/>
                <w:kern w:val="0"/>
                <w:sz w:val="24"/>
                <w:szCs w:val="24"/>
                <w:lang w:eastAsia="es-CO"/>
                <w14:ligatures w14:val="none"/>
              </w:rPr>
            </w:pPr>
            <w:r w:rsidRPr="0056249A">
              <w:rPr>
                <w:rFonts w:eastAsia="Arial" w:cs="Arial"/>
                <w:b/>
                <w:kern w:val="0"/>
                <w:sz w:val="24"/>
                <w:szCs w:val="24"/>
                <w:lang w:eastAsia="es-CO"/>
                <w14:ligatures w14:val="none"/>
              </w:rPr>
              <w:t>Ruda</w:t>
            </w:r>
          </w:p>
        </w:tc>
        <w:tc>
          <w:tcPr>
            <w:tcW w:w="0" w:type="auto"/>
          </w:tcPr>
          <w:p w14:paraId="49D3C338" w14:textId="77777777" w:rsidR="00EA7B8A" w:rsidRPr="0056249A" w:rsidRDefault="00EA7B8A" w:rsidP="00EA7B8A">
            <w:pPr>
              <w:spacing w:before="0" w:after="0" w:line="240" w:lineRule="auto"/>
              <w:ind w:firstLine="0"/>
              <w:jc w:val="both"/>
              <w:rPr>
                <w:rFonts w:eastAsia="Arial" w:cs="Arial"/>
                <w:kern w:val="0"/>
                <w:sz w:val="24"/>
                <w:szCs w:val="24"/>
                <w:lang w:eastAsia="es-CO"/>
                <w14:ligatures w14:val="none"/>
              </w:rPr>
            </w:pPr>
            <w:r w:rsidRPr="0056249A">
              <w:rPr>
                <w:rFonts w:eastAsia="Arial" w:cs="Arial"/>
                <w:kern w:val="0"/>
                <w:sz w:val="24"/>
                <w:szCs w:val="24"/>
                <w:lang w:eastAsia="es-CO"/>
                <w14:ligatures w14:val="none"/>
              </w:rPr>
              <w:t xml:space="preserve">Es un repelente de los gusanos </w:t>
            </w:r>
            <w:proofErr w:type="spellStart"/>
            <w:r w:rsidRPr="0056249A">
              <w:rPr>
                <w:rFonts w:eastAsia="Arial" w:cs="Arial"/>
                <w:kern w:val="0"/>
                <w:sz w:val="24"/>
                <w:szCs w:val="24"/>
                <w:lang w:eastAsia="es-CO"/>
                <w14:ligatures w14:val="none"/>
              </w:rPr>
              <w:t>trozadores</w:t>
            </w:r>
            <w:proofErr w:type="spellEnd"/>
            <w:r w:rsidRPr="0056249A">
              <w:rPr>
                <w:rFonts w:eastAsia="Arial" w:cs="Arial"/>
                <w:kern w:val="0"/>
                <w:sz w:val="24"/>
                <w:szCs w:val="24"/>
                <w:lang w:eastAsia="es-CO"/>
                <w14:ligatures w14:val="none"/>
              </w:rPr>
              <w:t xml:space="preserve"> y medidores, de pulgones y controla la acción de las hormigas</w:t>
            </w:r>
          </w:p>
        </w:tc>
      </w:tr>
      <w:tr w:rsidR="00EA7B8A" w:rsidRPr="0056249A" w14:paraId="3C3C14A2" w14:textId="77777777" w:rsidTr="00115E6A">
        <w:trPr>
          <w:jc w:val="center"/>
        </w:trPr>
        <w:tc>
          <w:tcPr>
            <w:tcW w:w="0" w:type="auto"/>
          </w:tcPr>
          <w:p w14:paraId="65822F00" w14:textId="77777777" w:rsidR="00EA7B8A" w:rsidRPr="0056249A" w:rsidRDefault="00EA7B8A" w:rsidP="00EA7B8A">
            <w:pPr>
              <w:spacing w:before="0" w:after="0" w:line="240" w:lineRule="auto"/>
              <w:ind w:firstLine="0"/>
              <w:jc w:val="both"/>
              <w:rPr>
                <w:rFonts w:eastAsia="Arial" w:cs="Arial"/>
                <w:b/>
                <w:kern w:val="0"/>
                <w:sz w:val="24"/>
                <w:szCs w:val="24"/>
                <w:lang w:eastAsia="es-CO"/>
                <w14:ligatures w14:val="none"/>
              </w:rPr>
            </w:pPr>
            <w:r w:rsidRPr="0056249A">
              <w:rPr>
                <w:rFonts w:eastAsia="Arial" w:cs="Arial"/>
                <w:b/>
                <w:kern w:val="0"/>
                <w:sz w:val="24"/>
                <w:szCs w:val="24"/>
                <w:lang w:eastAsia="es-CO"/>
                <w14:ligatures w14:val="none"/>
              </w:rPr>
              <w:t xml:space="preserve">Orégano </w:t>
            </w:r>
          </w:p>
        </w:tc>
        <w:tc>
          <w:tcPr>
            <w:tcW w:w="0" w:type="auto"/>
          </w:tcPr>
          <w:p w14:paraId="4E520950" w14:textId="77777777" w:rsidR="00EA7B8A" w:rsidRPr="0056249A" w:rsidRDefault="00EA7B8A" w:rsidP="00EA7B8A">
            <w:pPr>
              <w:spacing w:before="0" w:after="0" w:line="240" w:lineRule="auto"/>
              <w:ind w:firstLine="0"/>
              <w:jc w:val="both"/>
              <w:rPr>
                <w:rFonts w:eastAsia="Arial" w:cs="Arial"/>
                <w:kern w:val="0"/>
                <w:sz w:val="24"/>
                <w:szCs w:val="24"/>
                <w:lang w:eastAsia="es-CO"/>
                <w14:ligatures w14:val="none"/>
              </w:rPr>
            </w:pPr>
            <w:r w:rsidRPr="0056249A">
              <w:rPr>
                <w:rFonts w:eastAsia="Arial" w:cs="Arial"/>
                <w:kern w:val="0"/>
                <w:sz w:val="24"/>
                <w:szCs w:val="24"/>
                <w:lang w:eastAsia="es-CO"/>
                <w14:ligatures w14:val="none"/>
              </w:rPr>
              <w:t xml:space="preserve">Repelente natural de gusanos medidores y </w:t>
            </w:r>
            <w:proofErr w:type="spellStart"/>
            <w:r w:rsidRPr="0056249A">
              <w:rPr>
                <w:rFonts w:eastAsia="Arial" w:cs="Arial"/>
                <w:kern w:val="0"/>
                <w:sz w:val="24"/>
                <w:szCs w:val="24"/>
                <w:lang w:eastAsia="es-CO"/>
                <w14:ligatures w14:val="none"/>
              </w:rPr>
              <w:t>trozadores</w:t>
            </w:r>
            <w:proofErr w:type="spellEnd"/>
            <w:r w:rsidRPr="0056249A">
              <w:rPr>
                <w:rFonts w:eastAsia="Arial" w:cs="Arial"/>
                <w:kern w:val="0"/>
                <w:sz w:val="24"/>
                <w:szCs w:val="24"/>
                <w:lang w:eastAsia="es-CO"/>
                <w14:ligatures w14:val="none"/>
              </w:rPr>
              <w:t xml:space="preserve"> y de los pulgones</w:t>
            </w:r>
          </w:p>
        </w:tc>
      </w:tr>
      <w:tr w:rsidR="00EA7B8A" w:rsidRPr="0056249A" w14:paraId="0CA0DB72" w14:textId="77777777" w:rsidTr="00115E6A">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67F06B22" w14:textId="77777777" w:rsidR="00EA7B8A" w:rsidRPr="0056249A" w:rsidRDefault="00EA7B8A" w:rsidP="00EA7B8A">
            <w:pPr>
              <w:spacing w:before="0" w:after="0" w:line="240" w:lineRule="auto"/>
              <w:ind w:firstLine="0"/>
              <w:jc w:val="both"/>
              <w:rPr>
                <w:rFonts w:eastAsia="Arial" w:cs="Arial"/>
                <w:b/>
                <w:kern w:val="0"/>
                <w:sz w:val="24"/>
                <w:szCs w:val="24"/>
                <w:lang w:eastAsia="es-CO"/>
                <w14:ligatures w14:val="none"/>
              </w:rPr>
            </w:pPr>
            <w:r w:rsidRPr="0056249A">
              <w:rPr>
                <w:rFonts w:eastAsia="Arial" w:cs="Arial"/>
                <w:b/>
                <w:kern w:val="0"/>
                <w:sz w:val="24"/>
                <w:szCs w:val="24"/>
                <w:lang w:eastAsia="es-CO"/>
                <w14:ligatures w14:val="none"/>
              </w:rPr>
              <w:t xml:space="preserve">Flor de muerto </w:t>
            </w:r>
          </w:p>
        </w:tc>
        <w:tc>
          <w:tcPr>
            <w:tcW w:w="0" w:type="auto"/>
          </w:tcPr>
          <w:p w14:paraId="0D4AE0DB" w14:textId="77777777" w:rsidR="00EA7B8A" w:rsidRPr="0056249A" w:rsidRDefault="00EA7B8A" w:rsidP="00EA7B8A">
            <w:pPr>
              <w:spacing w:before="0" w:after="0" w:line="240" w:lineRule="auto"/>
              <w:ind w:firstLine="0"/>
              <w:jc w:val="both"/>
              <w:rPr>
                <w:rFonts w:eastAsia="Arial" w:cs="Arial"/>
                <w:kern w:val="0"/>
                <w:sz w:val="24"/>
                <w:szCs w:val="24"/>
                <w:lang w:eastAsia="es-CO"/>
                <w14:ligatures w14:val="none"/>
              </w:rPr>
            </w:pPr>
            <w:r w:rsidRPr="0056249A">
              <w:rPr>
                <w:rFonts w:eastAsia="Arial" w:cs="Arial"/>
                <w:kern w:val="0"/>
                <w:sz w:val="24"/>
                <w:szCs w:val="24"/>
                <w:lang w:eastAsia="es-CO"/>
                <w14:ligatures w14:val="none"/>
              </w:rPr>
              <w:t xml:space="preserve">Repela la mosca blanca o palomilla, controla los nematodos del suelo y es una trampa natural de los pulgones </w:t>
            </w:r>
          </w:p>
        </w:tc>
      </w:tr>
      <w:tr w:rsidR="00EA7B8A" w:rsidRPr="0056249A" w14:paraId="5483A2D2" w14:textId="77777777" w:rsidTr="00115E6A">
        <w:trPr>
          <w:jc w:val="center"/>
        </w:trPr>
        <w:tc>
          <w:tcPr>
            <w:tcW w:w="0" w:type="auto"/>
          </w:tcPr>
          <w:p w14:paraId="120F6C80" w14:textId="77777777" w:rsidR="00EA7B8A" w:rsidRPr="0056249A" w:rsidRDefault="00EA7B8A" w:rsidP="00EA7B8A">
            <w:pPr>
              <w:spacing w:before="0" w:after="0" w:line="240" w:lineRule="auto"/>
              <w:ind w:firstLine="0"/>
              <w:jc w:val="both"/>
              <w:rPr>
                <w:rFonts w:eastAsia="Arial" w:cs="Arial"/>
                <w:b/>
                <w:kern w:val="0"/>
                <w:sz w:val="24"/>
                <w:szCs w:val="24"/>
                <w:lang w:eastAsia="es-CO"/>
                <w14:ligatures w14:val="none"/>
              </w:rPr>
            </w:pPr>
            <w:r w:rsidRPr="0056249A">
              <w:rPr>
                <w:rFonts w:eastAsia="Arial" w:cs="Arial"/>
                <w:b/>
                <w:kern w:val="0"/>
                <w:sz w:val="24"/>
                <w:szCs w:val="24"/>
                <w:lang w:eastAsia="es-CO"/>
                <w14:ligatures w14:val="none"/>
              </w:rPr>
              <w:t>Albahaca</w:t>
            </w:r>
          </w:p>
        </w:tc>
        <w:tc>
          <w:tcPr>
            <w:tcW w:w="0" w:type="auto"/>
          </w:tcPr>
          <w:p w14:paraId="74C213EF" w14:textId="77777777" w:rsidR="00EA7B8A" w:rsidRPr="0056249A" w:rsidRDefault="00EA7B8A" w:rsidP="00EA7B8A">
            <w:pPr>
              <w:spacing w:before="0" w:after="0" w:line="240" w:lineRule="auto"/>
              <w:ind w:firstLine="0"/>
              <w:jc w:val="both"/>
              <w:rPr>
                <w:rFonts w:eastAsia="Arial" w:cs="Arial"/>
                <w:kern w:val="0"/>
                <w:sz w:val="24"/>
                <w:szCs w:val="24"/>
                <w:lang w:eastAsia="es-CO"/>
                <w14:ligatures w14:val="none"/>
              </w:rPr>
            </w:pPr>
            <w:r w:rsidRPr="0056249A">
              <w:rPr>
                <w:rFonts w:eastAsia="Arial" w:cs="Arial"/>
                <w:kern w:val="0"/>
                <w:sz w:val="24"/>
                <w:szCs w:val="24"/>
                <w:lang w:eastAsia="es-CO"/>
                <w14:ligatures w14:val="none"/>
              </w:rPr>
              <w:t>Es una trampa natural de los pulgones y repelente de insectos como el chinche</w:t>
            </w:r>
          </w:p>
        </w:tc>
      </w:tr>
      <w:tr w:rsidR="00EA7B8A" w:rsidRPr="0056249A" w14:paraId="40EDA25B" w14:textId="77777777" w:rsidTr="00115E6A">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590A3AD0" w14:textId="77777777" w:rsidR="00EA7B8A" w:rsidRPr="0056249A" w:rsidRDefault="00EA7B8A" w:rsidP="00EA7B8A">
            <w:pPr>
              <w:spacing w:before="0" w:after="0" w:line="240" w:lineRule="auto"/>
              <w:ind w:firstLine="0"/>
              <w:jc w:val="both"/>
              <w:rPr>
                <w:rFonts w:eastAsia="Arial" w:cs="Arial"/>
                <w:b/>
                <w:kern w:val="0"/>
                <w:sz w:val="24"/>
                <w:szCs w:val="24"/>
                <w:lang w:eastAsia="es-CO"/>
                <w14:ligatures w14:val="none"/>
              </w:rPr>
            </w:pPr>
            <w:r w:rsidRPr="0056249A">
              <w:rPr>
                <w:rFonts w:eastAsia="Arial" w:cs="Arial"/>
                <w:b/>
                <w:kern w:val="0"/>
                <w:sz w:val="24"/>
                <w:szCs w:val="24"/>
                <w:lang w:eastAsia="es-CO"/>
                <w14:ligatures w14:val="none"/>
              </w:rPr>
              <w:t xml:space="preserve">Romero </w:t>
            </w:r>
          </w:p>
        </w:tc>
        <w:tc>
          <w:tcPr>
            <w:tcW w:w="0" w:type="auto"/>
          </w:tcPr>
          <w:p w14:paraId="787F264F" w14:textId="77777777" w:rsidR="00EA7B8A" w:rsidRPr="0056249A" w:rsidRDefault="00EA7B8A" w:rsidP="00EA7B8A">
            <w:pPr>
              <w:spacing w:before="0" w:after="0" w:line="240" w:lineRule="auto"/>
              <w:ind w:firstLine="0"/>
              <w:jc w:val="both"/>
              <w:rPr>
                <w:rFonts w:eastAsia="Arial" w:cs="Arial"/>
                <w:kern w:val="0"/>
                <w:sz w:val="24"/>
                <w:szCs w:val="24"/>
                <w:lang w:eastAsia="es-CO"/>
                <w14:ligatures w14:val="none"/>
              </w:rPr>
            </w:pPr>
            <w:r w:rsidRPr="0056249A">
              <w:rPr>
                <w:rFonts w:eastAsia="Arial" w:cs="Arial"/>
                <w:kern w:val="0"/>
                <w:sz w:val="24"/>
                <w:szCs w:val="24"/>
                <w:lang w:eastAsia="es-CO"/>
                <w14:ligatures w14:val="none"/>
              </w:rPr>
              <w:t>Atrae enemigos naturales de las plagas y repela insectos</w:t>
            </w:r>
          </w:p>
        </w:tc>
      </w:tr>
    </w:tbl>
    <w:p w14:paraId="7BF96E88" w14:textId="67F33E68" w:rsidR="00EA7B8A" w:rsidRDefault="00EA7B8A" w:rsidP="00EA7B8A">
      <w:pPr>
        <w:spacing w:before="0" w:after="160"/>
        <w:ind w:firstLine="0"/>
      </w:pPr>
      <w:r w:rsidRPr="00EA7B8A">
        <w:t>Otras plantas con injerencia en el control de plagas son las forrajeras: como el botón de oro y la canavalia; brindan una muy buena fuente de nutrición a los animales.</w:t>
      </w:r>
    </w:p>
    <w:p w14:paraId="2923966E" w14:textId="5077B96C" w:rsidR="00EA7B8A" w:rsidRDefault="00EA7B8A" w:rsidP="00E43ED1">
      <w:pPr>
        <w:pStyle w:val="Ttulo2"/>
        <w:numPr>
          <w:ilvl w:val="1"/>
          <w:numId w:val="26"/>
        </w:numPr>
        <w:ind w:left="0" w:firstLine="0"/>
      </w:pPr>
      <w:bookmarkStart w:id="3" w:name="_Toc147770549"/>
      <w:r>
        <w:t>Poda de las especies arbóreas</w:t>
      </w:r>
      <w:bookmarkEnd w:id="3"/>
    </w:p>
    <w:p w14:paraId="554EB993" w14:textId="77777777" w:rsidR="00EA7B8A" w:rsidRDefault="00EA7B8A" w:rsidP="00EA7B8A">
      <w:pPr>
        <w:spacing w:before="0" w:after="160"/>
        <w:ind w:firstLine="0"/>
      </w:pPr>
      <w:r>
        <w:t>La inclusión de especies arbóreas en los sistemas silvopastoriles es una actividad doble propósito, ya que pueden proporcionar sombra y protección por medio de las cercas vivas y también ser fuente de alimento a los animales; esta última actividad se torna un poco compleja cuando los árboles crecen y superan los 2 metros de altura, ya que después de ese nivel los animales no pueden alcanzar sus ramas.</w:t>
      </w:r>
    </w:p>
    <w:p w14:paraId="005A640F" w14:textId="45C56C19" w:rsidR="00EA7B8A" w:rsidRDefault="00EA7B8A" w:rsidP="00EA7B8A">
      <w:pPr>
        <w:spacing w:before="0" w:after="160"/>
        <w:ind w:firstLine="0"/>
      </w:pPr>
      <w:r>
        <w:t>En el proceso de poda de especies arbóreas, tenga presentes los aspectos que se detallan a continuación:</w:t>
      </w:r>
    </w:p>
    <w:p w14:paraId="1A91DD62" w14:textId="77777777" w:rsidR="00EA7B8A" w:rsidRPr="00EA7B8A" w:rsidRDefault="00EA7B8A" w:rsidP="00EA7B8A">
      <w:pPr>
        <w:pStyle w:val="Prrafodelista"/>
        <w:numPr>
          <w:ilvl w:val="0"/>
          <w:numId w:val="20"/>
        </w:numPr>
        <w:spacing w:before="0" w:after="160"/>
        <w:rPr>
          <w:b/>
          <w:bCs/>
        </w:rPr>
      </w:pPr>
      <w:r w:rsidRPr="00EA7B8A">
        <w:rPr>
          <w:b/>
          <w:bCs/>
        </w:rPr>
        <w:lastRenderedPageBreak/>
        <w:t>Beneficio animales</w:t>
      </w:r>
    </w:p>
    <w:p w14:paraId="2349874D" w14:textId="5CB894E5" w:rsidR="00EA7B8A" w:rsidRDefault="00EA7B8A" w:rsidP="00EA7B8A">
      <w:pPr>
        <w:pStyle w:val="Prrafodelista"/>
        <w:spacing w:before="0" w:after="160"/>
        <w:ind w:firstLine="0"/>
      </w:pPr>
      <w:r>
        <w:t>La inclusión de la poda, como sistema de control de alturas, beneficiará tanto a los animales que consumen la biomasa como al sistema en general, debido a que el control de alturas ya sea, uniforme o aleatoria (por las sombras).</w:t>
      </w:r>
    </w:p>
    <w:p w14:paraId="47243218" w14:textId="77777777" w:rsidR="00EA7B8A" w:rsidRPr="00EA7B8A" w:rsidRDefault="00EA7B8A" w:rsidP="00EA7B8A">
      <w:pPr>
        <w:pStyle w:val="Prrafodelista"/>
        <w:numPr>
          <w:ilvl w:val="0"/>
          <w:numId w:val="20"/>
        </w:numPr>
        <w:spacing w:before="0" w:after="160"/>
        <w:rPr>
          <w:b/>
          <w:bCs/>
        </w:rPr>
      </w:pPr>
      <w:r w:rsidRPr="00EA7B8A">
        <w:rPr>
          <w:b/>
          <w:bCs/>
        </w:rPr>
        <w:t>Beneficio suelos</w:t>
      </w:r>
    </w:p>
    <w:p w14:paraId="3B21BCE0" w14:textId="7A8EEE65" w:rsidR="00EA7B8A" w:rsidRDefault="00EA7B8A" w:rsidP="00EA7B8A">
      <w:pPr>
        <w:pStyle w:val="Prrafodelista"/>
        <w:spacing w:before="0" w:after="160"/>
        <w:ind w:firstLine="0"/>
      </w:pPr>
      <w:r>
        <w:t>Además de generar alimento a animales, también trae beneficios a suelos, por la producción de hojarasca que provee de nutrientes a los suelos mejorando los niveles de nutrición a los pastos y plantas arbustivas, dispuestas en los potreros.</w:t>
      </w:r>
    </w:p>
    <w:p w14:paraId="71929B01" w14:textId="77777777" w:rsidR="00EA7B8A" w:rsidRPr="00EA7B8A" w:rsidRDefault="00EA7B8A" w:rsidP="00EA7B8A">
      <w:pPr>
        <w:pStyle w:val="Prrafodelista"/>
        <w:numPr>
          <w:ilvl w:val="0"/>
          <w:numId w:val="20"/>
        </w:numPr>
        <w:spacing w:before="0" w:after="160"/>
        <w:rPr>
          <w:b/>
          <w:bCs/>
        </w:rPr>
      </w:pPr>
      <w:r w:rsidRPr="00EA7B8A">
        <w:rPr>
          <w:b/>
          <w:bCs/>
        </w:rPr>
        <w:t>Criterios de poda</w:t>
      </w:r>
    </w:p>
    <w:p w14:paraId="585C8064" w14:textId="405B3593" w:rsidR="00EA7B8A" w:rsidRDefault="00EA7B8A" w:rsidP="00EA7B8A">
      <w:pPr>
        <w:pStyle w:val="Prrafodelista"/>
        <w:spacing w:before="0" w:after="160"/>
        <w:ind w:firstLine="0"/>
      </w:pPr>
      <w:r>
        <w:t>La definición de los criterios de las podas va directamente relacionada con las especies presentes en el sistema, ya que cada caso en particular deberá tener un proceso de implementación, acorde a periodos de crecimiento y necesidades nutricionales para los animales.</w:t>
      </w:r>
    </w:p>
    <w:p w14:paraId="3E168E30" w14:textId="41757951" w:rsidR="00EA7B8A" w:rsidRPr="00EA7B8A" w:rsidRDefault="00EA7B8A" w:rsidP="00EA7B8A">
      <w:pPr>
        <w:pStyle w:val="Prrafodelista"/>
        <w:numPr>
          <w:ilvl w:val="0"/>
          <w:numId w:val="20"/>
        </w:numPr>
        <w:spacing w:before="0" w:after="160"/>
        <w:rPr>
          <w:b/>
          <w:bCs/>
        </w:rPr>
      </w:pPr>
      <w:r w:rsidRPr="00EA7B8A">
        <w:rPr>
          <w:b/>
          <w:bCs/>
        </w:rPr>
        <w:t xml:space="preserve">Buenas prácticas </w:t>
      </w:r>
      <w:r w:rsidR="00E43ED1" w:rsidRPr="00EA7B8A">
        <w:rPr>
          <w:b/>
          <w:bCs/>
        </w:rPr>
        <w:t>agrícolas</w:t>
      </w:r>
    </w:p>
    <w:p w14:paraId="06232B16" w14:textId="4E99C8BC" w:rsidR="00EA7B8A" w:rsidRDefault="00EA7B8A" w:rsidP="00EA7B8A">
      <w:pPr>
        <w:pStyle w:val="Prrafodelista"/>
        <w:spacing w:before="0" w:after="160"/>
        <w:ind w:firstLine="0"/>
      </w:pPr>
      <w:r>
        <w:t>Las actividades antrópicas deben realizarse según las buenas prácticas agrícolas, para que las actividades de podas no sean perjudiciales para las especies arbóreas, el personal que realiza la actividad deberá estar capacitado con curso de alturas, conocimientos previos en podas y manejo de herramientas, utilizando la indumentaria de seguridad (</w:t>
      </w:r>
      <w:proofErr w:type="spellStart"/>
      <w:r>
        <w:t>EPP’s</w:t>
      </w:r>
      <w:proofErr w:type="spellEnd"/>
      <w:r>
        <w:t>).</w:t>
      </w:r>
    </w:p>
    <w:p w14:paraId="6F118C59" w14:textId="6709DE1A" w:rsidR="00EA7B8A" w:rsidRDefault="00EA7B8A" w:rsidP="00E43ED1">
      <w:pPr>
        <w:pStyle w:val="Ttulo2"/>
        <w:numPr>
          <w:ilvl w:val="1"/>
          <w:numId w:val="26"/>
        </w:numPr>
        <w:ind w:left="0" w:firstLine="0"/>
      </w:pPr>
      <w:bookmarkStart w:id="4" w:name="_Toc147770550"/>
      <w:r>
        <w:t>Rotación de potreros</w:t>
      </w:r>
      <w:bookmarkEnd w:id="4"/>
    </w:p>
    <w:p w14:paraId="786E90F7" w14:textId="2E171AF3" w:rsidR="00EA7B8A" w:rsidRDefault="00EA7B8A" w:rsidP="00EA7B8A">
      <w:pPr>
        <w:spacing w:before="0" w:after="160"/>
        <w:ind w:firstLine="0"/>
      </w:pPr>
      <w:r>
        <w:t>Hablar de pastoreo rotacional es, así mismo, hablar de la división de toda un área en pequeñas partes o potreros. De esta manera, mientras se está ocupando alguna de esas partes, las demás están en descanso.</w:t>
      </w:r>
    </w:p>
    <w:p w14:paraId="7CB6ABE2" w14:textId="02B5A119" w:rsidR="00EA7B8A" w:rsidRDefault="00EA7B8A" w:rsidP="00EA7B8A">
      <w:pPr>
        <w:spacing w:before="0" w:after="160"/>
        <w:ind w:firstLine="0"/>
      </w:pPr>
      <w:r>
        <w:lastRenderedPageBreak/>
        <w:t xml:space="preserve">En el siguiente recurso, profundice en los aspectos cruciales que determinan, o no, un buen proceso de rotación de potreros; procure llevar registro de lo más destacado en su </w:t>
      </w:r>
      <w:r w:rsidRPr="000D5C95">
        <w:t>libreta personal de apuntes</w:t>
      </w:r>
      <w:r w:rsidR="000D5C95">
        <w:t xml:space="preserve">. </w:t>
      </w:r>
      <w:hyperlink r:id="rId11" w:history="1">
        <w:r w:rsidR="000D5C95" w:rsidRPr="000D5C95">
          <w:rPr>
            <w:rStyle w:val="Hipervnculo"/>
          </w:rPr>
          <w:t>Enlace Video.</w:t>
        </w:r>
      </w:hyperlink>
    </w:p>
    <w:p w14:paraId="22015E57" w14:textId="77777777" w:rsidR="00AC54F0" w:rsidRDefault="00AC54F0" w:rsidP="00AC54F0">
      <w:pPr>
        <w:spacing w:before="0" w:after="160"/>
        <w:ind w:firstLine="0"/>
      </w:pPr>
      <w:r>
        <w:t>Las siguientes, son algunas ventajas y desventajas del pastoreo rotacional. Analice, con atención, cada una de ellas:</w:t>
      </w:r>
    </w:p>
    <w:p w14:paraId="05DA76C6" w14:textId="20998425" w:rsidR="00AC54F0" w:rsidRDefault="00AC54F0" w:rsidP="00AC54F0">
      <w:pPr>
        <w:spacing w:before="0" w:after="160"/>
        <w:ind w:firstLine="0"/>
      </w:pPr>
      <w:r w:rsidRPr="00AC54F0">
        <w:rPr>
          <w:b/>
          <w:bCs/>
        </w:rPr>
        <w:t>Tabla 4.</w:t>
      </w:r>
      <w:r>
        <w:t xml:space="preserve"> Ventajas y desventajas del pastoreo rotacional</w:t>
      </w:r>
    </w:p>
    <w:tbl>
      <w:tblPr>
        <w:tblStyle w:val="Tabladecuadrcula4"/>
        <w:tblW w:w="0" w:type="auto"/>
        <w:tblLook w:val="0420" w:firstRow="1" w:lastRow="0" w:firstColumn="0" w:lastColumn="0" w:noHBand="0" w:noVBand="1"/>
        <w:tblCaption w:val="Tabla 4 Ventajas y desventajas del pastoreo rotacional"/>
        <w:tblDescription w:val="En la tabla se observan algunas ventajas y desventajas del pastoreo rotacional"/>
      </w:tblPr>
      <w:tblGrid>
        <w:gridCol w:w="6401"/>
        <w:gridCol w:w="3561"/>
      </w:tblGrid>
      <w:tr w:rsidR="00AC54F0" w:rsidRPr="002B4988" w14:paraId="13427A3F" w14:textId="77777777" w:rsidTr="00AC54F0">
        <w:trPr>
          <w:cnfStyle w:val="100000000000" w:firstRow="1" w:lastRow="0" w:firstColumn="0" w:lastColumn="0" w:oddVBand="0" w:evenVBand="0" w:oddHBand="0" w:evenHBand="0" w:firstRowFirstColumn="0" w:firstRowLastColumn="0" w:lastRowFirstColumn="0" w:lastRowLastColumn="0"/>
          <w:trHeight w:val="306"/>
        </w:trPr>
        <w:tc>
          <w:tcPr>
            <w:tcW w:w="0" w:type="auto"/>
          </w:tcPr>
          <w:p w14:paraId="4D60E904" w14:textId="77777777" w:rsidR="00AC54F0" w:rsidRPr="002B4988" w:rsidRDefault="00AC54F0" w:rsidP="00AC54F0">
            <w:pPr>
              <w:spacing w:before="0" w:after="0" w:line="240" w:lineRule="auto"/>
              <w:ind w:firstLine="0"/>
              <w:jc w:val="center"/>
              <w:rPr>
                <w:rFonts w:eastAsia="Arial" w:cs="Arial"/>
                <w:color w:val="FFFFFF"/>
                <w:kern w:val="0"/>
                <w:sz w:val="24"/>
                <w:szCs w:val="24"/>
                <w:lang w:eastAsia="es-CO"/>
                <w14:ligatures w14:val="none"/>
              </w:rPr>
            </w:pPr>
            <w:r w:rsidRPr="002B4988">
              <w:rPr>
                <w:rFonts w:eastAsia="Arial" w:cs="Arial"/>
                <w:color w:val="FFFFFF"/>
                <w:kern w:val="0"/>
                <w:sz w:val="24"/>
                <w:szCs w:val="24"/>
                <w:lang w:eastAsia="es-CO"/>
                <w14:ligatures w14:val="none"/>
              </w:rPr>
              <w:t>Ventajas</w:t>
            </w:r>
          </w:p>
        </w:tc>
        <w:tc>
          <w:tcPr>
            <w:tcW w:w="0" w:type="auto"/>
          </w:tcPr>
          <w:p w14:paraId="19D81FA3" w14:textId="77777777" w:rsidR="00AC54F0" w:rsidRPr="002B4988" w:rsidRDefault="00AC54F0" w:rsidP="00AC54F0">
            <w:pPr>
              <w:spacing w:before="0" w:after="0" w:line="240" w:lineRule="auto"/>
              <w:ind w:firstLine="0"/>
              <w:jc w:val="center"/>
              <w:rPr>
                <w:rFonts w:eastAsia="Arial" w:cs="Arial"/>
                <w:color w:val="FFFFFF"/>
                <w:kern w:val="0"/>
                <w:sz w:val="24"/>
                <w:szCs w:val="24"/>
                <w:lang w:eastAsia="es-CO"/>
                <w14:ligatures w14:val="none"/>
              </w:rPr>
            </w:pPr>
            <w:r w:rsidRPr="002B4988">
              <w:rPr>
                <w:rFonts w:eastAsia="Arial" w:cs="Arial"/>
                <w:color w:val="FFFFFF"/>
                <w:kern w:val="0"/>
                <w:sz w:val="24"/>
                <w:szCs w:val="24"/>
                <w:lang w:eastAsia="es-CO"/>
                <w14:ligatures w14:val="none"/>
              </w:rPr>
              <w:t>Desventajas</w:t>
            </w:r>
          </w:p>
        </w:tc>
      </w:tr>
      <w:tr w:rsidR="00AC54F0" w:rsidRPr="002B4988" w14:paraId="6BF8C33D" w14:textId="77777777" w:rsidTr="00AC54F0">
        <w:trPr>
          <w:cnfStyle w:val="000000100000" w:firstRow="0" w:lastRow="0" w:firstColumn="0" w:lastColumn="0" w:oddVBand="0" w:evenVBand="0" w:oddHBand="1" w:evenHBand="0" w:firstRowFirstColumn="0" w:firstRowLastColumn="0" w:lastRowFirstColumn="0" w:lastRowLastColumn="0"/>
          <w:trHeight w:val="287"/>
        </w:trPr>
        <w:tc>
          <w:tcPr>
            <w:tcW w:w="0" w:type="auto"/>
          </w:tcPr>
          <w:p w14:paraId="7858880B" w14:textId="77777777" w:rsidR="00AC54F0" w:rsidRPr="002B4988" w:rsidRDefault="00AC54F0" w:rsidP="00AC54F0">
            <w:pPr>
              <w:spacing w:before="0" w:after="0" w:line="240" w:lineRule="auto"/>
              <w:ind w:firstLine="0"/>
              <w:jc w:val="both"/>
              <w:rPr>
                <w:rFonts w:eastAsia="Arial" w:cs="Arial"/>
                <w:kern w:val="0"/>
                <w:sz w:val="24"/>
                <w:szCs w:val="24"/>
                <w:lang w:eastAsia="es-CO"/>
                <w14:ligatures w14:val="none"/>
              </w:rPr>
            </w:pPr>
            <w:r w:rsidRPr="002B4988">
              <w:rPr>
                <w:rFonts w:eastAsia="Arial" w:cs="Arial"/>
                <w:kern w:val="0"/>
                <w:sz w:val="24"/>
                <w:szCs w:val="24"/>
                <w:lang w:eastAsia="es-CO"/>
                <w14:ligatures w14:val="none"/>
              </w:rPr>
              <w:t xml:space="preserve">Se facilita la fertilización. </w:t>
            </w:r>
          </w:p>
        </w:tc>
        <w:tc>
          <w:tcPr>
            <w:tcW w:w="0" w:type="auto"/>
          </w:tcPr>
          <w:p w14:paraId="776800EF" w14:textId="77777777" w:rsidR="00AC54F0" w:rsidRPr="002B4988" w:rsidRDefault="00AC54F0" w:rsidP="00AC54F0">
            <w:pPr>
              <w:spacing w:before="0" w:after="0" w:line="240" w:lineRule="auto"/>
              <w:ind w:firstLine="0"/>
              <w:jc w:val="both"/>
              <w:rPr>
                <w:rFonts w:eastAsia="Arial" w:cs="Arial"/>
                <w:kern w:val="0"/>
                <w:sz w:val="24"/>
                <w:szCs w:val="24"/>
                <w:lang w:eastAsia="es-CO"/>
                <w14:ligatures w14:val="none"/>
              </w:rPr>
            </w:pPr>
            <w:r w:rsidRPr="002B4988">
              <w:rPr>
                <w:rFonts w:eastAsia="Arial" w:cs="Arial"/>
                <w:kern w:val="0"/>
                <w:sz w:val="24"/>
                <w:szCs w:val="24"/>
                <w:lang w:eastAsia="es-CO"/>
                <w14:ligatures w14:val="none"/>
              </w:rPr>
              <w:t xml:space="preserve">Mayor inversión en la construcción de los potreros. </w:t>
            </w:r>
          </w:p>
        </w:tc>
      </w:tr>
      <w:tr w:rsidR="00AC54F0" w:rsidRPr="002B4988" w14:paraId="018B6D31" w14:textId="77777777" w:rsidTr="00AC54F0">
        <w:trPr>
          <w:trHeight w:val="306"/>
        </w:trPr>
        <w:tc>
          <w:tcPr>
            <w:tcW w:w="0" w:type="auto"/>
          </w:tcPr>
          <w:p w14:paraId="4166E316" w14:textId="77777777" w:rsidR="00AC54F0" w:rsidRPr="002B4988" w:rsidRDefault="00AC54F0" w:rsidP="00AC54F0">
            <w:pPr>
              <w:spacing w:before="0" w:after="0" w:line="240" w:lineRule="auto"/>
              <w:ind w:firstLine="0"/>
              <w:jc w:val="both"/>
              <w:rPr>
                <w:rFonts w:eastAsia="Arial" w:cs="Arial"/>
                <w:kern w:val="0"/>
                <w:sz w:val="24"/>
                <w:szCs w:val="24"/>
                <w:lang w:eastAsia="es-CO"/>
                <w14:ligatures w14:val="none"/>
              </w:rPr>
            </w:pPr>
            <w:r w:rsidRPr="002B4988">
              <w:rPr>
                <w:rFonts w:eastAsia="Arial" w:cs="Arial"/>
                <w:kern w:val="0"/>
                <w:sz w:val="24"/>
                <w:szCs w:val="24"/>
                <w:lang w:eastAsia="es-CO"/>
                <w14:ligatures w14:val="none"/>
              </w:rPr>
              <w:t xml:space="preserve">Los potreros son pastoreados uniformemente. </w:t>
            </w:r>
          </w:p>
        </w:tc>
        <w:tc>
          <w:tcPr>
            <w:tcW w:w="0" w:type="auto"/>
          </w:tcPr>
          <w:p w14:paraId="23229A70" w14:textId="77777777" w:rsidR="00AC54F0" w:rsidRPr="002B4988" w:rsidRDefault="00AC54F0" w:rsidP="00AC54F0">
            <w:pPr>
              <w:spacing w:before="0" w:after="0" w:line="240" w:lineRule="auto"/>
              <w:ind w:firstLine="0"/>
              <w:jc w:val="both"/>
              <w:rPr>
                <w:rFonts w:eastAsia="Arial" w:cs="Arial"/>
                <w:kern w:val="0"/>
                <w:sz w:val="24"/>
                <w:szCs w:val="24"/>
                <w:lang w:eastAsia="es-CO"/>
                <w14:ligatures w14:val="none"/>
              </w:rPr>
            </w:pPr>
            <w:r w:rsidRPr="002B4988">
              <w:rPr>
                <w:rFonts w:eastAsia="Arial" w:cs="Arial"/>
                <w:kern w:val="0"/>
                <w:sz w:val="24"/>
                <w:szCs w:val="24"/>
                <w:lang w:eastAsia="es-CO"/>
                <w14:ligatures w14:val="none"/>
              </w:rPr>
              <w:t xml:space="preserve">Mayor inversión en mantenimiento de cercas. </w:t>
            </w:r>
          </w:p>
        </w:tc>
      </w:tr>
      <w:tr w:rsidR="00AC54F0" w:rsidRPr="002B4988" w14:paraId="65B52B3F" w14:textId="77777777" w:rsidTr="00AC54F0">
        <w:trPr>
          <w:cnfStyle w:val="000000100000" w:firstRow="0" w:lastRow="0" w:firstColumn="0" w:lastColumn="0" w:oddVBand="0" w:evenVBand="0" w:oddHBand="1" w:evenHBand="0" w:firstRowFirstColumn="0" w:firstRowLastColumn="0" w:lastRowFirstColumn="0" w:lastRowLastColumn="0"/>
          <w:trHeight w:val="594"/>
        </w:trPr>
        <w:tc>
          <w:tcPr>
            <w:tcW w:w="0" w:type="auto"/>
          </w:tcPr>
          <w:p w14:paraId="5CE8B49C" w14:textId="77777777" w:rsidR="00AC54F0" w:rsidRPr="002B4988" w:rsidRDefault="00AC54F0" w:rsidP="00AC54F0">
            <w:pPr>
              <w:spacing w:before="0" w:after="0" w:line="240" w:lineRule="auto"/>
              <w:ind w:firstLine="0"/>
              <w:jc w:val="both"/>
              <w:rPr>
                <w:rFonts w:eastAsia="Arial" w:cs="Arial"/>
                <w:kern w:val="0"/>
                <w:sz w:val="24"/>
                <w:szCs w:val="24"/>
                <w:lang w:eastAsia="es-CO"/>
                <w14:ligatures w14:val="none"/>
              </w:rPr>
            </w:pPr>
            <w:r w:rsidRPr="002B4988">
              <w:rPr>
                <w:rFonts w:eastAsia="Arial" w:cs="Arial"/>
                <w:kern w:val="0"/>
                <w:sz w:val="24"/>
                <w:szCs w:val="24"/>
                <w:lang w:eastAsia="es-CO"/>
                <w14:ligatures w14:val="none"/>
              </w:rPr>
              <w:t xml:space="preserve">Hay presencia de zonas sobre pastoreadas en conjunto con pastos tupidos. </w:t>
            </w:r>
          </w:p>
        </w:tc>
        <w:tc>
          <w:tcPr>
            <w:tcW w:w="0" w:type="auto"/>
          </w:tcPr>
          <w:p w14:paraId="6665AD45" w14:textId="77777777" w:rsidR="00AC54F0" w:rsidRPr="002B4988" w:rsidRDefault="00AC54F0" w:rsidP="00AC54F0">
            <w:pPr>
              <w:spacing w:before="0" w:after="0" w:line="240" w:lineRule="auto"/>
              <w:ind w:firstLine="0"/>
              <w:jc w:val="both"/>
              <w:rPr>
                <w:rFonts w:eastAsia="Arial" w:cs="Arial"/>
                <w:kern w:val="0"/>
                <w:sz w:val="24"/>
                <w:szCs w:val="24"/>
                <w:lang w:eastAsia="es-CO"/>
                <w14:ligatures w14:val="none"/>
              </w:rPr>
            </w:pPr>
            <w:r w:rsidRPr="002B4988">
              <w:rPr>
                <w:rFonts w:eastAsia="Arial" w:cs="Arial"/>
                <w:kern w:val="0"/>
                <w:sz w:val="24"/>
                <w:szCs w:val="24"/>
                <w:lang w:eastAsia="es-CO"/>
                <w14:ligatures w14:val="none"/>
              </w:rPr>
              <w:t xml:space="preserve">Requiere un mayor número de bebederos y comederos. </w:t>
            </w:r>
          </w:p>
        </w:tc>
      </w:tr>
      <w:tr w:rsidR="00AC54F0" w:rsidRPr="002B4988" w14:paraId="08531784" w14:textId="77777777" w:rsidTr="00AC54F0">
        <w:trPr>
          <w:trHeight w:val="594"/>
        </w:trPr>
        <w:tc>
          <w:tcPr>
            <w:tcW w:w="0" w:type="auto"/>
          </w:tcPr>
          <w:p w14:paraId="72490166" w14:textId="77777777" w:rsidR="00AC54F0" w:rsidRPr="002B4988" w:rsidRDefault="00AC54F0" w:rsidP="00AC54F0">
            <w:pPr>
              <w:spacing w:before="0" w:after="0" w:line="240" w:lineRule="auto"/>
              <w:ind w:firstLine="0"/>
              <w:jc w:val="both"/>
              <w:rPr>
                <w:rFonts w:eastAsia="Arial" w:cs="Arial"/>
                <w:kern w:val="0"/>
                <w:sz w:val="24"/>
                <w:szCs w:val="24"/>
                <w:lang w:eastAsia="es-CO"/>
                <w14:ligatures w14:val="none"/>
              </w:rPr>
            </w:pPr>
            <w:r w:rsidRPr="002B4988">
              <w:rPr>
                <w:rFonts w:eastAsia="Arial" w:cs="Arial"/>
                <w:kern w:val="0"/>
                <w:sz w:val="24"/>
                <w:szCs w:val="24"/>
                <w:lang w:eastAsia="es-CO"/>
                <w14:ligatures w14:val="none"/>
              </w:rPr>
              <w:t>Mayor tasa de engorde de los animales cuando se utilizan pastos perennes.</w:t>
            </w:r>
          </w:p>
        </w:tc>
        <w:tc>
          <w:tcPr>
            <w:tcW w:w="0" w:type="auto"/>
          </w:tcPr>
          <w:p w14:paraId="75C7AD5F" w14:textId="77777777" w:rsidR="00AC54F0" w:rsidRPr="002B4988" w:rsidRDefault="00AC54F0" w:rsidP="00AC54F0">
            <w:pPr>
              <w:spacing w:before="0" w:after="0" w:line="240" w:lineRule="auto"/>
              <w:ind w:firstLine="0"/>
              <w:jc w:val="both"/>
              <w:rPr>
                <w:rFonts w:eastAsia="Arial" w:cs="Arial"/>
                <w:kern w:val="0"/>
                <w:sz w:val="24"/>
                <w:szCs w:val="24"/>
                <w:lang w:eastAsia="es-CO"/>
                <w14:ligatures w14:val="none"/>
              </w:rPr>
            </w:pPr>
            <w:r w:rsidRPr="002B4988">
              <w:rPr>
                <w:rFonts w:eastAsia="Arial" w:cs="Arial"/>
                <w:kern w:val="0"/>
                <w:sz w:val="24"/>
                <w:szCs w:val="24"/>
                <w:lang w:eastAsia="es-CO"/>
                <w14:ligatures w14:val="none"/>
              </w:rPr>
              <w:t xml:space="preserve">Mayor área para dividir. </w:t>
            </w:r>
          </w:p>
        </w:tc>
      </w:tr>
      <w:tr w:rsidR="00AC54F0" w:rsidRPr="002B4988" w14:paraId="20068F15" w14:textId="77777777" w:rsidTr="00AC54F0">
        <w:trPr>
          <w:cnfStyle w:val="000000100000" w:firstRow="0" w:lastRow="0" w:firstColumn="0" w:lastColumn="0" w:oddVBand="0" w:evenVBand="0" w:oddHBand="1" w:evenHBand="0" w:firstRowFirstColumn="0" w:firstRowLastColumn="0" w:lastRowFirstColumn="0" w:lastRowLastColumn="0"/>
          <w:trHeight w:val="594"/>
        </w:trPr>
        <w:tc>
          <w:tcPr>
            <w:tcW w:w="0" w:type="auto"/>
          </w:tcPr>
          <w:p w14:paraId="76B9DC1F" w14:textId="77777777" w:rsidR="00AC54F0" w:rsidRPr="002B4988" w:rsidRDefault="00AC54F0" w:rsidP="00AC54F0">
            <w:pPr>
              <w:spacing w:before="0" w:after="0" w:line="240" w:lineRule="auto"/>
              <w:ind w:firstLine="0"/>
              <w:jc w:val="both"/>
              <w:rPr>
                <w:rFonts w:eastAsia="Arial" w:cs="Arial"/>
                <w:kern w:val="0"/>
                <w:sz w:val="24"/>
                <w:szCs w:val="24"/>
                <w:lang w:eastAsia="es-CO"/>
                <w14:ligatures w14:val="none"/>
              </w:rPr>
            </w:pPr>
            <w:r w:rsidRPr="002B4988">
              <w:rPr>
                <w:rFonts w:eastAsia="Arial" w:cs="Arial"/>
                <w:kern w:val="0"/>
                <w:sz w:val="24"/>
                <w:szCs w:val="24"/>
                <w:lang w:eastAsia="es-CO"/>
                <w14:ligatures w14:val="none"/>
              </w:rPr>
              <w:t xml:space="preserve">Se puede dar un adecuado manejo a cultivos de pastos asociados con leguminosas. </w:t>
            </w:r>
          </w:p>
        </w:tc>
        <w:tc>
          <w:tcPr>
            <w:tcW w:w="0" w:type="auto"/>
          </w:tcPr>
          <w:p w14:paraId="533E81CE" w14:textId="77777777" w:rsidR="00AC54F0" w:rsidRPr="002B4988" w:rsidRDefault="00AC54F0" w:rsidP="00AC54F0">
            <w:pPr>
              <w:spacing w:before="0" w:after="0" w:line="240" w:lineRule="auto"/>
              <w:ind w:firstLine="0"/>
              <w:jc w:val="both"/>
              <w:rPr>
                <w:rFonts w:eastAsia="Arial" w:cs="Arial"/>
                <w:kern w:val="0"/>
                <w:sz w:val="24"/>
                <w:szCs w:val="24"/>
                <w:lang w:eastAsia="es-CO"/>
                <w14:ligatures w14:val="none"/>
              </w:rPr>
            </w:pPr>
            <w:r w:rsidRPr="002B4988">
              <w:rPr>
                <w:rFonts w:eastAsia="Arial" w:cs="Arial"/>
                <w:kern w:val="0"/>
                <w:sz w:val="24"/>
                <w:szCs w:val="24"/>
                <w:lang w:eastAsia="es-CO"/>
                <w14:ligatures w14:val="none"/>
              </w:rPr>
              <w:t>Personal de traslado.</w:t>
            </w:r>
          </w:p>
        </w:tc>
      </w:tr>
      <w:tr w:rsidR="00AC54F0" w:rsidRPr="002B4988" w14:paraId="7298BE22" w14:textId="77777777" w:rsidTr="00AC54F0">
        <w:trPr>
          <w:trHeight w:val="594"/>
        </w:trPr>
        <w:tc>
          <w:tcPr>
            <w:tcW w:w="0" w:type="auto"/>
          </w:tcPr>
          <w:p w14:paraId="36ABEAE7" w14:textId="77777777" w:rsidR="00AC54F0" w:rsidRPr="002B4988" w:rsidRDefault="00AC54F0" w:rsidP="00AC54F0">
            <w:pPr>
              <w:spacing w:before="0" w:after="0" w:line="240" w:lineRule="auto"/>
              <w:ind w:firstLine="0"/>
              <w:jc w:val="both"/>
              <w:rPr>
                <w:rFonts w:eastAsia="Arial" w:cs="Arial"/>
                <w:kern w:val="0"/>
                <w:sz w:val="24"/>
                <w:szCs w:val="24"/>
                <w:lang w:eastAsia="es-CO"/>
                <w14:ligatures w14:val="none"/>
              </w:rPr>
            </w:pPr>
            <w:r w:rsidRPr="002B4988">
              <w:rPr>
                <w:rFonts w:eastAsia="Arial" w:cs="Arial"/>
                <w:kern w:val="0"/>
                <w:sz w:val="24"/>
                <w:szCs w:val="24"/>
                <w:lang w:eastAsia="es-CO"/>
                <w14:ligatures w14:val="none"/>
              </w:rPr>
              <w:t xml:space="preserve">La producción de forraje aumenta. </w:t>
            </w:r>
          </w:p>
        </w:tc>
        <w:tc>
          <w:tcPr>
            <w:tcW w:w="0" w:type="auto"/>
          </w:tcPr>
          <w:p w14:paraId="7C5F6453" w14:textId="77777777" w:rsidR="00AC54F0" w:rsidRPr="002B4988" w:rsidRDefault="00AC54F0" w:rsidP="00AC54F0">
            <w:pPr>
              <w:spacing w:before="0" w:after="0" w:line="240" w:lineRule="auto"/>
              <w:ind w:firstLine="0"/>
              <w:jc w:val="both"/>
              <w:rPr>
                <w:rFonts w:eastAsia="Arial" w:cs="Arial"/>
                <w:kern w:val="0"/>
                <w:sz w:val="24"/>
                <w:szCs w:val="24"/>
                <w:lang w:eastAsia="es-CO"/>
                <w14:ligatures w14:val="none"/>
              </w:rPr>
            </w:pPr>
            <w:r w:rsidRPr="002B4988">
              <w:rPr>
                <w:rFonts w:eastAsia="Arial" w:cs="Arial"/>
                <w:kern w:val="0"/>
                <w:sz w:val="24"/>
                <w:szCs w:val="24"/>
                <w:lang w:eastAsia="es-CO"/>
                <w14:ligatures w14:val="none"/>
              </w:rPr>
              <w:t xml:space="preserve">Mayor número de inspecciones a los animales y a los pastos. </w:t>
            </w:r>
          </w:p>
        </w:tc>
      </w:tr>
      <w:tr w:rsidR="00AC54F0" w:rsidRPr="002B4988" w14:paraId="75D6086A" w14:textId="77777777" w:rsidTr="00AC54F0">
        <w:trPr>
          <w:cnfStyle w:val="000000100000" w:firstRow="0" w:lastRow="0" w:firstColumn="0" w:lastColumn="0" w:oddVBand="0" w:evenVBand="0" w:oddHBand="1" w:evenHBand="0" w:firstRowFirstColumn="0" w:firstRowLastColumn="0" w:lastRowFirstColumn="0" w:lastRowLastColumn="0"/>
          <w:trHeight w:val="900"/>
        </w:trPr>
        <w:tc>
          <w:tcPr>
            <w:tcW w:w="0" w:type="auto"/>
          </w:tcPr>
          <w:p w14:paraId="68C31376" w14:textId="77777777" w:rsidR="00AC54F0" w:rsidRPr="002B4988" w:rsidRDefault="00AC54F0" w:rsidP="00AC54F0">
            <w:pPr>
              <w:spacing w:before="0" w:after="0" w:line="240" w:lineRule="auto"/>
              <w:ind w:firstLine="0"/>
              <w:jc w:val="both"/>
              <w:rPr>
                <w:rFonts w:eastAsia="Arial" w:cs="Arial"/>
                <w:kern w:val="0"/>
                <w:sz w:val="24"/>
                <w:szCs w:val="24"/>
                <w:lang w:eastAsia="es-CO"/>
                <w14:ligatures w14:val="none"/>
              </w:rPr>
            </w:pPr>
            <w:r w:rsidRPr="002B4988">
              <w:rPr>
                <w:rFonts w:eastAsia="Arial" w:cs="Arial"/>
                <w:kern w:val="0"/>
                <w:sz w:val="24"/>
                <w:szCs w:val="24"/>
                <w:lang w:eastAsia="es-CO"/>
                <w14:ligatures w14:val="none"/>
              </w:rPr>
              <w:t>De acuerdo con la clasificación por etapa fisiológica de los animales (estratificación), se puede llevar a cabo un adecuado manejo.</w:t>
            </w:r>
          </w:p>
        </w:tc>
        <w:tc>
          <w:tcPr>
            <w:tcW w:w="0" w:type="auto"/>
          </w:tcPr>
          <w:p w14:paraId="1ECE927A" w14:textId="77777777" w:rsidR="00AC54F0" w:rsidRPr="002B4988" w:rsidRDefault="00AC54F0" w:rsidP="00AC54F0">
            <w:pPr>
              <w:spacing w:before="0" w:after="0" w:line="240" w:lineRule="auto"/>
              <w:ind w:firstLine="0"/>
              <w:jc w:val="both"/>
              <w:rPr>
                <w:rFonts w:eastAsia="Arial" w:cs="Arial"/>
                <w:kern w:val="0"/>
                <w:sz w:val="24"/>
                <w:szCs w:val="24"/>
                <w:lang w:eastAsia="es-CO"/>
                <w14:ligatures w14:val="none"/>
              </w:rPr>
            </w:pPr>
          </w:p>
        </w:tc>
      </w:tr>
      <w:tr w:rsidR="00AC54F0" w:rsidRPr="002B4988" w14:paraId="22788F8E" w14:textId="77777777" w:rsidTr="00AC54F0">
        <w:trPr>
          <w:trHeight w:val="612"/>
        </w:trPr>
        <w:tc>
          <w:tcPr>
            <w:tcW w:w="0" w:type="auto"/>
          </w:tcPr>
          <w:p w14:paraId="2F0DD042" w14:textId="77777777" w:rsidR="00AC54F0" w:rsidRPr="002B4988" w:rsidRDefault="00AC54F0" w:rsidP="00AC54F0">
            <w:pPr>
              <w:spacing w:before="0" w:after="0" w:line="240" w:lineRule="auto"/>
              <w:ind w:firstLine="0"/>
              <w:jc w:val="both"/>
              <w:rPr>
                <w:rFonts w:eastAsia="Arial" w:cs="Arial"/>
                <w:kern w:val="0"/>
                <w:sz w:val="24"/>
                <w:szCs w:val="24"/>
                <w:lang w:eastAsia="es-CO"/>
                <w14:ligatures w14:val="none"/>
              </w:rPr>
            </w:pPr>
            <w:r w:rsidRPr="002B4988">
              <w:rPr>
                <w:rFonts w:eastAsia="Arial" w:cs="Arial"/>
                <w:kern w:val="0"/>
                <w:sz w:val="24"/>
                <w:szCs w:val="24"/>
                <w:lang w:eastAsia="es-CO"/>
                <w14:ligatures w14:val="none"/>
              </w:rPr>
              <w:t xml:space="preserve">Los ciclos de desarrollo de parásitos, plagas y/o enfermedades se pueden quebrar o interrumpir. </w:t>
            </w:r>
          </w:p>
        </w:tc>
        <w:tc>
          <w:tcPr>
            <w:tcW w:w="0" w:type="auto"/>
          </w:tcPr>
          <w:p w14:paraId="3FFB304B" w14:textId="77777777" w:rsidR="00AC54F0" w:rsidRPr="002B4988" w:rsidRDefault="00AC54F0" w:rsidP="00AC54F0">
            <w:pPr>
              <w:spacing w:before="0" w:after="0" w:line="240" w:lineRule="auto"/>
              <w:ind w:firstLine="0"/>
              <w:jc w:val="both"/>
              <w:rPr>
                <w:rFonts w:eastAsia="Arial" w:cs="Arial"/>
                <w:kern w:val="0"/>
                <w:sz w:val="24"/>
                <w:szCs w:val="24"/>
                <w:lang w:eastAsia="es-CO"/>
                <w14:ligatures w14:val="none"/>
              </w:rPr>
            </w:pPr>
          </w:p>
        </w:tc>
      </w:tr>
      <w:tr w:rsidR="00AC54F0" w:rsidRPr="002B4988" w14:paraId="7FE275F0" w14:textId="77777777" w:rsidTr="00AC54F0">
        <w:trPr>
          <w:cnfStyle w:val="000000100000" w:firstRow="0" w:lastRow="0" w:firstColumn="0" w:lastColumn="0" w:oddVBand="0" w:evenVBand="0" w:oddHBand="1" w:evenHBand="0" w:firstRowFirstColumn="0" w:firstRowLastColumn="0" w:lastRowFirstColumn="0" w:lastRowLastColumn="0"/>
          <w:trHeight w:val="287"/>
        </w:trPr>
        <w:tc>
          <w:tcPr>
            <w:tcW w:w="0" w:type="auto"/>
          </w:tcPr>
          <w:p w14:paraId="0627FA0E" w14:textId="77777777" w:rsidR="00AC54F0" w:rsidRPr="002B4988" w:rsidRDefault="00AC54F0" w:rsidP="00AC54F0">
            <w:pPr>
              <w:spacing w:before="0" w:after="0" w:line="240" w:lineRule="auto"/>
              <w:ind w:firstLine="0"/>
              <w:jc w:val="both"/>
              <w:rPr>
                <w:rFonts w:eastAsia="Arial" w:cs="Arial"/>
                <w:kern w:val="0"/>
                <w:sz w:val="24"/>
                <w:szCs w:val="24"/>
                <w:lang w:eastAsia="es-CO"/>
                <w14:ligatures w14:val="none"/>
              </w:rPr>
            </w:pPr>
            <w:r w:rsidRPr="002B4988">
              <w:rPr>
                <w:rFonts w:eastAsia="Arial" w:cs="Arial"/>
                <w:kern w:val="0"/>
                <w:sz w:val="24"/>
                <w:szCs w:val="24"/>
                <w:lang w:eastAsia="es-CO"/>
                <w14:ligatures w14:val="none"/>
              </w:rPr>
              <w:t xml:space="preserve">Hay un control de malezas. </w:t>
            </w:r>
          </w:p>
        </w:tc>
        <w:tc>
          <w:tcPr>
            <w:tcW w:w="0" w:type="auto"/>
          </w:tcPr>
          <w:p w14:paraId="46B098CB" w14:textId="77777777" w:rsidR="00AC54F0" w:rsidRPr="002B4988" w:rsidRDefault="00AC54F0" w:rsidP="00AC54F0">
            <w:pPr>
              <w:spacing w:before="0" w:after="0" w:line="240" w:lineRule="auto"/>
              <w:ind w:firstLine="0"/>
              <w:jc w:val="both"/>
              <w:rPr>
                <w:rFonts w:eastAsia="Arial" w:cs="Arial"/>
                <w:kern w:val="0"/>
                <w:sz w:val="24"/>
                <w:szCs w:val="24"/>
                <w:lang w:eastAsia="es-CO"/>
                <w14:ligatures w14:val="none"/>
              </w:rPr>
            </w:pPr>
          </w:p>
        </w:tc>
      </w:tr>
      <w:tr w:rsidR="00AC54F0" w:rsidRPr="002B4988" w14:paraId="01F0EADA" w14:textId="77777777" w:rsidTr="00AC54F0">
        <w:trPr>
          <w:trHeight w:val="612"/>
        </w:trPr>
        <w:tc>
          <w:tcPr>
            <w:tcW w:w="0" w:type="auto"/>
          </w:tcPr>
          <w:p w14:paraId="2DD3825B" w14:textId="77777777" w:rsidR="00AC54F0" w:rsidRPr="002B4988" w:rsidRDefault="00AC54F0" w:rsidP="00AC54F0">
            <w:pPr>
              <w:spacing w:before="0" w:after="0" w:line="240" w:lineRule="auto"/>
              <w:ind w:firstLine="0"/>
              <w:jc w:val="both"/>
              <w:rPr>
                <w:rFonts w:eastAsia="Arial" w:cs="Arial"/>
                <w:kern w:val="0"/>
                <w:sz w:val="24"/>
                <w:szCs w:val="24"/>
                <w:lang w:eastAsia="es-CO"/>
                <w14:ligatures w14:val="none"/>
              </w:rPr>
            </w:pPr>
            <w:r w:rsidRPr="002B4988">
              <w:rPr>
                <w:rFonts w:eastAsia="Arial" w:cs="Arial"/>
                <w:kern w:val="0"/>
                <w:sz w:val="24"/>
                <w:szCs w:val="24"/>
                <w:lang w:eastAsia="es-CO"/>
                <w14:ligatures w14:val="none"/>
              </w:rPr>
              <w:t xml:space="preserve">De acuerdo con la época de lluvias se aumenta el material para producción de heno. </w:t>
            </w:r>
          </w:p>
        </w:tc>
        <w:tc>
          <w:tcPr>
            <w:tcW w:w="0" w:type="auto"/>
          </w:tcPr>
          <w:p w14:paraId="263CB4CD" w14:textId="77777777" w:rsidR="00AC54F0" w:rsidRPr="002B4988" w:rsidRDefault="00AC54F0" w:rsidP="00AC54F0">
            <w:pPr>
              <w:spacing w:before="0" w:after="0" w:line="240" w:lineRule="auto"/>
              <w:ind w:firstLine="0"/>
              <w:jc w:val="both"/>
              <w:rPr>
                <w:rFonts w:eastAsia="Arial" w:cs="Arial"/>
                <w:kern w:val="0"/>
                <w:sz w:val="24"/>
                <w:szCs w:val="24"/>
                <w:lang w:eastAsia="es-CO"/>
                <w14:ligatures w14:val="none"/>
              </w:rPr>
            </w:pPr>
          </w:p>
        </w:tc>
      </w:tr>
    </w:tbl>
    <w:p w14:paraId="3466E28A" w14:textId="51E2A9B2" w:rsidR="00AC54F0" w:rsidRDefault="00AC54F0" w:rsidP="00AC54F0">
      <w:pPr>
        <w:spacing w:before="0" w:after="160"/>
        <w:ind w:firstLine="0"/>
        <w:jc w:val="center"/>
      </w:pPr>
      <w:r w:rsidRPr="00AC54F0">
        <w:t>Ventajas y desventajas del pastoreo rotacional</w:t>
      </w:r>
    </w:p>
    <w:p w14:paraId="71F80998" w14:textId="7DD66B27" w:rsidR="00AC54F0" w:rsidRDefault="00AC54F0" w:rsidP="00E43ED1">
      <w:pPr>
        <w:pStyle w:val="Ttulo2"/>
        <w:numPr>
          <w:ilvl w:val="1"/>
          <w:numId w:val="26"/>
        </w:numPr>
        <w:ind w:left="0" w:firstLine="0"/>
      </w:pPr>
      <w:bookmarkStart w:id="5" w:name="_Toc147770551"/>
      <w:r>
        <w:t>Manejo y disposición de residuos</w:t>
      </w:r>
      <w:bookmarkEnd w:id="5"/>
    </w:p>
    <w:p w14:paraId="53950D3F" w14:textId="77777777" w:rsidR="00AC54F0" w:rsidRDefault="00AC54F0" w:rsidP="00AC54F0">
      <w:pPr>
        <w:spacing w:before="0" w:after="160"/>
        <w:ind w:firstLine="0"/>
      </w:pPr>
      <w:r>
        <w:t xml:space="preserve">Los residuos generados en un sistema silvopastoril, aplicado desde la perspectiva orgánica, prácticamente son nulos, ya que los procesos de poda, tala y mantenimientos, </w:t>
      </w:r>
      <w:r>
        <w:lastRenderedPageBreak/>
        <w:t>producirán materias orgánicas que son propias para la elaboración de otros subproductos como el abono orgánico.</w:t>
      </w:r>
    </w:p>
    <w:p w14:paraId="0CCA2AE8" w14:textId="77777777" w:rsidR="000D5C95" w:rsidRDefault="000D5C95" w:rsidP="00AC54F0">
      <w:pPr>
        <w:spacing w:before="0" w:after="160"/>
        <w:ind w:firstLine="0"/>
      </w:pPr>
      <w:r w:rsidRPr="000D5C95">
        <w:t>Se presenta una serie de factores, que se debe tener en cuenta, para procesos efectivos de manejo y disposición de residuos:</w:t>
      </w:r>
    </w:p>
    <w:p w14:paraId="294EAC70" w14:textId="281CA7AE" w:rsidR="00AC54F0" w:rsidRDefault="00AC54F0" w:rsidP="00AC54F0">
      <w:pPr>
        <w:spacing w:before="0" w:after="160"/>
        <w:ind w:firstLine="0"/>
      </w:pPr>
      <w:r>
        <w:t xml:space="preserve">Manejo de residuos </w:t>
      </w:r>
      <w:r w:rsidR="000D5C95">
        <w:t>sólidos</w:t>
      </w:r>
      <w:r>
        <w:t xml:space="preserve"> para la producción de abono orgánico </w:t>
      </w:r>
    </w:p>
    <w:p w14:paraId="719F20E3" w14:textId="548F9C0F" w:rsidR="00AC54F0" w:rsidRDefault="00AC54F0" w:rsidP="0021424F">
      <w:pPr>
        <w:pStyle w:val="Prrafodelista"/>
        <w:numPr>
          <w:ilvl w:val="0"/>
          <w:numId w:val="20"/>
        </w:numPr>
        <w:spacing w:before="0" w:after="160"/>
      </w:pPr>
      <w:r w:rsidRPr="0021424F">
        <w:rPr>
          <w:b/>
          <w:bCs/>
        </w:rPr>
        <w:t>Almacenamiento:</w:t>
      </w:r>
      <w:r w:rsidRPr="00AC54F0">
        <w:t xml:space="preserve"> </w:t>
      </w:r>
      <w:r>
        <w:t>p</w:t>
      </w:r>
      <w:r w:rsidRPr="00AC54F0">
        <w:t>or ser un abono orgánico se puede almacenar por largos periodos de tiempo, siempre y cuando no esté a la acción del sol y de la lluvia.</w:t>
      </w:r>
    </w:p>
    <w:p w14:paraId="2462CEBB" w14:textId="14D380E5" w:rsidR="00AC54F0" w:rsidRDefault="00AC54F0" w:rsidP="0021424F">
      <w:pPr>
        <w:pStyle w:val="Prrafodelista"/>
        <w:numPr>
          <w:ilvl w:val="0"/>
          <w:numId w:val="20"/>
        </w:numPr>
        <w:spacing w:before="0" w:after="160"/>
      </w:pPr>
      <w:r w:rsidRPr="0021424F">
        <w:rPr>
          <w:b/>
          <w:bCs/>
        </w:rPr>
        <w:t>Materia prima:</w:t>
      </w:r>
      <w:r>
        <w:t xml:space="preserve"> i</w:t>
      </w:r>
      <w:r w:rsidRPr="00AC54F0">
        <w:t xml:space="preserve">dentificación de la materia prima, </w:t>
      </w:r>
      <w:r>
        <w:t>e</w:t>
      </w:r>
      <w:r w:rsidRPr="00AC54F0">
        <w:t>stiércol, hojarasca, troncos, ramas, otros.</w:t>
      </w:r>
    </w:p>
    <w:p w14:paraId="11047C5A" w14:textId="5BC67F53" w:rsidR="00AC54F0" w:rsidRDefault="00AC54F0" w:rsidP="0021424F">
      <w:pPr>
        <w:pStyle w:val="Prrafodelista"/>
        <w:numPr>
          <w:ilvl w:val="0"/>
          <w:numId w:val="20"/>
        </w:numPr>
        <w:spacing w:before="0" w:after="160"/>
      </w:pPr>
      <w:r w:rsidRPr="0021424F">
        <w:rPr>
          <w:b/>
          <w:bCs/>
        </w:rPr>
        <w:t>Sitio de compostaje</w:t>
      </w:r>
      <w:r>
        <w:t>: d</w:t>
      </w:r>
      <w:r w:rsidRPr="00AC54F0">
        <w:t>ebe ser amplio y con acceso a una fuente hídrica.</w:t>
      </w:r>
    </w:p>
    <w:p w14:paraId="690F8C89" w14:textId="4502EAF3" w:rsidR="00AC54F0" w:rsidRDefault="00AC54F0" w:rsidP="0021424F">
      <w:pPr>
        <w:pStyle w:val="Prrafodelista"/>
        <w:numPr>
          <w:ilvl w:val="0"/>
          <w:numId w:val="20"/>
        </w:numPr>
        <w:spacing w:before="0" w:after="160"/>
      </w:pPr>
      <w:r w:rsidRPr="0021424F">
        <w:rPr>
          <w:b/>
          <w:bCs/>
        </w:rPr>
        <w:t xml:space="preserve">Materiales y equipos: </w:t>
      </w:r>
      <w:r>
        <w:t>palas, carretas, máquinas, etc.</w:t>
      </w:r>
    </w:p>
    <w:p w14:paraId="1BFC5494" w14:textId="675AE995" w:rsidR="00AC54F0" w:rsidRDefault="0021424F" w:rsidP="0021424F">
      <w:pPr>
        <w:pStyle w:val="Prrafodelista"/>
        <w:numPr>
          <w:ilvl w:val="0"/>
          <w:numId w:val="20"/>
        </w:numPr>
        <w:spacing w:before="0" w:after="160"/>
      </w:pPr>
      <w:r w:rsidRPr="0021424F">
        <w:rPr>
          <w:b/>
          <w:bCs/>
        </w:rPr>
        <w:t>Agregado de ingredientes:</w:t>
      </w:r>
      <w:r>
        <w:t xml:space="preserve"> colocar capas de 15 cm de cada ingrediente, más agua.</w:t>
      </w:r>
    </w:p>
    <w:p w14:paraId="25BFDDD6" w14:textId="6B416EA2" w:rsidR="0021424F" w:rsidRDefault="0021424F" w:rsidP="0021424F">
      <w:pPr>
        <w:pStyle w:val="Prrafodelista"/>
        <w:numPr>
          <w:ilvl w:val="0"/>
          <w:numId w:val="20"/>
        </w:numPr>
        <w:spacing w:before="0" w:after="160"/>
      </w:pPr>
      <w:r w:rsidRPr="0021424F">
        <w:rPr>
          <w:b/>
          <w:bCs/>
        </w:rPr>
        <w:t>Mezcla:</w:t>
      </w:r>
      <w:r>
        <w:t xml:space="preserve"> el movimiento es clave para la calidad del compost (una vez al día para evitar que se suba la temperatura y se queme).</w:t>
      </w:r>
    </w:p>
    <w:p w14:paraId="483E406D" w14:textId="2E2BFC6C" w:rsidR="0021424F" w:rsidRDefault="0021424F" w:rsidP="0021424F">
      <w:pPr>
        <w:pStyle w:val="Prrafodelista"/>
        <w:numPr>
          <w:ilvl w:val="0"/>
          <w:numId w:val="20"/>
        </w:numPr>
        <w:spacing w:before="0" w:after="160"/>
      </w:pPr>
      <w:r w:rsidRPr="0021424F">
        <w:rPr>
          <w:b/>
          <w:bCs/>
        </w:rPr>
        <w:t>Uso de abono:</w:t>
      </w:r>
      <w:r>
        <w:t xml:space="preserve"> la </w:t>
      </w:r>
      <w:proofErr w:type="spellStart"/>
      <w:r>
        <w:t>compostela</w:t>
      </w:r>
      <w:proofErr w:type="spellEnd"/>
      <w:r>
        <w:t xml:space="preserve"> se enfría a temperatura ambiente y se inicia su uso (aprox. 2 kg/ árbol).</w:t>
      </w:r>
    </w:p>
    <w:p w14:paraId="7B7EDB2C" w14:textId="0BD6A612" w:rsidR="000D5C95" w:rsidRDefault="000D5C95" w:rsidP="0021424F">
      <w:pPr>
        <w:spacing w:before="0" w:after="160"/>
        <w:ind w:firstLine="0"/>
      </w:pPr>
      <w:r w:rsidRPr="000D5C95">
        <w:t>A continuación, se debe profundizar en algunos aspectos relativos al manejo de excretas en el marco del sistema silvopastoril:</w:t>
      </w:r>
    </w:p>
    <w:p w14:paraId="7067A47B" w14:textId="77777777" w:rsidR="0021424F" w:rsidRPr="0021424F" w:rsidRDefault="0021424F" w:rsidP="0021424F">
      <w:pPr>
        <w:pStyle w:val="Prrafodelista"/>
        <w:numPr>
          <w:ilvl w:val="0"/>
          <w:numId w:val="21"/>
        </w:numPr>
        <w:spacing w:before="0" w:after="160"/>
        <w:rPr>
          <w:b/>
          <w:bCs/>
        </w:rPr>
      </w:pPr>
      <w:r w:rsidRPr="0021424F">
        <w:rPr>
          <w:b/>
          <w:bCs/>
        </w:rPr>
        <w:t>Manejo de excretas</w:t>
      </w:r>
    </w:p>
    <w:p w14:paraId="687F88DC" w14:textId="6408A1EF" w:rsidR="0021424F" w:rsidRDefault="0021424F" w:rsidP="0021424F">
      <w:pPr>
        <w:pStyle w:val="Prrafodelista"/>
        <w:spacing w:before="0" w:after="160"/>
        <w:ind w:firstLine="0"/>
      </w:pPr>
      <w:r>
        <w:t xml:space="preserve">El manejo de excretas (excremento y orines), en las fincas ganaderas, ha permitido que los residuos generados por los animales se aprovechen para la elaboración de abonos orgánicos que se usan en la misma finca, como fertilizante </w:t>
      </w:r>
      <w:r>
        <w:lastRenderedPageBreak/>
        <w:t>para los potreros. Esto reduce, en muy buena proporción, cantidades necesarias de insumos químicos externos y la liberación de metano a la atmósfera.</w:t>
      </w:r>
    </w:p>
    <w:p w14:paraId="70599B18" w14:textId="77777777" w:rsidR="0021424F" w:rsidRPr="0021424F" w:rsidRDefault="0021424F" w:rsidP="0021424F">
      <w:pPr>
        <w:pStyle w:val="Prrafodelista"/>
        <w:numPr>
          <w:ilvl w:val="0"/>
          <w:numId w:val="21"/>
        </w:numPr>
        <w:spacing w:before="0" w:after="160"/>
        <w:rPr>
          <w:b/>
          <w:bCs/>
        </w:rPr>
      </w:pPr>
      <w:r w:rsidRPr="0021424F">
        <w:rPr>
          <w:b/>
          <w:bCs/>
        </w:rPr>
        <w:t>Malos manejos</w:t>
      </w:r>
    </w:p>
    <w:p w14:paraId="69A539A6" w14:textId="77777777" w:rsidR="0021424F" w:rsidRDefault="0021424F" w:rsidP="0021424F">
      <w:pPr>
        <w:pStyle w:val="Prrafodelista"/>
        <w:spacing w:before="0" w:after="160"/>
        <w:ind w:firstLine="0"/>
      </w:pPr>
      <w:r>
        <w:t>El mal manejo de las excretas en la ganadería ha contribuido a la contaminación de fuentes de agua disponibles para el consumo humano y de otras especies. Esto constituye un serio problema porque algunos parásitos que afectan la salud humana y animal contaminan las aguas de donde se abastece el ganado y la comunidad.</w:t>
      </w:r>
    </w:p>
    <w:p w14:paraId="09A4286A" w14:textId="77777777" w:rsidR="0021424F" w:rsidRPr="0021424F" w:rsidRDefault="0021424F" w:rsidP="0021424F">
      <w:pPr>
        <w:pStyle w:val="Prrafodelista"/>
        <w:numPr>
          <w:ilvl w:val="0"/>
          <w:numId w:val="21"/>
        </w:numPr>
        <w:spacing w:before="0" w:after="160"/>
        <w:rPr>
          <w:b/>
          <w:bCs/>
        </w:rPr>
      </w:pPr>
      <w:r w:rsidRPr="0021424F">
        <w:rPr>
          <w:b/>
          <w:bCs/>
        </w:rPr>
        <w:t>Compostaje</w:t>
      </w:r>
    </w:p>
    <w:p w14:paraId="79AF1E5B" w14:textId="77777777" w:rsidR="0021424F" w:rsidRDefault="0021424F" w:rsidP="0021424F">
      <w:pPr>
        <w:pStyle w:val="Prrafodelista"/>
        <w:spacing w:before="0" w:after="160"/>
        <w:ind w:firstLine="0"/>
      </w:pPr>
      <w:r>
        <w:t>Una de las formas más apropiadas de manejo de las excretas es el compostaje, la descomposición o degradación de los materiales orgánicos de desecho, que se generan de un proceso humano, animal, industrial, etc. En un ambiente cálido, húmedo y aireado, los microorganismos (microbios) contribuyen a la descomposición de estos desechos que se convierten en abono orgánico.</w:t>
      </w:r>
    </w:p>
    <w:p w14:paraId="4DE41D86" w14:textId="77777777" w:rsidR="0021424F" w:rsidRPr="0021424F" w:rsidRDefault="0021424F" w:rsidP="0021424F">
      <w:pPr>
        <w:pStyle w:val="Prrafodelista"/>
        <w:numPr>
          <w:ilvl w:val="0"/>
          <w:numId w:val="21"/>
        </w:numPr>
        <w:spacing w:before="0" w:after="160"/>
        <w:rPr>
          <w:b/>
          <w:bCs/>
        </w:rPr>
      </w:pPr>
      <w:r w:rsidRPr="0021424F">
        <w:rPr>
          <w:b/>
          <w:bCs/>
        </w:rPr>
        <w:t>Materiales orgánicos de desecho</w:t>
      </w:r>
    </w:p>
    <w:p w14:paraId="0D314387" w14:textId="4CAB161A" w:rsidR="0021424F" w:rsidRDefault="0021424F" w:rsidP="0021424F">
      <w:pPr>
        <w:pStyle w:val="Prrafodelista"/>
        <w:spacing w:before="0" w:after="160"/>
        <w:ind w:firstLine="0"/>
      </w:pPr>
      <w:r>
        <w:t>El abono orgánico permite maximizar el uso de materiales orgánicos de desecho, disponibles por la ganadería y la agricultura. Este abono es fuente de nutrientes que son liberados, gradualmente, según necesidades de las plantas, en este caso, los pastos.</w:t>
      </w:r>
    </w:p>
    <w:p w14:paraId="1102CBD2" w14:textId="77777777" w:rsidR="0021424F" w:rsidRPr="0021424F" w:rsidRDefault="0021424F" w:rsidP="0021424F">
      <w:pPr>
        <w:pStyle w:val="Prrafodelista"/>
        <w:numPr>
          <w:ilvl w:val="0"/>
          <w:numId w:val="21"/>
        </w:numPr>
        <w:spacing w:before="0" w:after="160"/>
        <w:rPr>
          <w:b/>
          <w:bCs/>
        </w:rPr>
      </w:pPr>
      <w:r w:rsidRPr="0021424F">
        <w:rPr>
          <w:b/>
          <w:bCs/>
        </w:rPr>
        <w:t>Mejoras del suelo</w:t>
      </w:r>
    </w:p>
    <w:p w14:paraId="3A39420A" w14:textId="50F115DD" w:rsidR="0021424F" w:rsidRDefault="0021424F" w:rsidP="0021424F">
      <w:pPr>
        <w:pStyle w:val="Prrafodelista"/>
        <w:spacing w:before="0" w:after="160"/>
        <w:ind w:firstLine="0"/>
      </w:pPr>
      <w:r>
        <w:t>Además de lo mencionado, el abono mejora el contenido de materia orgánica y las características del suelo, la retención de agua y evita la erosión; debido a la diversidad de desechos orgánicos que se tienen en una finca, es posible preparar una gran variedad de abonos orgánicos.</w:t>
      </w:r>
    </w:p>
    <w:p w14:paraId="2BCA5461" w14:textId="71AE90AC" w:rsidR="0021424F" w:rsidRDefault="0021424F" w:rsidP="00E43ED1">
      <w:pPr>
        <w:pStyle w:val="Ttulo2"/>
        <w:numPr>
          <w:ilvl w:val="1"/>
          <w:numId w:val="26"/>
        </w:numPr>
        <w:ind w:left="0" w:firstLine="0"/>
      </w:pPr>
      <w:bookmarkStart w:id="6" w:name="_Toc147770552"/>
      <w:r>
        <w:lastRenderedPageBreak/>
        <w:t>Suplementación alimenticia</w:t>
      </w:r>
      <w:bookmarkEnd w:id="6"/>
    </w:p>
    <w:p w14:paraId="72A03B6B" w14:textId="77777777" w:rsidR="0021424F" w:rsidRDefault="0021424F" w:rsidP="0021424F">
      <w:pPr>
        <w:spacing w:before="0" w:after="160"/>
        <w:ind w:firstLine="0"/>
      </w:pPr>
      <w:r>
        <w:t>La alimentación de los animales es base primordial para una buena producción, por esta razón el sistema deberá garantizar que la combinación de pasturas, forrajes y árboles, brinden una alimentación balanceada que aporte los nutrientes necesarios para la cría, la ceba o el doble propósito, en la ganadería colombiana.</w:t>
      </w:r>
    </w:p>
    <w:p w14:paraId="11C59FE1" w14:textId="58B17A2C" w:rsidR="0021424F" w:rsidRDefault="0021424F" w:rsidP="0021424F">
      <w:pPr>
        <w:spacing w:before="0" w:after="160"/>
        <w:ind w:firstLine="0"/>
      </w:pPr>
      <w:r>
        <w:t>La suplementación estratégica se basa en el análisis de la calidad nutricional de los alimentos, la estimación de los requerimientos nutricionales de los bovinos, el conocimiento de las condiciones climáticas de la zona de implementación, el suministro de cantidades recomendadas y el uso de un programa de balanceo de raciones.</w:t>
      </w:r>
    </w:p>
    <w:p w14:paraId="2BA8DA4E" w14:textId="198AA175" w:rsidR="000D5C95" w:rsidRDefault="000D5C95" w:rsidP="0021424F">
      <w:pPr>
        <w:spacing w:before="0" w:after="160"/>
        <w:ind w:firstLine="0"/>
      </w:pPr>
      <w:r w:rsidRPr="000D5C95">
        <w:t xml:space="preserve">Para complementar el tema sobre manejo de los sistemas silvopastoriles, se invita a ver el siguiente vídeo: </w:t>
      </w:r>
      <w:r w:rsidR="002B4988" w:rsidRPr="002B4988">
        <w:t>Manejo de suelos y pastos en explotaciones ganaderas (Silvopastoril)</w:t>
      </w:r>
      <w:r>
        <w:t xml:space="preserve">. </w:t>
      </w:r>
      <w:hyperlink r:id="rId12" w:history="1">
        <w:r w:rsidRPr="00C71615">
          <w:rPr>
            <w:rStyle w:val="Hipervnculo"/>
          </w:rPr>
          <w:t>Enlace video</w:t>
        </w:r>
        <w:r w:rsidR="00C71615" w:rsidRPr="00C71615">
          <w:rPr>
            <w:rStyle w:val="Hipervnculo"/>
          </w:rPr>
          <w:t>.</w:t>
        </w:r>
      </w:hyperlink>
    </w:p>
    <w:p w14:paraId="3CDF810F" w14:textId="27C78DE6" w:rsidR="00C71615" w:rsidRPr="00C71615" w:rsidRDefault="00C71615" w:rsidP="0021424F">
      <w:pPr>
        <w:spacing w:before="0" w:after="160"/>
        <w:ind w:firstLine="0"/>
      </w:pPr>
      <w:r w:rsidRPr="00C71615">
        <w:t>Se debe tener presente estos aspectos de la suplementación alimenticia; se debe procurar tomar nota de lo más relevante, en la libreta personal de apuntes:</w:t>
      </w:r>
    </w:p>
    <w:p w14:paraId="1F940557" w14:textId="77777777" w:rsidR="0021424F" w:rsidRPr="0021424F" w:rsidRDefault="0021424F" w:rsidP="0021424F">
      <w:pPr>
        <w:pStyle w:val="Prrafodelista"/>
        <w:numPr>
          <w:ilvl w:val="0"/>
          <w:numId w:val="22"/>
        </w:numPr>
        <w:spacing w:before="0" w:after="160"/>
        <w:rPr>
          <w:b/>
          <w:bCs/>
        </w:rPr>
      </w:pPr>
      <w:r w:rsidRPr="0021424F">
        <w:rPr>
          <w:b/>
          <w:bCs/>
        </w:rPr>
        <w:t>Suplementación estratégica</w:t>
      </w:r>
    </w:p>
    <w:p w14:paraId="0C9DAFA7" w14:textId="77777777" w:rsidR="0021424F" w:rsidRDefault="0021424F" w:rsidP="0021424F">
      <w:pPr>
        <w:pStyle w:val="Prrafodelista"/>
        <w:spacing w:before="0" w:after="160"/>
        <w:ind w:firstLine="0"/>
      </w:pPr>
      <w:r>
        <w:t>Mecanismo para realizar una corrección a la carencia o deficiencia de nutrientes en las asociaciones del sistema silvopastoril, del ganado en pastoreo.</w:t>
      </w:r>
    </w:p>
    <w:p w14:paraId="091CC4DA" w14:textId="77777777" w:rsidR="0021424F" w:rsidRPr="0021424F" w:rsidRDefault="0021424F" w:rsidP="0021424F">
      <w:pPr>
        <w:pStyle w:val="Prrafodelista"/>
        <w:numPr>
          <w:ilvl w:val="0"/>
          <w:numId w:val="22"/>
        </w:numPr>
        <w:spacing w:before="0" w:after="160"/>
        <w:rPr>
          <w:b/>
          <w:bCs/>
        </w:rPr>
      </w:pPr>
      <w:r w:rsidRPr="0021424F">
        <w:rPr>
          <w:b/>
          <w:bCs/>
        </w:rPr>
        <w:t>Plan nutricional</w:t>
      </w:r>
    </w:p>
    <w:p w14:paraId="2FB8A627" w14:textId="7660B83A" w:rsidR="0021424F" w:rsidRDefault="0021424F" w:rsidP="0021424F">
      <w:pPr>
        <w:pStyle w:val="Prrafodelista"/>
        <w:spacing w:before="0" w:after="160"/>
        <w:ind w:firstLine="0"/>
      </w:pPr>
      <w:r>
        <w:t>Un plan nutricional con subproductos agroindustriales y ensilajes, se verán reflejados en un incremento en la producción de leche y de carne, y disminución del déficit de nutrientes.</w:t>
      </w:r>
    </w:p>
    <w:p w14:paraId="77888825" w14:textId="4BDBF60B" w:rsidR="002B4988" w:rsidRDefault="002B4988" w:rsidP="0021424F">
      <w:pPr>
        <w:pStyle w:val="Prrafodelista"/>
        <w:spacing w:before="0" w:after="160"/>
        <w:ind w:firstLine="0"/>
      </w:pPr>
    </w:p>
    <w:p w14:paraId="507ACE8D" w14:textId="77777777" w:rsidR="002B4988" w:rsidRDefault="002B4988" w:rsidP="0021424F">
      <w:pPr>
        <w:pStyle w:val="Prrafodelista"/>
        <w:spacing w:before="0" w:after="160"/>
        <w:ind w:firstLine="0"/>
      </w:pPr>
    </w:p>
    <w:p w14:paraId="44A3EDAE" w14:textId="77777777" w:rsidR="0021424F" w:rsidRPr="0021424F" w:rsidRDefault="0021424F" w:rsidP="0021424F">
      <w:pPr>
        <w:pStyle w:val="Prrafodelista"/>
        <w:numPr>
          <w:ilvl w:val="0"/>
          <w:numId w:val="22"/>
        </w:numPr>
        <w:spacing w:before="0" w:after="160"/>
        <w:rPr>
          <w:b/>
          <w:bCs/>
        </w:rPr>
      </w:pPr>
      <w:r w:rsidRPr="0021424F">
        <w:rPr>
          <w:b/>
          <w:bCs/>
        </w:rPr>
        <w:lastRenderedPageBreak/>
        <w:t>Escogencia de alimentos suplementarios</w:t>
      </w:r>
    </w:p>
    <w:p w14:paraId="5FE1FD0F" w14:textId="6269E20C" w:rsidR="0021424F" w:rsidRDefault="0021424F" w:rsidP="0021424F">
      <w:pPr>
        <w:pStyle w:val="Prrafodelista"/>
        <w:spacing w:before="0" w:after="160"/>
        <w:ind w:firstLine="0"/>
      </w:pPr>
      <w:r>
        <w:t>Se deberá tener en cuenta la demanda, los costos, la cercanía y la composición nutricional, entre otros.</w:t>
      </w:r>
    </w:p>
    <w:p w14:paraId="5742E999" w14:textId="77777777" w:rsidR="0021424F" w:rsidRPr="0021424F" w:rsidRDefault="0021424F" w:rsidP="0021424F">
      <w:pPr>
        <w:pStyle w:val="Prrafodelista"/>
        <w:numPr>
          <w:ilvl w:val="0"/>
          <w:numId w:val="22"/>
        </w:numPr>
        <w:spacing w:before="0" w:after="160"/>
        <w:rPr>
          <w:b/>
          <w:bCs/>
        </w:rPr>
      </w:pPr>
      <w:r w:rsidRPr="0021424F">
        <w:rPr>
          <w:b/>
          <w:bCs/>
        </w:rPr>
        <w:t>Pruebas de laboratorio</w:t>
      </w:r>
    </w:p>
    <w:p w14:paraId="3D0865E7" w14:textId="77777777" w:rsidR="0021424F" w:rsidRDefault="0021424F" w:rsidP="0021424F">
      <w:pPr>
        <w:pStyle w:val="Prrafodelista"/>
        <w:spacing w:before="0" w:after="160"/>
        <w:ind w:firstLine="0"/>
      </w:pPr>
      <w:r>
        <w:t>Estos alimentos deberán someterse a pruebas de laboratorio en las cuales se evaluarán las composiciones de cada uno; cuando arrojen los resultados se evaluará y se formulará la dieta a implementar, a partir de ello.</w:t>
      </w:r>
    </w:p>
    <w:p w14:paraId="6A207811" w14:textId="77777777" w:rsidR="0021424F" w:rsidRPr="0021424F" w:rsidRDefault="0021424F" w:rsidP="0021424F">
      <w:pPr>
        <w:pStyle w:val="Prrafodelista"/>
        <w:numPr>
          <w:ilvl w:val="0"/>
          <w:numId w:val="22"/>
        </w:numPr>
        <w:spacing w:before="0" w:after="160"/>
        <w:rPr>
          <w:b/>
          <w:bCs/>
        </w:rPr>
      </w:pPr>
      <w:r w:rsidRPr="0021424F">
        <w:rPr>
          <w:b/>
          <w:bCs/>
        </w:rPr>
        <w:t>Pastos y ensilajes</w:t>
      </w:r>
    </w:p>
    <w:p w14:paraId="7AAB15C4" w14:textId="77777777" w:rsidR="0021424F" w:rsidRDefault="0021424F" w:rsidP="0021424F">
      <w:pPr>
        <w:pStyle w:val="Prrafodelista"/>
        <w:spacing w:before="0" w:after="160"/>
        <w:ind w:firstLine="0"/>
      </w:pPr>
      <w:r>
        <w:t xml:space="preserve">Los pastos más comunes son del género </w:t>
      </w:r>
      <w:r w:rsidRPr="00111D43">
        <w:rPr>
          <w:rStyle w:val="Extranjerismo"/>
          <w:lang w:val="es-CO"/>
        </w:rPr>
        <w:t>“</w:t>
      </w:r>
      <w:proofErr w:type="spellStart"/>
      <w:r w:rsidRPr="00111D43">
        <w:rPr>
          <w:rStyle w:val="Extranjerismo"/>
          <w:lang w:val="es-CO"/>
        </w:rPr>
        <w:t>Brachiaria</w:t>
      </w:r>
      <w:proofErr w:type="spellEnd"/>
      <w:r w:rsidRPr="00111D43">
        <w:rPr>
          <w:rStyle w:val="Extranjerismo"/>
          <w:lang w:val="es-CO"/>
        </w:rPr>
        <w:t>”,</w:t>
      </w:r>
      <w:r>
        <w:t xml:space="preserve"> y los ensilajes que más se utilizan son de maíz y sorgo forrajero.</w:t>
      </w:r>
    </w:p>
    <w:p w14:paraId="2994ECD6" w14:textId="77777777" w:rsidR="0021424F" w:rsidRPr="0021424F" w:rsidRDefault="0021424F" w:rsidP="0021424F">
      <w:pPr>
        <w:pStyle w:val="Prrafodelista"/>
        <w:numPr>
          <w:ilvl w:val="0"/>
          <w:numId w:val="22"/>
        </w:numPr>
        <w:spacing w:before="0" w:after="160"/>
        <w:rPr>
          <w:b/>
          <w:bCs/>
        </w:rPr>
      </w:pPr>
      <w:r w:rsidRPr="0021424F">
        <w:rPr>
          <w:b/>
          <w:bCs/>
        </w:rPr>
        <w:t>Subproductos energéticos</w:t>
      </w:r>
    </w:p>
    <w:p w14:paraId="21EE447F" w14:textId="0F8B4BEE" w:rsidR="0021424F" w:rsidRDefault="0021424F" w:rsidP="0021424F">
      <w:pPr>
        <w:pStyle w:val="Prrafodelista"/>
        <w:spacing w:before="0" w:after="160"/>
        <w:ind w:firstLine="0"/>
      </w:pPr>
      <w:r>
        <w:t>Los subproductos energéticos disponibles son las harinas de arroz y maíz, las tortas de palmiste alta y baja en grasa, el glicerol y la melaza, los subproductos proteicos, las tortas de soya y algodón y los granos secos de destilería. Como fuente mineral se utilizan premezclas o sales mineralizadas.</w:t>
      </w:r>
    </w:p>
    <w:p w14:paraId="6374A2E7" w14:textId="1E42FCB8" w:rsidR="0021424F" w:rsidRDefault="0021424F" w:rsidP="00E43ED1">
      <w:pPr>
        <w:pStyle w:val="Ttulo1"/>
        <w:numPr>
          <w:ilvl w:val="0"/>
          <w:numId w:val="26"/>
        </w:numPr>
        <w:ind w:left="0" w:firstLine="0"/>
      </w:pPr>
      <w:bookmarkStart w:id="7" w:name="_Toc147770553"/>
      <w:r>
        <w:t>Manejo de información en el sistema silvopastoril</w:t>
      </w:r>
      <w:bookmarkEnd w:id="7"/>
    </w:p>
    <w:p w14:paraId="0C9A5B80" w14:textId="77777777" w:rsidR="0021424F" w:rsidRDefault="0021424F" w:rsidP="0021424F">
      <w:pPr>
        <w:pStyle w:val="Prrafodelista"/>
        <w:spacing w:before="0" w:after="160"/>
        <w:ind w:firstLine="0"/>
      </w:pPr>
    </w:p>
    <w:p w14:paraId="18B50057" w14:textId="77777777" w:rsidR="0021424F" w:rsidRDefault="0021424F" w:rsidP="007B559A">
      <w:pPr>
        <w:spacing w:before="0" w:after="160"/>
        <w:ind w:firstLine="708"/>
      </w:pPr>
      <w:r>
        <w:t>Las fincas ganaderas con un sistema silvopastoril intensivo y de gran escala, manejan mucha información sobre sus actividades productivas, por esta razón es importante la introducción de herramientas ofimáticas que faciliten y aseguren el control, desarrollo y proyección de estas actividades.</w:t>
      </w:r>
    </w:p>
    <w:p w14:paraId="6DECA82C" w14:textId="2D9B67A1" w:rsidR="0021424F" w:rsidRDefault="0021424F" w:rsidP="0021424F">
      <w:pPr>
        <w:spacing w:before="0" w:after="160"/>
        <w:ind w:firstLine="0"/>
      </w:pPr>
      <w:r>
        <w:lastRenderedPageBreak/>
        <w:t>Ahonde en las formas de manejo de información en una finca agropecuaria, bajo el acompañamiento de herramientas ofimáticas. Tome nota de los aspectos más relevantes en su libreta personal de apuntes:</w:t>
      </w:r>
    </w:p>
    <w:p w14:paraId="3DE3525F" w14:textId="55E15D44" w:rsidR="00C71615" w:rsidRDefault="00010D9B" w:rsidP="0021424F">
      <w:pPr>
        <w:spacing w:before="0" w:after="160"/>
        <w:ind w:firstLine="0"/>
        <w:rPr>
          <w:rStyle w:val="Hipervnculo"/>
        </w:rPr>
      </w:pPr>
      <w:r w:rsidRPr="00010D9B">
        <w:t xml:space="preserve">Como funciona </w:t>
      </w:r>
      <w:r w:rsidR="005509AA">
        <w:t>“</w:t>
      </w:r>
      <w:r w:rsidRPr="000F49E8">
        <w:rPr>
          <w:rStyle w:val="Extranjerismo"/>
          <w:lang w:val="es-CO"/>
        </w:rPr>
        <w:t>software</w:t>
      </w:r>
      <w:r w:rsidR="005509AA" w:rsidRPr="000F49E8">
        <w:rPr>
          <w:rStyle w:val="Extranjerismo"/>
          <w:lang w:val="es-CO"/>
        </w:rPr>
        <w:t>”</w:t>
      </w:r>
      <w:r w:rsidRPr="00010D9B">
        <w:t xml:space="preserve"> ganadero</w:t>
      </w:r>
      <w:r>
        <w:t xml:space="preserve">. </w:t>
      </w:r>
      <w:hyperlink r:id="rId13" w:history="1">
        <w:r w:rsidR="00C71615" w:rsidRPr="0051547F">
          <w:rPr>
            <w:rStyle w:val="Hipervnculo"/>
          </w:rPr>
          <w:t>Enlace video.</w:t>
        </w:r>
      </w:hyperlink>
    </w:p>
    <w:p w14:paraId="3DF4D090" w14:textId="61D63077" w:rsidR="0021424F" w:rsidRDefault="0021424F" w:rsidP="00E43ED1">
      <w:pPr>
        <w:pStyle w:val="Ttulo1"/>
        <w:numPr>
          <w:ilvl w:val="0"/>
          <w:numId w:val="26"/>
        </w:numPr>
        <w:ind w:left="0" w:firstLine="0"/>
      </w:pPr>
      <w:bookmarkStart w:id="8" w:name="_Toc147770554"/>
      <w:r>
        <w:t>Evaluación del sistema silvopastoril</w:t>
      </w:r>
      <w:bookmarkEnd w:id="8"/>
    </w:p>
    <w:p w14:paraId="0E49F2DB" w14:textId="3984467A" w:rsidR="0021424F" w:rsidRDefault="0021424F" w:rsidP="0051547F">
      <w:pPr>
        <w:spacing w:before="0" w:after="160"/>
        <w:ind w:firstLine="708"/>
      </w:pPr>
      <w:r>
        <w:t>La producción agropecuaria necesita de una evaluación constante con el objetivo de mejorar las situaciones o procesos en los que se presentan novedades o falencias; los seguimientos periódicos a las plantas, animales e infraestructura brindarán los datos en tiempo real para hacer las correcciones necesarias, en caso de encontrar anomalías.</w:t>
      </w:r>
    </w:p>
    <w:p w14:paraId="4D06CDE7" w14:textId="23EC5A99" w:rsidR="0021424F" w:rsidRDefault="0021424F" w:rsidP="00E43ED1">
      <w:pPr>
        <w:pStyle w:val="Ttulo2"/>
        <w:numPr>
          <w:ilvl w:val="1"/>
          <w:numId w:val="26"/>
        </w:numPr>
        <w:ind w:left="0" w:firstLine="0"/>
      </w:pPr>
      <w:bookmarkStart w:id="9" w:name="_Toc147770555"/>
      <w:r>
        <w:t>Parámetros técnicos para la evaluación del sistema silvopastoril</w:t>
      </w:r>
      <w:bookmarkEnd w:id="9"/>
    </w:p>
    <w:p w14:paraId="1915F7A7" w14:textId="607BBB21" w:rsidR="0021424F" w:rsidRDefault="0021424F" w:rsidP="0051547F">
      <w:pPr>
        <w:spacing w:before="0" w:after="160"/>
        <w:ind w:firstLine="708"/>
      </w:pPr>
      <w:r>
        <w:t>Se deben establecer los pasos a seguir para una evaluación técnica e integral a los sistemas silvopastoriles, esta evaluación debe estar dirigida por personas con conocimientos amplios sobre especies vegetales y, por supuesto, de los animales</w:t>
      </w:r>
      <w:r w:rsidR="002B4988">
        <w:t>, c</w:t>
      </w:r>
      <w:r w:rsidR="002B4988" w:rsidRPr="002B4988">
        <w:t>omo primera medida se deben evaluar las cifras, previo a las visitas en campo, para así darse una idea frente al balance general del sistema.</w:t>
      </w:r>
    </w:p>
    <w:p w14:paraId="46D9DD23" w14:textId="69871490" w:rsidR="0021424F" w:rsidRDefault="0051547F" w:rsidP="0021424F">
      <w:pPr>
        <w:spacing w:before="0" w:after="160"/>
        <w:ind w:firstLine="0"/>
      </w:pPr>
      <w:r w:rsidRPr="0051547F">
        <w:t>Para el proceso de evaluación del sistema silvopastoril, deben tenerse en cuenta algunos aspectos que se detallan a continuación:</w:t>
      </w:r>
    </w:p>
    <w:p w14:paraId="5E2089AD" w14:textId="2580DD98" w:rsidR="0021424F" w:rsidRPr="0021424F" w:rsidRDefault="0021424F" w:rsidP="0021424F">
      <w:pPr>
        <w:pStyle w:val="Prrafodelista"/>
        <w:numPr>
          <w:ilvl w:val="0"/>
          <w:numId w:val="23"/>
        </w:numPr>
        <w:spacing w:before="0" w:after="160"/>
        <w:rPr>
          <w:b/>
          <w:bCs/>
        </w:rPr>
      </w:pPr>
      <w:r w:rsidRPr="0021424F">
        <w:rPr>
          <w:b/>
          <w:bCs/>
        </w:rPr>
        <w:t>Evaluación de los tiempos rotacionales</w:t>
      </w:r>
    </w:p>
    <w:p w14:paraId="22908AC4" w14:textId="51548B27" w:rsidR="0021424F" w:rsidRDefault="0021424F" w:rsidP="007B559A">
      <w:pPr>
        <w:spacing w:before="0" w:after="160"/>
        <w:ind w:left="708" w:firstLine="0"/>
      </w:pPr>
      <w:r>
        <w:t>En esta actividad se deben observar las características físicas de los porteros de rotación, así como los tiempos destinados a las pasteadoras, de esta manera se tabulan los consumos de los pastos y forrajes para verificar si los animales están consumiendo por encima o por debajo de su programa alimenticio.</w:t>
      </w:r>
    </w:p>
    <w:p w14:paraId="19C67EB9" w14:textId="6F74484A" w:rsidR="0021424F" w:rsidRPr="0021424F" w:rsidRDefault="0021424F" w:rsidP="0021424F">
      <w:pPr>
        <w:pStyle w:val="Prrafodelista"/>
        <w:numPr>
          <w:ilvl w:val="0"/>
          <w:numId w:val="23"/>
        </w:numPr>
        <w:spacing w:before="0" w:after="160"/>
        <w:rPr>
          <w:b/>
          <w:bCs/>
        </w:rPr>
      </w:pPr>
      <w:r w:rsidRPr="0021424F">
        <w:rPr>
          <w:b/>
          <w:bCs/>
        </w:rPr>
        <w:lastRenderedPageBreak/>
        <w:t>Identificación de especies</w:t>
      </w:r>
    </w:p>
    <w:p w14:paraId="6EF848EF" w14:textId="77777777" w:rsidR="0021424F" w:rsidRDefault="0021424F" w:rsidP="007B559A">
      <w:pPr>
        <w:spacing w:before="0" w:after="160"/>
        <w:ind w:left="708" w:firstLine="0"/>
      </w:pPr>
      <w:r>
        <w:t>Verificar si en los potreros se han establecido plantas invasoras que estén interviniendo con las plantas establecidas inicialmente, para realizar su evacuación oportuna.</w:t>
      </w:r>
    </w:p>
    <w:p w14:paraId="499A5F0D" w14:textId="227CC5C6" w:rsidR="0021424F" w:rsidRPr="0021424F" w:rsidRDefault="0021424F" w:rsidP="0021424F">
      <w:pPr>
        <w:pStyle w:val="Prrafodelista"/>
        <w:numPr>
          <w:ilvl w:val="0"/>
          <w:numId w:val="23"/>
        </w:numPr>
        <w:spacing w:before="0" w:after="160"/>
        <w:rPr>
          <w:b/>
          <w:bCs/>
        </w:rPr>
      </w:pPr>
      <w:r w:rsidRPr="0021424F">
        <w:rPr>
          <w:b/>
          <w:bCs/>
        </w:rPr>
        <w:t>Salud de los animales</w:t>
      </w:r>
    </w:p>
    <w:p w14:paraId="423D546F" w14:textId="6F9EB46E" w:rsidR="0021424F" w:rsidRDefault="0021424F" w:rsidP="007B559A">
      <w:pPr>
        <w:spacing w:before="0" w:after="160"/>
        <w:ind w:left="708" w:firstLine="0"/>
      </w:pPr>
      <w:r>
        <w:t>En los chequeos periódicos a los animales se pueden establecer posibles quebrantos de salud que pueden afectar a los demás individuos del sistema.</w:t>
      </w:r>
    </w:p>
    <w:p w14:paraId="483BE23F" w14:textId="434E579C" w:rsidR="0021424F" w:rsidRPr="009A1BA4" w:rsidRDefault="0021424F" w:rsidP="009A1BA4">
      <w:pPr>
        <w:pStyle w:val="Prrafodelista"/>
        <w:numPr>
          <w:ilvl w:val="0"/>
          <w:numId w:val="23"/>
        </w:numPr>
        <w:spacing w:before="0" w:after="160"/>
        <w:rPr>
          <w:b/>
          <w:bCs/>
        </w:rPr>
      </w:pPr>
      <w:r w:rsidRPr="009A1BA4">
        <w:rPr>
          <w:b/>
          <w:bCs/>
        </w:rPr>
        <w:t>Etapas de producción</w:t>
      </w:r>
    </w:p>
    <w:p w14:paraId="3C635A3C" w14:textId="77777777" w:rsidR="0021424F" w:rsidRDefault="0021424F" w:rsidP="007B559A">
      <w:pPr>
        <w:spacing w:before="0" w:after="160"/>
        <w:ind w:left="708" w:firstLine="0"/>
      </w:pPr>
      <w:r>
        <w:t>En la evaluación de los tiempos, se verifican los estados de cada especie de acuerdo a los tiempos teóricos planificados. Esta comparación permitirá verificar si las acciones realizadas van por buen camino o, de lo contrario, necesitan acciones correctivas para garantizar la producción.</w:t>
      </w:r>
    </w:p>
    <w:p w14:paraId="2F4A98E4" w14:textId="0C820D92" w:rsidR="0021424F" w:rsidRPr="009A1BA4" w:rsidRDefault="0021424F" w:rsidP="009A1BA4">
      <w:pPr>
        <w:pStyle w:val="Prrafodelista"/>
        <w:numPr>
          <w:ilvl w:val="0"/>
          <w:numId w:val="23"/>
        </w:numPr>
        <w:spacing w:before="0" w:after="160"/>
        <w:rPr>
          <w:b/>
          <w:bCs/>
        </w:rPr>
      </w:pPr>
      <w:r w:rsidRPr="009A1BA4">
        <w:rPr>
          <w:b/>
          <w:bCs/>
        </w:rPr>
        <w:t>Alimentos y nutrientes</w:t>
      </w:r>
    </w:p>
    <w:p w14:paraId="5BD8364C" w14:textId="77777777" w:rsidR="0021424F" w:rsidRDefault="0021424F" w:rsidP="007B559A">
      <w:pPr>
        <w:spacing w:before="0" w:after="160"/>
        <w:ind w:firstLine="708"/>
      </w:pPr>
      <w:r>
        <w:t>Establecer si la demanda de nutrientes es apta para cada etapa de proceso.</w:t>
      </w:r>
    </w:p>
    <w:p w14:paraId="5BBF20F0" w14:textId="01AA68B5" w:rsidR="0021424F" w:rsidRPr="009A1BA4" w:rsidRDefault="0021424F" w:rsidP="009A1BA4">
      <w:pPr>
        <w:pStyle w:val="Prrafodelista"/>
        <w:numPr>
          <w:ilvl w:val="0"/>
          <w:numId w:val="23"/>
        </w:numPr>
        <w:spacing w:before="0" w:after="160"/>
        <w:rPr>
          <w:b/>
          <w:bCs/>
        </w:rPr>
      </w:pPr>
      <w:r w:rsidRPr="009A1BA4">
        <w:rPr>
          <w:b/>
          <w:bCs/>
        </w:rPr>
        <w:t>Periodos de crecimiento</w:t>
      </w:r>
    </w:p>
    <w:p w14:paraId="1D830EBD" w14:textId="08E5519D" w:rsidR="0021424F" w:rsidRDefault="0021424F" w:rsidP="007B559A">
      <w:pPr>
        <w:spacing w:before="0" w:after="160"/>
        <w:ind w:left="708" w:firstLine="0"/>
      </w:pPr>
      <w:r>
        <w:t>Evaluar si se cumplen los tiempos de crecimiento para garantizar los compromisos que se tengan con los clientes.</w:t>
      </w:r>
    </w:p>
    <w:p w14:paraId="22737212" w14:textId="7ACC28F4" w:rsidR="009A1BA4" w:rsidRDefault="009A1BA4" w:rsidP="00E43ED1">
      <w:pPr>
        <w:pStyle w:val="Ttulo2"/>
        <w:numPr>
          <w:ilvl w:val="1"/>
          <w:numId w:val="26"/>
        </w:numPr>
        <w:ind w:left="0" w:firstLine="0"/>
      </w:pPr>
      <w:bookmarkStart w:id="10" w:name="_Toc147770556"/>
      <w:r>
        <w:t>Plan de contingencia</w:t>
      </w:r>
      <w:bookmarkEnd w:id="10"/>
    </w:p>
    <w:p w14:paraId="41EBE7EB" w14:textId="77777777" w:rsidR="009A1BA4" w:rsidRDefault="009A1BA4" w:rsidP="0051547F">
      <w:pPr>
        <w:spacing w:before="0" w:after="160"/>
        <w:ind w:firstLine="708"/>
      </w:pPr>
      <w:r>
        <w:t xml:space="preserve">Para establecer un plan de contingencia y de gestión, se identificarán y calificarán los riesgos. Estas reservas se incluirán en la estimación de costos y en el presupuesto. </w:t>
      </w:r>
      <w:r>
        <w:lastRenderedPageBreak/>
        <w:t>Mes a mes, se deberá llevar una revisión y actualización de los gastos y del presupuesto.</w:t>
      </w:r>
    </w:p>
    <w:p w14:paraId="6078A08A" w14:textId="054C06DD" w:rsidR="009A1BA4" w:rsidRDefault="009A1BA4" w:rsidP="009A1BA4">
      <w:pPr>
        <w:spacing w:before="0" w:after="160"/>
        <w:ind w:firstLine="0"/>
      </w:pPr>
      <w:r>
        <w:t>Se deberán establecer los objetivos del plan, los cuales deben estar direccionados a:</w:t>
      </w:r>
    </w:p>
    <w:p w14:paraId="54247309" w14:textId="77777777" w:rsidR="009A1BA4" w:rsidRDefault="009A1BA4" w:rsidP="009A1BA4">
      <w:pPr>
        <w:pStyle w:val="Prrafodelista"/>
        <w:numPr>
          <w:ilvl w:val="0"/>
          <w:numId w:val="24"/>
        </w:numPr>
        <w:spacing w:before="0" w:after="160"/>
      </w:pPr>
      <w:r>
        <w:t>Identificar, valorar y clasificar los riesgos potenciales, ya sean antrópicos o naturales.</w:t>
      </w:r>
    </w:p>
    <w:p w14:paraId="6DD6B840" w14:textId="77777777" w:rsidR="009A1BA4" w:rsidRDefault="009A1BA4" w:rsidP="009A1BA4">
      <w:pPr>
        <w:pStyle w:val="Prrafodelista"/>
        <w:numPr>
          <w:ilvl w:val="0"/>
          <w:numId w:val="24"/>
        </w:numPr>
        <w:spacing w:before="0" w:after="160"/>
      </w:pPr>
      <w:r>
        <w:t>Tales riesgos potenciales pueden presentarse en las áreas de trabajo y puedan, incluso, catalogarse como emergencias.</w:t>
      </w:r>
    </w:p>
    <w:p w14:paraId="50B00741" w14:textId="32D34AB9" w:rsidR="009A1BA4" w:rsidRDefault="009A1BA4" w:rsidP="009A1BA4">
      <w:pPr>
        <w:pStyle w:val="Prrafodelista"/>
        <w:numPr>
          <w:ilvl w:val="0"/>
          <w:numId w:val="24"/>
        </w:numPr>
        <w:spacing w:before="0" w:after="160"/>
      </w:pPr>
      <w:r>
        <w:t>Es importante establecer acciones de educación y organización con el fin de convertir en hábito las medidas que deben adoptarse, para así proceder en forma segura en el momento de una posible evacuación.</w:t>
      </w:r>
    </w:p>
    <w:p w14:paraId="54D5B10B" w14:textId="31FD6FB0" w:rsidR="009A1BA4" w:rsidRDefault="009A1BA4" w:rsidP="009A1BA4">
      <w:pPr>
        <w:spacing w:before="0" w:after="160"/>
        <w:ind w:firstLine="0"/>
      </w:pPr>
      <w:r w:rsidRPr="009A1BA4">
        <w:rPr>
          <w:b/>
          <w:bCs/>
        </w:rPr>
        <w:t>Tabla 5.</w:t>
      </w:r>
      <w:r w:rsidRPr="009A1BA4">
        <w:t xml:space="preserve"> Eventos que generan contingencias</w:t>
      </w:r>
    </w:p>
    <w:tbl>
      <w:tblPr>
        <w:tblStyle w:val="Tabladecuadrcula4"/>
        <w:tblW w:w="9258" w:type="dxa"/>
        <w:tblLayout w:type="fixed"/>
        <w:tblLook w:val="0420" w:firstRow="1" w:lastRow="0" w:firstColumn="0" w:lastColumn="0" w:noHBand="0" w:noVBand="1"/>
        <w:tblCaption w:val="Tabla 6 Eventos que generan contingencias"/>
        <w:tblDescription w:val="En la tabla se pueden observar el origen de eventos naturales o ajenos al sistema con las respectivas situaciones como inundaciones, vendavales, tornados, movimientos sísmicos, como también de eventos de origen antrópicos, como derrames de agroquímicos, incendios y explosiones, accidentes laborales, orden público."/>
      </w:tblPr>
      <w:tblGrid>
        <w:gridCol w:w="4673"/>
        <w:gridCol w:w="4585"/>
      </w:tblGrid>
      <w:tr w:rsidR="009A1BA4" w:rsidRPr="002B4988" w14:paraId="243507A0" w14:textId="77777777" w:rsidTr="0051547F">
        <w:trPr>
          <w:cnfStyle w:val="100000000000" w:firstRow="1" w:lastRow="0" w:firstColumn="0" w:lastColumn="0" w:oddVBand="0" w:evenVBand="0" w:oddHBand="0" w:evenHBand="0" w:firstRowFirstColumn="0" w:firstRowLastColumn="0" w:lastRowFirstColumn="0" w:lastRowLastColumn="0"/>
        </w:trPr>
        <w:tc>
          <w:tcPr>
            <w:tcW w:w="4673" w:type="dxa"/>
          </w:tcPr>
          <w:p w14:paraId="3927068C" w14:textId="77777777" w:rsidR="009A1BA4" w:rsidRPr="002B4988" w:rsidRDefault="009A1BA4" w:rsidP="009A1BA4">
            <w:pPr>
              <w:pBdr>
                <w:top w:val="nil"/>
                <w:left w:val="nil"/>
                <w:bottom w:val="nil"/>
                <w:right w:val="nil"/>
                <w:between w:val="nil"/>
              </w:pBdr>
              <w:spacing w:before="0" w:after="0" w:line="240" w:lineRule="auto"/>
              <w:ind w:firstLine="0"/>
              <w:jc w:val="both"/>
              <w:rPr>
                <w:rFonts w:eastAsia="Arial" w:cs="Arial"/>
                <w:color w:val="FFFFFF"/>
                <w:kern w:val="0"/>
                <w:sz w:val="24"/>
                <w:szCs w:val="24"/>
                <w:lang w:eastAsia="es-CO"/>
                <w14:ligatures w14:val="none"/>
              </w:rPr>
            </w:pPr>
            <w:r w:rsidRPr="002B4988">
              <w:rPr>
                <w:rFonts w:eastAsia="Arial" w:cs="Arial"/>
                <w:color w:val="FFFFFF"/>
                <w:kern w:val="0"/>
                <w:sz w:val="24"/>
                <w:szCs w:val="24"/>
                <w:lang w:eastAsia="es-CO"/>
                <w14:ligatures w14:val="none"/>
              </w:rPr>
              <w:t>Origen</w:t>
            </w:r>
          </w:p>
        </w:tc>
        <w:tc>
          <w:tcPr>
            <w:tcW w:w="4585" w:type="dxa"/>
          </w:tcPr>
          <w:p w14:paraId="2932FD88" w14:textId="77777777" w:rsidR="009A1BA4" w:rsidRPr="002B4988" w:rsidRDefault="009A1BA4" w:rsidP="009A1BA4">
            <w:pPr>
              <w:pBdr>
                <w:top w:val="nil"/>
                <w:left w:val="nil"/>
                <w:bottom w:val="nil"/>
                <w:right w:val="nil"/>
                <w:between w:val="nil"/>
              </w:pBdr>
              <w:spacing w:before="0" w:after="0" w:line="240" w:lineRule="auto"/>
              <w:ind w:firstLine="0"/>
              <w:jc w:val="both"/>
              <w:rPr>
                <w:rFonts w:eastAsia="Arial" w:cs="Arial"/>
                <w:color w:val="FFFFFF"/>
                <w:kern w:val="0"/>
                <w:sz w:val="24"/>
                <w:szCs w:val="24"/>
                <w:lang w:eastAsia="es-CO"/>
                <w14:ligatures w14:val="none"/>
              </w:rPr>
            </w:pPr>
            <w:r w:rsidRPr="002B4988">
              <w:rPr>
                <w:rFonts w:eastAsia="Arial" w:cs="Arial"/>
                <w:color w:val="FFFFFF"/>
                <w:kern w:val="0"/>
                <w:sz w:val="24"/>
                <w:szCs w:val="24"/>
                <w:lang w:eastAsia="es-CO"/>
                <w14:ligatures w14:val="none"/>
              </w:rPr>
              <w:t>Situación</w:t>
            </w:r>
          </w:p>
        </w:tc>
      </w:tr>
      <w:tr w:rsidR="009A1BA4" w:rsidRPr="002B4988" w14:paraId="423DE744" w14:textId="77777777" w:rsidTr="0051547F">
        <w:trPr>
          <w:cnfStyle w:val="000000100000" w:firstRow="0" w:lastRow="0" w:firstColumn="0" w:lastColumn="0" w:oddVBand="0" w:evenVBand="0" w:oddHBand="1" w:evenHBand="0" w:firstRowFirstColumn="0" w:firstRowLastColumn="0" w:lastRowFirstColumn="0" w:lastRowLastColumn="0"/>
        </w:trPr>
        <w:tc>
          <w:tcPr>
            <w:tcW w:w="4673" w:type="dxa"/>
          </w:tcPr>
          <w:p w14:paraId="217247F7" w14:textId="77777777" w:rsidR="009A1BA4" w:rsidRPr="002B4988" w:rsidRDefault="009A1BA4" w:rsidP="009A1BA4">
            <w:pPr>
              <w:pBdr>
                <w:top w:val="nil"/>
                <w:left w:val="nil"/>
                <w:bottom w:val="nil"/>
                <w:right w:val="nil"/>
                <w:between w:val="nil"/>
              </w:pBdr>
              <w:spacing w:before="0" w:after="0" w:line="240" w:lineRule="auto"/>
              <w:ind w:firstLine="0"/>
              <w:jc w:val="both"/>
              <w:rPr>
                <w:rFonts w:eastAsia="Arial" w:cs="Arial"/>
                <w:b/>
                <w:color w:val="000000"/>
                <w:kern w:val="0"/>
                <w:sz w:val="24"/>
                <w:szCs w:val="24"/>
                <w:lang w:eastAsia="es-CO"/>
                <w14:ligatures w14:val="none"/>
              </w:rPr>
            </w:pPr>
            <w:r w:rsidRPr="002B4988">
              <w:rPr>
                <w:rFonts w:eastAsia="Arial" w:cs="Arial"/>
                <w:color w:val="000000"/>
                <w:kern w:val="0"/>
                <w:sz w:val="24"/>
                <w:szCs w:val="24"/>
                <w:lang w:eastAsia="es-CO"/>
                <w14:ligatures w14:val="none"/>
              </w:rPr>
              <w:t>Eventos naturales o ajenos al sistema</w:t>
            </w:r>
          </w:p>
        </w:tc>
        <w:tc>
          <w:tcPr>
            <w:tcW w:w="4585" w:type="dxa"/>
          </w:tcPr>
          <w:p w14:paraId="383F831B" w14:textId="77777777" w:rsidR="009A1BA4" w:rsidRPr="002B4988" w:rsidRDefault="009A1BA4" w:rsidP="009A1BA4">
            <w:pPr>
              <w:numPr>
                <w:ilvl w:val="0"/>
                <w:numId w:val="25"/>
              </w:numPr>
              <w:pBdr>
                <w:top w:val="nil"/>
                <w:left w:val="nil"/>
                <w:bottom w:val="nil"/>
                <w:right w:val="nil"/>
                <w:between w:val="nil"/>
              </w:pBdr>
              <w:spacing w:before="0" w:after="0" w:line="240" w:lineRule="auto"/>
              <w:jc w:val="both"/>
              <w:rPr>
                <w:rFonts w:eastAsia="Arial" w:cs="Arial"/>
                <w:b/>
                <w:color w:val="000000"/>
                <w:kern w:val="0"/>
                <w:sz w:val="24"/>
                <w:szCs w:val="24"/>
                <w:lang w:eastAsia="es-CO"/>
                <w14:ligatures w14:val="none"/>
              </w:rPr>
            </w:pPr>
            <w:r w:rsidRPr="002B4988">
              <w:rPr>
                <w:rFonts w:eastAsia="Arial" w:cs="Arial"/>
                <w:color w:val="000000"/>
                <w:kern w:val="0"/>
                <w:sz w:val="24"/>
                <w:szCs w:val="24"/>
                <w:lang w:eastAsia="es-CO"/>
                <w14:ligatures w14:val="none"/>
              </w:rPr>
              <w:t>Inundaciones.</w:t>
            </w:r>
          </w:p>
          <w:p w14:paraId="77957B5F" w14:textId="77777777" w:rsidR="009A1BA4" w:rsidRPr="002B4988" w:rsidRDefault="009A1BA4" w:rsidP="009A1BA4">
            <w:pPr>
              <w:numPr>
                <w:ilvl w:val="0"/>
                <w:numId w:val="25"/>
              </w:numPr>
              <w:pBdr>
                <w:top w:val="nil"/>
                <w:left w:val="nil"/>
                <w:bottom w:val="nil"/>
                <w:right w:val="nil"/>
                <w:between w:val="nil"/>
              </w:pBdr>
              <w:spacing w:before="0" w:after="0" w:line="240" w:lineRule="auto"/>
              <w:jc w:val="both"/>
              <w:rPr>
                <w:rFonts w:eastAsia="Arial" w:cs="Arial"/>
                <w:b/>
                <w:color w:val="000000"/>
                <w:kern w:val="0"/>
                <w:sz w:val="24"/>
                <w:szCs w:val="24"/>
                <w:lang w:eastAsia="es-CO"/>
                <w14:ligatures w14:val="none"/>
              </w:rPr>
            </w:pPr>
            <w:r w:rsidRPr="002B4988">
              <w:rPr>
                <w:rFonts w:eastAsia="Arial" w:cs="Arial"/>
                <w:color w:val="000000"/>
                <w:kern w:val="0"/>
                <w:sz w:val="24"/>
                <w:szCs w:val="24"/>
                <w:lang w:eastAsia="es-CO"/>
                <w14:ligatures w14:val="none"/>
              </w:rPr>
              <w:t>Vendavales.</w:t>
            </w:r>
          </w:p>
          <w:p w14:paraId="3CAAE02D" w14:textId="77777777" w:rsidR="009A1BA4" w:rsidRPr="002B4988" w:rsidRDefault="009A1BA4" w:rsidP="009A1BA4">
            <w:pPr>
              <w:numPr>
                <w:ilvl w:val="0"/>
                <w:numId w:val="25"/>
              </w:numPr>
              <w:pBdr>
                <w:top w:val="nil"/>
                <w:left w:val="nil"/>
                <w:bottom w:val="nil"/>
                <w:right w:val="nil"/>
                <w:between w:val="nil"/>
              </w:pBdr>
              <w:spacing w:before="0" w:after="0" w:line="240" w:lineRule="auto"/>
              <w:jc w:val="both"/>
              <w:rPr>
                <w:rFonts w:eastAsia="Arial" w:cs="Arial"/>
                <w:b/>
                <w:color w:val="000000"/>
                <w:kern w:val="0"/>
                <w:sz w:val="24"/>
                <w:szCs w:val="24"/>
                <w:lang w:eastAsia="es-CO"/>
                <w14:ligatures w14:val="none"/>
              </w:rPr>
            </w:pPr>
            <w:r w:rsidRPr="002B4988">
              <w:rPr>
                <w:rFonts w:eastAsia="Arial" w:cs="Arial"/>
                <w:color w:val="000000"/>
                <w:kern w:val="0"/>
                <w:sz w:val="24"/>
                <w:szCs w:val="24"/>
                <w:lang w:eastAsia="es-CO"/>
                <w14:ligatures w14:val="none"/>
              </w:rPr>
              <w:t>Tornados.</w:t>
            </w:r>
          </w:p>
          <w:p w14:paraId="0266F126" w14:textId="77777777" w:rsidR="009A1BA4" w:rsidRPr="002B4988" w:rsidRDefault="009A1BA4" w:rsidP="009A1BA4">
            <w:pPr>
              <w:numPr>
                <w:ilvl w:val="0"/>
                <w:numId w:val="25"/>
              </w:numPr>
              <w:pBdr>
                <w:top w:val="nil"/>
                <w:left w:val="nil"/>
                <w:bottom w:val="nil"/>
                <w:right w:val="nil"/>
                <w:between w:val="nil"/>
              </w:pBdr>
              <w:spacing w:before="0" w:after="0" w:line="240" w:lineRule="auto"/>
              <w:jc w:val="both"/>
              <w:rPr>
                <w:rFonts w:eastAsia="Arial" w:cs="Arial"/>
                <w:b/>
                <w:color w:val="000000"/>
                <w:kern w:val="0"/>
                <w:sz w:val="24"/>
                <w:szCs w:val="24"/>
                <w:lang w:eastAsia="es-CO"/>
                <w14:ligatures w14:val="none"/>
              </w:rPr>
            </w:pPr>
            <w:r w:rsidRPr="002B4988">
              <w:rPr>
                <w:rFonts w:eastAsia="Arial" w:cs="Arial"/>
                <w:color w:val="000000"/>
                <w:kern w:val="0"/>
                <w:sz w:val="24"/>
                <w:szCs w:val="24"/>
                <w:lang w:eastAsia="es-CO"/>
                <w14:ligatures w14:val="none"/>
              </w:rPr>
              <w:t>Movimientos sísmicos.</w:t>
            </w:r>
          </w:p>
        </w:tc>
      </w:tr>
      <w:tr w:rsidR="009A1BA4" w:rsidRPr="002B4988" w14:paraId="7E1A20DA" w14:textId="77777777" w:rsidTr="0051547F">
        <w:tc>
          <w:tcPr>
            <w:tcW w:w="4673" w:type="dxa"/>
          </w:tcPr>
          <w:p w14:paraId="5BDDF8D7" w14:textId="77777777" w:rsidR="009A1BA4" w:rsidRPr="002B4988" w:rsidRDefault="009A1BA4" w:rsidP="009A1BA4">
            <w:pPr>
              <w:pBdr>
                <w:top w:val="nil"/>
                <w:left w:val="nil"/>
                <w:bottom w:val="nil"/>
                <w:right w:val="nil"/>
                <w:between w:val="nil"/>
              </w:pBdr>
              <w:spacing w:before="0" w:after="0" w:line="240" w:lineRule="auto"/>
              <w:ind w:firstLine="0"/>
              <w:jc w:val="both"/>
              <w:rPr>
                <w:rFonts w:eastAsia="Arial" w:cs="Arial"/>
                <w:b/>
                <w:color w:val="000000"/>
                <w:kern w:val="0"/>
                <w:sz w:val="24"/>
                <w:szCs w:val="24"/>
                <w:lang w:eastAsia="es-CO"/>
                <w14:ligatures w14:val="none"/>
              </w:rPr>
            </w:pPr>
            <w:r w:rsidRPr="002B4988">
              <w:rPr>
                <w:rFonts w:eastAsia="Arial" w:cs="Arial"/>
                <w:color w:val="000000"/>
                <w:kern w:val="0"/>
                <w:sz w:val="24"/>
                <w:szCs w:val="24"/>
                <w:lang w:eastAsia="es-CO"/>
                <w14:ligatures w14:val="none"/>
              </w:rPr>
              <w:t>Antrópicos</w:t>
            </w:r>
          </w:p>
        </w:tc>
        <w:tc>
          <w:tcPr>
            <w:tcW w:w="4585" w:type="dxa"/>
          </w:tcPr>
          <w:p w14:paraId="6DA0387A" w14:textId="77777777" w:rsidR="009A1BA4" w:rsidRPr="002B4988" w:rsidRDefault="009A1BA4" w:rsidP="009A1BA4">
            <w:pPr>
              <w:numPr>
                <w:ilvl w:val="0"/>
                <w:numId w:val="25"/>
              </w:numPr>
              <w:pBdr>
                <w:top w:val="nil"/>
                <w:left w:val="nil"/>
                <w:bottom w:val="nil"/>
                <w:right w:val="nil"/>
                <w:between w:val="nil"/>
              </w:pBdr>
              <w:spacing w:before="0" w:after="0" w:line="240" w:lineRule="auto"/>
              <w:jc w:val="both"/>
              <w:rPr>
                <w:rFonts w:eastAsia="Arial" w:cs="Arial"/>
                <w:b/>
                <w:color w:val="000000"/>
                <w:kern w:val="0"/>
                <w:sz w:val="24"/>
                <w:szCs w:val="24"/>
                <w:lang w:eastAsia="es-CO"/>
                <w14:ligatures w14:val="none"/>
              </w:rPr>
            </w:pPr>
            <w:r w:rsidRPr="002B4988">
              <w:rPr>
                <w:rFonts w:eastAsia="Arial" w:cs="Arial"/>
                <w:color w:val="000000"/>
                <w:kern w:val="0"/>
                <w:sz w:val="24"/>
                <w:szCs w:val="24"/>
                <w:lang w:eastAsia="es-CO"/>
                <w14:ligatures w14:val="none"/>
              </w:rPr>
              <w:t>Derrame de agroquímicos.</w:t>
            </w:r>
          </w:p>
          <w:p w14:paraId="36A3A17F" w14:textId="77777777" w:rsidR="009A1BA4" w:rsidRPr="002B4988" w:rsidRDefault="009A1BA4" w:rsidP="009A1BA4">
            <w:pPr>
              <w:numPr>
                <w:ilvl w:val="0"/>
                <w:numId w:val="25"/>
              </w:numPr>
              <w:pBdr>
                <w:top w:val="nil"/>
                <w:left w:val="nil"/>
                <w:bottom w:val="nil"/>
                <w:right w:val="nil"/>
                <w:between w:val="nil"/>
              </w:pBdr>
              <w:spacing w:before="0" w:after="0" w:line="240" w:lineRule="auto"/>
              <w:jc w:val="both"/>
              <w:rPr>
                <w:rFonts w:eastAsia="Arial" w:cs="Arial"/>
                <w:b/>
                <w:color w:val="000000"/>
                <w:kern w:val="0"/>
                <w:sz w:val="24"/>
                <w:szCs w:val="24"/>
                <w:lang w:eastAsia="es-CO"/>
                <w14:ligatures w14:val="none"/>
              </w:rPr>
            </w:pPr>
            <w:r w:rsidRPr="002B4988">
              <w:rPr>
                <w:rFonts w:eastAsia="Arial" w:cs="Arial"/>
                <w:color w:val="000000"/>
                <w:kern w:val="0"/>
                <w:sz w:val="24"/>
                <w:szCs w:val="24"/>
                <w:lang w:eastAsia="es-CO"/>
                <w14:ligatures w14:val="none"/>
              </w:rPr>
              <w:t>Incendios y explosiones.</w:t>
            </w:r>
          </w:p>
          <w:p w14:paraId="3E7764AC" w14:textId="77777777" w:rsidR="009A1BA4" w:rsidRPr="002B4988" w:rsidRDefault="009A1BA4" w:rsidP="009A1BA4">
            <w:pPr>
              <w:numPr>
                <w:ilvl w:val="0"/>
                <w:numId w:val="25"/>
              </w:numPr>
              <w:pBdr>
                <w:top w:val="nil"/>
                <w:left w:val="nil"/>
                <w:bottom w:val="nil"/>
                <w:right w:val="nil"/>
                <w:between w:val="nil"/>
              </w:pBdr>
              <w:spacing w:before="0" w:after="0" w:line="240" w:lineRule="auto"/>
              <w:jc w:val="both"/>
              <w:rPr>
                <w:rFonts w:eastAsia="Arial" w:cs="Arial"/>
                <w:b/>
                <w:color w:val="000000"/>
                <w:kern w:val="0"/>
                <w:sz w:val="24"/>
                <w:szCs w:val="24"/>
                <w:lang w:eastAsia="es-CO"/>
                <w14:ligatures w14:val="none"/>
              </w:rPr>
            </w:pPr>
            <w:r w:rsidRPr="002B4988">
              <w:rPr>
                <w:rFonts w:eastAsia="Arial" w:cs="Arial"/>
                <w:color w:val="000000"/>
                <w:kern w:val="0"/>
                <w:sz w:val="24"/>
                <w:szCs w:val="24"/>
                <w:lang w:eastAsia="es-CO"/>
                <w14:ligatures w14:val="none"/>
              </w:rPr>
              <w:t>Accidentes laborales.</w:t>
            </w:r>
          </w:p>
          <w:p w14:paraId="055DE4AB" w14:textId="77777777" w:rsidR="009A1BA4" w:rsidRPr="002B4988" w:rsidRDefault="009A1BA4" w:rsidP="009A1BA4">
            <w:pPr>
              <w:numPr>
                <w:ilvl w:val="0"/>
                <w:numId w:val="25"/>
              </w:numPr>
              <w:pBdr>
                <w:top w:val="nil"/>
                <w:left w:val="nil"/>
                <w:bottom w:val="nil"/>
                <w:right w:val="nil"/>
                <w:between w:val="nil"/>
              </w:pBdr>
              <w:spacing w:before="0" w:after="0" w:line="240" w:lineRule="auto"/>
              <w:jc w:val="both"/>
              <w:rPr>
                <w:rFonts w:eastAsia="Arial" w:cs="Arial"/>
                <w:b/>
                <w:color w:val="000000"/>
                <w:kern w:val="0"/>
                <w:sz w:val="24"/>
                <w:szCs w:val="24"/>
                <w:lang w:eastAsia="es-CO"/>
                <w14:ligatures w14:val="none"/>
              </w:rPr>
            </w:pPr>
            <w:r w:rsidRPr="002B4988">
              <w:rPr>
                <w:rFonts w:eastAsia="Arial" w:cs="Arial"/>
                <w:color w:val="000000"/>
                <w:kern w:val="0"/>
                <w:sz w:val="24"/>
                <w:szCs w:val="24"/>
                <w:lang w:eastAsia="es-CO"/>
                <w14:ligatures w14:val="none"/>
              </w:rPr>
              <w:t xml:space="preserve">Orden </w:t>
            </w:r>
            <w:r w:rsidRPr="002B4988">
              <w:rPr>
                <w:rFonts w:eastAsia="Arial" w:cs="Arial"/>
                <w:kern w:val="0"/>
                <w:sz w:val="24"/>
                <w:szCs w:val="24"/>
                <w:lang w:eastAsia="es-CO"/>
                <w14:ligatures w14:val="none"/>
              </w:rPr>
              <w:t>público</w:t>
            </w:r>
            <w:r w:rsidRPr="002B4988">
              <w:rPr>
                <w:rFonts w:eastAsia="Arial" w:cs="Arial"/>
                <w:color w:val="000000"/>
                <w:kern w:val="0"/>
                <w:sz w:val="24"/>
                <w:szCs w:val="24"/>
                <w:lang w:eastAsia="es-CO"/>
                <w14:ligatures w14:val="none"/>
              </w:rPr>
              <w:t>.</w:t>
            </w:r>
          </w:p>
        </w:tc>
      </w:tr>
    </w:tbl>
    <w:p w14:paraId="433D0150" w14:textId="77777777" w:rsidR="005509AA" w:rsidRDefault="005509AA" w:rsidP="009A1BA4">
      <w:pPr>
        <w:spacing w:before="0" w:after="160"/>
        <w:ind w:firstLine="0"/>
      </w:pPr>
    </w:p>
    <w:p w14:paraId="6C112671" w14:textId="05810F84" w:rsidR="005509AA" w:rsidRPr="005509AA" w:rsidRDefault="005509AA" w:rsidP="009A1BA4">
      <w:pPr>
        <w:spacing w:before="0" w:after="160"/>
        <w:ind w:firstLine="0"/>
      </w:pPr>
      <w:r w:rsidRPr="005509AA">
        <w:t>Se deberán establecer los objetivos del plan, los cuales deben estar direccionados a:</w:t>
      </w:r>
    </w:p>
    <w:p w14:paraId="6388E1F3" w14:textId="6E123162" w:rsidR="009A1BA4" w:rsidRPr="009A1BA4" w:rsidRDefault="009A1BA4" w:rsidP="009A1BA4">
      <w:pPr>
        <w:spacing w:before="0" w:after="160"/>
        <w:ind w:firstLine="0"/>
        <w:rPr>
          <w:b/>
          <w:bCs/>
        </w:rPr>
      </w:pPr>
      <w:r w:rsidRPr="009A1BA4">
        <w:rPr>
          <w:b/>
          <w:bCs/>
        </w:rPr>
        <w:t>Impactos a prevenir y mitigar</w:t>
      </w:r>
    </w:p>
    <w:p w14:paraId="18BC5FA3" w14:textId="198EFE04" w:rsidR="009A1BA4" w:rsidRDefault="009A1BA4" w:rsidP="009A1BA4">
      <w:pPr>
        <w:spacing w:before="0" w:after="160"/>
        <w:ind w:firstLine="0"/>
      </w:pPr>
      <w:r>
        <w:t xml:space="preserve">El administrador y/o gerente, en el diseño del Plan de Contingencia, deberá planificar las actividades de prevención y preparación de la mano de obra, con el objeto de mitigar los efectos producidos por un accidente o una emergencia que comprometa la </w:t>
      </w:r>
      <w:r>
        <w:lastRenderedPageBreak/>
        <w:t>integridad física del personal, las comunidades vecinas, la finca y el ecosistema conjunto al sistema silvopastoril.</w:t>
      </w:r>
    </w:p>
    <w:p w14:paraId="777385BE" w14:textId="44A5456A" w:rsidR="00EB7D92" w:rsidRDefault="00EB7D92" w:rsidP="009A1BA4">
      <w:pPr>
        <w:spacing w:before="0" w:after="160"/>
        <w:ind w:firstLine="0"/>
      </w:pPr>
      <w:r w:rsidRPr="00EB7D92">
        <w:rPr>
          <w:b/>
          <w:bCs/>
        </w:rPr>
        <w:t>Figura 1.</w:t>
      </w:r>
      <w:r>
        <w:t xml:space="preserve"> Impactos a prevenir y mitigar</w:t>
      </w:r>
    </w:p>
    <w:p w14:paraId="1364D91D" w14:textId="0F2A6D97" w:rsidR="00EB7D92" w:rsidRDefault="00EB7D92" w:rsidP="00EB7D92">
      <w:pPr>
        <w:spacing w:before="0" w:after="160"/>
        <w:ind w:firstLine="0"/>
        <w:jc w:val="center"/>
      </w:pPr>
      <w:bookmarkStart w:id="11" w:name="_GoBack"/>
      <w:r>
        <w:rPr>
          <w:noProof/>
        </w:rPr>
        <w:drawing>
          <wp:inline distT="0" distB="0" distL="0" distR="0" wp14:anchorId="69BAF62C" wp14:editId="09907980">
            <wp:extent cx="3989422" cy="3807725"/>
            <wp:effectExtent l="0" t="0" r="0" b="2540"/>
            <wp:docPr id="24" name="Imagen 24" descr="&quot;Figura 1 Impactos a prevenir y mitigar, en la figura se observan como impactos a prevenir y mitigar la contaminación ambiental, accidentes de trabajo, pérdidas humanas y materiales.&quo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igura 1.png"/>
                    <pic:cNvPicPr/>
                  </pic:nvPicPr>
                  <pic:blipFill>
                    <a:blip r:embed="rId14">
                      <a:extLst>
                        <a:ext uri="{28A0092B-C50C-407E-A947-70E740481C1C}">
                          <a14:useLocalDpi xmlns:a14="http://schemas.microsoft.com/office/drawing/2010/main" val="0"/>
                        </a:ext>
                      </a:extLst>
                    </a:blip>
                    <a:stretch>
                      <a:fillRect/>
                    </a:stretch>
                  </pic:blipFill>
                  <pic:spPr>
                    <a:xfrm>
                      <a:off x="0" y="0"/>
                      <a:ext cx="4007164" cy="3824659"/>
                    </a:xfrm>
                    <a:prstGeom prst="rect">
                      <a:avLst/>
                    </a:prstGeom>
                  </pic:spPr>
                </pic:pic>
              </a:graphicData>
            </a:graphic>
          </wp:inline>
        </w:drawing>
      </w:r>
      <w:bookmarkEnd w:id="11"/>
    </w:p>
    <w:p w14:paraId="2AD150B8" w14:textId="19D001C8" w:rsidR="009A1BA4" w:rsidRPr="00EB7D92" w:rsidRDefault="009A1BA4" w:rsidP="009A1BA4">
      <w:pPr>
        <w:spacing w:before="0" w:after="160"/>
        <w:ind w:firstLine="0"/>
        <w:rPr>
          <w:b/>
          <w:bCs/>
        </w:rPr>
      </w:pPr>
      <w:r w:rsidRPr="00EB7D92">
        <w:rPr>
          <w:b/>
          <w:bCs/>
        </w:rPr>
        <w:t>Riesgos a prevenir y mitigar</w:t>
      </w:r>
    </w:p>
    <w:p w14:paraId="5E6A41DA" w14:textId="16B402E5" w:rsidR="009A1BA4" w:rsidRDefault="009A1BA4" w:rsidP="009A1BA4">
      <w:pPr>
        <w:spacing w:before="0" w:after="160"/>
        <w:ind w:firstLine="0"/>
      </w:pPr>
      <w:r>
        <w:t>Luego de identificar la naturaleza de las amenazas del proyecto, los riesgos y la vulnerabilidad a los que se encuentra el personal encargado de la producción, se trazará la organización de los recursos humanos y técnicos necesarios para la respuesta oportuna y la disminución de las consecuencias de los eventos de emergencia que se puedan generar durante la ejecución del proyecto.</w:t>
      </w:r>
    </w:p>
    <w:p w14:paraId="12DFD839" w14:textId="3076ABB2" w:rsidR="0051547F" w:rsidRDefault="0051547F" w:rsidP="009A1BA4">
      <w:pPr>
        <w:spacing w:before="0" w:after="160"/>
        <w:ind w:firstLine="0"/>
      </w:pPr>
    </w:p>
    <w:p w14:paraId="53A58CDA" w14:textId="11196216" w:rsidR="0051547F" w:rsidRDefault="0051547F" w:rsidP="009A1BA4">
      <w:pPr>
        <w:spacing w:before="0" w:after="160"/>
        <w:ind w:firstLine="0"/>
      </w:pPr>
    </w:p>
    <w:p w14:paraId="7FCC04B9" w14:textId="69AB9846" w:rsidR="00EB7D92" w:rsidRDefault="00EB7D92" w:rsidP="009A1BA4">
      <w:pPr>
        <w:spacing w:before="0" w:after="160"/>
        <w:ind w:firstLine="0"/>
      </w:pPr>
      <w:r w:rsidRPr="00EB7D92">
        <w:rPr>
          <w:b/>
          <w:bCs/>
        </w:rPr>
        <w:lastRenderedPageBreak/>
        <w:t>Figura 2.</w:t>
      </w:r>
      <w:r>
        <w:t xml:space="preserve"> Riesgos a prevenir y mitigar</w:t>
      </w:r>
    </w:p>
    <w:p w14:paraId="76FD9CFA" w14:textId="0780AD1F" w:rsidR="00EB7D92" w:rsidRDefault="00EB7D92" w:rsidP="00EB7D92">
      <w:pPr>
        <w:spacing w:before="0" w:after="160"/>
        <w:ind w:firstLine="0"/>
        <w:jc w:val="center"/>
      </w:pPr>
      <w:r>
        <w:rPr>
          <w:noProof/>
        </w:rPr>
        <w:drawing>
          <wp:inline distT="0" distB="0" distL="0" distR="0" wp14:anchorId="6E7E24FF" wp14:editId="16EB8656">
            <wp:extent cx="4462818" cy="5373055"/>
            <wp:effectExtent l="0" t="0" r="0" b="0"/>
            <wp:docPr id="25" name="Imagen 25" descr="En la Figura 2.  se representa como riesgos los sismos que afectan muros, cubiertas, personal, igualmente como riesgo están las inundaciones que afectan cultivos, animales, instalaciones y personal, para finalizar se incluyen los riesgos de contaminación por derrames de agrofertilizantes, como también inadecuado manejo de residuos sólidos y RESPEL.&quo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igura 2.png"/>
                    <pic:cNvPicPr/>
                  </pic:nvPicPr>
                  <pic:blipFill>
                    <a:blip r:embed="rId15">
                      <a:extLst>
                        <a:ext uri="{28A0092B-C50C-407E-A947-70E740481C1C}">
                          <a14:useLocalDpi xmlns:a14="http://schemas.microsoft.com/office/drawing/2010/main" val="0"/>
                        </a:ext>
                      </a:extLst>
                    </a:blip>
                    <a:stretch>
                      <a:fillRect/>
                    </a:stretch>
                  </pic:blipFill>
                  <pic:spPr>
                    <a:xfrm>
                      <a:off x="0" y="0"/>
                      <a:ext cx="4471467" cy="5383468"/>
                    </a:xfrm>
                    <a:prstGeom prst="rect">
                      <a:avLst/>
                    </a:prstGeom>
                  </pic:spPr>
                </pic:pic>
              </a:graphicData>
            </a:graphic>
          </wp:inline>
        </w:drawing>
      </w:r>
    </w:p>
    <w:p w14:paraId="7F451B43" w14:textId="77777777" w:rsidR="00EB7D92" w:rsidRPr="00EB7D92" w:rsidRDefault="00EB7D92" w:rsidP="00EB7D92">
      <w:pPr>
        <w:spacing w:before="0" w:after="160"/>
        <w:ind w:firstLine="0"/>
        <w:rPr>
          <w:b/>
          <w:bCs/>
        </w:rPr>
      </w:pPr>
      <w:r w:rsidRPr="00EB7D92">
        <w:rPr>
          <w:b/>
          <w:bCs/>
        </w:rPr>
        <w:t>Comisiones del comité de emergencias</w:t>
      </w:r>
    </w:p>
    <w:p w14:paraId="58612374" w14:textId="19F62C6A" w:rsidR="00EB7D92" w:rsidRDefault="00EB7D92" w:rsidP="00EB7D92">
      <w:pPr>
        <w:spacing w:before="0" w:after="160"/>
        <w:ind w:firstLine="0"/>
      </w:pPr>
      <w:r>
        <w:t>Se debe establecer el comité de emergencias, el cual debe estar liderado por el gerente o administrador del sistema silvopastoril. Este comité será el que tomará las decisiones en caso de emergencia. Este comité lo integraran dos comisiones: comisión técnica y comisión operativa.</w:t>
      </w:r>
    </w:p>
    <w:p w14:paraId="14128B9E" w14:textId="77777777" w:rsidR="0051547F" w:rsidRDefault="0051547F" w:rsidP="00EB7D92">
      <w:pPr>
        <w:spacing w:before="0" w:after="160"/>
        <w:ind w:firstLine="0"/>
      </w:pPr>
    </w:p>
    <w:p w14:paraId="318C64D3" w14:textId="11F215C6" w:rsidR="00EB7D92" w:rsidRDefault="00EB7D92" w:rsidP="00EB7D92">
      <w:pPr>
        <w:spacing w:before="0" w:after="160"/>
        <w:ind w:firstLine="0"/>
      </w:pPr>
      <w:r w:rsidRPr="00EB7D92">
        <w:rPr>
          <w:b/>
          <w:bCs/>
        </w:rPr>
        <w:lastRenderedPageBreak/>
        <w:t>Figura 3.</w:t>
      </w:r>
      <w:r>
        <w:t xml:space="preserve"> Comisiones del comité de emergencias </w:t>
      </w:r>
    </w:p>
    <w:p w14:paraId="0F3A00C9" w14:textId="19A3B7FC" w:rsidR="00EB7D92" w:rsidRDefault="00EB7D92" w:rsidP="00EB7D92">
      <w:pPr>
        <w:spacing w:before="0" w:after="160"/>
        <w:ind w:firstLine="0"/>
        <w:jc w:val="center"/>
      </w:pPr>
      <w:r>
        <w:rPr>
          <w:noProof/>
        </w:rPr>
        <w:drawing>
          <wp:inline distT="0" distB="0" distL="0" distR="0" wp14:anchorId="38D60EA5" wp14:editId="20296D51">
            <wp:extent cx="5242874" cy="4121624"/>
            <wp:effectExtent l="0" t="0" r="0" b="0"/>
            <wp:docPr id="26" name="Imagen 26" descr="En la Figura 3.  se representa los comités de emergencia como el de técnica, educativa y de comunicaciones, igualmente la comisión operativa.&quo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igura 3.png"/>
                    <pic:cNvPicPr/>
                  </pic:nvPicPr>
                  <pic:blipFill>
                    <a:blip r:embed="rId16">
                      <a:extLst>
                        <a:ext uri="{28A0092B-C50C-407E-A947-70E740481C1C}">
                          <a14:useLocalDpi xmlns:a14="http://schemas.microsoft.com/office/drawing/2010/main" val="0"/>
                        </a:ext>
                      </a:extLst>
                    </a:blip>
                    <a:stretch>
                      <a:fillRect/>
                    </a:stretch>
                  </pic:blipFill>
                  <pic:spPr>
                    <a:xfrm>
                      <a:off x="0" y="0"/>
                      <a:ext cx="5266228" cy="4139983"/>
                    </a:xfrm>
                    <a:prstGeom prst="rect">
                      <a:avLst/>
                    </a:prstGeom>
                  </pic:spPr>
                </pic:pic>
              </a:graphicData>
            </a:graphic>
          </wp:inline>
        </w:drawing>
      </w:r>
    </w:p>
    <w:p w14:paraId="05267A3D" w14:textId="77777777" w:rsidR="00EB7D92" w:rsidRPr="00EB7D92" w:rsidRDefault="00EB7D92" w:rsidP="00EB7D92">
      <w:pPr>
        <w:spacing w:before="0" w:after="160"/>
        <w:ind w:firstLine="0"/>
        <w:rPr>
          <w:b/>
          <w:bCs/>
        </w:rPr>
      </w:pPr>
      <w:r w:rsidRPr="00EB7D92">
        <w:rPr>
          <w:b/>
          <w:bCs/>
        </w:rPr>
        <w:t>Procedimiento general para el control de emergencias</w:t>
      </w:r>
    </w:p>
    <w:p w14:paraId="518584FF" w14:textId="440345F9" w:rsidR="009A1BA4" w:rsidRDefault="00EB7D92" w:rsidP="00EB7D92">
      <w:pPr>
        <w:spacing w:before="0" w:after="160"/>
        <w:ind w:firstLine="0"/>
      </w:pPr>
      <w:r>
        <w:t>Es pertinente elaborar un procedimiento para emergencias el cual siempre que ocurra un evento se deberá seguir. Este procedimiento deberá ser revisado y ajustado periódicamente por el gerente del sistema.</w:t>
      </w:r>
    </w:p>
    <w:p w14:paraId="4CA03E71" w14:textId="3A885EDA" w:rsidR="0051547F" w:rsidRDefault="0051547F" w:rsidP="00EB7D92">
      <w:pPr>
        <w:spacing w:before="0" w:after="160"/>
        <w:ind w:firstLine="0"/>
      </w:pPr>
    </w:p>
    <w:p w14:paraId="1CAB96F5" w14:textId="7DCAEC99" w:rsidR="0051547F" w:rsidRDefault="0051547F" w:rsidP="00EB7D92">
      <w:pPr>
        <w:spacing w:before="0" w:after="160"/>
        <w:ind w:firstLine="0"/>
      </w:pPr>
    </w:p>
    <w:p w14:paraId="6CE3A13D" w14:textId="77777777" w:rsidR="0051547F" w:rsidRDefault="0051547F" w:rsidP="00EB7D92">
      <w:pPr>
        <w:spacing w:before="0" w:after="160"/>
        <w:ind w:firstLine="0"/>
      </w:pPr>
    </w:p>
    <w:p w14:paraId="1A8B9F3C" w14:textId="77777777" w:rsidR="00303710" w:rsidRDefault="00303710" w:rsidP="00EB7D92">
      <w:pPr>
        <w:spacing w:before="0" w:after="160"/>
        <w:ind w:firstLine="0"/>
      </w:pPr>
    </w:p>
    <w:p w14:paraId="2CEC16E7" w14:textId="6E220096" w:rsidR="00EB7D92" w:rsidRDefault="00EB7D92" w:rsidP="00EB7D92">
      <w:pPr>
        <w:spacing w:before="0" w:after="160"/>
        <w:ind w:firstLine="0"/>
      </w:pPr>
      <w:r w:rsidRPr="00303710">
        <w:rPr>
          <w:b/>
          <w:bCs/>
        </w:rPr>
        <w:lastRenderedPageBreak/>
        <w:t>Figura 4.</w:t>
      </w:r>
      <w:r>
        <w:t xml:space="preserve"> Procedimiento general para el control de emergencias </w:t>
      </w:r>
    </w:p>
    <w:p w14:paraId="297D6BDC" w14:textId="19895354" w:rsidR="00EB7D92" w:rsidRDefault="00303710" w:rsidP="00303710">
      <w:pPr>
        <w:spacing w:before="0" w:after="160"/>
        <w:ind w:firstLine="0"/>
        <w:jc w:val="center"/>
      </w:pPr>
      <w:r>
        <w:rPr>
          <w:noProof/>
        </w:rPr>
        <w:drawing>
          <wp:inline distT="0" distB="0" distL="0" distR="0" wp14:anchorId="444E81B3" wp14:editId="6BCF038E">
            <wp:extent cx="4817660" cy="6868741"/>
            <wp:effectExtent l="0" t="0" r="2540" b="8890"/>
            <wp:docPr id="27" name="Imagen 27" descr="En la figura 4, se representa que el procedimiento inicia con la notificación de emergencia, sigue el encargado de las emergencias, se llega a una decisión: ¿manejo interno?, si la respuesta es si entonces se activa la brigada de emergencias, sigue el plan de evacuación y finaliza con el mantenimiento y vigilancia, si la respuesta es no entonces sigue notificar a grupos externos.&quo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Figura 4.png"/>
                    <pic:cNvPicPr/>
                  </pic:nvPicPr>
                  <pic:blipFill>
                    <a:blip r:embed="rId17">
                      <a:extLst>
                        <a:ext uri="{28A0092B-C50C-407E-A947-70E740481C1C}">
                          <a14:useLocalDpi xmlns:a14="http://schemas.microsoft.com/office/drawing/2010/main" val="0"/>
                        </a:ext>
                      </a:extLst>
                    </a:blip>
                    <a:stretch>
                      <a:fillRect/>
                    </a:stretch>
                  </pic:blipFill>
                  <pic:spPr>
                    <a:xfrm>
                      <a:off x="0" y="0"/>
                      <a:ext cx="4821377" cy="6874041"/>
                    </a:xfrm>
                    <a:prstGeom prst="rect">
                      <a:avLst/>
                    </a:prstGeom>
                  </pic:spPr>
                </pic:pic>
              </a:graphicData>
            </a:graphic>
          </wp:inline>
        </w:drawing>
      </w:r>
    </w:p>
    <w:p w14:paraId="5101AB83" w14:textId="5A98ADD1" w:rsidR="00EB7D92" w:rsidRDefault="00EB7D92" w:rsidP="00E43ED1">
      <w:pPr>
        <w:pStyle w:val="Ttulo2"/>
        <w:numPr>
          <w:ilvl w:val="1"/>
          <w:numId w:val="26"/>
        </w:numPr>
        <w:ind w:left="0" w:firstLine="0"/>
      </w:pPr>
      <w:bookmarkStart w:id="12" w:name="_Toc147770557"/>
      <w:r>
        <w:lastRenderedPageBreak/>
        <w:t>Plan de mejoramiento</w:t>
      </w:r>
      <w:bookmarkEnd w:id="12"/>
    </w:p>
    <w:p w14:paraId="481D96C2" w14:textId="77777777" w:rsidR="00EB7D92" w:rsidRDefault="00EB7D92" w:rsidP="00EB7D92">
      <w:pPr>
        <w:spacing w:before="0" w:after="160"/>
        <w:ind w:firstLine="0"/>
      </w:pPr>
      <w:r>
        <w:t>Los diseños silvopastoriles elaborados para una finca en particular dependen de sus condiciones particulares, son estas mismas condiciones que, durante los procesos de producción, pueden variar levemente o significativamente, afectando la planificación del sistema silvopastoril. Es por esta razón que se debe establecer un plan de mejoramiento en caso de que las metas propuestas, desde la planificación del sistema, no vayan por el mejor camino.</w:t>
      </w:r>
    </w:p>
    <w:p w14:paraId="562BA13A" w14:textId="2E51213D" w:rsidR="009A1BA4" w:rsidRDefault="00EB7D92" w:rsidP="00EB7D92">
      <w:pPr>
        <w:spacing w:before="0" w:after="160"/>
        <w:ind w:firstLine="0"/>
      </w:pPr>
      <w:r>
        <w:t>En cuanto a los planes de mejoramiento, es muy importante tener en cuenta los siguientes aspectos:</w:t>
      </w:r>
    </w:p>
    <w:p w14:paraId="5AB21D6A" w14:textId="77777777" w:rsidR="00EB7D92" w:rsidRPr="00EB7D92" w:rsidRDefault="00EB7D92" w:rsidP="00EB7D92">
      <w:pPr>
        <w:spacing w:before="0" w:after="160"/>
        <w:ind w:firstLine="0"/>
        <w:rPr>
          <w:b/>
          <w:bCs/>
        </w:rPr>
      </w:pPr>
      <w:r w:rsidRPr="00EB7D92">
        <w:rPr>
          <w:b/>
          <w:bCs/>
        </w:rPr>
        <w:t>Nuevas características</w:t>
      </w:r>
    </w:p>
    <w:p w14:paraId="7974F3BA" w14:textId="748FA576" w:rsidR="00EB7D92" w:rsidRDefault="00EB7D92" w:rsidP="00EB7D92">
      <w:pPr>
        <w:spacing w:before="0" w:after="160"/>
        <w:ind w:firstLine="0"/>
      </w:pPr>
      <w:r>
        <w:t>Desde la parte directiva se evaluarán las nuevas características presentadas durante la operación que afecten la programación u otros procesos relacionados con el sistema y propondrán un plan de mejoramiento.</w:t>
      </w:r>
    </w:p>
    <w:p w14:paraId="07E197F7" w14:textId="77777777" w:rsidR="00EB7D92" w:rsidRPr="00EB7D92" w:rsidRDefault="00EB7D92" w:rsidP="00EB7D92">
      <w:pPr>
        <w:spacing w:before="0" w:after="160"/>
        <w:ind w:firstLine="0"/>
        <w:rPr>
          <w:b/>
          <w:bCs/>
        </w:rPr>
      </w:pPr>
      <w:r w:rsidRPr="00EB7D92">
        <w:rPr>
          <w:b/>
          <w:bCs/>
        </w:rPr>
        <w:t>Soluciones efectivas</w:t>
      </w:r>
    </w:p>
    <w:p w14:paraId="2F399D53" w14:textId="7CA21E7C" w:rsidR="00EB7D92" w:rsidRDefault="00EB7D92" w:rsidP="00EB7D92">
      <w:pPr>
        <w:spacing w:before="0" w:after="160"/>
        <w:ind w:firstLine="0"/>
      </w:pPr>
      <w:r>
        <w:t>El plan de mejoramiento pretenderá dar soluciones efectivas a las problemáticas encontradas para mantener el equilibrio en las líneas productivas, para no entrar en sobrecostos y/o posibles pérdidas para el agricultor – ganadero.</w:t>
      </w:r>
    </w:p>
    <w:p w14:paraId="26A9BEE4" w14:textId="77777777" w:rsidR="00EB7D92" w:rsidRPr="00EB7D92" w:rsidRDefault="00EB7D92" w:rsidP="00EB7D92">
      <w:pPr>
        <w:spacing w:before="0" w:after="160"/>
        <w:ind w:firstLine="0"/>
        <w:rPr>
          <w:b/>
          <w:bCs/>
        </w:rPr>
      </w:pPr>
      <w:r w:rsidRPr="00EB7D92">
        <w:rPr>
          <w:b/>
          <w:bCs/>
        </w:rPr>
        <w:t>Correcciones al sistema de producción</w:t>
      </w:r>
    </w:p>
    <w:p w14:paraId="727862E5" w14:textId="73ADA482" w:rsidR="00EB7D92" w:rsidRDefault="00EB7D92" w:rsidP="00EB7D92">
      <w:pPr>
        <w:spacing w:before="0" w:after="160"/>
        <w:ind w:firstLine="0"/>
      </w:pPr>
      <w:r>
        <w:t>Otro uso de los planes de mejoramiento es, precisamente, realizar correcciones en los sistemas de producción. En muchos casos, los planes de mejoramiento se diseñan para el crecimiento del negocio agroganadero propendiendo por el crecimiento en la producción, generando más empleo y garantizando estándares de calidad.</w:t>
      </w:r>
    </w:p>
    <w:p w14:paraId="678CF919" w14:textId="551B2AFE" w:rsidR="0051547F" w:rsidRDefault="0051547F" w:rsidP="00EB7D92">
      <w:pPr>
        <w:spacing w:before="0" w:after="160"/>
        <w:ind w:firstLine="0"/>
      </w:pPr>
      <w:r w:rsidRPr="0051547F">
        <w:lastRenderedPageBreak/>
        <w:t>Para complementar el tema sobre evaluación del sistema silvopastoril, se invita a ver el siguiente vídeo:</w:t>
      </w:r>
    </w:p>
    <w:p w14:paraId="0E4D2AEB" w14:textId="552730DD" w:rsidR="0051547F" w:rsidRDefault="0051547F" w:rsidP="00EB7D92">
      <w:pPr>
        <w:spacing w:before="0" w:after="160"/>
        <w:ind w:firstLine="0"/>
      </w:pPr>
      <w:r w:rsidRPr="0051547F">
        <w:t>Manejo de Suelos y Pastos en Explotaciones Ganaderas</w:t>
      </w:r>
      <w:r>
        <w:t xml:space="preserve">. </w:t>
      </w:r>
      <w:hyperlink r:id="rId18" w:history="1">
        <w:r w:rsidRPr="0051547F">
          <w:rPr>
            <w:rStyle w:val="Hipervnculo"/>
          </w:rPr>
          <w:t>Enlace video.</w:t>
        </w:r>
      </w:hyperlink>
    </w:p>
    <w:p w14:paraId="2039FA65" w14:textId="1984E96D" w:rsidR="0051547F" w:rsidRDefault="0051547F" w:rsidP="00EB7D92">
      <w:pPr>
        <w:spacing w:before="0" w:after="160"/>
        <w:ind w:firstLine="0"/>
      </w:pPr>
    </w:p>
    <w:p w14:paraId="1AFBC47B" w14:textId="34E12699" w:rsidR="0051547F" w:rsidRDefault="0051547F" w:rsidP="00EB7D92">
      <w:pPr>
        <w:spacing w:before="0" w:after="160"/>
        <w:ind w:firstLine="0"/>
      </w:pPr>
    </w:p>
    <w:p w14:paraId="3C929C8A" w14:textId="7B1C49F8" w:rsidR="0051547F" w:rsidRDefault="0051547F" w:rsidP="00EB7D92">
      <w:pPr>
        <w:spacing w:before="0" w:after="160"/>
        <w:ind w:firstLine="0"/>
      </w:pPr>
    </w:p>
    <w:p w14:paraId="074EABEE" w14:textId="4770C2E4" w:rsidR="0051547F" w:rsidRDefault="0051547F" w:rsidP="00EB7D92">
      <w:pPr>
        <w:spacing w:before="0" w:after="160"/>
        <w:ind w:firstLine="0"/>
      </w:pPr>
    </w:p>
    <w:p w14:paraId="4BF18449" w14:textId="5F26CC25" w:rsidR="0051547F" w:rsidRDefault="0051547F" w:rsidP="00EB7D92">
      <w:pPr>
        <w:spacing w:before="0" w:after="160"/>
        <w:ind w:firstLine="0"/>
      </w:pPr>
    </w:p>
    <w:p w14:paraId="6E729DFA" w14:textId="50F0DF89" w:rsidR="0051547F" w:rsidRDefault="0051547F" w:rsidP="00EB7D92">
      <w:pPr>
        <w:spacing w:before="0" w:after="160"/>
        <w:ind w:firstLine="0"/>
      </w:pPr>
    </w:p>
    <w:p w14:paraId="43BC72B2" w14:textId="0013F8C5" w:rsidR="0051547F" w:rsidRDefault="0051547F" w:rsidP="00EB7D92">
      <w:pPr>
        <w:spacing w:before="0" w:after="160"/>
        <w:ind w:firstLine="0"/>
      </w:pPr>
    </w:p>
    <w:p w14:paraId="193B5F6E" w14:textId="76FF702C" w:rsidR="0051547F" w:rsidRDefault="0051547F" w:rsidP="00EB7D92">
      <w:pPr>
        <w:spacing w:before="0" w:after="160"/>
        <w:ind w:firstLine="0"/>
      </w:pPr>
    </w:p>
    <w:p w14:paraId="407F4F15" w14:textId="6652613B" w:rsidR="0051547F" w:rsidRDefault="0051547F" w:rsidP="00EB7D92">
      <w:pPr>
        <w:spacing w:before="0" w:after="160"/>
        <w:ind w:firstLine="0"/>
      </w:pPr>
    </w:p>
    <w:p w14:paraId="016903C8" w14:textId="35A088AA" w:rsidR="0051547F" w:rsidRDefault="0051547F" w:rsidP="00EB7D92">
      <w:pPr>
        <w:spacing w:before="0" w:after="160"/>
        <w:ind w:firstLine="0"/>
      </w:pPr>
    </w:p>
    <w:p w14:paraId="6AA7AEE5" w14:textId="1AF41E47" w:rsidR="0051547F" w:rsidRDefault="0051547F" w:rsidP="00EB7D92">
      <w:pPr>
        <w:spacing w:before="0" w:after="160"/>
        <w:ind w:firstLine="0"/>
      </w:pPr>
    </w:p>
    <w:p w14:paraId="223A4477" w14:textId="79AB6969" w:rsidR="0051547F" w:rsidRDefault="0051547F" w:rsidP="00EB7D92">
      <w:pPr>
        <w:spacing w:before="0" w:after="160"/>
        <w:ind w:firstLine="0"/>
      </w:pPr>
    </w:p>
    <w:p w14:paraId="3FF7DA74" w14:textId="6546C193" w:rsidR="0051547F" w:rsidRDefault="0051547F" w:rsidP="00EB7D92">
      <w:pPr>
        <w:spacing w:before="0" w:after="160"/>
        <w:ind w:firstLine="0"/>
      </w:pPr>
    </w:p>
    <w:p w14:paraId="667D019C" w14:textId="06C2BBF0" w:rsidR="0051547F" w:rsidRDefault="0051547F" w:rsidP="00EB7D92">
      <w:pPr>
        <w:spacing w:before="0" w:after="160"/>
        <w:ind w:firstLine="0"/>
      </w:pPr>
    </w:p>
    <w:p w14:paraId="77B0ACEB" w14:textId="136A6FE8" w:rsidR="0051547F" w:rsidRDefault="0051547F" w:rsidP="00EB7D92">
      <w:pPr>
        <w:spacing w:before="0" w:after="160"/>
        <w:ind w:firstLine="0"/>
      </w:pPr>
    </w:p>
    <w:p w14:paraId="7553C835" w14:textId="77777777" w:rsidR="0051547F" w:rsidRDefault="0051547F" w:rsidP="00EB7D92">
      <w:pPr>
        <w:spacing w:before="0" w:after="160"/>
        <w:ind w:firstLine="0"/>
      </w:pPr>
    </w:p>
    <w:p w14:paraId="427B7F23" w14:textId="3CD5D2D6" w:rsidR="00EE4C61" w:rsidRPr="00EE4C61" w:rsidRDefault="00EE4C61" w:rsidP="00C71518">
      <w:pPr>
        <w:pStyle w:val="Ttulo1"/>
        <w:numPr>
          <w:ilvl w:val="0"/>
          <w:numId w:val="0"/>
        </w:numPr>
      </w:pPr>
      <w:bookmarkStart w:id="13" w:name="_Toc147770558"/>
      <w:r w:rsidRPr="00EE4C61">
        <w:lastRenderedPageBreak/>
        <w:t>Síntesis</w:t>
      </w:r>
      <w:bookmarkEnd w:id="13"/>
      <w:r w:rsidRPr="00EE4C61">
        <w:t xml:space="preserve"> </w:t>
      </w:r>
    </w:p>
    <w:p w14:paraId="28A2E9E7" w14:textId="7D977A71" w:rsidR="00723503" w:rsidRDefault="00303710" w:rsidP="00303710">
      <w:pPr>
        <w:ind w:firstLine="0"/>
        <w:rPr>
          <w:lang w:val="es-419" w:eastAsia="es-CO"/>
        </w:rPr>
      </w:pPr>
      <w:r w:rsidRPr="00303710">
        <w:rPr>
          <w:lang w:val="es-419" w:eastAsia="es-CO"/>
        </w:rPr>
        <w:t xml:space="preserve">Se recapitula del componente formativo Mantenimiento y evaluación del sistema silvopastoril, en cuanto a los temas como el manejo de los sistemas, con los requerimientos hídricos, el manejo integrado de plagas, enfermedades y malezas, como también la importancia de la poda de especies arbóreas, rotación de potreros, manejo, disposición de residuos y suplementación alimenticia, igualmente, se trató el tema sobre manejo de información en sistema silvopastoril, en el cual se resalta el </w:t>
      </w:r>
      <w:r w:rsidRPr="00EF77AE">
        <w:rPr>
          <w:rStyle w:val="Extranjerismo"/>
          <w:lang w:val="es-CO"/>
        </w:rPr>
        <w:t>“Software”</w:t>
      </w:r>
      <w:r w:rsidRPr="00303710">
        <w:rPr>
          <w:lang w:val="es-419" w:eastAsia="es-CO"/>
        </w:rPr>
        <w:t xml:space="preserve"> Ganadero, como también las diferentes aplicaciones para manejo agropecuario, para finalizar se incluyó la mejora de procesos con la evaluación del sistema silvopastoril, en cuanto a los parámetros técnicos, la identificación del riesgo con el plan de contingencia, y el logro de metas con el plan de mejora.</w:t>
      </w:r>
    </w:p>
    <w:p w14:paraId="37414B72" w14:textId="6F27E6E8" w:rsidR="00115E6A" w:rsidRDefault="00115E6A" w:rsidP="00303710">
      <w:pPr>
        <w:ind w:firstLine="0"/>
        <w:rPr>
          <w:lang w:val="es-419" w:eastAsia="es-CO"/>
        </w:rPr>
      </w:pPr>
      <w:r>
        <w:rPr>
          <w:noProof/>
          <w:lang w:val="es-419" w:eastAsia="es-CO"/>
        </w:rPr>
        <w:drawing>
          <wp:inline distT="0" distB="0" distL="0" distR="0" wp14:anchorId="68D24F56" wp14:editId="0CCC92DA">
            <wp:extent cx="6332220" cy="3561715"/>
            <wp:effectExtent l="0" t="0" r="0" b="635"/>
            <wp:docPr id="3" name="Imagen 3" descr="Síntesis en donde se recapitula del componente formativo Mantenimiento y evaluación del sistema silvopastor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ntesis..png"/>
                    <pic:cNvPicPr/>
                  </pic:nvPicPr>
                  <pic:blipFill>
                    <a:blip r:embed="rId19">
                      <a:extLst>
                        <a:ext uri="{28A0092B-C50C-407E-A947-70E740481C1C}">
                          <a14:useLocalDpi xmlns:a14="http://schemas.microsoft.com/office/drawing/2010/main" val="0"/>
                        </a:ext>
                      </a:extLst>
                    </a:blip>
                    <a:stretch>
                      <a:fillRect/>
                    </a:stretch>
                  </pic:blipFill>
                  <pic:spPr>
                    <a:xfrm>
                      <a:off x="0" y="0"/>
                      <a:ext cx="6332220" cy="3561715"/>
                    </a:xfrm>
                    <a:prstGeom prst="rect">
                      <a:avLst/>
                    </a:prstGeom>
                  </pic:spPr>
                </pic:pic>
              </a:graphicData>
            </a:graphic>
          </wp:inline>
        </w:drawing>
      </w:r>
    </w:p>
    <w:p w14:paraId="5682C087" w14:textId="1F2A76D6" w:rsidR="00C71518" w:rsidRDefault="00C71518" w:rsidP="00C71518">
      <w:pPr>
        <w:pStyle w:val="Ttulo1"/>
        <w:numPr>
          <w:ilvl w:val="0"/>
          <w:numId w:val="0"/>
        </w:numPr>
      </w:pPr>
    </w:p>
    <w:p w14:paraId="7BB7E541" w14:textId="77777777" w:rsidR="00115E6A" w:rsidRDefault="00115E6A" w:rsidP="00C71518">
      <w:pPr>
        <w:pStyle w:val="Ttulo1"/>
        <w:numPr>
          <w:ilvl w:val="0"/>
          <w:numId w:val="0"/>
        </w:numPr>
      </w:pPr>
      <w:bookmarkStart w:id="14" w:name="_Toc147770560"/>
    </w:p>
    <w:p w14:paraId="1D10F012" w14:textId="3B1DA7B7" w:rsidR="00CE2C4A" w:rsidRPr="00CE2C4A" w:rsidRDefault="00EE4C61" w:rsidP="00C71518">
      <w:pPr>
        <w:pStyle w:val="Ttulo1"/>
        <w:numPr>
          <w:ilvl w:val="0"/>
          <w:numId w:val="0"/>
        </w:numPr>
      </w:pPr>
      <w:r w:rsidRPr="00723503">
        <w:lastRenderedPageBreak/>
        <w:t>Material complementario</w:t>
      </w:r>
      <w:bookmarkEnd w:id="14"/>
    </w:p>
    <w:tbl>
      <w:tblPr>
        <w:tblW w:w="100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3148"/>
        <w:gridCol w:w="2127"/>
        <w:gridCol w:w="2280"/>
      </w:tblGrid>
      <w:tr w:rsidR="00C71518" w:rsidRPr="00C71518" w14:paraId="4BB0D65B" w14:textId="77777777" w:rsidTr="00C71518">
        <w:trPr>
          <w:trHeight w:val="658"/>
        </w:trPr>
        <w:tc>
          <w:tcPr>
            <w:tcW w:w="2517" w:type="dxa"/>
            <w:shd w:val="clear" w:color="auto" w:fill="D9D9D9" w:themeFill="background1" w:themeFillShade="D9"/>
            <w:tcMar>
              <w:top w:w="100" w:type="dxa"/>
              <w:left w:w="100" w:type="dxa"/>
              <w:bottom w:w="100" w:type="dxa"/>
              <w:right w:w="100" w:type="dxa"/>
            </w:tcMar>
            <w:vAlign w:val="center"/>
          </w:tcPr>
          <w:p w14:paraId="09513A32" w14:textId="77777777" w:rsidR="00C71518" w:rsidRPr="00C71518" w:rsidRDefault="00C71518" w:rsidP="00C71518">
            <w:pPr>
              <w:spacing w:before="0" w:after="0" w:line="276" w:lineRule="auto"/>
              <w:ind w:firstLine="0"/>
              <w:jc w:val="both"/>
              <w:rPr>
                <w:rFonts w:ascii="Arial" w:eastAsia="Arial" w:hAnsi="Arial" w:cs="Arial"/>
                <w:kern w:val="0"/>
                <w:sz w:val="20"/>
                <w:szCs w:val="20"/>
                <w:lang w:eastAsia="es-CO"/>
                <w14:ligatures w14:val="none"/>
              </w:rPr>
            </w:pPr>
            <w:r w:rsidRPr="00C71518">
              <w:rPr>
                <w:rFonts w:ascii="Arial" w:eastAsia="Arial" w:hAnsi="Arial" w:cs="Arial"/>
                <w:b/>
                <w:kern w:val="0"/>
                <w:sz w:val="20"/>
                <w:szCs w:val="20"/>
                <w:lang w:eastAsia="es-CO"/>
                <w14:ligatures w14:val="none"/>
              </w:rPr>
              <w:t>Tema</w:t>
            </w:r>
          </w:p>
        </w:tc>
        <w:tc>
          <w:tcPr>
            <w:tcW w:w="3148" w:type="dxa"/>
            <w:shd w:val="clear" w:color="auto" w:fill="D9D9D9" w:themeFill="background1" w:themeFillShade="D9"/>
            <w:tcMar>
              <w:top w:w="100" w:type="dxa"/>
              <w:left w:w="100" w:type="dxa"/>
              <w:bottom w:w="100" w:type="dxa"/>
              <w:right w:w="100" w:type="dxa"/>
            </w:tcMar>
            <w:vAlign w:val="center"/>
          </w:tcPr>
          <w:p w14:paraId="0C324657" w14:textId="77777777" w:rsidR="00C71518" w:rsidRPr="00C71518" w:rsidRDefault="00C71518" w:rsidP="00C71518">
            <w:pPr>
              <w:spacing w:before="0" w:after="0" w:line="276" w:lineRule="auto"/>
              <w:ind w:firstLine="0"/>
              <w:jc w:val="both"/>
              <w:rPr>
                <w:rFonts w:ascii="Arial" w:eastAsia="Arial" w:hAnsi="Arial" w:cs="Arial"/>
                <w:color w:val="000000"/>
                <w:kern w:val="0"/>
                <w:sz w:val="20"/>
                <w:szCs w:val="20"/>
                <w:lang w:eastAsia="es-CO"/>
                <w14:ligatures w14:val="none"/>
              </w:rPr>
            </w:pPr>
            <w:r w:rsidRPr="00C71518">
              <w:rPr>
                <w:rFonts w:ascii="Arial" w:eastAsia="Arial" w:hAnsi="Arial" w:cs="Arial"/>
                <w:b/>
                <w:kern w:val="0"/>
                <w:sz w:val="20"/>
                <w:szCs w:val="20"/>
                <w:lang w:eastAsia="es-CO"/>
                <w14:ligatures w14:val="none"/>
              </w:rPr>
              <w:t>Referencia APA del Material</w:t>
            </w:r>
          </w:p>
        </w:tc>
        <w:tc>
          <w:tcPr>
            <w:tcW w:w="2127" w:type="dxa"/>
            <w:shd w:val="clear" w:color="auto" w:fill="D9D9D9" w:themeFill="background1" w:themeFillShade="D9"/>
            <w:tcMar>
              <w:top w:w="100" w:type="dxa"/>
              <w:left w:w="100" w:type="dxa"/>
              <w:bottom w:w="100" w:type="dxa"/>
              <w:right w:w="100" w:type="dxa"/>
            </w:tcMar>
            <w:vAlign w:val="center"/>
          </w:tcPr>
          <w:p w14:paraId="7FC13797" w14:textId="77777777" w:rsidR="00C71518" w:rsidRPr="00C71518" w:rsidRDefault="00C71518" w:rsidP="00C71518">
            <w:pPr>
              <w:spacing w:before="0" w:after="0" w:line="276" w:lineRule="auto"/>
              <w:ind w:firstLine="0"/>
              <w:jc w:val="both"/>
              <w:rPr>
                <w:rFonts w:ascii="Arial" w:eastAsia="Arial" w:hAnsi="Arial" w:cs="Arial"/>
                <w:kern w:val="0"/>
                <w:sz w:val="20"/>
                <w:szCs w:val="20"/>
                <w:lang w:eastAsia="es-CO"/>
                <w14:ligatures w14:val="none"/>
              </w:rPr>
            </w:pPr>
            <w:r w:rsidRPr="00C71518">
              <w:rPr>
                <w:rFonts w:ascii="Arial" w:eastAsia="Arial" w:hAnsi="Arial" w:cs="Arial"/>
                <w:b/>
                <w:kern w:val="0"/>
                <w:sz w:val="20"/>
                <w:szCs w:val="20"/>
                <w:lang w:eastAsia="es-CO"/>
                <w14:ligatures w14:val="none"/>
              </w:rPr>
              <w:t>Tipo de material</w:t>
            </w:r>
          </w:p>
          <w:p w14:paraId="327EA0B4" w14:textId="77777777" w:rsidR="00C71518" w:rsidRPr="00C71518" w:rsidRDefault="00C71518" w:rsidP="00C71518">
            <w:pPr>
              <w:spacing w:before="0" w:after="0" w:line="276" w:lineRule="auto"/>
              <w:ind w:firstLine="0"/>
              <w:jc w:val="both"/>
              <w:rPr>
                <w:rFonts w:ascii="Arial" w:eastAsia="Arial" w:hAnsi="Arial" w:cs="Arial"/>
                <w:color w:val="000000"/>
                <w:kern w:val="0"/>
                <w:sz w:val="20"/>
                <w:szCs w:val="20"/>
                <w:lang w:eastAsia="es-CO"/>
                <w14:ligatures w14:val="none"/>
              </w:rPr>
            </w:pPr>
            <w:r w:rsidRPr="00C71518">
              <w:rPr>
                <w:rFonts w:ascii="Arial" w:eastAsia="Arial" w:hAnsi="Arial" w:cs="Arial"/>
                <w:b/>
                <w:kern w:val="0"/>
                <w:sz w:val="20"/>
                <w:szCs w:val="20"/>
                <w:lang w:eastAsia="es-CO"/>
                <w14:ligatures w14:val="none"/>
              </w:rPr>
              <w:t>(Video, capítulo de libro, artículo, otro)</w:t>
            </w:r>
          </w:p>
        </w:tc>
        <w:tc>
          <w:tcPr>
            <w:tcW w:w="2280" w:type="dxa"/>
            <w:shd w:val="clear" w:color="auto" w:fill="D9D9D9" w:themeFill="background1" w:themeFillShade="D9"/>
            <w:tcMar>
              <w:top w:w="100" w:type="dxa"/>
              <w:left w:w="100" w:type="dxa"/>
              <w:bottom w:w="100" w:type="dxa"/>
              <w:right w:w="100" w:type="dxa"/>
            </w:tcMar>
            <w:vAlign w:val="center"/>
          </w:tcPr>
          <w:p w14:paraId="3EE7F52E" w14:textId="77777777" w:rsidR="00C71518" w:rsidRPr="00C71518" w:rsidRDefault="00C71518" w:rsidP="00C71518">
            <w:pPr>
              <w:spacing w:before="0" w:after="0" w:line="276" w:lineRule="auto"/>
              <w:ind w:firstLine="0"/>
              <w:jc w:val="both"/>
              <w:rPr>
                <w:rFonts w:ascii="Arial" w:eastAsia="Arial" w:hAnsi="Arial" w:cs="Arial"/>
                <w:kern w:val="0"/>
                <w:sz w:val="20"/>
                <w:szCs w:val="20"/>
                <w:lang w:eastAsia="es-CO"/>
                <w14:ligatures w14:val="none"/>
              </w:rPr>
            </w:pPr>
            <w:r w:rsidRPr="00C71518">
              <w:rPr>
                <w:rFonts w:ascii="Arial" w:eastAsia="Arial" w:hAnsi="Arial" w:cs="Arial"/>
                <w:b/>
                <w:kern w:val="0"/>
                <w:sz w:val="20"/>
                <w:szCs w:val="20"/>
                <w:lang w:eastAsia="es-CO"/>
                <w14:ligatures w14:val="none"/>
              </w:rPr>
              <w:t>Enlace del Recurso o</w:t>
            </w:r>
          </w:p>
          <w:p w14:paraId="63B5ACBE" w14:textId="77777777" w:rsidR="00C71518" w:rsidRPr="00C71518" w:rsidRDefault="00C71518" w:rsidP="00C71518">
            <w:pPr>
              <w:spacing w:before="0" w:after="0" w:line="276" w:lineRule="auto"/>
              <w:ind w:firstLine="0"/>
              <w:jc w:val="both"/>
              <w:rPr>
                <w:rFonts w:ascii="Arial" w:eastAsia="Arial" w:hAnsi="Arial" w:cs="Arial"/>
                <w:color w:val="000000"/>
                <w:kern w:val="0"/>
                <w:sz w:val="20"/>
                <w:szCs w:val="20"/>
                <w:lang w:eastAsia="es-CO"/>
                <w14:ligatures w14:val="none"/>
              </w:rPr>
            </w:pPr>
            <w:r w:rsidRPr="00C71518">
              <w:rPr>
                <w:rFonts w:ascii="Arial" w:eastAsia="Arial" w:hAnsi="Arial" w:cs="Arial"/>
                <w:b/>
                <w:kern w:val="0"/>
                <w:sz w:val="20"/>
                <w:szCs w:val="20"/>
                <w:lang w:eastAsia="es-CO"/>
                <w14:ligatures w14:val="none"/>
              </w:rPr>
              <w:t>Archivo del documento o material</w:t>
            </w:r>
          </w:p>
        </w:tc>
      </w:tr>
      <w:tr w:rsidR="00C71518" w:rsidRPr="00C71518" w14:paraId="6116DB46" w14:textId="77777777" w:rsidTr="00D21A73">
        <w:trPr>
          <w:trHeight w:val="182"/>
        </w:trPr>
        <w:tc>
          <w:tcPr>
            <w:tcW w:w="2517" w:type="dxa"/>
            <w:tcMar>
              <w:top w:w="100" w:type="dxa"/>
              <w:left w:w="100" w:type="dxa"/>
              <w:bottom w:w="100" w:type="dxa"/>
              <w:right w:w="100" w:type="dxa"/>
            </w:tcMar>
          </w:tcPr>
          <w:p w14:paraId="5A1C3906" w14:textId="77777777" w:rsidR="00C71518" w:rsidRPr="00C71518" w:rsidRDefault="00C71518" w:rsidP="00C71518">
            <w:pPr>
              <w:spacing w:before="0" w:after="0" w:line="276" w:lineRule="auto"/>
              <w:ind w:firstLine="0"/>
              <w:rPr>
                <w:rFonts w:ascii="Arial" w:eastAsia="Arial" w:hAnsi="Arial" w:cs="Arial"/>
                <w:b/>
                <w:kern w:val="0"/>
                <w:sz w:val="20"/>
                <w:szCs w:val="20"/>
                <w:lang w:eastAsia="es-CO"/>
                <w14:ligatures w14:val="none"/>
              </w:rPr>
            </w:pPr>
            <w:r w:rsidRPr="00C71518">
              <w:rPr>
                <w:rFonts w:ascii="Arial" w:eastAsia="Arial" w:hAnsi="Arial" w:cs="Arial"/>
                <w:b/>
                <w:kern w:val="0"/>
                <w:sz w:val="20"/>
                <w:szCs w:val="20"/>
                <w:lang w:eastAsia="es-CO"/>
                <w14:ligatures w14:val="none"/>
              </w:rPr>
              <w:t>1.2 Manejo integrado de plagas, enfermedades y malezas</w:t>
            </w:r>
          </w:p>
        </w:tc>
        <w:tc>
          <w:tcPr>
            <w:tcW w:w="3148" w:type="dxa"/>
            <w:tcMar>
              <w:top w:w="100" w:type="dxa"/>
              <w:left w:w="100" w:type="dxa"/>
              <w:bottom w:w="100" w:type="dxa"/>
              <w:right w:w="100" w:type="dxa"/>
            </w:tcMar>
          </w:tcPr>
          <w:p w14:paraId="07C47E77" w14:textId="77777777" w:rsidR="00C71518" w:rsidRPr="00C71518" w:rsidRDefault="00C71518" w:rsidP="00C71518">
            <w:pPr>
              <w:spacing w:before="0" w:after="0" w:line="276" w:lineRule="auto"/>
              <w:ind w:firstLine="0"/>
              <w:rPr>
                <w:rFonts w:ascii="Arial" w:eastAsia="Arial" w:hAnsi="Arial" w:cs="Arial"/>
                <w:kern w:val="0"/>
                <w:sz w:val="20"/>
                <w:szCs w:val="20"/>
                <w:lang w:eastAsia="es-CO"/>
                <w14:ligatures w14:val="none"/>
              </w:rPr>
            </w:pPr>
            <w:r w:rsidRPr="00C71518">
              <w:rPr>
                <w:rFonts w:ascii="Arial" w:eastAsia="Arial" w:hAnsi="Arial" w:cs="Arial"/>
                <w:kern w:val="0"/>
                <w:sz w:val="20"/>
                <w:szCs w:val="20"/>
                <w:lang w:eastAsia="es-CO"/>
                <w14:ligatures w14:val="none"/>
              </w:rPr>
              <w:t xml:space="preserve">Ganadería Tropical Paso a Paso (2021). </w:t>
            </w:r>
            <w:r w:rsidRPr="00C71518">
              <w:rPr>
                <w:rFonts w:ascii="Arial" w:eastAsia="Arial" w:hAnsi="Arial" w:cs="Arial"/>
                <w:i/>
                <w:kern w:val="0"/>
                <w:sz w:val="20"/>
                <w:szCs w:val="20"/>
                <w:lang w:eastAsia="es-CO"/>
                <w14:ligatures w14:val="none"/>
              </w:rPr>
              <w:t>Manejo Agroecológico de Plagas y Parásitos en Ganaderías a Pastoreo.</w:t>
            </w:r>
            <w:r w:rsidRPr="00C71518">
              <w:rPr>
                <w:rFonts w:ascii="Arial" w:eastAsia="Arial" w:hAnsi="Arial" w:cs="Arial"/>
                <w:kern w:val="0"/>
                <w:sz w:val="20"/>
                <w:szCs w:val="20"/>
                <w:lang w:eastAsia="es-CO"/>
                <w14:ligatures w14:val="none"/>
              </w:rPr>
              <w:t xml:space="preserve"> [Video]. </w:t>
            </w:r>
            <w:proofErr w:type="spellStart"/>
            <w:r w:rsidRPr="00C71518">
              <w:rPr>
                <w:rFonts w:ascii="Arial" w:eastAsia="Arial" w:hAnsi="Arial" w:cs="Arial"/>
                <w:kern w:val="0"/>
                <w:sz w:val="20"/>
                <w:szCs w:val="20"/>
                <w:lang w:eastAsia="es-CO"/>
                <w14:ligatures w14:val="none"/>
              </w:rPr>
              <w:t>Youtube</w:t>
            </w:r>
            <w:proofErr w:type="spellEnd"/>
            <w:r w:rsidRPr="00C71518">
              <w:rPr>
                <w:rFonts w:ascii="Arial" w:eastAsia="Arial" w:hAnsi="Arial" w:cs="Arial"/>
                <w:kern w:val="0"/>
                <w:sz w:val="20"/>
                <w:szCs w:val="20"/>
                <w:lang w:eastAsia="es-CO"/>
                <w14:ligatures w14:val="none"/>
              </w:rPr>
              <w:t xml:space="preserve">. </w:t>
            </w:r>
          </w:p>
        </w:tc>
        <w:tc>
          <w:tcPr>
            <w:tcW w:w="2127" w:type="dxa"/>
            <w:tcMar>
              <w:top w:w="100" w:type="dxa"/>
              <w:left w:w="100" w:type="dxa"/>
              <w:bottom w:w="100" w:type="dxa"/>
              <w:right w:w="100" w:type="dxa"/>
            </w:tcMar>
          </w:tcPr>
          <w:p w14:paraId="18344232" w14:textId="77777777" w:rsidR="00C71518" w:rsidRPr="00C71518" w:rsidRDefault="00C71518" w:rsidP="00C71518">
            <w:pPr>
              <w:spacing w:before="0" w:after="0" w:line="276" w:lineRule="auto"/>
              <w:ind w:firstLine="0"/>
              <w:jc w:val="both"/>
              <w:rPr>
                <w:rFonts w:ascii="Arial" w:eastAsia="Arial" w:hAnsi="Arial" w:cs="Arial"/>
                <w:b/>
                <w:kern w:val="0"/>
                <w:sz w:val="20"/>
                <w:szCs w:val="20"/>
                <w:lang w:eastAsia="es-CO"/>
                <w14:ligatures w14:val="none"/>
              </w:rPr>
            </w:pPr>
            <w:r w:rsidRPr="00C71518">
              <w:rPr>
                <w:rFonts w:ascii="Arial" w:eastAsia="Arial" w:hAnsi="Arial" w:cs="Arial"/>
                <w:b/>
                <w:kern w:val="0"/>
                <w:sz w:val="20"/>
                <w:szCs w:val="20"/>
                <w:lang w:eastAsia="es-CO"/>
                <w14:ligatures w14:val="none"/>
              </w:rPr>
              <w:t xml:space="preserve">Video </w:t>
            </w:r>
          </w:p>
        </w:tc>
        <w:tc>
          <w:tcPr>
            <w:tcW w:w="2280" w:type="dxa"/>
            <w:tcMar>
              <w:top w:w="100" w:type="dxa"/>
              <w:left w:w="100" w:type="dxa"/>
              <w:bottom w:w="100" w:type="dxa"/>
              <w:right w:w="100" w:type="dxa"/>
            </w:tcMar>
          </w:tcPr>
          <w:p w14:paraId="27DC3D06" w14:textId="77777777" w:rsidR="00C71518" w:rsidRPr="00C71518" w:rsidRDefault="00B7138E" w:rsidP="00C71518">
            <w:pPr>
              <w:spacing w:before="0" w:after="0" w:line="276" w:lineRule="auto"/>
              <w:ind w:firstLine="0"/>
              <w:jc w:val="both"/>
              <w:rPr>
                <w:rFonts w:ascii="Arial" w:eastAsia="Arial" w:hAnsi="Arial" w:cs="Arial"/>
                <w:kern w:val="0"/>
                <w:sz w:val="20"/>
                <w:szCs w:val="20"/>
                <w:lang w:eastAsia="es-CO"/>
                <w14:ligatures w14:val="none"/>
              </w:rPr>
            </w:pPr>
            <w:hyperlink r:id="rId20">
              <w:r w:rsidR="00C71518" w:rsidRPr="00C71518">
                <w:rPr>
                  <w:rFonts w:ascii="Arial" w:eastAsia="Arial" w:hAnsi="Arial" w:cs="Arial"/>
                  <w:color w:val="0000FF"/>
                  <w:kern w:val="0"/>
                  <w:sz w:val="20"/>
                  <w:szCs w:val="20"/>
                  <w:u w:val="single"/>
                  <w:lang w:eastAsia="es-CO"/>
                  <w14:ligatures w14:val="none"/>
                </w:rPr>
                <w:t>https://www.youtube.com/watch?v=p0F_z1Kx9WM</w:t>
              </w:r>
            </w:hyperlink>
          </w:p>
          <w:p w14:paraId="471DE63F" w14:textId="77777777" w:rsidR="00C71518" w:rsidRPr="00C71518" w:rsidRDefault="00C71518" w:rsidP="00C71518">
            <w:pPr>
              <w:spacing w:before="0" w:after="0" w:line="276" w:lineRule="auto"/>
              <w:ind w:firstLine="0"/>
              <w:jc w:val="both"/>
              <w:rPr>
                <w:rFonts w:ascii="Arial" w:eastAsia="Arial" w:hAnsi="Arial" w:cs="Arial"/>
                <w:kern w:val="0"/>
                <w:sz w:val="20"/>
                <w:szCs w:val="20"/>
                <w:lang w:eastAsia="es-CO"/>
                <w14:ligatures w14:val="none"/>
              </w:rPr>
            </w:pPr>
          </w:p>
        </w:tc>
      </w:tr>
      <w:tr w:rsidR="00C71518" w:rsidRPr="00C71518" w14:paraId="2CAC1405" w14:textId="77777777" w:rsidTr="00D21A73">
        <w:trPr>
          <w:trHeight w:val="182"/>
        </w:trPr>
        <w:tc>
          <w:tcPr>
            <w:tcW w:w="2517" w:type="dxa"/>
            <w:tcMar>
              <w:top w:w="100" w:type="dxa"/>
              <w:left w:w="100" w:type="dxa"/>
              <w:bottom w:w="100" w:type="dxa"/>
              <w:right w:w="100" w:type="dxa"/>
            </w:tcMar>
          </w:tcPr>
          <w:p w14:paraId="44E6E4D8" w14:textId="77777777" w:rsidR="00C71518" w:rsidRPr="00C71518" w:rsidRDefault="00C71518" w:rsidP="00C71518">
            <w:pPr>
              <w:spacing w:before="0" w:after="0" w:line="276" w:lineRule="auto"/>
              <w:ind w:firstLine="0"/>
              <w:rPr>
                <w:rFonts w:ascii="Arial" w:eastAsia="Arial" w:hAnsi="Arial" w:cs="Arial"/>
                <w:b/>
                <w:kern w:val="0"/>
                <w:sz w:val="20"/>
                <w:szCs w:val="20"/>
                <w:lang w:eastAsia="es-CO"/>
                <w14:ligatures w14:val="none"/>
              </w:rPr>
            </w:pPr>
            <w:r w:rsidRPr="00C71518">
              <w:rPr>
                <w:rFonts w:ascii="Arial" w:eastAsia="Arial" w:hAnsi="Arial" w:cs="Arial"/>
                <w:b/>
                <w:kern w:val="0"/>
                <w:sz w:val="20"/>
                <w:szCs w:val="20"/>
                <w:lang w:eastAsia="es-CO"/>
                <w14:ligatures w14:val="none"/>
              </w:rPr>
              <w:t>1.4. Rotación de potreros</w:t>
            </w:r>
          </w:p>
        </w:tc>
        <w:tc>
          <w:tcPr>
            <w:tcW w:w="3148" w:type="dxa"/>
            <w:tcMar>
              <w:top w:w="100" w:type="dxa"/>
              <w:left w:w="100" w:type="dxa"/>
              <w:bottom w:w="100" w:type="dxa"/>
              <w:right w:w="100" w:type="dxa"/>
            </w:tcMar>
          </w:tcPr>
          <w:p w14:paraId="68E61931" w14:textId="77777777" w:rsidR="00C71518" w:rsidRPr="00C71518" w:rsidRDefault="00C71518" w:rsidP="00C71518">
            <w:pPr>
              <w:spacing w:before="0" w:after="0" w:line="276" w:lineRule="auto"/>
              <w:ind w:firstLine="0"/>
              <w:rPr>
                <w:rFonts w:ascii="Arial" w:eastAsia="Arial" w:hAnsi="Arial" w:cs="Arial"/>
                <w:kern w:val="0"/>
                <w:sz w:val="20"/>
                <w:szCs w:val="20"/>
                <w:lang w:eastAsia="es-CO"/>
                <w14:ligatures w14:val="none"/>
              </w:rPr>
            </w:pPr>
            <w:proofErr w:type="spellStart"/>
            <w:r w:rsidRPr="00C71518">
              <w:rPr>
                <w:rFonts w:ascii="Arial" w:eastAsia="Arial" w:hAnsi="Arial" w:cs="Arial"/>
                <w:kern w:val="0"/>
                <w:sz w:val="20"/>
                <w:szCs w:val="20"/>
                <w:lang w:eastAsia="es-CO"/>
                <w14:ligatures w14:val="none"/>
              </w:rPr>
              <w:t>Agrolatina</w:t>
            </w:r>
            <w:proofErr w:type="spellEnd"/>
            <w:r w:rsidRPr="00C71518">
              <w:rPr>
                <w:rFonts w:ascii="Arial" w:eastAsia="Arial" w:hAnsi="Arial" w:cs="Arial"/>
                <w:kern w:val="0"/>
                <w:sz w:val="20"/>
                <w:szCs w:val="20"/>
                <w:lang w:eastAsia="es-CO"/>
                <w14:ligatures w14:val="none"/>
              </w:rPr>
              <w:t xml:space="preserve"> TV (20215). </w:t>
            </w:r>
            <w:r w:rsidRPr="00C71518">
              <w:rPr>
                <w:rFonts w:ascii="Arial" w:eastAsia="Arial" w:hAnsi="Arial" w:cs="Arial"/>
                <w:i/>
                <w:kern w:val="0"/>
                <w:sz w:val="20"/>
                <w:szCs w:val="20"/>
                <w:lang w:eastAsia="es-CO"/>
                <w14:ligatures w14:val="none"/>
              </w:rPr>
              <w:t>Ganadería Silvopastoril.</w:t>
            </w:r>
            <w:r w:rsidRPr="00C71518">
              <w:rPr>
                <w:rFonts w:ascii="Arial" w:eastAsia="Arial" w:hAnsi="Arial" w:cs="Arial"/>
                <w:kern w:val="0"/>
                <w:sz w:val="20"/>
                <w:szCs w:val="20"/>
                <w:lang w:eastAsia="es-CO"/>
                <w14:ligatures w14:val="none"/>
              </w:rPr>
              <w:t xml:space="preserve"> [Video]. </w:t>
            </w:r>
            <w:proofErr w:type="spellStart"/>
            <w:r w:rsidRPr="00C71518">
              <w:rPr>
                <w:rFonts w:ascii="Arial" w:eastAsia="Arial" w:hAnsi="Arial" w:cs="Arial"/>
                <w:kern w:val="0"/>
                <w:sz w:val="20"/>
                <w:szCs w:val="20"/>
                <w:lang w:eastAsia="es-CO"/>
                <w14:ligatures w14:val="none"/>
              </w:rPr>
              <w:t>Youtube</w:t>
            </w:r>
            <w:proofErr w:type="spellEnd"/>
            <w:r w:rsidRPr="00C71518">
              <w:rPr>
                <w:rFonts w:ascii="Arial" w:eastAsia="Arial" w:hAnsi="Arial" w:cs="Arial"/>
                <w:kern w:val="0"/>
                <w:sz w:val="20"/>
                <w:szCs w:val="20"/>
                <w:lang w:eastAsia="es-CO"/>
                <w14:ligatures w14:val="none"/>
              </w:rPr>
              <w:t xml:space="preserve">. </w:t>
            </w:r>
          </w:p>
        </w:tc>
        <w:tc>
          <w:tcPr>
            <w:tcW w:w="2127" w:type="dxa"/>
            <w:tcMar>
              <w:top w:w="100" w:type="dxa"/>
              <w:left w:w="100" w:type="dxa"/>
              <w:bottom w:w="100" w:type="dxa"/>
              <w:right w:w="100" w:type="dxa"/>
            </w:tcMar>
          </w:tcPr>
          <w:p w14:paraId="5E616E20" w14:textId="77777777" w:rsidR="00C71518" w:rsidRPr="00C71518" w:rsidRDefault="00C71518" w:rsidP="00C71518">
            <w:pPr>
              <w:spacing w:before="0" w:after="0" w:line="276" w:lineRule="auto"/>
              <w:ind w:firstLine="0"/>
              <w:jc w:val="both"/>
              <w:rPr>
                <w:rFonts w:ascii="Arial" w:eastAsia="Arial" w:hAnsi="Arial" w:cs="Arial"/>
                <w:b/>
                <w:kern w:val="0"/>
                <w:sz w:val="20"/>
                <w:szCs w:val="20"/>
                <w:lang w:eastAsia="es-CO"/>
                <w14:ligatures w14:val="none"/>
              </w:rPr>
            </w:pPr>
            <w:r w:rsidRPr="00C71518">
              <w:rPr>
                <w:rFonts w:ascii="Arial" w:eastAsia="Arial" w:hAnsi="Arial" w:cs="Arial"/>
                <w:b/>
                <w:kern w:val="0"/>
                <w:sz w:val="20"/>
                <w:szCs w:val="20"/>
                <w:lang w:eastAsia="es-CO"/>
                <w14:ligatures w14:val="none"/>
              </w:rPr>
              <w:t xml:space="preserve">Video </w:t>
            </w:r>
          </w:p>
        </w:tc>
        <w:tc>
          <w:tcPr>
            <w:tcW w:w="2280" w:type="dxa"/>
            <w:tcMar>
              <w:top w:w="100" w:type="dxa"/>
              <w:left w:w="100" w:type="dxa"/>
              <w:bottom w:w="100" w:type="dxa"/>
              <w:right w:w="100" w:type="dxa"/>
            </w:tcMar>
          </w:tcPr>
          <w:p w14:paraId="5ACAAF18" w14:textId="77777777" w:rsidR="00C71518" w:rsidRPr="00C71518" w:rsidRDefault="00B7138E" w:rsidP="00C71518">
            <w:pPr>
              <w:spacing w:before="0" w:after="0" w:line="276" w:lineRule="auto"/>
              <w:ind w:firstLine="0"/>
              <w:jc w:val="both"/>
              <w:rPr>
                <w:rFonts w:ascii="Arial" w:eastAsia="Arial" w:hAnsi="Arial" w:cs="Arial"/>
                <w:kern w:val="0"/>
                <w:sz w:val="20"/>
                <w:szCs w:val="20"/>
                <w:lang w:eastAsia="es-CO"/>
                <w14:ligatures w14:val="none"/>
              </w:rPr>
            </w:pPr>
            <w:hyperlink r:id="rId21">
              <w:r w:rsidR="00C71518" w:rsidRPr="00C71518">
                <w:rPr>
                  <w:rFonts w:ascii="Arial" w:eastAsia="Arial" w:hAnsi="Arial" w:cs="Arial"/>
                  <w:color w:val="0000FF"/>
                  <w:kern w:val="0"/>
                  <w:sz w:val="20"/>
                  <w:szCs w:val="20"/>
                  <w:u w:val="single"/>
                  <w:lang w:eastAsia="es-CO"/>
                  <w14:ligatures w14:val="none"/>
                </w:rPr>
                <w:t>https://www.youtube.com/watch?v=2fuvV2UAwQ0</w:t>
              </w:r>
            </w:hyperlink>
          </w:p>
        </w:tc>
      </w:tr>
    </w:tbl>
    <w:p w14:paraId="70728160" w14:textId="77777777" w:rsidR="00B63204" w:rsidRDefault="00B63204" w:rsidP="00723503">
      <w:pPr>
        <w:rPr>
          <w:lang w:val="es-419" w:eastAsia="es-CO"/>
        </w:rPr>
      </w:pPr>
    </w:p>
    <w:p w14:paraId="16353876" w14:textId="77777777" w:rsidR="00B63204" w:rsidRDefault="00B63204" w:rsidP="00723503">
      <w:pPr>
        <w:rPr>
          <w:lang w:val="es-419" w:eastAsia="es-CO"/>
        </w:rPr>
      </w:pPr>
    </w:p>
    <w:p w14:paraId="7C8DF415" w14:textId="77777777" w:rsidR="00B63204" w:rsidRDefault="00B63204" w:rsidP="00723503">
      <w:pPr>
        <w:rPr>
          <w:lang w:val="es-419" w:eastAsia="es-CO"/>
        </w:rPr>
      </w:pPr>
    </w:p>
    <w:p w14:paraId="6753C4E6" w14:textId="77777777" w:rsidR="00F36C9D" w:rsidRDefault="00F36C9D" w:rsidP="00723503">
      <w:pPr>
        <w:rPr>
          <w:lang w:val="es-419" w:eastAsia="es-CO"/>
        </w:rPr>
      </w:pPr>
    </w:p>
    <w:p w14:paraId="1C276251" w14:textId="30BD785F" w:rsidR="00F36C9D" w:rsidRDefault="00F36C9D" w:rsidP="0008001D">
      <w:pPr>
        <w:pStyle w:val="Titulosgenerales"/>
      </w:pPr>
      <w:bookmarkStart w:id="15" w:name="_Toc147770561"/>
      <w:r>
        <w:lastRenderedPageBreak/>
        <w:t>Glosario</w:t>
      </w:r>
      <w:bookmarkEnd w:id="15"/>
    </w:p>
    <w:p w14:paraId="793C297C" w14:textId="77777777" w:rsidR="00C71518" w:rsidRPr="00C71518" w:rsidRDefault="00C71518" w:rsidP="00C71518">
      <w:pPr>
        <w:rPr>
          <w:b/>
          <w:bCs/>
        </w:rPr>
      </w:pPr>
      <w:r w:rsidRPr="00C71518">
        <w:rPr>
          <w:b/>
          <w:bCs/>
        </w:rPr>
        <w:t xml:space="preserve">Arvenses: </w:t>
      </w:r>
      <w:r w:rsidRPr="00C71518">
        <w:t>más conocidas como malezas. Son plantas que tienen un potencial de uso en ganadería por su valor nutricional, su efecto en la estructura del suelo, la protección de suelos de ladera y otros efectos alelopáticos, todavía no estudiados a plenitud.</w:t>
      </w:r>
    </w:p>
    <w:p w14:paraId="6A2DA45D" w14:textId="77777777" w:rsidR="00C71518" w:rsidRPr="00C71518" w:rsidRDefault="00C71518" w:rsidP="00C71518">
      <w:pPr>
        <w:rPr>
          <w:b/>
          <w:bCs/>
        </w:rPr>
      </w:pPr>
      <w:r w:rsidRPr="00C71518">
        <w:rPr>
          <w:b/>
          <w:bCs/>
        </w:rPr>
        <w:t xml:space="preserve">Barrenar: </w:t>
      </w:r>
      <w:r w:rsidRPr="00C71518">
        <w:t>taladrar, agujerar alguna cosa.</w:t>
      </w:r>
    </w:p>
    <w:p w14:paraId="7EF9CB5A" w14:textId="77777777" w:rsidR="00C71518" w:rsidRPr="00C71518" w:rsidRDefault="00C71518" w:rsidP="00C71518">
      <w:pPr>
        <w:rPr>
          <w:b/>
          <w:bCs/>
        </w:rPr>
      </w:pPr>
      <w:r w:rsidRPr="00C71518">
        <w:rPr>
          <w:b/>
          <w:bCs/>
        </w:rPr>
        <w:t xml:space="preserve">Forraje: </w:t>
      </w:r>
      <w:r w:rsidRPr="00C71518">
        <w:t>hierba verde o seca que se da al ganado para alimentarlo.</w:t>
      </w:r>
    </w:p>
    <w:p w14:paraId="1925B85E" w14:textId="77777777" w:rsidR="00C71518" w:rsidRPr="00C71518" w:rsidRDefault="00C71518" w:rsidP="00C71518">
      <w:pPr>
        <w:rPr>
          <w:b/>
          <w:bCs/>
        </w:rPr>
      </w:pPr>
      <w:r w:rsidRPr="00C71518">
        <w:rPr>
          <w:b/>
          <w:bCs/>
        </w:rPr>
        <w:t xml:space="preserve">Macolla: </w:t>
      </w:r>
      <w:r w:rsidRPr="00C71518">
        <w:t>conjunto de vástagos que nacen de la base de un mismo pie en manojos o penachos.</w:t>
      </w:r>
    </w:p>
    <w:p w14:paraId="4F0E3312" w14:textId="77777777" w:rsidR="00C71518" w:rsidRPr="00C71518" w:rsidRDefault="00C71518" w:rsidP="00C71518">
      <w:pPr>
        <w:rPr>
          <w:b/>
          <w:bCs/>
        </w:rPr>
      </w:pPr>
      <w:r w:rsidRPr="00C71518">
        <w:rPr>
          <w:b/>
          <w:bCs/>
        </w:rPr>
        <w:t xml:space="preserve">Medio ambiente: </w:t>
      </w:r>
      <w:r w:rsidRPr="00C71518">
        <w:t>entorno en el cual una organización opera, incluidos el aire, el agua, el suelo, los recursos naturales, la flora, la fauna, los seres humanos y sus interrelaciones. (Norma Técnica Colombiana NTC – ISO 14001, 2004).</w:t>
      </w:r>
    </w:p>
    <w:p w14:paraId="70EAF850" w14:textId="77777777" w:rsidR="00C71518" w:rsidRPr="00C71518" w:rsidRDefault="00C71518" w:rsidP="00C71518">
      <w:pPr>
        <w:rPr>
          <w:b/>
          <w:bCs/>
        </w:rPr>
      </w:pPr>
      <w:r w:rsidRPr="00C71518">
        <w:rPr>
          <w:b/>
          <w:bCs/>
        </w:rPr>
        <w:t xml:space="preserve">Pastoreo: </w:t>
      </w:r>
      <w:r w:rsidRPr="00C71518">
        <w:t>acción o actividad consistente en el cuidado y la alimentación del ganado en pastizales.</w:t>
      </w:r>
    </w:p>
    <w:p w14:paraId="4EE0EAF8" w14:textId="77777777" w:rsidR="00C71518" w:rsidRPr="00C71518" w:rsidRDefault="00C71518" w:rsidP="00C71518">
      <w:pPr>
        <w:rPr>
          <w:b/>
          <w:bCs/>
        </w:rPr>
      </w:pPr>
      <w:r w:rsidRPr="00C71518">
        <w:rPr>
          <w:b/>
          <w:bCs/>
        </w:rPr>
        <w:t xml:space="preserve">Pradera: </w:t>
      </w:r>
      <w:r w:rsidRPr="00C71518">
        <w:t>terreno llano y con hierba de mayor extensión que el prado.</w:t>
      </w:r>
    </w:p>
    <w:p w14:paraId="4278DC4A" w14:textId="77777777" w:rsidR="00C71518" w:rsidRPr="00C71518" w:rsidRDefault="00C71518" w:rsidP="00C71518">
      <w:pPr>
        <w:rPr>
          <w:b/>
          <w:bCs/>
        </w:rPr>
      </w:pPr>
      <w:r w:rsidRPr="00C71518">
        <w:rPr>
          <w:b/>
          <w:bCs/>
        </w:rPr>
        <w:t xml:space="preserve">Residuo: </w:t>
      </w:r>
      <w:r w:rsidRPr="00C71518">
        <w:t>material o subproducto industrial considerado, por su cantidad, composición o particular naturaleza, para ser reintegrado a los ciclos, flujos y procesos de la misma u otras cadenas productivas. (Guía de Buenas Prácticas Ambientales para el sector avícola en Guatemala, 2008)</w:t>
      </w:r>
    </w:p>
    <w:p w14:paraId="543DAC79" w14:textId="390E8418" w:rsidR="00B63204" w:rsidRDefault="00C71518" w:rsidP="00C71518">
      <w:pPr>
        <w:rPr>
          <w:lang w:val="es-419" w:eastAsia="es-CO"/>
        </w:rPr>
      </w:pPr>
      <w:r w:rsidRPr="00C71518">
        <w:rPr>
          <w:b/>
          <w:bCs/>
        </w:rPr>
        <w:t xml:space="preserve">Silvopastoril: </w:t>
      </w:r>
      <w:r w:rsidRPr="00C71518">
        <w:t>sistemas que tiene como objeto la producción de silvícola (madera) y pastoril (pasto).</w:t>
      </w:r>
    </w:p>
    <w:p w14:paraId="40B682D2" w14:textId="55A1BD8D" w:rsidR="002E5B3A" w:rsidRDefault="002E5B3A" w:rsidP="00C71518">
      <w:pPr>
        <w:pStyle w:val="Ttulo1"/>
        <w:numPr>
          <w:ilvl w:val="0"/>
          <w:numId w:val="0"/>
        </w:numPr>
      </w:pPr>
      <w:bookmarkStart w:id="16" w:name="_Toc147770562"/>
      <w:r>
        <w:lastRenderedPageBreak/>
        <w:t>Referencias bibliográficas</w:t>
      </w:r>
      <w:bookmarkEnd w:id="16"/>
      <w:r>
        <w:t xml:space="preserve"> </w:t>
      </w:r>
    </w:p>
    <w:p w14:paraId="210CBCD4" w14:textId="600AD272" w:rsidR="00C71518" w:rsidRDefault="00C71518" w:rsidP="00C71518">
      <w:r>
        <w:t>Campos, G. (2020). Normatividad en Seguridad y Salud en el Trabajo. Seguridad Laboral.</w:t>
      </w:r>
      <w:r w:rsidR="00111D43">
        <w:t xml:space="preserve"> </w:t>
      </w:r>
      <w:hyperlink r:id="rId22" w:history="1">
        <w:r w:rsidR="00111D43" w:rsidRPr="003B5D73">
          <w:rPr>
            <w:rStyle w:val="Hipervnculo"/>
          </w:rPr>
          <w:t>https://www.seguridad-laboral.es/sl-latam/colombia/normatividad-en-seguridad-y-salud-en-el-trabajo-2019-2020-colombia_20200630.html</w:t>
        </w:r>
      </w:hyperlink>
    </w:p>
    <w:p w14:paraId="00B4D3A2" w14:textId="366E5145" w:rsidR="00C71518" w:rsidRDefault="00C71518" w:rsidP="00C71518">
      <w:r>
        <w:t xml:space="preserve">Martínez, F. (2020). Pastoreo Rotacional. </w:t>
      </w:r>
      <w:proofErr w:type="spellStart"/>
      <w:r>
        <w:t>Infopastosyforrajes</w:t>
      </w:r>
      <w:proofErr w:type="spellEnd"/>
      <w:r>
        <w:t>.</w:t>
      </w:r>
      <w:r w:rsidR="00111D43">
        <w:t xml:space="preserve"> </w:t>
      </w:r>
      <w:hyperlink r:id="rId23" w:history="1">
        <w:r w:rsidR="00111D43" w:rsidRPr="003B5D73">
          <w:rPr>
            <w:rStyle w:val="Hipervnculo"/>
          </w:rPr>
          <w:t>https://infopastosyforrajes.com/sistemas-de-pastoreo/pastoreo-rotacional/</w:t>
        </w:r>
      </w:hyperlink>
    </w:p>
    <w:p w14:paraId="3CBA9700" w14:textId="6F881716" w:rsidR="00B63204" w:rsidRDefault="00C71518" w:rsidP="00C71518">
      <w:r>
        <w:t>Resolución 0312 de 2019 [Ministerio del Trabajo]. Por la cual se modifican los Estándares Mínimos del Sistema de Gestión de la Seguridad y Salud en el Trabajo para empleadores y contratantes. Febrero 13 de 2019.</w:t>
      </w:r>
      <w:r w:rsidR="00111D43">
        <w:t xml:space="preserve"> </w:t>
      </w:r>
      <w:hyperlink r:id="rId24" w:history="1">
        <w:r w:rsidR="00111D43" w:rsidRPr="003B5D73">
          <w:rPr>
            <w:rStyle w:val="Hipervnculo"/>
          </w:rPr>
          <w:t>https://www.arlsura.com/index.php/decretos-leyes-resoluciones-circulares-y-jurisprudencia</w:t>
        </w:r>
      </w:hyperlink>
    </w:p>
    <w:p w14:paraId="3F87B1C1" w14:textId="77777777" w:rsidR="00111D43" w:rsidRDefault="00111D43" w:rsidP="00C71518">
      <w:pPr>
        <w:rPr>
          <w:lang w:val="es-419" w:eastAsia="es-CO"/>
        </w:rPr>
      </w:pPr>
    </w:p>
    <w:p w14:paraId="6D2C6EC1" w14:textId="77777777" w:rsidR="00B63204" w:rsidRPr="00D16756" w:rsidRDefault="00B63204" w:rsidP="00D16756">
      <w:pPr>
        <w:rPr>
          <w:lang w:val="es-419" w:eastAsia="es-CO"/>
        </w:rPr>
      </w:pPr>
    </w:p>
    <w:p w14:paraId="44326A49" w14:textId="77777777" w:rsidR="00F36C9D" w:rsidRDefault="00F36C9D" w:rsidP="00723503">
      <w:pPr>
        <w:rPr>
          <w:lang w:val="es-419" w:eastAsia="es-CO"/>
        </w:rPr>
      </w:pPr>
    </w:p>
    <w:p w14:paraId="23B4618E" w14:textId="6C6567B7" w:rsidR="00C71518" w:rsidRDefault="00C71518" w:rsidP="00C71518">
      <w:pPr>
        <w:pStyle w:val="Ttulo1"/>
        <w:numPr>
          <w:ilvl w:val="0"/>
          <w:numId w:val="0"/>
        </w:numPr>
      </w:pPr>
    </w:p>
    <w:p w14:paraId="0948D686" w14:textId="4A5A984A" w:rsidR="00C71518" w:rsidRDefault="00C71518" w:rsidP="00C71518">
      <w:pPr>
        <w:rPr>
          <w:lang w:val="es-419" w:eastAsia="es-CO"/>
        </w:rPr>
      </w:pPr>
    </w:p>
    <w:p w14:paraId="10911EE9" w14:textId="2A5B83D2" w:rsidR="00C71518" w:rsidRDefault="00C71518" w:rsidP="00C71518">
      <w:pPr>
        <w:rPr>
          <w:lang w:val="es-419" w:eastAsia="es-CO"/>
        </w:rPr>
      </w:pPr>
    </w:p>
    <w:p w14:paraId="13DCEB74" w14:textId="1D4184A7" w:rsidR="00C71518" w:rsidRDefault="00C71518" w:rsidP="00C71518">
      <w:pPr>
        <w:rPr>
          <w:lang w:val="es-419" w:eastAsia="es-CO"/>
        </w:rPr>
      </w:pPr>
    </w:p>
    <w:p w14:paraId="758AC764" w14:textId="68104787" w:rsidR="00C71518" w:rsidRDefault="00C71518" w:rsidP="00C71518">
      <w:pPr>
        <w:rPr>
          <w:lang w:val="es-419" w:eastAsia="es-CO"/>
        </w:rPr>
      </w:pPr>
    </w:p>
    <w:p w14:paraId="5394FE27" w14:textId="77777777" w:rsidR="00C71518" w:rsidRPr="00C71518" w:rsidRDefault="00C71518" w:rsidP="00C71518">
      <w:pPr>
        <w:rPr>
          <w:lang w:val="es-419" w:eastAsia="es-CO"/>
        </w:rPr>
      </w:pPr>
    </w:p>
    <w:p w14:paraId="445EA83A" w14:textId="77777777" w:rsidR="00C71518" w:rsidRDefault="00C71518" w:rsidP="00C71518">
      <w:pPr>
        <w:pStyle w:val="Ttulo1"/>
        <w:numPr>
          <w:ilvl w:val="0"/>
          <w:numId w:val="0"/>
        </w:numPr>
      </w:pPr>
    </w:p>
    <w:p w14:paraId="0ACDF4A3" w14:textId="0F12193B" w:rsidR="002E5B3A" w:rsidRPr="002E5B3A" w:rsidRDefault="00F36C9D" w:rsidP="00C71518">
      <w:pPr>
        <w:pStyle w:val="Ttulo1"/>
        <w:numPr>
          <w:ilvl w:val="0"/>
          <w:numId w:val="0"/>
        </w:numPr>
      </w:pPr>
      <w:bookmarkStart w:id="17" w:name="_Toc147770563"/>
      <w:r>
        <w:t>Créditos</w:t>
      </w:r>
      <w:bookmarkEnd w:id="17"/>
    </w:p>
    <w:tbl>
      <w:tblPr>
        <w:tblStyle w:val="SENA"/>
        <w:tblW w:w="10060" w:type="dxa"/>
        <w:tblLayout w:type="fixed"/>
        <w:tblLook w:val="04A0" w:firstRow="1" w:lastRow="0" w:firstColumn="1" w:lastColumn="0" w:noHBand="0" w:noVBand="1"/>
      </w:tblPr>
      <w:tblGrid>
        <w:gridCol w:w="2830"/>
        <w:gridCol w:w="3261"/>
        <w:gridCol w:w="3969"/>
      </w:tblGrid>
      <w:tr w:rsidR="004554CA" w14:paraId="3B837997" w14:textId="77777777" w:rsidTr="001C4ACE">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59219C15" w:rsidR="004554CA" w:rsidRDefault="00111D43" w:rsidP="0008001D">
            <w:pPr>
              <w:ind w:firstLine="0"/>
              <w:rPr>
                <w:lang w:val="es-419" w:eastAsia="es-CO"/>
              </w:rPr>
            </w:pPr>
            <w:r>
              <w:rPr>
                <w:lang w:val="es-419" w:eastAsia="es-CO"/>
              </w:rPr>
              <w:t>N</w:t>
            </w:r>
            <w:r w:rsidR="004554CA">
              <w:rPr>
                <w:lang w:val="es-419" w:eastAsia="es-CO"/>
              </w:rPr>
              <w:t>ombre</w:t>
            </w:r>
          </w:p>
        </w:tc>
        <w:tc>
          <w:tcPr>
            <w:tcW w:w="3261" w:type="dxa"/>
          </w:tcPr>
          <w:p w14:paraId="34AD80E5" w14:textId="25DC38F0" w:rsidR="004554CA" w:rsidRDefault="004554CA" w:rsidP="0008001D">
            <w:pPr>
              <w:ind w:firstLine="0"/>
              <w:rPr>
                <w:lang w:val="es-419" w:eastAsia="es-CO"/>
              </w:rPr>
            </w:pPr>
            <w:r>
              <w:rPr>
                <w:lang w:val="es-419" w:eastAsia="es-CO"/>
              </w:rPr>
              <w:t>Cargo</w:t>
            </w:r>
          </w:p>
        </w:tc>
        <w:tc>
          <w:tcPr>
            <w:tcW w:w="3969" w:type="dxa"/>
          </w:tcPr>
          <w:p w14:paraId="7F36A75B" w14:textId="02C68625" w:rsidR="004554CA" w:rsidRDefault="004554CA" w:rsidP="0008001D">
            <w:pPr>
              <w:ind w:firstLine="0"/>
              <w:rPr>
                <w:lang w:val="es-419" w:eastAsia="es-CO"/>
              </w:rPr>
            </w:pPr>
            <w:r w:rsidRPr="004554CA">
              <w:rPr>
                <w:lang w:val="es-419" w:eastAsia="es-CO"/>
              </w:rPr>
              <w:t>Regional y Centro de Formación</w:t>
            </w:r>
          </w:p>
        </w:tc>
      </w:tr>
      <w:tr w:rsidR="001C4ACE" w:rsidRPr="00F16FAE" w14:paraId="3764DC4E" w14:textId="77777777" w:rsidTr="001C4ACE">
        <w:trPr>
          <w:cnfStyle w:val="000000100000" w:firstRow="0" w:lastRow="0" w:firstColumn="0" w:lastColumn="0" w:oddVBand="0" w:evenVBand="0" w:oddHBand="1" w:evenHBand="0" w:firstRowFirstColumn="0" w:firstRowLastColumn="0" w:lastRowFirstColumn="0" w:lastRowLastColumn="0"/>
          <w:trHeight w:val="283"/>
        </w:trPr>
        <w:tc>
          <w:tcPr>
            <w:tcW w:w="2830" w:type="dxa"/>
            <w:hideMark/>
          </w:tcPr>
          <w:p w14:paraId="4BC1C183" w14:textId="77777777" w:rsidR="001C4ACE" w:rsidRPr="00F16FAE" w:rsidRDefault="001C4ACE" w:rsidP="001C4ACE">
            <w:pPr>
              <w:spacing w:after="0" w:line="240" w:lineRule="auto"/>
              <w:ind w:firstLine="0"/>
              <w:rPr>
                <w:rFonts w:asciiTheme="minorHAnsi" w:eastAsia="Times New Roman" w:hAnsiTheme="minorHAnsi" w:cs="Times New Roman"/>
                <w:b/>
                <w:bCs/>
                <w:szCs w:val="28"/>
                <w:lang w:eastAsia="es-CO"/>
              </w:rPr>
            </w:pPr>
            <w:r w:rsidRPr="00F16FAE">
              <w:rPr>
                <w:rFonts w:asciiTheme="minorHAnsi" w:eastAsia="Times New Roman" w:hAnsiTheme="minorHAnsi" w:cs="Times New Roman"/>
                <w:b/>
                <w:bCs/>
                <w:szCs w:val="28"/>
                <w:lang w:eastAsia="es-CO"/>
              </w:rPr>
              <w:t xml:space="preserve">Claudia Patricia </w:t>
            </w:r>
            <w:proofErr w:type="spellStart"/>
            <w:r w:rsidRPr="00F16FAE">
              <w:rPr>
                <w:rFonts w:asciiTheme="minorHAnsi" w:eastAsia="Times New Roman" w:hAnsiTheme="minorHAnsi" w:cs="Times New Roman"/>
                <w:b/>
                <w:bCs/>
                <w:szCs w:val="28"/>
                <w:lang w:eastAsia="es-CO"/>
              </w:rPr>
              <w:t>Aristizabal</w:t>
            </w:r>
            <w:proofErr w:type="spellEnd"/>
          </w:p>
        </w:tc>
        <w:tc>
          <w:tcPr>
            <w:tcW w:w="3261" w:type="dxa"/>
            <w:hideMark/>
          </w:tcPr>
          <w:p w14:paraId="63299654" w14:textId="77777777" w:rsidR="001C4ACE" w:rsidRPr="00F16FAE" w:rsidRDefault="001C4ACE" w:rsidP="001C4ACE">
            <w:pPr>
              <w:spacing w:after="0" w:line="240" w:lineRule="auto"/>
              <w:ind w:firstLine="0"/>
              <w:rPr>
                <w:rFonts w:asciiTheme="minorHAnsi" w:eastAsia="Times New Roman" w:hAnsiTheme="minorHAnsi" w:cs="Times New Roman"/>
                <w:szCs w:val="28"/>
                <w:lang w:eastAsia="es-CO"/>
              </w:rPr>
            </w:pPr>
            <w:r w:rsidRPr="00F16FAE">
              <w:rPr>
                <w:rFonts w:asciiTheme="minorHAnsi" w:eastAsia="Times New Roman" w:hAnsiTheme="minorHAnsi" w:cs="Times New Roman"/>
                <w:szCs w:val="28"/>
                <w:lang w:eastAsia="es-CO"/>
              </w:rPr>
              <w:t>Responsable del equipo</w:t>
            </w:r>
          </w:p>
        </w:tc>
        <w:tc>
          <w:tcPr>
            <w:tcW w:w="3969" w:type="dxa"/>
            <w:hideMark/>
          </w:tcPr>
          <w:p w14:paraId="4D790941" w14:textId="77777777" w:rsidR="001C4ACE" w:rsidRPr="00F16FAE" w:rsidRDefault="001C4ACE" w:rsidP="001C4ACE">
            <w:pPr>
              <w:spacing w:after="0" w:line="240" w:lineRule="auto"/>
              <w:ind w:firstLine="0"/>
              <w:rPr>
                <w:rFonts w:asciiTheme="minorHAnsi" w:eastAsia="Times New Roman" w:hAnsiTheme="minorHAnsi" w:cs="Times New Roman"/>
                <w:szCs w:val="28"/>
                <w:lang w:eastAsia="es-CO"/>
              </w:rPr>
            </w:pPr>
            <w:r w:rsidRPr="00F16FAE">
              <w:rPr>
                <w:rFonts w:asciiTheme="minorHAnsi" w:eastAsia="Times New Roman" w:hAnsiTheme="minorHAnsi" w:cs="Times New Roman"/>
                <w:szCs w:val="28"/>
                <w:lang w:eastAsia="es-CO"/>
              </w:rPr>
              <w:t>Dirección General</w:t>
            </w:r>
          </w:p>
        </w:tc>
      </w:tr>
      <w:tr w:rsidR="001C4ACE" w:rsidRPr="00F16FAE" w14:paraId="099D46AB" w14:textId="77777777" w:rsidTr="001C4ACE">
        <w:trPr>
          <w:trHeight w:val="283"/>
        </w:trPr>
        <w:tc>
          <w:tcPr>
            <w:tcW w:w="2830" w:type="dxa"/>
            <w:hideMark/>
          </w:tcPr>
          <w:p w14:paraId="33646012" w14:textId="77777777" w:rsidR="001C4ACE" w:rsidRPr="00F16FAE" w:rsidRDefault="001C4ACE" w:rsidP="001C4ACE">
            <w:pPr>
              <w:spacing w:after="0" w:line="240" w:lineRule="auto"/>
              <w:ind w:firstLine="0"/>
              <w:rPr>
                <w:rFonts w:asciiTheme="minorHAnsi" w:eastAsia="Times New Roman" w:hAnsiTheme="minorHAnsi" w:cs="Times New Roman"/>
                <w:b/>
                <w:bCs/>
                <w:szCs w:val="28"/>
                <w:lang w:eastAsia="es-CO"/>
              </w:rPr>
            </w:pPr>
            <w:r w:rsidRPr="00F16FAE">
              <w:rPr>
                <w:rFonts w:asciiTheme="minorHAnsi" w:eastAsia="Times New Roman" w:hAnsiTheme="minorHAnsi" w:cs="Times New Roman"/>
                <w:b/>
                <w:bCs/>
                <w:szCs w:val="28"/>
                <w:lang w:eastAsia="es-CO"/>
              </w:rPr>
              <w:t>Norma Constanza Morales Cruz</w:t>
            </w:r>
          </w:p>
        </w:tc>
        <w:tc>
          <w:tcPr>
            <w:tcW w:w="3261" w:type="dxa"/>
            <w:hideMark/>
          </w:tcPr>
          <w:p w14:paraId="2CC6742C" w14:textId="77777777" w:rsidR="001C4ACE" w:rsidRPr="00F16FAE" w:rsidRDefault="001C4ACE" w:rsidP="001C4ACE">
            <w:pPr>
              <w:spacing w:after="0" w:line="240" w:lineRule="auto"/>
              <w:ind w:firstLine="0"/>
              <w:rPr>
                <w:rFonts w:asciiTheme="minorHAnsi" w:eastAsia="Times New Roman" w:hAnsiTheme="minorHAnsi" w:cs="Times New Roman"/>
                <w:szCs w:val="28"/>
                <w:lang w:eastAsia="es-CO"/>
              </w:rPr>
            </w:pPr>
            <w:r w:rsidRPr="00F16FAE">
              <w:rPr>
                <w:rFonts w:asciiTheme="minorHAnsi" w:eastAsia="Times New Roman" w:hAnsiTheme="minorHAnsi" w:cs="Times New Roman"/>
                <w:szCs w:val="28"/>
                <w:lang w:eastAsia="es-CO"/>
              </w:rPr>
              <w:t>Responsable de línea de producción</w:t>
            </w:r>
          </w:p>
        </w:tc>
        <w:tc>
          <w:tcPr>
            <w:tcW w:w="3969" w:type="dxa"/>
            <w:hideMark/>
          </w:tcPr>
          <w:p w14:paraId="54638976" w14:textId="77777777" w:rsidR="001C4ACE" w:rsidRPr="00F16FAE" w:rsidRDefault="001C4ACE" w:rsidP="001C4ACE">
            <w:pPr>
              <w:spacing w:after="0" w:line="240" w:lineRule="auto"/>
              <w:ind w:firstLine="0"/>
              <w:rPr>
                <w:rFonts w:asciiTheme="minorHAnsi" w:eastAsia="Times New Roman" w:hAnsiTheme="minorHAnsi" w:cs="Times New Roman"/>
                <w:szCs w:val="28"/>
                <w:lang w:eastAsia="es-CO"/>
              </w:rPr>
            </w:pPr>
            <w:r w:rsidRPr="00F16FAE">
              <w:rPr>
                <w:rFonts w:asciiTheme="minorHAnsi" w:eastAsia="Times New Roman" w:hAnsiTheme="minorHAnsi" w:cs="Times New Roman"/>
                <w:szCs w:val="28"/>
                <w:lang w:eastAsia="es-CO"/>
              </w:rPr>
              <w:t>Regional Tolima Centro de Comercio y Servicios</w:t>
            </w:r>
          </w:p>
        </w:tc>
      </w:tr>
      <w:tr w:rsidR="001C4ACE" w:rsidRPr="00F16FAE" w14:paraId="5E185DA7" w14:textId="77777777" w:rsidTr="001C4ACE">
        <w:trPr>
          <w:cnfStyle w:val="000000100000" w:firstRow="0" w:lastRow="0" w:firstColumn="0" w:lastColumn="0" w:oddVBand="0" w:evenVBand="0" w:oddHBand="1" w:evenHBand="0" w:firstRowFirstColumn="0" w:firstRowLastColumn="0" w:lastRowFirstColumn="0" w:lastRowLastColumn="0"/>
          <w:trHeight w:val="283"/>
        </w:trPr>
        <w:tc>
          <w:tcPr>
            <w:tcW w:w="2830" w:type="dxa"/>
            <w:hideMark/>
          </w:tcPr>
          <w:p w14:paraId="71ACB694" w14:textId="77777777" w:rsidR="001C4ACE" w:rsidRPr="00F16FAE" w:rsidRDefault="001C4ACE" w:rsidP="001C4ACE">
            <w:pPr>
              <w:spacing w:after="0" w:line="240" w:lineRule="auto"/>
              <w:ind w:firstLine="0"/>
              <w:rPr>
                <w:rFonts w:asciiTheme="minorHAnsi" w:eastAsia="Times New Roman" w:hAnsiTheme="minorHAnsi" w:cs="Times New Roman"/>
                <w:b/>
                <w:bCs/>
                <w:szCs w:val="28"/>
                <w:lang w:eastAsia="es-CO"/>
              </w:rPr>
            </w:pPr>
            <w:r w:rsidRPr="00F16FAE">
              <w:rPr>
                <w:rFonts w:asciiTheme="minorHAnsi" w:eastAsia="Times New Roman" w:hAnsiTheme="minorHAnsi" w:cs="Times New Roman"/>
                <w:b/>
                <w:bCs/>
                <w:szCs w:val="28"/>
                <w:lang w:eastAsia="es-CO"/>
              </w:rPr>
              <w:t>Karly Cediel</w:t>
            </w:r>
          </w:p>
        </w:tc>
        <w:tc>
          <w:tcPr>
            <w:tcW w:w="3261" w:type="dxa"/>
            <w:hideMark/>
          </w:tcPr>
          <w:p w14:paraId="09E54F45" w14:textId="7FE5B625" w:rsidR="001C4ACE" w:rsidRPr="00F16FAE" w:rsidRDefault="001C4ACE" w:rsidP="001C4ACE">
            <w:pPr>
              <w:spacing w:after="0" w:line="240" w:lineRule="auto"/>
              <w:ind w:firstLine="0"/>
              <w:rPr>
                <w:rFonts w:asciiTheme="minorHAnsi" w:eastAsia="Times New Roman" w:hAnsiTheme="minorHAnsi" w:cs="Times New Roman"/>
                <w:szCs w:val="28"/>
                <w:lang w:eastAsia="es-CO"/>
              </w:rPr>
            </w:pPr>
            <w:r w:rsidRPr="00F16FAE">
              <w:rPr>
                <w:rFonts w:asciiTheme="minorHAnsi" w:eastAsia="Times New Roman" w:hAnsiTheme="minorHAnsi" w:cs="Times New Roman"/>
                <w:szCs w:val="28"/>
                <w:lang w:eastAsia="es-CO"/>
              </w:rPr>
              <w:t>Contratista Diseño Curri</w:t>
            </w:r>
            <w:r>
              <w:rPr>
                <w:rFonts w:asciiTheme="minorHAnsi" w:eastAsia="Times New Roman" w:hAnsiTheme="minorHAnsi" w:cs="Times New Roman"/>
                <w:szCs w:val="28"/>
                <w:lang w:eastAsia="es-CO"/>
              </w:rPr>
              <w:t>c</w:t>
            </w:r>
            <w:r w:rsidRPr="00F16FAE">
              <w:rPr>
                <w:rFonts w:asciiTheme="minorHAnsi" w:eastAsia="Times New Roman" w:hAnsiTheme="minorHAnsi" w:cs="Times New Roman"/>
                <w:szCs w:val="28"/>
                <w:lang w:eastAsia="es-CO"/>
              </w:rPr>
              <w:t>ular</w:t>
            </w:r>
          </w:p>
        </w:tc>
        <w:tc>
          <w:tcPr>
            <w:tcW w:w="3969" w:type="dxa"/>
            <w:hideMark/>
          </w:tcPr>
          <w:p w14:paraId="3D1EB527" w14:textId="77777777" w:rsidR="001C4ACE" w:rsidRPr="00F16FAE" w:rsidRDefault="001C4ACE" w:rsidP="001C4ACE">
            <w:pPr>
              <w:spacing w:after="0" w:line="240" w:lineRule="auto"/>
              <w:ind w:firstLine="0"/>
              <w:rPr>
                <w:rFonts w:asciiTheme="minorHAnsi" w:eastAsia="Times New Roman" w:hAnsiTheme="minorHAnsi" w:cs="Times New Roman"/>
                <w:szCs w:val="28"/>
                <w:lang w:eastAsia="es-CO"/>
              </w:rPr>
            </w:pPr>
            <w:r w:rsidRPr="00F16FAE">
              <w:rPr>
                <w:rFonts w:asciiTheme="minorHAnsi" w:eastAsia="Times New Roman" w:hAnsiTheme="minorHAnsi" w:cs="Times New Roman"/>
                <w:szCs w:val="28"/>
                <w:lang w:eastAsia="es-CO"/>
              </w:rPr>
              <w:t>Regional Tolima - Centro Agropecuario La Granja</w:t>
            </w:r>
          </w:p>
        </w:tc>
      </w:tr>
      <w:tr w:rsidR="001C4ACE" w:rsidRPr="00F16FAE" w14:paraId="78C03D2A" w14:textId="77777777" w:rsidTr="001C4ACE">
        <w:trPr>
          <w:trHeight w:val="283"/>
        </w:trPr>
        <w:tc>
          <w:tcPr>
            <w:tcW w:w="2830" w:type="dxa"/>
            <w:hideMark/>
          </w:tcPr>
          <w:p w14:paraId="67CDAA41" w14:textId="77777777" w:rsidR="001C4ACE" w:rsidRPr="00F16FAE" w:rsidRDefault="001C4ACE" w:rsidP="001C4ACE">
            <w:pPr>
              <w:spacing w:after="0" w:line="240" w:lineRule="auto"/>
              <w:ind w:firstLine="0"/>
              <w:rPr>
                <w:rFonts w:asciiTheme="minorHAnsi" w:eastAsia="Times New Roman" w:hAnsiTheme="minorHAnsi" w:cs="Times New Roman"/>
                <w:b/>
                <w:bCs/>
                <w:szCs w:val="28"/>
                <w:lang w:eastAsia="es-CO"/>
              </w:rPr>
            </w:pPr>
            <w:r w:rsidRPr="00F16FAE">
              <w:rPr>
                <w:rFonts w:asciiTheme="minorHAnsi" w:eastAsia="Times New Roman" w:hAnsiTheme="minorHAnsi" w:cs="Times New Roman"/>
                <w:b/>
                <w:bCs/>
                <w:szCs w:val="28"/>
                <w:lang w:eastAsia="es-CO"/>
              </w:rPr>
              <w:t>Fabián Leonardo Correa Díaz</w:t>
            </w:r>
          </w:p>
        </w:tc>
        <w:tc>
          <w:tcPr>
            <w:tcW w:w="3261" w:type="dxa"/>
            <w:hideMark/>
          </w:tcPr>
          <w:p w14:paraId="5809709B" w14:textId="77777777" w:rsidR="001C4ACE" w:rsidRPr="00F16FAE" w:rsidRDefault="001C4ACE" w:rsidP="001C4ACE">
            <w:pPr>
              <w:spacing w:after="0" w:line="240" w:lineRule="auto"/>
              <w:ind w:firstLine="0"/>
              <w:rPr>
                <w:rFonts w:asciiTheme="minorHAnsi" w:eastAsia="Times New Roman" w:hAnsiTheme="minorHAnsi" w:cs="Times New Roman"/>
                <w:szCs w:val="28"/>
                <w:lang w:eastAsia="es-CO"/>
              </w:rPr>
            </w:pPr>
            <w:r w:rsidRPr="00F16FAE">
              <w:rPr>
                <w:rFonts w:asciiTheme="minorHAnsi" w:eastAsia="Times New Roman" w:hAnsiTheme="minorHAnsi" w:cs="Times New Roman"/>
                <w:szCs w:val="28"/>
                <w:lang w:eastAsia="es-CO"/>
              </w:rPr>
              <w:t>Diseñador Instruccional</w:t>
            </w:r>
          </w:p>
        </w:tc>
        <w:tc>
          <w:tcPr>
            <w:tcW w:w="3969" w:type="dxa"/>
            <w:hideMark/>
          </w:tcPr>
          <w:p w14:paraId="7D31C0D9" w14:textId="77777777" w:rsidR="001C4ACE" w:rsidRPr="00F16FAE" w:rsidRDefault="001C4ACE" w:rsidP="001C4ACE">
            <w:pPr>
              <w:spacing w:after="0" w:line="240" w:lineRule="auto"/>
              <w:ind w:firstLine="0"/>
              <w:rPr>
                <w:rFonts w:asciiTheme="minorHAnsi" w:eastAsia="Times New Roman" w:hAnsiTheme="minorHAnsi" w:cs="Times New Roman"/>
                <w:szCs w:val="28"/>
                <w:lang w:eastAsia="es-CO"/>
              </w:rPr>
            </w:pPr>
            <w:r w:rsidRPr="00F16FAE">
              <w:rPr>
                <w:rFonts w:asciiTheme="minorHAnsi" w:eastAsia="Times New Roman" w:hAnsiTheme="minorHAnsi" w:cs="Times New Roman"/>
                <w:szCs w:val="28"/>
                <w:lang w:eastAsia="es-CO"/>
              </w:rPr>
              <w:t>Regional Tolima - Centro Agropecuario La Granja</w:t>
            </w:r>
          </w:p>
        </w:tc>
      </w:tr>
      <w:tr w:rsidR="001C4ACE" w:rsidRPr="00F16FAE" w14:paraId="4B9A1597" w14:textId="77777777" w:rsidTr="001C4ACE">
        <w:trPr>
          <w:cnfStyle w:val="000000100000" w:firstRow="0" w:lastRow="0" w:firstColumn="0" w:lastColumn="0" w:oddVBand="0" w:evenVBand="0" w:oddHBand="1" w:evenHBand="0" w:firstRowFirstColumn="0" w:firstRowLastColumn="0" w:lastRowFirstColumn="0" w:lastRowLastColumn="0"/>
          <w:trHeight w:val="283"/>
        </w:trPr>
        <w:tc>
          <w:tcPr>
            <w:tcW w:w="2830" w:type="dxa"/>
            <w:hideMark/>
          </w:tcPr>
          <w:p w14:paraId="01F769AD" w14:textId="77777777" w:rsidR="001C4ACE" w:rsidRPr="00F16FAE" w:rsidRDefault="001C4ACE" w:rsidP="001C4ACE">
            <w:pPr>
              <w:spacing w:after="0" w:line="240" w:lineRule="auto"/>
              <w:ind w:firstLine="0"/>
              <w:rPr>
                <w:rFonts w:asciiTheme="minorHAnsi" w:eastAsia="Times New Roman" w:hAnsiTheme="minorHAnsi" w:cs="Times New Roman"/>
                <w:b/>
                <w:bCs/>
                <w:szCs w:val="28"/>
                <w:lang w:eastAsia="es-CO"/>
              </w:rPr>
            </w:pPr>
            <w:r w:rsidRPr="00F16FAE">
              <w:rPr>
                <w:rFonts w:asciiTheme="minorHAnsi" w:eastAsia="Times New Roman" w:hAnsiTheme="minorHAnsi" w:cs="Times New Roman"/>
                <w:b/>
                <w:bCs/>
                <w:szCs w:val="28"/>
                <w:lang w:eastAsia="es-CO"/>
              </w:rPr>
              <w:t>Rafael Neftalí Lizcano Reyes</w:t>
            </w:r>
          </w:p>
        </w:tc>
        <w:tc>
          <w:tcPr>
            <w:tcW w:w="3261" w:type="dxa"/>
            <w:hideMark/>
          </w:tcPr>
          <w:p w14:paraId="0B9DB73E" w14:textId="77777777" w:rsidR="001C4ACE" w:rsidRPr="00F16FAE" w:rsidRDefault="001C4ACE" w:rsidP="001C4ACE">
            <w:pPr>
              <w:spacing w:after="0" w:line="240" w:lineRule="auto"/>
              <w:ind w:firstLine="0"/>
              <w:rPr>
                <w:rFonts w:asciiTheme="minorHAnsi" w:eastAsia="Times New Roman" w:hAnsiTheme="minorHAnsi" w:cs="Times New Roman"/>
                <w:szCs w:val="28"/>
                <w:lang w:eastAsia="es-CO"/>
              </w:rPr>
            </w:pPr>
            <w:r w:rsidRPr="00F16FAE">
              <w:rPr>
                <w:rFonts w:asciiTheme="minorHAnsi" w:eastAsia="Times New Roman" w:hAnsiTheme="minorHAnsi" w:cs="Times New Roman"/>
                <w:szCs w:val="28"/>
                <w:lang w:eastAsia="es-CO"/>
              </w:rPr>
              <w:t>Asesor pedagógico</w:t>
            </w:r>
          </w:p>
        </w:tc>
        <w:tc>
          <w:tcPr>
            <w:tcW w:w="3969" w:type="dxa"/>
            <w:hideMark/>
          </w:tcPr>
          <w:p w14:paraId="3C8B6B24" w14:textId="77777777" w:rsidR="001C4ACE" w:rsidRPr="00F16FAE" w:rsidRDefault="001C4ACE" w:rsidP="001C4ACE">
            <w:pPr>
              <w:spacing w:after="0" w:line="240" w:lineRule="auto"/>
              <w:ind w:firstLine="0"/>
              <w:rPr>
                <w:rFonts w:asciiTheme="minorHAnsi" w:eastAsia="Times New Roman" w:hAnsiTheme="minorHAnsi" w:cs="Times New Roman"/>
                <w:szCs w:val="28"/>
                <w:lang w:eastAsia="es-CO"/>
              </w:rPr>
            </w:pPr>
            <w:r w:rsidRPr="00F16FAE">
              <w:rPr>
                <w:rFonts w:asciiTheme="minorHAnsi" w:eastAsia="Times New Roman" w:hAnsiTheme="minorHAnsi" w:cs="Times New Roman"/>
                <w:szCs w:val="28"/>
                <w:lang w:eastAsia="es-CO"/>
              </w:rPr>
              <w:t>Regional Santander - Centro Industrial del Diseño y la Manufactura</w:t>
            </w:r>
          </w:p>
        </w:tc>
      </w:tr>
      <w:tr w:rsidR="001C4ACE" w:rsidRPr="00F16FAE" w14:paraId="6447ED56" w14:textId="77777777" w:rsidTr="001C4ACE">
        <w:trPr>
          <w:trHeight w:val="283"/>
        </w:trPr>
        <w:tc>
          <w:tcPr>
            <w:tcW w:w="2830" w:type="dxa"/>
            <w:hideMark/>
          </w:tcPr>
          <w:p w14:paraId="713B2462" w14:textId="77777777" w:rsidR="001C4ACE" w:rsidRPr="00F16FAE" w:rsidRDefault="001C4ACE" w:rsidP="001C4ACE">
            <w:pPr>
              <w:spacing w:after="0" w:line="240" w:lineRule="auto"/>
              <w:ind w:firstLine="0"/>
              <w:rPr>
                <w:rFonts w:asciiTheme="minorHAnsi" w:eastAsia="Times New Roman" w:hAnsiTheme="minorHAnsi" w:cs="Times New Roman"/>
                <w:b/>
                <w:bCs/>
                <w:szCs w:val="28"/>
                <w:lang w:eastAsia="es-CO"/>
              </w:rPr>
            </w:pPr>
            <w:r w:rsidRPr="00F16FAE">
              <w:rPr>
                <w:rFonts w:asciiTheme="minorHAnsi" w:eastAsia="Times New Roman" w:hAnsiTheme="minorHAnsi" w:cs="Times New Roman"/>
                <w:b/>
                <w:bCs/>
                <w:szCs w:val="28"/>
                <w:lang w:eastAsia="es-CO"/>
              </w:rPr>
              <w:t>Carolina Coca Salazar</w:t>
            </w:r>
          </w:p>
        </w:tc>
        <w:tc>
          <w:tcPr>
            <w:tcW w:w="3261" w:type="dxa"/>
            <w:hideMark/>
          </w:tcPr>
          <w:p w14:paraId="04EFBE57" w14:textId="77777777" w:rsidR="001C4ACE" w:rsidRPr="00F16FAE" w:rsidRDefault="001C4ACE" w:rsidP="001C4ACE">
            <w:pPr>
              <w:spacing w:after="0" w:line="240" w:lineRule="auto"/>
              <w:ind w:firstLine="0"/>
              <w:rPr>
                <w:rFonts w:asciiTheme="minorHAnsi" w:eastAsia="Times New Roman" w:hAnsiTheme="minorHAnsi" w:cs="Times New Roman"/>
                <w:szCs w:val="28"/>
                <w:lang w:eastAsia="es-CO"/>
              </w:rPr>
            </w:pPr>
            <w:r w:rsidRPr="00F16FAE">
              <w:rPr>
                <w:rFonts w:asciiTheme="minorHAnsi" w:eastAsia="Times New Roman" w:hAnsiTheme="minorHAnsi" w:cs="Times New Roman"/>
                <w:szCs w:val="28"/>
                <w:lang w:eastAsia="es-CO"/>
              </w:rPr>
              <w:t>Metodóloga</w:t>
            </w:r>
          </w:p>
        </w:tc>
        <w:tc>
          <w:tcPr>
            <w:tcW w:w="3969" w:type="dxa"/>
            <w:hideMark/>
          </w:tcPr>
          <w:p w14:paraId="7C65B118" w14:textId="77777777" w:rsidR="001C4ACE" w:rsidRPr="00F16FAE" w:rsidRDefault="001C4ACE" w:rsidP="001C4ACE">
            <w:pPr>
              <w:spacing w:after="0" w:line="240" w:lineRule="auto"/>
              <w:ind w:firstLine="0"/>
              <w:rPr>
                <w:rFonts w:asciiTheme="minorHAnsi" w:eastAsia="Times New Roman" w:hAnsiTheme="minorHAnsi" w:cs="Times New Roman"/>
                <w:szCs w:val="28"/>
                <w:lang w:eastAsia="es-CO"/>
              </w:rPr>
            </w:pPr>
            <w:r w:rsidRPr="00F16FAE">
              <w:rPr>
                <w:rFonts w:asciiTheme="minorHAnsi" w:eastAsia="Times New Roman" w:hAnsiTheme="minorHAnsi" w:cs="Times New Roman"/>
                <w:szCs w:val="28"/>
                <w:lang w:eastAsia="es-CO"/>
              </w:rPr>
              <w:t>Regional Distrito Capital - Centro de Diseño y Metrología</w:t>
            </w:r>
          </w:p>
        </w:tc>
      </w:tr>
      <w:tr w:rsidR="001C4ACE" w:rsidRPr="00F16FAE" w14:paraId="56D4E261" w14:textId="77777777" w:rsidTr="001C4ACE">
        <w:trPr>
          <w:cnfStyle w:val="000000100000" w:firstRow="0" w:lastRow="0" w:firstColumn="0" w:lastColumn="0" w:oddVBand="0" w:evenVBand="0" w:oddHBand="1" w:evenHBand="0" w:firstRowFirstColumn="0" w:firstRowLastColumn="0" w:lastRowFirstColumn="0" w:lastRowLastColumn="0"/>
          <w:trHeight w:val="283"/>
        </w:trPr>
        <w:tc>
          <w:tcPr>
            <w:tcW w:w="2830" w:type="dxa"/>
            <w:hideMark/>
          </w:tcPr>
          <w:p w14:paraId="3668F3C1" w14:textId="77777777" w:rsidR="001C4ACE" w:rsidRPr="00F16FAE" w:rsidRDefault="001C4ACE" w:rsidP="001C4ACE">
            <w:pPr>
              <w:spacing w:after="0" w:line="240" w:lineRule="auto"/>
              <w:ind w:firstLine="0"/>
              <w:rPr>
                <w:rFonts w:asciiTheme="minorHAnsi" w:eastAsia="Times New Roman" w:hAnsiTheme="minorHAnsi" w:cs="Times New Roman"/>
                <w:b/>
                <w:bCs/>
                <w:szCs w:val="28"/>
                <w:lang w:eastAsia="es-CO"/>
              </w:rPr>
            </w:pPr>
            <w:proofErr w:type="spellStart"/>
            <w:r w:rsidRPr="00F16FAE">
              <w:rPr>
                <w:rFonts w:asciiTheme="minorHAnsi" w:eastAsia="Times New Roman" w:hAnsiTheme="minorHAnsi" w:cs="Times New Roman"/>
                <w:b/>
                <w:bCs/>
                <w:szCs w:val="28"/>
                <w:lang w:eastAsia="es-CO"/>
              </w:rPr>
              <w:t>Jhon</w:t>
            </w:r>
            <w:proofErr w:type="spellEnd"/>
            <w:r w:rsidRPr="00F16FAE">
              <w:rPr>
                <w:rFonts w:asciiTheme="minorHAnsi" w:eastAsia="Times New Roman" w:hAnsiTheme="minorHAnsi" w:cs="Times New Roman"/>
                <w:b/>
                <w:bCs/>
                <w:szCs w:val="28"/>
                <w:lang w:eastAsia="es-CO"/>
              </w:rPr>
              <w:t xml:space="preserve"> Jairo Rodríguez Pérez</w:t>
            </w:r>
          </w:p>
        </w:tc>
        <w:tc>
          <w:tcPr>
            <w:tcW w:w="3261" w:type="dxa"/>
            <w:hideMark/>
          </w:tcPr>
          <w:p w14:paraId="735C0216" w14:textId="77777777" w:rsidR="001C4ACE" w:rsidRPr="00F16FAE" w:rsidRDefault="001C4ACE" w:rsidP="001C4ACE">
            <w:pPr>
              <w:spacing w:after="0" w:line="240" w:lineRule="auto"/>
              <w:ind w:firstLine="0"/>
              <w:rPr>
                <w:rFonts w:asciiTheme="minorHAnsi" w:eastAsia="Times New Roman" w:hAnsiTheme="minorHAnsi" w:cs="Times New Roman"/>
                <w:szCs w:val="28"/>
                <w:lang w:eastAsia="es-CO"/>
              </w:rPr>
            </w:pPr>
            <w:r w:rsidRPr="00F16FAE">
              <w:rPr>
                <w:rFonts w:asciiTheme="minorHAnsi" w:eastAsia="Times New Roman" w:hAnsiTheme="minorHAnsi" w:cs="Times New Roman"/>
                <w:szCs w:val="28"/>
                <w:lang w:eastAsia="es-CO"/>
              </w:rPr>
              <w:t>Diseñador y evaluador instruccional</w:t>
            </w:r>
          </w:p>
        </w:tc>
        <w:tc>
          <w:tcPr>
            <w:tcW w:w="3969" w:type="dxa"/>
            <w:hideMark/>
          </w:tcPr>
          <w:p w14:paraId="2BC8F111" w14:textId="77777777" w:rsidR="001C4ACE" w:rsidRPr="00F16FAE" w:rsidRDefault="001C4ACE" w:rsidP="001C4ACE">
            <w:pPr>
              <w:spacing w:after="0" w:line="240" w:lineRule="auto"/>
              <w:ind w:firstLine="0"/>
              <w:rPr>
                <w:rFonts w:asciiTheme="minorHAnsi" w:eastAsia="Times New Roman" w:hAnsiTheme="minorHAnsi" w:cs="Times New Roman"/>
                <w:szCs w:val="28"/>
                <w:lang w:eastAsia="es-CO"/>
              </w:rPr>
            </w:pPr>
            <w:r w:rsidRPr="00F16FAE">
              <w:rPr>
                <w:rFonts w:asciiTheme="minorHAnsi" w:eastAsia="Times New Roman" w:hAnsiTheme="minorHAnsi" w:cs="Times New Roman"/>
                <w:szCs w:val="28"/>
                <w:lang w:eastAsia="es-CO"/>
              </w:rPr>
              <w:t>Regional Distrito Capital - Centro de Diseño y Metrología</w:t>
            </w:r>
          </w:p>
        </w:tc>
      </w:tr>
      <w:tr w:rsidR="001C4ACE" w:rsidRPr="00F16FAE" w14:paraId="34FA8D32" w14:textId="77777777" w:rsidTr="001C4ACE">
        <w:trPr>
          <w:trHeight w:val="283"/>
        </w:trPr>
        <w:tc>
          <w:tcPr>
            <w:tcW w:w="2830" w:type="dxa"/>
            <w:hideMark/>
          </w:tcPr>
          <w:p w14:paraId="3FFD8ED6" w14:textId="77777777" w:rsidR="001C4ACE" w:rsidRPr="00F16FAE" w:rsidRDefault="001C4ACE" w:rsidP="001C4ACE">
            <w:pPr>
              <w:spacing w:after="0" w:line="240" w:lineRule="auto"/>
              <w:ind w:firstLine="0"/>
              <w:rPr>
                <w:rFonts w:asciiTheme="minorHAnsi" w:eastAsia="Times New Roman" w:hAnsiTheme="minorHAnsi" w:cs="Times New Roman"/>
                <w:b/>
                <w:bCs/>
                <w:szCs w:val="28"/>
                <w:lang w:eastAsia="es-CO"/>
              </w:rPr>
            </w:pPr>
            <w:r w:rsidRPr="00F16FAE">
              <w:rPr>
                <w:rFonts w:asciiTheme="minorHAnsi" w:eastAsia="Times New Roman" w:hAnsiTheme="minorHAnsi" w:cs="Times New Roman"/>
                <w:b/>
                <w:bCs/>
                <w:szCs w:val="28"/>
                <w:lang w:eastAsia="es-CO"/>
              </w:rPr>
              <w:t>Humberto Arias Díaz</w:t>
            </w:r>
          </w:p>
        </w:tc>
        <w:tc>
          <w:tcPr>
            <w:tcW w:w="3261" w:type="dxa"/>
            <w:hideMark/>
          </w:tcPr>
          <w:p w14:paraId="7D5D7B49" w14:textId="77777777" w:rsidR="001C4ACE" w:rsidRPr="00F16FAE" w:rsidRDefault="001C4ACE" w:rsidP="001C4ACE">
            <w:pPr>
              <w:spacing w:after="0" w:line="240" w:lineRule="auto"/>
              <w:ind w:firstLine="0"/>
              <w:rPr>
                <w:rFonts w:asciiTheme="minorHAnsi" w:eastAsia="Times New Roman" w:hAnsiTheme="minorHAnsi" w:cs="Times New Roman"/>
                <w:szCs w:val="28"/>
                <w:lang w:eastAsia="es-CO"/>
              </w:rPr>
            </w:pPr>
            <w:r w:rsidRPr="00F16FAE">
              <w:rPr>
                <w:rFonts w:asciiTheme="minorHAnsi" w:eastAsia="Times New Roman" w:hAnsiTheme="minorHAnsi" w:cs="Times New Roman"/>
                <w:szCs w:val="28"/>
                <w:lang w:eastAsia="es-CO"/>
              </w:rPr>
              <w:t>Diseñador Instruccional</w:t>
            </w:r>
          </w:p>
        </w:tc>
        <w:tc>
          <w:tcPr>
            <w:tcW w:w="3969" w:type="dxa"/>
            <w:hideMark/>
          </w:tcPr>
          <w:p w14:paraId="064F8DAB" w14:textId="77777777" w:rsidR="001C4ACE" w:rsidRPr="00F16FAE" w:rsidRDefault="001C4ACE" w:rsidP="001C4ACE">
            <w:pPr>
              <w:spacing w:after="0" w:line="240" w:lineRule="auto"/>
              <w:ind w:firstLine="0"/>
              <w:rPr>
                <w:rFonts w:asciiTheme="minorHAnsi" w:eastAsia="Times New Roman" w:hAnsiTheme="minorHAnsi" w:cs="Times New Roman"/>
                <w:szCs w:val="28"/>
                <w:lang w:eastAsia="es-CO"/>
              </w:rPr>
            </w:pPr>
            <w:r w:rsidRPr="00F16FAE">
              <w:rPr>
                <w:rFonts w:asciiTheme="minorHAnsi" w:eastAsia="Times New Roman" w:hAnsiTheme="minorHAnsi" w:cs="Times New Roman"/>
                <w:szCs w:val="28"/>
                <w:lang w:eastAsia="es-CO"/>
              </w:rPr>
              <w:t>Regional Tolima Centro de Comercio y Servicios</w:t>
            </w:r>
          </w:p>
        </w:tc>
      </w:tr>
      <w:tr w:rsidR="001C4ACE" w:rsidRPr="00F16FAE" w14:paraId="1C196190" w14:textId="77777777" w:rsidTr="001C4ACE">
        <w:trPr>
          <w:cnfStyle w:val="000000100000" w:firstRow="0" w:lastRow="0" w:firstColumn="0" w:lastColumn="0" w:oddVBand="0" w:evenVBand="0" w:oddHBand="1" w:evenHBand="0" w:firstRowFirstColumn="0" w:firstRowLastColumn="0" w:lastRowFirstColumn="0" w:lastRowLastColumn="0"/>
          <w:trHeight w:val="283"/>
        </w:trPr>
        <w:tc>
          <w:tcPr>
            <w:tcW w:w="2830" w:type="dxa"/>
            <w:hideMark/>
          </w:tcPr>
          <w:p w14:paraId="0B079A39" w14:textId="77777777" w:rsidR="001C4ACE" w:rsidRPr="00F16FAE" w:rsidRDefault="001C4ACE" w:rsidP="001C4ACE">
            <w:pPr>
              <w:spacing w:after="0" w:line="240" w:lineRule="auto"/>
              <w:ind w:firstLine="0"/>
              <w:rPr>
                <w:rFonts w:asciiTheme="minorHAnsi" w:eastAsia="Times New Roman" w:hAnsiTheme="minorHAnsi" w:cs="Times New Roman"/>
                <w:b/>
                <w:bCs/>
                <w:szCs w:val="28"/>
                <w:lang w:eastAsia="es-CO"/>
              </w:rPr>
            </w:pPr>
            <w:proofErr w:type="spellStart"/>
            <w:r w:rsidRPr="00F16FAE">
              <w:rPr>
                <w:rFonts w:asciiTheme="minorHAnsi" w:eastAsia="Times New Roman" w:hAnsiTheme="minorHAnsi" w:cs="Times New Roman"/>
                <w:b/>
                <w:bCs/>
                <w:szCs w:val="28"/>
                <w:lang w:eastAsia="es-CO"/>
              </w:rPr>
              <w:t>Maria</w:t>
            </w:r>
            <w:proofErr w:type="spellEnd"/>
            <w:r w:rsidRPr="00F16FAE">
              <w:rPr>
                <w:rFonts w:asciiTheme="minorHAnsi" w:eastAsia="Times New Roman" w:hAnsiTheme="minorHAnsi" w:cs="Times New Roman"/>
                <w:b/>
                <w:bCs/>
                <w:szCs w:val="28"/>
                <w:lang w:eastAsia="es-CO"/>
              </w:rPr>
              <w:t xml:space="preserve"> Inés Machado López</w:t>
            </w:r>
          </w:p>
        </w:tc>
        <w:tc>
          <w:tcPr>
            <w:tcW w:w="3261" w:type="dxa"/>
            <w:hideMark/>
          </w:tcPr>
          <w:p w14:paraId="3DB43521" w14:textId="77777777" w:rsidR="001C4ACE" w:rsidRPr="00F16FAE" w:rsidRDefault="001C4ACE" w:rsidP="001C4ACE">
            <w:pPr>
              <w:spacing w:after="0" w:line="240" w:lineRule="auto"/>
              <w:ind w:firstLine="0"/>
              <w:rPr>
                <w:rFonts w:asciiTheme="minorHAnsi" w:eastAsia="Times New Roman" w:hAnsiTheme="minorHAnsi" w:cs="Times New Roman"/>
                <w:szCs w:val="28"/>
                <w:lang w:eastAsia="es-CO"/>
              </w:rPr>
            </w:pPr>
            <w:r w:rsidRPr="00F16FAE">
              <w:rPr>
                <w:rFonts w:asciiTheme="minorHAnsi" w:eastAsia="Times New Roman" w:hAnsiTheme="minorHAnsi" w:cs="Times New Roman"/>
                <w:szCs w:val="28"/>
                <w:lang w:eastAsia="es-CO"/>
              </w:rPr>
              <w:t>Asesor Metodológico</w:t>
            </w:r>
          </w:p>
        </w:tc>
        <w:tc>
          <w:tcPr>
            <w:tcW w:w="3969" w:type="dxa"/>
            <w:hideMark/>
          </w:tcPr>
          <w:p w14:paraId="45670436" w14:textId="77777777" w:rsidR="001C4ACE" w:rsidRPr="00F16FAE" w:rsidRDefault="001C4ACE" w:rsidP="001C4ACE">
            <w:pPr>
              <w:spacing w:after="0" w:line="240" w:lineRule="auto"/>
              <w:ind w:firstLine="0"/>
              <w:rPr>
                <w:rFonts w:asciiTheme="minorHAnsi" w:eastAsia="Times New Roman" w:hAnsiTheme="minorHAnsi" w:cs="Times New Roman"/>
                <w:szCs w:val="28"/>
                <w:lang w:eastAsia="es-CO"/>
              </w:rPr>
            </w:pPr>
            <w:r w:rsidRPr="00F16FAE">
              <w:rPr>
                <w:rFonts w:asciiTheme="minorHAnsi" w:eastAsia="Times New Roman" w:hAnsiTheme="minorHAnsi" w:cs="Times New Roman"/>
                <w:szCs w:val="28"/>
                <w:lang w:eastAsia="es-CO"/>
              </w:rPr>
              <w:t>Regional Tolima Centro de Comercio y Servicios</w:t>
            </w:r>
          </w:p>
        </w:tc>
      </w:tr>
      <w:tr w:rsidR="001C4ACE" w:rsidRPr="00F16FAE" w14:paraId="51567707" w14:textId="77777777" w:rsidTr="001C4ACE">
        <w:trPr>
          <w:trHeight w:val="283"/>
        </w:trPr>
        <w:tc>
          <w:tcPr>
            <w:tcW w:w="2830" w:type="dxa"/>
            <w:hideMark/>
          </w:tcPr>
          <w:p w14:paraId="14C091E7" w14:textId="77777777" w:rsidR="001C4ACE" w:rsidRPr="00F16FAE" w:rsidRDefault="001C4ACE" w:rsidP="001C4ACE">
            <w:pPr>
              <w:spacing w:after="0" w:line="240" w:lineRule="auto"/>
              <w:ind w:firstLine="0"/>
              <w:rPr>
                <w:rFonts w:asciiTheme="minorHAnsi" w:eastAsia="Times New Roman" w:hAnsiTheme="minorHAnsi" w:cs="Times New Roman"/>
                <w:b/>
                <w:bCs/>
                <w:szCs w:val="28"/>
                <w:lang w:eastAsia="es-CO"/>
              </w:rPr>
            </w:pPr>
            <w:r w:rsidRPr="00F16FAE">
              <w:rPr>
                <w:rFonts w:asciiTheme="minorHAnsi" w:eastAsia="Times New Roman" w:hAnsiTheme="minorHAnsi" w:cs="Times New Roman"/>
                <w:b/>
                <w:bCs/>
                <w:szCs w:val="28"/>
                <w:lang w:eastAsia="es-CO"/>
              </w:rPr>
              <w:t>José Jaime Luis Tang Pinzón</w:t>
            </w:r>
          </w:p>
        </w:tc>
        <w:tc>
          <w:tcPr>
            <w:tcW w:w="3261" w:type="dxa"/>
            <w:hideMark/>
          </w:tcPr>
          <w:p w14:paraId="3AAA146C" w14:textId="77777777" w:rsidR="001C4ACE" w:rsidRPr="00F16FAE" w:rsidRDefault="001C4ACE" w:rsidP="001C4ACE">
            <w:pPr>
              <w:spacing w:after="0" w:line="240" w:lineRule="auto"/>
              <w:ind w:firstLine="0"/>
              <w:rPr>
                <w:rFonts w:asciiTheme="minorHAnsi" w:eastAsia="Times New Roman" w:hAnsiTheme="minorHAnsi" w:cs="Times New Roman"/>
                <w:szCs w:val="28"/>
                <w:lang w:eastAsia="es-CO"/>
              </w:rPr>
            </w:pPr>
            <w:r w:rsidRPr="00F16FAE">
              <w:rPr>
                <w:rFonts w:asciiTheme="minorHAnsi" w:eastAsia="Times New Roman" w:hAnsiTheme="minorHAnsi" w:cs="Times New Roman"/>
                <w:szCs w:val="28"/>
                <w:lang w:eastAsia="es-CO"/>
              </w:rPr>
              <w:t>Diseñador web</w:t>
            </w:r>
          </w:p>
        </w:tc>
        <w:tc>
          <w:tcPr>
            <w:tcW w:w="3969" w:type="dxa"/>
            <w:hideMark/>
          </w:tcPr>
          <w:p w14:paraId="29DE5458" w14:textId="77777777" w:rsidR="001C4ACE" w:rsidRPr="00F16FAE" w:rsidRDefault="001C4ACE" w:rsidP="001C4ACE">
            <w:pPr>
              <w:spacing w:after="0" w:line="240" w:lineRule="auto"/>
              <w:ind w:firstLine="0"/>
              <w:rPr>
                <w:rFonts w:asciiTheme="minorHAnsi" w:eastAsia="Times New Roman" w:hAnsiTheme="minorHAnsi" w:cs="Times New Roman"/>
                <w:szCs w:val="28"/>
                <w:lang w:eastAsia="es-CO"/>
              </w:rPr>
            </w:pPr>
            <w:r w:rsidRPr="00F16FAE">
              <w:rPr>
                <w:rFonts w:asciiTheme="minorHAnsi" w:eastAsia="Times New Roman" w:hAnsiTheme="minorHAnsi" w:cs="Times New Roman"/>
                <w:szCs w:val="28"/>
                <w:lang w:eastAsia="es-CO"/>
              </w:rPr>
              <w:t>Regional Tolima Centro de Comercio y Servicios</w:t>
            </w:r>
          </w:p>
        </w:tc>
      </w:tr>
      <w:tr w:rsidR="001C4ACE" w:rsidRPr="00F16FAE" w14:paraId="056F7D78" w14:textId="77777777" w:rsidTr="001C4ACE">
        <w:trPr>
          <w:cnfStyle w:val="000000100000" w:firstRow="0" w:lastRow="0" w:firstColumn="0" w:lastColumn="0" w:oddVBand="0" w:evenVBand="0" w:oddHBand="1" w:evenHBand="0" w:firstRowFirstColumn="0" w:firstRowLastColumn="0" w:lastRowFirstColumn="0" w:lastRowLastColumn="0"/>
          <w:trHeight w:val="283"/>
        </w:trPr>
        <w:tc>
          <w:tcPr>
            <w:tcW w:w="2830" w:type="dxa"/>
            <w:hideMark/>
          </w:tcPr>
          <w:p w14:paraId="7D21372F" w14:textId="77777777" w:rsidR="001C4ACE" w:rsidRPr="00F16FAE" w:rsidRDefault="001C4ACE" w:rsidP="001C4ACE">
            <w:pPr>
              <w:spacing w:after="0" w:line="240" w:lineRule="auto"/>
              <w:ind w:firstLine="0"/>
              <w:rPr>
                <w:rFonts w:asciiTheme="minorHAnsi" w:eastAsia="Times New Roman" w:hAnsiTheme="minorHAnsi" w:cs="Times New Roman"/>
                <w:b/>
                <w:bCs/>
                <w:szCs w:val="28"/>
                <w:lang w:eastAsia="es-CO"/>
              </w:rPr>
            </w:pPr>
            <w:r w:rsidRPr="00F16FAE">
              <w:rPr>
                <w:rFonts w:asciiTheme="minorHAnsi" w:eastAsia="Times New Roman" w:hAnsiTheme="minorHAnsi" w:cs="Times New Roman"/>
                <w:b/>
                <w:bCs/>
                <w:szCs w:val="28"/>
                <w:lang w:eastAsia="es-CO"/>
              </w:rPr>
              <w:t>Cristian Mauricio Otálora Clavijo</w:t>
            </w:r>
          </w:p>
        </w:tc>
        <w:tc>
          <w:tcPr>
            <w:tcW w:w="3261" w:type="dxa"/>
            <w:hideMark/>
          </w:tcPr>
          <w:p w14:paraId="7E4EF8A3" w14:textId="77777777" w:rsidR="001C4ACE" w:rsidRPr="00F16FAE" w:rsidRDefault="001C4ACE" w:rsidP="001C4ACE">
            <w:pPr>
              <w:spacing w:after="0" w:line="240" w:lineRule="auto"/>
              <w:ind w:firstLine="0"/>
              <w:rPr>
                <w:rFonts w:asciiTheme="minorHAnsi" w:eastAsia="Times New Roman" w:hAnsiTheme="minorHAnsi" w:cs="Times New Roman"/>
                <w:szCs w:val="28"/>
                <w:lang w:eastAsia="es-CO"/>
              </w:rPr>
            </w:pPr>
            <w:r w:rsidRPr="00F16FAE">
              <w:rPr>
                <w:rFonts w:asciiTheme="minorHAnsi" w:eastAsia="Times New Roman" w:hAnsiTheme="minorHAnsi" w:cs="Times New Roman"/>
                <w:szCs w:val="28"/>
                <w:lang w:eastAsia="es-CO"/>
              </w:rPr>
              <w:t xml:space="preserve">Desarrollador </w:t>
            </w:r>
            <w:proofErr w:type="spellStart"/>
            <w:r w:rsidRPr="00F16FAE">
              <w:rPr>
                <w:rFonts w:asciiTheme="minorHAnsi" w:eastAsia="Times New Roman" w:hAnsiTheme="minorHAnsi" w:cs="Times New Roman"/>
                <w:szCs w:val="28"/>
                <w:lang w:eastAsia="es-CO"/>
              </w:rPr>
              <w:t>Fullstack</w:t>
            </w:r>
            <w:proofErr w:type="spellEnd"/>
          </w:p>
        </w:tc>
        <w:tc>
          <w:tcPr>
            <w:tcW w:w="3969" w:type="dxa"/>
            <w:hideMark/>
          </w:tcPr>
          <w:p w14:paraId="36A57B14" w14:textId="77777777" w:rsidR="001C4ACE" w:rsidRPr="00F16FAE" w:rsidRDefault="001C4ACE" w:rsidP="001C4ACE">
            <w:pPr>
              <w:spacing w:after="0" w:line="240" w:lineRule="auto"/>
              <w:ind w:firstLine="0"/>
              <w:rPr>
                <w:rFonts w:asciiTheme="minorHAnsi" w:eastAsia="Times New Roman" w:hAnsiTheme="minorHAnsi" w:cs="Times New Roman"/>
                <w:szCs w:val="28"/>
                <w:lang w:eastAsia="es-CO"/>
              </w:rPr>
            </w:pPr>
            <w:r w:rsidRPr="00F16FAE">
              <w:rPr>
                <w:rFonts w:asciiTheme="minorHAnsi" w:eastAsia="Times New Roman" w:hAnsiTheme="minorHAnsi" w:cs="Times New Roman"/>
                <w:szCs w:val="28"/>
                <w:lang w:eastAsia="es-CO"/>
              </w:rPr>
              <w:t>Regional Tolima Centro de Comercio y Servicios</w:t>
            </w:r>
          </w:p>
        </w:tc>
      </w:tr>
      <w:tr w:rsidR="001C4ACE" w:rsidRPr="00F16FAE" w14:paraId="5BCDD358" w14:textId="77777777" w:rsidTr="001C4ACE">
        <w:trPr>
          <w:trHeight w:val="283"/>
        </w:trPr>
        <w:tc>
          <w:tcPr>
            <w:tcW w:w="2830" w:type="dxa"/>
            <w:hideMark/>
          </w:tcPr>
          <w:p w14:paraId="212D17D9" w14:textId="77777777" w:rsidR="001C4ACE" w:rsidRPr="00F16FAE" w:rsidRDefault="001C4ACE" w:rsidP="001C4ACE">
            <w:pPr>
              <w:spacing w:after="0" w:line="240" w:lineRule="auto"/>
              <w:ind w:firstLine="0"/>
              <w:rPr>
                <w:rFonts w:asciiTheme="minorHAnsi" w:eastAsia="Times New Roman" w:hAnsiTheme="minorHAnsi" w:cs="Times New Roman"/>
                <w:b/>
                <w:bCs/>
                <w:szCs w:val="28"/>
                <w:lang w:eastAsia="es-CO"/>
              </w:rPr>
            </w:pPr>
            <w:r w:rsidRPr="00F16FAE">
              <w:rPr>
                <w:rFonts w:asciiTheme="minorHAnsi" w:eastAsia="Times New Roman" w:hAnsiTheme="minorHAnsi" w:cs="Times New Roman"/>
                <w:b/>
                <w:bCs/>
                <w:szCs w:val="28"/>
                <w:lang w:eastAsia="es-CO"/>
              </w:rPr>
              <w:t xml:space="preserve">Gilberto Junior Rodríguez </w:t>
            </w:r>
            <w:proofErr w:type="spellStart"/>
            <w:r w:rsidRPr="00F16FAE">
              <w:rPr>
                <w:rFonts w:asciiTheme="minorHAnsi" w:eastAsia="Times New Roman" w:hAnsiTheme="minorHAnsi" w:cs="Times New Roman"/>
                <w:b/>
                <w:bCs/>
                <w:szCs w:val="28"/>
                <w:lang w:eastAsia="es-CO"/>
              </w:rPr>
              <w:t>Rodríguez</w:t>
            </w:r>
            <w:proofErr w:type="spellEnd"/>
          </w:p>
        </w:tc>
        <w:tc>
          <w:tcPr>
            <w:tcW w:w="3261" w:type="dxa"/>
            <w:hideMark/>
          </w:tcPr>
          <w:p w14:paraId="59F89C99" w14:textId="77777777" w:rsidR="001C4ACE" w:rsidRPr="00F16FAE" w:rsidRDefault="001C4ACE" w:rsidP="001C4ACE">
            <w:pPr>
              <w:spacing w:after="0" w:line="240" w:lineRule="auto"/>
              <w:ind w:firstLine="0"/>
              <w:rPr>
                <w:rFonts w:asciiTheme="minorHAnsi" w:eastAsia="Times New Roman" w:hAnsiTheme="minorHAnsi" w:cs="Times New Roman"/>
                <w:szCs w:val="28"/>
                <w:lang w:eastAsia="es-CO"/>
              </w:rPr>
            </w:pPr>
            <w:r w:rsidRPr="00F16FAE">
              <w:rPr>
                <w:rFonts w:asciiTheme="minorHAnsi" w:eastAsia="Times New Roman" w:hAnsiTheme="minorHAnsi" w:cs="Times New Roman"/>
                <w:szCs w:val="28"/>
                <w:lang w:eastAsia="es-CO"/>
              </w:rPr>
              <w:t>Storyboard e Ilustración</w:t>
            </w:r>
          </w:p>
        </w:tc>
        <w:tc>
          <w:tcPr>
            <w:tcW w:w="3969" w:type="dxa"/>
            <w:hideMark/>
          </w:tcPr>
          <w:p w14:paraId="319C7F56" w14:textId="77777777" w:rsidR="001C4ACE" w:rsidRPr="00F16FAE" w:rsidRDefault="001C4ACE" w:rsidP="001C4ACE">
            <w:pPr>
              <w:spacing w:after="0" w:line="240" w:lineRule="auto"/>
              <w:ind w:firstLine="0"/>
              <w:rPr>
                <w:rFonts w:asciiTheme="minorHAnsi" w:eastAsia="Times New Roman" w:hAnsiTheme="minorHAnsi" w:cs="Times New Roman"/>
                <w:szCs w:val="28"/>
                <w:lang w:eastAsia="es-CO"/>
              </w:rPr>
            </w:pPr>
            <w:r w:rsidRPr="00F16FAE">
              <w:rPr>
                <w:rFonts w:asciiTheme="minorHAnsi" w:eastAsia="Times New Roman" w:hAnsiTheme="minorHAnsi" w:cs="Times New Roman"/>
                <w:szCs w:val="28"/>
                <w:lang w:eastAsia="es-CO"/>
              </w:rPr>
              <w:t>Regional Tolima Centro de Comercio y Servicios</w:t>
            </w:r>
          </w:p>
        </w:tc>
      </w:tr>
      <w:tr w:rsidR="001C4ACE" w:rsidRPr="00F16FAE" w14:paraId="06E1C51F" w14:textId="77777777" w:rsidTr="001C4ACE">
        <w:trPr>
          <w:cnfStyle w:val="000000100000" w:firstRow="0" w:lastRow="0" w:firstColumn="0" w:lastColumn="0" w:oddVBand="0" w:evenVBand="0" w:oddHBand="1" w:evenHBand="0" w:firstRowFirstColumn="0" w:firstRowLastColumn="0" w:lastRowFirstColumn="0" w:lastRowLastColumn="0"/>
          <w:trHeight w:val="283"/>
        </w:trPr>
        <w:tc>
          <w:tcPr>
            <w:tcW w:w="2830" w:type="dxa"/>
            <w:hideMark/>
          </w:tcPr>
          <w:p w14:paraId="0231AD4A" w14:textId="77777777" w:rsidR="001C4ACE" w:rsidRPr="00F16FAE" w:rsidRDefault="001C4ACE" w:rsidP="001C4ACE">
            <w:pPr>
              <w:spacing w:after="0" w:line="240" w:lineRule="auto"/>
              <w:ind w:firstLine="0"/>
              <w:rPr>
                <w:rFonts w:asciiTheme="minorHAnsi" w:eastAsia="Times New Roman" w:hAnsiTheme="minorHAnsi" w:cs="Times New Roman"/>
                <w:b/>
                <w:bCs/>
                <w:szCs w:val="28"/>
                <w:lang w:eastAsia="es-CO"/>
              </w:rPr>
            </w:pPr>
            <w:r w:rsidRPr="00F16FAE">
              <w:rPr>
                <w:rFonts w:asciiTheme="minorHAnsi" w:eastAsia="Times New Roman" w:hAnsiTheme="minorHAnsi" w:cs="Times New Roman"/>
                <w:b/>
                <w:bCs/>
                <w:szCs w:val="28"/>
                <w:lang w:eastAsia="es-CO"/>
              </w:rPr>
              <w:lastRenderedPageBreak/>
              <w:t>Nelson Iván Vera Briceño</w:t>
            </w:r>
          </w:p>
        </w:tc>
        <w:tc>
          <w:tcPr>
            <w:tcW w:w="3261" w:type="dxa"/>
            <w:hideMark/>
          </w:tcPr>
          <w:p w14:paraId="46D1ACF3" w14:textId="77777777" w:rsidR="001C4ACE" w:rsidRPr="00F16FAE" w:rsidRDefault="001C4ACE" w:rsidP="001C4ACE">
            <w:pPr>
              <w:spacing w:after="0" w:line="240" w:lineRule="auto"/>
              <w:ind w:firstLine="0"/>
              <w:rPr>
                <w:rFonts w:asciiTheme="minorHAnsi" w:eastAsia="Times New Roman" w:hAnsiTheme="minorHAnsi" w:cs="Times New Roman"/>
                <w:szCs w:val="28"/>
                <w:lang w:eastAsia="es-CO"/>
              </w:rPr>
            </w:pPr>
            <w:r w:rsidRPr="00F16FAE">
              <w:rPr>
                <w:rFonts w:asciiTheme="minorHAnsi" w:eastAsia="Times New Roman" w:hAnsiTheme="minorHAnsi" w:cs="Times New Roman"/>
                <w:szCs w:val="28"/>
                <w:lang w:eastAsia="es-CO"/>
              </w:rPr>
              <w:t>Producción Audiovisual</w:t>
            </w:r>
          </w:p>
        </w:tc>
        <w:tc>
          <w:tcPr>
            <w:tcW w:w="3969" w:type="dxa"/>
            <w:hideMark/>
          </w:tcPr>
          <w:p w14:paraId="74E4C18A" w14:textId="77777777" w:rsidR="001C4ACE" w:rsidRPr="00F16FAE" w:rsidRDefault="001C4ACE" w:rsidP="001C4ACE">
            <w:pPr>
              <w:spacing w:after="0" w:line="240" w:lineRule="auto"/>
              <w:ind w:firstLine="0"/>
              <w:rPr>
                <w:rFonts w:asciiTheme="minorHAnsi" w:eastAsia="Times New Roman" w:hAnsiTheme="minorHAnsi" w:cs="Times New Roman"/>
                <w:szCs w:val="28"/>
                <w:lang w:eastAsia="es-CO"/>
              </w:rPr>
            </w:pPr>
            <w:r w:rsidRPr="00F16FAE">
              <w:rPr>
                <w:rFonts w:asciiTheme="minorHAnsi" w:eastAsia="Times New Roman" w:hAnsiTheme="minorHAnsi" w:cs="Times New Roman"/>
                <w:szCs w:val="28"/>
                <w:lang w:eastAsia="es-CO"/>
              </w:rPr>
              <w:t>Regional Tolima Centro de Comercio y Servicios</w:t>
            </w:r>
          </w:p>
        </w:tc>
      </w:tr>
      <w:tr w:rsidR="001C4ACE" w:rsidRPr="00F16FAE" w14:paraId="17151649" w14:textId="77777777" w:rsidTr="001C4ACE">
        <w:trPr>
          <w:trHeight w:val="283"/>
        </w:trPr>
        <w:tc>
          <w:tcPr>
            <w:tcW w:w="2830" w:type="dxa"/>
            <w:hideMark/>
          </w:tcPr>
          <w:p w14:paraId="1E53DEA7" w14:textId="77777777" w:rsidR="001C4ACE" w:rsidRPr="00F16FAE" w:rsidRDefault="001C4ACE" w:rsidP="001C4ACE">
            <w:pPr>
              <w:spacing w:after="0" w:line="240" w:lineRule="auto"/>
              <w:ind w:firstLine="0"/>
              <w:rPr>
                <w:rFonts w:asciiTheme="minorHAnsi" w:eastAsia="Times New Roman" w:hAnsiTheme="minorHAnsi" w:cs="Times New Roman"/>
                <w:b/>
                <w:bCs/>
                <w:szCs w:val="28"/>
                <w:lang w:eastAsia="es-CO"/>
              </w:rPr>
            </w:pPr>
            <w:r w:rsidRPr="00F16FAE">
              <w:rPr>
                <w:rFonts w:asciiTheme="minorHAnsi" w:eastAsia="Times New Roman" w:hAnsiTheme="minorHAnsi" w:cs="Times New Roman"/>
                <w:b/>
                <w:bCs/>
                <w:szCs w:val="28"/>
                <w:lang w:eastAsia="es-CO"/>
              </w:rPr>
              <w:t xml:space="preserve">Oleg </w:t>
            </w:r>
            <w:proofErr w:type="spellStart"/>
            <w:r w:rsidRPr="00F16FAE">
              <w:rPr>
                <w:rFonts w:asciiTheme="minorHAnsi" w:eastAsia="Times New Roman" w:hAnsiTheme="minorHAnsi" w:cs="Times New Roman"/>
                <w:b/>
                <w:bCs/>
                <w:szCs w:val="28"/>
                <w:lang w:eastAsia="es-CO"/>
              </w:rPr>
              <w:t>Litvin</w:t>
            </w:r>
            <w:proofErr w:type="spellEnd"/>
          </w:p>
        </w:tc>
        <w:tc>
          <w:tcPr>
            <w:tcW w:w="3261" w:type="dxa"/>
            <w:hideMark/>
          </w:tcPr>
          <w:p w14:paraId="12915C7A" w14:textId="77777777" w:rsidR="001C4ACE" w:rsidRPr="00F16FAE" w:rsidRDefault="001C4ACE" w:rsidP="001C4ACE">
            <w:pPr>
              <w:spacing w:after="0" w:line="240" w:lineRule="auto"/>
              <w:ind w:firstLine="0"/>
              <w:rPr>
                <w:rFonts w:asciiTheme="minorHAnsi" w:eastAsia="Times New Roman" w:hAnsiTheme="minorHAnsi" w:cs="Times New Roman"/>
                <w:szCs w:val="28"/>
                <w:lang w:eastAsia="es-CO"/>
              </w:rPr>
            </w:pPr>
            <w:r w:rsidRPr="00F16FAE">
              <w:rPr>
                <w:rFonts w:asciiTheme="minorHAnsi" w:eastAsia="Times New Roman" w:hAnsiTheme="minorHAnsi" w:cs="Times New Roman"/>
                <w:szCs w:val="28"/>
                <w:lang w:eastAsia="es-CO"/>
              </w:rPr>
              <w:t>Animador</w:t>
            </w:r>
          </w:p>
        </w:tc>
        <w:tc>
          <w:tcPr>
            <w:tcW w:w="3969" w:type="dxa"/>
            <w:hideMark/>
          </w:tcPr>
          <w:p w14:paraId="6D956373" w14:textId="77777777" w:rsidR="001C4ACE" w:rsidRPr="00F16FAE" w:rsidRDefault="001C4ACE" w:rsidP="001C4ACE">
            <w:pPr>
              <w:spacing w:after="0" w:line="240" w:lineRule="auto"/>
              <w:ind w:firstLine="0"/>
              <w:rPr>
                <w:rFonts w:asciiTheme="minorHAnsi" w:eastAsia="Times New Roman" w:hAnsiTheme="minorHAnsi" w:cs="Times New Roman"/>
                <w:szCs w:val="28"/>
                <w:lang w:eastAsia="es-CO"/>
              </w:rPr>
            </w:pPr>
            <w:r w:rsidRPr="00F16FAE">
              <w:rPr>
                <w:rFonts w:asciiTheme="minorHAnsi" w:eastAsia="Times New Roman" w:hAnsiTheme="minorHAnsi" w:cs="Times New Roman"/>
                <w:szCs w:val="28"/>
                <w:lang w:eastAsia="es-CO"/>
              </w:rPr>
              <w:t>Regional Tolima Centro de Comercio y Servicios</w:t>
            </w:r>
          </w:p>
        </w:tc>
      </w:tr>
      <w:tr w:rsidR="001C4ACE" w:rsidRPr="00F16FAE" w14:paraId="7A63B44A" w14:textId="77777777" w:rsidTr="001C4ACE">
        <w:trPr>
          <w:cnfStyle w:val="000000100000" w:firstRow="0" w:lastRow="0" w:firstColumn="0" w:lastColumn="0" w:oddVBand="0" w:evenVBand="0" w:oddHBand="1" w:evenHBand="0" w:firstRowFirstColumn="0" w:firstRowLastColumn="0" w:lastRowFirstColumn="0" w:lastRowLastColumn="0"/>
          <w:trHeight w:val="283"/>
        </w:trPr>
        <w:tc>
          <w:tcPr>
            <w:tcW w:w="2830" w:type="dxa"/>
            <w:hideMark/>
          </w:tcPr>
          <w:p w14:paraId="1F04AA64" w14:textId="77777777" w:rsidR="001C4ACE" w:rsidRPr="00F16FAE" w:rsidRDefault="001C4ACE" w:rsidP="001C4ACE">
            <w:pPr>
              <w:spacing w:after="0" w:line="240" w:lineRule="auto"/>
              <w:ind w:firstLine="0"/>
              <w:rPr>
                <w:rFonts w:asciiTheme="minorHAnsi" w:eastAsia="Times New Roman" w:hAnsiTheme="minorHAnsi" w:cs="Times New Roman"/>
                <w:b/>
                <w:bCs/>
                <w:szCs w:val="28"/>
                <w:lang w:eastAsia="es-CO"/>
              </w:rPr>
            </w:pPr>
            <w:r w:rsidRPr="00F16FAE">
              <w:rPr>
                <w:rFonts w:asciiTheme="minorHAnsi" w:eastAsia="Times New Roman" w:hAnsiTheme="minorHAnsi" w:cs="Times New Roman"/>
                <w:b/>
                <w:bCs/>
                <w:szCs w:val="28"/>
                <w:lang w:eastAsia="es-CO"/>
              </w:rPr>
              <w:t>Sebastián Trujillo Afanador</w:t>
            </w:r>
          </w:p>
        </w:tc>
        <w:tc>
          <w:tcPr>
            <w:tcW w:w="3261" w:type="dxa"/>
            <w:hideMark/>
          </w:tcPr>
          <w:p w14:paraId="110976D4" w14:textId="77777777" w:rsidR="001C4ACE" w:rsidRPr="00F16FAE" w:rsidRDefault="001C4ACE" w:rsidP="001C4ACE">
            <w:pPr>
              <w:spacing w:after="0" w:line="240" w:lineRule="auto"/>
              <w:ind w:firstLine="0"/>
              <w:rPr>
                <w:rFonts w:asciiTheme="minorHAnsi" w:eastAsia="Times New Roman" w:hAnsiTheme="minorHAnsi" w:cs="Times New Roman"/>
                <w:szCs w:val="28"/>
                <w:lang w:eastAsia="es-CO"/>
              </w:rPr>
            </w:pPr>
            <w:r w:rsidRPr="00F16FAE">
              <w:rPr>
                <w:rFonts w:asciiTheme="minorHAnsi" w:eastAsia="Times New Roman" w:hAnsiTheme="minorHAnsi" w:cs="Times New Roman"/>
                <w:szCs w:val="28"/>
                <w:lang w:eastAsia="es-CO"/>
              </w:rPr>
              <w:t>Actividad Didáctica</w:t>
            </w:r>
          </w:p>
        </w:tc>
        <w:tc>
          <w:tcPr>
            <w:tcW w:w="3969" w:type="dxa"/>
            <w:hideMark/>
          </w:tcPr>
          <w:p w14:paraId="332054D8" w14:textId="77777777" w:rsidR="001C4ACE" w:rsidRPr="00F16FAE" w:rsidRDefault="001C4ACE" w:rsidP="001C4ACE">
            <w:pPr>
              <w:spacing w:after="0" w:line="240" w:lineRule="auto"/>
              <w:ind w:firstLine="0"/>
              <w:rPr>
                <w:rFonts w:asciiTheme="minorHAnsi" w:eastAsia="Times New Roman" w:hAnsiTheme="minorHAnsi" w:cs="Times New Roman"/>
                <w:szCs w:val="28"/>
                <w:lang w:eastAsia="es-CO"/>
              </w:rPr>
            </w:pPr>
            <w:r w:rsidRPr="00F16FAE">
              <w:rPr>
                <w:rFonts w:asciiTheme="minorHAnsi" w:eastAsia="Times New Roman" w:hAnsiTheme="minorHAnsi" w:cs="Times New Roman"/>
                <w:szCs w:val="28"/>
                <w:lang w:eastAsia="es-CO"/>
              </w:rPr>
              <w:t>Regional Tolima Centro de Comercio y Servicios</w:t>
            </w:r>
          </w:p>
        </w:tc>
      </w:tr>
      <w:tr w:rsidR="001C4ACE" w:rsidRPr="00F16FAE" w14:paraId="6EF1399A" w14:textId="77777777" w:rsidTr="001C4ACE">
        <w:trPr>
          <w:trHeight w:val="283"/>
        </w:trPr>
        <w:tc>
          <w:tcPr>
            <w:tcW w:w="2830" w:type="dxa"/>
            <w:hideMark/>
          </w:tcPr>
          <w:p w14:paraId="5E086235" w14:textId="77777777" w:rsidR="001C4ACE" w:rsidRPr="00F16FAE" w:rsidRDefault="001C4ACE" w:rsidP="001C4ACE">
            <w:pPr>
              <w:spacing w:after="0" w:line="240" w:lineRule="auto"/>
              <w:ind w:firstLine="0"/>
              <w:rPr>
                <w:rFonts w:asciiTheme="minorHAnsi" w:eastAsia="Times New Roman" w:hAnsiTheme="minorHAnsi" w:cs="Times New Roman"/>
                <w:b/>
                <w:bCs/>
                <w:szCs w:val="28"/>
                <w:lang w:eastAsia="es-CO"/>
              </w:rPr>
            </w:pPr>
            <w:r w:rsidRPr="00F16FAE">
              <w:rPr>
                <w:rFonts w:asciiTheme="minorHAnsi" w:eastAsia="Times New Roman" w:hAnsiTheme="minorHAnsi" w:cs="Times New Roman"/>
                <w:b/>
                <w:bCs/>
                <w:szCs w:val="28"/>
                <w:lang w:eastAsia="es-CO"/>
              </w:rPr>
              <w:t>Jorge Bustos Gómez</w:t>
            </w:r>
          </w:p>
        </w:tc>
        <w:tc>
          <w:tcPr>
            <w:tcW w:w="3261" w:type="dxa"/>
            <w:hideMark/>
          </w:tcPr>
          <w:p w14:paraId="02AC77AE" w14:textId="77777777" w:rsidR="001C4ACE" w:rsidRPr="00F16FAE" w:rsidRDefault="001C4ACE" w:rsidP="001C4ACE">
            <w:pPr>
              <w:spacing w:after="0" w:line="240" w:lineRule="auto"/>
              <w:ind w:firstLine="0"/>
              <w:rPr>
                <w:rFonts w:asciiTheme="minorHAnsi" w:eastAsia="Times New Roman" w:hAnsiTheme="minorHAnsi" w:cs="Times New Roman"/>
                <w:szCs w:val="28"/>
                <w:lang w:eastAsia="es-CO"/>
              </w:rPr>
            </w:pPr>
            <w:r w:rsidRPr="00F16FAE">
              <w:rPr>
                <w:rFonts w:asciiTheme="minorHAnsi" w:eastAsia="Times New Roman" w:hAnsiTheme="minorHAnsi" w:cs="Times New Roman"/>
                <w:szCs w:val="28"/>
                <w:lang w:eastAsia="es-CO"/>
              </w:rPr>
              <w:t>Validación y vinculación en plataforma LMS</w:t>
            </w:r>
          </w:p>
        </w:tc>
        <w:tc>
          <w:tcPr>
            <w:tcW w:w="3969" w:type="dxa"/>
            <w:hideMark/>
          </w:tcPr>
          <w:p w14:paraId="2D77FB52" w14:textId="77777777" w:rsidR="001C4ACE" w:rsidRPr="00F16FAE" w:rsidRDefault="001C4ACE" w:rsidP="001C4ACE">
            <w:pPr>
              <w:spacing w:after="0" w:line="240" w:lineRule="auto"/>
              <w:ind w:firstLine="0"/>
              <w:rPr>
                <w:rFonts w:asciiTheme="minorHAnsi" w:eastAsia="Times New Roman" w:hAnsiTheme="minorHAnsi" w:cs="Times New Roman"/>
                <w:szCs w:val="28"/>
                <w:lang w:eastAsia="es-CO"/>
              </w:rPr>
            </w:pPr>
            <w:r w:rsidRPr="00F16FAE">
              <w:rPr>
                <w:rFonts w:asciiTheme="minorHAnsi" w:eastAsia="Times New Roman" w:hAnsiTheme="minorHAnsi" w:cs="Times New Roman"/>
                <w:szCs w:val="28"/>
                <w:lang w:eastAsia="es-CO"/>
              </w:rPr>
              <w:t>Regional Tolima Centro de Comercio y Servicios</w:t>
            </w:r>
          </w:p>
        </w:tc>
      </w:tr>
      <w:tr w:rsidR="001C4ACE" w:rsidRPr="00F16FAE" w14:paraId="45292609" w14:textId="77777777" w:rsidTr="001C4ACE">
        <w:trPr>
          <w:cnfStyle w:val="000000100000" w:firstRow="0" w:lastRow="0" w:firstColumn="0" w:lastColumn="0" w:oddVBand="0" w:evenVBand="0" w:oddHBand="1" w:evenHBand="0" w:firstRowFirstColumn="0" w:firstRowLastColumn="0" w:lastRowFirstColumn="0" w:lastRowLastColumn="0"/>
          <w:trHeight w:val="283"/>
        </w:trPr>
        <w:tc>
          <w:tcPr>
            <w:tcW w:w="2830" w:type="dxa"/>
            <w:hideMark/>
          </w:tcPr>
          <w:p w14:paraId="373BBE5C" w14:textId="77777777" w:rsidR="001C4ACE" w:rsidRPr="00F16FAE" w:rsidRDefault="001C4ACE" w:rsidP="001C4ACE">
            <w:pPr>
              <w:spacing w:after="0" w:line="240" w:lineRule="auto"/>
              <w:ind w:firstLine="0"/>
              <w:rPr>
                <w:rFonts w:asciiTheme="minorHAnsi" w:eastAsia="Times New Roman" w:hAnsiTheme="minorHAnsi" w:cs="Times New Roman"/>
                <w:b/>
                <w:bCs/>
                <w:szCs w:val="28"/>
                <w:lang w:eastAsia="es-CO"/>
              </w:rPr>
            </w:pPr>
            <w:r w:rsidRPr="00F16FAE">
              <w:rPr>
                <w:rFonts w:asciiTheme="minorHAnsi" w:eastAsia="Times New Roman" w:hAnsiTheme="minorHAnsi" w:cs="Times New Roman"/>
                <w:b/>
                <w:bCs/>
                <w:szCs w:val="28"/>
                <w:lang w:eastAsia="es-CO"/>
              </w:rPr>
              <w:t>Gilberto Naranjo Farfán</w:t>
            </w:r>
          </w:p>
        </w:tc>
        <w:tc>
          <w:tcPr>
            <w:tcW w:w="3261" w:type="dxa"/>
            <w:hideMark/>
          </w:tcPr>
          <w:p w14:paraId="0A029B2E" w14:textId="77777777" w:rsidR="001C4ACE" w:rsidRPr="00F16FAE" w:rsidRDefault="001C4ACE" w:rsidP="001C4ACE">
            <w:pPr>
              <w:spacing w:after="0" w:line="240" w:lineRule="auto"/>
              <w:ind w:firstLine="0"/>
              <w:rPr>
                <w:rFonts w:asciiTheme="minorHAnsi" w:eastAsia="Times New Roman" w:hAnsiTheme="minorHAnsi" w:cs="Times New Roman"/>
                <w:szCs w:val="28"/>
                <w:lang w:eastAsia="es-CO"/>
              </w:rPr>
            </w:pPr>
            <w:r w:rsidRPr="00F16FAE">
              <w:rPr>
                <w:rFonts w:asciiTheme="minorHAnsi" w:eastAsia="Times New Roman" w:hAnsiTheme="minorHAnsi" w:cs="Times New Roman"/>
                <w:szCs w:val="28"/>
                <w:lang w:eastAsia="es-CO"/>
              </w:rPr>
              <w:t>Validación de contenidos accesibles</w:t>
            </w:r>
          </w:p>
        </w:tc>
        <w:tc>
          <w:tcPr>
            <w:tcW w:w="3969" w:type="dxa"/>
            <w:hideMark/>
          </w:tcPr>
          <w:p w14:paraId="2107D954" w14:textId="77777777" w:rsidR="001C4ACE" w:rsidRPr="00F16FAE" w:rsidRDefault="001C4ACE" w:rsidP="001C4ACE">
            <w:pPr>
              <w:spacing w:after="0" w:line="240" w:lineRule="auto"/>
              <w:ind w:firstLine="0"/>
              <w:rPr>
                <w:rFonts w:asciiTheme="minorHAnsi" w:eastAsia="Times New Roman" w:hAnsiTheme="minorHAnsi" w:cs="Times New Roman"/>
                <w:szCs w:val="28"/>
                <w:lang w:eastAsia="es-CO"/>
              </w:rPr>
            </w:pPr>
            <w:r w:rsidRPr="00F16FAE">
              <w:rPr>
                <w:rFonts w:asciiTheme="minorHAnsi" w:eastAsia="Times New Roman" w:hAnsiTheme="minorHAnsi" w:cs="Times New Roman"/>
                <w:szCs w:val="28"/>
                <w:lang w:eastAsia="es-CO"/>
              </w:rPr>
              <w:t>Regional Tolima Centro de Comercio y Servicios</w:t>
            </w:r>
          </w:p>
        </w:tc>
      </w:tr>
    </w:tbl>
    <w:p w14:paraId="77109462" w14:textId="77777777" w:rsidR="004554CA" w:rsidRPr="004554CA" w:rsidRDefault="004554CA" w:rsidP="004554CA">
      <w:pPr>
        <w:rPr>
          <w:lang w:val="es-419" w:eastAsia="es-CO"/>
        </w:rPr>
      </w:pPr>
    </w:p>
    <w:p w14:paraId="46B6446B" w14:textId="7ADC9B28" w:rsidR="003137E4" w:rsidRDefault="003137E4">
      <w:pPr>
        <w:spacing w:before="0" w:after="160" w:line="259" w:lineRule="auto"/>
        <w:ind w:firstLine="0"/>
        <w:rPr>
          <w:lang w:val="es-419" w:eastAsia="es-CO"/>
        </w:rPr>
      </w:pPr>
    </w:p>
    <w:sectPr w:rsidR="003137E4" w:rsidSect="00C7377B">
      <w:headerReference w:type="default" r:id="rId25"/>
      <w:footerReference w:type="default" r:id="rId26"/>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834D9D" w14:textId="77777777" w:rsidR="00B7138E" w:rsidRDefault="00B7138E" w:rsidP="00EC0858">
      <w:pPr>
        <w:spacing w:before="0" w:after="0" w:line="240" w:lineRule="auto"/>
      </w:pPr>
      <w:r>
        <w:separator/>
      </w:r>
    </w:p>
  </w:endnote>
  <w:endnote w:type="continuationSeparator" w:id="0">
    <w:p w14:paraId="5A681123" w14:textId="77777777" w:rsidR="00B7138E" w:rsidRDefault="00B7138E"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Noto Sans">
    <w:charset w:val="00"/>
    <w:family w:val="swiss"/>
    <w:pitch w:val="variable"/>
    <w:sig w:usb0="E00082FF" w:usb1="400078FF" w:usb2="00000021" w:usb3="00000000" w:csb0="0000019F" w:csb1="00000000"/>
  </w:font>
  <w:font w:name="Calibri">
    <w:panose1 w:val="020F0502020204030204"/>
    <w:charset w:val="00"/>
    <w:family w:val="swiss"/>
    <w:pitch w:val="variable"/>
    <w:sig w:usb0="E00002FF" w:usb1="4000ACFF" w:usb2="00000001" w:usb3="00000000" w:csb0="0000019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5197936"/>
      <w:docPartObj>
        <w:docPartGallery w:val="Page Numbers (Bottom of Page)"/>
        <w:docPartUnique/>
      </w:docPartObj>
    </w:sdtPr>
    <w:sdtEndPr/>
    <w:sdtContent>
      <w:p w14:paraId="1439A049" w14:textId="77777777" w:rsidR="000F49E8" w:rsidRDefault="000F49E8">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0F49E8" w:rsidRPr="00E92C3E" w:rsidRDefault="000F49E8"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0F49E8" w:rsidRPr="00E92C3E" w:rsidRDefault="000F49E8"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0F49E8" w:rsidRDefault="000F49E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E045DC" w14:textId="77777777" w:rsidR="00B7138E" w:rsidRDefault="00B7138E" w:rsidP="00EC0858">
      <w:pPr>
        <w:spacing w:before="0" w:after="0" w:line="240" w:lineRule="auto"/>
      </w:pPr>
      <w:r>
        <w:separator/>
      </w:r>
    </w:p>
  </w:footnote>
  <w:footnote w:type="continuationSeparator" w:id="0">
    <w:p w14:paraId="324EC852" w14:textId="77777777" w:rsidR="00B7138E" w:rsidRDefault="00B7138E"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1A2298" w14:textId="6CBBCF18" w:rsidR="000F49E8" w:rsidRDefault="000F49E8">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04F7601"/>
    <w:multiLevelType w:val="multilevel"/>
    <w:tmpl w:val="909A102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4C94AAF"/>
    <w:multiLevelType w:val="hybridMultilevel"/>
    <w:tmpl w:val="B0D2169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8763E7D"/>
    <w:multiLevelType w:val="hybridMultilevel"/>
    <w:tmpl w:val="1C8EC5F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14EB38EE"/>
    <w:multiLevelType w:val="hybridMultilevel"/>
    <w:tmpl w:val="7A267374"/>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BCE6AEB"/>
    <w:multiLevelType w:val="hybridMultilevel"/>
    <w:tmpl w:val="EBF2378A"/>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C4F108D"/>
    <w:multiLevelType w:val="hybridMultilevel"/>
    <w:tmpl w:val="FE5EE8A4"/>
    <w:lvl w:ilvl="0" w:tplc="7CA8C762">
      <w:start w:val="1"/>
      <w:numFmt w:val="lowerLetter"/>
      <w:lvlText w:val="%1)"/>
      <w:lvlJc w:val="left"/>
      <w:pPr>
        <w:ind w:left="1429" w:hanging="360"/>
      </w:pPr>
      <w:rPr>
        <w:rFonts w:hint="default"/>
        <w:b/>
        <w:bCs/>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8" w15:restartNumberingAfterBreak="0">
    <w:nsid w:val="32620974"/>
    <w:multiLevelType w:val="hybridMultilevel"/>
    <w:tmpl w:val="A106FC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39F12F6"/>
    <w:multiLevelType w:val="hybridMultilevel"/>
    <w:tmpl w:val="0656946E"/>
    <w:lvl w:ilvl="0" w:tplc="D5129C7A">
      <w:start w:val="1"/>
      <w:numFmt w:val="lowerLetter"/>
      <w:lvlText w:val="%1)"/>
      <w:lvlJc w:val="left"/>
      <w:pPr>
        <w:ind w:left="1429" w:hanging="360"/>
      </w:pPr>
      <w:rPr>
        <w:rFonts w:hint="default"/>
        <w:b/>
        <w:bCs/>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0"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1" w15:restartNumberingAfterBreak="0">
    <w:nsid w:val="3ED6554F"/>
    <w:multiLevelType w:val="hybridMultilevel"/>
    <w:tmpl w:val="4C34E95A"/>
    <w:lvl w:ilvl="0" w:tplc="D46E1064">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2" w15:restartNumberingAfterBreak="0">
    <w:nsid w:val="40E7220A"/>
    <w:multiLevelType w:val="hybridMultilevel"/>
    <w:tmpl w:val="4A14301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3C76D37"/>
    <w:multiLevelType w:val="hybridMultilevel"/>
    <w:tmpl w:val="283E37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444371FE"/>
    <w:multiLevelType w:val="hybridMultilevel"/>
    <w:tmpl w:val="6DD2A544"/>
    <w:lvl w:ilvl="0" w:tplc="E1ECC23E">
      <w:start w:val="1"/>
      <w:numFmt w:val="decimal"/>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5"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5BC1372E"/>
    <w:multiLevelType w:val="hybridMultilevel"/>
    <w:tmpl w:val="83C8FCBA"/>
    <w:lvl w:ilvl="0" w:tplc="066CB7B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5C574E40"/>
    <w:multiLevelType w:val="hybridMultilevel"/>
    <w:tmpl w:val="5450EE6E"/>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65E41A07"/>
    <w:multiLevelType w:val="hybridMultilevel"/>
    <w:tmpl w:val="40A0C1F4"/>
    <w:lvl w:ilvl="0" w:tplc="39F00B78">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9" w15:restartNumberingAfterBreak="0">
    <w:nsid w:val="681C5AA9"/>
    <w:multiLevelType w:val="hybridMultilevel"/>
    <w:tmpl w:val="8594F05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 w15:restartNumberingAfterBreak="0">
    <w:nsid w:val="6BE332B6"/>
    <w:multiLevelType w:val="hybridMultilevel"/>
    <w:tmpl w:val="3CEEE5C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 w15:restartNumberingAfterBreak="0">
    <w:nsid w:val="6E9937B7"/>
    <w:multiLevelType w:val="hybridMultilevel"/>
    <w:tmpl w:val="2A0A2C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72CF4161"/>
    <w:multiLevelType w:val="hybridMultilevel"/>
    <w:tmpl w:val="271E24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74D43BA9"/>
    <w:multiLevelType w:val="hybridMultilevel"/>
    <w:tmpl w:val="0CDEF5B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7C161D1C"/>
    <w:multiLevelType w:val="multilevel"/>
    <w:tmpl w:val="A6243FBA"/>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C621775"/>
    <w:multiLevelType w:val="multilevel"/>
    <w:tmpl w:val="3C6EBB84"/>
    <w:lvl w:ilvl="0">
      <w:start w:val="7"/>
      <w:numFmt w:val="bullet"/>
      <w:lvlText w:val="-"/>
      <w:lvlJc w:val="left"/>
      <w:pPr>
        <w:ind w:left="36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num w:numId="1">
    <w:abstractNumId w:val="24"/>
  </w:num>
  <w:num w:numId="2">
    <w:abstractNumId w:val="0"/>
  </w:num>
  <w:num w:numId="3">
    <w:abstractNumId w:val="6"/>
  </w:num>
  <w:num w:numId="4">
    <w:abstractNumId w:val="13"/>
  </w:num>
  <w:num w:numId="5">
    <w:abstractNumId w:val="19"/>
  </w:num>
  <w:num w:numId="6">
    <w:abstractNumId w:val="3"/>
  </w:num>
  <w:num w:numId="7">
    <w:abstractNumId w:val="18"/>
  </w:num>
  <w:num w:numId="8">
    <w:abstractNumId w:val="15"/>
  </w:num>
  <w:num w:numId="9">
    <w:abstractNumId w:val="7"/>
  </w:num>
  <w:num w:numId="10">
    <w:abstractNumId w:val="9"/>
  </w:num>
  <w:num w:numId="11">
    <w:abstractNumId w:val="20"/>
  </w:num>
  <w:num w:numId="12">
    <w:abstractNumId w:val="10"/>
  </w:num>
  <w:num w:numId="13">
    <w:abstractNumId w:val="5"/>
  </w:num>
  <w:num w:numId="14">
    <w:abstractNumId w:val="14"/>
  </w:num>
  <w:num w:numId="15">
    <w:abstractNumId w:val="4"/>
  </w:num>
  <w:num w:numId="16">
    <w:abstractNumId w:val="12"/>
  </w:num>
  <w:num w:numId="17">
    <w:abstractNumId w:val="11"/>
  </w:num>
  <w:num w:numId="18">
    <w:abstractNumId w:val="23"/>
  </w:num>
  <w:num w:numId="19">
    <w:abstractNumId w:val="17"/>
  </w:num>
  <w:num w:numId="20">
    <w:abstractNumId w:val="22"/>
  </w:num>
  <w:num w:numId="21">
    <w:abstractNumId w:val="21"/>
  </w:num>
  <w:num w:numId="22">
    <w:abstractNumId w:val="2"/>
  </w:num>
  <w:num w:numId="23">
    <w:abstractNumId w:val="16"/>
  </w:num>
  <w:num w:numId="24">
    <w:abstractNumId w:val="8"/>
  </w:num>
  <w:num w:numId="25">
    <w:abstractNumId w:val="25"/>
  </w:num>
  <w:num w:numId="26">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10D9B"/>
    <w:rsid w:val="00024D63"/>
    <w:rsid w:val="00040172"/>
    <w:rsid w:val="000434FA"/>
    <w:rsid w:val="0005476E"/>
    <w:rsid w:val="0006594F"/>
    <w:rsid w:val="00072B1B"/>
    <w:rsid w:val="0008001D"/>
    <w:rsid w:val="000A0F7B"/>
    <w:rsid w:val="000A4731"/>
    <w:rsid w:val="000A4B5D"/>
    <w:rsid w:val="000A5361"/>
    <w:rsid w:val="000C3F4A"/>
    <w:rsid w:val="000C5A51"/>
    <w:rsid w:val="000D5447"/>
    <w:rsid w:val="000D5C95"/>
    <w:rsid w:val="000F49E8"/>
    <w:rsid w:val="000F51A5"/>
    <w:rsid w:val="00110C17"/>
    <w:rsid w:val="00111D43"/>
    <w:rsid w:val="00115E6A"/>
    <w:rsid w:val="00123EA6"/>
    <w:rsid w:val="00127C17"/>
    <w:rsid w:val="00157993"/>
    <w:rsid w:val="00160D56"/>
    <w:rsid w:val="0017719B"/>
    <w:rsid w:val="00182157"/>
    <w:rsid w:val="001A6D42"/>
    <w:rsid w:val="001B3C10"/>
    <w:rsid w:val="001B57A6"/>
    <w:rsid w:val="001C4ACE"/>
    <w:rsid w:val="001D590E"/>
    <w:rsid w:val="001F63BA"/>
    <w:rsid w:val="00203367"/>
    <w:rsid w:val="0021424F"/>
    <w:rsid w:val="0022249E"/>
    <w:rsid w:val="002227A0"/>
    <w:rsid w:val="002401C2"/>
    <w:rsid w:val="002450B6"/>
    <w:rsid w:val="00284FD1"/>
    <w:rsid w:val="00291787"/>
    <w:rsid w:val="00296B7D"/>
    <w:rsid w:val="002B4853"/>
    <w:rsid w:val="002B4988"/>
    <w:rsid w:val="002D0E97"/>
    <w:rsid w:val="002E5B3A"/>
    <w:rsid w:val="00303710"/>
    <w:rsid w:val="003137E4"/>
    <w:rsid w:val="003219FD"/>
    <w:rsid w:val="00353681"/>
    <w:rsid w:val="0037638E"/>
    <w:rsid w:val="0038306E"/>
    <w:rsid w:val="003842F1"/>
    <w:rsid w:val="003A0FFD"/>
    <w:rsid w:val="003B15D0"/>
    <w:rsid w:val="003C4559"/>
    <w:rsid w:val="003D1FAE"/>
    <w:rsid w:val="003E7363"/>
    <w:rsid w:val="00402C5B"/>
    <w:rsid w:val="00405967"/>
    <w:rsid w:val="004139C8"/>
    <w:rsid w:val="00425E49"/>
    <w:rsid w:val="004300AD"/>
    <w:rsid w:val="004376E8"/>
    <w:rsid w:val="004554CA"/>
    <w:rsid w:val="004628BC"/>
    <w:rsid w:val="00495F48"/>
    <w:rsid w:val="004B15E9"/>
    <w:rsid w:val="004B6E11"/>
    <w:rsid w:val="004C2653"/>
    <w:rsid w:val="004F0542"/>
    <w:rsid w:val="0050650A"/>
    <w:rsid w:val="00512394"/>
    <w:rsid w:val="0051547F"/>
    <w:rsid w:val="0052639A"/>
    <w:rsid w:val="0052729E"/>
    <w:rsid w:val="00540F7F"/>
    <w:rsid w:val="005468A8"/>
    <w:rsid w:val="005509AA"/>
    <w:rsid w:val="0056249A"/>
    <w:rsid w:val="00572AB2"/>
    <w:rsid w:val="0058441F"/>
    <w:rsid w:val="00585E0C"/>
    <w:rsid w:val="00590D20"/>
    <w:rsid w:val="005E3CCA"/>
    <w:rsid w:val="006074C9"/>
    <w:rsid w:val="00653546"/>
    <w:rsid w:val="00680229"/>
    <w:rsid w:val="0069718E"/>
    <w:rsid w:val="006B14D2"/>
    <w:rsid w:val="006B55C4"/>
    <w:rsid w:val="006B62A0"/>
    <w:rsid w:val="006B7574"/>
    <w:rsid w:val="006C4664"/>
    <w:rsid w:val="006D5341"/>
    <w:rsid w:val="006E6D23"/>
    <w:rsid w:val="006F1C4B"/>
    <w:rsid w:val="006F6971"/>
    <w:rsid w:val="0070112D"/>
    <w:rsid w:val="00711798"/>
    <w:rsid w:val="0071528F"/>
    <w:rsid w:val="00723503"/>
    <w:rsid w:val="00746AD1"/>
    <w:rsid w:val="007B2854"/>
    <w:rsid w:val="007B559A"/>
    <w:rsid w:val="007B5EF2"/>
    <w:rsid w:val="007B700E"/>
    <w:rsid w:val="007C2DD9"/>
    <w:rsid w:val="007F2B44"/>
    <w:rsid w:val="007F4317"/>
    <w:rsid w:val="00804D03"/>
    <w:rsid w:val="00815320"/>
    <w:rsid w:val="008326A1"/>
    <w:rsid w:val="008353DB"/>
    <w:rsid w:val="00840713"/>
    <w:rsid w:val="00864F97"/>
    <w:rsid w:val="0089468F"/>
    <w:rsid w:val="008A211B"/>
    <w:rsid w:val="008C258A"/>
    <w:rsid w:val="008C3103"/>
    <w:rsid w:val="008C3DDB"/>
    <w:rsid w:val="008C7CC5"/>
    <w:rsid w:val="008E1302"/>
    <w:rsid w:val="008F4C05"/>
    <w:rsid w:val="00902033"/>
    <w:rsid w:val="00913AA2"/>
    <w:rsid w:val="00913EEF"/>
    <w:rsid w:val="00923276"/>
    <w:rsid w:val="009366E8"/>
    <w:rsid w:val="00946EBE"/>
    <w:rsid w:val="00950BFF"/>
    <w:rsid w:val="00951C59"/>
    <w:rsid w:val="009714D3"/>
    <w:rsid w:val="0098428C"/>
    <w:rsid w:val="00990035"/>
    <w:rsid w:val="009A1BA4"/>
    <w:rsid w:val="009B57D3"/>
    <w:rsid w:val="00A00B19"/>
    <w:rsid w:val="00A2799A"/>
    <w:rsid w:val="00A37BDD"/>
    <w:rsid w:val="00A667F5"/>
    <w:rsid w:val="00A67D01"/>
    <w:rsid w:val="00A72866"/>
    <w:rsid w:val="00AC54F0"/>
    <w:rsid w:val="00AF3441"/>
    <w:rsid w:val="00B00EFB"/>
    <w:rsid w:val="00B155B6"/>
    <w:rsid w:val="00B41B36"/>
    <w:rsid w:val="00B63204"/>
    <w:rsid w:val="00B7138E"/>
    <w:rsid w:val="00B8508E"/>
    <w:rsid w:val="00B8759F"/>
    <w:rsid w:val="00B94CE1"/>
    <w:rsid w:val="00B9538F"/>
    <w:rsid w:val="00B9733A"/>
    <w:rsid w:val="00BB016D"/>
    <w:rsid w:val="00BB207C"/>
    <w:rsid w:val="00BB336E"/>
    <w:rsid w:val="00BC20BA"/>
    <w:rsid w:val="00BC502E"/>
    <w:rsid w:val="00BE041F"/>
    <w:rsid w:val="00BF2E8A"/>
    <w:rsid w:val="00C05612"/>
    <w:rsid w:val="00C407C1"/>
    <w:rsid w:val="00C432EF"/>
    <w:rsid w:val="00C467A9"/>
    <w:rsid w:val="00C5146D"/>
    <w:rsid w:val="00C64C40"/>
    <w:rsid w:val="00C71518"/>
    <w:rsid w:val="00C71615"/>
    <w:rsid w:val="00C7377B"/>
    <w:rsid w:val="00C82BDA"/>
    <w:rsid w:val="00CA53DA"/>
    <w:rsid w:val="00CB479E"/>
    <w:rsid w:val="00CE2C4A"/>
    <w:rsid w:val="00CF01EC"/>
    <w:rsid w:val="00D02957"/>
    <w:rsid w:val="00D13E46"/>
    <w:rsid w:val="00D16756"/>
    <w:rsid w:val="00D21A73"/>
    <w:rsid w:val="00D55F04"/>
    <w:rsid w:val="00D578C7"/>
    <w:rsid w:val="00D672C1"/>
    <w:rsid w:val="00D77283"/>
    <w:rsid w:val="00D77E5E"/>
    <w:rsid w:val="00D8180B"/>
    <w:rsid w:val="00D92EC4"/>
    <w:rsid w:val="00DB2937"/>
    <w:rsid w:val="00DB4017"/>
    <w:rsid w:val="00DC10D3"/>
    <w:rsid w:val="00DC427D"/>
    <w:rsid w:val="00DE2964"/>
    <w:rsid w:val="00E274E5"/>
    <w:rsid w:val="00E43ED1"/>
    <w:rsid w:val="00E5020B"/>
    <w:rsid w:val="00E5193B"/>
    <w:rsid w:val="00E611DA"/>
    <w:rsid w:val="00E6578F"/>
    <w:rsid w:val="00E83998"/>
    <w:rsid w:val="00E92C3E"/>
    <w:rsid w:val="00EA0555"/>
    <w:rsid w:val="00EA7B8A"/>
    <w:rsid w:val="00EB7D92"/>
    <w:rsid w:val="00EC0858"/>
    <w:rsid w:val="00EC279D"/>
    <w:rsid w:val="00EE4C61"/>
    <w:rsid w:val="00EF77AE"/>
    <w:rsid w:val="00F02D19"/>
    <w:rsid w:val="00F24245"/>
    <w:rsid w:val="00F26557"/>
    <w:rsid w:val="00F35D2B"/>
    <w:rsid w:val="00F36C9D"/>
    <w:rsid w:val="00F60A96"/>
    <w:rsid w:val="00F66875"/>
    <w:rsid w:val="00F731F5"/>
    <w:rsid w:val="00F938DA"/>
    <w:rsid w:val="00FA0555"/>
    <w:rsid w:val="00FE127C"/>
    <w:rsid w:val="00FE467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08001D"/>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2"/>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08001D"/>
    <w:rPr>
      <w:rFonts w:ascii="Calibri" w:eastAsia="Times New Roman" w:hAnsi="Calibri" w:cs="Times New Roman (Títulos en alf"/>
      <w:b/>
      <w:color w:val="000000" w:themeColor="text1"/>
      <w:spacing w:val="-10"/>
      <w:kern w:val="0"/>
      <w:sz w:val="32"/>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8"/>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12"/>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character" w:styleId="Refdecomentario">
    <w:name w:val="annotation reference"/>
    <w:basedOn w:val="Fuentedeprrafopredeter"/>
    <w:uiPriority w:val="99"/>
    <w:semiHidden/>
    <w:unhideWhenUsed/>
    <w:rsid w:val="0008001D"/>
    <w:rPr>
      <w:sz w:val="16"/>
      <w:szCs w:val="16"/>
    </w:rPr>
  </w:style>
  <w:style w:type="paragraph" w:styleId="Textocomentario">
    <w:name w:val="annotation text"/>
    <w:basedOn w:val="Normal"/>
    <w:link w:val="TextocomentarioCar"/>
    <w:uiPriority w:val="99"/>
    <w:semiHidden/>
    <w:unhideWhenUsed/>
    <w:rsid w:val="0008001D"/>
    <w:pPr>
      <w:spacing w:before="0" w:after="0" w:line="240" w:lineRule="auto"/>
      <w:ind w:firstLine="0"/>
    </w:pPr>
    <w:rPr>
      <w:rFonts w:ascii="Arial" w:eastAsia="Arial" w:hAnsi="Arial" w:cs="Arial"/>
      <w:kern w:val="0"/>
      <w:sz w:val="20"/>
      <w:szCs w:val="20"/>
      <w:lang w:eastAsia="es-CO"/>
      <w14:ligatures w14:val="none"/>
    </w:rPr>
  </w:style>
  <w:style w:type="character" w:customStyle="1" w:styleId="TextocomentarioCar">
    <w:name w:val="Texto comentario Car"/>
    <w:basedOn w:val="Fuentedeprrafopredeter"/>
    <w:link w:val="Textocomentario"/>
    <w:uiPriority w:val="99"/>
    <w:semiHidden/>
    <w:rsid w:val="0008001D"/>
    <w:rPr>
      <w:rFonts w:ascii="Arial" w:eastAsia="Arial" w:hAnsi="Arial" w:cs="Arial"/>
      <w:kern w:val="0"/>
      <w:sz w:val="20"/>
      <w:szCs w:val="20"/>
      <w:lang w:eastAsia="es-CO"/>
      <w14:ligatures w14:val="none"/>
    </w:rPr>
  </w:style>
  <w:style w:type="table" w:customStyle="1" w:styleId="Tablaconcuadrcula4-nfasis31">
    <w:name w:val="Tabla con cuadrícula 4 - Énfasis 31"/>
    <w:basedOn w:val="Tablanormal"/>
    <w:next w:val="Tablaconcuadrcula4-nfasis3"/>
    <w:uiPriority w:val="49"/>
    <w:rsid w:val="0008001D"/>
    <w:pPr>
      <w:spacing w:after="0" w:line="240" w:lineRule="auto"/>
    </w:pPr>
    <w:rPr>
      <w:rFonts w:ascii="Arial" w:eastAsia="Arial" w:hAnsi="Arial" w:cs="Arial"/>
      <w:kern w:val="0"/>
      <w:lang w:eastAsia="es-CO"/>
      <w14:ligatures w14:val="none"/>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styleId="Tabladecuadrcula4">
    <w:name w:val="Grid Table 4"/>
    <w:basedOn w:val="Tablanormal"/>
    <w:uiPriority w:val="49"/>
    <w:rsid w:val="0008001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concuadrcula4-nfasis32">
    <w:name w:val="Tabla con cuadrícula 4 - Énfasis 32"/>
    <w:basedOn w:val="Tablanormal"/>
    <w:next w:val="Tablaconcuadrcula4-nfasis3"/>
    <w:uiPriority w:val="49"/>
    <w:rsid w:val="00EA7B8A"/>
    <w:pPr>
      <w:spacing w:after="0" w:line="240" w:lineRule="auto"/>
    </w:pPr>
    <w:rPr>
      <w:rFonts w:ascii="Arial" w:eastAsia="Arial" w:hAnsi="Arial" w:cs="Arial"/>
      <w:kern w:val="0"/>
      <w:lang w:eastAsia="es-CO"/>
      <w14:ligatures w14:val="none"/>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aconcuadrcula4-nfasis33">
    <w:name w:val="Tabla con cuadrícula 4 - Énfasis 33"/>
    <w:basedOn w:val="Tablanormal"/>
    <w:next w:val="Tablaconcuadrcula4-nfasis3"/>
    <w:uiPriority w:val="49"/>
    <w:rsid w:val="00EA7B8A"/>
    <w:pPr>
      <w:spacing w:after="0" w:line="240" w:lineRule="auto"/>
    </w:pPr>
    <w:rPr>
      <w:rFonts w:ascii="Arial" w:eastAsia="Arial" w:hAnsi="Arial" w:cs="Arial"/>
      <w:kern w:val="0"/>
      <w:lang w:eastAsia="es-CO"/>
      <w14:ligatures w14:val="none"/>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paragraph" w:styleId="Asuntodelcomentario">
    <w:name w:val="annotation subject"/>
    <w:basedOn w:val="Textocomentario"/>
    <w:next w:val="Textocomentario"/>
    <w:link w:val="AsuntodelcomentarioCar"/>
    <w:uiPriority w:val="99"/>
    <w:semiHidden/>
    <w:unhideWhenUsed/>
    <w:rsid w:val="00AC54F0"/>
    <w:pPr>
      <w:spacing w:before="160" w:after="120"/>
      <w:ind w:firstLine="709"/>
    </w:pPr>
    <w:rPr>
      <w:rFonts w:asciiTheme="minorHAnsi" w:eastAsiaTheme="minorHAnsi" w:hAnsiTheme="minorHAnsi" w:cstheme="minorBidi"/>
      <w:b/>
      <w:bCs/>
      <w:kern w:val="2"/>
      <w:lang w:eastAsia="en-US"/>
      <w14:ligatures w14:val="standardContextual"/>
    </w:rPr>
  </w:style>
  <w:style w:type="character" w:customStyle="1" w:styleId="AsuntodelcomentarioCar">
    <w:name w:val="Asunto del comentario Car"/>
    <w:basedOn w:val="TextocomentarioCar"/>
    <w:link w:val="Asuntodelcomentario"/>
    <w:uiPriority w:val="99"/>
    <w:semiHidden/>
    <w:rsid w:val="00AC54F0"/>
    <w:rPr>
      <w:rFonts w:ascii="Arial" w:eastAsia="Arial" w:hAnsi="Arial" w:cs="Arial"/>
      <w:b/>
      <w:bCs/>
      <w:kern w:val="0"/>
      <w:sz w:val="20"/>
      <w:szCs w:val="20"/>
      <w:lang w:eastAsia="es-CO"/>
      <w14:ligatures w14:val="none"/>
    </w:rPr>
  </w:style>
  <w:style w:type="paragraph" w:styleId="Textodeglobo">
    <w:name w:val="Balloon Text"/>
    <w:basedOn w:val="Normal"/>
    <w:link w:val="TextodegloboCar"/>
    <w:uiPriority w:val="99"/>
    <w:semiHidden/>
    <w:unhideWhenUsed/>
    <w:rsid w:val="00AC54F0"/>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C54F0"/>
    <w:rPr>
      <w:rFonts w:ascii="Segoe UI" w:hAnsi="Segoe UI" w:cs="Segoe UI"/>
      <w:sz w:val="18"/>
      <w:szCs w:val="18"/>
    </w:rPr>
  </w:style>
  <w:style w:type="table" w:customStyle="1" w:styleId="Tablaconcuadrcula4-nfasis34">
    <w:name w:val="Tabla con cuadrícula 4 - Énfasis 34"/>
    <w:basedOn w:val="Tablanormal"/>
    <w:next w:val="Tablaconcuadrcula4-nfasis3"/>
    <w:uiPriority w:val="49"/>
    <w:rsid w:val="00AC54F0"/>
    <w:pPr>
      <w:spacing w:after="0" w:line="240" w:lineRule="auto"/>
    </w:pPr>
    <w:rPr>
      <w:rFonts w:ascii="Arial" w:eastAsia="Arial" w:hAnsi="Arial" w:cs="Arial"/>
      <w:kern w:val="0"/>
      <w:lang w:eastAsia="es-CO"/>
      <w14:ligatures w14:val="none"/>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aconcuadrcula4-nfasis35">
    <w:name w:val="Tabla con cuadrícula 4 - Énfasis 35"/>
    <w:basedOn w:val="Tablanormal"/>
    <w:next w:val="Tablaconcuadrcula4-nfasis3"/>
    <w:uiPriority w:val="49"/>
    <w:rsid w:val="009A1BA4"/>
    <w:pPr>
      <w:spacing w:after="0" w:line="240" w:lineRule="auto"/>
    </w:pPr>
    <w:rPr>
      <w:rFonts w:ascii="Arial" w:eastAsia="Arial" w:hAnsi="Arial" w:cs="Arial"/>
      <w:kern w:val="0"/>
      <w:lang w:eastAsia="es-CO"/>
      <w14:ligatures w14:val="none"/>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3081">
      <w:bodyDiv w:val="1"/>
      <w:marLeft w:val="0"/>
      <w:marRight w:val="0"/>
      <w:marTop w:val="0"/>
      <w:marBottom w:val="0"/>
      <w:divBdr>
        <w:top w:val="none" w:sz="0" w:space="0" w:color="auto"/>
        <w:left w:val="none" w:sz="0" w:space="0" w:color="auto"/>
        <w:bottom w:val="none" w:sz="0" w:space="0" w:color="auto"/>
        <w:right w:val="none" w:sz="0" w:space="0" w:color="auto"/>
      </w:divBdr>
      <w:divsChild>
        <w:div w:id="1108814269">
          <w:marLeft w:val="0"/>
          <w:marRight w:val="0"/>
          <w:marTop w:val="0"/>
          <w:marBottom w:val="0"/>
          <w:divBdr>
            <w:top w:val="none" w:sz="0" w:space="0" w:color="auto"/>
            <w:left w:val="none" w:sz="0" w:space="0" w:color="auto"/>
            <w:bottom w:val="none" w:sz="0" w:space="0" w:color="auto"/>
            <w:right w:val="none" w:sz="0" w:space="0" w:color="auto"/>
          </w:divBdr>
          <w:divsChild>
            <w:div w:id="2022390746">
              <w:marLeft w:val="0"/>
              <w:marRight w:val="0"/>
              <w:marTop w:val="0"/>
              <w:marBottom w:val="120"/>
              <w:divBdr>
                <w:top w:val="none" w:sz="0" w:space="0" w:color="auto"/>
                <w:left w:val="none" w:sz="0" w:space="0" w:color="auto"/>
                <w:bottom w:val="none" w:sz="0" w:space="0" w:color="auto"/>
                <w:right w:val="none" w:sz="0" w:space="0" w:color="auto"/>
              </w:divBdr>
            </w:div>
            <w:div w:id="46033759">
              <w:marLeft w:val="0"/>
              <w:marRight w:val="0"/>
              <w:marTop w:val="0"/>
              <w:marBottom w:val="0"/>
              <w:divBdr>
                <w:top w:val="none" w:sz="0" w:space="0" w:color="auto"/>
                <w:left w:val="none" w:sz="0" w:space="0" w:color="auto"/>
                <w:bottom w:val="none" w:sz="0" w:space="0" w:color="auto"/>
                <w:right w:val="none" w:sz="0" w:space="0" w:color="auto"/>
              </w:divBdr>
              <w:divsChild>
                <w:div w:id="58066347">
                  <w:marLeft w:val="0"/>
                  <w:marRight w:val="0"/>
                  <w:marTop w:val="0"/>
                  <w:marBottom w:val="0"/>
                  <w:divBdr>
                    <w:top w:val="none" w:sz="0" w:space="0" w:color="auto"/>
                    <w:left w:val="none" w:sz="0" w:space="0" w:color="auto"/>
                    <w:bottom w:val="none" w:sz="0" w:space="0" w:color="auto"/>
                    <w:right w:val="none" w:sz="0" w:space="0" w:color="auto"/>
                  </w:divBdr>
                  <w:divsChild>
                    <w:div w:id="571543686">
                      <w:marLeft w:val="0"/>
                      <w:marRight w:val="0"/>
                      <w:marTop w:val="0"/>
                      <w:marBottom w:val="0"/>
                      <w:divBdr>
                        <w:top w:val="none" w:sz="0" w:space="0" w:color="auto"/>
                        <w:left w:val="none" w:sz="0" w:space="0" w:color="auto"/>
                        <w:bottom w:val="none" w:sz="0" w:space="0" w:color="auto"/>
                        <w:right w:val="none" w:sz="0" w:space="0" w:color="auto"/>
                      </w:divBdr>
                    </w:div>
                    <w:div w:id="3512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767728">
          <w:marLeft w:val="0"/>
          <w:marRight w:val="0"/>
          <w:marTop w:val="0"/>
          <w:marBottom w:val="0"/>
          <w:divBdr>
            <w:top w:val="none" w:sz="0" w:space="0" w:color="auto"/>
            <w:left w:val="none" w:sz="0" w:space="0" w:color="auto"/>
            <w:bottom w:val="none" w:sz="0" w:space="0" w:color="auto"/>
            <w:right w:val="none" w:sz="0" w:space="0" w:color="auto"/>
          </w:divBdr>
          <w:divsChild>
            <w:div w:id="1113746911">
              <w:marLeft w:val="0"/>
              <w:marRight w:val="0"/>
              <w:marTop w:val="0"/>
              <w:marBottom w:val="120"/>
              <w:divBdr>
                <w:top w:val="none" w:sz="0" w:space="0" w:color="auto"/>
                <w:left w:val="none" w:sz="0" w:space="0" w:color="auto"/>
                <w:bottom w:val="none" w:sz="0" w:space="0" w:color="auto"/>
                <w:right w:val="none" w:sz="0" w:space="0" w:color="auto"/>
              </w:divBdr>
            </w:div>
            <w:div w:id="1222062091">
              <w:marLeft w:val="0"/>
              <w:marRight w:val="0"/>
              <w:marTop w:val="0"/>
              <w:marBottom w:val="0"/>
              <w:divBdr>
                <w:top w:val="none" w:sz="0" w:space="0" w:color="auto"/>
                <w:left w:val="none" w:sz="0" w:space="0" w:color="auto"/>
                <w:bottom w:val="none" w:sz="0" w:space="0" w:color="auto"/>
                <w:right w:val="none" w:sz="0" w:space="0" w:color="auto"/>
              </w:divBdr>
              <w:divsChild>
                <w:div w:id="703141264">
                  <w:marLeft w:val="0"/>
                  <w:marRight w:val="0"/>
                  <w:marTop w:val="0"/>
                  <w:marBottom w:val="0"/>
                  <w:divBdr>
                    <w:top w:val="none" w:sz="0" w:space="0" w:color="auto"/>
                    <w:left w:val="none" w:sz="0" w:space="0" w:color="auto"/>
                    <w:bottom w:val="none" w:sz="0" w:space="0" w:color="auto"/>
                    <w:right w:val="none" w:sz="0" w:space="0" w:color="auto"/>
                  </w:divBdr>
                  <w:divsChild>
                    <w:div w:id="871041100">
                      <w:marLeft w:val="0"/>
                      <w:marRight w:val="0"/>
                      <w:marTop w:val="0"/>
                      <w:marBottom w:val="0"/>
                      <w:divBdr>
                        <w:top w:val="none" w:sz="0" w:space="0" w:color="auto"/>
                        <w:left w:val="none" w:sz="0" w:space="0" w:color="auto"/>
                        <w:bottom w:val="none" w:sz="0" w:space="0" w:color="auto"/>
                        <w:right w:val="none" w:sz="0" w:space="0" w:color="auto"/>
                      </w:divBdr>
                    </w:div>
                    <w:div w:id="126538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088925">
          <w:marLeft w:val="0"/>
          <w:marRight w:val="0"/>
          <w:marTop w:val="0"/>
          <w:marBottom w:val="0"/>
          <w:divBdr>
            <w:top w:val="none" w:sz="0" w:space="0" w:color="auto"/>
            <w:left w:val="none" w:sz="0" w:space="0" w:color="auto"/>
            <w:bottom w:val="none" w:sz="0" w:space="0" w:color="auto"/>
            <w:right w:val="none" w:sz="0" w:space="0" w:color="auto"/>
          </w:divBdr>
          <w:divsChild>
            <w:div w:id="969674306">
              <w:marLeft w:val="0"/>
              <w:marRight w:val="0"/>
              <w:marTop w:val="0"/>
              <w:marBottom w:val="120"/>
              <w:divBdr>
                <w:top w:val="none" w:sz="0" w:space="0" w:color="auto"/>
                <w:left w:val="none" w:sz="0" w:space="0" w:color="auto"/>
                <w:bottom w:val="none" w:sz="0" w:space="0" w:color="auto"/>
                <w:right w:val="none" w:sz="0" w:space="0" w:color="auto"/>
              </w:divBdr>
            </w:div>
            <w:div w:id="1291206581">
              <w:marLeft w:val="0"/>
              <w:marRight w:val="0"/>
              <w:marTop w:val="0"/>
              <w:marBottom w:val="0"/>
              <w:divBdr>
                <w:top w:val="none" w:sz="0" w:space="0" w:color="auto"/>
                <w:left w:val="none" w:sz="0" w:space="0" w:color="auto"/>
                <w:bottom w:val="none" w:sz="0" w:space="0" w:color="auto"/>
                <w:right w:val="none" w:sz="0" w:space="0" w:color="auto"/>
              </w:divBdr>
              <w:divsChild>
                <w:div w:id="1602295585">
                  <w:marLeft w:val="0"/>
                  <w:marRight w:val="0"/>
                  <w:marTop w:val="0"/>
                  <w:marBottom w:val="0"/>
                  <w:divBdr>
                    <w:top w:val="none" w:sz="0" w:space="0" w:color="auto"/>
                    <w:left w:val="none" w:sz="0" w:space="0" w:color="auto"/>
                    <w:bottom w:val="none" w:sz="0" w:space="0" w:color="auto"/>
                    <w:right w:val="none" w:sz="0" w:space="0" w:color="auto"/>
                  </w:divBdr>
                  <w:divsChild>
                    <w:div w:id="152986682">
                      <w:marLeft w:val="0"/>
                      <w:marRight w:val="0"/>
                      <w:marTop w:val="0"/>
                      <w:marBottom w:val="0"/>
                      <w:divBdr>
                        <w:top w:val="none" w:sz="0" w:space="0" w:color="auto"/>
                        <w:left w:val="none" w:sz="0" w:space="0" w:color="auto"/>
                        <w:bottom w:val="none" w:sz="0" w:space="0" w:color="auto"/>
                        <w:right w:val="none" w:sz="0" w:space="0" w:color="auto"/>
                      </w:divBdr>
                    </w:div>
                    <w:div w:id="73847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297157">
          <w:marLeft w:val="0"/>
          <w:marRight w:val="0"/>
          <w:marTop w:val="0"/>
          <w:marBottom w:val="0"/>
          <w:divBdr>
            <w:top w:val="none" w:sz="0" w:space="0" w:color="auto"/>
            <w:left w:val="none" w:sz="0" w:space="0" w:color="auto"/>
            <w:bottom w:val="none" w:sz="0" w:space="0" w:color="auto"/>
            <w:right w:val="none" w:sz="0" w:space="0" w:color="auto"/>
          </w:divBdr>
          <w:divsChild>
            <w:div w:id="285279884">
              <w:marLeft w:val="0"/>
              <w:marRight w:val="0"/>
              <w:marTop w:val="0"/>
              <w:marBottom w:val="120"/>
              <w:divBdr>
                <w:top w:val="none" w:sz="0" w:space="0" w:color="auto"/>
                <w:left w:val="none" w:sz="0" w:space="0" w:color="auto"/>
                <w:bottom w:val="none" w:sz="0" w:space="0" w:color="auto"/>
                <w:right w:val="none" w:sz="0" w:space="0" w:color="auto"/>
              </w:divBdr>
            </w:div>
            <w:div w:id="985931724">
              <w:marLeft w:val="0"/>
              <w:marRight w:val="0"/>
              <w:marTop w:val="0"/>
              <w:marBottom w:val="0"/>
              <w:divBdr>
                <w:top w:val="none" w:sz="0" w:space="0" w:color="auto"/>
                <w:left w:val="none" w:sz="0" w:space="0" w:color="auto"/>
                <w:bottom w:val="none" w:sz="0" w:space="0" w:color="auto"/>
                <w:right w:val="none" w:sz="0" w:space="0" w:color="auto"/>
              </w:divBdr>
              <w:divsChild>
                <w:div w:id="1043023281">
                  <w:marLeft w:val="0"/>
                  <w:marRight w:val="0"/>
                  <w:marTop w:val="0"/>
                  <w:marBottom w:val="0"/>
                  <w:divBdr>
                    <w:top w:val="none" w:sz="0" w:space="0" w:color="auto"/>
                    <w:left w:val="none" w:sz="0" w:space="0" w:color="auto"/>
                    <w:bottom w:val="none" w:sz="0" w:space="0" w:color="auto"/>
                    <w:right w:val="none" w:sz="0" w:space="0" w:color="auto"/>
                  </w:divBdr>
                  <w:divsChild>
                    <w:div w:id="544751758">
                      <w:marLeft w:val="0"/>
                      <w:marRight w:val="0"/>
                      <w:marTop w:val="0"/>
                      <w:marBottom w:val="0"/>
                      <w:divBdr>
                        <w:top w:val="none" w:sz="0" w:space="0" w:color="auto"/>
                        <w:left w:val="none" w:sz="0" w:space="0" w:color="auto"/>
                        <w:bottom w:val="none" w:sz="0" w:space="0" w:color="auto"/>
                        <w:right w:val="none" w:sz="0" w:space="0" w:color="auto"/>
                      </w:divBdr>
                    </w:div>
                    <w:div w:id="57948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631992">
          <w:marLeft w:val="0"/>
          <w:marRight w:val="0"/>
          <w:marTop w:val="0"/>
          <w:marBottom w:val="0"/>
          <w:divBdr>
            <w:top w:val="none" w:sz="0" w:space="0" w:color="auto"/>
            <w:left w:val="none" w:sz="0" w:space="0" w:color="auto"/>
            <w:bottom w:val="none" w:sz="0" w:space="0" w:color="auto"/>
            <w:right w:val="none" w:sz="0" w:space="0" w:color="auto"/>
          </w:divBdr>
          <w:divsChild>
            <w:div w:id="122619264">
              <w:marLeft w:val="0"/>
              <w:marRight w:val="0"/>
              <w:marTop w:val="0"/>
              <w:marBottom w:val="120"/>
              <w:divBdr>
                <w:top w:val="none" w:sz="0" w:space="0" w:color="auto"/>
                <w:left w:val="none" w:sz="0" w:space="0" w:color="auto"/>
                <w:bottom w:val="none" w:sz="0" w:space="0" w:color="auto"/>
                <w:right w:val="none" w:sz="0" w:space="0" w:color="auto"/>
              </w:divBdr>
            </w:div>
            <w:div w:id="663780333">
              <w:marLeft w:val="0"/>
              <w:marRight w:val="0"/>
              <w:marTop w:val="0"/>
              <w:marBottom w:val="0"/>
              <w:divBdr>
                <w:top w:val="none" w:sz="0" w:space="0" w:color="auto"/>
                <w:left w:val="none" w:sz="0" w:space="0" w:color="auto"/>
                <w:bottom w:val="none" w:sz="0" w:space="0" w:color="auto"/>
                <w:right w:val="none" w:sz="0" w:space="0" w:color="auto"/>
              </w:divBdr>
              <w:divsChild>
                <w:div w:id="2049067331">
                  <w:marLeft w:val="0"/>
                  <w:marRight w:val="0"/>
                  <w:marTop w:val="0"/>
                  <w:marBottom w:val="0"/>
                  <w:divBdr>
                    <w:top w:val="none" w:sz="0" w:space="0" w:color="auto"/>
                    <w:left w:val="none" w:sz="0" w:space="0" w:color="auto"/>
                    <w:bottom w:val="none" w:sz="0" w:space="0" w:color="auto"/>
                    <w:right w:val="none" w:sz="0" w:space="0" w:color="auto"/>
                  </w:divBdr>
                  <w:divsChild>
                    <w:div w:id="162279631">
                      <w:marLeft w:val="0"/>
                      <w:marRight w:val="0"/>
                      <w:marTop w:val="0"/>
                      <w:marBottom w:val="0"/>
                      <w:divBdr>
                        <w:top w:val="none" w:sz="0" w:space="0" w:color="auto"/>
                        <w:left w:val="none" w:sz="0" w:space="0" w:color="auto"/>
                        <w:bottom w:val="none" w:sz="0" w:space="0" w:color="auto"/>
                        <w:right w:val="none" w:sz="0" w:space="0" w:color="auto"/>
                      </w:divBdr>
                    </w:div>
                    <w:div w:id="205095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11709">
      <w:bodyDiv w:val="1"/>
      <w:marLeft w:val="0"/>
      <w:marRight w:val="0"/>
      <w:marTop w:val="0"/>
      <w:marBottom w:val="0"/>
      <w:divBdr>
        <w:top w:val="none" w:sz="0" w:space="0" w:color="auto"/>
        <w:left w:val="none" w:sz="0" w:space="0" w:color="auto"/>
        <w:bottom w:val="none" w:sz="0" w:space="0" w:color="auto"/>
        <w:right w:val="none" w:sz="0" w:space="0" w:color="auto"/>
      </w:divBdr>
    </w:div>
    <w:div w:id="55667045">
      <w:bodyDiv w:val="1"/>
      <w:marLeft w:val="0"/>
      <w:marRight w:val="0"/>
      <w:marTop w:val="0"/>
      <w:marBottom w:val="0"/>
      <w:divBdr>
        <w:top w:val="none" w:sz="0" w:space="0" w:color="auto"/>
        <w:left w:val="none" w:sz="0" w:space="0" w:color="auto"/>
        <w:bottom w:val="none" w:sz="0" w:space="0" w:color="auto"/>
        <w:right w:val="none" w:sz="0" w:space="0" w:color="auto"/>
      </w:divBdr>
    </w:div>
    <w:div w:id="60566136">
      <w:bodyDiv w:val="1"/>
      <w:marLeft w:val="0"/>
      <w:marRight w:val="0"/>
      <w:marTop w:val="0"/>
      <w:marBottom w:val="0"/>
      <w:divBdr>
        <w:top w:val="none" w:sz="0" w:space="0" w:color="auto"/>
        <w:left w:val="none" w:sz="0" w:space="0" w:color="auto"/>
        <w:bottom w:val="none" w:sz="0" w:space="0" w:color="auto"/>
        <w:right w:val="none" w:sz="0" w:space="0" w:color="auto"/>
      </w:divBdr>
      <w:divsChild>
        <w:div w:id="1310555708">
          <w:marLeft w:val="0"/>
          <w:marRight w:val="0"/>
          <w:marTop w:val="0"/>
          <w:marBottom w:val="0"/>
          <w:divBdr>
            <w:top w:val="none" w:sz="0" w:space="0" w:color="auto"/>
            <w:left w:val="none" w:sz="0" w:space="0" w:color="auto"/>
            <w:bottom w:val="none" w:sz="0" w:space="0" w:color="auto"/>
            <w:right w:val="none" w:sz="0" w:space="0" w:color="auto"/>
          </w:divBdr>
          <w:divsChild>
            <w:div w:id="1004355534">
              <w:marLeft w:val="0"/>
              <w:marRight w:val="0"/>
              <w:marTop w:val="0"/>
              <w:marBottom w:val="0"/>
              <w:divBdr>
                <w:top w:val="none" w:sz="0" w:space="0" w:color="auto"/>
                <w:left w:val="none" w:sz="0" w:space="0" w:color="auto"/>
                <w:bottom w:val="none" w:sz="0" w:space="0" w:color="auto"/>
                <w:right w:val="none" w:sz="0" w:space="0" w:color="auto"/>
              </w:divBdr>
              <w:divsChild>
                <w:div w:id="44644272">
                  <w:marLeft w:val="0"/>
                  <w:marRight w:val="0"/>
                  <w:marTop w:val="0"/>
                  <w:marBottom w:val="120"/>
                  <w:divBdr>
                    <w:top w:val="none" w:sz="0" w:space="0" w:color="auto"/>
                    <w:left w:val="none" w:sz="0" w:space="0" w:color="auto"/>
                    <w:bottom w:val="none" w:sz="0" w:space="0" w:color="auto"/>
                    <w:right w:val="none" w:sz="0" w:space="0" w:color="auto"/>
                  </w:divBdr>
                </w:div>
                <w:div w:id="855652914">
                  <w:marLeft w:val="0"/>
                  <w:marRight w:val="0"/>
                  <w:marTop w:val="0"/>
                  <w:marBottom w:val="0"/>
                  <w:divBdr>
                    <w:top w:val="none" w:sz="0" w:space="0" w:color="auto"/>
                    <w:left w:val="none" w:sz="0" w:space="0" w:color="auto"/>
                    <w:bottom w:val="none" w:sz="0" w:space="0" w:color="auto"/>
                    <w:right w:val="none" w:sz="0" w:space="0" w:color="auto"/>
                  </w:divBdr>
                  <w:divsChild>
                    <w:div w:id="1858350838">
                      <w:marLeft w:val="0"/>
                      <w:marRight w:val="0"/>
                      <w:marTop w:val="0"/>
                      <w:marBottom w:val="0"/>
                      <w:divBdr>
                        <w:top w:val="none" w:sz="0" w:space="0" w:color="auto"/>
                        <w:left w:val="none" w:sz="0" w:space="0" w:color="auto"/>
                        <w:bottom w:val="none" w:sz="0" w:space="0" w:color="auto"/>
                        <w:right w:val="none" w:sz="0" w:space="0" w:color="auto"/>
                      </w:divBdr>
                      <w:divsChild>
                        <w:div w:id="214519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070065">
      <w:bodyDiv w:val="1"/>
      <w:marLeft w:val="0"/>
      <w:marRight w:val="0"/>
      <w:marTop w:val="0"/>
      <w:marBottom w:val="0"/>
      <w:divBdr>
        <w:top w:val="none" w:sz="0" w:space="0" w:color="auto"/>
        <w:left w:val="none" w:sz="0" w:space="0" w:color="auto"/>
        <w:bottom w:val="none" w:sz="0" w:space="0" w:color="auto"/>
        <w:right w:val="none" w:sz="0" w:space="0" w:color="auto"/>
      </w:divBdr>
      <w:divsChild>
        <w:div w:id="1017073227">
          <w:marLeft w:val="0"/>
          <w:marRight w:val="0"/>
          <w:marTop w:val="0"/>
          <w:marBottom w:val="0"/>
          <w:divBdr>
            <w:top w:val="none" w:sz="0" w:space="0" w:color="auto"/>
            <w:left w:val="none" w:sz="0" w:space="0" w:color="auto"/>
            <w:bottom w:val="none" w:sz="0" w:space="0" w:color="auto"/>
            <w:right w:val="none" w:sz="0" w:space="0" w:color="auto"/>
          </w:divBdr>
          <w:divsChild>
            <w:div w:id="1814247349">
              <w:marLeft w:val="0"/>
              <w:marRight w:val="0"/>
              <w:marTop w:val="0"/>
              <w:marBottom w:val="720"/>
              <w:divBdr>
                <w:top w:val="none" w:sz="0" w:space="0" w:color="auto"/>
                <w:left w:val="none" w:sz="0" w:space="0" w:color="auto"/>
                <w:bottom w:val="none" w:sz="0" w:space="0" w:color="auto"/>
                <w:right w:val="none" w:sz="0" w:space="0" w:color="auto"/>
              </w:divBdr>
            </w:div>
          </w:divsChild>
        </w:div>
        <w:div w:id="1017804291">
          <w:marLeft w:val="0"/>
          <w:marRight w:val="0"/>
          <w:marTop w:val="0"/>
          <w:marBottom w:val="0"/>
          <w:divBdr>
            <w:top w:val="none" w:sz="0" w:space="0" w:color="auto"/>
            <w:left w:val="none" w:sz="0" w:space="0" w:color="auto"/>
            <w:bottom w:val="none" w:sz="0" w:space="0" w:color="auto"/>
            <w:right w:val="none" w:sz="0" w:space="0" w:color="auto"/>
          </w:divBdr>
        </w:div>
      </w:divsChild>
    </w:div>
    <w:div w:id="128322368">
      <w:bodyDiv w:val="1"/>
      <w:marLeft w:val="0"/>
      <w:marRight w:val="0"/>
      <w:marTop w:val="0"/>
      <w:marBottom w:val="0"/>
      <w:divBdr>
        <w:top w:val="none" w:sz="0" w:space="0" w:color="auto"/>
        <w:left w:val="none" w:sz="0" w:space="0" w:color="auto"/>
        <w:bottom w:val="none" w:sz="0" w:space="0" w:color="auto"/>
        <w:right w:val="none" w:sz="0" w:space="0" w:color="auto"/>
      </w:divBdr>
    </w:div>
    <w:div w:id="129175608">
      <w:bodyDiv w:val="1"/>
      <w:marLeft w:val="0"/>
      <w:marRight w:val="0"/>
      <w:marTop w:val="0"/>
      <w:marBottom w:val="0"/>
      <w:divBdr>
        <w:top w:val="none" w:sz="0" w:space="0" w:color="auto"/>
        <w:left w:val="none" w:sz="0" w:space="0" w:color="auto"/>
        <w:bottom w:val="none" w:sz="0" w:space="0" w:color="auto"/>
        <w:right w:val="none" w:sz="0" w:space="0" w:color="auto"/>
      </w:divBdr>
      <w:divsChild>
        <w:div w:id="157157874">
          <w:marLeft w:val="0"/>
          <w:marRight w:val="0"/>
          <w:marTop w:val="0"/>
          <w:marBottom w:val="0"/>
          <w:divBdr>
            <w:top w:val="none" w:sz="0" w:space="0" w:color="auto"/>
            <w:left w:val="none" w:sz="0" w:space="0" w:color="auto"/>
            <w:bottom w:val="none" w:sz="0" w:space="0" w:color="auto"/>
            <w:right w:val="none" w:sz="0" w:space="0" w:color="auto"/>
          </w:divBdr>
        </w:div>
      </w:divsChild>
    </w:div>
    <w:div w:id="139855309">
      <w:bodyDiv w:val="1"/>
      <w:marLeft w:val="0"/>
      <w:marRight w:val="0"/>
      <w:marTop w:val="0"/>
      <w:marBottom w:val="0"/>
      <w:divBdr>
        <w:top w:val="none" w:sz="0" w:space="0" w:color="auto"/>
        <w:left w:val="none" w:sz="0" w:space="0" w:color="auto"/>
        <w:bottom w:val="none" w:sz="0" w:space="0" w:color="auto"/>
        <w:right w:val="none" w:sz="0" w:space="0" w:color="auto"/>
      </w:divBdr>
    </w:div>
    <w:div w:id="179702989">
      <w:bodyDiv w:val="1"/>
      <w:marLeft w:val="0"/>
      <w:marRight w:val="0"/>
      <w:marTop w:val="0"/>
      <w:marBottom w:val="0"/>
      <w:divBdr>
        <w:top w:val="none" w:sz="0" w:space="0" w:color="auto"/>
        <w:left w:val="none" w:sz="0" w:space="0" w:color="auto"/>
        <w:bottom w:val="none" w:sz="0" w:space="0" w:color="auto"/>
        <w:right w:val="none" w:sz="0" w:space="0" w:color="auto"/>
      </w:divBdr>
    </w:div>
    <w:div w:id="224143505">
      <w:bodyDiv w:val="1"/>
      <w:marLeft w:val="0"/>
      <w:marRight w:val="0"/>
      <w:marTop w:val="0"/>
      <w:marBottom w:val="0"/>
      <w:divBdr>
        <w:top w:val="none" w:sz="0" w:space="0" w:color="auto"/>
        <w:left w:val="none" w:sz="0" w:space="0" w:color="auto"/>
        <w:bottom w:val="none" w:sz="0" w:space="0" w:color="auto"/>
        <w:right w:val="none" w:sz="0" w:space="0" w:color="auto"/>
      </w:divBdr>
      <w:divsChild>
        <w:div w:id="1348369387">
          <w:marLeft w:val="0"/>
          <w:marRight w:val="0"/>
          <w:marTop w:val="0"/>
          <w:marBottom w:val="180"/>
          <w:divBdr>
            <w:top w:val="none" w:sz="0" w:space="0" w:color="auto"/>
            <w:left w:val="none" w:sz="0" w:space="0" w:color="auto"/>
            <w:bottom w:val="none" w:sz="0" w:space="0" w:color="auto"/>
            <w:right w:val="none" w:sz="0" w:space="0" w:color="auto"/>
          </w:divBdr>
        </w:div>
      </w:divsChild>
    </w:div>
    <w:div w:id="302001765">
      <w:bodyDiv w:val="1"/>
      <w:marLeft w:val="0"/>
      <w:marRight w:val="0"/>
      <w:marTop w:val="0"/>
      <w:marBottom w:val="0"/>
      <w:divBdr>
        <w:top w:val="none" w:sz="0" w:space="0" w:color="auto"/>
        <w:left w:val="none" w:sz="0" w:space="0" w:color="auto"/>
        <w:bottom w:val="none" w:sz="0" w:space="0" w:color="auto"/>
        <w:right w:val="none" w:sz="0" w:space="0" w:color="auto"/>
      </w:divBdr>
      <w:divsChild>
        <w:div w:id="757794378">
          <w:marLeft w:val="0"/>
          <w:marRight w:val="0"/>
          <w:marTop w:val="0"/>
          <w:marBottom w:val="0"/>
          <w:divBdr>
            <w:top w:val="none" w:sz="0" w:space="0" w:color="auto"/>
            <w:left w:val="none" w:sz="0" w:space="0" w:color="auto"/>
            <w:bottom w:val="none" w:sz="0" w:space="0" w:color="auto"/>
            <w:right w:val="none" w:sz="0" w:space="0" w:color="auto"/>
          </w:divBdr>
          <w:divsChild>
            <w:div w:id="1492059401">
              <w:marLeft w:val="0"/>
              <w:marRight w:val="0"/>
              <w:marTop w:val="0"/>
              <w:marBottom w:val="0"/>
              <w:divBdr>
                <w:top w:val="none" w:sz="0" w:space="0" w:color="auto"/>
                <w:left w:val="none" w:sz="0" w:space="0" w:color="auto"/>
                <w:bottom w:val="none" w:sz="0" w:space="0" w:color="auto"/>
                <w:right w:val="none" w:sz="0" w:space="0" w:color="auto"/>
              </w:divBdr>
            </w:div>
          </w:divsChild>
        </w:div>
        <w:div w:id="1110392188">
          <w:marLeft w:val="0"/>
          <w:marRight w:val="0"/>
          <w:marTop w:val="0"/>
          <w:marBottom w:val="0"/>
          <w:divBdr>
            <w:top w:val="none" w:sz="0" w:space="0" w:color="auto"/>
            <w:left w:val="none" w:sz="0" w:space="0" w:color="auto"/>
            <w:bottom w:val="none" w:sz="0" w:space="0" w:color="auto"/>
            <w:right w:val="none" w:sz="0" w:space="0" w:color="auto"/>
          </w:divBdr>
        </w:div>
        <w:div w:id="1839688492">
          <w:marLeft w:val="0"/>
          <w:marRight w:val="0"/>
          <w:marTop w:val="0"/>
          <w:marBottom w:val="0"/>
          <w:divBdr>
            <w:top w:val="none" w:sz="0" w:space="0" w:color="auto"/>
            <w:left w:val="none" w:sz="0" w:space="0" w:color="auto"/>
            <w:bottom w:val="none" w:sz="0" w:space="0" w:color="auto"/>
            <w:right w:val="none" w:sz="0" w:space="0" w:color="auto"/>
          </w:divBdr>
          <w:divsChild>
            <w:div w:id="606428643">
              <w:marLeft w:val="0"/>
              <w:marRight w:val="0"/>
              <w:marTop w:val="0"/>
              <w:marBottom w:val="0"/>
              <w:divBdr>
                <w:top w:val="none" w:sz="0" w:space="0" w:color="auto"/>
                <w:left w:val="none" w:sz="0" w:space="0" w:color="auto"/>
                <w:bottom w:val="none" w:sz="0" w:space="0" w:color="auto"/>
                <w:right w:val="none" w:sz="0" w:space="0" w:color="auto"/>
              </w:divBdr>
              <w:divsChild>
                <w:div w:id="1798713849">
                  <w:marLeft w:val="0"/>
                  <w:marRight w:val="0"/>
                  <w:marTop w:val="0"/>
                  <w:marBottom w:val="360"/>
                  <w:divBdr>
                    <w:top w:val="none" w:sz="0" w:space="4" w:color="auto"/>
                    <w:left w:val="single" w:sz="36" w:space="11" w:color="1B3F5E"/>
                    <w:bottom w:val="none" w:sz="0" w:space="4" w:color="auto"/>
                    <w:right w:val="none" w:sz="0" w:space="0" w:color="auto"/>
                  </w:divBdr>
                </w:div>
              </w:divsChild>
            </w:div>
          </w:divsChild>
        </w:div>
      </w:divsChild>
    </w:div>
    <w:div w:id="394160121">
      <w:bodyDiv w:val="1"/>
      <w:marLeft w:val="0"/>
      <w:marRight w:val="0"/>
      <w:marTop w:val="0"/>
      <w:marBottom w:val="0"/>
      <w:divBdr>
        <w:top w:val="none" w:sz="0" w:space="0" w:color="auto"/>
        <w:left w:val="none" w:sz="0" w:space="0" w:color="auto"/>
        <w:bottom w:val="none" w:sz="0" w:space="0" w:color="auto"/>
        <w:right w:val="none" w:sz="0" w:space="0" w:color="auto"/>
      </w:divBdr>
      <w:divsChild>
        <w:div w:id="444231688">
          <w:marLeft w:val="0"/>
          <w:marRight w:val="0"/>
          <w:marTop w:val="0"/>
          <w:marBottom w:val="180"/>
          <w:divBdr>
            <w:top w:val="none" w:sz="0" w:space="0" w:color="auto"/>
            <w:left w:val="none" w:sz="0" w:space="0" w:color="auto"/>
            <w:bottom w:val="none" w:sz="0" w:space="0" w:color="auto"/>
            <w:right w:val="none" w:sz="0" w:space="0" w:color="auto"/>
          </w:divBdr>
        </w:div>
      </w:divsChild>
    </w:div>
    <w:div w:id="426115537">
      <w:bodyDiv w:val="1"/>
      <w:marLeft w:val="0"/>
      <w:marRight w:val="0"/>
      <w:marTop w:val="0"/>
      <w:marBottom w:val="0"/>
      <w:divBdr>
        <w:top w:val="none" w:sz="0" w:space="0" w:color="auto"/>
        <w:left w:val="none" w:sz="0" w:space="0" w:color="auto"/>
        <w:bottom w:val="none" w:sz="0" w:space="0" w:color="auto"/>
        <w:right w:val="none" w:sz="0" w:space="0" w:color="auto"/>
      </w:divBdr>
      <w:divsChild>
        <w:div w:id="1587302381">
          <w:marLeft w:val="0"/>
          <w:marRight w:val="0"/>
          <w:marTop w:val="0"/>
          <w:marBottom w:val="0"/>
          <w:divBdr>
            <w:top w:val="none" w:sz="0" w:space="0" w:color="auto"/>
            <w:left w:val="none" w:sz="0" w:space="0" w:color="auto"/>
            <w:bottom w:val="none" w:sz="0" w:space="0" w:color="auto"/>
            <w:right w:val="none" w:sz="0" w:space="0" w:color="auto"/>
          </w:divBdr>
          <w:divsChild>
            <w:div w:id="1189027534">
              <w:marLeft w:val="0"/>
              <w:marRight w:val="0"/>
              <w:marTop w:val="0"/>
              <w:marBottom w:val="0"/>
              <w:divBdr>
                <w:top w:val="none" w:sz="0" w:space="0" w:color="auto"/>
                <w:left w:val="none" w:sz="0" w:space="0" w:color="auto"/>
                <w:bottom w:val="none" w:sz="0" w:space="0" w:color="auto"/>
                <w:right w:val="none" w:sz="0" w:space="0" w:color="auto"/>
              </w:divBdr>
              <w:divsChild>
                <w:div w:id="1603342115">
                  <w:marLeft w:val="0"/>
                  <w:marRight w:val="0"/>
                  <w:marTop w:val="0"/>
                  <w:marBottom w:val="0"/>
                  <w:divBdr>
                    <w:top w:val="none" w:sz="0" w:space="0" w:color="auto"/>
                    <w:left w:val="none" w:sz="0" w:space="0" w:color="auto"/>
                    <w:bottom w:val="none" w:sz="0" w:space="0" w:color="auto"/>
                    <w:right w:val="none" w:sz="0" w:space="0" w:color="auto"/>
                  </w:divBdr>
                  <w:divsChild>
                    <w:div w:id="144788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519394">
          <w:marLeft w:val="0"/>
          <w:marRight w:val="0"/>
          <w:marTop w:val="0"/>
          <w:marBottom w:val="0"/>
          <w:divBdr>
            <w:top w:val="none" w:sz="0" w:space="0" w:color="auto"/>
            <w:left w:val="none" w:sz="0" w:space="0" w:color="auto"/>
            <w:bottom w:val="none" w:sz="0" w:space="0" w:color="auto"/>
            <w:right w:val="none" w:sz="0" w:space="0" w:color="auto"/>
          </w:divBdr>
          <w:divsChild>
            <w:div w:id="507985899">
              <w:marLeft w:val="0"/>
              <w:marRight w:val="0"/>
              <w:marTop w:val="0"/>
              <w:marBottom w:val="0"/>
              <w:divBdr>
                <w:top w:val="none" w:sz="0" w:space="0" w:color="auto"/>
                <w:left w:val="none" w:sz="0" w:space="0" w:color="auto"/>
                <w:bottom w:val="none" w:sz="0" w:space="0" w:color="auto"/>
                <w:right w:val="none" w:sz="0" w:space="0" w:color="auto"/>
              </w:divBdr>
              <w:divsChild>
                <w:div w:id="985361012">
                  <w:marLeft w:val="0"/>
                  <w:marRight w:val="0"/>
                  <w:marTop w:val="0"/>
                  <w:marBottom w:val="0"/>
                  <w:divBdr>
                    <w:top w:val="none" w:sz="0" w:space="0" w:color="auto"/>
                    <w:left w:val="none" w:sz="0" w:space="0" w:color="auto"/>
                    <w:bottom w:val="none" w:sz="0" w:space="0" w:color="auto"/>
                    <w:right w:val="none" w:sz="0" w:space="0" w:color="auto"/>
                  </w:divBdr>
                  <w:divsChild>
                    <w:div w:id="165787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38188">
          <w:marLeft w:val="0"/>
          <w:marRight w:val="0"/>
          <w:marTop w:val="0"/>
          <w:marBottom w:val="0"/>
          <w:divBdr>
            <w:top w:val="none" w:sz="0" w:space="0" w:color="auto"/>
            <w:left w:val="none" w:sz="0" w:space="0" w:color="auto"/>
            <w:bottom w:val="none" w:sz="0" w:space="0" w:color="auto"/>
            <w:right w:val="none" w:sz="0" w:space="0" w:color="auto"/>
          </w:divBdr>
          <w:divsChild>
            <w:div w:id="1034162190">
              <w:marLeft w:val="0"/>
              <w:marRight w:val="0"/>
              <w:marTop w:val="0"/>
              <w:marBottom w:val="0"/>
              <w:divBdr>
                <w:top w:val="none" w:sz="0" w:space="0" w:color="auto"/>
                <w:left w:val="none" w:sz="0" w:space="0" w:color="auto"/>
                <w:bottom w:val="none" w:sz="0" w:space="0" w:color="auto"/>
                <w:right w:val="none" w:sz="0" w:space="0" w:color="auto"/>
              </w:divBdr>
              <w:divsChild>
                <w:div w:id="2026057412">
                  <w:marLeft w:val="0"/>
                  <w:marRight w:val="0"/>
                  <w:marTop w:val="0"/>
                  <w:marBottom w:val="0"/>
                  <w:divBdr>
                    <w:top w:val="none" w:sz="0" w:space="0" w:color="auto"/>
                    <w:left w:val="none" w:sz="0" w:space="0" w:color="auto"/>
                    <w:bottom w:val="none" w:sz="0" w:space="0" w:color="auto"/>
                    <w:right w:val="none" w:sz="0" w:space="0" w:color="auto"/>
                  </w:divBdr>
                  <w:divsChild>
                    <w:div w:id="25972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054521">
      <w:bodyDiv w:val="1"/>
      <w:marLeft w:val="0"/>
      <w:marRight w:val="0"/>
      <w:marTop w:val="0"/>
      <w:marBottom w:val="0"/>
      <w:divBdr>
        <w:top w:val="none" w:sz="0" w:space="0" w:color="auto"/>
        <w:left w:val="none" w:sz="0" w:space="0" w:color="auto"/>
        <w:bottom w:val="none" w:sz="0" w:space="0" w:color="auto"/>
        <w:right w:val="none" w:sz="0" w:space="0" w:color="auto"/>
      </w:divBdr>
      <w:divsChild>
        <w:div w:id="1973439417">
          <w:marLeft w:val="0"/>
          <w:marRight w:val="0"/>
          <w:marTop w:val="0"/>
          <w:marBottom w:val="375"/>
          <w:divBdr>
            <w:top w:val="none" w:sz="0" w:space="0" w:color="auto"/>
            <w:left w:val="none" w:sz="0" w:space="0" w:color="auto"/>
            <w:bottom w:val="none" w:sz="0" w:space="0" w:color="auto"/>
            <w:right w:val="none" w:sz="0" w:space="0" w:color="auto"/>
          </w:divBdr>
          <w:divsChild>
            <w:div w:id="603803179">
              <w:marLeft w:val="0"/>
              <w:marRight w:val="0"/>
              <w:marTop w:val="0"/>
              <w:marBottom w:val="0"/>
              <w:divBdr>
                <w:top w:val="none" w:sz="0" w:space="0" w:color="auto"/>
                <w:left w:val="none" w:sz="0" w:space="0" w:color="auto"/>
                <w:bottom w:val="none" w:sz="0" w:space="0" w:color="auto"/>
                <w:right w:val="none" w:sz="0" w:space="0" w:color="auto"/>
              </w:divBdr>
              <w:divsChild>
                <w:div w:id="37631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939074">
          <w:marLeft w:val="0"/>
          <w:marRight w:val="0"/>
          <w:marTop w:val="0"/>
          <w:marBottom w:val="0"/>
          <w:divBdr>
            <w:top w:val="none" w:sz="0" w:space="0" w:color="auto"/>
            <w:left w:val="none" w:sz="0" w:space="0" w:color="auto"/>
            <w:bottom w:val="none" w:sz="0" w:space="0" w:color="auto"/>
            <w:right w:val="none" w:sz="0" w:space="0" w:color="auto"/>
          </w:divBdr>
          <w:divsChild>
            <w:div w:id="643126038">
              <w:marLeft w:val="0"/>
              <w:marRight w:val="0"/>
              <w:marTop w:val="0"/>
              <w:marBottom w:val="0"/>
              <w:divBdr>
                <w:top w:val="none" w:sz="0" w:space="0" w:color="auto"/>
                <w:left w:val="none" w:sz="0" w:space="0" w:color="auto"/>
                <w:bottom w:val="none" w:sz="0" w:space="0" w:color="auto"/>
                <w:right w:val="none" w:sz="0" w:space="0" w:color="auto"/>
              </w:divBdr>
              <w:divsChild>
                <w:div w:id="340201754">
                  <w:marLeft w:val="0"/>
                  <w:marRight w:val="0"/>
                  <w:marTop w:val="0"/>
                  <w:marBottom w:val="0"/>
                  <w:divBdr>
                    <w:top w:val="none" w:sz="0" w:space="0" w:color="auto"/>
                    <w:left w:val="none" w:sz="0" w:space="0" w:color="auto"/>
                    <w:bottom w:val="none" w:sz="0" w:space="0" w:color="auto"/>
                    <w:right w:val="none" w:sz="0" w:space="0" w:color="auto"/>
                  </w:divBdr>
                  <w:divsChild>
                    <w:div w:id="19407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285102">
      <w:bodyDiv w:val="1"/>
      <w:marLeft w:val="0"/>
      <w:marRight w:val="0"/>
      <w:marTop w:val="0"/>
      <w:marBottom w:val="0"/>
      <w:divBdr>
        <w:top w:val="none" w:sz="0" w:space="0" w:color="auto"/>
        <w:left w:val="none" w:sz="0" w:space="0" w:color="auto"/>
        <w:bottom w:val="none" w:sz="0" w:space="0" w:color="auto"/>
        <w:right w:val="none" w:sz="0" w:space="0" w:color="auto"/>
      </w:divBdr>
      <w:divsChild>
        <w:div w:id="1907496228">
          <w:marLeft w:val="0"/>
          <w:marRight w:val="0"/>
          <w:marTop w:val="0"/>
          <w:marBottom w:val="180"/>
          <w:divBdr>
            <w:top w:val="none" w:sz="0" w:space="0" w:color="auto"/>
            <w:left w:val="none" w:sz="0" w:space="0" w:color="auto"/>
            <w:bottom w:val="none" w:sz="0" w:space="0" w:color="auto"/>
            <w:right w:val="none" w:sz="0" w:space="0" w:color="auto"/>
          </w:divBdr>
        </w:div>
      </w:divsChild>
    </w:div>
    <w:div w:id="518932826">
      <w:bodyDiv w:val="1"/>
      <w:marLeft w:val="0"/>
      <w:marRight w:val="0"/>
      <w:marTop w:val="0"/>
      <w:marBottom w:val="0"/>
      <w:divBdr>
        <w:top w:val="none" w:sz="0" w:space="0" w:color="auto"/>
        <w:left w:val="none" w:sz="0" w:space="0" w:color="auto"/>
        <w:bottom w:val="none" w:sz="0" w:space="0" w:color="auto"/>
        <w:right w:val="none" w:sz="0" w:space="0" w:color="auto"/>
      </w:divBdr>
    </w:div>
    <w:div w:id="569389492">
      <w:bodyDiv w:val="1"/>
      <w:marLeft w:val="0"/>
      <w:marRight w:val="0"/>
      <w:marTop w:val="0"/>
      <w:marBottom w:val="0"/>
      <w:divBdr>
        <w:top w:val="none" w:sz="0" w:space="0" w:color="auto"/>
        <w:left w:val="none" w:sz="0" w:space="0" w:color="auto"/>
        <w:bottom w:val="none" w:sz="0" w:space="0" w:color="auto"/>
        <w:right w:val="none" w:sz="0" w:space="0" w:color="auto"/>
      </w:divBdr>
      <w:divsChild>
        <w:div w:id="862548967">
          <w:marLeft w:val="0"/>
          <w:marRight w:val="0"/>
          <w:marTop w:val="0"/>
          <w:marBottom w:val="0"/>
          <w:divBdr>
            <w:top w:val="none" w:sz="0" w:space="0" w:color="auto"/>
            <w:left w:val="none" w:sz="0" w:space="0" w:color="auto"/>
            <w:bottom w:val="none" w:sz="0" w:space="0" w:color="auto"/>
            <w:right w:val="none" w:sz="0" w:space="0" w:color="auto"/>
          </w:divBdr>
          <w:divsChild>
            <w:div w:id="2085880026">
              <w:marLeft w:val="0"/>
              <w:marRight w:val="0"/>
              <w:marTop w:val="0"/>
              <w:marBottom w:val="0"/>
              <w:divBdr>
                <w:top w:val="none" w:sz="0" w:space="0" w:color="auto"/>
                <w:left w:val="none" w:sz="0" w:space="0" w:color="auto"/>
                <w:bottom w:val="none" w:sz="0" w:space="0" w:color="auto"/>
                <w:right w:val="none" w:sz="0" w:space="0" w:color="auto"/>
              </w:divBdr>
              <w:divsChild>
                <w:div w:id="1992712565">
                  <w:marLeft w:val="0"/>
                  <w:marRight w:val="0"/>
                  <w:marTop w:val="0"/>
                  <w:marBottom w:val="360"/>
                  <w:divBdr>
                    <w:top w:val="none" w:sz="0" w:space="4" w:color="auto"/>
                    <w:left w:val="single" w:sz="36" w:space="11" w:color="1B3F5E"/>
                    <w:bottom w:val="none" w:sz="0" w:space="4" w:color="auto"/>
                    <w:right w:val="none" w:sz="0" w:space="0" w:color="auto"/>
                  </w:divBdr>
                </w:div>
              </w:divsChild>
            </w:div>
          </w:divsChild>
        </w:div>
      </w:divsChild>
    </w:div>
    <w:div w:id="639772325">
      <w:bodyDiv w:val="1"/>
      <w:marLeft w:val="0"/>
      <w:marRight w:val="0"/>
      <w:marTop w:val="0"/>
      <w:marBottom w:val="0"/>
      <w:divBdr>
        <w:top w:val="none" w:sz="0" w:space="0" w:color="auto"/>
        <w:left w:val="none" w:sz="0" w:space="0" w:color="auto"/>
        <w:bottom w:val="none" w:sz="0" w:space="0" w:color="auto"/>
        <w:right w:val="none" w:sz="0" w:space="0" w:color="auto"/>
      </w:divBdr>
      <w:divsChild>
        <w:div w:id="624583901">
          <w:marLeft w:val="0"/>
          <w:marRight w:val="0"/>
          <w:marTop w:val="0"/>
          <w:marBottom w:val="0"/>
          <w:divBdr>
            <w:top w:val="none" w:sz="0" w:space="0" w:color="auto"/>
            <w:left w:val="none" w:sz="0" w:space="0" w:color="auto"/>
            <w:bottom w:val="none" w:sz="0" w:space="0" w:color="auto"/>
            <w:right w:val="none" w:sz="0" w:space="0" w:color="auto"/>
          </w:divBdr>
          <w:divsChild>
            <w:div w:id="1493136149">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647442796">
      <w:bodyDiv w:val="1"/>
      <w:marLeft w:val="0"/>
      <w:marRight w:val="0"/>
      <w:marTop w:val="0"/>
      <w:marBottom w:val="0"/>
      <w:divBdr>
        <w:top w:val="none" w:sz="0" w:space="0" w:color="auto"/>
        <w:left w:val="none" w:sz="0" w:space="0" w:color="auto"/>
        <w:bottom w:val="none" w:sz="0" w:space="0" w:color="auto"/>
        <w:right w:val="none" w:sz="0" w:space="0" w:color="auto"/>
      </w:divBdr>
      <w:divsChild>
        <w:div w:id="630327502">
          <w:marLeft w:val="0"/>
          <w:marRight w:val="0"/>
          <w:marTop w:val="0"/>
          <w:marBottom w:val="375"/>
          <w:divBdr>
            <w:top w:val="none" w:sz="0" w:space="0" w:color="auto"/>
            <w:left w:val="none" w:sz="0" w:space="0" w:color="auto"/>
            <w:bottom w:val="none" w:sz="0" w:space="0" w:color="auto"/>
            <w:right w:val="none" w:sz="0" w:space="0" w:color="auto"/>
          </w:divBdr>
          <w:divsChild>
            <w:div w:id="1303272819">
              <w:marLeft w:val="0"/>
              <w:marRight w:val="0"/>
              <w:marTop w:val="0"/>
              <w:marBottom w:val="0"/>
              <w:divBdr>
                <w:top w:val="none" w:sz="0" w:space="0" w:color="auto"/>
                <w:left w:val="none" w:sz="0" w:space="0" w:color="auto"/>
                <w:bottom w:val="none" w:sz="0" w:space="0" w:color="auto"/>
                <w:right w:val="none" w:sz="0" w:space="0" w:color="auto"/>
              </w:divBdr>
              <w:divsChild>
                <w:div w:id="21123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25298">
          <w:marLeft w:val="0"/>
          <w:marRight w:val="0"/>
          <w:marTop w:val="0"/>
          <w:marBottom w:val="0"/>
          <w:divBdr>
            <w:top w:val="none" w:sz="0" w:space="0" w:color="auto"/>
            <w:left w:val="none" w:sz="0" w:space="0" w:color="auto"/>
            <w:bottom w:val="none" w:sz="0" w:space="0" w:color="auto"/>
            <w:right w:val="none" w:sz="0" w:space="0" w:color="auto"/>
          </w:divBdr>
          <w:divsChild>
            <w:div w:id="598147291">
              <w:marLeft w:val="0"/>
              <w:marRight w:val="0"/>
              <w:marTop w:val="0"/>
              <w:marBottom w:val="0"/>
              <w:divBdr>
                <w:top w:val="none" w:sz="0" w:space="0" w:color="auto"/>
                <w:left w:val="none" w:sz="0" w:space="0" w:color="auto"/>
                <w:bottom w:val="none" w:sz="0" w:space="0" w:color="auto"/>
                <w:right w:val="none" w:sz="0" w:space="0" w:color="auto"/>
              </w:divBdr>
              <w:divsChild>
                <w:div w:id="9450984">
                  <w:marLeft w:val="0"/>
                  <w:marRight w:val="0"/>
                  <w:marTop w:val="0"/>
                  <w:marBottom w:val="0"/>
                  <w:divBdr>
                    <w:top w:val="none" w:sz="0" w:space="0" w:color="auto"/>
                    <w:left w:val="none" w:sz="0" w:space="0" w:color="auto"/>
                    <w:bottom w:val="none" w:sz="0" w:space="0" w:color="auto"/>
                    <w:right w:val="none" w:sz="0" w:space="0" w:color="auto"/>
                  </w:divBdr>
                  <w:divsChild>
                    <w:div w:id="141879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700375">
      <w:bodyDiv w:val="1"/>
      <w:marLeft w:val="0"/>
      <w:marRight w:val="0"/>
      <w:marTop w:val="0"/>
      <w:marBottom w:val="0"/>
      <w:divBdr>
        <w:top w:val="none" w:sz="0" w:space="0" w:color="auto"/>
        <w:left w:val="none" w:sz="0" w:space="0" w:color="auto"/>
        <w:bottom w:val="none" w:sz="0" w:space="0" w:color="auto"/>
        <w:right w:val="none" w:sz="0" w:space="0" w:color="auto"/>
      </w:divBdr>
      <w:divsChild>
        <w:div w:id="1534226381">
          <w:marLeft w:val="0"/>
          <w:marRight w:val="0"/>
          <w:marTop w:val="0"/>
          <w:marBottom w:val="0"/>
          <w:divBdr>
            <w:top w:val="none" w:sz="0" w:space="0" w:color="auto"/>
            <w:left w:val="none" w:sz="0" w:space="0" w:color="auto"/>
            <w:bottom w:val="none" w:sz="0" w:space="0" w:color="auto"/>
            <w:right w:val="none" w:sz="0" w:space="0" w:color="auto"/>
          </w:divBdr>
          <w:divsChild>
            <w:div w:id="354236526">
              <w:marLeft w:val="0"/>
              <w:marRight w:val="0"/>
              <w:marTop w:val="0"/>
              <w:marBottom w:val="0"/>
              <w:divBdr>
                <w:top w:val="none" w:sz="0" w:space="0" w:color="auto"/>
                <w:left w:val="none" w:sz="0" w:space="0" w:color="auto"/>
                <w:bottom w:val="none" w:sz="0" w:space="0" w:color="auto"/>
                <w:right w:val="none" w:sz="0" w:space="0" w:color="auto"/>
              </w:divBdr>
              <w:divsChild>
                <w:div w:id="1783181616">
                  <w:marLeft w:val="0"/>
                  <w:marRight w:val="0"/>
                  <w:marTop w:val="0"/>
                  <w:marBottom w:val="360"/>
                  <w:divBdr>
                    <w:top w:val="none" w:sz="0" w:space="4" w:color="auto"/>
                    <w:left w:val="single" w:sz="36" w:space="11" w:color="1B3F5E"/>
                    <w:bottom w:val="none" w:sz="0" w:space="4" w:color="auto"/>
                    <w:right w:val="none" w:sz="0" w:space="0" w:color="auto"/>
                  </w:divBdr>
                </w:div>
              </w:divsChild>
            </w:div>
          </w:divsChild>
        </w:div>
      </w:divsChild>
    </w:div>
    <w:div w:id="727194362">
      <w:bodyDiv w:val="1"/>
      <w:marLeft w:val="0"/>
      <w:marRight w:val="0"/>
      <w:marTop w:val="0"/>
      <w:marBottom w:val="0"/>
      <w:divBdr>
        <w:top w:val="none" w:sz="0" w:space="0" w:color="auto"/>
        <w:left w:val="none" w:sz="0" w:space="0" w:color="auto"/>
        <w:bottom w:val="none" w:sz="0" w:space="0" w:color="auto"/>
        <w:right w:val="none" w:sz="0" w:space="0" w:color="auto"/>
      </w:divBdr>
      <w:divsChild>
        <w:div w:id="681594132">
          <w:marLeft w:val="0"/>
          <w:marRight w:val="0"/>
          <w:marTop w:val="0"/>
          <w:marBottom w:val="0"/>
          <w:divBdr>
            <w:top w:val="none" w:sz="0" w:space="0" w:color="auto"/>
            <w:left w:val="none" w:sz="0" w:space="0" w:color="auto"/>
            <w:bottom w:val="none" w:sz="0" w:space="0" w:color="auto"/>
            <w:right w:val="none" w:sz="0" w:space="0" w:color="auto"/>
          </w:divBdr>
          <w:divsChild>
            <w:div w:id="1381203803">
              <w:marLeft w:val="0"/>
              <w:marRight w:val="0"/>
              <w:marTop w:val="0"/>
              <w:marBottom w:val="120"/>
              <w:divBdr>
                <w:top w:val="none" w:sz="0" w:space="0" w:color="auto"/>
                <w:left w:val="none" w:sz="0" w:space="0" w:color="auto"/>
                <w:bottom w:val="none" w:sz="0" w:space="0" w:color="auto"/>
                <w:right w:val="none" w:sz="0" w:space="0" w:color="auto"/>
              </w:divBdr>
            </w:div>
            <w:div w:id="651953754">
              <w:marLeft w:val="0"/>
              <w:marRight w:val="0"/>
              <w:marTop w:val="0"/>
              <w:marBottom w:val="0"/>
              <w:divBdr>
                <w:top w:val="none" w:sz="0" w:space="0" w:color="auto"/>
                <w:left w:val="none" w:sz="0" w:space="0" w:color="auto"/>
                <w:bottom w:val="none" w:sz="0" w:space="0" w:color="auto"/>
                <w:right w:val="none" w:sz="0" w:space="0" w:color="auto"/>
              </w:divBdr>
              <w:divsChild>
                <w:div w:id="775095687">
                  <w:marLeft w:val="0"/>
                  <w:marRight w:val="0"/>
                  <w:marTop w:val="0"/>
                  <w:marBottom w:val="0"/>
                  <w:divBdr>
                    <w:top w:val="none" w:sz="0" w:space="0" w:color="auto"/>
                    <w:left w:val="none" w:sz="0" w:space="0" w:color="auto"/>
                    <w:bottom w:val="none" w:sz="0" w:space="0" w:color="auto"/>
                    <w:right w:val="none" w:sz="0" w:space="0" w:color="auto"/>
                  </w:divBdr>
                  <w:divsChild>
                    <w:div w:id="1770855293">
                      <w:marLeft w:val="0"/>
                      <w:marRight w:val="0"/>
                      <w:marTop w:val="0"/>
                      <w:marBottom w:val="0"/>
                      <w:divBdr>
                        <w:top w:val="none" w:sz="0" w:space="0" w:color="auto"/>
                        <w:left w:val="none" w:sz="0" w:space="0" w:color="auto"/>
                        <w:bottom w:val="none" w:sz="0" w:space="0" w:color="auto"/>
                        <w:right w:val="none" w:sz="0" w:space="0" w:color="auto"/>
                      </w:divBdr>
                    </w:div>
                    <w:div w:id="14162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043953">
          <w:marLeft w:val="0"/>
          <w:marRight w:val="0"/>
          <w:marTop w:val="0"/>
          <w:marBottom w:val="0"/>
          <w:divBdr>
            <w:top w:val="none" w:sz="0" w:space="0" w:color="auto"/>
            <w:left w:val="none" w:sz="0" w:space="0" w:color="auto"/>
            <w:bottom w:val="none" w:sz="0" w:space="0" w:color="auto"/>
            <w:right w:val="none" w:sz="0" w:space="0" w:color="auto"/>
          </w:divBdr>
          <w:divsChild>
            <w:div w:id="486745931">
              <w:marLeft w:val="0"/>
              <w:marRight w:val="0"/>
              <w:marTop w:val="0"/>
              <w:marBottom w:val="120"/>
              <w:divBdr>
                <w:top w:val="none" w:sz="0" w:space="0" w:color="auto"/>
                <w:left w:val="none" w:sz="0" w:space="0" w:color="auto"/>
                <w:bottom w:val="none" w:sz="0" w:space="0" w:color="auto"/>
                <w:right w:val="none" w:sz="0" w:space="0" w:color="auto"/>
              </w:divBdr>
            </w:div>
            <w:div w:id="379789229">
              <w:marLeft w:val="0"/>
              <w:marRight w:val="0"/>
              <w:marTop w:val="0"/>
              <w:marBottom w:val="0"/>
              <w:divBdr>
                <w:top w:val="none" w:sz="0" w:space="0" w:color="auto"/>
                <w:left w:val="none" w:sz="0" w:space="0" w:color="auto"/>
                <w:bottom w:val="none" w:sz="0" w:space="0" w:color="auto"/>
                <w:right w:val="none" w:sz="0" w:space="0" w:color="auto"/>
              </w:divBdr>
              <w:divsChild>
                <w:div w:id="1278562560">
                  <w:marLeft w:val="0"/>
                  <w:marRight w:val="0"/>
                  <w:marTop w:val="0"/>
                  <w:marBottom w:val="0"/>
                  <w:divBdr>
                    <w:top w:val="none" w:sz="0" w:space="0" w:color="auto"/>
                    <w:left w:val="none" w:sz="0" w:space="0" w:color="auto"/>
                    <w:bottom w:val="none" w:sz="0" w:space="0" w:color="auto"/>
                    <w:right w:val="none" w:sz="0" w:space="0" w:color="auto"/>
                  </w:divBdr>
                  <w:divsChild>
                    <w:div w:id="194192958">
                      <w:marLeft w:val="0"/>
                      <w:marRight w:val="0"/>
                      <w:marTop w:val="0"/>
                      <w:marBottom w:val="0"/>
                      <w:divBdr>
                        <w:top w:val="none" w:sz="0" w:space="0" w:color="auto"/>
                        <w:left w:val="none" w:sz="0" w:space="0" w:color="auto"/>
                        <w:bottom w:val="none" w:sz="0" w:space="0" w:color="auto"/>
                        <w:right w:val="none" w:sz="0" w:space="0" w:color="auto"/>
                      </w:divBdr>
                    </w:div>
                    <w:div w:id="87381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5569">
          <w:marLeft w:val="0"/>
          <w:marRight w:val="0"/>
          <w:marTop w:val="0"/>
          <w:marBottom w:val="0"/>
          <w:divBdr>
            <w:top w:val="none" w:sz="0" w:space="0" w:color="auto"/>
            <w:left w:val="none" w:sz="0" w:space="0" w:color="auto"/>
            <w:bottom w:val="none" w:sz="0" w:space="0" w:color="auto"/>
            <w:right w:val="none" w:sz="0" w:space="0" w:color="auto"/>
          </w:divBdr>
          <w:divsChild>
            <w:div w:id="378742963">
              <w:marLeft w:val="0"/>
              <w:marRight w:val="0"/>
              <w:marTop w:val="0"/>
              <w:marBottom w:val="120"/>
              <w:divBdr>
                <w:top w:val="none" w:sz="0" w:space="0" w:color="auto"/>
                <w:left w:val="none" w:sz="0" w:space="0" w:color="auto"/>
                <w:bottom w:val="none" w:sz="0" w:space="0" w:color="auto"/>
                <w:right w:val="none" w:sz="0" w:space="0" w:color="auto"/>
              </w:divBdr>
            </w:div>
            <w:div w:id="843202031">
              <w:marLeft w:val="0"/>
              <w:marRight w:val="0"/>
              <w:marTop w:val="0"/>
              <w:marBottom w:val="0"/>
              <w:divBdr>
                <w:top w:val="none" w:sz="0" w:space="0" w:color="auto"/>
                <w:left w:val="none" w:sz="0" w:space="0" w:color="auto"/>
                <w:bottom w:val="none" w:sz="0" w:space="0" w:color="auto"/>
                <w:right w:val="none" w:sz="0" w:space="0" w:color="auto"/>
              </w:divBdr>
              <w:divsChild>
                <w:div w:id="1419905066">
                  <w:marLeft w:val="0"/>
                  <w:marRight w:val="0"/>
                  <w:marTop w:val="0"/>
                  <w:marBottom w:val="0"/>
                  <w:divBdr>
                    <w:top w:val="none" w:sz="0" w:space="0" w:color="auto"/>
                    <w:left w:val="none" w:sz="0" w:space="0" w:color="auto"/>
                    <w:bottom w:val="none" w:sz="0" w:space="0" w:color="auto"/>
                    <w:right w:val="none" w:sz="0" w:space="0" w:color="auto"/>
                  </w:divBdr>
                  <w:divsChild>
                    <w:div w:id="1974212963">
                      <w:marLeft w:val="0"/>
                      <w:marRight w:val="0"/>
                      <w:marTop w:val="0"/>
                      <w:marBottom w:val="0"/>
                      <w:divBdr>
                        <w:top w:val="none" w:sz="0" w:space="0" w:color="auto"/>
                        <w:left w:val="none" w:sz="0" w:space="0" w:color="auto"/>
                        <w:bottom w:val="none" w:sz="0" w:space="0" w:color="auto"/>
                        <w:right w:val="none" w:sz="0" w:space="0" w:color="auto"/>
                      </w:divBdr>
                    </w:div>
                    <w:div w:id="19647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475057">
          <w:marLeft w:val="0"/>
          <w:marRight w:val="0"/>
          <w:marTop w:val="0"/>
          <w:marBottom w:val="0"/>
          <w:divBdr>
            <w:top w:val="none" w:sz="0" w:space="0" w:color="auto"/>
            <w:left w:val="none" w:sz="0" w:space="0" w:color="auto"/>
            <w:bottom w:val="none" w:sz="0" w:space="0" w:color="auto"/>
            <w:right w:val="none" w:sz="0" w:space="0" w:color="auto"/>
          </w:divBdr>
          <w:divsChild>
            <w:div w:id="1001083763">
              <w:marLeft w:val="0"/>
              <w:marRight w:val="0"/>
              <w:marTop w:val="0"/>
              <w:marBottom w:val="120"/>
              <w:divBdr>
                <w:top w:val="none" w:sz="0" w:space="0" w:color="auto"/>
                <w:left w:val="none" w:sz="0" w:space="0" w:color="auto"/>
                <w:bottom w:val="none" w:sz="0" w:space="0" w:color="auto"/>
                <w:right w:val="none" w:sz="0" w:space="0" w:color="auto"/>
              </w:divBdr>
            </w:div>
            <w:div w:id="994525423">
              <w:marLeft w:val="0"/>
              <w:marRight w:val="0"/>
              <w:marTop w:val="0"/>
              <w:marBottom w:val="0"/>
              <w:divBdr>
                <w:top w:val="none" w:sz="0" w:space="0" w:color="auto"/>
                <w:left w:val="none" w:sz="0" w:space="0" w:color="auto"/>
                <w:bottom w:val="none" w:sz="0" w:space="0" w:color="auto"/>
                <w:right w:val="none" w:sz="0" w:space="0" w:color="auto"/>
              </w:divBdr>
              <w:divsChild>
                <w:div w:id="1215265812">
                  <w:marLeft w:val="0"/>
                  <w:marRight w:val="0"/>
                  <w:marTop w:val="0"/>
                  <w:marBottom w:val="0"/>
                  <w:divBdr>
                    <w:top w:val="none" w:sz="0" w:space="0" w:color="auto"/>
                    <w:left w:val="none" w:sz="0" w:space="0" w:color="auto"/>
                    <w:bottom w:val="none" w:sz="0" w:space="0" w:color="auto"/>
                    <w:right w:val="none" w:sz="0" w:space="0" w:color="auto"/>
                  </w:divBdr>
                  <w:divsChild>
                    <w:div w:id="1153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618952">
      <w:bodyDiv w:val="1"/>
      <w:marLeft w:val="0"/>
      <w:marRight w:val="0"/>
      <w:marTop w:val="0"/>
      <w:marBottom w:val="0"/>
      <w:divBdr>
        <w:top w:val="none" w:sz="0" w:space="0" w:color="auto"/>
        <w:left w:val="none" w:sz="0" w:space="0" w:color="auto"/>
        <w:bottom w:val="none" w:sz="0" w:space="0" w:color="auto"/>
        <w:right w:val="none" w:sz="0" w:space="0" w:color="auto"/>
      </w:divBdr>
      <w:divsChild>
        <w:div w:id="380904567">
          <w:marLeft w:val="0"/>
          <w:marRight w:val="0"/>
          <w:marTop w:val="0"/>
          <w:marBottom w:val="0"/>
          <w:divBdr>
            <w:top w:val="none" w:sz="0" w:space="0" w:color="auto"/>
            <w:left w:val="none" w:sz="0" w:space="0" w:color="auto"/>
            <w:bottom w:val="none" w:sz="0" w:space="0" w:color="auto"/>
            <w:right w:val="none" w:sz="0" w:space="0" w:color="auto"/>
          </w:divBdr>
          <w:divsChild>
            <w:div w:id="2076081935">
              <w:marLeft w:val="0"/>
              <w:marRight w:val="0"/>
              <w:marTop w:val="0"/>
              <w:marBottom w:val="720"/>
              <w:divBdr>
                <w:top w:val="none" w:sz="0" w:space="0" w:color="auto"/>
                <w:left w:val="none" w:sz="0" w:space="0" w:color="auto"/>
                <w:bottom w:val="none" w:sz="0" w:space="0" w:color="auto"/>
                <w:right w:val="none" w:sz="0" w:space="0" w:color="auto"/>
              </w:divBdr>
            </w:div>
          </w:divsChild>
        </w:div>
        <w:div w:id="1001587350">
          <w:marLeft w:val="0"/>
          <w:marRight w:val="0"/>
          <w:marTop w:val="0"/>
          <w:marBottom w:val="0"/>
          <w:divBdr>
            <w:top w:val="none" w:sz="0" w:space="0" w:color="auto"/>
            <w:left w:val="none" w:sz="0" w:space="0" w:color="auto"/>
            <w:bottom w:val="none" w:sz="0" w:space="0" w:color="auto"/>
            <w:right w:val="none" w:sz="0" w:space="0" w:color="auto"/>
          </w:divBdr>
          <w:divsChild>
            <w:div w:id="18798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748382">
      <w:bodyDiv w:val="1"/>
      <w:marLeft w:val="0"/>
      <w:marRight w:val="0"/>
      <w:marTop w:val="0"/>
      <w:marBottom w:val="0"/>
      <w:divBdr>
        <w:top w:val="none" w:sz="0" w:space="0" w:color="auto"/>
        <w:left w:val="none" w:sz="0" w:space="0" w:color="auto"/>
        <w:bottom w:val="none" w:sz="0" w:space="0" w:color="auto"/>
        <w:right w:val="none" w:sz="0" w:space="0" w:color="auto"/>
      </w:divBdr>
    </w:div>
    <w:div w:id="879778185">
      <w:bodyDiv w:val="1"/>
      <w:marLeft w:val="0"/>
      <w:marRight w:val="0"/>
      <w:marTop w:val="0"/>
      <w:marBottom w:val="0"/>
      <w:divBdr>
        <w:top w:val="none" w:sz="0" w:space="0" w:color="auto"/>
        <w:left w:val="none" w:sz="0" w:space="0" w:color="auto"/>
        <w:bottom w:val="none" w:sz="0" w:space="0" w:color="auto"/>
        <w:right w:val="none" w:sz="0" w:space="0" w:color="auto"/>
      </w:divBdr>
    </w:div>
    <w:div w:id="893352168">
      <w:bodyDiv w:val="1"/>
      <w:marLeft w:val="0"/>
      <w:marRight w:val="0"/>
      <w:marTop w:val="0"/>
      <w:marBottom w:val="0"/>
      <w:divBdr>
        <w:top w:val="none" w:sz="0" w:space="0" w:color="auto"/>
        <w:left w:val="none" w:sz="0" w:space="0" w:color="auto"/>
        <w:bottom w:val="none" w:sz="0" w:space="0" w:color="auto"/>
        <w:right w:val="none" w:sz="0" w:space="0" w:color="auto"/>
      </w:divBdr>
    </w:div>
    <w:div w:id="926112643">
      <w:bodyDiv w:val="1"/>
      <w:marLeft w:val="0"/>
      <w:marRight w:val="0"/>
      <w:marTop w:val="0"/>
      <w:marBottom w:val="0"/>
      <w:divBdr>
        <w:top w:val="none" w:sz="0" w:space="0" w:color="auto"/>
        <w:left w:val="none" w:sz="0" w:space="0" w:color="auto"/>
        <w:bottom w:val="none" w:sz="0" w:space="0" w:color="auto"/>
        <w:right w:val="none" w:sz="0" w:space="0" w:color="auto"/>
      </w:divBdr>
    </w:div>
    <w:div w:id="931474495">
      <w:bodyDiv w:val="1"/>
      <w:marLeft w:val="0"/>
      <w:marRight w:val="0"/>
      <w:marTop w:val="0"/>
      <w:marBottom w:val="0"/>
      <w:divBdr>
        <w:top w:val="none" w:sz="0" w:space="0" w:color="auto"/>
        <w:left w:val="none" w:sz="0" w:space="0" w:color="auto"/>
        <w:bottom w:val="none" w:sz="0" w:space="0" w:color="auto"/>
        <w:right w:val="none" w:sz="0" w:space="0" w:color="auto"/>
      </w:divBdr>
      <w:divsChild>
        <w:div w:id="1313022864">
          <w:marLeft w:val="0"/>
          <w:marRight w:val="0"/>
          <w:marTop w:val="0"/>
          <w:marBottom w:val="720"/>
          <w:divBdr>
            <w:top w:val="none" w:sz="0" w:space="0" w:color="auto"/>
            <w:left w:val="none" w:sz="0" w:space="0" w:color="auto"/>
            <w:bottom w:val="single" w:sz="18" w:space="15" w:color="E8E8E8"/>
            <w:right w:val="none" w:sz="0" w:space="0" w:color="auto"/>
          </w:divBdr>
          <w:divsChild>
            <w:div w:id="1210192045">
              <w:marLeft w:val="0"/>
              <w:marRight w:val="225"/>
              <w:marTop w:val="0"/>
              <w:marBottom w:val="0"/>
              <w:divBdr>
                <w:top w:val="none" w:sz="0" w:space="0" w:color="auto"/>
                <w:left w:val="none" w:sz="0" w:space="0" w:color="auto"/>
                <w:bottom w:val="none" w:sz="0" w:space="0" w:color="auto"/>
                <w:right w:val="none" w:sz="0" w:space="0" w:color="auto"/>
              </w:divBdr>
            </w:div>
          </w:divsChild>
        </w:div>
        <w:div w:id="2000500054">
          <w:marLeft w:val="0"/>
          <w:marRight w:val="0"/>
          <w:marTop w:val="0"/>
          <w:marBottom w:val="0"/>
          <w:divBdr>
            <w:top w:val="none" w:sz="0" w:space="0" w:color="auto"/>
            <w:left w:val="none" w:sz="0" w:space="0" w:color="auto"/>
            <w:bottom w:val="none" w:sz="0" w:space="0" w:color="auto"/>
            <w:right w:val="none" w:sz="0" w:space="0" w:color="auto"/>
          </w:divBdr>
          <w:divsChild>
            <w:div w:id="1772624707">
              <w:marLeft w:val="0"/>
              <w:marRight w:val="0"/>
              <w:marTop w:val="0"/>
              <w:marBottom w:val="0"/>
              <w:divBdr>
                <w:top w:val="none" w:sz="0" w:space="0" w:color="auto"/>
                <w:left w:val="none" w:sz="0" w:space="0" w:color="auto"/>
                <w:bottom w:val="none" w:sz="0" w:space="0" w:color="auto"/>
                <w:right w:val="none" w:sz="0" w:space="0" w:color="auto"/>
              </w:divBdr>
            </w:div>
            <w:div w:id="1181705329">
              <w:marLeft w:val="0"/>
              <w:marRight w:val="0"/>
              <w:marTop w:val="0"/>
              <w:marBottom w:val="0"/>
              <w:divBdr>
                <w:top w:val="none" w:sz="0" w:space="0" w:color="auto"/>
                <w:left w:val="none" w:sz="0" w:space="0" w:color="auto"/>
                <w:bottom w:val="none" w:sz="0" w:space="0" w:color="auto"/>
                <w:right w:val="none" w:sz="0" w:space="0" w:color="auto"/>
              </w:divBdr>
              <w:divsChild>
                <w:div w:id="164450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076979">
          <w:marLeft w:val="0"/>
          <w:marRight w:val="0"/>
          <w:marTop w:val="0"/>
          <w:marBottom w:val="0"/>
          <w:divBdr>
            <w:top w:val="none" w:sz="0" w:space="0" w:color="auto"/>
            <w:left w:val="none" w:sz="0" w:space="0" w:color="auto"/>
            <w:bottom w:val="none" w:sz="0" w:space="0" w:color="auto"/>
            <w:right w:val="none" w:sz="0" w:space="0" w:color="auto"/>
          </w:divBdr>
          <w:divsChild>
            <w:div w:id="2005428019">
              <w:marLeft w:val="0"/>
              <w:marRight w:val="0"/>
              <w:marTop w:val="0"/>
              <w:marBottom w:val="0"/>
              <w:divBdr>
                <w:top w:val="none" w:sz="0" w:space="0" w:color="auto"/>
                <w:left w:val="none" w:sz="0" w:space="0" w:color="auto"/>
                <w:bottom w:val="none" w:sz="0" w:space="0" w:color="auto"/>
                <w:right w:val="none" w:sz="0" w:space="0" w:color="auto"/>
              </w:divBdr>
              <w:divsChild>
                <w:div w:id="690494973">
                  <w:marLeft w:val="0"/>
                  <w:marRight w:val="0"/>
                  <w:marTop w:val="0"/>
                  <w:marBottom w:val="360"/>
                  <w:divBdr>
                    <w:top w:val="none" w:sz="0" w:space="4" w:color="auto"/>
                    <w:left w:val="single" w:sz="36" w:space="11" w:color="1B3F5E"/>
                    <w:bottom w:val="none" w:sz="0" w:space="4" w:color="auto"/>
                    <w:right w:val="none" w:sz="0" w:space="0" w:color="auto"/>
                  </w:divBdr>
                </w:div>
              </w:divsChild>
            </w:div>
          </w:divsChild>
        </w:div>
      </w:divsChild>
    </w:div>
    <w:div w:id="944729913">
      <w:bodyDiv w:val="1"/>
      <w:marLeft w:val="0"/>
      <w:marRight w:val="0"/>
      <w:marTop w:val="0"/>
      <w:marBottom w:val="0"/>
      <w:divBdr>
        <w:top w:val="none" w:sz="0" w:space="0" w:color="auto"/>
        <w:left w:val="none" w:sz="0" w:space="0" w:color="auto"/>
        <w:bottom w:val="none" w:sz="0" w:space="0" w:color="auto"/>
        <w:right w:val="none" w:sz="0" w:space="0" w:color="auto"/>
      </w:divBdr>
    </w:div>
    <w:div w:id="957571092">
      <w:bodyDiv w:val="1"/>
      <w:marLeft w:val="0"/>
      <w:marRight w:val="0"/>
      <w:marTop w:val="0"/>
      <w:marBottom w:val="0"/>
      <w:divBdr>
        <w:top w:val="none" w:sz="0" w:space="0" w:color="auto"/>
        <w:left w:val="none" w:sz="0" w:space="0" w:color="auto"/>
        <w:bottom w:val="none" w:sz="0" w:space="0" w:color="auto"/>
        <w:right w:val="none" w:sz="0" w:space="0" w:color="auto"/>
      </w:divBdr>
    </w:div>
    <w:div w:id="967783916">
      <w:bodyDiv w:val="1"/>
      <w:marLeft w:val="0"/>
      <w:marRight w:val="0"/>
      <w:marTop w:val="0"/>
      <w:marBottom w:val="0"/>
      <w:divBdr>
        <w:top w:val="none" w:sz="0" w:space="0" w:color="auto"/>
        <w:left w:val="none" w:sz="0" w:space="0" w:color="auto"/>
        <w:bottom w:val="none" w:sz="0" w:space="0" w:color="auto"/>
        <w:right w:val="none" w:sz="0" w:space="0" w:color="auto"/>
      </w:divBdr>
      <w:divsChild>
        <w:div w:id="2054886363">
          <w:marLeft w:val="0"/>
          <w:marRight w:val="0"/>
          <w:marTop w:val="0"/>
          <w:marBottom w:val="180"/>
          <w:divBdr>
            <w:top w:val="none" w:sz="0" w:space="0" w:color="auto"/>
            <w:left w:val="none" w:sz="0" w:space="0" w:color="auto"/>
            <w:bottom w:val="none" w:sz="0" w:space="0" w:color="auto"/>
            <w:right w:val="none" w:sz="0" w:space="0" w:color="auto"/>
          </w:divBdr>
        </w:div>
      </w:divsChild>
    </w:div>
    <w:div w:id="994987630">
      <w:bodyDiv w:val="1"/>
      <w:marLeft w:val="0"/>
      <w:marRight w:val="0"/>
      <w:marTop w:val="0"/>
      <w:marBottom w:val="0"/>
      <w:divBdr>
        <w:top w:val="none" w:sz="0" w:space="0" w:color="auto"/>
        <w:left w:val="none" w:sz="0" w:space="0" w:color="auto"/>
        <w:bottom w:val="none" w:sz="0" w:space="0" w:color="auto"/>
        <w:right w:val="none" w:sz="0" w:space="0" w:color="auto"/>
      </w:divBdr>
      <w:divsChild>
        <w:div w:id="1846167739">
          <w:marLeft w:val="0"/>
          <w:marRight w:val="0"/>
          <w:marTop w:val="0"/>
          <w:marBottom w:val="180"/>
          <w:divBdr>
            <w:top w:val="none" w:sz="0" w:space="0" w:color="auto"/>
            <w:left w:val="none" w:sz="0" w:space="0" w:color="auto"/>
            <w:bottom w:val="none" w:sz="0" w:space="0" w:color="auto"/>
            <w:right w:val="none" w:sz="0" w:space="0" w:color="auto"/>
          </w:divBdr>
        </w:div>
      </w:divsChild>
    </w:div>
    <w:div w:id="1011760858">
      <w:bodyDiv w:val="1"/>
      <w:marLeft w:val="0"/>
      <w:marRight w:val="0"/>
      <w:marTop w:val="0"/>
      <w:marBottom w:val="0"/>
      <w:divBdr>
        <w:top w:val="none" w:sz="0" w:space="0" w:color="auto"/>
        <w:left w:val="none" w:sz="0" w:space="0" w:color="auto"/>
        <w:bottom w:val="none" w:sz="0" w:space="0" w:color="auto"/>
        <w:right w:val="none" w:sz="0" w:space="0" w:color="auto"/>
      </w:divBdr>
      <w:divsChild>
        <w:div w:id="233048750">
          <w:marLeft w:val="0"/>
          <w:marRight w:val="0"/>
          <w:marTop w:val="0"/>
          <w:marBottom w:val="180"/>
          <w:divBdr>
            <w:top w:val="none" w:sz="0" w:space="0" w:color="auto"/>
            <w:left w:val="none" w:sz="0" w:space="0" w:color="auto"/>
            <w:bottom w:val="none" w:sz="0" w:space="0" w:color="auto"/>
            <w:right w:val="none" w:sz="0" w:space="0" w:color="auto"/>
          </w:divBdr>
        </w:div>
      </w:divsChild>
    </w:div>
    <w:div w:id="1054550589">
      <w:bodyDiv w:val="1"/>
      <w:marLeft w:val="0"/>
      <w:marRight w:val="0"/>
      <w:marTop w:val="0"/>
      <w:marBottom w:val="0"/>
      <w:divBdr>
        <w:top w:val="none" w:sz="0" w:space="0" w:color="auto"/>
        <w:left w:val="none" w:sz="0" w:space="0" w:color="auto"/>
        <w:bottom w:val="none" w:sz="0" w:space="0" w:color="auto"/>
        <w:right w:val="none" w:sz="0" w:space="0" w:color="auto"/>
      </w:divBdr>
      <w:divsChild>
        <w:div w:id="1304654460">
          <w:marLeft w:val="0"/>
          <w:marRight w:val="0"/>
          <w:marTop w:val="0"/>
          <w:marBottom w:val="720"/>
          <w:divBdr>
            <w:top w:val="none" w:sz="0" w:space="0" w:color="auto"/>
            <w:left w:val="none" w:sz="0" w:space="0" w:color="auto"/>
            <w:bottom w:val="single" w:sz="18" w:space="15" w:color="E8E8E8"/>
            <w:right w:val="none" w:sz="0" w:space="0" w:color="auto"/>
          </w:divBdr>
          <w:divsChild>
            <w:div w:id="1282953724">
              <w:marLeft w:val="0"/>
              <w:marRight w:val="225"/>
              <w:marTop w:val="0"/>
              <w:marBottom w:val="0"/>
              <w:divBdr>
                <w:top w:val="none" w:sz="0" w:space="0" w:color="auto"/>
                <w:left w:val="none" w:sz="0" w:space="0" w:color="auto"/>
                <w:bottom w:val="none" w:sz="0" w:space="0" w:color="auto"/>
                <w:right w:val="none" w:sz="0" w:space="0" w:color="auto"/>
              </w:divBdr>
            </w:div>
          </w:divsChild>
        </w:div>
        <w:div w:id="868370532">
          <w:marLeft w:val="0"/>
          <w:marRight w:val="0"/>
          <w:marTop w:val="0"/>
          <w:marBottom w:val="0"/>
          <w:divBdr>
            <w:top w:val="none" w:sz="0" w:space="0" w:color="auto"/>
            <w:left w:val="none" w:sz="0" w:space="0" w:color="auto"/>
            <w:bottom w:val="none" w:sz="0" w:space="0" w:color="auto"/>
            <w:right w:val="none" w:sz="0" w:space="0" w:color="auto"/>
          </w:divBdr>
          <w:divsChild>
            <w:div w:id="1386559627">
              <w:marLeft w:val="0"/>
              <w:marRight w:val="0"/>
              <w:marTop w:val="0"/>
              <w:marBottom w:val="0"/>
              <w:divBdr>
                <w:top w:val="none" w:sz="0" w:space="0" w:color="auto"/>
                <w:left w:val="none" w:sz="0" w:space="0" w:color="auto"/>
                <w:bottom w:val="none" w:sz="0" w:space="0" w:color="auto"/>
                <w:right w:val="none" w:sz="0" w:space="0" w:color="auto"/>
              </w:divBdr>
              <w:divsChild>
                <w:div w:id="1172839528">
                  <w:marLeft w:val="0"/>
                  <w:marRight w:val="0"/>
                  <w:marTop w:val="0"/>
                  <w:marBottom w:val="0"/>
                  <w:divBdr>
                    <w:top w:val="none" w:sz="0" w:space="0" w:color="auto"/>
                    <w:left w:val="none" w:sz="0" w:space="0" w:color="auto"/>
                    <w:bottom w:val="none" w:sz="0" w:space="0" w:color="auto"/>
                    <w:right w:val="none" w:sz="0" w:space="0" w:color="auto"/>
                  </w:divBdr>
                  <w:divsChild>
                    <w:div w:id="1406149029">
                      <w:marLeft w:val="0"/>
                      <w:marRight w:val="0"/>
                      <w:marTop w:val="0"/>
                      <w:marBottom w:val="0"/>
                      <w:divBdr>
                        <w:top w:val="none" w:sz="0" w:space="0" w:color="auto"/>
                        <w:left w:val="none" w:sz="0" w:space="0" w:color="auto"/>
                        <w:bottom w:val="none" w:sz="0" w:space="0" w:color="auto"/>
                        <w:right w:val="none" w:sz="0" w:space="0" w:color="auto"/>
                      </w:divBdr>
                      <w:divsChild>
                        <w:div w:id="41859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7992007">
      <w:bodyDiv w:val="1"/>
      <w:marLeft w:val="0"/>
      <w:marRight w:val="0"/>
      <w:marTop w:val="0"/>
      <w:marBottom w:val="0"/>
      <w:divBdr>
        <w:top w:val="none" w:sz="0" w:space="0" w:color="auto"/>
        <w:left w:val="none" w:sz="0" w:space="0" w:color="auto"/>
        <w:bottom w:val="none" w:sz="0" w:space="0" w:color="auto"/>
        <w:right w:val="none" w:sz="0" w:space="0" w:color="auto"/>
      </w:divBdr>
    </w:div>
    <w:div w:id="1190601644">
      <w:bodyDiv w:val="1"/>
      <w:marLeft w:val="0"/>
      <w:marRight w:val="0"/>
      <w:marTop w:val="0"/>
      <w:marBottom w:val="0"/>
      <w:divBdr>
        <w:top w:val="none" w:sz="0" w:space="0" w:color="auto"/>
        <w:left w:val="none" w:sz="0" w:space="0" w:color="auto"/>
        <w:bottom w:val="none" w:sz="0" w:space="0" w:color="auto"/>
        <w:right w:val="none" w:sz="0" w:space="0" w:color="auto"/>
      </w:divBdr>
      <w:divsChild>
        <w:div w:id="1630160496">
          <w:marLeft w:val="0"/>
          <w:marRight w:val="0"/>
          <w:marTop w:val="0"/>
          <w:marBottom w:val="180"/>
          <w:divBdr>
            <w:top w:val="none" w:sz="0" w:space="0" w:color="auto"/>
            <w:left w:val="none" w:sz="0" w:space="0" w:color="auto"/>
            <w:bottom w:val="none" w:sz="0" w:space="0" w:color="auto"/>
            <w:right w:val="none" w:sz="0" w:space="0" w:color="auto"/>
          </w:divBdr>
        </w:div>
      </w:divsChild>
    </w:div>
    <w:div w:id="1229800022">
      <w:bodyDiv w:val="1"/>
      <w:marLeft w:val="0"/>
      <w:marRight w:val="0"/>
      <w:marTop w:val="0"/>
      <w:marBottom w:val="0"/>
      <w:divBdr>
        <w:top w:val="none" w:sz="0" w:space="0" w:color="auto"/>
        <w:left w:val="none" w:sz="0" w:space="0" w:color="auto"/>
        <w:bottom w:val="none" w:sz="0" w:space="0" w:color="auto"/>
        <w:right w:val="none" w:sz="0" w:space="0" w:color="auto"/>
      </w:divBdr>
      <w:divsChild>
        <w:div w:id="1555776253">
          <w:marLeft w:val="0"/>
          <w:marRight w:val="0"/>
          <w:marTop w:val="0"/>
          <w:marBottom w:val="375"/>
          <w:divBdr>
            <w:top w:val="none" w:sz="0" w:space="0" w:color="auto"/>
            <w:left w:val="none" w:sz="0" w:space="0" w:color="auto"/>
            <w:bottom w:val="none" w:sz="0" w:space="0" w:color="auto"/>
            <w:right w:val="none" w:sz="0" w:space="0" w:color="auto"/>
          </w:divBdr>
          <w:divsChild>
            <w:div w:id="255358987">
              <w:marLeft w:val="0"/>
              <w:marRight w:val="0"/>
              <w:marTop w:val="0"/>
              <w:marBottom w:val="0"/>
              <w:divBdr>
                <w:top w:val="none" w:sz="0" w:space="0" w:color="auto"/>
                <w:left w:val="none" w:sz="0" w:space="0" w:color="auto"/>
                <w:bottom w:val="none" w:sz="0" w:space="0" w:color="auto"/>
                <w:right w:val="none" w:sz="0" w:space="0" w:color="auto"/>
              </w:divBdr>
              <w:divsChild>
                <w:div w:id="1588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43704">
          <w:marLeft w:val="0"/>
          <w:marRight w:val="0"/>
          <w:marTop w:val="0"/>
          <w:marBottom w:val="0"/>
          <w:divBdr>
            <w:top w:val="none" w:sz="0" w:space="0" w:color="auto"/>
            <w:left w:val="none" w:sz="0" w:space="0" w:color="auto"/>
            <w:bottom w:val="none" w:sz="0" w:space="0" w:color="auto"/>
            <w:right w:val="none" w:sz="0" w:space="0" w:color="auto"/>
          </w:divBdr>
          <w:divsChild>
            <w:div w:id="101608527">
              <w:marLeft w:val="0"/>
              <w:marRight w:val="0"/>
              <w:marTop w:val="0"/>
              <w:marBottom w:val="0"/>
              <w:divBdr>
                <w:top w:val="none" w:sz="0" w:space="0" w:color="auto"/>
                <w:left w:val="none" w:sz="0" w:space="0" w:color="auto"/>
                <w:bottom w:val="none" w:sz="0" w:space="0" w:color="auto"/>
                <w:right w:val="none" w:sz="0" w:space="0" w:color="auto"/>
              </w:divBdr>
              <w:divsChild>
                <w:div w:id="142815706">
                  <w:marLeft w:val="0"/>
                  <w:marRight w:val="0"/>
                  <w:marTop w:val="0"/>
                  <w:marBottom w:val="0"/>
                  <w:divBdr>
                    <w:top w:val="none" w:sz="0" w:space="0" w:color="auto"/>
                    <w:left w:val="none" w:sz="0" w:space="0" w:color="auto"/>
                    <w:bottom w:val="none" w:sz="0" w:space="0" w:color="auto"/>
                    <w:right w:val="none" w:sz="0" w:space="0" w:color="auto"/>
                  </w:divBdr>
                  <w:divsChild>
                    <w:div w:id="209435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264774">
      <w:bodyDiv w:val="1"/>
      <w:marLeft w:val="0"/>
      <w:marRight w:val="0"/>
      <w:marTop w:val="0"/>
      <w:marBottom w:val="0"/>
      <w:divBdr>
        <w:top w:val="none" w:sz="0" w:space="0" w:color="auto"/>
        <w:left w:val="none" w:sz="0" w:space="0" w:color="auto"/>
        <w:bottom w:val="none" w:sz="0" w:space="0" w:color="auto"/>
        <w:right w:val="none" w:sz="0" w:space="0" w:color="auto"/>
      </w:divBdr>
    </w:div>
    <w:div w:id="1259020256">
      <w:bodyDiv w:val="1"/>
      <w:marLeft w:val="0"/>
      <w:marRight w:val="0"/>
      <w:marTop w:val="0"/>
      <w:marBottom w:val="0"/>
      <w:divBdr>
        <w:top w:val="none" w:sz="0" w:space="0" w:color="auto"/>
        <w:left w:val="none" w:sz="0" w:space="0" w:color="auto"/>
        <w:bottom w:val="none" w:sz="0" w:space="0" w:color="auto"/>
        <w:right w:val="none" w:sz="0" w:space="0" w:color="auto"/>
      </w:divBdr>
      <w:divsChild>
        <w:div w:id="1522284957">
          <w:marLeft w:val="0"/>
          <w:marRight w:val="0"/>
          <w:marTop w:val="0"/>
          <w:marBottom w:val="180"/>
          <w:divBdr>
            <w:top w:val="none" w:sz="0" w:space="0" w:color="auto"/>
            <w:left w:val="none" w:sz="0" w:space="0" w:color="auto"/>
            <w:bottom w:val="none" w:sz="0" w:space="0" w:color="auto"/>
            <w:right w:val="none" w:sz="0" w:space="0" w:color="auto"/>
          </w:divBdr>
        </w:div>
      </w:divsChild>
    </w:div>
    <w:div w:id="1278945874">
      <w:bodyDiv w:val="1"/>
      <w:marLeft w:val="0"/>
      <w:marRight w:val="0"/>
      <w:marTop w:val="0"/>
      <w:marBottom w:val="0"/>
      <w:divBdr>
        <w:top w:val="none" w:sz="0" w:space="0" w:color="auto"/>
        <w:left w:val="none" w:sz="0" w:space="0" w:color="auto"/>
        <w:bottom w:val="none" w:sz="0" w:space="0" w:color="auto"/>
        <w:right w:val="none" w:sz="0" w:space="0" w:color="auto"/>
      </w:divBdr>
    </w:div>
    <w:div w:id="1364096324">
      <w:bodyDiv w:val="1"/>
      <w:marLeft w:val="0"/>
      <w:marRight w:val="0"/>
      <w:marTop w:val="0"/>
      <w:marBottom w:val="0"/>
      <w:divBdr>
        <w:top w:val="none" w:sz="0" w:space="0" w:color="auto"/>
        <w:left w:val="none" w:sz="0" w:space="0" w:color="auto"/>
        <w:bottom w:val="none" w:sz="0" w:space="0" w:color="auto"/>
        <w:right w:val="none" w:sz="0" w:space="0" w:color="auto"/>
      </w:divBdr>
      <w:divsChild>
        <w:div w:id="254440585">
          <w:marLeft w:val="0"/>
          <w:marRight w:val="0"/>
          <w:marTop w:val="0"/>
          <w:marBottom w:val="0"/>
          <w:divBdr>
            <w:top w:val="none" w:sz="0" w:space="0" w:color="auto"/>
            <w:left w:val="none" w:sz="0" w:space="0" w:color="auto"/>
            <w:bottom w:val="none" w:sz="0" w:space="0" w:color="auto"/>
            <w:right w:val="none" w:sz="0" w:space="0" w:color="auto"/>
          </w:divBdr>
          <w:divsChild>
            <w:div w:id="1140004542">
              <w:marLeft w:val="0"/>
              <w:marRight w:val="0"/>
              <w:marTop w:val="0"/>
              <w:marBottom w:val="720"/>
              <w:divBdr>
                <w:top w:val="none" w:sz="0" w:space="0" w:color="auto"/>
                <w:left w:val="none" w:sz="0" w:space="0" w:color="auto"/>
                <w:bottom w:val="none" w:sz="0" w:space="0" w:color="auto"/>
                <w:right w:val="none" w:sz="0" w:space="0" w:color="auto"/>
              </w:divBdr>
            </w:div>
          </w:divsChild>
        </w:div>
        <w:div w:id="1073619885">
          <w:marLeft w:val="0"/>
          <w:marRight w:val="0"/>
          <w:marTop w:val="0"/>
          <w:marBottom w:val="0"/>
          <w:divBdr>
            <w:top w:val="none" w:sz="0" w:space="0" w:color="auto"/>
            <w:left w:val="none" w:sz="0" w:space="0" w:color="auto"/>
            <w:bottom w:val="none" w:sz="0" w:space="0" w:color="auto"/>
            <w:right w:val="none" w:sz="0" w:space="0" w:color="auto"/>
          </w:divBdr>
          <w:divsChild>
            <w:div w:id="1432313784">
              <w:marLeft w:val="0"/>
              <w:marRight w:val="0"/>
              <w:marTop w:val="0"/>
              <w:marBottom w:val="0"/>
              <w:divBdr>
                <w:top w:val="none" w:sz="0" w:space="0" w:color="auto"/>
                <w:left w:val="none" w:sz="0" w:space="0" w:color="auto"/>
                <w:bottom w:val="none" w:sz="0" w:space="0" w:color="auto"/>
                <w:right w:val="none" w:sz="0" w:space="0" w:color="auto"/>
              </w:divBdr>
            </w:div>
          </w:divsChild>
        </w:div>
        <w:div w:id="217516171">
          <w:marLeft w:val="0"/>
          <w:marRight w:val="0"/>
          <w:marTop w:val="0"/>
          <w:marBottom w:val="0"/>
          <w:divBdr>
            <w:top w:val="none" w:sz="0" w:space="0" w:color="auto"/>
            <w:left w:val="none" w:sz="0" w:space="0" w:color="auto"/>
            <w:bottom w:val="none" w:sz="0" w:space="0" w:color="auto"/>
            <w:right w:val="none" w:sz="0" w:space="0" w:color="auto"/>
          </w:divBdr>
          <w:divsChild>
            <w:div w:id="632096385">
              <w:marLeft w:val="0"/>
              <w:marRight w:val="0"/>
              <w:marTop w:val="0"/>
              <w:marBottom w:val="0"/>
              <w:divBdr>
                <w:top w:val="none" w:sz="0" w:space="0" w:color="auto"/>
                <w:left w:val="none" w:sz="0" w:space="0" w:color="auto"/>
                <w:bottom w:val="none" w:sz="0" w:space="0" w:color="auto"/>
                <w:right w:val="none" w:sz="0" w:space="0" w:color="auto"/>
              </w:divBdr>
              <w:divsChild>
                <w:div w:id="1596867166">
                  <w:marLeft w:val="0"/>
                  <w:marRight w:val="0"/>
                  <w:marTop w:val="0"/>
                  <w:marBottom w:val="0"/>
                  <w:divBdr>
                    <w:top w:val="none" w:sz="0" w:space="0" w:color="auto"/>
                    <w:left w:val="none" w:sz="0" w:space="0" w:color="auto"/>
                    <w:bottom w:val="none" w:sz="0" w:space="0" w:color="auto"/>
                    <w:right w:val="none" w:sz="0" w:space="0" w:color="auto"/>
                  </w:divBdr>
                  <w:divsChild>
                    <w:div w:id="1052774227">
                      <w:marLeft w:val="0"/>
                      <w:marRight w:val="0"/>
                      <w:marTop w:val="0"/>
                      <w:marBottom w:val="0"/>
                      <w:divBdr>
                        <w:top w:val="none" w:sz="0" w:space="0" w:color="auto"/>
                        <w:left w:val="none" w:sz="0" w:space="0" w:color="auto"/>
                        <w:bottom w:val="none" w:sz="0" w:space="0" w:color="auto"/>
                        <w:right w:val="none" w:sz="0" w:space="0" w:color="auto"/>
                      </w:divBdr>
                      <w:divsChild>
                        <w:div w:id="608204561">
                          <w:marLeft w:val="0"/>
                          <w:marRight w:val="0"/>
                          <w:marTop w:val="0"/>
                          <w:marBottom w:val="120"/>
                          <w:divBdr>
                            <w:top w:val="none" w:sz="0" w:space="0" w:color="auto"/>
                            <w:left w:val="none" w:sz="0" w:space="0" w:color="auto"/>
                            <w:bottom w:val="none" w:sz="0" w:space="0" w:color="auto"/>
                            <w:right w:val="none" w:sz="0" w:space="0" w:color="auto"/>
                          </w:divBdr>
                        </w:div>
                        <w:div w:id="876435500">
                          <w:marLeft w:val="0"/>
                          <w:marRight w:val="0"/>
                          <w:marTop w:val="0"/>
                          <w:marBottom w:val="0"/>
                          <w:divBdr>
                            <w:top w:val="none" w:sz="0" w:space="0" w:color="auto"/>
                            <w:left w:val="none" w:sz="0" w:space="0" w:color="auto"/>
                            <w:bottom w:val="none" w:sz="0" w:space="0" w:color="auto"/>
                            <w:right w:val="none" w:sz="0" w:space="0" w:color="auto"/>
                          </w:divBdr>
                          <w:divsChild>
                            <w:div w:id="364451269">
                              <w:marLeft w:val="0"/>
                              <w:marRight w:val="0"/>
                              <w:marTop w:val="0"/>
                              <w:marBottom w:val="0"/>
                              <w:divBdr>
                                <w:top w:val="none" w:sz="0" w:space="0" w:color="auto"/>
                                <w:left w:val="none" w:sz="0" w:space="0" w:color="auto"/>
                                <w:bottom w:val="none" w:sz="0" w:space="0" w:color="auto"/>
                                <w:right w:val="none" w:sz="0" w:space="0" w:color="auto"/>
                              </w:divBdr>
                              <w:divsChild>
                                <w:div w:id="1991447466">
                                  <w:marLeft w:val="0"/>
                                  <w:marRight w:val="0"/>
                                  <w:marTop w:val="0"/>
                                  <w:marBottom w:val="0"/>
                                  <w:divBdr>
                                    <w:top w:val="none" w:sz="0" w:space="0" w:color="auto"/>
                                    <w:left w:val="none" w:sz="0" w:space="0" w:color="auto"/>
                                    <w:bottom w:val="none" w:sz="0" w:space="0" w:color="auto"/>
                                    <w:right w:val="none" w:sz="0" w:space="0" w:color="auto"/>
                                  </w:divBdr>
                                </w:div>
                                <w:div w:id="180442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7458285">
      <w:bodyDiv w:val="1"/>
      <w:marLeft w:val="0"/>
      <w:marRight w:val="0"/>
      <w:marTop w:val="0"/>
      <w:marBottom w:val="0"/>
      <w:divBdr>
        <w:top w:val="none" w:sz="0" w:space="0" w:color="auto"/>
        <w:left w:val="none" w:sz="0" w:space="0" w:color="auto"/>
        <w:bottom w:val="none" w:sz="0" w:space="0" w:color="auto"/>
        <w:right w:val="none" w:sz="0" w:space="0" w:color="auto"/>
      </w:divBdr>
      <w:divsChild>
        <w:div w:id="418796609">
          <w:marLeft w:val="0"/>
          <w:marRight w:val="0"/>
          <w:marTop w:val="0"/>
          <w:marBottom w:val="0"/>
          <w:divBdr>
            <w:top w:val="none" w:sz="0" w:space="0" w:color="auto"/>
            <w:left w:val="none" w:sz="0" w:space="0" w:color="auto"/>
            <w:bottom w:val="none" w:sz="0" w:space="0" w:color="auto"/>
            <w:right w:val="none" w:sz="0" w:space="0" w:color="auto"/>
          </w:divBdr>
          <w:divsChild>
            <w:div w:id="2107998124">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1445614675">
      <w:bodyDiv w:val="1"/>
      <w:marLeft w:val="0"/>
      <w:marRight w:val="0"/>
      <w:marTop w:val="0"/>
      <w:marBottom w:val="0"/>
      <w:divBdr>
        <w:top w:val="none" w:sz="0" w:space="0" w:color="auto"/>
        <w:left w:val="none" w:sz="0" w:space="0" w:color="auto"/>
        <w:bottom w:val="none" w:sz="0" w:space="0" w:color="auto"/>
        <w:right w:val="none" w:sz="0" w:space="0" w:color="auto"/>
      </w:divBdr>
    </w:div>
    <w:div w:id="1495224878">
      <w:bodyDiv w:val="1"/>
      <w:marLeft w:val="0"/>
      <w:marRight w:val="0"/>
      <w:marTop w:val="0"/>
      <w:marBottom w:val="0"/>
      <w:divBdr>
        <w:top w:val="none" w:sz="0" w:space="0" w:color="auto"/>
        <w:left w:val="none" w:sz="0" w:space="0" w:color="auto"/>
        <w:bottom w:val="none" w:sz="0" w:space="0" w:color="auto"/>
        <w:right w:val="none" w:sz="0" w:space="0" w:color="auto"/>
      </w:divBdr>
      <w:divsChild>
        <w:div w:id="1850870820">
          <w:marLeft w:val="0"/>
          <w:marRight w:val="0"/>
          <w:marTop w:val="0"/>
          <w:marBottom w:val="0"/>
          <w:divBdr>
            <w:top w:val="none" w:sz="0" w:space="0" w:color="auto"/>
            <w:left w:val="none" w:sz="0" w:space="0" w:color="auto"/>
            <w:bottom w:val="none" w:sz="0" w:space="0" w:color="auto"/>
            <w:right w:val="none" w:sz="0" w:space="0" w:color="auto"/>
          </w:divBdr>
          <w:divsChild>
            <w:div w:id="203911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11488">
      <w:bodyDiv w:val="1"/>
      <w:marLeft w:val="0"/>
      <w:marRight w:val="0"/>
      <w:marTop w:val="0"/>
      <w:marBottom w:val="0"/>
      <w:divBdr>
        <w:top w:val="none" w:sz="0" w:space="0" w:color="auto"/>
        <w:left w:val="none" w:sz="0" w:space="0" w:color="auto"/>
        <w:bottom w:val="none" w:sz="0" w:space="0" w:color="auto"/>
        <w:right w:val="none" w:sz="0" w:space="0" w:color="auto"/>
      </w:divBdr>
    </w:div>
    <w:div w:id="1660646182">
      <w:bodyDiv w:val="1"/>
      <w:marLeft w:val="0"/>
      <w:marRight w:val="0"/>
      <w:marTop w:val="0"/>
      <w:marBottom w:val="0"/>
      <w:divBdr>
        <w:top w:val="none" w:sz="0" w:space="0" w:color="auto"/>
        <w:left w:val="none" w:sz="0" w:space="0" w:color="auto"/>
        <w:bottom w:val="none" w:sz="0" w:space="0" w:color="auto"/>
        <w:right w:val="none" w:sz="0" w:space="0" w:color="auto"/>
      </w:divBdr>
      <w:divsChild>
        <w:div w:id="937371189">
          <w:marLeft w:val="0"/>
          <w:marRight w:val="0"/>
          <w:marTop w:val="0"/>
          <w:marBottom w:val="0"/>
          <w:divBdr>
            <w:top w:val="none" w:sz="0" w:space="0" w:color="auto"/>
            <w:left w:val="none" w:sz="0" w:space="0" w:color="auto"/>
            <w:bottom w:val="none" w:sz="0" w:space="0" w:color="auto"/>
            <w:right w:val="none" w:sz="0" w:space="0" w:color="auto"/>
          </w:divBdr>
          <w:divsChild>
            <w:div w:id="1802191061">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1661038034">
      <w:bodyDiv w:val="1"/>
      <w:marLeft w:val="0"/>
      <w:marRight w:val="0"/>
      <w:marTop w:val="0"/>
      <w:marBottom w:val="0"/>
      <w:divBdr>
        <w:top w:val="none" w:sz="0" w:space="0" w:color="auto"/>
        <w:left w:val="none" w:sz="0" w:space="0" w:color="auto"/>
        <w:bottom w:val="none" w:sz="0" w:space="0" w:color="auto"/>
        <w:right w:val="none" w:sz="0" w:space="0" w:color="auto"/>
      </w:divBdr>
      <w:divsChild>
        <w:div w:id="1526018079">
          <w:marLeft w:val="0"/>
          <w:marRight w:val="0"/>
          <w:marTop w:val="0"/>
          <w:marBottom w:val="0"/>
          <w:divBdr>
            <w:top w:val="none" w:sz="0" w:space="0" w:color="auto"/>
            <w:left w:val="none" w:sz="0" w:space="0" w:color="auto"/>
            <w:bottom w:val="none" w:sz="0" w:space="0" w:color="auto"/>
            <w:right w:val="none" w:sz="0" w:space="0" w:color="auto"/>
          </w:divBdr>
          <w:divsChild>
            <w:div w:id="1774280295">
              <w:marLeft w:val="0"/>
              <w:marRight w:val="0"/>
              <w:marTop w:val="0"/>
              <w:marBottom w:val="0"/>
              <w:divBdr>
                <w:top w:val="none" w:sz="0" w:space="0" w:color="auto"/>
                <w:left w:val="none" w:sz="0" w:space="0" w:color="auto"/>
                <w:bottom w:val="none" w:sz="0" w:space="0" w:color="auto"/>
                <w:right w:val="none" w:sz="0" w:space="0" w:color="auto"/>
              </w:divBdr>
              <w:divsChild>
                <w:div w:id="960264146">
                  <w:marLeft w:val="0"/>
                  <w:marRight w:val="0"/>
                  <w:marTop w:val="0"/>
                  <w:marBottom w:val="0"/>
                  <w:divBdr>
                    <w:top w:val="none" w:sz="0" w:space="0" w:color="auto"/>
                    <w:left w:val="none" w:sz="0" w:space="0" w:color="auto"/>
                    <w:bottom w:val="none" w:sz="0" w:space="0" w:color="auto"/>
                    <w:right w:val="none" w:sz="0" w:space="0" w:color="auto"/>
                  </w:divBdr>
                </w:div>
              </w:divsChild>
            </w:div>
            <w:div w:id="1258752210">
              <w:marLeft w:val="0"/>
              <w:marRight w:val="0"/>
              <w:marTop w:val="0"/>
              <w:marBottom w:val="0"/>
              <w:divBdr>
                <w:top w:val="none" w:sz="0" w:space="0" w:color="auto"/>
                <w:left w:val="none" w:sz="0" w:space="0" w:color="auto"/>
                <w:bottom w:val="none" w:sz="0" w:space="0" w:color="auto"/>
                <w:right w:val="none" w:sz="0" w:space="0" w:color="auto"/>
              </w:divBdr>
            </w:div>
          </w:divsChild>
        </w:div>
        <w:div w:id="174882723">
          <w:marLeft w:val="0"/>
          <w:marRight w:val="0"/>
          <w:marTop w:val="0"/>
          <w:marBottom w:val="0"/>
          <w:divBdr>
            <w:top w:val="none" w:sz="0" w:space="0" w:color="auto"/>
            <w:left w:val="none" w:sz="0" w:space="0" w:color="auto"/>
            <w:bottom w:val="none" w:sz="0" w:space="0" w:color="auto"/>
            <w:right w:val="none" w:sz="0" w:space="0" w:color="auto"/>
          </w:divBdr>
          <w:divsChild>
            <w:div w:id="241529862">
              <w:marLeft w:val="0"/>
              <w:marRight w:val="0"/>
              <w:marTop w:val="0"/>
              <w:marBottom w:val="0"/>
              <w:divBdr>
                <w:top w:val="none" w:sz="0" w:space="0" w:color="auto"/>
                <w:left w:val="none" w:sz="0" w:space="0" w:color="auto"/>
                <w:bottom w:val="none" w:sz="0" w:space="0" w:color="auto"/>
                <w:right w:val="none" w:sz="0" w:space="0" w:color="auto"/>
              </w:divBdr>
              <w:divsChild>
                <w:div w:id="814682594">
                  <w:marLeft w:val="0"/>
                  <w:marRight w:val="0"/>
                  <w:marTop w:val="0"/>
                  <w:marBottom w:val="0"/>
                  <w:divBdr>
                    <w:top w:val="none" w:sz="0" w:space="0" w:color="auto"/>
                    <w:left w:val="none" w:sz="0" w:space="0" w:color="auto"/>
                    <w:bottom w:val="none" w:sz="0" w:space="0" w:color="auto"/>
                    <w:right w:val="none" w:sz="0" w:space="0" w:color="auto"/>
                  </w:divBdr>
                </w:div>
              </w:divsChild>
            </w:div>
            <w:div w:id="649746622">
              <w:marLeft w:val="0"/>
              <w:marRight w:val="0"/>
              <w:marTop w:val="0"/>
              <w:marBottom w:val="0"/>
              <w:divBdr>
                <w:top w:val="none" w:sz="0" w:space="0" w:color="auto"/>
                <w:left w:val="none" w:sz="0" w:space="0" w:color="auto"/>
                <w:bottom w:val="none" w:sz="0" w:space="0" w:color="auto"/>
                <w:right w:val="none" w:sz="0" w:space="0" w:color="auto"/>
              </w:divBdr>
            </w:div>
          </w:divsChild>
        </w:div>
        <w:div w:id="143008759">
          <w:marLeft w:val="0"/>
          <w:marRight w:val="0"/>
          <w:marTop w:val="0"/>
          <w:marBottom w:val="0"/>
          <w:divBdr>
            <w:top w:val="none" w:sz="0" w:space="0" w:color="auto"/>
            <w:left w:val="none" w:sz="0" w:space="0" w:color="auto"/>
            <w:bottom w:val="none" w:sz="0" w:space="0" w:color="auto"/>
            <w:right w:val="none" w:sz="0" w:space="0" w:color="auto"/>
          </w:divBdr>
          <w:divsChild>
            <w:div w:id="1603224532">
              <w:marLeft w:val="0"/>
              <w:marRight w:val="0"/>
              <w:marTop w:val="0"/>
              <w:marBottom w:val="0"/>
              <w:divBdr>
                <w:top w:val="none" w:sz="0" w:space="0" w:color="auto"/>
                <w:left w:val="none" w:sz="0" w:space="0" w:color="auto"/>
                <w:bottom w:val="none" w:sz="0" w:space="0" w:color="auto"/>
                <w:right w:val="none" w:sz="0" w:space="0" w:color="auto"/>
              </w:divBdr>
              <w:divsChild>
                <w:div w:id="1023941800">
                  <w:marLeft w:val="0"/>
                  <w:marRight w:val="0"/>
                  <w:marTop w:val="0"/>
                  <w:marBottom w:val="0"/>
                  <w:divBdr>
                    <w:top w:val="none" w:sz="0" w:space="0" w:color="auto"/>
                    <w:left w:val="none" w:sz="0" w:space="0" w:color="auto"/>
                    <w:bottom w:val="none" w:sz="0" w:space="0" w:color="auto"/>
                    <w:right w:val="none" w:sz="0" w:space="0" w:color="auto"/>
                  </w:divBdr>
                </w:div>
              </w:divsChild>
            </w:div>
            <w:div w:id="669986459">
              <w:marLeft w:val="0"/>
              <w:marRight w:val="0"/>
              <w:marTop w:val="0"/>
              <w:marBottom w:val="0"/>
              <w:divBdr>
                <w:top w:val="none" w:sz="0" w:space="0" w:color="auto"/>
                <w:left w:val="none" w:sz="0" w:space="0" w:color="auto"/>
                <w:bottom w:val="none" w:sz="0" w:space="0" w:color="auto"/>
                <w:right w:val="none" w:sz="0" w:space="0" w:color="auto"/>
              </w:divBdr>
            </w:div>
          </w:divsChild>
        </w:div>
        <w:div w:id="362706274">
          <w:marLeft w:val="0"/>
          <w:marRight w:val="0"/>
          <w:marTop w:val="0"/>
          <w:marBottom w:val="0"/>
          <w:divBdr>
            <w:top w:val="none" w:sz="0" w:space="0" w:color="auto"/>
            <w:left w:val="none" w:sz="0" w:space="0" w:color="auto"/>
            <w:bottom w:val="none" w:sz="0" w:space="0" w:color="auto"/>
            <w:right w:val="none" w:sz="0" w:space="0" w:color="auto"/>
          </w:divBdr>
          <w:divsChild>
            <w:div w:id="1443306962">
              <w:marLeft w:val="0"/>
              <w:marRight w:val="0"/>
              <w:marTop w:val="0"/>
              <w:marBottom w:val="0"/>
              <w:divBdr>
                <w:top w:val="none" w:sz="0" w:space="0" w:color="auto"/>
                <w:left w:val="none" w:sz="0" w:space="0" w:color="auto"/>
                <w:bottom w:val="none" w:sz="0" w:space="0" w:color="auto"/>
                <w:right w:val="none" w:sz="0" w:space="0" w:color="auto"/>
              </w:divBdr>
              <w:divsChild>
                <w:div w:id="1284727620">
                  <w:marLeft w:val="0"/>
                  <w:marRight w:val="0"/>
                  <w:marTop w:val="0"/>
                  <w:marBottom w:val="0"/>
                  <w:divBdr>
                    <w:top w:val="none" w:sz="0" w:space="0" w:color="auto"/>
                    <w:left w:val="none" w:sz="0" w:space="0" w:color="auto"/>
                    <w:bottom w:val="none" w:sz="0" w:space="0" w:color="auto"/>
                    <w:right w:val="none" w:sz="0" w:space="0" w:color="auto"/>
                  </w:divBdr>
                </w:div>
              </w:divsChild>
            </w:div>
            <w:div w:id="570235446">
              <w:marLeft w:val="0"/>
              <w:marRight w:val="0"/>
              <w:marTop w:val="0"/>
              <w:marBottom w:val="0"/>
              <w:divBdr>
                <w:top w:val="none" w:sz="0" w:space="0" w:color="auto"/>
                <w:left w:val="none" w:sz="0" w:space="0" w:color="auto"/>
                <w:bottom w:val="none" w:sz="0" w:space="0" w:color="auto"/>
                <w:right w:val="none" w:sz="0" w:space="0" w:color="auto"/>
              </w:divBdr>
            </w:div>
          </w:divsChild>
        </w:div>
        <w:div w:id="651520234">
          <w:marLeft w:val="0"/>
          <w:marRight w:val="0"/>
          <w:marTop w:val="0"/>
          <w:marBottom w:val="0"/>
          <w:divBdr>
            <w:top w:val="none" w:sz="0" w:space="0" w:color="auto"/>
            <w:left w:val="none" w:sz="0" w:space="0" w:color="auto"/>
            <w:bottom w:val="none" w:sz="0" w:space="0" w:color="auto"/>
            <w:right w:val="none" w:sz="0" w:space="0" w:color="auto"/>
          </w:divBdr>
          <w:divsChild>
            <w:div w:id="1004671936">
              <w:marLeft w:val="0"/>
              <w:marRight w:val="0"/>
              <w:marTop w:val="0"/>
              <w:marBottom w:val="0"/>
              <w:divBdr>
                <w:top w:val="none" w:sz="0" w:space="0" w:color="auto"/>
                <w:left w:val="none" w:sz="0" w:space="0" w:color="auto"/>
                <w:bottom w:val="none" w:sz="0" w:space="0" w:color="auto"/>
                <w:right w:val="none" w:sz="0" w:space="0" w:color="auto"/>
              </w:divBdr>
              <w:divsChild>
                <w:div w:id="1244031222">
                  <w:marLeft w:val="0"/>
                  <w:marRight w:val="0"/>
                  <w:marTop w:val="0"/>
                  <w:marBottom w:val="0"/>
                  <w:divBdr>
                    <w:top w:val="none" w:sz="0" w:space="0" w:color="auto"/>
                    <w:left w:val="none" w:sz="0" w:space="0" w:color="auto"/>
                    <w:bottom w:val="none" w:sz="0" w:space="0" w:color="auto"/>
                    <w:right w:val="none" w:sz="0" w:space="0" w:color="auto"/>
                  </w:divBdr>
                </w:div>
              </w:divsChild>
            </w:div>
            <w:div w:id="983849077">
              <w:marLeft w:val="0"/>
              <w:marRight w:val="0"/>
              <w:marTop w:val="0"/>
              <w:marBottom w:val="0"/>
              <w:divBdr>
                <w:top w:val="none" w:sz="0" w:space="0" w:color="auto"/>
                <w:left w:val="none" w:sz="0" w:space="0" w:color="auto"/>
                <w:bottom w:val="none" w:sz="0" w:space="0" w:color="auto"/>
                <w:right w:val="none" w:sz="0" w:space="0" w:color="auto"/>
              </w:divBdr>
            </w:div>
          </w:divsChild>
        </w:div>
        <w:div w:id="1694110676">
          <w:marLeft w:val="0"/>
          <w:marRight w:val="0"/>
          <w:marTop w:val="0"/>
          <w:marBottom w:val="0"/>
          <w:divBdr>
            <w:top w:val="none" w:sz="0" w:space="0" w:color="auto"/>
            <w:left w:val="none" w:sz="0" w:space="0" w:color="auto"/>
            <w:bottom w:val="none" w:sz="0" w:space="0" w:color="auto"/>
            <w:right w:val="none" w:sz="0" w:space="0" w:color="auto"/>
          </w:divBdr>
          <w:divsChild>
            <w:div w:id="2005934860">
              <w:marLeft w:val="0"/>
              <w:marRight w:val="0"/>
              <w:marTop w:val="0"/>
              <w:marBottom w:val="0"/>
              <w:divBdr>
                <w:top w:val="none" w:sz="0" w:space="0" w:color="auto"/>
                <w:left w:val="none" w:sz="0" w:space="0" w:color="auto"/>
                <w:bottom w:val="none" w:sz="0" w:space="0" w:color="auto"/>
                <w:right w:val="none" w:sz="0" w:space="0" w:color="auto"/>
              </w:divBdr>
              <w:divsChild>
                <w:div w:id="36321193">
                  <w:marLeft w:val="0"/>
                  <w:marRight w:val="0"/>
                  <w:marTop w:val="0"/>
                  <w:marBottom w:val="0"/>
                  <w:divBdr>
                    <w:top w:val="none" w:sz="0" w:space="0" w:color="auto"/>
                    <w:left w:val="none" w:sz="0" w:space="0" w:color="auto"/>
                    <w:bottom w:val="none" w:sz="0" w:space="0" w:color="auto"/>
                    <w:right w:val="none" w:sz="0" w:space="0" w:color="auto"/>
                  </w:divBdr>
                </w:div>
              </w:divsChild>
            </w:div>
            <w:div w:id="208031408">
              <w:marLeft w:val="0"/>
              <w:marRight w:val="0"/>
              <w:marTop w:val="0"/>
              <w:marBottom w:val="0"/>
              <w:divBdr>
                <w:top w:val="none" w:sz="0" w:space="0" w:color="auto"/>
                <w:left w:val="none" w:sz="0" w:space="0" w:color="auto"/>
                <w:bottom w:val="none" w:sz="0" w:space="0" w:color="auto"/>
                <w:right w:val="none" w:sz="0" w:space="0" w:color="auto"/>
              </w:divBdr>
            </w:div>
          </w:divsChild>
        </w:div>
        <w:div w:id="316224712">
          <w:marLeft w:val="0"/>
          <w:marRight w:val="0"/>
          <w:marTop w:val="0"/>
          <w:marBottom w:val="0"/>
          <w:divBdr>
            <w:top w:val="none" w:sz="0" w:space="0" w:color="auto"/>
            <w:left w:val="none" w:sz="0" w:space="0" w:color="auto"/>
            <w:bottom w:val="none" w:sz="0" w:space="0" w:color="auto"/>
            <w:right w:val="none" w:sz="0" w:space="0" w:color="auto"/>
          </w:divBdr>
          <w:divsChild>
            <w:div w:id="673921537">
              <w:marLeft w:val="0"/>
              <w:marRight w:val="0"/>
              <w:marTop w:val="0"/>
              <w:marBottom w:val="0"/>
              <w:divBdr>
                <w:top w:val="none" w:sz="0" w:space="0" w:color="auto"/>
                <w:left w:val="none" w:sz="0" w:space="0" w:color="auto"/>
                <w:bottom w:val="none" w:sz="0" w:space="0" w:color="auto"/>
                <w:right w:val="none" w:sz="0" w:space="0" w:color="auto"/>
              </w:divBdr>
              <w:divsChild>
                <w:div w:id="791480401">
                  <w:marLeft w:val="0"/>
                  <w:marRight w:val="0"/>
                  <w:marTop w:val="0"/>
                  <w:marBottom w:val="0"/>
                  <w:divBdr>
                    <w:top w:val="none" w:sz="0" w:space="0" w:color="auto"/>
                    <w:left w:val="none" w:sz="0" w:space="0" w:color="auto"/>
                    <w:bottom w:val="none" w:sz="0" w:space="0" w:color="auto"/>
                    <w:right w:val="none" w:sz="0" w:space="0" w:color="auto"/>
                  </w:divBdr>
                </w:div>
              </w:divsChild>
            </w:div>
            <w:div w:id="128824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7339">
      <w:bodyDiv w:val="1"/>
      <w:marLeft w:val="0"/>
      <w:marRight w:val="0"/>
      <w:marTop w:val="0"/>
      <w:marBottom w:val="0"/>
      <w:divBdr>
        <w:top w:val="none" w:sz="0" w:space="0" w:color="auto"/>
        <w:left w:val="none" w:sz="0" w:space="0" w:color="auto"/>
        <w:bottom w:val="none" w:sz="0" w:space="0" w:color="auto"/>
        <w:right w:val="none" w:sz="0" w:space="0" w:color="auto"/>
      </w:divBdr>
    </w:div>
    <w:div w:id="1719628823">
      <w:bodyDiv w:val="1"/>
      <w:marLeft w:val="0"/>
      <w:marRight w:val="0"/>
      <w:marTop w:val="0"/>
      <w:marBottom w:val="0"/>
      <w:divBdr>
        <w:top w:val="none" w:sz="0" w:space="0" w:color="auto"/>
        <w:left w:val="none" w:sz="0" w:space="0" w:color="auto"/>
        <w:bottom w:val="none" w:sz="0" w:space="0" w:color="auto"/>
        <w:right w:val="none" w:sz="0" w:space="0" w:color="auto"/>
      </w:divBdr>
    </w:div>
    <w:div w:id="1738670982">
      <w:bodyDiv w:val="1"/>
      <w:marLeft w:val="0"/>
      <w:marRight w:val="0"/>
      <w:marTop w:val="0"/>
      <w:marBottom w:val="0"/>
      <w:divBdr>
        <w:top w:val="none" w:sz="0" w:space="0" w:color="auto"/>
        <w:left w:val="none" w:sz="0" w:space="0" w:color="auto"/>
        <w:bottom w:val="none" w:sz="0" w:space="0" w:color="auto"/>
        <w:right w:val="none" w:sz="0" w:space="0" w:color="auto"/>
      </w:divBdr>
      <w:divsChild>
        <w:div w:id="1832942423">
          <w:marLeft w:val="0"/>
          <w:marRight w:val="0"/>
          <w:marTop w:val="0"/>
          <w:marBottom w:val="0"/>
          <w:divBdr>
            <w:top w:val="none" w:sz="0" w:space="0" w:color="auto"/>
            <w:left w:val="none" w:sz="0" w:space="0" w:color="auto"/>
            <w:bottom w:val="none" w:sz="0" w:space="0" w:color="auto"/>
            <w:right w:val="none" w:sz="0" w:space="0" w:color="auto"/>
          </w:divBdr>
          <w:divsChild>
            <w:div w:id="956834768">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1744525430">
      <w:bodyDiv w:val="1"/>
      <w:marLeft w:val="0"/>
      <w:marRight w:val="0"/>
      <w:marTop w:val="0"/>
      <w:marBottom w:val="0"/>
      <w:divBdr>
        <w:top w:val="none" w:sz="0" w:space="0" w:color="auto"/>
        <w:left w:val="none" w:sz="0" w:space="0" w:color="auto"/>
        <w:bottom w:val="none" w:sz="0" w:space="0" w:color="auto"/>
        <w:right w:val="none" w:sz="0" w:space="0" w:color="auto"/>
      </w:divBdr>
      <w:divsChild>
        <w:div w:id="374161252">
          <w:marLeft w:val="0"/>
          <w:marRight w:val="0"/>
          <w:marTop w:val="0"/>
          <w:marBottom w:val="0"/>
          <w:divBdr>
            <w:top w:val="none" w:sz="0" w:space="0" w:color="auto"/>
            <w:left w:val="none" w:sz="0" w:space="0" w:color="auto"/>
            <w:bottom w:val="none" w:sz="0" w:space="0" w:color="auto"/>
            <w:right w:val="none" w:sz="0" w:space="0" w:color="auto"/>
          </w:divBdr>
          <w:divsChild>
            <w:div w:id="2121606057">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1799568163">
      <w:bodyDiv w:val="1"/>
      <w:marLeft w:val="0"/>
      <w:marRight w:val="0"/>
      <w:marTop w:val="0"/>
      <w:marBottom w:val="0"/>
      <w:divBdr>
        <w:top w:val="none" w:sz="0" w:space="0" w:color="auto"/>
        <w:left w:val="none" w:sz="0" w:space="0" w:color="auto"/>
        <w:bottom w:val="none" w:sz="0" w:space="0" w:color="auto"/>
        <w:right w:val="none" w:sz="0" w:space="0" w:color="auto"/>
      </w:divBdr>
    </w:div>
    <w:div w:id="1832522842">
      <w:bodyDiv w:val="1"/>
      <w:marLeft w:val="0"/>
      <w:marRight w:val="0"/>
      <w:marTop w:val="0"/>
      <w:marBottom w:val="0"/>
      <w:divBdr>
        <w:top w:val="none" w:sz="0" w:space="0" w:color="auto"/>
        <w:left w:val="none" w:sz="0" w:space="0" w:color="auto"/>
        <w:bottom w:val="none" w:sz="0" w:space="0" w:color="auto"/>
        <w:right w:val="none" w:sz="0" w:space="0" w:color="auto"/>
      </w:divBdr>
    </w:div>
    <w:div w:id="1861117180">
      <w:bodyDiv w:val="1"/>
      <w:marLeft w:val="0"/>
      <w:marRight w:val="0"/>
      <w:marTop w:val="0"/>
      <w:marBottom w:val="0"/>
      <w:divBdr>
        <w:top w:val="none" w:sz="0" w:space="0" w:color="auto"/>
        <w:left w:val="none" w:sz="0" w:space="0" w:color="auto"/>
        <w:bottom w:val="none" w:sz="0" w:space="0" w:color="auto"/>
        <w:right w:val="none" w:sz="0" w:space="0" w:color="auto"/>
      </w:divBdr>
      <w:divsChild>
        <w:div w:id="551039775">
          <w:marLeft w:val="0"/>
          <w:marRight w:val="0"/>
          <w:marTop w:val="0"/>
          <w:marBottom w:val="375"/>
          <w:divBdr>
            <w:top w:val="none" w:sz="0" w:space="0" w:color="auto"/>
            <w:left w:val="none" w:sz="0" w:space="0" w:color="auto"/>
            <w:bottom w:val="none" w:sz="0" w:space="0" w:color="auto"/>
            <w:right w:val="none" w:sz="0" w:space="0" w:color="auto"/>
          </w:divBdr>
          <w:divsChild>
            <w:div w:id="1108551256">
              <w:marLeft w:val="0"/>
              <w:marRight w:val="0"/>
              <w:marTop w:val="0"/>
              <w:marBottom w:val="0"/>
              <w:divBdr>
                <w:top w:val="none" w:sz="0" w:space="0" w:color="auto"/>
                <w:left w:val="none" w:sz="0" w:space="0" w:color="auto"/>
                <w:bottom w:val="none" w:sz="0" w:space="0" w:color="auto"/>
                <w:right w:val="none" w:sz="0" w:space="0" w:color="auto"/>
              </w:divBdr>
              <w:divsChild>
                <w:div w:id="94538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556604">
          <w:marLeft w:val="0"/>
          <w:marRight w:val="0"/>
          <w:marTop w:val="0"/>
          <w:marBottom w:val="0"/>
          <w:divBdr>
            <w:top w:val="none" w:sz="0" w:space="0" w:color="auto"/>
            <w:left w:val="none" w:sz="0" w:space="0" w:color="auto"/>
            <w:bottom w:val="none" w:sz="0" w:space="0" w:color="auto"/>
            <w:right w:val="none" w:sz="0" w:space="0" w:color="auto"/>
          </w:divBdr>
          <w:divsChild>
            <w:div w:id="653798504">
              <w:marLeft w:val="0"/>
              <w:marRight w:val="0"/>
              <w:marTop w:val="0"/>
              <w:marBottom w:val="0"/>
              <w:divBdr>
                <w:top w:val="none" w:sz="0" w:space="0" w:color="auto"/>
                <w:left w:val="none" w:sz="0" w:space="0" w:color="auto"/>
                <w:bottom w:val="none" w:sz="0" w:space="0" w:color="auto"/>
                <w:right w:val="none" w:sz="0" w:space="0" w:color="auto"/>
              </w:divBdr>
              <w:divsChild>
                <w:div w:id="1709572637">
                  <w:marLeft w:val="0"/>
                  <w:marRight w:val="0"/>
                  <w:marTop w:val="0"/>
                  <w:marBottom w:val="0"/>
                  <w:divBdr>
                    <w:top w:val="none" w:sz="0" w:space="0" w:color="auto"/>
                    <w:left w:val="none" w:sz="0" w:space="0" w:color="auto"/>
                    <w:bottom w:val="none" w:sz="0" w:space="0" w:color="auto"/>
                    <w:right w:val="none" w:sz="0" w:space="0" w:color="auto"/>
                  </w:divBdr>
                  <w:divsChild>
                    <w:div w:id="138452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145617">
      <w:bodyDiv w:val="1"/>
      <w:marLeft w:val="0"/>
      <w:marRight w:val="0"/>
      <w:marTop w:val="0"/>
      <w:marBottom w:val="0"/>
      <w:divBdr>
        <w:top w:val="none" w:sz="0" w:space="0" w:color="auto"/>
        <w:left w:val="none" w:sz="0" w:space="0" w:color="auto"/>
        <w:bottom w:val="none" w:sz="0" w:space="0" w:color="auto"/>
        <w:right w:val="none" w:sz="0" w:space="0" w:color="auto"/>
      </w:divBdr>
    </w:div>
    <w:div w:id="1941525434">
      <w:bodyDiv w:val="1"/>
      <w:marLeft w:val="0"/>
      <w:marRight w:val="0"/>
      <w:marTop w:val="0"/>
      <w:marBottom w:val="0"/>
      <w:divBdr>
        <w:top w:val="none" w:sz="0" w:space="0" w:color="auto"/>
        <w:left w:val="none" w:sz="0" w:space="0" w:color="auto"/>
        <w:bottom w:val="none" w:sz="0" w:space="0" w:color="auto"/>
        <w:right w:val="none" w:sz="0" w:space="0" w:color="auto"/>
      </w:divBdr>
      <w:divsChild>
        <w:div w:id="965935772">
          <w:marLeft w:val="0"/>
          <w:marRight w:val="0"/>
          <w:marTop w:val="0"/>
          <w:marBottom w:val="0"/>
          <w:divBdr>
            <w:top w:val="none" w:sz="0" w:space="0" w:color="auto"/>
            <w:left w:val="none" w:sz="0" w:space="0" w:color="auto"/>
            <w:bottom w:val="none" w:sz="0" w:space="0" w:color="auto"/>
            <w:right w:val="none" w:sz="0" w:space="0" w:color="auto"/>
          </w:divBdr>
          <w:divsChild>
            <w:div w:id="1296957611">
              <w:marLeft w:val="0"/>
              <w:marRight w:val="0"/>
              <w:marTop w:val="0"/>
              <w:marBottom w:val="720"/>
              <w:divBdr>
                <w:top w:val="none" w:sz="0" w:space="0" w:color="auto"/>
                <w:left w:val="none" w:sz="0" w:space="0" w:color="auto"/>
                <w:bottom w:val="none" w:sz="0" w:space="0" w:color="auto"/>
                <w:right w:val="none" w:sz="0" w:space="0" w:color="auto"/>
              </w:divBdr>
            </w:div>
          </w:divsChild>
        </w:div>
        <w:div w:id="271520362">
          <w:marLeft w:val="0"/>
          <w:marRight w:val="0"/>
          <w:marTop w:val="0"/>
          <w:marBottom w:val="0"/>
          <w:divBdr>
            <w:top w:val="none" w:sz="0" w:space="0" w:color="auto"/>
            <w:left w:val="none" w:sz="0" w:space="0" w:color="auto"/>
            <w:bottom w:val="none" w:sz="0" w:space="0" w:color="auto"/>
            <w:right w:val="none" w:sz="0" w:space="0" w:color="auto"/>
          </w:divBdr>
          <w:divsChild>
            <w:div w:id="404692094">
              <w:marLeft w:val="0"/>
              <w:marRight w:val="0"/>
              <w:marTop w:val="0"/>
              <w:marBottom w:val="0"/>
              <w:divBdr>
                <w:top w:val="none" w:sz="0" w:space="0" w:color="auto"/>
                <w:left w:val="none" w:sz="0" w:space="0" w:color="auto"/>
                <w:bottom w:val="none" w:sz="0" w:space="0" w:color="auto"/>
                <w:right w:val="none" w:sz="0" w:space="0" w:color="auto"/>
              </w:divBdr>
            </w:div>
            <w:div w:id="1994870520">
              <w:marLeft w:val="0"/>
              <w:marRight w:val="0"/>
              <w:marTop w:val="0"/>
              <w:marBottom w:val="0"/>
              <w:divBdr>
                <w:top w:val="none" w:sz="0" w:space="0" w:color="auto"/>
                <w:left w:val="none" w:sz="0" w:space="0" w:color="auto"/>
                <w:bottom w:val="none" w:sz="0" w:space="0" w:color="auto"/>
                <w:right w:val="none" w:sz="0" w:space="0" w:color="auto"/>
              </w:divBdr>
              <w:divsChild>
                <w:div w:id="57397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005942">
      <w:bodyDiv w:val="1"/>
      <w:marLeft w:val="0"/>
      <w:marRight w:val="0"/>
      <w:marTop w:val="0"/>
      <w:marBottom w:val="0"/>
      <w:divBdr>
        <w:top w:val="none" w:sz="0" w:space="0" w:color="auto"/>
        <w:left w:val="none" w:sz="0" w:space="0" w:color="auto"/>
        <w:bottom w:val="none" w:sz="0" w:space="0" w:color="auto"/>
        <w:right w:val="none" w:sz="0" w:space="0" w:color="auto"/>
      </w:divBdr>
    </w:div>
    <w:div w:id="1987860398">
      <w:bodyDiv w:val="1"/>
      <w:marLeft w:val="0"/>
      <w:marRight w:val="0"/>
      <w:marTop w:val="0"/>
      <w:marBottom w:val="0"/>
      <w:divBdr>
        <w:top w:val="none" w:sz="0" w:space="0" w:color="auto"/>
        <w:left w:val="none" w:sz="0" w:space="0" w:color="auto"/>
        <w:bottom w:val="none" w:sz="0" w:space="0" w:color="auto"/>
        <w:right w:val="none" w:sz="0" w:space="0" w:color="auto"/>
      </w:divBdr>
      <w:divsChild>
        <w:div w:id="1887137133">
          <w:marLeft w:val="0"/>
          <w:marRight w:val="0"/>
          <w:marTop w:val="0"/>
          <w:marBottom w:val="0"/>
          <w:divBdr>
            <w:top w:val="none" w:sz="0" w:space="0" w:color="auto"/>
            <w:left w:val="none" w:sz="0" w:space="0" w:color="auto"/>
            <w:bottom w:val="none" w:sz="0" w:space="0" w:color="auto"/>
            <w:right w:val="none" w:sz="0" w:space="0" w:color="auto"/>
          </w:divBdr>
          <w:divsChild>
            <w:div w:id="993221768">
              <w:marLeft w:val="0"/>
              <w:marRight w:val="0"/>
              <w:marTop w:val="0"/>
              <w:marBottom w:val="0"/>
              <w:divBdr>
                <w:top w:val="none" w:sz="0" w:space="0" w:color="auto"/>
                <w:left w:val="none" w:sz="0" w:space="0" w:color="auto"/>
                <w:bottom w:val="none" w:sz="0" w:space="0" w:color="auto"/>
                <w:right w:val="none" w:sz="0" w:space="0" w:color="auto"/>
              </w:divBdr>
              <w:divsChild>
                <w:div w:id="594561037">
                  <w:marLeft w:val="0"/>
                  <w:marRight w:val="0"/>
                  <w:marTop w:val="0"/>
                  <w:marBottom w:val="0"/>
                  <w:divBdr>
                    <w:top w:val="none" w:sz="0" w:space="0" w:color="auto"/>
                    <w:left w:val="none" w:sz="0" w:space="0" w:color="auto"/>
                    <w:bottom w:val="none" w:sz="0" w:space="0" w:color="auto"/>
                    <w:right w:val="none" w:sz="0" w:space="0" w:color="auto"/>
                  </w:divBdr>
                  <w:divsChild>
                    <w:div w:id="943464591">
                      <w:marLeft w:val="0"/>
                      <w:marRight w:val="0"/>
                      <w:marTop w:val="0"/>
                      <w:marBottom w:val="0"/>
                      <w:divBdr>
                        <w:top w:val="none" w:sz="0" w:space="0" w:color="auto"/>
                        <w:left w:val="none" w:sz="0" w:space="0" w:color="auto"/>
                        <w:bottom w:val="none" w:sz="0" w:space="0" w:color="auto"/>
                        <w:right w:val="none" w:sz="0" w:space="0" w:color="auto"/>
                      </w:divBdr>
                      <w:divsChild>
                        <w:div w:id="40260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541746">
              <w:marLeft w:val="0"/>
              <w:marRight w:val="0"/>
              <w:marTop w:val="0"/>
              <w:marBottom w:val="0"/>
              <w:divBdr>
                <w:top w:val="none" w:sz="0" w:space="0" w:color="auto"/>
                <w:left w:val="none" w:sz="0" w:space="0" w:color="auto"/>
                <w:bottom w:val="none" w:sz="0" w:space="0" w:color="auto"/>
                <w:right w:val="none" w:sz="0" w:space="0" w:color="auto"/>
              </w:divBdr>
              <w:divsChild>
                <w:div w:id="1033387184">
                  <w:marLeft w:val="0"/>
                  <w:marRight w:val="0"/>
                  <w:marTop w:val="0"/>
                  <w:marBottom w:val="0"/>
                  <w:divBdr>
                    <w:top w:val="none" w:sz="0" w:space="0" w:color="auto"/>
                    <w:left w:val="none" w:sz="0" w:space="0" w:color="auto"/>
                    <w:bottom w:val="none" w:sz="0" w:space="0" w:color="auto"/>
                    <w:right w:val="none" w:sz="0" w:space="0" w:color="auto"/>
                  </w:divBdr>
                  <w:divsChild>
                    <w:div w:id="1929540594">
                      <w:marLeft w:val="0"/>
                      <w:marRight w:val="0"/>
                      <w:marTop w:val="0"/>
                      <w:marBottom w:val="0"/>
                      <w:divBdr>
                        <w:top w:val="none" w:sz="0" w:space="0" w:color="auto"/>
                        <w:left w:val="none" w:sz="0" w:space="0" w:color="auto"/>
                        <w:bottom w:val="none" w:sz="0" w:space="0" w:color="auto"/>
                        <w:right w:val="none" w:sz="0" w:space="0" w:color="auto"/>
                      </w:divBdr>
                      <w:divsChild>
                        <w:div w:id="1554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607184">
              <w:marLeft w:val="0"/>
              <w:marRight w:val="0"/>
              <w:marTop w:val="0"/>
              <w:marBottom w:val="0"/>
              <w:divBdr>
                <w:top w:val="none" w:sz="0" w:space="0" w:color="auto"/>
                <w:left w:val="none" w:sz="0" w:space="0" w:color="auto"/>
                <w:bottom w:val="none" w:sz="0" w:space="0" w:color="auto"/>
                <w:right w:val="none" w:sz="0" w:space="0" w:color="auto"/>
              </w:divBdr>
              <w:divsChild>
                <w:div w:id="109781105">
                  <w:marLeft w:val="0"/>
                  <w:marRight w:val="0"/>
                  <w:marTop w:val="0"/>
                  <w:marBottom w:val="0"/>
                  <w:divBdr>
                    <w:top w:val="none" w:sz="0" w:space="0" w:color="auto"/>
                    <w:left w:val="none" w:sz="0" w:space="0" w:color="auto"/>
                    <w:bottom w:val="none" w:sz="0" w:space="0" w:color="auto"/>
                    <w:right w:val="none" w:sz="0" w:space="0" w:color="auto"/>
                  </w:divBdr>
                  <w:divsChild>
                    <w:div w:id="37703165">
                      <w:marLeft w:val="0"/>
                      <w:marRight w:val="0"/>
                      <w:marTop w:val="0"/>
                      <w:marBottom w:val="0"/>
                      <w:divBdr>
                        <w:top w:val="none" w:sz="0" w:space="0" w:color="auto"/>
                        <w:left w:val="none" w:sz="0" w:space="0" w:color="auto"/>
                        <w:bottom w:val="none" w:sz="0" w:space="0" w:color="auto"/>
                        <w:right w:val="none" w:sz="0" w:space="0" w:color="auto"/>
                      </w:divBdr>
                      <w:divsChild>
                        <w:div w:id="197062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010040">
          <w:marLeft w:val="0"/>
          <w:marRight w:val="0"/>
          <w:marTop w:val="0"/>
          <w:marBottom w:val="0"/>
          <w:divBdr>
            <w:top w:val="none" w:sz="0" w:space="0" w:color="auto"/>
            <w:left w:val="none" w:sz="0" w:space="0" w:color="auto"/>
            <w:bottom w:val="none" w:sz="0" w:space="0" w:color="auto"/>
            <w:right w:val="none" w:sz="0" w:space="0" w:color="auto"/>
          </w:divBdr>
          <w:divsChild>
            <w:div w:id="1985616490">
              <w:marLeft w:val="0"/>
              <w:marRight w:val="0"/>
              <w:marTop w:val="0"/>
              <w:marBottom w:val="0"/>
              <w:divBdr>
                <w:top w:val="none" w:sz="0" w:space="0" w:color="auto"/>
                <w:left w:val="none" w:sz="0" w:space="0" w:color="auto"/>
                <w:bottom w:val="none" w:sz="0" w:space="0" w:color="auto"/>
                <w:right w:val="none" w:sz="0" w:space="0" w:color="auto"/>
              </w:divBdr>
              <w:divsChild>
                <w:div w:id="329647017">
                  <w:marLeft w:val="0"/>
                  <w:marRight w:val="0"/>
                  <w:marTop w:val="0"/>
                  <w:marBottom w:val="0"/>
                  <w:divBdr>
                    <w:top w:val="none" w:sz="0" w:space="0" w:color="auto"/>
                    <w:left w:val="none" w:sz="0" w:space="0" w:color="auto"/>
                    <w:bottom w:val="none" w:sz="0" w:space="0" w:color="auto"/>
                    <w:right w:val="none" w:sz="0" w:space="0" w:color="auto"/>
                  </w:divBdr>
                  <w:divsChild>
                    <w:div w:id="1627740850">
                      <w:marLeft w:val="0"/>
                      <w:marRight w:val="0"/>
                      <w:marTop w:val="0"/>
                      <w:marBottom w:val="0"/>
                      <w:divBdr>
                        <w:top w:val="none" w:sz="0" w:space="0" w:color="auto"/>
                        <w:left w:val="none" w:sz="0" w:space="0" w:color="auto"/>
                        <w:bottom w:val="none" w:sz="0" w:space="0" w:color="auto"/>
                        <w:right w:val="none" w:sz="0" w:space="0" w:color="auto"/>
                      </w:divBdr>
                      <w:divsChild>
                        <w:div w:id="69573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641972">
              <w:marLeft w:val="0"/>
              <w:marRight w:val="0"/>
              <w:marTop w:val="0"/>
              <w:marBottom w:val="0"/>
              <w:divBdr>
                <w:top w:val="none" w:sz="0" w:space="0" w:color="auto"/>
                <w:left w:val="none" w:sz="0" w:space="0" w:color="auto"/>
                <w:bottom w:val="none" w:sz="0" w:space="0" w:color="auto"/>
                <w:right w:val="none" w:sz="0" w:space="0" w:color="auto"/>
              </w:divBdr>
              <w:divsChild>
                <w:div w:id="887764495">
                  <w:marLeft w:val="0"/>
                  <w:marRight w:val="0"/>
                  <w:marTop w:val="0"/>
                  <w:marBottom w:val="0"/>
                  <w:divBdr>
                    <w:top w:val="none" w:sz="0" w:space="0" w:color="auto"/>
                    <w:left w:val="none" w:sz="0" w:space="0" w:color="auto"/>
                    <w:bottom w:val="none" w:sz="0" w:space="0" w:color="auto"/>
                    <w:right w:val="none" w:sz="0" w:space="0" w:color="auto"/>
                  </w:divBdr>
                  <w:divsChild>
                    <w:div w:id="819691120">
                      <w:marLeft w:val="0"/>
                      <w:marRight w:val="0"/>
                      <w:marTop w:val="0"/>
                      <w:marBottom w:val="0"/>
                      <w:divBdr>
                        <w:top w:val="none" w:sz="0" w:space="0" w:color="auto"/>
                        <w:left w:val="none" w:sz="0" w:space="0" w:color="auto"/>
                        <w:bottom w:val="none" w:sz="0" w:space="0" w:color="auto"/>
                        <w:right w:val="none" w:sz="0" w:space="0" w:color="auto"/>
                      </w:divBdr>
                      <w:divsChild>
                        <w:div w:id="144306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437332">
              <w:marLeft w:val="0"/>
              <w:marRight w:val="0"/>
              <w:marTop w:val="0"/>
              <w:marBottom w:val="0"/>
              <w:divBdr>
                <w:top w:val="none" w:sz="0" w:space="0" w:color="auto"/>
                <w:left w:val="none" w:sz="0" w:space="0" w:color="auto"/>
                <w:bottom w:val="none" w:sz="0" w:space="0" w:color="auto"/>
                <w:right w:val="none" w:sz="0" w:space="0" w:color="auto"/>
              </w:divBdr>
              <w:divsChild>
                <w:div w:id="616643547">
                  <w:marLeft w:val="0"/>
                  <w:marRight w:val="0"/>
                  <w:marTop w:val="0"/>
                  <w:marBottom w:val="0"/>
                  <w:divBdr>
                    <w:top w:val="none" w:sz="0" w:space="0" w:color="auto"/>
                    <w:left w:val="none" w:sz="0" w:space="0" w:color="auto"/>
                    <w:bottom w:val="none" w:sz="0" w:space="0" w:color="auto"/>
                    <w:right w:val="none" w:sz="0" w:space="0" w:color="auto"/>
                  </w:divBdr>
                  <w:divsChild>
                    <w:div w:id="307517797">
                      <w:marLeft w:val="0"/>
                      <w:marRight w:val="0"/>
                      <w:marTop w:val="0"/>
                      <w:marBottom w:val="0"/>
                      <w:divBdr>
                        <w:top w:val="none" w:sz="0" w:space="0" w:color="auto"/>
                        <w:left w:val="none" w:sz="0" w:space="0" w:color="auto"/>
                        <w:bottom w:val="none" w:sz="0" w:space="0" w:color="auto"/>
                        <w:right w:val="none" w:sz="0" w:space="0" w:color="auto"/>
                      </w:divBdr>
                      <w:divsChild>
                        <w:div w:id="153900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7635978">
      <w:bodyDiv w:val="1"/>
      <w:marLeft w:val="0"/>
      <w:marRight w:val="0"/>
      <w:marTop w:val="0"/>
      <w:marBottom w:val="0"/>
      <w:divBdr>
        <w:top w:val="none" w:sz="0" w:space="0" w:color="auto"/>
        <w:left w:val="none" w:sz="0" w:space="0" w:color="auto"/>
        <w:bottom w:val="none" w:sz="0" w:space="0" w:color="auto"/>
        <w:right w:val="none" w:sz="0" w:space="0" w:color="auto"/>
      </w:divBdr>
      <w:divsChild>
        <w:div w:id="1745756262">
          <w:marLeft w:val="0"/>
          <w:marRight w:val="0"/>
          <w:marTop w:val="0"/>
          <w:marBottom w:val="0"/>
          <w:divBdr>
            <w:top w:val="none" w:sz="0" w:space="0" w:color="auto"/>
            <w:left w:val="none" w:sz="0" w:space="0" w:color="auto"/>
            <w:bottom w:val="none" w:sz="0" w:space="0" w:color="auto"/>
            <w:right w:val="none" w:sz="0" w:space="0" w:color="auto"/>
          </w:divBdr>
        </w:div>
      </w:divsChild>
    </w:div>
    <w:div w:id="2012953093">
      <w:bodyDiv w:val="1"/>
      <w:marLeft w:val="0"/>
      <w:marRight w:val="0"/>
      <w:marTop w:val="0"/>
      <w:marBottom w:val="0"/>
      <w:divBdr>
        <w:top w:val="none" w:sz="0" w:space="0" w:color="auto"/>
        <w:left w:val="none" w:sz="0" w:space="0" w:color="auto"/>
        <w:bottom w:val="none" w:sz="0" w:space="0" w:color="auto"/>
        <w:right w:val="none" w:sz="0" w:space="0" w:color="auto"/>
      </w:divBdr>
      <w:divsChild>
        <w:div w:id="1869443432">
          <w:marLeft w:val="0"/>
          <w:marRight w:val="0"/>
          <w:marTop w:val="0"/>
          <w:marBottom w:val="720"/>
          <w:divBdr>
            <w:top w:val="none" w:sz="0" w:space="0" w:color="auto"/>
            <w:left w:val="none" w:sz="0" w:space="0" w:color="auto"/>
            <w:bottom w:val="single" w:sz="18" w:space="15" w:color="E8E8E8"/>
            <w:right w:val="none" w:sz="0" w:space="0" w:color="auto"/>
          </w:divBdr>
          <w:divsChild>
            <w:div w:id="1473716316">
              <w:marLeft w:val="0"/>
              <w:marRight w:val="225"/>
              <w:marTop w:val="0"/>
              <w:marBottom w:val="0"/>
              <w:divBdr>
                <w:top w:val="none" w:sz="0" w:space="0" w:color="auto"/>
                <w:left w:val="none" w:sz="0" w:space="0" w:color="auto"/>
                <w:bottom w:val="none" w:sz="0" w:space="0" w:color="auto"/>
                <w:right w:val="none" w:sz="0" w:space="0" w:color="auto"/>
              </w:divBdr>
            </w:div>
          </w:divsChild>
        </w:div>
        <w:div w:id="1343388297">
          <w:marLeft w:val="0"/>
          <w:marRight w:val="0"/>
          <w:marTop w:val="0"/>
          <w:marBottom w:val="0"/>
          <w:divBdr>
            <w:top w:val="none" w:sz="0" w:space="0" w:color="auto"/>
            <w:left w:val="none" w:sz="0" w:space="0" w:color="auto"/>
            <w:bottom w:val="none" w:sz="0" w:space="0" w:color="auto"/>
            <w:right w:val="none" w:sz="0" w:space="0" w:color="auto"/>
          </w:divBdr>
          <w:divsChild>
            <w:div w:id="1337808225">
              <w:marLeft w:val="0"/>
              <w:marRight w:val="0"/>
              <w:marTop w:val="0"/>
              <w:marBottom w:val="0"/>
              <w:divBdr>
                <w:top w:val="none" w:sz="0" w:space="0" w:color="auto"/>
                <w:left w:val="none" w:sz="0" w:space="0" w:color="auto"/>
                <w:bottom w:val="none" w:sz="0" w:space="0" w:color="auto"/>
                <w:right w:val="none" w:sz="0" w:space="0" w:color="auto"/>
              </w:divBdr>
            </w:div>
            <w:div w:id="26955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340190">
      <w:bodyDiv w:val="1"/>
      <w:marLeft w:val="0"/>
      <w:marRight w:val="0"/>
      <w:marTop w:val="0"/>
      <w:marBottom w:val="0"/>
      <w:divBdr>
        <w:top w:val="none" w:sz="0" w:space="0" w:color="auto"/>
        <w:left w:val="none" w:sz="0" w:space="0" w:color="auto"/>
        <w:bottom w:val="none" w:sz="0" w:space="0" w:color="auto"/>
        <w:right w:val="none" w:sz="0" w:space="0" w:color="auto"/>
      </w:divBdr>
      <w:divsChild>
        <w:div w:id="1075129673">
          <w:marLeft w:val="0"/>
          <w:marRight w:val="0"/>
          <w:marTop w:val="0"/>
          <w:marBottom w:val="0"/>
          <w:divBdr>
            <w:top w:val="none" w:sz="0" w:space="0" w:color="auto"/>
            <w:left w:val="none" w:sz="0" w:space="0" w:color="auto"/>
            <w:bottom w:val="none" w:sz="0" w:space="0" w:color="auto"/>
            <w:right w:val="none" w:sz="0" w:space="0" w:color="auto"/>
          </w:divBdr>
        </w:div>
        <w:div w:id="1679382794">
          <w:marLeft w:val="0"/>
          <w:marRight w:val="0"/>
          <w:marTop w:val="0"/>
          <w:marBottom w:val="0"/>
          <w:divBdr>
            <w:top w:val="none" w:sz="0" w:space="0" w:color="auto"/>
            <w:left w:val="none" w:sz="0" w:space="0" w:color="auto"/>
            <w:bottom w:val="none" w:sz="0" w:space="0" w:color="auto"/>
            <w:right w:val="none" w:sz="0" w:space="0" w:color="auto"/>
          </w:divBdr>
        </w:div>
        <w:div w:id="2052531139">
          <w:marLeft w:val="0"/>
          <w:marRight w:val="0"/>
          <w:marTop w:val="0"/>
          <w:marBottom w:val="0"/>
          <w:divBdr>
            <w:top w:val="none" w:sz="0" w:space="0" w:color="auto"/>
            <w:left w:val="none" w:sz="0" w:space="0" w:color="auto"/>
            <w:bottom w:val="none" w:sz="0" w:space="0" w:color="auto"/>
            <w:right w:val="none" w:sz="0" w:space="0" w:color="auto"/>
          </w:divBdr>
        </w:div>
      </w:divsChild>
    </w:div>
    <w:div w:id="2060474650">
      <w:bodyDiv w:val="1"/>
      <w:marLeft w:val="0"/>
      <w:marRight w:val="0"/>
      <w:marTop w:val="0"/>
      <w:marBottom w:val="0"/>
      <w:divBdr>
        <w:top w:val="none" w:sz="0" w:space="0" w:color="auto"/>
        <w:left w:val="none" w:sz="0" w:space="0" w:color="auto"/>
        <w:bottom w:val="none" w:sz="0" w:space="0" w:color="auto"/>
        <w:right w:val="none" w:sz="0" w:space="0" w:color="auto"/>
      </w:divBdr>
      <w:divsChild>
        <w:div w:id="17855250">
          <w:marLeft w:val="0"/>
          <w:marRight w:val="0"/>
          <w:marTop w:val="0"/>
          <w:marBottom w:val="0"/>
          <w:divBdr>
            <w:top w:val="none" w:sz="0" w:space="0" w:color="auto"/>
            <w:left w:val="none" w:sz="0" w:space="0" w:color="auto"/>
            <w:bottom w:val="none" w:sz="0" w:space="0" w:color="auto"/>
            <w:right w:val="none" w:sz="0" w:space="0" w:color="auto"/>
          </w:divBdr>
          <w:divsChild>
            <w:div w:id="1404179657">
              <w:marLeft w:val="0"/>
              <w:marRight w:val="0"/>
              <w:marTop w:val="0"/>
              <w:marBottom w:val="720"/>
              <w:divBdr>
                <w:top w:val="none" w:sz="0" w:space="0" w:color="auto"/>
                <w:left w:val="none" w:sz="0" w:space="0" w:color="auto"/>
                <w:bottom w:val="none" w:sz="0" w:space="0" w:color="auto"/>
                <w:right w:val="none" w:sz="0" w:space="0" w:color="auto"/>
              </w:divBdr>
            </w:div>
          </w:divsChild>
        </w:div>
        <w:div w:id="2126193563">
          <w:marLeft w:val="0"/>
          <w:marRight w:val="0"/>
          <w:marTop w:val="0"/>
          <w:marBottom w:val="0"/>
          <w:divBdr>
            <w:top w:val="none" w:sz="0" w:space="0" w:color="auto"/>
            <w:left w:val="none" w:sz="0" w:space="0" w:color="auto"/>
            <w:bottom w:val="none" w:sz="0" w:space="0" w:color="auto"/>
            <w:right w:val="none" w:sz="0" w:space="0" w:color="auto"/>
          </w:divBdr>
          <w:divsChild>
            <w:div w:id="536090341">
              <w:marLeft w:val="0"/>
              <w:marRight w:val="0"/>
              <w:marTop w:val="0"/>
              <w:marBottom w:val="0"/>
              <w:divBdr>
                <w:top w:val="none" w:sz="0" w:space="0" w:color="auto"/>
                <w:left w:val="none" w:sz="0" w:space="0" w:color="auto"/>
                <w:bottom w:val="none" w:sz="0" w:space="0" w:color="auto"/>
                <w:right w:val="none" w:sz="0" w:space="0" w:color="auto"/>
              </w:divBdr>
            </w:div>
            <w:div w:id="75980416">
              <w:marLeft w:val="0"/>
              <w:marRight w:val="0"/>
              <w:marTop w:val="0"/>
              <w:marBottom w:val="0"/>
              <w:divBdr>
                <w:top w:val="none" w:sz="0" w:space="0" w:color="auto"/>
                <w:left w:val="none" w:sz="0" w:space="0" w:color="auto"/>
                <w:bottom w:val="none" w:sz="0" w:space="0" w:color="auto"/>
                <w:right w:val="none" w:sz="0" w:space="0" w:color="auto"/>
              </w:divBdr>
              <w:divsChild>
                <w:div w:id="141501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875503">
      <w:bodyDiv w:val="1"/>
      <w:marLeft w:val="0"/>
      <w:marRight w:val="0"/>
      <w:marTop w:val="0"/>
      <w:marBottom w:val="0"/>
      <w:divBdr>
        <w:top w:val="none" w:sz="0" w:space="0" w:color="auto"/>
        <w:left w:val="none" w:sz="0" w:space="0" w:color="auto"/>
        <w:bottom w:val="none" w:sz="0" w:space="0" w:color="auto"/>
        <w:right w:val="none" w:sz="0" w:space="0" w:color="auto"/>
      </w:divBdr>
    </w:div>
    <w:div w:id="2130857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zKx6lr_0Fik" TargetMode="External"/><Relationship Id="rId18" Type="http://schemas.openxmlformats.org/officeDocument/2006/relationships/hyperlink" Target="https://www.youtube.com/embed/y3OtPIcvsUM"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youtube.com/watch?v=2fuvV2UAwQ0" TargetMode="External"/><Relationship Id="rId7" Type="http://schemas.openxmlformats.org/officeDocument/2006/relationships/endnotes" Target="endnotes.xml"/><Relationship Id="rId12" Type="http://schemas.openxmlformats.org/officeDocument/2006/relationships/hyperlink" Target="https://www.youtube.com/watch?v=y3OtPIcvsUM" TargetMode="External"/><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ww.youtube.com/watch?v=p0F_z1Kx9WM" TargetMode="External"/><Relationship Id="rId29"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Wp5qbTODkuQ" TargetMode="External"/><Relationship Id="rId24" Type="http://schemas.openxmlformats.org/officeDocument/2006/relationships/hyperlink" Target="https://www.arlsura.com/index.php/decretos-leyes-resoluciones-circulares-y-jurisprudencia"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infopastosyforrajes.com/sistemas-de-pastoreo/pastoreo-rotacional/" TargetMode="External"/><Relationship Id="rId28" Type="http://schemas.openxmlformats.org/officeDocument/2006/relationships/theme" Target="theme/theme1.xml"/><Relationship Id="rId10" Type="http://schemas.openxmlformats.org/officeDocument/2006/relationships/hyperlink" Target="https://youtu.be/PXnK5hzeSiM" TargetMode="External"/><Relationship Id="rId19" Type="http://schemas.openxmlformats.org/officeDocument/2006/relationships/image" Target="media/image7.png"/><Relationship Id="rId31"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3.png"/><Relationship Id="rId22" Type="http://schemas.openxmlformats.org/officeDocument/2006/relationships/hyperlink" Target="https://www.seguridad-laboral.es/sl-latam/colombia/normatividad-en-seguridad-y-salud-en-el-trabajo-2019-2020-colombia_20200630.html" TargetMode="External"/><Relationship Id="rId27" Type="http://schemas.openxmlformats.org/officeDocument/2006/relationships/fontTable" Target="fontTable.xml"/><Relationship Id="rId30" Type="http://schemas.openxmlformats.org/officeDocument/2006/relationships/customXml" Target="../customXml/item3.xml"/></Relationships>
</file>

<file path=word/_rels/header1.xml.rels><?xml version="1.0" encoding="UTF-8" standalone="yes"?>
<Relationships xmlns="http://schemas.openxmlformats.org/package/2006/relationships"><Relationship Id="rId2" Type="http://schemas.openxmlformats.org/officeDocument/2006/relationships/image" Target="media/image9.svg"/><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6" ma:contentTypeDescription="Crear nuevo documento." ma:contentTypeScope="" ma:versionID="369b0c0074c8248ebcf665886eee4568">
  <xsd:schema xmlns:xsd="http://www.w3.org/2001/XMLSchema" xmlns:xs="http://www.w3.org/2001/XMLSchema" xmlns:p="http://schemas.microsoft.com/office/2006/metadata/properties" xmlns:ns1="http://schemas.microsoft.com/sharepoint/v3" xmlns:ns2="1d52d4bc-3f95-4709-b359-1b96840d7671" xmlns:ns3="8d1bea48-6525-4b05-8cf5-c6ad0dd5b02f" targetNamespace="http://schemas.microsoft.com/office/2006/metadata/properties" ma:root="true" ma:fieldsID="5832f3d77e7ba17f54e544c25c7ce584" ns1:_="" ns2:_="" ns3:_="">
    <xsd:import namespace="http://schemas.microsoft.com/sharepoint/v3"/>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ObjectDetectorVersion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Propiedades de la Directiva de cumplimiento unificado" ma:hidden="true" ma:internalName="_ip_UnifiedCompliancePolicyProperties">
      <xsd:simpleType>
        <xsd:restriction base="dms:Note"/>
      </xsd:simpleType>
    </xsd:element>
    <xsd:element name="_ip_UnifiedCompliancePolicyUIAction" ma:index="23" nillable="true" ma:displayName="Acción de IU de la Directiva de cumplimiento unificado"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1d52d4bc-3f95-4709-b359-1b96840d7671" xsi:nil="true"/>
    <lcf76f155ced4ddcb4097134ff3c332f xmlns="8d1bea48-6525-4b05-8cf5-c6ad0dd5b02f">
      <Terms xmlns="http://schemas.microsoft.com/office/infopath/2007/PartnerControls"/>
    </lcf76f155ced4ddcb4097134ff3c332f>
    <_ip_UnifiedCompliancePolicyProperties xmlns="http://schemas.microsoft.com/sharepoint/v3" xsi:nil="true"/>
  </documentManagement>
</p:properties>
</file>

<file path=customXml/itemProps1.xml><?xml version="1.0" encoding="utf-8"?>
<ds:datastoreItem xmlns:ds="http://schemas.openxmlformats.org/officeDocument/2006/customXml" ds:itemID="{041421D7-5421-4741-B2AD-E1777B82B5BC}">
  <ds:schemaRefs>
    <ds:schemaRef ds:uri="http://schemas.openxmlformats.org/officeDocument/2006/bibliography"/>
  </ds:schemaRefs>
</ds:datastoreItem>
</file>

<file path=customXml/itemProps2.xml><?xml version="1.0" encoding="utf-8"?>
<ds:datastoreItem xmlns:ds="http://schemas.openxmlformats.org/officeDocument/2006/customXml" ds:itemID="{48199BA8-FA54-4C3E-A740-0396E782028F}"/>
</file>

<file path=customXml/itemProps3.xml><?xml version="1.0" encoding="utf-8"?>
<ds:datastoreItem xmlns:ds="http://schemas.openxmlformats.org/officeDocument/2006/customXml" ds:itemID="{03A688F3-C690-4D1E-87E8-DF829CE62F2C}"/>
</file>

<file path=customXml/itemProps4.xml><?xml version="1.0" encoding="utf-8"?>
<ds:datastoreItem xmlns:ds="http://schemas.openxmlformats.org/officeDocument/2006/customXml" ds:itemID="{F55910CD-328B-4B3B-BA37-98CAD4AE544A}"/>
</file>

<file path=docProps/app.xml><?xml version="1.0" encoding="utf-8"?>
<Properties xmlns="http://schemas.openxmlformats.org/officeDocument/2006/extended-properties" xmlns:vt="http://schemas.openxmlformats.org/officeDocument/2006/docPropsVTypes">
  <Template>Normal</Template>
  <TotalTime>549</TotalTime>
  <Pages>34</Pages>
  <Words>6166</Words>
  <Characters>33916</Characters>
  <Application>Microsoft Office Word</Application>
  <DocSecurity>0</DocSecurity>
  <Lines>282</Lines>
  <Paragraphs>80</Paragraphs>
  <ScaleCrop>false</ScaleCrop>
  <HeadingPairs>
    <vt:vector size="2" baseType="variant">
      <vt:variant>
        <vt:lpstr>Título</vt:lpstr>
      </vt:variant>
      <vt:variant>
        <vt:i4>1</vt:i4>
      </vt:variant>
    </vt:vector>
  </HeadingPairs>
  <TitlesOfParts>
    <vt:vector size="1" baseType="lpstr">
      <vt:lpstr>Mantenimiento y evaluación del sistema silvopastoril</vt:lpstr>
    </vt:vector>
  </TitlesOfParts>
  <Company/>
  <LinksUpToDate>false</LinksUpToDate>
  <CharactersWithSpaces>40002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Mantenimiento y evaluación del sistema silvopastoril</dc:title>
  <dc:subject/>
  <dc:creator>SENA</dc:creator>
  <cp:keywords/>
  <dc:description/>
  <cp:lastModifiedBy>romulo</cp:lastModifiedBy>
  <cp:revision>23</cp:revision>
  <cp:lastPrinted>2023-10-31T16:33:00Z</cp:lastPrinted>
  <dcterms:created xsi:type="dcterms:W3CDTF">2023-10-04T13:21:00Z</dcterms:created>
  <dcterms:modified xsi:type="dcterms:W3CDTF">2023-10-31T16:34:00Z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ies>
</file>