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340" w:before="60"/>
        <w:contextualSpacing w:val="0"/>
        <w:jc w:val="center"/>
      </w:pPr>
      <w:r w:rsidRPr="00000000" w:rsidR="00000000" w:rsidDel="00000000">
        <w:rPr>
          <w:b w:val="1"/>
          <w:rtl w:val="0"/>
        </w:rPr>
        <w:t xml:space="preserve">Estándar de herramientas de desarrollo</w:t>
      </w:r>
    </w:p>
    <w:p w:rsidP="00000000" w:rsidRPr="00000000" w:rsidR="00000000" w:rsidDel="00000000" w:rsidRDefault="00000000">
      <w:pPr>
        <w:spacing w:lineRule="auto" w:after="340" w:before="60"/>
        <w:contextualSpacing w:val="0"/>
        <w:jc w:val="center"/>
      </w:pPr>
      <w:r w:rsidRPr="00000000" w:rsidR="00000000" w:rsidDel="00000000">
        <w:rPr>
          <w:b w:val="1"/>
          <w:rtl w:val="0"/>
        </w:rPr>
        <w:t xml:space="preserve">Enterprise Gearset</w:t>
      </w:r>
    </w:p>
    <w:p w:rsidP="00000000" w:rsidRPr="00000000" w:rsidR="00000000" w:rsidDel="00000000" w:rsidRDefault="00000000">
      <w:pPr>
        <w:spacing w:lineRule="auto" w:after="340" w:before="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340" w:before="60"/>
        <w:contextualSpacing w:val="0"/>
      </w:pPr>
      <w:r w:rsidRPr="00000000" w:rsidR="00000000" w:rsidDel="00000000">
        <w:rPr>
          <w:rtl w:val="0"/>
        </w:rPr>
        <w:t xml:space="preserve">A continuación se listan la configuración básica que debe tener el ambiente de desarrollo para ciclo 1 y 2 del proceso de TSPi.</w:t>
      </w:r>
    </w:p>
    <w:p w:rsidP="00000000" w:rsidRPr="00000000" w:rsidR="00000000" w:rsidDel="00000000" w:rsidRDefault="00000000">
      <w:pPr>
        <w:spacing w:lineRule="auto" w:after="340" w:before="60"/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11106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165"/>
        <w:gridCol w:w="4245"/>
        <w:gridCol w:w="3696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Programa/herramienta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Url de descarga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Comentarios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Java SE Development Kit 6u45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hyperlink r:id="rId5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http://www.oracle.com/technetwork/java/javase/downloads/java-archive-downloads-javase6-419409.html</w:t>
              </w:r>
            </w:hyperlink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versión para windows: jdk-6u45-windows-</w:t>
            </w:r>
            <w:r w:rsidRPr="00000000" w:rsidR="00000000" w:rsidDel="00000000">
              <w:rPr>
                <w:b w:val="1"/>
                <w:rtl w:val="0"/>
              </w:rPr>
              <w:t xml:space="preserve">x64</w:t>
            </w:r>
            <w:r w:rsidRPr="00000000" w:rsidR="00000000" w:rsidDel="00000000">
              <w:rPr>
                <w:rtl w:val="0"/>
              </w:rPr>
              <w:t xml:space="preserve">.exe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hyperlink r:id="rId6">
              <w:r w:rsidRPr="00000000" w:rsidR="00000000" w:rsidDel="00000000">
                <w:rPr>
                  <w:color w:val="111111"/>
                  <w:sz w:val="24"/>
                  <w:shd w:val="clear" w:fill="efefef"/>
                  <w:rtl w:val="0"/>
                </w:rPr>
                <w:t xml:space="preserve">Eclipse Standard 4.3.2</w:t>
              </w:r>
            </w:hyperlink>
            <w:r w:rsidRPr="00000000" w:rsidR="00000000" w:rsidDel="00000000">
              <w:rPr>
                <w:rtl w:val="0"/>
              </w:rPr>
              <w:t xml:space="preserve"> para 64 bits.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hyperlink r:id="rId7">
              <w:r w:rsidRPr="00000000" w:rsidR="00000000" w:rsidDel="00000000">
                <w:rPr>
                  <w:b w:val="1"/>
                  <w:color w:val="1155cc"/>
                  <w:u w:val="single"/>
                  <w:rtl w:val="0"/>
                </w:rPr>
                <w:t xml:space="preserve">https://www.eclipse.org/downloads/</w:t>
              </w:r>
            </w:hyperlink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versión para windows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hyperlink r:id="rId8">
              <w:r w:rsidRPr="00000000" w:rsidR="00000000" w:rsidDel="00000000">
                <w:rPr>
                  <w:color w:val="1155cc"/>
                  <w:sz w:val="24"/>
                  <w:u w:val="single"/>
                  <w:shd w:val="clear" w:fill="efefef"/>
                  <w:rtl w:val="0"/>
                </w:rPr>
                <w:t xml:space="preserve">Eclipse Standard 4.3.</w:t>
              </w:r>
            </w:hyperlink>
            <w:hyperlink r:id="rId9">
              <w:r w:rsidRPr="00000000" w:rsidR="00000000" w:rsidDel="00000000">
                <w:rPr>
                  <w:b w:val="1"/>
                  <w:color w:val="1155cc"/>
                  <w:u w:val="single"/>
                  <w:rtl w:val="0"/>
                </w:rPr>
                <w:t xml:space="preserve">2x64</w:t>
              </w:r>
            </w:hyperlink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340" w:before="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340" w:before="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340" w:before="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340" w:before="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340" w:before="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567" w:right="567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s://www.eclipse.org/downloads/download.php?file=/technology/epp/downloads/release/kepler/SR2/eclipse-standard-kepler-SR2-win32-x86_64.zip" Type="http://schemas.openxmlformats.org/officeDocument/2006/relationships/hyperlink" TargetMode="External" Id="rId9"/><Relationship Target="https://www.eclipse.org/downloads/packages/eclipse-standard-432/keplersr2" Type="http://schemas.openxmlformats.org/officeDocument/2006/relationships/hyperlink" TargetMode="External" Id="rId6"/><Relationship Target="http://www.oracle.com/technetwork/java/javase/downloads/java-archive-downloads-javase6-419409.html" Type="http://schemas.openxmlformats.org/officeDocument/2006/relationships/hyperlink" TargetMode="External" Id="rId5"/><Relationship Target="https://www.eclipse.org/downloads/download.php?file=/technology/epp/downloads/release/kepler/SR2/eclipse-standard-kepler-SR2-win32-x86_64.zip" Type="http://schemas.openxmlformats.org/officeDocument/2006/relationships/hyperlink" TargetMode="External" Id="rId8"/><Relationship Target="https://www.eclipse.org/downloads/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Estandar de herramientas de desarrollo.docx</dc:title>
</cp:coreProperties>
</file>