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2A37F4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2E3585">
        <w:rPr>
          <w:rFonts w:ascii="Times" w:hAnsi="Times"/>
        </w:rPr>
        <w:t>13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3DC2EE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2E3585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F10BEE1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F773B7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130D47D7" w14:textId="2D84442F" w:rsidR="00B57755" w:rsidRDefault="00F773B7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F773B7">
        <w:rPr>
          <w:rFonts w:ascii="Times" w:hAnsi="Times"/>
        </w:rPr>
        <w:t>Upgrading fine resolution shortwave inputs to HLS 2.0 using CMR STAC API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D75FD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D75FD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F7A9" w14:textId="77777777" w:rsidR="007D75FD" w:rsidRDefault="007D75FD" w:rsidP="000F66C3">
      <w:r>
        <w:separator/>
      </w:r>
    </w:p>
  </w:endnote>
  <w:endnote w:type="continuationSeparator" w:id="0">
    <w:p w14:paraId="4E8491C7" w14:textId="77777777" w:rsidR="007D75FD" w:rsidRDefault="007D75FD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28E6" w14:textId="77777777" w:rsidR="007D75FD" w:rsidRDefault="007D75FD" w:rsidP="000F66C3">
      <w:r>
        <w:separator/>
      </w:r>
    </w:p>
  </w:footnote>
  <w:footnote w:type="continuationSeparator" w:id="0">
    <w:p w14:paraId="2DD3BBEA" w14:textId="77777777" w:rsidR="007D75FD" w:rsidRDefault="007D75FD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10</cp:revision>
  <dcterms:created xsi:type="dcterms:W3CDTF">2022-01-04T18:06:00Z</dcterms:created>
  <dcterms:modified xsi:type="dcterms:W3CDTF">2022-01-13T19:27:00Z</dcterms:modified>
</cp:coreProperties>
</file>