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0267" w14:textId="02061BDA" w:rsidR="003D3CCB" w:rsidRDefault="003D3CCB" w:rsidP="00166415">
      <w:pPr>
        <w:rPr>
          <w:rFonts w:ascii="Times New Roman" w:hAnsi="Times New Roman" w:cs="Times New Roman"/>
          <w:b/>
          <w:sz w:val="24"/>
        </w:rPr>
      </w:pPr>
      <w:r w:rsidRPr="003D3CCB">
        <w:rPr>
          <w:rFonts w:ascii="Times New Roman" w:hAnsi="Times New Roman" w:cs="Times New Roman"/>
          <w:b/>
          <w:sz w:val="24"/>
        </w:rPr>
        <w:t xml:space="preserve">A </w:t>
      </w:r>
      <w:r>
        <w:rPr>
          <w:rFonts w:ascii="Times New Roman" w:hAnsi="Times New Roman" w:cs="Times New Roman"/>
          <w:b/>
          <w:sz w:val="24"/>
        </w:rPr>
        <w:t>spectral dependent machine learning t</w:t>
      </w:r>
      <w:r w:rsidRPr="003D3CCB">
        <w:rPr>
          <w:rFonts w:ascii="Times New Roman" w:hAnsi="Times New Roman" w:cs="Times New Roman"/>
          <w:b/>
          <w:sz w:val="24"/>
        </w:rPr>
        <w:t xml:space="preserve">echnique for </w:t>
      </w:r>
      <w:r>
        <w:rPr>
          <w:rFonts w:ascii="Times New Roman" w:hAnsi="Times New Roman" w:cs="Times New Roman"/>
          <w:b/>
          <w:sz w:val="24"/>
        </w:rPr>
        <w:t>gap filling missing data and striping in thermal infrared data</w:t>
      </w:r>
    </w:p>
    <w:p w14:paraId="78315882" w14:textId="77777777" w:rsidR="004A4A40" w:rsidRDefault="004A4A40" w:rsidP="00166415">
      <w:pPr>
        <w:rPr>
          <w:rFonts w:ascii="Times New Roman" w:hAnsi="Times New Roman" w:cs="Times New Roman"/>
          <w:b/>
          <w:sz w:val="24"/>
        </w:rPr>
      </w:pPr>
    </w:p>
    <w:p w14:paraId="157B19FB" w14:textId="3CCF8B88" w:rsidR="004A4A40" w:rsidRPr="004A4A40" w:rsidRDefault="004A4A40" w:rsidP="00166415">
      <w:pPr>
        <w:rPr>
          <w:rFonts w:ascii="Times New Roman" w:hAnsi="Times New Roman" w:cs="Times New Roman"/>
          <w:bCs/>
          <w:sz w:val="24"/>
        </w:rPr>
      </w:pPr>
      <w:r w:rsidRPr="004A4A40">
        <w:rPr>
          <w:rFonts w:ascii="Times New Roman" w:hAnsi="Times New Roman" w:cs="Times New Roman"/>
          <w:bCs/>
          <w:sz w:val="24"/>
        </w:rPr>
        <w:t>Steffen Mauceri, JPL</w:t>
      </w:r>
      <w:r w:rsidR="00665770">
        <w:rPr>
          <w:rFonts w:ascii="Times New Roman" w:hAnsi="Times New Roman" w:cs="Times New Roman"/>
          <w:bCs/>
          <w:sz w:val="24"/>
        </w:rPr>
        <w:t xml:space="preserve">: </w:t>
      </w:r>
      <w:hyperlink r:id="rId4" w:history="1">
        <w:r w:rsidR="00665770" w:rsidRPr="00AA760A">
          <w:rPr>
            <w:rStyle w:val="Hyperlink"/>
            <w:rFonts w:ascii="Times New Roman" w:hAnsi="Times New Roman" w:cs="Times New Roman"/>
            <w:bCs/>
            <w:sz w:val="24"/>
          </w:rPr>
          <w:t>Steffen.Mauceri@jpl.nasa.gov</w:t>
        </w:r>
      </w:hyperlink>
      <w:r w:rsidR="00665770">
        <w:rPr>
          <w:rFonts w:ascii="Times New Roman" w:hAnsi="Times New Roman" w:cs="Times New Roman"/>
          <w:bCs/>
          <w:sz w:val="24"/>
        </w:rPr>
        <w:t xml:space="preserve"> </w:t>
      </w:r>
    </w:p>
    <w:p w14:paraId="39128832" w14:textId="77777777" w:rsidR="003D3CCB" w:rsidRDefault="003D3CCB" w:rsidP="003D3CCB">
      <w:pPr>
        <w:jc w:val="center"/>
        <w:rPr>
          <w:rFonts w:ascii="Times New Roman" w:hAnsi="Times New Roman" w:cs="Times New Roman"/>
          <w:b/>
          <w:sz w:val="24"/>
        </w:rPr>
      </w:pPr>
    </w:p>
    <w:p w14:paraId="16FFBAFC" w14:textId="41B7A443" w:rsidR="003D3CCB" w:rsidRDefault="003D3CCB" w:rsidP="003D3CCB">
      <w:pPr>
        <w:rPr>
          <w:rFonts w:ascii="Times New Roman" w:hAnsi="Times New Roman" w:cs="Times New Roman"/>
          <w:b/>
          <w:sz w:val="24"/>
        </w:rPr>
      </w:pPr>
      <w:r>
        <w:rPr>
          <w:rFonts w:ascii="Times New Roman" w:hAnsi="Times New Roman" w:cs="Times New Roman"/>
          <w:b/>
          <w:sz w:val="24"/>
        </w:rPr>
        <w:t xml:space="preserve">1. </w:t>
      </w:r>
      <w:r w:rsidR="00F25FD3">
        <w:rPr>
          <w:rFonts w:ascii="Times New Roman" w:hAnsi="Times New Roman" w:cs="Times New Roman"/>
          <w:b/>
          <w:sz w:val="24"/>
        </w:rPr>
        <w:t xml:space="preserve">Problem </w:t>
      </w:r>
      <w:r w:rsidR="004F5C96">
        <w:rPr>
          <w:rFonts w:ascii="Times New Roman" w:hAnsi="Times New Roman" w:cs="Times New Roman"/>
          <w:b/>
          <w:sz w:val="24"/>
        </w:rPr>
        <w:t>Description</w:t>
      </w:r>
    </w:p>
    <w:p w14:paraId="63B94A73" w14:textId="483ED2D0" w:rsidR="00573449" w:rsidRDefault="00F25FD3" w:rsidP="003D3CCB">
      <w:pPr>
        <w:rPr>
          <w:rFonts w:ascii="Times New Roman" w:hAnsi="Times New Roman" w:cs="Times New Roman"/>
          <w:sz w:val="24"/>
        </w:rPr>
      </w:pPr>
      <w:r>
        <w:rPr>
          <w:rFonts w:ascii="Times New Roman" w:hAnsi="Times New Roman" w:cs="Times New Roman"/>
          <w:sz w:val="24"/>
        </w:rPr>
        <w:t>ECOSTRESS thermal infrared data are degraded by a variety of artefacts: 1) missing scan lines in band 1 and 5 every 128 lines</w:t>
      </w:r>
      <w:r w:rsidR="00573449">
        <w:rPr>
          <w:rFonts w:ascii="Times New Roman" w:hAnsi="Times New Roman" w:cs="Times New Roman"/>
          <w:sz w:val="24"/>
        </w:rPr>
        <w:t>;</w:t>
      </w:r>
      <w:r>
        <w:rPr>
          <w:rFonts w:ascii="Times New Roman" w:hAnsi="Times New Roman" w:cs="Times New Roman"/>
          <w:sz w:val="24"/>
        </w:rPr>
        <w:t xml:space="preserve"> 2) </w:t>
      </w:r>
      <w:r w:rsidR="00573449" w:rsidRPr="00573449">
        <w:rPr>
          <w:rFonts w:ascii="Times New Roman" w:hAnsi="Times New Roman" w:cs="Times New Roman"/>
          <w:sz w:val="24"/>
        </w:rPr>
        <w:t>missing data at the edge of scanlines</w:t>
      </w:r>
      <w:r w:rsidR="00573449">
        <w:rPr>
          <w:rFonts w:ascii="Times New Roman" w:hAnsi="Times New Roman" w:cs="Times New Roman"/>
          <w:sz w:val="24"/>
        </w:rPr>
        <w:t xml:space="preserve">; </w:t>
      </w:r>
      <w:r>
        <w:rPr>
          <w:rFonts w:ascii="Times New Roman" w:hAnsi="Times New Roman" w:cs="Times New Roman"/>
          <w:sz w:val="24"/>
        </w:rPr>
        <w:t xml:space="preserve">3) </w:t>
      </w:r>
      <w:r w:rsidR="00573449" w:rsidRPr="00573449">
        <w:rPr>
          <w:rFonts w:ascii="Times New Roman" w:hAnsi="Times New Roman" w:cs="Times New Roman"/>
          <w:sz w:val="24"/>
        </w:rPr>
        <w:t>erroneously increased or decrease</w:t>
      </w:r>
      <w:r w:rsidR="005013D9">
        <w:rPr>
          <w:rFonts w:ascii="Times New Roman" w:hAnsi="Times New Roman" w:cs="Times New Roman"/>
          <w:sz w:val="24"/>
        </w:rPr>
        <w:t>d</w:t>
      </w:r>
      <w:r w:rsidR="00573449" w:rsidRPr="00573449">
        <w:rPr>
          <w:rFonts w:ascii="Times New Roman" w:hAnsi="Times New Roman" w:cs="Times New Roman"/>
          <w:sz w:val="24"/>
        </w:rPr>
        <w:t xml:space="preserve"> </w:t>
      </w:r>
      <w:r w:rsidR="00B470B5">
        <w:rPr>
          <w:rFonts w:ascii="Times New Roman" w:hAnsi="Times New Roman" w:cs="Times New Roman"/>
          <w:sz w:val="24"/>
        </w:rPr>
        <w:t xml:space="preserve">radiance in </w:t>
      </w:r>
      <w:r w:rsidR="00573449" w:rsidRPr="00573449">
        <w:rPr>
          <w:rFonts w:ascii="Times New Roman" w:hAnsi="Times New Roman" w:cs="Times New Roman"/>
          <w:sz w:val="24"/>
        </w:rPr>
        <w:t>scanlines that can occur in any band and are randomly distributed</w:t>
      </w:r>
      <w:r w:rsidR="00573449">
        <w:rPr>
          <w:rFonts w:ascii="Times New Roman" w:hAnsi="Times New Roman" w:cs="Times New Roman"/>
          <w:sz w:val="24"/>
        </w:rPr>
        <w:t xml:space="preserve">. Artefacts 1) and 2) are reflected in the data quality indicator. </w:t>
      </w:r>
      <w:r w:rsidR="00ED71FE" w:rsidRPr="00ED71FE">
        <w:rPr>
          <w:rFonts w:ascii="Times New Roman" w:hAnsi="Times New Roman" w:cs="Times New Roman"/>
          <w:sz w:val="24"/>
        </w:rPr>
        <w:t>Artefact 3</w:t>
      </w:r>
      <w:r w:rsidR="007120DB">
        <w:rPr>
          <w:rFonts w:ascii="Times New Roman" w:hAnsi="Times New Roman" w:cs="Times New Roman"/>
          <w:sz w:val="24"/>
        </w:rPr>
        <w:t>)</w:t>
      </w:r>
      <w:r w:rsidR="00ED71FE" w:rsidRPr="00ED71FE">
        <w:rPr>
          <w:rFonts w:ascii="Times New Roman" w:hAnsi="Times New Roman" w:cs="Times New Roman"/>
          <w:sz w:val="24"/>
        </w:rPr>
        <w:t xml:space="preserve"> </w:t>
      </w:r>
      <w:r w:rsidR="00C705A8">
        <w:rPr>
          <w:rFonts w:ascii="Times New Roman" w:hAnsi="Times New Roman" w:cs="Times New Roman"/>
          <w:sz w:val="24"/>
        </w:rPr>
        <w:t xml:space="preserve">had </w:t>
      </w:r>
      <w:r w:rsidR="00ED71FE" w:rsidRPr="00ED71FE">
        <w:rPr>
          <w:rFonts w:ascii="Times New Roman" w:hAnsi="Times New Roman" w:cs="Times New Roman"/>
          <w:sz w:val="24"/>
        </w:rPr>
        <w:t>not</w:t>
      </w:r>
      <w:r w:rsidR="00C705A8">
        <w:rPr>
          <w:rFonts w:ascii="Times New Roman" w:hAnsi="Times New Roman" w:cs="Times New Roman"/>
          <w:sz w:val="24"/>
        </w:rPr>
        <w:t xml:space="preserve"> been</w:t>
      </w:r>
      <w:r w:rsidR="00ED71FE" w:rsidRPr="00ED71FE">
        <w:rPr>
          <w:rFonts w:ascii="Times New Roman" w:hAnsi="Times New Roman" w:cs="Times New Roman"/>
          <w:sz w:val="24"/>
        </w:rPr>
        <w:t xml:space="preserve"> flagged </w:t>
      </w:r>
      <w:r w:rsidR="005013D9">
        <w:rPr>
          <w:rFonts w:ascii="Times New Roman" w:hAnsi="Times New Roman" w:cs="Times New Roman"/>
          <w:sz w:val="24"/>
        </w:rPr>
        <w:t xml:space="preserve">previously </w:t>
      </w:r>
      <w:r w:rsidR="00ED71FE" w:rsidRPr="00ED71FE">
        <w:rPr>
          <w:rFonts w:ascii="Times New Roman" w:hAnsi="Times New Roman" w:cs="Times New Roman"/>
          <w:sz w:val="24"/>
        </w:rPr>
        <w:t xml:space="preserve">and </w:t>
      </w:r>
      <w:r w:rsidR="00C705A8">
        <w:rPr>
          <w:rFonts w:ascii="Times New Roman" w:hAnsi="Times New Roman" w:cs="Times New Roman"/>
          <w:sz w:val="24"/>
        </w:rPr>
        <w:t>was</w:t>
      </w:r>
      <w:r w:rsidR="00ED71FE" w:rsidRPr="00ED71FE">
        <w:rPr>
          <w:rFonts w:ascii="Times New Roman" w:hAnsi="Times New Roman" w:cs="Times New Roman"/>
          <w:sz w:val="24"/>
        </w:rPr>
        <w:t xml:space="preserve"> incorrectly labeled as </w:t>
      </w:r>
      <w:proofErr w:type="gramStart"/>
      <w:r w:rsidR="00ED71FE" w:rsidRPr="00ED71FE">
        <w:rPr>
          <w:rFonts w:ascii="Times New Roman" w:hAnsi="Times New Roman" w:cs="Times New Roman"/>
          <w:sz w:val="24"/>
        </w:rPr>
        <w:t>good quality</w:t>
      </w:r>
      <w:proofErr w:type="gramEnd"/>
      <w:r w:rsidR="00ED71FE" w:rsidRPr="00ED71FE">
        <w:rPr>
          <w:rFonts w:ascii="Times New Roman" w:hAnsi="Times New Roman" w:cs="Times New Roman"/>
          <w:sz w:val="24"/>
        </w:rPr>
        <w:t xml:space="preserve"> data (DQI_GOOD = 0).</w:t>
      </w:r>
      <w:r w:rsidR="00573449">
        <w:rPr>
          <w:rFonts w:ascii="Times New Roman" w:hAnsi="Times New Roman" w:cs="Times New Roman"/>
          <w:sz w:val="24"/>
        </w:rPr>
        <w:t xml:space="preserve"> </w:t>
      </w:r>
      <w:r w:rsidR="004F5C96">
        <w:rPr>
          <w:rFonts w:ascii="Times New Roman" w:hAnsi="Times New Roman" w:cs="Times New Roman"/>
          <w:sz w:val="24"/>
        </w:rPr>
        <w:t>M</w:t>
      </w:r>
      <w:r w:rsidR="00573449">
        <w:rPr>
          <w:rFonts w:ascii="Times New Roman" w:hAnsi="Times New Roman" w:cs="Times New Roman"/>
          <w:sz w:val="24"/>
        </w:rPr>
        <w:t xml:space="preserve">ost representations of these artefacts occur only in a subset of the </w:t>
      </w:r>
      <w:r w:rsidR="0091670D">
        <w:rPr>
          <w:rFonts w:ascii="Times New Roman" w:hAnsi="Times New Roman" w:cs="Times New Roman"/>
          <w:sz w:val="24"/>
        </w:rPr>
        <w:t xml:space="preserve">instrument bands for a given scan line.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B7680" w14:paraId="34D74F3E" w14:textId="77777777" w:rsidTr="00DB7680">
        <w:tc>
          <w:tcPr>
            <w:tcW w:w="4675" w:type="dxa"/>
          </w:tcPr>
          <w:p w14:paraId="70982B2E" w14:textId="3D11E427" w:rsidR="00DB7680" w:rsidRDefault="00DB7680" w:rsidP="003D3CCB">
            <w:pPr>
              <w:rPr>
                <w:rFonts w:ascii="Times New Roman" w:hAnsi="Times New Roman" w:cs="Times New Roman"/>
                <w:sz w:val="24"/>
              </w:rPr>
            </w:pPr>
            <w:r>
              <w:rPr>
                <w:rFonts w:ascii="Times New Roman" w:hAnsi="Times New Roman" w:cs="Times New Roman"/>
                <w:noProof/>
                <w:sz w:val="24"/>
              </w:rPr>
              <w:drawing>
                <wp:inline distT="0" distB="0" distL="0" distR="0" wp14:anchorId="726A7D16" wp14:editId="7A4DBBC9">
                  <wp:extent cx="2351314" cy="2073246"/>
                  <wp:effectExtent l="0" t="0" r="0" b="0"/>
                  <wp:docPr id="136159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97289" name="Picture 1361597289"/>
                          <pic:cNvPicPr/>
                        </pic:nvPicPr>
                        <pic:blipFill rotWithShape="1">
                          <a:blip r:embed="rId5" cstate="print">
                            <a:extLst>
                              <a:ext uri="{28A0092B-C50C-407E-A947-70E740481C1C}">
                                <a14:useLocalDpi xmlns:a14="http://schemas.microsoft.com/office/drawing/2010/main" val="0"/>
                              </a:ext>
                            </a:extLst>
                          </a:blip>
                          <a:srcRect t="6944" r="66644" b="4822"/>
                          <a:stretch/>
                        </pic:blipFill>
                        <pic:spPr bwMode="auto">
                          <a:xfrm>
                            <a:off x="0" y="0"/>
                            <a:ext cx="2373320" cy="209265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6F6D93A1" w14:textId="154D9860" w:rsidR="00DB7680" w:rsidRDefault="00DB7680" w:rsidP="00DB7680">
            <w:pPr>
              <w:rPr>
                <w:rFonts w:ascii="Times New Roman" w:hAnsi="Times New Roman" w:cs="Times New Roman"/>
                <w:sz w:val="24"/>
              </w:rPr>
            </w:pPr>
            <w:r>
              <w:rPr>
                <w:rFonts w:ascii="Times New Roman" w:hAnsi="Times New Roman" w:cs="Times New Roman"/>
                <w:sz w:val="24"/>
              </w:rPr>
              <w:t xml:space="preserve">Figure 1: ECOSTRESS scene from Band 1 converted to Brightness Temperature. Regular stripes </w:t>
            </w:r>
            <w:r w:rsidR="007B2EAC">
              <w:rPr>
                <w:rFonts w:ascii="Times New Roman" w:hAnsi="Times New Roman" w:cs="Times New Roman"/>
                <w:sz w:val="24"/>
              </w:rPr>
              <w:t xml:space="preserve">of missing data </w:t>
            </w:r>
            <w:r>
              <w:rPr>
                <w:rFonts w:ascii="Times New Roman" w:hAnsi="Times New Roman" w:cs="Times New Roman"/>
                <w:sz w:val="24"/>
              </w:rPr>
              <w:t xml:space="preserve">every 128 lines are </w:t>
            </w:r>
            <w:r w:rsidR="00DA6D1C">
              <w:rPr>
                <w:rFonts w:ascii="Times New Roman" w:hAnsi="Times New Roman" w:cs="Times New Roman"/>
                <w:sz w:val="24"/>
              </w:rPr>
              <w:t>shown in</w:t>
            </w:r>
            <w:r>
              <w:rPr>
                <w:rFonts w:ascii="Times New Roman" w:hAnsi="Times New Roman" w:cs="Times New Roman"/>
                <w:sz w:val="24"/>
              </w:rPr>
              <w:t xml:space="preserve"> </w:t>
            </w:r>
            <w:r w:rsidR="006C4E0C">
              <w:rPr>
                <w:rFonts w:ascii="Times New Roman" w:hAnsi="Times New Roman" w:cs="Times New Roman"/>
                <w:sz w:val="24"/>
              </w:rPr>
              <w:t xml:space="preserve">gray </w:t>
            </w:r>
            <w:r>
              <w:rPr>
                <w:rFonts w:ascii="Times New Roman" w:hAnsi="Times New Roman" w:cs="Times New Roman"/>
                <w:sz w:val="24"/>
              </w:rPr>
              <w:t xml:space="preserve">and indicated by </w:t>
            </w:r>
            <w:r w:rsidRPr="002C4D5C">
              <w:rPr>
                <w:rFonts w:ascii="Times New Roman" w:hAnsi="Times New Roman" w:cs="Times New Roman"/>
                <w:sz w:val="24"/>
              </w:rPr>
              <w:t>DQI_BAD_OR_MISSING = 3</w:t>
            </w:r>
            <w:r>
              <w:rPr>
                <w:rFonts w:ascii="Times New Roman" w:hAnsi="Times New Roman" w:cs="Times New Roman"/>
                <w:sz w:val="24"/>
              </w:rPr>
              <w:t xml:space="preserve">. Unregular stripes are visible as dark lines and erroneously labeled as </w:t>
            </w:r>
            <w:r w:rsidRPr="00675B08">
              <w:rPr>
                <w:rFonts w:ascii="Times New Roman" w:hAnsi="Times New Roman" w:cs="Times New Roman"/>
                <w:sz w:val="24"/>
              </w:rPr>
              <w:t>DQI_GOOD = 0</w:t>
            </w:r>
            <w:r>
              <w:rPr>
                <w:rFonts w:ascii="Times New Roman" w:hAnsi="Times New Roman" w:cs="Times New Roman"/>
                <w:sz w:val="24"/>
              </w:rPr>
              <w:t xml:space="preserve">. </w:t>
            </w:r>
            <w:r w:rsidR="00481654">
              <w:rPr>
                <w:rFonts w:ascii="Times New Roman" w:hAnsi="Times New Roman" w:cs="Times New Roman"/>
                <w:sz w:val="24"/>
              </w:rPr>
              <w:t xml:space="preserve">The interpolation algorithm seeks to </w:t>
            </w:r>
            <w:r w:rsidR="003820D7">
              <w:rPr>
                <w:rFonts w:ascii="Times New Roman" w:hAnsi="Times New Roman" w:cs="Times New Roman"/>
                <w:sz w:val="24"/>
              </w:rPr>
              <w:t xml:space="preserve">fill in </w:t>
            </w:r>
            <w:r w:rsidR="00BC048E">
              <w:rPr>
                <w:rFonts w:ascii="Times New Roman" w:hAnsi="Times New Roman" w:cs="Times New Roman"/>
                <w:sz w:val="24"/>
              </w:rPr>
              <w:t xml:space="preserve">these </w:t>
            </w:r>
            <w:r w:rsidR="003820D7">
              <w:rPr>
                <w:rFonts w:ascii="Times New Roman" w:hAnsi="Times New Roman" w:cs="Times New Roman"/>
                <w:sz w:val="24"/>
              </w:rPr>
              <w:t>missing and erroneous</w:t>
            </w:r>
            <w:r w:rsidR="005666BF">
              <w:rPr>
                <w:rFonts w:ascii="Times New Roman" w:hAnsi="Times New Roman" w:cs="Times New Roman"/>
                <w:sz w:val="24"/>
              </w:rPr>
              <w:t xml:space="preserve"> values</w:t>
            </w:r>
            <w:r w:rsidR="003820D7">
              <w:rPr>
                <w:rFonts w:ascii="Times New Roman" w:hAnsi="Times New Roman" w:cs="Times New Roman"/>
                <w:sz w:val="24"/>
              </w:rPr>
              <w:t>.</w:t>
            </w:r>
            <w:r w:rsidR="00BC048E">
              <w:rPr>
                <w:rFonts w:ascii="Times New Roman" w:hAnsi="Times New Roman" w:cs="Times New Roman"/>
                <w:sz w:val="24"/>
              </w:rPr>
              <w:t xml:space="preserve"> </w:t>
            </w:r>
          </w:p>
          <w:p w14:paraId="18BD64F8" w14:textId="77777777" w:rsidR="00DB7680" w:rsidRDefault="00DB7680" w:rsidP="003D3CCB">
            <w:pPr>
              <w:rPr>
                <w:rFonts w:ascii="Times New Roman" w:hAnsi="Times New Roman" w:cs="Times New Roman"/>
                <w:sz w:val="24"/>
              </w:rPr>
            </w:pPr>
          </w:p>
        </w:tc>
      </w:tr>
    </w:tbl>
    <w:p w14:paraId="6E3F1EA0" w14:textId="77777777" w:rsidR="002D749E" w:rsidRDefault="002D749E" w:rsidP="003D3CCB">
      <w:pPr>
        <w:rPr>
          <w:rFonts w:ascii="Times New Roman" w:hAnsi="Times New Roman" w:cs="Times New Roman"/>
          <w:sz w:val="24"/>
        </w:rPr>
      </w:pPr>
    </w:p>
    <w:p w14:paraId="50D3DE08" w14:textId="762EC913" w:rsidR="00093611" w:rsidRDefault="00DA1E79" w:rsidP="003D3CCB">
      <w:pPr>
        <w:rPr>
          <w:rFonts w:ascii="Times New Roman" w:hAnsi="Times New Roman" w:cs="Times New Roman"/>
          <w:b/>
          <w:sz w:val="24"/>
        </w:rPr>
      </w:pPr>
      <w:r>
        <w:rPr>
          <w:rFonts w:ascii="Times New Roman" w:hAnsi="Times New Roman" w:cs="Times New Roman"/>
          <w:b/>
          <w:sz w:val="24"/>
        </w:rPr>
        <w:t xml:space="preserve">2. </w:t>
      </w:r>
      <w:r w:rsidR="00573449">
        <w:rPr>
          <w:rFonts w:ascii="Times New Roman" w:hAnsi="Times New Roman" w:cs="Times New Roman"/>
          <w:b/>
          <w:sz w:val="24"/>
        </w:rPr>
        <w:t>Methodology</w:t>
      </w:r>
    </w:p>
    <w:p w14:paraId="4036A0E4" w14:textId="4DB99C33" w:rsidR="004F5C96" w:rsidRPr="004F5C96" w:rsidRDefault="004F5C96" w:rsidP="003D3CCB">
      <w:pPr>
        <w:rPr>
          <w:rFonts w:ascii="Times New Roman" w:hAnsi="Times New Roman" w:cs="Times New Roman"/>
          <w:bCs/>
          <w:sz w:val="24"/>
        </w:rPr>
      </w:pPr>
      <w:r w:rsidRPr="004F5C96">
        <w:rPr>
          <w:rFonts w:ascii="Times New Roman" w:hAnsi="Times New Roman" w:cs="Times New Roman"/>
          <w:bCs/>
          <w:sz w:val="24"/>
        </w:rPr>
        <w:t>While most ECOSTRESS observations contain 5 thermal bands, there is a subset of scenes that contain only 3 valid bands. The approach described below is applied to both.</w:t>
      </w:r>
    </w:p>
    <w:p w14:paraId="1AF14A0C" w14:textId="175E7639" w:rsidR="00093611" w:rsidRDefault="00093611" w:rsidP="003D3CCB">
      <w:pPr>
        <w:rPr>
          <w:rFonts w:ascii="Times New Roman" w:hAnsi="Times New Roman" w:cs="Times New Roman"/>
          <w:b/>
          <w:sz w:val="24"/>
        </w:rPr>
      </w:pPr>
      <w:r w:rsidRPr="00093611">
        <w:rPr>
          <w:rFonts w:ascii="Times New Roman" w:hAnsi="Times New Roman" w:cs="Times New Roman"/>
          <w:b/>
          <w:sz w:val="24"/>
        </w:rPr>
        <w:t>2</w:t>
      </w:r>
      <w:r>
        <w:rPr>
          <w:rFonts w:ascii="Times New Roman" w:hAnsi="Times New Roman" w:cs="Times New Roman"/>
          <w:b/>
          <w:sz w:val="24"/>
        </w:rPr>
        <w:t>.1</w:t>
      </w:r>
      <w:r w:rsidRPr="00093611">
        <w:rPr>
          <w:rFonts w:ascii="Times New Roman" w:hAnsi="Times New Roman" w:cs="Times New Roman"/>
          <w:b/>
          <w:sz w:val="24"/>
        </w:rPr>
        <w:t xml:space="preserve">. </w:t>
      </w:r>
      <w:r>
        <w:rPr>
          <w:rFonts w:ascii="Times New Roman" w:hAnsi="Times New Roman" w:cs="Times New Roman"/>
          <w:b/>
          <w:sz w:val="24"/>
        </w:rPr>
        <w:t>Detecting Stripes</w:t>
      </w:r>
    </w:p>
    <w:p w14:paraId="07FE3DB2" w14:textId="1EC75C85" w:rsidR="00093611" w:rsidRPr="00273565" w:rsidRDefault="00093611" w:rsidP="003D3CCB">
      <w:pPr>
        <w:rPr>
          <w:rFonts w:ascii="Times New Roman" w:hAnsi="Times New Roman" w:cs="Times New Roman"/>
          <w:bCs/>
          <w:sz w:val="24"/>
        </w:rPr>
      </w:pPr>
      <w:r w:rsidRPr="004F5C96">
        <w:rPr>
          <w:rFonts w:ascii="Times New Roman" w:hAnsi="Times New Roman" w:cs="Times New Roman"/>
          <w:bCs/>
          <w:sz w:val="24"/>
        </w:rPr>
        <w:t xml:space="preserve">We detect horizontal stripes </w:t>
      </w:r>
      <w:r w:rsidR="004F5C96">
        <w:rPr>
          <w:rFonts w:ascii="Times New Roman" w:hAnsi="Times New Roman" w:cs="Times New Roman"/>
          <w:bCs/>
          <w:sz w:val="24"/>
        </w:rPr>
        <w:t xml:space="preserve">(artefact 3) </w:t>
      </w:r>
      <w:r w:rsidRPr="004F5C96">
        <w:rPr>
          <w:rFonts w:ascii="Times New Roman" w:hAnsi="Times New Roman" w:cs="Times New Roman"/>
          <w:bCs/>
          <w:sz w:val="24"/>
        </w:rPr>
        <w:t xml:space="preserve">by computing row-wise differences in the radiances of each band. First, we mask out all invalid or missing pixels, then </w:t>
      </w:r>
      <w:r w:rsidR="00430A03">
        <w:rPr>
          <w:rFonts w:ascii="Times New Roman" w:hAnsi="Times New Roman" w:cs="Times New Roman"/>
          <w:bCs/>
          <w:sz w:val="24"/>
        </w:rPr>
        <w:t xml:space="preserve">average </w:t>
      </w:r>
      <w:r w:rsidRPr="004F5C96">
        <w:rPr>
          <w:rFonts w:ascii="Times New Roman" w:hAnsi="Times New Roman" w:cs="Times New Roman"/>
          <w:bCs/>
          <w:sz w:val="24"/>
        </w:rPr>
        <w:t xml:space="preserve">each row’s pixel-wise differences to obtain a single “difference score” per row. Next, we compute the median absolute deviation (MAD) of these row-wise scores. </w:t>
      </w:r>
      <w:r w:rsidR="00430A03">
        <w:rPr>
          <w:rFonts w:ascii="Times New Roman" w:hAnsi="Times New Roman" w:cs="Times New Roman"/>
          <w:bCs/>
          <w:sz w:val="24"/>
        </w:rPr>
        <w:t>R</w:t>
      </w:r>
      <w:r w:rsidRPr="004F5C96">
        <w:rPr>
          <w:rFonts w:ascii="Times New Roman" w:hAnsi="Times New Roman" w:cs="Times New Roman"/>
          <w:bCs/>
          <w:sz w:val="24"/>
        </w:rPr>
        <w:t xml:space="preserve">ows whose difference score exceeds the </w:t>
      </w:r>
      <w:r w:rsidR="00430A03">
        <w:rPr>
          <w:rFonts w:ascii="Times New Roman" w:hAnsi="Times New Roman" w:cs="Times New Roman"/>
          <w:bCs/>
          <w:sz w:val="24"/>
        </w:rPr>
        <w:t>MAD</w:t>
      </w:r>
      <w:r w:rsidRPr="004F5C96">
        <w:rPr>
          <w:rFonts w:ascii="Times New Roman" w:hAnsi="Times New Roman" w:cs="Times New Roman"/>
          <w:bCs/>
          <w:sz w:val="24"/>
        </w:rPr>
        <w:t xml:space="preserve"> </w:t>
      </w:r>
      <w:r w:rsidR="00430A03">
        <w:rPr>
          <w:rFonts w:ascii="Times New Roman" w:hAnsi="Times New Roman" w:cs="Times New Roman"/>
          <w:bCs/>
          <w:sz w:val="24"/>
        </w:rPr>
        <w:t>multiplied by</w:t>
      </w:r>
      <w:r w:rsidRPr="004F5C96">
        <w:rPr>
          <w:rFonts w:ascii="Times New Roman" w:hAnsi="Times New Roman" w:cs="Times New Roman"/>
          <w:bCs/>
          <w:sz w:val="24"/>
        </w:rPr>
        <w:t xml:space="preserve"> a user-defined threshold</w:t>
      </w:r>
      <w:r w:rsidR="004C20CE">
        <w:rPr>
          <w:rFonts w:ascii="Times New Roman" w:hAnsi="Times New Roman" w:cs="Times New Roman"/>
          <w:bCs/>
          <w:sz w:val="24"/>
        </w:rPr>
        <w:t xml:space="preserve"> (set to 5)</w:t>
      </w:r>
      <w:r w:rsidRPr="004F5C96">
        <w:rPr>
          <w:rFonts w:ascii="Times New Roman" w:hAnsi="Times New Roman" w:cs="Times New Roman"/>
          <w:bCs/>
          <w:sz w:val="24"/>
        </w:rPr>
        <w:t xml:space="preserve"> are flagged as having stripes</w:t>
      </w:r>
      <w:r w:rsidR="00560B85">
        <w:rPr>
          <w:rFonts w:ascii="Times New Roman" w:hAnsi="Times New Roman" w:cs="Times New Roman"/>
          <w:bCs/>
          <w:sz w:val="24"/>
        </w:rPr>
        <w:t xml:space="preserve"> and the </w:t>
      </w:r>
      <w:r w:rsidRPr="004F5C96">
        <w:rPr>
          <w:rFonts w:ascii="Times New Roman" w:hAnsi="Times New Roman" w:cs="Times New Roman"/>
          <w:bCs/>
          <w:sz w:val="24"/>
        </w:rPr>
        <w:t xml:space="preserve">data quality </w:t>
      </w:r>
      <w:r w:rsidR="00560B85">
        <w:rPr>
          <w:rFonts w:ascii="Times New Roman" w:hAnsi="Times New Roman" w:cs="Times New Roman"/>
          <w:bCs/>
          <w:sz w:val="24"/>
        </w:rPr>
        <w:t>indicator is updated</w:t>
      </w:r>
      <w:r w:rsidRPr="004F5C96">
        <w:rPr>
          <w:rFonts w:ascii="Times New Roman" w:hAnsi="Times New Roman" w:cs="Times New Roman"/>
          <w:bCs/>
          <w:sz w:val="24"/>
        </w:rPr>
        <w:t xml:space="preserve"> accordingly </w:t>
      </w:r>
      <w:r w:rsidR="00430A03">
        <w:rPr>
          <w:rFonts w:ascii="Times New Roman" w:hAnsi="Times New Roman" w:cs="Times New Roman"/>
          <w:bCs/>
          <w:sz w:val="24"/>
        </w:rPr>
        <w:t>(</w:t>
      </w:r>
      <w:r w:rsidR="00430A03" w:rsidRPr="00430A03">
        <w:rPr>
          <w:rFonts w:ascii="Times New Roman" w:hAnsi="Times New Roman" w:cs="Times New Roman"/>
          <w:bCs/>
          <w:sz w:val="24"/>
        </w:rPr>
        <w:t>DQI_STRIPE_NOT_INTERPOLATED = 2</w:t>
      </w:r>
      <w:r w:rsidR="00430A03">
        <w:rPr>
          <w:rFonts w:ascii="Times New Roman" w:hAnsi="Times New Roman" w:cs="Times New Roman"/>
          <w:bCs/>
          <w:sz w:val="24"/>
        </w:rPr>
        <w:t>)</w:t>
      </w:r>
      <w:r w:rsidR="00560B85">
        <w:rPr>
          <w:rFonts w:ascii="Times New Roman" w:hAnsi="Times New Roman" w:cs="Times New Roman"/>
          <w:bCs/>
          <w:sz w:val="24"/>
        </w:rPr>
        <w:t>.</w:t>
      </w:r>
    </w:p>
    <w:p w14:paraId="3B186662" w14:textId="477DDBD7" w:rsidR="00093611" w:rsidRPr="00093611" w:rsidRDefault="00093611" w:rsidP="003D3CCB">
      <w:pPr>
        <w:rPr>
          <w:rFonts w:ascii="Times New Roman" w:hAnsi="Times New Roman" w:cs="Times New Roman"/>
          <w:b/>
          <w:sz w:val="24"/>
        </w:rPr>
      </w:pPr>
      <w:r w:rsidRPr="00093611">
        <w:rPr>
          <w:rFonts w:ascii="Times New Roman" w:hAnsi="Times New Roman" w:cs="Times New Roman"/>
          <w:b/>
          <w:sz w:val="24"/>
        </w:rPr>
        <w:t>2</w:t>
      </w:r>
      <w:r>
        <w:rPr>
          <w:rFonts w:ascii="Times New Roman" w:hAnsi="Times New Roman" w:cs="Times New Roman"/>
          <w:b/>
          <w:sz w:val="24"/>
        </w:rPr>
        <w:t>.2</w:t>
      </w:r>
      <w:r w:rsidRPr="00093611">
        <w:rPr>
          <w:rFonts w:ascii="Times New Roman" w:hAnsi="Times New Roman" w:cs="Times New Roman"/>
          <w:b/>
          <w:sz w:val="24"/>
        </w:rPr>
        <w:t xml:space="preserve">. </w:t>
      </w:r>
      <w:r>
        <w:rPr>
          <w:rFonts w:ascii="Times New Roman" w:hAnsi="Times New Roman" w:cs="Times New Roman"/>
          <w:b/>
          <w:sz w:val="24"/>
        </w:rPr>
        <w:t>Interpolating Missing Data</w:t>
      </w:r>
    </w:p>
    <w:p w14:paraId="7365E37F" w14:textId="77777777" w:rsidR="00DB5E32" w:rsidRDefault="00DB5E32" w:rsidP="00DB5E32">
      <w:pPr>
        <w:pStyle w:val="NormalWeb"/>
        <w:rPr>
          <w:color w:val="000000"/>
        </w:rPr>
      </w:pPr>
      <w:r>
        <w:rPr>
          <w:color w:val="000000"/>
        </w:rPr>
        <w:lastRenderedPageBreak/>
        <w:t>To address the three types of artefacts listed above, we use a machine learning model to interpolate missing data by leveraging the correlation across the TIR bands. Specifically, we train a small ensemble of autoencoder-based neural networks that operate independently on each pixel. Each autoencoder takes as input the radiances of available (non-missing) bands for a given pixel and outputs radiance estimates for all bands. For example, if band 5 is missing, we input bands 1 to 4 into the network and use the output for band 5 to fill the gap.</w:t>
      </w:r>
    </w:p>
    <w:p w14:paraId="26D575E6" w14:textId="24641A1B" w:rsidR="00DB5E32" w:rsidRDefault="00DB5E32" w:rsidP="00DB5E32">
      <w:pPr>
        <w:pStyle w:val="NormalWeb"/>
        <w:rPr>
          <w:color w:val="000000"/>
        </w:rPr>
      </w:pPr>
      <w:r>
        <w:rPr>
          <w:color w:val="000000"/>
        </w:rPr>
        <w:t>Each ensemble member independently predicts a mean radiance (</w:t>
      </w:r>
      <m:oMath>
        <m:r>
          <m:rPr>
            <m:sty m:val="p"/>
          </m:rPr>
          <w:rPr>
            <w:rFonts w:ascii="Cambria Math" w:hAnsi="Cambria Math"/>
          </w:rPr>
          <m:t>μ</m:t>
        </m:r>
      </m:oMath>
      <w:r>
        <w:rPr>
          <w:color w:val="000000"/>
        </w:rPr>
        <w:t>) and associated variance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oMath>
      <w:r>
        <w:rPr>
          <w:color w:val="000000"/>
        </w:rPr>
        <w:t>) for every pixel. The models are trained using the negative log-likelihood (NLL) loss function (Eq. 1), ensuring each network simultaneously learns an optimal prediction and an uncertainty estimate. During training, the loss is computed only for pixels flagged as missing (i.e., pixels the model must fill):</w:t>
      </w:r>
    </w:p>
    <w:p w14:paraId="7CDBF1E7" w14:textId="73D4090C" w:rsidR="00574D9F" w:rsidRPr="005623A1" w:rsidRDefault="00980E27" w:rsidP="003D3CCB">
      <w:pPr>
        <w:rPr>
          <w:rFonts w:ascii="Times New Roman" w:eastAsiaTheme="minorEastAsia" w:hAnsi="Times New Roman" w:cs="Times New Roman"/>
          <w:sz w:val="24"/>
        </w:rPr>
      </w:pPr>
      <m:oMath>
        <m:r>
          <w:rPr>
            <w:rFonts w:ascii="Cambria Math" w:eastAsiaTheme="minorEastAsia" w:hAnsi="Cambria Math" w:cs="Times New Roman"/>
            <w:sz w:val="24"/>
          </w:rPr>
          <m:t>-</m:t>
        </m:r>
        <m:func>
          <m:funcPr>
            <m:ctrlPr>
              <w:rPr>
                <w:rFonts w:ascii="Cambria Math" w:eastAsiaTheme="minorEastAsia" w:hAnsi="Cambria Math" w:cs="Times New Roman"/>
                <w:sz w:val="24"/>
              </w:rPr>
            </m:ctrlPr>
          </m:funcPr>
          <m:fName>
            <m:r>
              <m:rPr>
                <m:sty m:val="p"/>
              </m:rPr>
              <w:rPr>
                <w:rFonts w:ascii="Cambria Math" w:eastAsiaTheme="minorEastAsia" w:hAnsi="Cambria Math" w:cs="Times New Roman"/>
                <w:sz w:val="24"/>
              </w:rPr>
              <m:t>log</m:t>
            </m:r>
            <m:ctrlPr>
              <w:rPr>
                <w:rFonts w:ascii="Cambria Math" w:eastAsiaTheme="minorEastAsia" w:hAnsi="Cambria Math" w:cs="Times New Roman"/>
                <w:i/>
                <w:sz w:val="24"/>
              </w:rPr>
            </m:ctrlPr>
          </m:fName>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p</m:t>
                </m:r>
                <m:ctrlPr>
                  <w:rPr>
                    <w:rFonts w:ascii="Cambria Math" w:eastAsiaTheme="minorEastAsia" w:hAnsi="Cambria Math" w:cs="Times New Roman"/>
                    <w:sz w:val="24"/>
                  </w:rPr>
                </m:ctrlPr>
              </m:e>
              <m:sub>
                <m:r>
                  <m:rPr>
                    <m:sty m:val="p"/>
                  </m:rPr>
                  <w:rPr>
                    <w:rFonts w:ascii="Cambria Math" w:eastAsiaTheme="minorEastAsia" w:hAnsi="Cambria Math" w:cs="Times New Roman"/>
                    <w:sz w:val="24"/>
                  </w:rPr>
                  <m:t>θ</m:t>
                </m:r>
              </m:sub>
            </m:sSub>
          </m:e>
        </m:func>
        <m:d>
          <m:dPr>
            <m:ctrlPr>
              <w:rPr>
                <w:rFonts w:ascii="Cambria Math" w:eastAsiaTheme="minorEastAsia" w:hAnsi="Cambria Math" w:cs="Times New Roman"/>
                <w:i/>
                <w:sz w:val="24"/>
              </w:rPr>
            </m:ctrlPr>
          </m:dPr>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n</m:t>
                </m:r>
              </m:sub>
            </m:sSub>
          </m:e>
          <m:e>
            <m:sSub>
              <m:sSubPr>
                <m:ctrlPr>
                  <w:rPr>
                    <w:rFonts w:ascii="Cambria Math" w:eastAsiaTheme="minorEastAsia" w:hAnsi="Cambria Math" w:cs="Times New Roman"/>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n</m:t>
                </m:r>
              </m:sub>
            </m:sSub>
          </m:e>
        </m:d>
        <m:r>
          <w:rPr>
            <w:rFonts w:ascii="Cambria Math" w:eastAsiaTheme="minorEastAsia" w:hAnsi="Cambria Math" w:cs="Times New Roman"/>
            <w:sz w:val="24"/>
          </w:rPr>
          <m:t>=</m:t>
        </m:r>
        <m:f>
          <m:fPr>
            <m:ctrlPr>
              <w:rPr>
                <w:rFonts w:ascii="Cambria Math" w:eastAsiaTheme="minorEastAsia" w:hAnsi="Cambria Math" w:cs="Times New Roman"/>
                <w:sz w:val="24"/>
              </w:rPr>
            </m:ctrlPr>
          </m:fPr>
          <m:num>
            <m:r>
              <w:rPr>
                <w:rFonts w:ascii="Cambria Math" w:eastAsiaTheme="minorEastAsia" w:hAnsi="Cambria Math" w:cs="Times New Roman"/>
                <w:sz w:val="24"/>
              </w:rPr>
              <m:t>1</m:t>
            </m:r>
            <m:ctrlPr>
              <w:rPr>
                <w:rFonts w:ascii="Cambria Math" w:eastAsiaTheme="minorEastAsia" w:hAnsi="Cambria Math" w:cs="Times New Roman"/>
                <w:i/>
                <w:sz w:val="24"/>
              </w:rPr>
            </m:ctrlPr>
          </m:num>
          <m:den>
            <m:r>
              <w:rPr>
                <w:rFonts w:ascii="Cambria Math" w:eastAsiaTheme="minorEastAsia" w:hAnsi="Cambria Math" w:cs="Times New Roman"/>
                <w:sz w:val="24"/>
              </w:rPr>
              <m:t>2</m:t>
            </m:r>
            <m:ctrlPr>
              <w:rPr>
                <w:rFonts w:ascii="Cambria Math" w:eastAsiaTheme="minorEastAsia" w:hAnsi="Cambria Math" w:cs="Times New Roman"/>
                <w:i/>
                <w:sz w:val="24"/>
              </w:rPr>
            </m:ctrlPr>
          </m:den>
        </m:f>
        <m:func>
          <m:funcPr>
            <m:ctrlPr>
              <w:rPr>
                <w:rFonts w:ascii="Cambria Math" w:eastAsiaTheme="minorEastAsia" w:hAnsi="Cambria Math" w:cs="Times New Roman"/>
                <w:sz w:val="24"/>
              </w:rPr>
            </m:ctrlPr>
          </m:funcPr>
          <m:fName>
            <m:r>
              <m:rPr>
                <m:sty m:val="p"/>
              </m:rPr>
              <w:rPr>
                <w:rFonts w:ascii="Cambria Math" w:eastAsiaTheme="minorEastAsia" w:hAnsi="Cambria Math" w:cs="Times New Roman"/>
                <w:sz w:val="24"/>
              </w:rPr>
              <m:t>log</m:t>
            </m:r>
            <m:ctrlPr>
              <w:rPr>
                <w:rFonts w:ascii="Cambria Math" w:eastAsiaTheme="minorEastAsia" w:hAnsi="Cambria Math" w:cs="Times New Roman"/>
                <w:i/>
                <w:sz w:val="24"/>
              </w:rPr>
            </m:ctrlPr>
          </m:fName>
          <m:e>
            <m:d>
              <m:dPr>
                <m:ctrlPr>
                  <w:rPr>
                    <w:rFonts w:ascii="Cambria Math" w:eastAsiaTheme="minorEastAsia" w:hAnsi="Cambria Math" w:cs="Times New Roman"/>
                    <w:i/>
                    <w:sz w:val="24"/>
                  </w:rPr>
                </m:ctrlPr>
              </m:dPr>
              <m:e>
                <m:sSubSup>
                  <m:sSubSupPr>
                    <m:ctrlPr>
                      <w:rPr>
                        <w:rFonts w:ascii="Cambria Math" w:eastAsiaTheme="minorEastAsia" w:hAnsi="Cambria Math" w:cs="Times New Roman"/>
                        <w:i/>
                        <w:sz w:val="24"/>
                      </w:rPr>
                    </m:ctrlPr>
                  </m:sSubSupPr>
                  <m:e>
                    <m:r>
                      <m:rPr>
                        <m:sty m:val="p"/>
                      </m:rPr>
                      <w:rPr>
                        <w:rFonts w:ascii="Cambria Math" w:eastAsiaTheme="minorEastAsia" w:hAnsi="Cambria Math" w:cs="Times New Roman"/>
                        <w:sz w:val="24"/>
                      </w:rPr>
                      <m:t>σ</m:t>
                    </m:r>
                  </m:e>
                  <m:sub>
                    <m:r>
                      <m:rPr>
                        <m:sty m:val="p"/>
                      </m:rPr>
                      <w:rPr>
                        <w:rFonts w:ascii="Cambria Math" w:eastAsiaTheme="minorEastAsia" w:hAnsi="Cambria Math" w:cs="Times New Roman"/>
                        <w:sz w:val="24"/>
                      </w:rPr>
                      <m:t>θ</m:t>
                    </m:r>
                  </m:sub>
                  <m:sup>
                    <m:r>
                      <w:rPr>
                        <w:rFonts w:ascii="Cambria Math" w:eastAsiaTheme="minorEastAsia" w:hAnsi="Cambria Math" w:cs="Times New Roman"/>
                        <w:sz w:val="24"/>
                      </w:rPr>
                      <m:t>2</m:t>
                    </m:r>
                  </m:sup>
                </m:sSubSup>
                <m:d>
                  <m:dPr>
                    <m:ctrlPr>
                      <w:rPr>
                        <w:rFonts w:ascii="Cambria Math" w:eastAsiaTheme="minorEastAsia" w:hAnsi="Cambria Math" w:cs="Times New Roman"/>
                        <w:i/>
                        <w:sz w:val="24"/>
                      </w:rPr>
                    </m:ctrlPr>
                  </m:dPr>
                  <m:e>
                    <m:r>
                      <w:rPr>
                        <w:rFonts w:ascii="Cambria Math" w:eastAsiaTheme="minorEastAsia" w:hAnsi="Cambria Math" w:cs="Times New Roman"/>
                        <w:sz w:val="24"/>
                      </w:rPr>
                      <m:t>x</m:t>
                    </m:r>
                  </m:e>
                </m:d>
              </m:e>
            </m:d>
          </m:e>
        </m:func>
        <m:r>
          <w:rPr>
            <w:rFonts w:ascii="Cambria Math" w:eastAsiaTheme="minorEastAsia" w:hAnsi="Cambria Math" w:cs="Times New Roman"/>
            <w:sz w:val="24"/>
          </w:rPr>
          <m:t>+</m:t>
        </m:r>
        <m:f>
          <m:fPr>
            <m:ctrlPr>
              <w:rPr>
                <w:rFonts w:ascii="Cambria Math" w:eastAsiaTheme="minorEastAsia" w:hAnsi="Cambria Math" w:cs="Times New Roman"/>
                <w:sz w:val="24"/>
              </w:rPr>
            </m:ctrlPr>
          </m:fPr>
          <m:num>
            <m:sSup>
              <m:sSupPr>
                <m:ctrlPr>
                  <w:rPr>
                    <w:rFonts w:ascii="Cambria Math" w:eastAsiaTheme="minorEastAsia" w:hAnsi="Cambria Math" w:cs="Times New Roman"/>
                    <w:i/>
                    <w:sz w:val="24"/>
                  </w:rPr>
                </m:ctrlPr>
              </m:sSupPr>
              <m:e>
                <m:d>
                  <m:dPr>
                    <m:ctrlPr>
                      <w:rPr>
                        <w:rFonts w:ascii="Cambria Math" w:eastAsiaTheme="minorEastAsia" w:hAnsi="Cambria Math" w:cs="Times New Roman"/>
                        <w:i/>
                        <w:sz w:val="24"/>
                      </w:rPr>
                    </m:ctrlPr>
                  </m:dPr>
                  <m:e>
                    <m:r>
                      <w:rPr>
                        <w:rFonts w:ascii="Cambria Math" w:eastAsiaTheme="minorEastAsia" w:hAnsi="Cambria Math" w:cs="Times New Roman"/>
                        <w:sz w:val="24"/>
                      </w:rPr>
                      <m:t>y-</m:t>
                    </m:r>
                    <m:sSub>
                      <m:sSubPr>
                        <m:ctrlPr>
                          <w:rPr>
                            <w:rFonts w:ascii="Cambria Math" w:eastAsiaTheme="minorEastAsia" w:hAnsi="Cambria Math" w:cs="Times New Roman"/>
                            <w:i/>
                            <w:sz w:val="24"/>
                          </w:rPr>
                        </m:ctrlPr>
                      </m:sSubPr>
                      <m:e>
                        <m:r>
                          <m:rPr>
                            <m:sty m:val="p"/>
                          </m:rPr>
                          <w:rPr>
                            <w:rFonts w:ascii="Cambria Math" w:eastAsiaTheme="minorEastAsia" w:hAnsi="Cambria Math" w:cs="Times New Roman"/>
                            <w:sz w:val="24"/>
                          </w:rPr>
                          <m:t>μ</m:t>
                        </m:r>
                      </m:e>
                      <m:sub>
                        <m:r>
                          <m:rPr>
                            <m:sty m:val="p"/>
                          </m:rPr>
                          <w:rPr>
                            <w:rFonts w:ascii="Cambria Math" w:eastAsiaTheme="minorEastAsia" w:hAnsi="Cambria Math" w:cs="Times New Roman"/>
                            <w:sz w:val="24"/>
                          </w:rPr>
                          <m:t>θ</m:t>
                        </m:r>
                      </m:sub>
                    </m:sSub>
                    <m:d>
                      <m:dPr>
                        <m:ctrlPr>
                          <w:rPr>
                            <w:rFonts w:ascii="Cambria Math" w:eastAsiaTheme="minorEastAsia" w:hAnsi="Cambria Math" w:cs="Times New Roman"/>
                            <w:i/>
                            <w:sz w:val="24"/>
                          </w:rPr>
                        </m:ctrlPr>
                      </m:dPr>
                      <m:e>
                        <m:r>
                          <w:rPr>
                            <w:rFonts w:ascii="Cambria Math" w:eastAsiaTheme="minorEastAsia" w:hAnsi="Cambria Math" w:cs="Times New Roman"/>
                            <w:sz w:val="24"/>
                          </w:rPr>
                          <m:t>x</m:t>
                        </m:r>
                      </m:e>
                    </m:d>
                  </m:e>
                </m:d>
              </m:e>
              <m:sup>
                <m:r>
                  <w:rPr>
                    <w:rFonts w:ascii="Cambria Math" w:eastAsiaTheme="minorEastAsia" w:hAnsi="Cambria Math" w:cs="Times New Roman"/>
                    <w:sz w:val="24"/>
                  </w:rPr>
                  <m:t>2</m:t>
                </m:r>
              </m:sup>
            </m:sSup>
            <m:ctrlPr>
              <w:rPr>
                <w:rFonts w:ascii="Cambria Math" w:eastAsiaTheme="minorEastAsia" w:hAnsi="Cambria Math" w:cs="Times New Roman"/>
                <w:i/>
                <w:sz w:val="24"/>
              </w:rPr>
            </m:ctrlPr>
          </m:num>
          <m:den>
            <m:r>
              <w:rPr>
                <w:rFonts w:ascii="Cambria Math" w:eastAsiaTheme="minorEastAsia" w:hAnsi="Cambria Math" w:cs="Times New Roman"/>
                <w:sz w:val="24"/>
              </w:rPr>
              <m:t>2</m:t>
            </m:r>
            <m:sSubSup>
              <m:sSubSupPr>
                <m:ctrlPr>
                  <w:rPr>
                    <w:rFonts w:ascii="Cambria Math" w:eastAsiaTheme="minorEastAsia" w:hAnsi="Cambria Math" w:cs="Times New Roman"/>
                    <w:i/>
                    <w:sz w:val="24"/>
                  </w:rPr>
                </m:ctrlPr>
              </m:sSubSupPr>
              <m:e>
                <m:r>
                  <m:rPr>
                    <m:sty m:val="p"/>
                  </m:rPr>
                  <w:rPr>
                    <w:rFonts w:ascii="Cambria Math" w:eastAsiaTheme="minorEastAsia" w:hAnsi="Cambria Math" w:cs="Times New Roman"/>
                    <w:sz w:val="24"/>
                  </w:rPr>
                  <m:t>σ</m:t>
                </m:r>
              </m:e>
              <m:sub>
                <m:r>
                  <m:rPr>
                    <m:sty m:val="p"/>
                  </m:rPr>
                  <w:rPr>
                    <w:rFonts w:ascii="Cambria Math" w:eastAsiaTheme="minorEastAsia" w:hAnsi="Cambria Math" w:cs="Times New Roman"/>
                    <w:sz w:val="24"/>
                  </w:rPr>
                  <m:t>θ</m:t>
                </m:r>
              </m:sub>
              <m:sup>
                <m:r>
                  <w:rPr>
                    <w:rFonts w:ascii="Cambria Math" w:eastAsiaTheme="minorEastAsia" w:hAnsi="Cambria Math" w:cs="Times New Roman"/>
                    <w:sz w:val="24"/>
                  </w:rPr>
                  <m:t>2</m:t>
                </m:r>
              </m:sup>
            </m:sSubSup>
            <m:d>
              <m:dPr>
                <m:ctrlPr>
                  <w:rPr>
                    <w:rFonts w:ascii="Cambria Math" w:eastAsiaTheme="minorEastAsia" w:hAnsi="Cambria Math" w:cs="Times New Roman"/>
                    <w:i/>
                    <w:sz w:val="24"/>
                  </w:rPr>
                </m:ctrlPr>
              </m:dPr>
              <m:e>
                <m:r>
                  <w:rPr>
                    <w:rFonts w:ascii="Cambria Math" w:eastAsiaTheme="minorEastAsia" w:hAnsi="Cambria Math" w:cs="Times New Roman"/>
                    <w:sz w:val="24"/>
                  </w:rPr>
                  <m:t>x</m:t>
                </m:r>
              </m:e>
            </m:d>
            <m:ctrlPr>
              <w:rPr>
                <w:rFonts w:ascii="Cambria Math" w:eastAsiaTheme="minorEastAsia" w:hAnsi="Cambria Math" w:cs="Times New Roman"/>
                <w:i/>
                <w:sz w:val="24"/>
              </w:rPr>
            </m:ctrlPr>
          </m:den>
        </m:f>
        <m:r>
          <w:rPr>
            <w:rFonts w:ascii="Cambria Math" w:eastAsiaTheme="minorEastAsia" w:hAnsi="Cambria Math" w:cs="Times New Roman"/>
            <w:sz w:val="24"/>
          </w:rPr>
          <m:t>+</m:t>
        </m:r>
        <m:r>
          <m:rPr>
            <m:nor/>
          </m:rPr>
          <w:rPr>
            <w:rFonts w:ascii="Cambria Math" w:eastAsiaTheme="minorEastAsia" w:hAnsi="Cambria Math" w:cs="Times New Roman"/>
            <w:sz w:val="24"/>
          </w:rPr>
          <m:t>constant</m:t>
        </m:r>
      </m:oMath>
      <w:r w:rsidR="005623A1">
        <w:rPr>
          <w:rFonts w:ascii="Times New Roman" w:eastAsiaTheme="minorEastAsia" w:hAnsi="Times New Roman" w:cs="Times New Roman"/>
          <w:sz w:val="24"/>
        </w:rPr>
        <w:t xml:space="preserve">  </w:t>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t>(1)</w:t>
      </w:r>
    </w:p>
    <w:p w14:paraId="1BA367E1" w14:textId="3F63E8A4" w:rsidR="004758AD" w:rsidRDefault="004758AD" w:rsidP="003D3CCB">
      <w:pPr>
        <w:rPr>
          <w:rFonts w:ascii="Times New Roman" w:hAnsi="Times New Roman" w:cs="Times New Roman"/>
          <w:sz w:val="24"/>
        </w:rPr>
      </w:pPr>
      <w:r w:rsidRPr="004758AD">
        <w:rPr>
          <w:rFonts w:ascii="Times New Roman" w:hAnsi="Times New Roman" w:cs="Times New Roman"/>
          <w:sz w:val="24"/>
        </w:rPr>
        <w:t xml:space="preserve">After training, predictions from all </w:t>
      </w:r>
      <m:oMath>
        <m:r>
          <w:rPr>
            <w:rFonts w:ascii="Cambria Math" w:hAnsi="Cambria Math" w:cs="Times New Roman"/>
            <w:sz w:val="24"/>
          </w:rPr>
          <m:t>M</m:t>
        </m:r>
      </m:oMath>
      <w:r w:rsidRPr="004758AD">
        <w:rPr>
          <w:rFonts w:ascii="Times New Roman" w:hAnsi="Times New Roman" w:cs="Times New Roman"/>
          <w:sz w:val="24"/>
        </w:rPr>
        <w:t xml:space="preserve"> ensemble members </w:t>
      </w:r>
      <w:r w:rsidR="00F949E5">
        <w:rPr>
          <w:rFonts w:ascii="Times New Roman" w:hAnsi="Times New Roman" w:cs="Times New Roman"/>
          <w:sz w:val="24"/>
        </w:rPr>
        <w:t xml:space="preserve">are combined </w:t>
      </w:r>
      <w:r w:rsidRPr="004758AD">
        <w:rPr>
          <w:rFonts w:ascii="Times New Roman" w:hAnsi="Times New Roman" w:cs="Times New Roman"/>
          <w:sz w:val="24"/>
        </w:rPr>
        <w:t xml:space="preserve">to </w:t>
      </w:r>
      <w:r w:rsidR="009D7301">
        <w:rPr>
          <w:rFonts w:ascii="Times New Roman" w:hAnsi="Times New Roman" w:cs="Times New Roman"/>
          <w:sz w:val="24"/>
        </w:rPr>
        <w:t>produce</w:t>
      </w:r>
      <w:r w:rsidRPr="004758AD">
        <w:rPr>
          <w:rFonts w:ascii="Times New Roman" w:hAnsi="Times New Roman" w:cs="Times New Roman"/>
          <w:sz w:val="24"/>
        </w:rPr>
        <w:t xml:space="preserve"> robust estimate</w:t>
      </w:r>
      <w:r w:rsidR="009D7301">
        <w:rPr>
          <w:rFonts w:ascii="Times New Roman" w:hAnsi="Times New Roman" w:cs="Times New Roman"/>
          <w:sz w:val="24"/>
        </w:rPr>
        <w:t>s</w:t>
      </w:r>
      <w:r w:rsidRPr="004758AD">
        <w:rPr>
          <w:rFonts w:ascii="Times New Roman" w:hAnsi="Times New Roman" w:cs="Times New Roman"/>
          <w:sz w:val="24"/>
        </w:rPr>
        <w:t xml:space="preserve"> of each pixel’s radiance and </w:t>
      </w:r>
      <w:r w:rsidR="009D7301">
        <w:rPr>
          <w:rFonts w:ascii="Times New Roman" w:hAnsi="Times New Roman" w:cs="Times New Roman"/>
          <w:sz w:val="24"/>
        </w:rPr>
        <w:t>associated</w:t>
      </w:r>
      <w:r w:rsidRPr="004758AD">
        <w:rPr>
          <w:rFonts w:ascii="Times New Roman" w:hAnsi="Times New Roman" w:cs="Times New Roman"/>
          <w:sz w:val="24"/>
        </w:rPr>
        <w:t xml:space="preserve"> uncertainty. </w:t>
      </w:r>
      <w:r w:rsidR="00F503B2">
        <w:rPr>
          <w:rFonts w:ascii="Times New Roman" w:hAnsi="Times New Roman" w:cs="Times New Roman"/>
          <w:sz w:val="24"/>
        </w:rPr>
        <w:t>T</w:t>
      </w:r>
      <w:r w:rsidRPr="004758AD">
        <w:rPr>
          <w:rFonts w:ascii="Times New Roman" w:hAnsi="Times New Roman" w:cs="Times New Roman"/>
          <w:sz w:val="24"/>
        </w:rPr>
        <w:t xml:space="preserve">he mean predictions </w:t>
      </w:r>
      <m:oMath>
        <m:sSub>
          <m:sSubPr>
            <m:ctrlPr>
              <w:rPr>
                <w:rFonts w:ascii="Cambria Math" w:hAnsi="Cambria Math" w:cs="Times New Roman"/>
                <w:i/>
                <w:sz w:val="24"/>
              </w:rPr>
            </m:ctrlPr>
          </m:sSubPr>
          <m:e>
            <m:r>
              <m:rPr>
                <m:sty m:val="p"/>
              </m:rPr>
              <w:rPr>
                <w:rFonts w:ascii="Cambria Math" w:hAnsi="Cambria Math" w:cs="Times New Roman"/>
                <w:sz w:val="24"/>
              </w:rPr>
              <m:t>μ</m:t>
            </m:r>
            <m:ctrlPr>
              <w:rPr>
                <w:rFonts w:ascii="Cambria Math" w:hAnsi="Cambria Math" w:cs="Times New Roman"/>
                <w:sz w:val="24"/>
              </w:rPr>
            </m:ctrlPr>
          </m:e>
          <m:sub>
            <m:r>
              <w:rPr>
                <w:rFonts w:ascii="Cambria Math" w:hAnsi="Cambria Math" w:cs="Times New Roman"/>
                <w:sz w:val="24"/>
              </w:rPr>
              <m:t>*</m:t>
            </m:r>
          </m:sub>
        </m:sSub>
        <m:d>
          <m:dPr>
            <m:ctrlPr>
              <w:rPr>
                <w:rFonts w:ascii="Cambria Math" w:hAnsi="Cambria Math" w:cs="Times New Roman"/>
                <w:i/>
                <w:sz w:val="24"/>
              </w:rPr>
            </m:ctrlPr>
          </m:dPr>
          <m:e>
            <m:r>
              <w:rPr>
                <w:rFonts w:ascii="Cambria Math" w:hAnsi="Cambria Math" w:cs="Times New Roman"/>
                <w:sz w:val="24"/>
              </w:rPr>
              <m:t>x</m:t>
            </m:r>
          </m:e>
        </m:d>
      </m:oMath>
      <w:r w:rsidRPr="004758AD">
        <w:rPr>
          <w:rFonts w:ascii="Times New Roman" w:hAnsi="Times New Roman" w:cs="Times New Roman"/>
          <w:sz w:val="24"/>
        </w:rPr>
        <w:t xml:space="preserve"> is </w:t>
      </w:r>
      <w:r w:rsidR="00AB4558">
        <w:rPr>
          <w:rFonts w:ascii="Times New Roman" w:hAnsi="Times New Roman" w:cs="Times New Roman"/>
          <w:sz w:val="24"/>
        </w:rPr>
        <w:t xml:space="preserve">obtained by </w:t>
      </w:r>
      <w:r w:rsidRPr="004758AD">
        <w:rPr>
          <w:rFonts w:ascii="Times New Roman" w:hAnsi="Times New Roman" w:cs="Times New Roman"/>
          <w:sz w:val="24"/>
        </w:rPr>
        <w:t>averag</w:t>
      </w:r>
      <w:r w:rsidR="00AB4558">
        <w:rPr>
          <w:rFonts w:ascii="Times New Roman" w:hAnsi="Times New Roman" w:cs="Times New Roman"/>
          <w:sz w:val="24"/>
        </w:rPr>
        <w:t>ing</w:t>
      </w:r>
      <w:r w:rsidRPr="004758AD">
        <w:rPr>
          <w:rFonts w:ascii="Times New Roman" w:hAnsi="Times New Roman" w:cs="Times New Roman"/>
          <w:sz w:val="24"/>
        </w:rPr>
        <w:t xml:space="preserve"> the ensemble</w:t>
      </w:r>
      <w:r w:rsidR="006F714E">
        <w:rPr>
          <w:rFonts w:ascii="Times New Roman" w:hAnsi="Times New Roman" w:cs="Times New Roman"/>
          <w:sz w:val="24"/>
        </w:rPr>
        <w:t xml:space="preserve"> outputs (Eq. 2)</w:t>
      </w:r>
      <w:r w:rsidRPr="004758AD">
        <w:rPr>
          <w:rFonts w:ascii="Times New Roman" w:hAnsi="Times New Roman" w:cs="Times New Roman"/>
          <w:sz w:val="24"/>
        </w:rPr>
        <w:t xml:space="preserve">, while the total variance </w:t>
      </w:r>
      <m:oMath>
        <m:sSubSup>
          <m:sSubSupPr>
            <m:ctrlPr>
              <w:rPr>
                <w:rFonts w:ascii="Cambria Math" w:hAnsi="Cambria Math" w:cs="Times New Roman"/>
                <w:i/>
                <w:sz w:val="24"/>
              </w:rPr>
            </m:ctrlPr>
          </m:sSubSupPr>
          <m:e>
            <m:r>
              <m:rPr>
                <m:sty m:val="p"/>
              </m:rPr>
              <w:rPr>
                <w:rFonts w:ascii="Cambria Math" w:hAnsi="Cambria Math" w:cs="Times New Roman"/>
                <w:sz w:val="24"/>
              </w:rPr>
              <m:t>σ</m:t>
            </m:r>
            <m:ctrlPr>
              <w:rPr>
                <w:rFonts w:ascii="Cambria Math" w:hAnsi="Cambria Math" w:cs="Times New Roman"/>
                <w:sz w:val="24"/>
              </w:rPr>
            </m:ctrlPr>
          </m:e>
          <m:sub>
            <m:r>
              <w:rPr>
                <w:rFonts w:ascii="Cambria Math" w:hAnsi="Cambria Math" w:cs="Times New Roman"/>
                <w:sz w:val="24"/>
              </w:rPr>
              <m:t>*</m:t>
            </m:r>
          </m:sub>
          <m:sup>
            <m:r>
              <w:rPr>
                <w:rFonts w:ascii="Cambria Math" w:hAnsi="Cambria Math" w:cs="Times New Roman"/>
                <w:sz w:val="24"/>
              </w:rPr>
              <m:t>2</m:t>
            </m:r>
          </m:sup>
        </m:sSubSup>
        <m:d>
          <m:dPr>
            <m:ctrlPr>
              <w:rPr>
                <w:rFonts w:ascii="Cambria Math" w:hAnsi="Cambria Math" w:cs="Times New Roman"/>
                <w:sz w:val="24"/>
              </w:rPr>
            </m:ctrlPr>
          </m:dPr>
          <m:e>
            <m:r>
              <w:rPr>
                <w:rFonts w:ascii="Cambria Math" w:hAnsi="Cambria Math" w:cs="Times New Roman"/>
                <w:sz w:val="24"/>
              </w:rPr>
              <m:t>x</m:t>
            </m:r>
            <m:ctrlPr>
              <w:rPr>
                <w:rFonts w:ascii="Cambria Math" w:hAnsi="Cambria Math" w:cs="Times New Roman"/>
                <w:i/>
                <w:sz w:val="24"/>
              </w:rPr>
            </m:ctrlPr>
          </m:e>
        </m:d>
      </m:oMath>
      <w:r w:rsidR="006F714E" w:rsidRPr="004758AD">
        <w:rPr>
          <w:rFonts w:ascii="Times New Roman" w:hAnsi="Times New Roman" w:cs="Times New Roman"/>
          <w:sz w:val="24"/>
        </w:rPr>
        <w:t xml:space="preserve"> </w:t>
      </w:r>
      <w:r w:rsidR="00BF444B">
        <w:rPr>
          <w:rFonts w:ascii="Times New Roman" w:hAnsi="Times New Roman" w:cs="Times New Roman"/>
          <w:sz w:val="24"/>
        </w:rPr>
        <w:t xml:space="preserve">accounts for both </w:t>
      </w:r>
      <w:r w:rsidRPr="004758AD">
        <w:rPr>
          <w:rFonts w:ascii="Times New Roman" w:hAnsi="Times New Roman" w:cs="Times New Roman"/>
          <w:sz w:val="24"/>
        </w:rPr>
        <w:t>aleatoric (data) epistemic (model) uncertainty</w:t>
      </w:r>
      <w:r w:rsidR="00BF444B">
        <w:rPr>
          <w:rFonts w:ascii="Times New Roman" w:hAnsi="Times New Roman" w:cs="Times New Roman"/>
          <w:sz w:val="24"/>
        </w:rPr>
        <w:t xml:space="preserve"> (Eq. 3)</w:t>
      </w:r>
      <w:r w:rsidRPr="004758AD">
        <w:rPr>
          <w:rFonts w:ascii="Times New Roman" w:hAnsi="Times New Roman" w:cs="Times New Roman"/>
          <w:sz w:val="24"/>
        </w:rPr>
        <w:t>:</w:t>
      </w:r>
    </w:p>
    <w:p w14:paraId="5FBA2EB8" w14:textId="5B81BFAE" w:rsidR="005623A1" w:rsidRPr="005623A1" w:rsidRDefault="001E7D70" w:rsidP="003D3CCB">
      <w:pPr>
        <w:rPr>
          <w:rFonts w:ascii="Times New Roman" w:eastAsiaTheme="minorEastAsia" w:hAnsi="Times New Roman" w:cs="Times New Roman"/>
          <w:sz w:val="24"/>
        </w:rPr>
      </w:pPr>
      <m:oMath>
        <m:sSub>
          <m:sSubPr>
            <m:ctrlPr>
              <w:rPr>
                <w:rFonts w:ascii="Cambria Math" w:hAnsi="Cambria Math" w:cs="Times New Roman"/>
                <w:i/>
                <w:sz w:val="24"/>
              </w:rPr>
            </m:ctrlPr>
          </m:sSubPr>
          <m:e>
            <m:r>
              <m:rPr>
                <m:sty m:val="p"/>
              </m:rPr>
              <w:rPr>
                <w:rFonts w:ascii="Cambria Math" w:hAnsi="Cambria Math" w:cs="Times New Roman"/>
                <w:sz w:val="24"/>
              </w:rPr>
              <m:t>μ</m:t>
            </m:r>
            <m:ctrlPr>
              <w:rPr>
                <w:rFonts w:ascii="Cambria Math" w:hAnsi="Cambria Math" w:cs="Times New Roman"/>
                <w:sz w:val="24"/>
              </w:rPr>
            </m:ctrlPr>
          </m:e>
          <m:sub>
            <m:r>
              <w:rPr>
                <w:rFonts w:ascii="Cambria Math" w:hAnsi="Cambria Math" w:cs="Times New Roman"/>
                <w:sz w:val="24"/>
              </w:rPr>
              <m:t>*</m:t>
            </m:r>
          </m:sub>
        </m:sSub>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ctrlPr>
              <w:rPr>
                <w:rFonts w:ascii="Cambria Math" w:hAnsi="Cambria Math" w:cs="Times New Roman"/>
                <w:i/>
                <w:sz w:val="24"/>
              </w:rPr>
            </m:ctrlPr>
          </m:num>
          <m:den>
            <m:r>
              <w:rPr>
                <w:rFonts w:ascii="Cambria Math" w:hAnsi="Cambria Math" w:cs="Times New Roman"/>
                <w:sz w:val="24"/>
              </w:rPr>
              <m:t>M</m:t>
            </m:r>
            <m:ctrlPr>
              <w:rPr>
                <w:rFonts w:ascii="Cambria Math" w:hAnsi="Cambria Math" w:cs="Times New Roman"/>
                <w:i/>
                <w:sz w:val="24"/>
              </w:rPr>
            </m:ctrlPr>
          </m:den>
        </m:f>
        <m:nary>
          <m:naryPr>
            <m:chr m:val="∑"/>
            <m:supHide m:val="1"/>
            <m:ctrlPr>
              <w:rPr>
                <w:rFonts w:ascii="Cambria Math" w:hAnsi="Cambria Math" w:cs="Times New Roman"/>
                <w:sz w:val="24"/>
              </w:rPr>
            </m:ctrlPr>
          </m:naryPr>
          <m:sub>
            <m:r>
              <w:rPr>
                <w:rFonts w:ascii="Cambria Math" w:hAnsi="Cambria Math" w:cs="Times New Roman"/>
                <w:sz w:val="24"/>
              </w:rPr>
              <m:t>m</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m:sty m:val="p"/>
                  </m:rPr>
                  <w:rPr>
                    <w:rFonts w:ascii="Cambria Math" w:hAnsi="Cambria Math" w:cs="Times New Roman"/>
                    <w:sz w:val="24"/>
                  </w:rPr>
                  <m:t>μ</m:t>
                </m:r>
              </m:e>
              <m:sub>
                <m:sSub>
                  <m:sSubPr>
                    <m:ctrlPr>
                      <w:rPr>
                        <w:rFonts w:ascii="Cambria Math" w:hAnsi="Cambria Math" w:cs="Times New Roman"/>
                        <w:i/>
                        <w:sz w:val="24"/>
                      </w:rPr>
                    </m:ctrlPr>
                  </m:sSubPr>
                  <m:e>
                    <m:r>
                      <m:rPr>
                        <m:sty m:val="p"/>
                      </m:rPr>
                      <w:rPr>
                        <w:rFonts w:ascii="Cambria Math" w:hAnsi="Cambria Math" w:cs="Times New Roman"/>
                        <w:sz w:val="24"/>
                      </w:rPr>
                      <m:t>θ</m:t>
                    </m:r>
                  </m:e>
                  <m:sub>
                    <m:r>
                      <w:rPr>
                        <w:rFonts w:ascii="Cambria Math" w:hAnsi="Cambria Math" w:cs="Times New Roman"/>
                        <w:sz w:val="24"/>
                      </w:rPr>
                      <m:t>m</m:t>
                    </m:r>
                  </m:sub>
                </m:sSub>
              </m:sub>
            </m:sSub>
            <m:d>
              <m:dPr>
                <m:ctrlPr>
                  <w:rPr>
                    <w:rFonts w:ascii="Cambria Math" w:hAnsi="Cambria Math" w:cs="Times New Roman"/>
                    <w:i/>
                    <w:sz w:val="24"/>
                  </w:rPr>
                </m:ctrlPr>
              </m:dPr>
              <m:e>
                <m:r>
                  <w:rPr>
                    <w:rFonts w:ascii="Cambria Math" w:hAnsi="Cambria Math" w:cs="Times New Roman"/>
                    <w:sz w:val="24"/>
                  </w:rPr>
                  <m:t>x</m:t>
                </m:r>
              </m:e>
            </m:d>
            <m:ctrlPr>
              <w:rPr>
                <w:rFonts w:ascii="Cambria Math" w:hAnsi="Cambria Math" w:cs="Times New Roman"/>
                <w:i/>
                <w:sz w:val="24"/>
              </w:rPr>
            </m:ctrlPr>
          </m:e>
        </m:nary>
      </m:oMath>
      <w:r w:rsidR="005623A1">
        <w:rPr>
          <w:rFonts w:ascii="Times New Roman" w:eastAsiaTheme="minorEastAsia" w:hAnsi="Times New Roman" w:cs="Times New Roman"/>
          <w:sz w:val="24"/>
        </w:rPr>
        <w:t xml:space="preserve"> </w:t>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t>(2)</w:t>
      </w:r>
    </w:p>
    <w:p w14:paraId="0DB95E07" w14:textId="2B5485C5" w:rsidR="005623A1" w:rsidRDefault="001E7D70" w:rsidP="003D3CCB">
      <w:pPr>
        <w:rPr>
          <w:rFonts w:ascii="Times New Roman" w:hAnsi="Times New Roman" w:cs="Times New Roman"/>
          <w:sz w:val="24"/>
        </w:rPr>
      </w:pPr>
      <m:oMath>
        <m:sSubSup>
          <m:sSubSupPr>
            <m:ctrlPr>
              <w:rPr>
                <w:rFonts w:ascii="Cambria Math" w:hAnsi="Cambria Math" w:cs="Times New Roman"/>
                <w:i/>
                <w:sz w:val="24"/>
              </w:rPr>
            </m:ctrlPr>
          </m:sSubSupPr>
          <m:e>
            <m:r>
              <m:rPr>
                <m:sty m:val="p"/>
              </m:rPr>
              <w:rPr>
                <w:rFonts w:ascii="Cambria Math" w:hAnsi="Cambria Math" w:cs="Times New Roman"/>
                <w:sz w:val="24"/>
              </w:rPr>
              <m:t>σ</m:t>
            </m:r>
            <m:ctrlPr>
              <w:rPr>
                <w:rFonts w:ascii="Cambria Math" w:hAnsi="Cambria Math" w:cs="Times New Roman"/>
                <w:sz w:val="24"/>
              </w:rPr>
            </m:ctrlPr>
          </m:e>
          <m:sub>
            <m:r>
              <w:rPr>
                <w:rFonts w:ascii="Cambria Math" w:hAnsi="Cambria Math" w:cs="Times New Roman"/>
                <w:sz w:val="24"/>
              </w:rPr>
              <m:t>*</m:t>
            </m:r>
          </m:sub>
          <m:sup>
            <m:r>
              <w:rPr>
                <w:rFonts w:ascii="Cambria Math" w:hAnsi="Cambria Math" w:cs="Times New Roman"/>
                <w:sz w:val="24"/>
              </w:rPr>
              <m:t>2</m:t>
            </m:r>
          </m:sup>
        </m:sSubSup>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ctrlPr>
              <w:rPr>
                <w:rFonts w:ascii="Cambria Math" w:hAnsi="Cambria Math" w:cs="Times New Roman"/>
                <w:i/>
                <w:sz w:val="24"/>
              </w:rPr>
            </m:ctrlPr>
          </m:num>
          <m:den>
            <m:r>
              <w:rPr>
                <w:rFonts w:ascii="Cambria Math" w:hAnsi="Cambria Math" w:cs="Times New Roman"/>
                <w:sz w:val="24"/>
              </w:rPr>
              <m:t>M</m:t>
            </m:r>
            <m:ctrlPr>
              <w:rPr>
                <w:rFonts w:ascii="Cambria Math" w:hAnsi="Cambria Math" w:cs="Times New Roman"/>
                <w:i/>
                <w:sz w:val="24"/>
              </w:rPr>
            </m:ctrlPr>
          </m:den>
        </m:f>
        <m:nary>
          <m:naryPr>
            <m:chr m:val="∑"/>
            <m:supHide m:val="1"/>
            <m:ctrlPr>
              <w:rPr>
                <w:rFonts w:ascii="Cambria Math" w:hAnsi="Cambria Math" w:cs="Times New Roman"/>
                <w:sz w:val="24"/>
              </w:rPr>
            </m:ctrlPr>
          </m:naryPr>
          <m:sub>
            <m:r>
              <w:rPr>
                <w:rFonts w:ascii="Cambria Math" w:hAnsi="Cambria Math" w:cs="Times New Roman"/>
                <w:sz w:val="24"/>
              </w:rPr>
              <m:t>m</m:t>
            </m:r>
            <m:ctrlPr>
              <w:rPr>
                <w:rFonts w:ascii="Cambria Math" w:hAnsi="Cambria Math" w:cs="Times New Roman"/>
                <w:i/>
                <w:sz w:val="24"/>
              </w:rPr>
            </m:ctrlPr>
          </m:sub>
          <m:sup>
            <m:ctrlPr>
              <w:rPr>
                <w:rFonts w:ascii="Cambria Math" w:hAnsi="Cambria Math" w:cs="Times New Roman"/>
                <w:i/>
                <w:sz w:val="24"/>
              </w:rPr>
            </m:ctrlPr>
          </m:sup>
          <m:e>
            <m:d>
              <m:dPr>
                <m:ctrlPr>
                  <w:rPr>
                    <w:rFonts w:ascii="Cambria Math" w:hAnsi="Cambria Math" w:cs="Times New Roman"/>
                    <w:sz w:val="24"/>
                  </w:rPr>
                </m:ctrlPr>
              </m:dPr>
              <m:e>
                <m:sSubSup>
                  <m:sSubSupPr>
                    <m:ctrlPr>
                      <w:rPr>
                        <w:rFonts w:ascii="Cambria Math" w:hAnsi="Cambria Math" w:cs="Times New Roman"/>
                        <w:i/>
                        <w:sz w:val="24"/>
                      </w:rPr>
                    </m:ctrlPr>
                  </m:sSubSupPr>
                  <m:e>
                    <m:r>
                      <m:rPr>
                        <m:sty m:val="p"/>
                      </m:rPr>
                      <w:rPr>
                        <w:rFonts w:ascii="Cambria Math" w:hAnsi="Cambria Math" w:cs="Times New Roman"/>
                        <w:sz w:val="24"/>
                      </w:rPr>
                      <m:t>σ</m:t>
                    </m:r>
                  </m:e>
                  <m:sub>
                    <m:sSub>
                      <m:sSubPr>
                        <m:ctrlPr>
                          <w:rPr>
                            <w:rFonts w:ascii="Cambria Math" w:hAnsi="Cambria Math" w:cs="Times New Roman"/>
                            <w:i/>
                            <w:sz w:val="24"/>
                          </w:rPr>
                        </m:ctrlPr>
                      </m:sSubPr>
                      <m:e>
                        <m:r>
                          <m:rPr>
                            <m:sty m:val="p"/>
                          </m:rPr>
                          <w:rPr>
                            <w:rFonts w:ascii="Cambria Math" w:hAnsi="Cambria Math" w:cs="Times New Roman"/>
                            <w:sz w:val="24"/>
                          </w:rPr>
                          <m:t>θ</m:t>
                        </m:r>
                      </m:e>
                      <m:sub>
                        <m:r>
                          <w:rPr>
                            <w:rFonts w:ascii="Cambria Math" w:hAnsi="Cambria Math" w:cs="Times New Roman"/>
                            <w:sz w:val="24"/>
                          </w:rPr>
                          <m:t>m</m:t>
                        </m:r>
                      </m:sub>
                    </m:sSub>
                  </m:sub>
                  <m:sup>
                    <m:r>
                      <w:rPr>
                        <w:rFonts w:ascii="Cambria Math" w:hAnsi="Cambria Math" w:cs="Times New Roman"/>
                        <w:sz w:val="24"/>
                      </w:rPr>
                      <m:t>2</m:t>
                    </m:r>
                  </m:sup>
                </m:sSubSup>
                <m:d>
                  <m:dPr>
                    <m:ctrlPr>
                      <w:rPr>
                        <w:rFonts w:ascii="Cambria Math" w:hAnsi="Cambria Math" w:cs="Times New Roman"/>
                        <w:i/>
                        <w:sz w:val="24"/>
                      </w:rPr>
                    </m:ctrlPr>
                  </m:dPr>
                  <m:e>
                    <m:r>
                      <w:rPr>
                        <w:rFonts w:ascii="Cambria Math" w:hAnsi="Cambria Math" w:cs="Times New Roman"/>
                        <w:sz w:val="24"/>
                      </w:rPr>
                      <m:t>x</m:t>
                    </m:r>
                  </m:e>
                </m:d>
                <m:r>
                  <w:rPr>
                    <w:rFonts w:ascii="Cambria Math" w:hAnsi="Cambria Math" w:cs="Times New Roman"/>
                    <w:sz w:val="24"/>
                  </w:rPr>
                  <m:t>+</m:t>
                </m:r>
                <m:sSubSup>
                  <m:sSubSupPr>
                    <m:ctrlPr>
                      <w:rPr>
                        <w:rFonts w:ascii="Cambria Math" w:hAnsi="Cambria Math" w:cs="Times New Roman"/>
                        <w:i/>
                        <w:sz w:val="24"/>
                      </w:rPr>
                    </m:ctrlPr>
                  </m:sSubSupPr>
                  <m:e>
                    <m:r>
                      <m:rPr>
                        <m:sty m:val="p"/>
                      </m:rPr>
                      <w:rPr>
                        <w:rFonts w:ascii="Cambria Math" w:hAnsi="Cambria Math" w:cs="Times New Roman"/>
                        <w:sz w:val="24"/>
                      </w:rPr>
                      <m:t>μ</m:t>
                    </m:r>
                  </m:e>
                  <m:sub>
                    <m:sSub>
                      <m:sSubPr>
                        <m:ctrlPr>
                          <w:rPr>
                            <w:rFonts w:ascii="Cambria Math" w:hAnsi="Cambria Math" w:cs="Times New Roman"/>
                            <w:i/>
                            <w:sz w:val="24"/>
                          </w:rPr>
                        </m:ctrlPr>
                      </m:sSubPr>
                      <m:e>
                        <m:r>
                          <m:rPr>
                            <m:sty m:val="p"/>
                          </m:rPr>
                          <w:rPr>
                            <w:rFonts w:ascii="Cambria Math" w:hAnsi="Cambria Math" w:cs="Times New Roman"/>
                            <w:sz w:val="24"/>
                          </w:rPr>
                          <m:t>θ</m:t>
                        </m:r>
                      </m:e>
                      <m:sub>
                        <m:r>
                          <w:rPr>
                            <w:rFonts w:ascii="Cambria Math" w:hAnsi="Cambria Math" w:cs="Times New Roman"/>
                            <w:sz w:val="24"/>
                          </w:rPr>
                          <m:t>m</m:t>
                        </m:r>
                      </m:sub>
                    </m:sSub>
                  </m:sub>
                  <m:sup>
                    <m:r>
                      <w:rPr>
                        <w:rFonts w:ascii="Cambria Math" w:hAnsi="Cambria Math" w:cs="Times New Roman"/>
                        <w:sz w:val="24"/>
                      </w:rPr>
                      <m:t>2</m:t>
                    </m:r>
                  </m:sup>
                </m:sSubSup>
                <m:d>
                  <m:dPr>
                    <m:ctrlPr>
                      <w:rPr>
                        <w:rFonts w:ascii="Cambria Math" w:hAnsi="Cambria Math" w:cs="Times New Roman"/>
                        <w:i/>
                        <w:sz w:val="24"/>
                      </w:rPr>
                    </m:ctrlPr>
                  </m:dPr>
                  <m:e>
                    <m:r>
                      <w:rPr>
                        <w:rFonts w:ascii="Cambria Math" w:hAnsi="Cambria Math" w:cs="Times New Roman"/>
                        <w:sz w:val="24"/>
                      </w:rPr>
                      <m:t>x</m:t>
                    </m:r>
                  </m:e>
                </m:d>
                <m:ctrlPr>
                  <w:rPr>
                    <w:rFonts w:ascii="Cambria Math" w:hAnsi="Cambria Math" w:cs="Times New Roman"/>
                    <w:i/>
                    <w:sz w:val="24"/>
                  </w:rPr>
                </m:ctrlPr>
              </m:e>
            </m:d>
            <m:ctrlPr>
              <w:rPr>
                <w:rFonts w:ascii="Cambria Math" w:hAnsi="Cambria Math" w:cs="Times New Roman"/>
                <w:i/>
                <w:sz w:val="24"/>
              </w:rPr>
            </m:ctrlPr>
          </m:e>
        </m:nary>
        <m:r>
          <w:rPr>
            <w:rFonts w:ascii="Cambria Math" w:hAnsi="Cambria Math" w:cs="Times New Roman"/>
            <w:sz w:val="24"/>
          </w:rPr>
          <m:t>-</m:t>
        </m:r>
        <m:sSubSup>
          <m:sSubSupPr>
            <m:ctrlPr>
              <w:rPr>
                <w:rFonts w:ascii="Cambria Math" w:hAnsi="Cambria Math" w:cs="Times New Roman"/>
                <w:i/>
                <w:sz w:val="24"/>
              </w:rPr>
            </m:ctrlPr>
          </m:sSubSupPr>
          <m:e>
            <m:r>
              <m:rPr>
                <m:sty m:val="p"/>
              </m:rPr>
              <w:rPr>
                <w:rFonts w:ascii="Cambria Math" w:hAnsi="Cambria Math" w:cs="Times New Roman"/>
                <w:sz w:val="24"/>
              </w:rPr>
              <m:t>μ</m:t>
            </m:r>
          </m:e>
          <m:sub>
            <m:r>
              <w:rPr>
                <w:rFonts w:ascii="Cambria Math" w:hAnsi="Cambria Math" w:cs="Times New Roman"/>
                <w:sz w:val="24"/>
              </w:rPr>
              <m:t>*</m:t>
            </m:r>
          </m:sub>
          <m:sup>
            <m:r>
              <w:rPr>
                <w:rFonts w:ascii="Cambria Math" w:hAnsi="Cambria Math" w:cs="Times New Roman"/>
                <w:sz w:val="24"/>
              </w:rPr>
              <m:t>2</m:t>
            </m:r>
          </m:sup>
        </m:sSubSup>
        <m:d>
          <m:dPr>
            <m:ctrlPr>
              <w:rPr>
                <w:rFonts w:ascii="Cambria Math" w:hAnsi="Cambria Math" w:cs="Times New Roman"/>
                <w:i/>
                <w:sz w:val="24"/>
              </w:rPr>
            </m:ctrlPr>
          </m:dPr>
          <m:e>
            <m:r>
              <w:rPr>
                <w:rFonts w:ascii="Cambria Math" w:hAnsi="Cambria Math" w:cs="Times New Roman"/>
                <w:sz w:val="24"/>
              </w:rPr>
              <m:t>x</m:t>
            </m:r>
          </m:e>
        </m:d>
      </m:oMath>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r>
      <w:r w:rsidR="005623A1">
        <w:rPr>
          <w:rFonts w:ascii="Times New Roman" w:eastAsiaTheme="minorEastAsia" w:hAnsi="Times New Roman" w:cs="Times New Roman"/>
          <w:sz w:val="24"/>
        </w:rPr>
        <w:tab/>
        <w:t>(3)</w:t>
      </w:r>
    </w:p>
    <w:p w14:paraId="4CDADA55" w14:textId="6DA53DF6" w:rsidR="006C65CF" w:rsidRDefault="006C65CF" w:rsidP="006C65CF">
      <w:pPr>
        <w:pStyle w:val="NormalWeb"/>
        <w:rPr>
          <w:color w:val="000000"/>
        </w:rPr>
      </w:pPr>
      <w:r>
        <w:rPr>
          <w:color w:val="000000"/>
        </w:rPr>
        <w:t>We then report interpolation uncertainty as the square root of</w:t>
      </w:r>
      <w:r>
        <w:rPr>
          <w:rStyle w:val="apple-converted-space"/>
          <w:color w:val="000000"/>
        </w:rPr>
        <w:t>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m:t>
            </m:r>
          </m:sub>
          <m:sup>
            <m:r>
              <w:rPr>
                <w:rFonts w:ascii="Cambria Math" w:hAnsi="Cambria Math"/>
              </w:rPr>
              <m:t>2</m:t>
            </m:r>
          </m:sup>
        </m:sSubSup>
        <m:d>
          <m:dPr>
            <m:ctrlPr>
              <w:rPr>
                <w:rFonts w:ascii="Cambria Math" w:hAnsi="Cambria Math"/>
              </w:rPr>
            </m:ctrlPr>
          </m:dPr>
          <m:e>
            <m:r>
              <w:rPr>
                <w:rFonts w:ascii="Cambria Math" w:hAnsi="Cambria Math"/>
              </w:rPr>
              <m:t>x</m:t>
            </m:r>
            <m:ctrlPr>
              <w:rPr>
                <w:rFonts w:ascii="Cambria Math" w:hAnsi="Cambria Math"/>
                <w:i/>
              </w:rPr>
            </m:ctrlPr>
          </m:e>
        </m:d>
      </m:oMath>
      <w:r>
        <w:rPr>
          <w:color w:val="000000"/>
        </w:rPr>
        <w:t>, giving a per-pixel standard deviation. A larger number of ensemble members generally yields more reliable uncertainties but increases computational cost; our tests showed that three ensemble members are sufficient.</w:t>
      </w:r>
    </w:p>
    <w:p w14:paraId="02F6DF0D" w14:textId="3556458F" w:rsidR="006C65CF" w:rsidRDefault="006C65CF" w:rsidP="006C65CF">
      <w:pPr>
        <w:pStyle w:val="NormalWeb"/>
        <w:rPr>
          <w:color w:val="000000"/>
        </w:rPr>
      </w:pPr>
      <w:r>
        <w:rPr>
          <w:color w:val="000000"/>
        </w:rPr>
        <w:t>For interpolation to be performed, we enforce a minimum of two valid input bands per pixel. Therefore, some pixels may remain unfilled if they do not meet this criterion, resulting in occasional residual missing data after the interpolation step.</w:t>
      </w:r>
    </w:p>
    <w:p w14:paraId="26917F52" w14:textId="77777777" w:rsidR="00C6541B" w:rsidRDefault="00DA1E79" w:rsidP="005623A1">
      <w:pPr>
        <w:rPr>
          <w:rFonts w:ascii="Times New Roman" w:hAnsi="Times New Roman" w:cs="Times New Roman"/>
          <w:b/>
          <w:sz w:val="24"/>
        </w:rPr>
      </w:pPr>
      <w:r>
        <w:rPr>
          <w:rFonts w:ascii="Times New Roman" w:hAnsi="Times New Roman" w:cs="Times New Roman"/>
          <w:b/>
          <w:sz w:val="24"/>
        </w:rPr>
        <w:t xml:space="preserve">3. </w:t>
      </w:r>
      <w:r w:rsidR="005623A1">
        <w:rPr>
          <w:rFonts w:ascii="Times New Roman" w:hAnsi="Times New Roman" w:cs="Times New Roman"/>
          <w:b/>
          <w:sz w:val="24"/>
        </w:rPr>
        <w:t>Results</w:t>
      </w:r>
    </w:p>
    <w:p w14:paraId="343D02E3" w14:textId="1B957BE0" w:rsidR="00A1688D" w:rsidRPr="00D8036A" w:rsidRDefault="007C033D" w:rsidP="005623A1">
      <w:pPr>
        <w:rPr>
          <w:rFonts w:ascii="Times New Roman" w:hAnsi="Times New Roman" w:cs="Times New Roman"/>
          <w:bCs/>
          <w:sz w:val="24"/>
        </w:rPr>
      </w:pPr>
      <w:r>
        <w:rPr>
          <w:rFonts w:ascii="Times New Roman" w:hAnsi="Times New Roman" w:cs="Times New Roman"/>
          <w:bCs/>
          <w:sz w:val="24"/>
        </w:rPr>
        <w:t xml:space="preserve">In </w:t>
      </w:r>
      <w:r w:rsidR="005F17A5">
        <w:rPr>
          <w:rFonts w:ascii="Times New Roman" w:hAnsi="Times New Roman" w:cs="Times New Roman"/>
          <w:bCs/>
          <w:sz w:val="24"/>
        </w:rPr>
        <w:t xml:space="preserve">Figure 2 </w:t>
      </w:r>
      <w:r>
        <w:rPr>
          <w:rFonts w:ascii="Times New Roman" w:hAnsi="Times New Roman" w:cs="Times New Roman"/>
          <w:bCs/>
          <w:sz w:val="24"/>
        </w:rPr>
        <w:t xml:space="preserve">we </w:t>
      </w:r>
      <w:r w:rsidR="005F17A5">
        <w:rPr>
          <w:rFonts w:ascii="Times New Roman" w:hAnsi="Times New Roman" w:cs="Times New Roman"/>
          <w:bCs/>
          <w:sz w:val="24"/>
        </w:rPr>
        <w:t xml:space="preserve">show an example of </w:t>
      </w:r>
      <w:r w:rsidR="00307CF4">
        <w:rPr>
          <w:rFonts w:ascii="Times New Roman" w:hAnsi="Times New Roman" w:cs="Times New Roman"/>
          <w:bCs/>
          <w:sz w:val="24"/>
        </w:rPr>
        <w:t>a an ECOSTRESS scene before and after interpolation and</w:t>
      </w:r>
      <w:r w:rsidR="00C8528F">
        <w:rPr>
          <w:rFonts w:ascii="Times New Roman" w:hAnsi="Times New Roman" w:cs="Times New Roman"/>
          <w:bCs/>
          <w:sz w:val="24"/>
        </w:rPr>
        <w:t xml:space="preserve"> </w:t>
      </w:r>
      <w:r w:rsidR="005B1A4C">
        <w:rPr>
          <w:rFonts w:ascii="Times New Roman" w:hAnsi="Times New Roman" w:cs="Times New Roman"/>
          <w:bCs/>
          <w:sz w:val="24"/>
        </w:rPr>
        <w:t xml:space="preserve">associated </w:t>
      </w:r>
      <w:r w:rsidR="00C8528F">
        <w:rPr>
          <w:rFonts w:ascii="Times New Roman" w:hAnsi="Times New Roman" w:cs="Times New Roman"/>
          <w:bCs/>
          <w:sz w:val="24"/>
        </w:rPr>
        <w:t xml:space="preserve">uncertainties. </w:t>
      </w:r>
      <w:r w:rsidR="00240400">
        <w:rPr>
          <w:rFonts w:ascii="Times New Roman" w:hAnsi="Times New Roman" w:cs="Times New Roman"/>
          <w:bCs/>
          <w:sz w:val="24"/>
        </w:rPr>
        <w:t xml:space="preserve">After the interpolation the “stripes” </w:t>
      </w:r>
      <w:r>
        <w:rPr>
          <w:rFonts w:ascii="Times New Roman" w:hAnsi="Times New Roman" w:cs="Times New Roman"/>
          <w:bCs/>
          <w:sz w:val="24"/>
        </w:rPr>
        <w:t>have been removed</w:t>
      </w:r>
      <w:r w:rsidR="00BE49AD">
        <w:rPr>
          <w:rFonts w:ascii="Times New Roman" w:hAnsi="Times New Roman" w:cs="Times New Roman"/>
          <w:bCs/>
          <w:sz w:val="24"/>
        </w:rPr>
        <w:t xml:space="preserve">. </w:t>
      </w:r>
      <w:r w:rsidR="001C34F9">
        <w:rPr>
          <w:rFonts w:ascii="Times New Roman" w:hAnsi="Times New Roman" w:cs="Times New Roman"/>
          <w:bCs/>
          <w:sz w:val="24"/>
        </w:rPr>
        <w:t xml:space="preserve">Note that the interpolation cannot reconstruct </w:t>
      </w:r>
      <w:r w:rsidR="009F556E">
        <w:rPr>
          <w:rFonts w:ascii="Times New Roman" w:hAnsi="Times New Roman" w:cs="Times New Roman"/>
          <w:bCs/>
          <w:sz w:val="24"/>
        </w:rPr>
        <w:t>instrument</w:t>
      </w:r>
      <w:r w:rsidR="001C34F9">
        <w:rPr>
          <w:rFonts w:ascii="Times New Roman" w:hAnsi="Times New Roman" w:cs="Times New Roman"/>
          <w:bCs/>
          <w:sz w:val="24"/>
        </w:rPr>
        <w:t xml:space="preserve"> noise </w:t>
      </w:r>
      <w:r w:rsidR="009F556E">
        <w:rPr>
          <w:rFonts w:ascii="Times New Roman" w:hAnsi="Times New Roman" w:cs="Times New Roman"/>
          <w:bCs/>
          <w:sz w:val="24"/>
        </w:rPr>
        <w:t xml:space="preserve">that is present </w:t>
      </w:r>
      <w:r w:rsidR="001C34F9">
        <w:rPr>
          <w:rFonts w:ascii="Times New Roman" w:hAnsi="Times New Roman" w:cs="Times New Roman"/>
          <w:bCs/>
          <w:sz w:val="24"/>
        </w:rPr>
        <w:t xml:space="preserve">in the </w:t>
      </w:r>
      <w:r w:rsidR="009F556E">
        <w:rPr>
          <w:rFonts w:ascii="Times New Roman" w:hAnsi="Times New Roman" w:cs="Times New Roman"/>
          <w:bCs/>
          <w:sz w:val="24"/>
        </w:rPr>
        <w:t>data</w:t>
      </w:r>
      <w:r w:rsidR="001C34F9">
        <w:rPr>
          <w:rFonts w:ascii="Times New Roman" w:hAnsi="Times New Roman" w:cs="Times New Roman"/>
          <w:bCs/>
          <w:sz w:val="24"/>
        </w:rPr>
        <w:t xml:space="preserve">. Thus, larger </w:t>
      </w:r>
      <w:r w:rsidR="00E12733">
        <w:rPr>
          <w:rFonts w:ascii="Times New Roman" w:hAnsi="Times New Roman" w:cs="Times New Roman"/>
          <w:bCs/>
          <w:sz w:val="24"/>
        </w:rPr>
        <w:t xml:space="preserve">interpolated patches might appear “blurred” compared to neighboring pixels that contain noise. </w:t>
      </w:r>
      <w:r w:rsidR="00BE49AD">
        <w:rPr>
          <w:rFonts w:ascii="Times New Roman" w:hAnsi="Times New Roman" w:cs="Times New Roman"/>
          <w:bCs/>
          <w:sz w:val="24"/>
        </w:rPr>
        <w:t xml:space="preserve">The </w:t>
      </w:r>
      <w:r w:rsidR="008E6CB0">
        <w:rPr>
          <w:rFonts w:ascii="Times New Roman" w:hAnsi="Times New Roman" w:cs="Times New Roman"/>
          <w:bCs/>
          <w:sz w:val="24"/>
        </w:rPr>
        <w:t xml:space="preserve">interpolation </w:t>
      </w:r>
      <w:r w:rsidR="00BE49AD">
        <w:rPr>
          <w:rFonts w:ascii="Times New Roman" w:hAnsi="Times New Roman" w:cs="Times New Roman"/>
          <w:bCs/>
          <w:sz w:val="24"/>
        </w:rPr>
        <w:t xml:space="preserve">uncertainties are not uniform </w:t>
      </w:r>
      <w:r w:rsidR="00740637">
        <w:rPr>
          <w:rFonts w:ascii="Times New Roman" w:hAnsi="Times New Roman" w:cs="Times New Roman"/>
          <w:bCs/>
          <w:sz w:val="24"/>
        </w:rPr>
        <w:t xml:space="preserve">and highest for the transition area between the cold and warm </w:t>
      </w:r>
      <w:r w:rsidR="00A26B5C">
        <w:rPr>
          <w:rFonts w:ascii="Times New Roman" w:hAnsi="Times New Roman" w:cs="Times New Roman"/>
          <w:bCs/>
          <w:sz w:val="24"/>
        </w:rPr>
        <w:t>areas within t</w:t>
      </w:r>
      <w:r w:rsidR="006A57D0">
        <w:rPr>
          <w:rFonts w:ascii="Times New Roman" w:hAnsi="Times New Roman" w:cs="Times New Roman"/>
          <w:bCs/>
          <w:sz w:val="24"/>
        </w:rPr>
        <w:t>he scene.</w:t>
      </w:r>
    </w:p>
    <w:p w14:paraId="0F2695FA" w14:textId="25C9DD4A" w:rsidR="003D3CCB" w:rsidRDefault="003D3CCB" w:rsidP="005623A1">
      <w:pPr>
        <w:rPr>
          <w:rFonts w:ascii="Times New Roman" w:hAnsi="Times New Roman" w:cs="Times New Roman"/>
          <w:b/>
          <w:sz w:val="24"/>
        </w:rPr>
      </w:pPr>
    </w:p>
    <w:p w14:paraId="32A5FCF6" w14:textId="77777777" w:rsidR="00B10268" w:rsidRDefault="00B10268" w:rsidP="005623A1">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D79A02F" wp14:editId="6E390CFF">
            <wp:extent cx="5833734" cy="1719463"/>
            <wp:effectExtent l="0" t="0" r="0" b="0"/>
            <wp:docPr id="2006026091"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26091" name="Picture 1" descr="Graphical user interface, application&#10;&#10;AI-generated content may be incorrect."/>
                    <pic:cNvPicPr/>
                  </pic:nvPicPr>
                  <pic:blipFill rotWithShape="1">
                    <a:blip r:embed="rId5" cstate="print">
                      <a:extLst>
                        <a:ext uri="{28A0092B-C50C-407E-A947-70E740481C1C}">
                          <a14:useLocalDpi xmlns:a14="http://schemas.microsoft.com/office/drawing/2010/main" val="0"/>
                        </a:ext>
                      </a:extLst>
                    </a:blip>
                    <a:srcRect l="-1" t="6944" r="215" b="4822"/>
                    <a:stretch/>
                  </pic:blipFill>
                  <pic:spPr bwMode="auto">
                    <a:xfrm>
                      <a:off x="0" y="0"/>
                      <a:ext cx="6056675" cy="1785174"/>
                    </a:xfrm>
                    <a:prstGeom prst="rect">
                      <a:avLst/>
                    </a:prstGeom>
                    <a:ln>
                      <a:noFill/>
                    </a:ln>
                    <a:extLst>
                      <a:ext uri="{53640926-AAD7-44D8-BBD7-CCE9431645EC}">
                        <a14:shadowObscured xmlns:a14="http://schemas.microsoft.com/office/drawing/2010/main"/>
                      </a:ext>
                    </a:extLst>
                  </pic:spPr>
                </pic:pic>
              </a:graphicData>
            </a:graphic>
          </wp:inline>
        </w:drawing>
      </w:r>
    </w:p>
    <w:p w14:paraId="08FF3EC7" w14:textId="7EAE2444" w:rsidR="003838C1" w:rsidRDefault="003838C1" w:rsidP="005623A1">
      <w:pPr>
        <w:rPr>
          <w:rFonts w:ascii="Times New Roman" w:hAnsi="Times New Roman" w:cs="Times New Roman"/>
          <w:sz w:val="24"/>
        </w:rPr>
      </w:pPr>
      <w:r w:rsidRPr="00C52045">
        <w:rPr>
          <w:rFonts w:ascii="Times New Roman" w:hAnsi="Times New Roman" w:cs="Times New Roman"/>
          <w:b/>
          <w:bCs/>
          <w:sz w:val="24"/>
        </w:rPr>
        <w:t>Figure 2:</w:t>
      </w:r>
      <w:r>
        <w:rPr>
          <w:rFonts w:ascii="Times New Roman" w:hAnsi="Times New Roman" w:cs="Times New Roman"/>
          <w:sz w:val="24"/>
        </w:rPr>
        <w:t xml:space="preserve"> </w:t>
      </w:r>
      <w:r w:rsidR="005E50A0">
        <w:rPr>
          <w:rFonts w:ascii="Times New Roman" w:hAnsi="Times New Roman" w:cs="Times New Roman"/>
          <w:sz w:val="24"/>
        </w:rPr>
        <w:t>Crop of an ECOSTRESS scene in Brightness Temperature</w:t>
      </w:r>
      <w:r w:rsidR="00FB4892">
        <w:rPr>
          <w:rFonts w:ascii="Times New Roman" w:hAnsi="Times New Roman" w:cs="Times New Roman"/>
          <w:sz w:val="24"/>
        </w:rPr>
        <w:t xml:space="preserve">. Left: </w:t>
      </w:r>
      <w:r w:rsidR="003F2F0F">
        <w:rPr>
          <w:rFonts w:ascii="Times New Roman" w:hAnsi="Times New Roman" w:cs="Times New Roman"/>
          <w:sz w:val="24"/>
        </w:rPr>
        <w:t>before interpolation with missing data shown in gray; Middle: after interpolation</w:t>
      </w:r>
      <w:r w:rsidR="00485F85">
        <w:rPr>
          <w:rFonts w:ascii="Times New Roman" w:hAnsi="Times New Roman" w:cs="Times New Roman"/>
          <w:sz w:val="24"/>
        </w:rPr>
        <w:t xml:space="preserve">; Right: </w:t>
      </w:r>
      <w:r w:rsidR="007C033D">
        <w:rPr>
          <w:rFonts w:ascii="Times New Roman" w:hAnsi="Times New Roman" w:cs="Times New Roman"/>
          <w:sz w:val="24"/>
        </w:rPr>
        <w:t xml:space="preserve">1 sigma </w:t>
      </w:r>
      <w:r w:rsidR="00485F85">
        <w:rPr>
          <w:rFonts w:ascii="Times New Roman" w:hAnsi="Times New Roman" w:cs="Times New Roman"/>
          <w:sz w:val="24"/>
        </w:rPr>
        <w:t xml:space="preserve">uncertainties </w:t>
      </w:r>
      <w:r w:rsidR="0007099F">
        <w:rPr>
          <w:rFonts w:ascii="Times New Roman" w:hAnsi="Times New Roman" w:cs="Times New Roman"/>
          <w:sz w:val="24"/>
        </w:rPr>
        <w:t xml:space="preserve">for </w:t>
      </w:r>
      <w:r w:rsidR="00E012C0">
        <w:rPr>
          <w:rFonts w:ascii="Times New Roman" w:hAnsi="Times New Roman" w:cs="Times New Roman"/>
          <w:sz w:val="24"/>
        </w:rPr>
        <w:t xml:space="preserve">interpolated </w:t>
      </w:r>
      <w:r w:rsidR="0007099F">
        <w:rPr>
          <w:rFonts w:ascii="Times New Roman" w:hAnsi="Times New Roman" w:cs="Times New Roman"/>
          <w:sz w:val="24"/>
        </w:rPr>
        <w:t>pixels</w:t>
      </w:r>
      <w:r w:rsidR="00485F85">
        <w:rPr>
          <w:rFonts w:ascii="Times New Roman" w:hAnsi="Times New Roman" w:cs="Times New Roman"/>
          <w:sz w:val="24"/>
        </w:rPr>
        <w:t>.</w:t>
      </w:r>
    </w:p>
    <w:p w14:paraId="2005B6F3" w14:textId="77777777" w:rsidR="00D32815" w:rsidRDefault="00D32815" w:rsidP="00D32815">
      <w:pPr>
        <w:rPr>
          <w:rFonts w:ascii="Times New Roman" w:hAnsi="Times New Roman" w:cs="Times New Roman"/>
          <w:sz w:val="24"/>
        </w:rPr>
      </w:pPr>
    </w:p>
    <w:p w14:paraId="4A496135" w14:textId="53953D5F" w:rsidR="00D32815" w:rsidRDefault="008227B4" w:rsidP="00D32815">
      <w:pPr>
        <w:rPr>
          <w:rFonts w:ascii="Times New Roman" w:hAnsi="Times New Roman" w:cs="Times New Roman"/>
          <w:b/>
          <w:sz w:val="24"/>
        </w:rPr>
      </w:pPr>
      <w:r>
        <w:rPr>
          <w:rFonts w:ascii="Times New Roman" w:hAnsi="Times New Roman" w:cs="Times New Roman"/>
          <w:b/>
          <w:sz w:val="24"/>
        </w:rPr>
        <w:t>3.1 Interpolation</w:t>
      </w:r>
      <w:r w:rsidR="00D32815" w:rsidRPr="00D32815">
        <w:rPr>
          <w:rFonts w:ascii="Times New Roman" w:hAnsi="Times New Roman" w:cs="Times New Roman"/>
          <w:b/>
          <w:sz w:val="24"/>
        </w:rPr>
        <w:t xml:space="preserve"> Errors</w:t>
      </w:r>
    </w:p>
    <w:p w14:paraId="2EAF5011" w14:textId="37130BC0" w:rsidR="008E33ED" w:rsidRDefault="00025071" w:rsidP="00D32815">
      <w:pPr>
        <w:rPr>
          <w:rFonts w:ascii="Times New Roman" w:hAnsi="Times New Roman" w:cs="Times New Roman"/>
          <w:bCs/>
          <w:sz w:val="24"/>
        </w:rPr>
      </w:pPr>
      <w:r w:rsidRPr="00E12733">
        <w:rPr>
          <w:rFonts w:ascii="Times New Roman" w:hAnsi="Times New Roman" w:cs="Times New Roman"/>
          <w:bCs/>
          <w:sz w:val="24"/>
        </w:rPr>
        <w:t xml:space="preserve">To quantify interpolation </w:t>
      </w:r>
      <w:r w:rsidR="00E12733" w:rsidRPr="00E12733">
        <w:rPr>
          <w:rFonts w:ascii="Times New Roman" w:hAnsi="Times New Roman" w:cs="Times New Roman"/>
          <w:bCs/>
          <w:sz w:val="24"/>
        </w:rPr>
        <w:t>errors,</w:t>
      </w:r>
      <w:r w:rsidRPr="00E12733">
        <w:rPr>
          <w:rFonts w:ascii="Times New Roman" w:hAnsi="Times New Roman" w:cs="Times New Roman"/>
          <w:bCs/>
          <w:sz w:val="24"/>
        </w:rPr>
        <w:t xml:space="preserve"> we randomly </w:t>
      </w:r>
      <w:r w:rsidR="00B27617" w:rsidRPr="00E12733">
        <w:rPr>
          <w:rFonts w:ascii="Times New Roman" w:hAnsi="Times New Roman" w:cs="Times New Roman"/>
          <w:bCs/>
          <w:sz w:val="24"/>
        </w:rPr>
        <w:t xml:space="preserve">sampled </w:t>
      </w:r>
      <w:r w:rsidR="00D61228" w:rsidRPr="00E12733">
        <w:rPr>
          <w:rFonts w:ascii="Times New Roman" w:hAnsi="Times New Roman" w:cs="Times New Roman"/>
          <w:bCs/>
          <w:sz w:val="24"/>
        </w:rPr>
        <w:t xml:space="preserve">test </w:t>
      </w:r>
      <w:r w:rsidR="00B27617" w:rsidRPr="00E12733">
        <w:rPr>
          <w:rFonts w:ascii="Times New Roman" w:hAnsi="Times New Roman" w:cs="Times New Roman"/>
          <w:bCs/>
          <w:sz w:val="24"/>
        </w:rPr>
        <w:t>pixels</w:t>
      </w:r>
      <w:r w:rsidR="00D61228" w:rsidRPr="00E12733">
        <w:rPr>
          <w:rFonts w:ascii="Times New Roman" w:hAnsi="Times New Roman" w:cs="Times New Roman"/>
          <w:bCs/>
          <w:sz w:val="24"/>
        </w:rPr>
        <w:t xml:space="preserve"> </w:t>
      </w:r>
      <w:r w:rsidR="00092AEF" w:rsidRPr="00E12733">
        <w:rPr>
          <w:rFonts w:ascii="Times New Roman" w:hAnsi="Times New Roman" w:cs="Times New Roman"/>
          <w:bCs/>
          <w:sz w:val="24"/>
        </w:rPr>
        <w:t xml:space="preserve">from ECOSTRESS scenes where they contain </w:t>
      </w:r>
      <w:r w:rsidR="007B1984" w:rsidRPr="00E12733">
        <w:rPr>
          <w:rFonts w:ascii="Times New Roman" w:hAnsi="Times New Roman" w:cs="Times New Roman"/>
          <w:bCs/>
          <w:sz w:val="24"/>
        </w:rPr>
        <w:t>good data</w:t>
      </w:r>
      <w:r w:rsidR="00E13673">
        <w:rPr>
          <w:rFonts w:ascii="Times New Roman" w:hAnsi="Times New Roman" w:cs="Times New Roman"/>
          <w:bCs/>
          <w:sz w:val="24"/>
        </w:rPr>
        <w:t xml:space="preserve"> over all bands</w:t>
      </w:r>
      <w:r w:rsidR="007B1984" w:rsidRPr="00E12733">
        <w:rPr>
          <w:rFonts w:ascii="Times New Roman" w:hAnsi="Times New Roman" w:cs="Times New Roman"/>
          <w:bCs/>
          <w:sz w:val="24"/>
        </w:rPr>
        <w:t xml:space="preserve">. For the 3-band data this is restricted to the 3-bands available in the data. </w:t>
      </w:r>
      <w:r w:rsidR="0036120B" w:rsidRPr="00E12733">
        <w:rPr>
          <w:rFonts w:ascii="Times New Roman" w:hAnsi="Times New Roman" w:cs="Times New Roman"/>
          <w:bCs/>
          <w:sz w:val="24"/>
        </w:rPr>
        <w:t xml:space="preserve">Then we </w:t>
      </w:r>
      <w:r w:rsidR="00A85DE4" w:rsidRPr="00E12733">
        <w:rPr>
          <w:rFonts w:ascii="Times New Roman" w:hAnsi="Times New Roman" w:cs="Times New Roman"/>
          <w:bCs/>
          <w:sz w:val="24"/>
        </w:rPr>
        <w:t xml:space="preserve">randomly </w:t>
      </w:r>
      <w:r w:rsidR="0036120B" w:rsidRPr="00E12733">
        <w:rPr>
          <w:rFonts w:ascii="Times New Roman" w:hAnsi="Times New Roman" w:cs="Times New Roman"/>
          <w:bCs/>
          <w:sz w:val="24"/>
        </w:rPr>
        <w:t xml:space="preserve">mask out </w:t>
      </w:r>
      <w:r w:rsidR="00B27617" w:rsidRPr="00E12733">
        <w:rPr>
          <w:rFonts w:ascii="Times New Roman" w:hAnsi="Times New Roman" w:cs="Times New Roman"/>
          <w:bCs/>
          <w:sz w:val="24"/>
        </w:rPr>
        <w:t xml:space="preserve">one or multiple bands in </w:t>
      </w:r>
      <w:r w:rsidR="00A85DE4" w:rsidRPr="00E12733">
        <w:rPr>
          <w:rFonts w:ascii="Times New Roman" w:hAnsi="Times New Roman" w:cs="Times New Roman"/>
          <w:bCs/>
          <w:sz w:val="24"/>
        </w:rPr>
        <w:t xml:space="preserve">the sampled pixel to simulate missing data in those bands. </w:t>
      </w:r>
      <w:r w:rsidR="00E12733" w:rsidRPr="00E12733">
        <w:rPr>
          <w:rFonts w:ascii="Times New Roman" w:hAnsi="Times New Roman" w:cs="Times New Roman"/>
          <w:bCs/>
          <w:sz w:val="24"/>
        </w:rPr>
        <w:t>Next,</w:t>
      </w:r>
      <w:r w:rsidR="00A85DE4" w:rsidRPr="00E12733">
        <w:rPr>
          <w:rFonts w:ascii="Times New Roman" w:hAnsi="Times New Roman" w:cs="Times New Roman"/>
          <w:bCs/>
          <w:sz w:val="24"/>
        </w:rPr>
        <w:t xml:space="preserve"> we train the </w:t>
      </w:r>
      <w:r w:rsidR="00D61228" w:rsidRPr="00E12733">
        <w:rPr>
          <w:rFonts w:ascii="Times New Roman" w:hAnsi="Times New Roman" w:cs="Times New Roman"/>
          <w:bCs/>
          <w:sz w:val="24"/>
        </w:rPr>
        <w:t xml:space="preserve">auto-encoder ensemble using pixels that are separate to the </w:t>
      </w:r>
      <w:r w:rsidR="009702F1" w:rsidRPr="00E12733">
        <w:rPr>
          <w:rFonts w:ascii="Times New Roman" w:hAnsi="Times New Roman" w:cs="Times New Roman"/>
          <w:bCs/>
          <w:sz w:val="24"/>
        </w:rPr>
        <w:t xml:space="preserve">test pixels. Finally, we apply the trained model to the test pixels and compare the interpolation results to the </w:t>
      </w:r>
      <w:r w:rsidR="000B0A6F" w:rsidRPr="00E12733">
        <w:rPr>
          <w:rFonts w:ascii="Times New Roman" w:hAnsi="Times New Roman" w:cs="Times New Roman"/>
          <w:bCs/>
          <w:sz w:val="24"/>
        </w:rPr>
        <w:t>observed (true) data. The RMSE for each band</w:t>
      </w:r>
      <w:r w:rsidR="00CD215C" w:rsidRPr="00E12733">
        <w:rPr>
          <w:rFonts w:ascii="Times New Roman" w:hAnsi="Times New Roman" w:cs="Times New Roman"/>
          <w:bCs/>
          <w:sz w:val="24"/>
        </w:rPr>
        <w:t xml:space="preserve"> i</w:t>
      </w:r>
      <w:r w:rsidR="00E423BC">
        <w:rPr>
          <w:rFonts w:ascii="Times New Roman" w:hAnsi="Times New Roman" w:cs="Times New Roman"/>
          <w:bCs/>
          <w:sz w:val="24"/>
        </w:rPr>
        <w:t>s</w:t>
      </w:r>
      <w:r w:rsidR="00CD215C" w:rsidRPr="00E12733">
        <w:rPr>
          <w:rFonts w:ascii="Times New Roman" w:hAnsi="Times New Roman" w:cs="Times New Roman"/>
          <w:bCs/>
          <w:sz w:val="24"/>
        </w:rPr>
        <w:t xml:space="preserve"> shown in Table 1. </w:t>
      </w:r>
      <w:r w:rsidR="006A3538" w:rsidRPr="00E12733">
        <w:rPr>
          <w:rFonts w:ascii="Times New Roman" w:hAnsi="Times New Roman" w:cs="Times New Roman"/>
          <w:bCs/>
          <w:sz w:val="24"/>
        </w:rPr>
        <w:t xml:space="preserve">Note that the </w:t>
      </w:r>
      <w:r w:rsidR="002529EB">
        <w:rPr>
          <w:rFonts w:ascii="Times New Roman" w:hAnsi="Times New Roman" w:cs="Times New Roman"/>
          <w:bCs/>
          <w:sz w:val="24"/>
        </w:rPr>
        <w:t xml:space="preserve">RMSE </w:t>
      </w:r>
      <w:r w:rsidR="00335A09">
        <w:rPr>
          <w:rFonts w:ascii="Times New Roman" w:hAnsi="Times New Roman" w:cs="Times New Roman"/>
          <w:bCs/>
          <w:sz w:val="24"/>
        </w:rPr>
        <w:t xml:space="preserve">intrinsically </w:t>
      </w:r>
      <w:r w:rsidR="00242659">
        <w:rPr>
          <w:rFonts w:ascii="Times New Roman" w:hAnsi="Times New Roman" w:cs="Times New Roman"/>
          <w:bCs/>
          <w:sz w:val="24"/>
        </w:rPr>
        <w:t xml:space="preserve">is a combination of </w:t>
      </w:r>
      <w:r w:rsidR="002529EB">
        <w:rPr>
          <w:rFonts w:ascii="Times New Roman" w:hAnsi="Times New Roman" w:cs="Times New Roman"/>
          <w:bCs/>
          <w:sz w:val="24"/>
        </w:rPr>
        <w:t xml:space="preserve">the </w:t>
      </w:r>
      <w:r w:rsidR="006A3538" w:rsidRPr="00E12733">
        <w:rPr>
          <w:rFonts w:ascii="Times New Roman" w:hAnsi="Times New Roman" w:cs="Times New Roman"/>
          <w:bCs/>
          <w:sz w:val="24"/>
        </w:rPr>
        <w:t xml:space="preserve">interpolation </w:t>
      </w:r>
      <w:r w:rsidR="002529EB">
        <w:rPr>
          <w:rFonts w:ascii="Times New Roman" w:hAnsi="Times New Roman" w:cs="Times New Roman"/>
          <w:bCs/>
          <w:sz w:val="24"/>
        </w:rPr>
        <w:t xml:space="preserve">error and </w:t>
      </w:r>
      <w:r w:rsidR="00222681">
        <w:rPr>
          <w:rFonts w:ascii="Times New Roman" w:hAnsi="Times New Roman" w:cs="Times New Roman"/>
          <w:bCs/>
          <w:sz w:val="24"/>
        </w:rPr>
        <w:t xml:space="preserve">irreducible </w:t>
      </w:r>
      <w:r w:rsidR="002529EB">
        <w:rPr>
          <w:rFonts w:ascii="Times New Roman" w:hAnsi="Times New Roman" w:cs="Times New Roman"/>
          <w:bCs/>
          <w:sz w:val="24"/>
        </w:rPr>
        <w:t xml:space="preserve">instrument noise. </w:t>
      </w:r>
    </w:p>
    <w:p w14:paraId="06777DC3" w14:textId="1EEBA5D0" w:rsidR="008227B4" w:rsidRPr="008E33ED" w:rsidRDefault="00FB6FF6" w:rsidP="00D32815">
      <w:pPr>
        <w:rPr>
          <w:rFonts w:ascii="Times New Roman" w:hAnsi="Times New Roman" w:cs="Times New Roman"/>
          <w:bCs/>
          <w:sz w:val="24"/>
        </w:rPr>
      </w:pPr>
      <w:r>
        <w:rPr>
          <w:rFonts w:ascii="Times New Roman" w:hAnsi="Times New Roman" w:cs="Times New Roman"/>
          <w:bCs/>
          <w:sz w:val="24"/>
        </w:rPr>
        <w:t xml:space="preserve">A histogram of the </w:t>
      </w:r>
      <w:r w:rsidR="00AF7871">
        <w:rPr>
          <w:rFonts w:ascii="Times New Roman" w:hAnsi="Times New Roman" w:cs="Times New Roman"/>
          <w:bCs/>
          <w:sz w:val="24"/>
        </w:rPr>
        <w:t xml:space="preserve">interpolation </w:t>
      </w:r>
      <w:r>
        <w:rPr>
          <w:rFonts w:ascii="Times New Roman" w:hAnsi="Times New Roman" w:cs="Times New Roman"/>
          <w:bCs/>
          <w:sz w:val="24"/>
        </w:rPr>
        <w:t>errors</w:t>
      </w:r>
      <w:r w:rsidR="00AF7871">
        <w:rPr>
          <w:rFonts w:ascii="Times New Roman" w:hAnsi="Times New Roman" w:cs="Times New Roman"/>
          <w:bCs/>
          <w:sz w:val="24"/>
        </w:rPr>
        <w:t xml:space="preserve"> is further shown in Figure 3</w:t>
      </w:r>
      <w:r w:rsidR="00244D5F">
        <w:rPr>
          <w:rFonts w:ascii="Times New Roman" w:hAnsi="Times New Roman" w:cs="Times New Roman"/>
          <w:bCs/>
          <w:sz w:val="24"/>
        </w:rPr>
        <w:t xml:space="preserve"> with the errors resembling a Gaussian distribution with </w:t>
      </w:r>
      <w:r w:rsidR="008E33ED">
        <w:rPr>
          <w:rFonts w:ascii="Times New Roman" w:hAnsi="Times New Roman" w:cs="Times New Roman"/>
          <w:bCs/>
          <w:sz w:val="24"/>
        </w:rPr>
        <w:t>a</w:t>
      </w:r>
      <w:r w:rsidR="00244D5F">
        <w:rPr>
          <w:rFonts w:ascii="Times New Roman" w:hAnsi="Times New Roman" w:cs="Times New Roman"/>
          <w:bCs/>
          <w:sz w:val="24"/>
        </w:rPr>
        <w:t xml:space="preserve"> mean close to zero.</w:t>
      </w:r>
    </w:p>
    <w:p w14:paraId="62421551" w14:textId="2F2CA8CB" w:rsidR="008227B4" w:rsidRPr="00980CEE" w:rsidRDefault="008227B4" w:rsidP="00D32815">
      <w:pPr>
        <w:rPr>
          <w:rFonts w:ascii="Times New Roman" w:hAnsi="Times New Roman" w:cs="Times New Roman"/>
          <w:sz w:val="24"/>
        </w:rPr>
      </w:pPr>
      <w:r w:rsidRPr="00F550F0">
        <w:rPr>
          <w:rFonts w:ascii="Times New Roman" w:hAnsi="Times New Roman" w:cs="Times New Roman"/>
          <w:b/>
          <w:sz w:val="24"/>
        </w:rPr>
        <w:t>Table 1</w:t>
      </w:r>
      <w:r w:rsidR="007D3A1B" w:rsidRPr="00F550F0">
        <w:rPr>
          <w:rFonts w:ascii="Times New Roman" w:hAnsi="Times New Roman" w:cs="Times New Roman"/>
          <w:b/>
          <w:sz w:val="24"/>
        </w:rPr>
        <w:t>:</w:t>
      </w:r>
      <w:r w:rsidR="007D3A1B" w:rsidRPr="00FB6FF6">
        <w:rPr>
          <w:rFonts w:ascii="Times New Roman" w:hAnsi="Times New Roman" w:cs="Times New Roman"/>
          <w:bCs/>
          <w:sz w:val="24"/>
        </w:rPr>
        <w:t xml:space="preserve"> RMSE of interpolation by band in brightness temperature. </w:t>
      </w:r>
      <w:r w:rsidR="002F7795" w:rsidRPr="00FB6FF6">
        <w:rPr>
          <w:rFonts w:ascii="Times New Roman" w:hAnsi="Times New Roman" w:cs="Times New Roman"/>
          <w:bCs/>
          <w:sz w:val="24"/>
        </w:rPr>
        <w:t xml:space="preserve">“5-band RMSE” shows average RMSE for </w:t>
      </w:r>
      <w:r w:rsidR="005D66F4" w:rsidRPr="00FB6FF6">
        <w:rPr>
          <w:rFonts w:ascii="Times New Roman" w:hAnsi="Times New Roman" w:cs="Times New Roman"/>
          <w:bCs/>
          <w:sz w:val="24"/>
        </w:rPr>
        <w:t>scenes that contain all 5 ECOSTRESS TIR bands while “3-band RMSE”</w:t>
      </w:r>
      <w:r w:rsidR="009624AF" w:rsidRPr="00FB6FF6">
        <w:rPr>
          <w:rFonts w:ascii="Times New Roman" w:hAnsi="Times New Roman" w:cs="Times New Roman"/>
          <w:bCs/>
          <w:sz w:val="24"/>
        </w:rPr>
        <w:t xml:space="preserve"> is calculated for scenes with only 3 TIR bands.</w:t>
      </w:r>
      <w:r w:rsidR="004377F8">
        <w:rPr>
          <w:rFonts w:ascii="Times New Roman" w:hAnsi="Times New Roman" w:cs="Times New Roman"/>
          <w:bCs/>
          <w:sz w:val="24"/>
        </w:rPr>
        <w:t xml:space="preserve"> Errors are calculated over</w:t>
      </w:r>
      <w:r w:rsidR="004377F8">
        <w:rPr>
          <w:rFonts w:ascii="Times New Roman" w:hAnsi="Times New Roman" w:cs="Times New Roman"/>
          <w:sz w:val="24"/>
        </w:rPr>
        <w:t xml:space="preserve"> a set of selected ECOSTRESS scenes.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1895"/>
        <w:gridCol w:w="1980"/>
      </w:tblGrid>
      <w:tr w:rsidR="00AA449E" w14:paraId="240F1461" w14:textId="77777777" w:rsidTr="00B750D7">
        <w:tc>
          <w:tcPr>
            <w:tcW w:w="1165" w:type="dxa"/>
            <w:tcBorders>
              <w:top w:val="single" w:sz="4" w:space="0" w:color="auto"/>
              <w:bottom w:val="single" w:sz="4" w:space="0" w:color="auto"/>
            </w:tcBorders>
            <w:vAlign w:val="bottom"/>
          </w:tcPr>
          <w:p w14:paraId="3FE96640" w14:textId="53824A17" w:rsidR="00AA449E" w:rsidRPr="00B750D7" w:rsidRDefault="00AA449E" w:rsidP="00AA449E">
            <w:pPr>
              <w:rPr>
                <w:rFonts w:ascii="Times New Roman" w:hAnsi="Times New Roman" w:cs="Times New Roman"/>
                <w:sz w:val="24"/>
              </w:rPr>
            </w:pPr>
            <w:r w:rsidRPr="00B750D7">
              <w:rPr>
                <w:rFonts w:ascii="Times New Roman" w:hAnsi="Times New Roman" w:cs="Times New Roman"/>
                <w:color w:val="000000"/>
              </w:rPr>
              <w:t>TIR Band</w:t>
            </w:r>
          </w:p>
        </w:tc>
        <w:tc>
          <w:tcPr>
            <w:tcW w:w="1895" w:type="dxa"/>
            <w:tcBorders>
              <w:top w:val="single" w:sz="4" w:space="0" w:color="auto"/>
              <w:bottom w:val="single" w:sz="4" w:space="0" w:color="auto"/>
            </w:tcBorders>
            <w:vAlign w:val="bottom"/>
          </w:tcPr>
          <w:p w14:paraId="78048D2C" w14:textId="01D80E4E" w:rsidR="00AA449E" w:rsidRPr="00B750D7" w:rsidRDefault="00AA449E" w:rsidP="00AA449E">
            <w:pPr>
              <w:rPr>
                <w:rFonts w:ascii="Times New Roman" w:hAnsi="Times New Roman" w:cs="Times New Roman"/>
                <w:sz w:val="24"/>
              </w:rPr>
            </w:pPr>
            <w:r w:rsidRPr="00B750D7">
              <w:rPr>
                <w:rFonts w:ascii="Times New Roman" w:hAnsi="Times New Roman" w:cs="Times New Roman"/>
                <w:color w:val="000000"/>
              </w:rPr>
              <w:t>5-band RMSE (K)</w:t>
            </w:r>
          </w:p>
        </w:tc>
        <w:tc>
          <w:tcPr>
            <w:tcW w:w="1980" w:type="dxa"/>
            <w:tcBorders>
              <w:top w:val="single" w:sz="4" w:space="0" w:color="auto"/>
              <w:bottom w:val="single" w:sz="4" w:space="0" w:color="auto"/>
            </w:tcBorders>
            <w:vAlign w:val="bottom"/>
          </w:tcPr>
          <w:p w14:paraId="61A8CEB6" w14:textId="58A974DD" w:rsidR="00AA449E" w:rsidRPr="00B750D7" w:rsidRDefault="00AA449E" w:rsidP="00AA449E">
            <w:pPr>
              <w:rPr>
                <w:rFonts w:ascii="Times New Roman" w:hAnsi="Times New Roman" w:cs="Times New Roman"/>
                <w:sz w:val="24"/>
              </w:rPr>
            </w:pPr>
            <w:r w:rsidRPr="00B750D7">
              <w:rPr>
                <w:rFonts w:ascii="Times New Roman" w:hAnsi="Times New Roman" w:cs="Times New Roman"/>
                <w:color w:val="000000"/>
              </w:rPr>
              <w:t>3-band RMSE (K)</w:t>
            </w:r>
          </w:p>
        </w:tc>
      </w:tr>
      <w:tr w:rsidR="00AA449E" w14:paraId="49B91E66" w14:textId="77777777" w:rsidTr="00B750D7">
        <w:tc>
          <w:tcPr>
            <w:tcW w:w="1165" w:type="dxa"/>
            <w:tcBorders>
              <w:top w:val="single" w:sz="4" w:space="0" w:color="auto"/>
            </w:tcBorders>
            <w:vAlign w:val="bottom"/>
          </w:tcPr>
          <w:p w14:paraId="718D952B" w14:textId="7375F42A"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1</w:t>
            </w:r>
          </w:p>
        </w:tc>
        <w:tc>
          <w:tcPr>
            <w:tcW w:w="1895" w:type="dxa"/>
            <w:tcBorders>
              <w:top w:val="single" w:sz="4" w:space="0" w:color="auto"/>
            </w:tcBorders>
            <w:vAlign w:val="bottom"/>
          </w:tcPr>
          <w:p w14:paraId="5FA07AD8" w14:textId="15DC8B69"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0.52</w:t>
            </w:r>
          </w:p>
        </w:tc>
        <w:tc>
          <w:tcPr>
            <w:tcW w:w="1980" w:type="dxa"/>
            <w:tcBorders>
              <w:top w:val="single" w:sz="4" w:space="0" w:color="auto"/>
            </w:tcBorders>
            <w:vAlign w:val="bottom"/>
          </w:tcPr>
          <w:p w14:paraId="2A95A3C9" w14:textId="48DCE794"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w:t>
            </w:r>
          </w:p>
        </w:tc>
      </w:tr>
      <w:tr w:rsidR="00AA449E" w14:paraId="53E1E055" w14:textId="77777777" w:rsidTr="00B750D7">
        <w:tc>
          <w:tcPr>
            <w:tcW w:w="1165" w:type="dxa"/>
            <w:vAlign w:val="bottom"/>
          </w:tcPr>
          <w:p w14:paraId="5DD01ABA" w14:textId="4F25C45D"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2</w:t>
            </w:r>
          </w:p>
        </w:tc>
        <w:tc>
          <w:tcPr>
            <w:tcW w:w="1895" w:type="dxa"/>
            <w:vAlign w:val="bottom"/>
          </w:tcPr>
          <w:p w14:paraId="139E2C16" w14:textId="4D3D68FE"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0.32</w:t>
            </w:r>
          </w:p>
        </w:tc>
        <w:tc>
          <w:tcPr>
            <w:tcW w:w="1980" w:type="dxa"/>
            <w:vAlign w:val="bottom"/>
          </w:tcPr>
          <w:p w14:paraId="360E0BA7" w14:textId="47F1A9A5"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0.47</w:t>
            </w:r>
          </w:p>
        </w:tc>
      </w:tr>
      <w:tr w:rsidR="00AA449E" w14:paraId="26D256F7" w14:textId="77777777" w:rsidTr="00B750D7">
        <w:tc>
          <w:tcPr>
            <w:tcW w:w="1165" w:type="dxa"/>
            <w:vAlign w:val="bottom"/>
          </w:tcPr>
          <w:p w14:paraId="1B67EE7A" w14:textId="76EAFC46"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3</w:t>
            </w:r>
          </w:p>
        </w:tc>
        <w:tc>
          <w:tcPr>
            <w:tcW w:w="1895" w:type="dxa"/>
            <w:vAlign w:val="bottom"/>
          </w:tcPr>
          <w:p w14:paraId="7D3490BD" w14:textId="0AA71101"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0.46</w:t>
            </w:r>
          </w:p>
        </w:tc>
        <w:tc>
          <w:tcPr>
            <w:tcW w:w="1980" w:type="dxa"/>
            <w:vAlign w:val="bottom"/>
          </w:tcPr>
          <w:p w14:paraId="64A19B5E" w14:textId="4643F741"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w:t>
            </w:r>
          </w:p>
        </w:tc>
      </w:tr>
      <w:tr w:rsidR="00AA449E" w14:paraId="48819C33" w14:textId="77777777" w:rsidTr="00B750D7">
        <w:tc>
          <w:tcPr>
            <w:tcW w:w="1165" w:type="dxa"/>
            <w:vAlign w:val="bottom"/>
          </w:tcPr>
          <w:p w14:paraId="6E5F1832" w14:textId="2FDCF720"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4</w:t>
            </w:r>
          </w:p>
        </w:tc>
        <w:tc>
          <w:tcPr>
            <w:tcW w:w="1895" w:type="dxa"/>
            <w:vAlign w:val="bottom"/>
          </w:tcPr>
          <w:p w14:paraId="51302788" w14:textId="6E7D9D6C"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0.36</w:t>
            </w:r>
          </w:p>
        </w:tc>
        <w:tc>
          <w:tcPr>
            <w:tcW w:w="1980" w:type="dxa"/>
            <w:vAlign w:val="bottom"/>
          </w:tcPr>
          <w:p w14:paraId="3F695F81" w14:textId="640D2B9F"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0.61</w:t>
            </w:r>
          </w:p>
        </w:tc>
      </w:tr>
      <w:tr w:rsidR="00AA449E" w14:paraId="02E45BD4" w14:textId="77777777" w:rsidTr="00B750D7">
        <w:tc>
          <w:tcPr>
            <w:tcW w:w="1165" w:type="dxa"/>
            <w:tcBorders>
              <w:bottom w:val="single" w:sz="4" w:space="0" w:color="auto"/>
            </w:tcBorders>
            <w:vAlign w:val="bottom"/>
          </w:tcPr>
          <w:p w14:paraId="2F521D2E" w14:textId="4B015D77"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5</w:t>
            </w:r>
          </w:p>
        </w:tc>
        <w:tc>
          <w:tcPr>
            <w:tcW w:w="1895" w:type="dxa"/>
            <w:tcBorders>
              <w:bottom w:val="single" w:sz="4" w:space="0" w:color="auto"/>
            </w:tcBorders>
            <w:vAlign w:val="bottom"/>
          </w:tcPr>
          <w:p w14:paraId="7C364094" w14:textId="4967D182"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0.72</w:t>
            </w:r>
          </w:p>
        </w:tc>
        <w:tc>
          <w:tcPr>
            <w:tcW w:w="1980" w:type="dxa"/>
            <w:tcBorders>
              <w:bottom w:val="single" w:sz="4" w:space="0" w:color="auto"/>
            </w:tcBorders>
            <w:vAlign w:val="bottom"/>
          </w:tcPr>
          <w:p w14:paraId="485869EC" w14:textId="2EDD431E" w:rsidR="00AA449E" w:rsidRPr="00B750D7" w:rsidRDefault="00AA449E" w:rsidP="008227B4">
            <w:pPr>
              <w:jc w:val="center"/>
              <w:rPr>
                <w:rFonts w:ascii="Times New Roman" w:hAnsi="Times New Roman" w:cs="Times New Roman"/>
                <w:sz w:val="24"/>
              </w:rPr>
            </w:pPr>
            <w:r w:rsidRPr="00B750D7">
              <w:rPr>
                <w:rFonts w:ascii="Times New Roman" w:hAnsi="Times New Roman" w:cs="Times New Roman"/>
                <w:color w:val="000000"/>
              </w:rPr>
              <w:t>0.98</w:t>
            </w:r>
          </w:p>
        </w:tc>
      </w:tr>
    </w:tbl>
    <w:p w14:paraId="7C231B92" w14:textId="77777777" w:rsidR="00D32815" w:rsidRDefault="00D32815" w:rsidP="00D32815">
      <w:pPr>
        <w:rPr>
          <w:rFonts w:ascii="Times New Roman" w:hAnsi="Times New Roman" w:cs="Times New Roman"/>
          <w:sz w:val="24"/>
        </w:rPr>
      </w:pPr>
    </w:p>
    <w:p w14:paraId="034864C8" w14:textId="77777777" w:rsidR="003E264E" w:rsidRPr="00D32815" w:rsidRDefault="003E264E" w:rsidP="00D32815">
      <w:pPr>
        <w:rPr>
          <w:rFonts w:ascii="Times New Roman" w:hAnsi="Times New Roman" w:cs="Times New Roman"/>
          <w:sz w:val="24"/>
        </w:rPr>
      </w:pPr>
    </w:p>
    <w:p w14:paraId="248E9C33" w14:textId="77777777" w:rsidR="00D32815" w:rsidRDefault="00D32815" w:rsidP="00D32815">
      <w:pPr>
        <w:rPr>
          <w:rFonts w:ascii="Times New Roman" w:hAnsi="Times New Roman" w:cs="Times New Roman"/>
          <w:sz w:val="24"/>
        </w:rPr>
      </w:pPr>
    </w:p>
    <w:p w14:paraId="71EC449C" w14:textId="101113D4" w:rsidR="00D32815" w:rsidRPr="00D32815" w:rsidRDefault="00D32815" w:rsidP="00D32815">
      <w:pPr>
        <w:rPr>
          <w:rFonts w:ascii="Times New Roman" w:hAnsi="Times New Roman" w:cs="Times New Roman"/>
          <w:sz w:val="24"/>
        </w:rPr>
      </w:pPr>
      <w:r w:rsidRPr="007B4400">
        <w:rPr>
          <w:rFonts w:ascii="Times New Roman" w:hAnsi="Times New Roman" w:cs="Times New Roman"/>
          <w:noProof/>
          <w:sz w:val="24"/>
        </w:rPr>
        <w:lastRenderedPageBreak/>
        <w:drawing>
          <wp:inline distT="0" distB="0" distL="0" distR="0" wp14:anchorId="7A3268EE" wp14:editId="002D3C20">
            <wp:extent cx="3776870" cy="2517913"/>
            <wp:effectExtent l="0" t="0" r="0" b="0"/>
            <wp:docPr id="11" name="Picture 10" descr="Chart, histogram&#10;&#10;AI-generated content may be incorrect.">
              <a:extLst xmlns:a="http://schemas.openxmlformats.org/drawingml/2006/main">
                <a:ext uri="{FF2B5EF4-FFF2-40B4-BE49-F238E27FC236}">
                  <a16:creationId xmlns:a16="http://schemas.microsoft.com/office/drawing/2014/main" id="{62C1924A-F080-4D48-9B61-01390D9E28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Chart, histogram&#10;&#10;AI-generated content may be incorrect.">
                      <a:extLst>
                        <a:ext uri="{FF2B5EF4-FFF2-40B4-BE49-F238E27FC236}">
                          <a16:creationId xmlns:a16="http://schemas.microsoft.com/office/drawing/2014/main" id="{62C1924A-F080-4D48-9B61-01390D9E2850}"/>
                        </a:ext>
                      </a:extLst>
                    </pic:cNvPr>
                    <pic:cNvPicPr>
                      <a:picLocks noChangeAspect="1"/>
                    </pic:cNvPicPr>
                  </pic:nvPicPr>
                  <pic:blipFill>
                    <a:blip r:embed="rId6"/>
                    <a:stretch>
                      <a:fillRect/>
                    </a:stretch>
                  </pic:blipFill>
                  <pic:spPr>
                    <a:xfrm>
                      <a:off x="0" y="0"/>
                      <a:ext cx="3812068" cy="2541378"/>
                    </a:xfrm>
                    <a:prstGeom prst="rect">
                      <a:avLst/>
                    </a:prstGeom>
                  </pic:spPr>
                </pic:pic>
              </a:graphicData>
            </a:graphic>
          </wp:inline>
        </w:drawing>
      </w:r>
    </w:p>
    <w:p w14:paraId="2E76D368" w14:textId="71DDBA7D" w:rsidR="00B10268" w:rsidRDefault="007B4D40" w:rsidP="005623A1">
      <w:pPr>
        <w:rPr>
          <w:rFonts w:ascii="Times New Roman" w:hAnsi="Times New Roman" w:cs="Times New Roman"/>
          <w:sz w:val="24"/>
        </w:rPr>
      </w:pPr>
      <w:r w:rsidRPr="00F550F0">
        <w:rPr>
          <w:rFonts w:ascii="Times New Roman" w:hAnsi="Times New Roman" w:cs="Times New Roman"/>
          <w:b/>
          <w:bCs/>
          <w:sz w:val="24"/>
        </w:rPr>
        <w:t>Figure 3:</w:t>
      </w:r>
      <w:r>
        <w:rPr>
          <w:rFonts w:ascii="Times New Roman" w:hAnsi="Times New Roman" w:cs="Times New Roman"/>
          <w:sz w:val="24"/>
        </w:rPr>
        <w:t xml:space="preserve"> Interpolation error in brightness temperature</w:t>
      </w:r>
      <w:r w:rsidR="00DA3F91">
        <w:rPr>
          <w:rFonts w:ascii="Times New Roman" w:hAnsi="Times New Roman" w:cs="Times New Roman"/>
          <w:sz w:val="24"/>
        </w:rPr>
        <w:t xml:space="preserve"> by band</w:t>
      </w:r>
      <w:r w:rsidR="00EB21F6">
        <w:rPr>
          <w:rFonts w:ascii="Times New Roman" w:hAnsi="Times New Roman" w:cs="Times New Roman"/>
          <w:sz w:val="24"/>
        </w:rPr>
        <w:t xml:space="preserve"> over a set of selected ECOSTRESS scenes</w:t>
      </w:r>
      <w:r w:rsidR="00DA3F91">
        <w:rPr>
          <w:rFonts w:ascii="Times New Roman" w:hAnsi="Times New Roman" w:cs="Times New Roman"/>
          <w:sz w:val="24"/>
        </w:rPr>
        <w:t>.</w:t>
      </w:r>
    </w:p>
    <w:p w14:paraId="2E34DDF3" w14:textId="77777777" w:rsidR="00D32815" w:rsidRDefault="00D32815" w:rsidP="005623A1">
      <w:pPr>
        <w:rPr>
          <w:rFonts w:ascii="Times New Roman" w:hAnsi="Times New Roman" w:cs="Times New Roman"/>
          <w:sz w:val="24"/>
        </w:rPr>
      </w:pPr>
    </w:p>
    <w:p w14:paraId="3D451828" w14:textId="536356BB" w:rsidR="005E7A44" w:rsidRPr="005E7A44" w:rsidRDefault="00DA3F91" w:rsidP="005E7A44">
      <w:pPr>
        <w:rPr>
          <w:rFonts w:ascii="Times New Roman" w:hAnsi="Times New Roman" w:cs="Times New Roman"/>
          <w:b/>
          <w:bCs/>
          <w:sz w:val="24"/>
        </w:rPr>
      </w:pPr>
      <w:r w:rsidRPr="00DA3F91">
        <w:rPr>
          <w:rFonts w:ascii="Times New Roman" w:hAnsi="Times New Roman" w:cs="Times New Roman"/>
          <w:b/>
          <w:bCs/>
          <w:sz w:val="24"/>
        </w:rPr>
        <w:t xml:space="preserve">3.2 </w:t>
      </w:r>
      <w:r w:rsidR="00674F72" w:rsidRPr="00DA3F91">
        <w:rPr>
          <w:rFonts w:ascii="Times New Roman" w:hAnsi="Times New Roman" w:cs="Times New Roman"/>
          <w:b/>
          <w:bCs/>
          <w:sz w:val="24"/>
        </w:rPr>
        <w:t>Uncertainty Quantification</w:t>
      </w:r>
    </w:p>
    <w:p w14:paraId="7839F106" w14:textId="5AB1E652" w:rsidR="00DA3F91" w:rsidRPr="00CC0BFD" w:rsidRDefault="00F430CA" w:rsidP="005623A1">
      <w:pPr>
        <w:rPr>
          <w:rFonts w:ascii="Times New Roman" w:hAnsi="Times New Roman" w:cs="Times New Roman"/>
          <w:sz w:val="24"/>
        </w:rPr>
      </w:pPr>
      <w:r>
        <w:rPr>
          <w:rFonts w:ascii="Times New Roman" w:hAnsi="Times New Roman" w:cs="Times New Roman"/>
          <w:sz w:val="24"/>
        </w:rPr>
        <w:t xml:space="preserve">To estimate </w:t>
      </w:r>
      <w:r w:rsidR="006C444B">
        <w:rPr>
          <w:rFonts w:ascii="Times New Roman" w:hAnsi="Times New Roman" w:cs="Times New Roman"/>
          <w:sz w:val="24"/>
        </w:rPr>
        <w:t xml:space="preserve">how well the generated uncertainties represent the errors in the interpolation we show </w:t>
      </w:r>
      <w:r w:rsidR="006C444B" w:rsidRPr="0033217E">
        <w:rPr>
          <w:rFonts w:ascii="Times New Roman" w:hAnsi="Times New Roman" w:cs="Times New Roman"/>
          <w:sz w:val="24"/>
        </w:rPr>
        <w:t xml:space="preserve">coverage calibration curves </w:t>
      </w:r>
      <w:r w:rsidR="006C444B">
        <w:rPr>
          <w:rFonts w:ascii="Times New Roman" w:hAnsi="Times New Roman" w:cs="Times New Roman"/>
          <w:sz w:val="24"/>
        </w:rPr>
        <w:t xml:space="preserve">in </w:t>
      </w:r>
      <w:r w:rsidR="005E7A44" w:rsidRPr="0033217E">
        <w:rPr>
          <w:rFonts w:ascii="Times New Roman" w:hAnsi="Times New Roman" w:cs="Times New Roman"/>
          <w:sz w:val="24"/>
        </w:rPr>
        <w:t>Figure 4</w:t>
      </w:r>
      <w:r w:rsidR="006C444B">
        <w:rPr>
          <w:rFonts w:ascii="Times New Roman" w:hAnsi="Times New Roman" w:cs="Times New Roman"/>
          <w:sz w:val="24"/>
        </w:rPr>
        <w:t>.</w:t>
      </w:r>
      <w:r w:rsidR="005E7A44" w:rsidRPr="0033217E">
        <w:rPr>
          <w:rFonts w:ascii="Times New Roman" w:hAnsi="Times New Roman" w:cs="Times New Roman"/>
          <w:sz w:val="24"/>
        </w:rPr>
        <w:t xml:space="preserve"> The x-axis denotes the expected coverage (e.g., a 90% confidence interval is expected to contain the true value 90% of the time), and the y-axis shows the observed coverage based on test data. The model is slightly overconfident for both 5-band and 3-band scenes</w:t>
      </w:r>
      <w:r w:rsidR="003372DA">
        <w:rPr>
          <w:rFonts w:ascii="Times New Roman" w:hAnsi="Times New Roman" w:cs="Times New Roman"/>
          <w:sz w:val="24"/>
        </w:rPr>
        <w:t>.</w:t>
      </w:r>
    </w:p>
    <w:p w14:paraId="56C84076" w14:textId="24E63473" w:rsidR="005666BF" w:rsidRDefault="00C6541B" w:rsidP="005623A1">
      <w:pPr>
        <w:rPr>
          <w:rFonts w:ascii="Times New Roman" w:hAnsi="Times New Roman" w:cs="Times New Roman"/>
          <w:sz w:val="24"/>
        </w:rPr>
      </w:pPr>
      <w:r>
        <w:rPr>
          <w:rFonts w:ascii="Times New Roman" w:hAnsi="Times New Roman" w:cs="Times New Roman"/>
          <w:b/>
          <w:noProof/>
          <w:sz w:val="24"/>
        </w:rPr>
        <w:drawing>
          <wp:inline distT="0" distB="0" distL="0" distR="0" wp14:anchorId="06ED614F" wp14:editId="123DF9B8">
            <wp:extent cx="5281654" cy="2590606"/>
            <wp:effectExtent l="0" t="0" r="1905" b="635"/>
            <wp:docPr id="1838278316"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78316" name="Picture 1" descr="Chart, line 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4180" cy="2601655"/>
                    </a:xfrm>
                    <a:prstGeom prst="rect">
                      <a:avLst/>
                    </a:prstGeom>
                  </pic:spPr>
                </pic:pic>
              </a:graphicData>
            </a:graphic>
          </wp:inline>
        </w:drawing>
      </w:r>
    </w:p>
    <w:p w14:paraId="1D1E2375" w14:textId="0859343C" w:rsidR="007B4400" w:rsidRPr="00F25FD3" w:rsidRDefault="00DA3F91" w:rsidP="005623A1">
      <w:pPr>
        <w:rPr>
          <w:rFonts w:ascii="Times New Roman" w:hAnsi="Times New Roman" w:cs="Times New Roman"/>
          <w:sz w:val="24"/>
        </w:rPr>
      </w:pPr>
      <w:r>
        <w:rPr>
          <w:rFonts w:ascii="Times New Roman" w:hAnsi="Times New Roman" w:cs="Times New Roman"/>
          <w:sz w:val="24"/>
        </w:rPr>
        <w:t xml:space="preserve">Figure 4: </w:t>
      </w:r>
      <w:r w:rsidR="00BA1A00" w:rsidRPr="00BA1A00">
        <w:rPr>
          <w:rFonts w:ascii="Times New Roman" w:hAnsi="Times New Roman" w:cs="Times New Roman"/>
          <w:sz w:val="24"/>
        </w:rPr>
        <w:t xml:space="preserve">Coverage calibration curves comparing expected coverage (x-axis) to observed coverage (y-axis) for uncertainties quantified by the interpolation model. The red dashed line represents ideal calibration. Deviation below indicates </w:t>
      </w:r>
      <w:proofErr w:type="spellStart"/>
      <w:r w:rsidR="00BA1A00" w:rsidRPr="00BA1A00">
        <w:rPr>
          <w:rFonts w:ascii="Times New Roman" w:hAnsi="Times New Roman" w:cs="Times New Roman"/>
          <w:sz w:val="24"/>
        </w:rPr>
        <w:t>underconfidence</w:t>
      </w:r>
      <w:proofErr w:type="spellEnd"/>
      <w:r w:rsidR="00BA1A00" w:rsidRPr="00BA1A00">
        <w:rPr>
          <w:rFonts w:ascii="Times New Roman" w:hAnsi="Times New Roman" w:cs="Times New Roman"/>
          <w:sz w:val="24"/>
        </w:rPr>
        <w:t xml:space="preserve"> (intervals too wide), </w:t>
      </w:r>
      <w:r w:rsidR="00BA1A00" w:rsidRPr="00BA1A00">
        <w:rPr>
          <w:rFonts w:ascii="Times New Roman" w:hAnsi="Times New Roman" w:cs="Times New Roman"/>
          <w:sz w:val="24"/>
        </w:rPr>
        <w:lastRenderedPageBreak/>
        <w:t>while deviation above indicates overconfidence (intervals too narrow). The left panel is for 5-band scenes, and the right panel is for 3-band scenes.</w:t>
      </w:r>
    </w:p>
    <w:sectPr w:rsidR="007B4400" w:rsidRPr="00F25FD3" w:rsidSect="00273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CCB"/>
    <w:rsid w:val="00025071"/>
    <w:rsid w:val="00026CAA"/>
    <w:rsid w:val="00056945"/>
    <w:rsid w:val="00064CE5"/>
    <w:rsid w:val="0007099F"/>
    <w:rsid w:val="0007536B"/>
    <w:rsid w:val="00085F90"/>
    <w:rsid w:val="00092AEF"/>
    <w:rsid w:val="00092E1D"/>
    <w:rsid w:val="00093611"/>
    <w:rsid w:val="000A19FD"/>
    <w:rsid w:val="000B0A6F"/>
    <w:rsid w:val="000B51F5"/>
    <w:rsid w:val="000C6161"/>
    <w:rsid w:val="000D1464"/>
    <w:rsid w:val="000F6BD2"/>
    <w:rsid w:val="00121F36"/>
    <w:rsid w:val="0012556C"/>
    <w:rsid w:val="00137576"/>
    <w:rsid w:val="001530CE"/>
    <w:rsid w:val="00154D7B"/>
    <w:rsid w:val="00166415"/>
    <w:rsid w:val="0017286E"/>
    <w:rsid w:val="00172CAB"/>
    <w:rsid w:val="001979CE"/>
    <w:rsid w:val="001C34F9"/>
    <w:rsid w:val="001D2144"/>
    <w:rsid w:val="001D4A4A"/>
    <w:rsid w:val="001D4AD5"/>
    <w:rsid w:val="001E6F5C"/>
    <w:rsid w:val="001E7836"/>
    <w:rsid w:val="001E7D70"/>
    <w:rsid w:val="002029BB"/>
    <w:rsid w:val="00213DB2"/>
    <w:rsid w:val="00220DDD"/>
    <w:rsid w:val="0022147E"/>
    <w:rsid w:val="00222681"/>
    <w:rsid w:val="002231DB"/>
    <w:rsid w:val="00240400"/>
    <w:rsid w:val="00242659"/>
    <w:rsid w:val="00244D5F"/>
    <w:rsid w:val="002529EB"/>
    <w:rsid w:val="00273565"/>
    <w:rsid w:val="00275346"/>
    <w:rsid w:val="002C22E0"/>
    <w:rsid w:val="002C4D5C"/>
    <w:rsid w:val="002D749E"/>
    <w:rsid w:val="002F7795"/>
    <w:rsid w:val="00307CF4"/>
    <w:rsid w:val="0033217E"/>
    <w:rsid w:val="00335A09"/>
    <w:rsid w:val="003372DA"/>
    <w:rsid w:val="0036120B"/>
    <w:rsid w:val="00365637"/>
    <w:rsid w:val="003820D7"/>
    <w:rsid w:val="003838C1"/>
    <w:rsid w:val="003B776F"/>
    <w:rsid w:val="003D3CCB"/>
    <w:rsid w:val="003E264E"/>
    <w:rsid w:val="003E6F56"/>
    <w:rsid w:val="003F09B5"/>
    <w:rsid w:val="003F2F0F"/>
    <w:rsid w:val="00430A03"/>
    <w:rsid w:val="00431E30"/>
    <w:rsid w:val="004377F8"/>
    <w:rsid w:val="004421FA"/>
    <w:rsid w:val="00442535"/>
    <w:rsid w:val="00447470"/>
    <w:rsid w:val="004646EE"/>
    <w:rsid w:val="004758AD"/>
    <w:rsid w:val="00481654"/>
    <w:rsid w:val="00483EB7"/>
    <w:rsid w:val="00485A5E"/>
    <w:rsid w:val="00485F85"/>
    <w:rsid w:val="00487CAC"/>
    <w:rsid w:val="00492EA6"/>
    <w:rsid w:val="00497A91"/>
    <w:rsid w:val="004A4A40"/>
    <w:rsid w:val="004B11D0"/>
    <w:rsid w:val="004C20CE"/>
    <w:rsid w:val="004D49EE"/>
    <w:rsid w:val="004F5C96"/>
    <w:rsid w:val="005013D9"/>
    <w:rsid w:val="00522080"/>
    <w:rsid w:val="005228E9"/>
    <w:rsid w:val="005571E5"/>
    <w:rsid w:val="00560B85"/>
    <w:rsid w:val="005623A1"/>
    <w:rsid w:val="005666BF"/>
    <w:rsid w:val="00573449"/>
    <w:rsid w:val="005744A4"/>
    <w:rsid w:val="00574D9F"/>
    <w:rsid w:val="005B1A4C"/>
    <w:rsid w:val="005B7722"/>
    <w:rsid w:val="005C40E2"/>
    <w:rsid w:val="005D66F4"/>
    <w:rsid w:val="005E50A0"/>
    <w:rsid w:val="005E7A44"/>
    <w:rsid w:val="005F17A5"/>
    <w:rsid w:val="00612446"/>
    <w:rsid w:val="0063065F"/>
    <w:rsid w:val="006433B6"/>
    <w:rsid w:val="00646308"/>
    <w:rsid w:val="006541A4"/>
    <w:rsid w:val="00665770"/>
    <w:rsid w:val="00674F72"/>
    <w:rsid w:val="00675B08"/>
    <w:rsid w:val="006875C6"/>
    <w:rsid w:val="00697625"/>
    <w:rsid w:val="006A3538"/>
    <w:rsid w:val="006A57D0"/>
    <w:rsid w:val="006C444B"/>
    <w:rsid w:val="006C4E0C"/>
    <w:rsid w:val="006C65CF"/>
    <w:rsid w:val="006D1B01"/>
    <w:rsid w:val="006D5FCA"/>
    <w:rsid w:val="006E7C50"/>
    <w:rsid w:val="006F714E"/>
    <w:rsid w:val="00705797"/>
    <w:rsid w:val="007120DB"/>
    <w:rsid w:val="00717B3F"/>
    <w:rsid w:val="00726868"/>
    <w:rsid w:val="00740637"/>
    <w:rsid w:val="0074120D"/>
    <w:rsid w:val="00742BB7"/>
    <w:rsid w:val="00757D4F"/>
    <w:rsid w:val="00767FEE"/>
    <w:rsid w:val="0079603E"/>
    <w:rsid w:val="007B1984"/>
    <w:rsid w:val="007B2EAC"/>
    <w:rsid w:val="007B4400"/>
    <w:rsid w:val="007B4D40"/>
    <w:rsid w:val="007C033D"/>
    <w:rsid w:val="007D1852"/>
    <w:rsid w:val="007D3A1B"/>
    <w:rsid w:val="007F1928"/>
    <w:rsid w:val="00803E74"/>
    <w:rsid w:val="00805F24"/>
    <w:rsid w:val="008227B4"/>
    <w:rsid w:val="00853FA3"/>
    <w:rsid w:val="0088221F"/>
    <w:rsid w:val="00892C37"/>
    <w:rsid w:val="008B607C"/>
    <w:rsid w:val="008E33ED"/>
    <w:rsid w:val="008E6CB0"/>
    <w:rsid w:val="008F342D"/>
    <w:rsid w:val="0091670D"/>
    <w:rsid w:val="00920672"/>
    <w:rsid w:val="00920B8F"/>
    <w:rsid w:val="00930F38"/>
    <w:rsid w:val="0094162F"/>
    <w:rsid w:val="009624AF"/>
    <w:rsid w:val="009702F1"/>
    <w:rsid w:val="00980CEE"/>
    <w:rsid w:val="00980E27"/>
    <w:rsid w:val="009B267F"/>
    <w:rsid w:val="009C4C90"/>
    <w:rsid w:val="009D0CB5"/>
    <w:rsid w:val="009D7301"/>
    <w:rsid w:val="009E3529"/>
    <w:rsid w:val="009F50EA"/>
    <w:rsid w:val="009F556E"/>
    <w:rsid w:val="00A1688D"/>
    <w:rsid w:val="00A21DC3"/>
    <w:rsid w:val="00A26B5C"/>
    <w:rsid w:val="00A85DE4"/>
    <w:rsid w:val="00A865C7"/>
    <w:rsid w:val="00A87972"/>
    <w:rsid w:val="00AA449E"/>
    <w:rsid w:val="00AB4558"/>
    <w:rsid w:val="00AB5581"/>
    <w:rsid w:val="00AD0610"/>
    <w:rsid w:val="00AE28C3"/>
    <w:rsid w:val="00AF0A5F"/>
    <w:rsid w:val="00AF7871"/>
    <w:rsid w:val="00B10268"/>
    <w:rsid w:val="00B26556"/>
    <w:rsid w:val="00B27617"/>
    <w:rsid w:val="00B41696"/>
    <w:rsid w:val="00B470B5"/>
    <w:rsid w:val="00B471EE"/>
    <w:rsid w:val="00B64889"/>
    <w:rsid w:val="00B750D7"/>
    <w:rsid w:val="00B83B93"/>
    <w:rsid w:val="00BA12CB"/>
    <w:rsid w:val="00BA1A00"/>
    <w:rsid w:val="00BC048E"/>
    <w:rsid w:val="00BC48CD"/>
    <w:rsid w:val="00BE49AD"/>
    <w:rsid w:val="00BE5E5C"/>
    <w:rsid w:val="00BF1013"/>
    <w:rsid w:val="00BF444B"/>
    <w:rsid w:val="00C52045"/>
    <w:rsid w:val="00C6541B"/>
    <w:rsid w:val="00C65EF5"/>
    <w:rsid w:val="00C705A8"/>
    <w:rsid w:val="00C7365F"/>
    <w:rsid w:val="00C8528F"/>
    <w:rsid w:val="00C92608"/>
    <w:rsid w:val="00CA779A"/>
    <w:rsid w:val="00CB3E89"/>
    <w:rsid w:val="00CC0BFD"/>
    <w:rsid w:val="00CD215C"/>
    <w:rsid w:val="00CE724E"/>
    <w:rsid w:val="00D0503C"/>
    <w:rsid w:val="00D32815"/>
    <w:rsid w:val="00D55417"/>
    <w:rsid w:val="00D61228"/>
    <w:rsid w:val="00D7245E"/>
    <w:rsid w:val="00D8036A"/>
    <w:rsid w:val="00DA1E79"/>
    <w:rsid w:val="00DA3F91"/>
    <w:rsid w:val="00DA4399"/>
    <w:rsid w:val="00DA6D1C"/>
    <w:rsid w:val="00DB5E32"/>
    <w:rsid w:val="00DB7680"/>
    <w:rsid w:val="00DC28FD"/>
    <w:rsid w:val="00E012C0"/>
    <w:rsid w:val="00E12733"/>
    <w:rsid w:val="00E129E6"/>
    <w:rsid w:val="00E13673"/>
    <w:rsid w:val="00E423BC"/>
    <w:rsid w:val="00E67DAF"/>
    <w:rsid w:val="00EB21F6"/>
    <w:rsid w:val="00EB300C"/>
    <w:rsid w:val="00EC1223"/>
    <w:rsid w:val="00ED71FE"/>
    <w:rsid w:val="00EE5B81"/>
    <w:rsid w:val="00F1036F"/>
    <w:rsid w:val="00F25FD3"/>
    <w:rsid w:val="00F42FE6"/>
    <w:rsid w:val="00F430CA"/>
    <w:rsid w:val="00F503B2"/>
    <w:rsid w:val="00F506F7"/>
    <w:rsid w:val="00F550F0"/>
    <w:rsid w:val="00F93C5D"/>
    <w:rsid w:val="00F949E5"/>
    <w:rsid w:val="00F9646A"/>
    <w:rsid w:val="00F966BB"/>
    <w:rsid w:val="00FA3BFA"/>
    <w:rsid w:val="00FA7BB0"/>
    <w:rsid w:val="00FA7F41"/>
    <w:rsid w:val="00FB4892"/>
    <w:rsid w:val="00FB6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71AA"/>
  <w15:chartTrackingRefBased/>
  <w15:docId w15:val="{91FBB633-D1A5-4950-AA1F-67D23E98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D3CCB"/>
  </w:style>
  <w:style w:type="paragraph" w:styleId="ListParagraph">
    <w:name w:val="List Paragraph"/>
    <w:basedOn w:val="Normal"/>
    <w:uiPriority w:val="34"/>
    <w:qFormat/>
    <w:rsid w:val="003D3CCB"/>
    <w:pPr>
      <w:ind w:left="720"/>
      <w:contextualSpacing/>
    </w:pPr>
  </w:style>
  <w:style w:type="character" w:styleId="PlaceholderText">
    <w:name w:val="Placeholder Text"/>
    <w:basedOn w:val="DefaultParagraphFont"/>
    <w:uiPriority w:val="99"/>
    <w:semiHidden/>
    <w:rsid w:val="009E3529"/>
    <w:rPr>
      <w:color w:val="808080"/>
    </w:rPr>
  </w:style>
  <w:style w:type="table" w:styleId="TableGrid">
    <w:name w:val="Table Grid"/>
    <w:basedOn w:val="TableNormal"/>
    <w:uiPriority w:val="39"/>
    <w:rsid w:val="00DB7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61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65CF"/>
  </w:style>
  <w:style w:type="character" w:styleId="Hyperlink">
    <w:name w:val="Hyperlink"/>
    <w:basedOn w:val="DefaultParagraphFont"/>
    <w:uiPriority w:val="99"/>
    <w:unhideWhenUsed/>
    <w:rsid w:val="00665770"/>
    <w:rPr>
      <w:color w:val="0563C1" w:themeColor="hyperlink"/>
      <w:u w:val="single"/>
    </w:rPr>
  </w:style>
  <w:style w:type="character" w:styleId="UnresolvedMention">
    <w:name w:val="Unresolved Mention"/>
    <w:basedOn w:val="DefaultParagraphFont"/>
    <w:uiPriority w:val="99"/>
    <w:semiHidden/>
    <w:unhideWhenUsed/>
    <w:rsid w:val="00665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0038">
      <w:bodyDiv w:val="1"/>
      <w:marLeft w:val="0"/>
      <w:marRight w:val="0"/>
      <w:marTop w:val="0"/>
      <w:marBottom w:val="0"/>
      <w:divBdr>
        <w:top w:val="none" w:sz="0" w:space="0" w:color="auto"/>
        <w:left w:val="none" w:sz="0" w:space="0" w:color="auto"/>
        <w:bottom w:val="none" w:sz="0" w:space="0" w:color="auto"/>
        <w:right w:val="none" w:sz="0" w:space="0" w:color="auto"/>
      </w:divBdr>
    </w:div>
    <w:div w:id="233975078">
      <w:bodyDiv w:val="1"/>
      <w:marLeft w:val="0"/>
      <w:marRight w:val="0"/>
      <w:marTop w:val="0"/>
      <w:marBottom w:val="0"/>
      <w:divBdr>
        <w:top w:val="none" w:sz="0" w:space="0" w:color="auto"/>
        <w:left w:val="none" w:sz="0" w:space="0" w:color="auto"/>
        <w:bottom w:val="none" w:sz="0" w:space="0" w:color="auto"/>
        <w:right w:val="none" w:sz="0" w:space="0" w:color="auto"/>
      </w:divBdr>
    </w:div>
    <w:div w:id="410783006">
      <w:bodyDiv w:val="1"/>
      <w:marLeft w:val="0"/>
      <w:marRight w:val="0"/>
      <w:marTop w:val="0"/>
      <w:marBottom w:val="0"/>
      <w:divBdr>
        <w:top w:val="none" w:sz="0" w:space="0" w:color="auto"/>
        <w:left w:val="none" w:sz="0" w:space="0" w:color="auto"/>
        <w:bottom w:val="none" w:sz="0" w:space="0" w:color="auto"/>
        <w:right w:val="none" w:sz="0" w:space="0" w:color="auto"/>
      </w:divBdr>
    </w:div>
    <w:div w:id="1428887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mailto:Steffen.Mauceri@jpl.nasa.go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JPL</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Hulley, Glynn C (329G)</dc:creator>
  <cp:keywords/>
  <dc:description/>
  <cp:lastModifiedBy>Mauceri, Steffen (US 398J)</cp:lastModifiedBy>
  <cp:revision>2</cp:revision>
  <dcterms:created xsi:type="dcterms:W3CDTF">2025-04-15T17:14:00Z</dcterms:created>
  <dcterms:modified xsi:type="dcterms:W3CDTF">2025-04-15T17:14:00Z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f42e5d-23ae-44dc-94b5-8d31af46c61e_Enabled">
    <vt:lpwstr>true</vt:lpwstr>
  </property>
  <property fmtid="{D5CDD505-2E9C-101B-9397-08002B2CF9AE}" pid="3" name="MSIP_Label_e7f42e5d-23ae-44dc-94b5-8d31af46c61e_SetDate">
    <vt:lpwstr>2025-03-26T22:02:56Z</vt:lpwstr>
  </property>
  <property fmtid="{D5CDD505-2E9C-101B-9397-08002B2CF9AE}" pid="4" name="MSIP_Label_e7f42e5d-23ae-44dc-94b5-8d31af46c61e_Method">
    <vt:lpwstr>Privileged</vt:lpwstr>
  </property>
  <property fmtid="{D5CDD505-2E9C-101B-9397-08002B2CF9AE}" pid="5" name="MSIP_Label_e7f42e5d-23ae-44dc-94b5-8d31af46c61e_Name">
    <vt:lpwstr>Reviewed - not CUI - Export Controlled</vt:lpwstr>
  </property>
  <property fmtid="{D5CDD505-2E9C-101B-9397-08002B2CF9AE}" pid="6" name="MSIP_Label_e7f42e5d-23ae-44dc-94b5-8d31af46c61e_SiteId">
    <vt:lpwstr>545921e0-10ef-4398-8713-9832ac563dad</vt:lpwstr>
  </property>
  <property fmtid="{D5CDD505-2E9C-101B-9397-08002B2CF9AE}" pid="7" name="MSIP_Label_e7f42e5d-23ae-44dc-94b5-8d31af46c61e_ActionId">
    <vt:lpwstr>95c166ef-2351-46ed-a9d9-bbfb94e5b850</vt:lpwstr>
  </property>
  <property fmtid="{D5CDD505-2E9C-101B-9397-08002B2CF9AE}" pid="8" name="MSIP_Label_e7f42e5d-23ae-44dc-94b5-8d31af46c61e_ContentBits">
    <vt:lpwstr>0</vt:lpwstr>
  </property>
  <property fmtid="{D5CDD505-2E9C-101B-9397-08002B2CF9AE}" pid="9" name="MSIP_Label_e7f42e5d-23ae-44dc-94b5-8d31af46c61e_Tag">
    <vt:lpwstr>50, 0, 1, 1</vt:lpwstr>
  </property>
</Properties>
</file>