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7647" w14:textId="77777777" w:rsidR="002F5DC5" w:rsidRDefault="00F24EFF">
      <w:pPr>
        <w:widowControl w:val="0"/>
        <w:autoSpaceDE w:val="0"/>
        <w:autoSpaceDN w:val="0"/>
        <w:adjustRightInd w:val="0"/>
        <w:spacing w:after="200" w:line="276" w:lineRule="auto"/>
        <w:rPr>
          <w:rFonts w:ascii="Calibri" w:hAnsi="Calibri" w:cs="Calibri"/>
          <w:b/>
          <w:bCs/>
          <w:kern w:val="0"/>
          <w:sz w:val="52"/>
          <w:szCs w:val="52"/>
          <w:lang w:val="en"/>
        </w:rPr>
      </w:pPr>
      <w:r>
        <w:rPr>
          <w:rFonts w:ascii="Calibri" w:hAnsi="Calibri" w:cs="Calibri"/>
          <w:b/>
          <w:bCs/>
          <w:kern w:val="0"/>
          <w:sz w:val="52"/>
          <w:szCs w:val="52"/>
          <w:lang w:val="en"/>
        </w:rPr>
        <w:t xml:space="preserve">FLOOD MONITERING AND EARLY WARNING </w:t>
      </w:r>
    </w:p>
    <w:p w14:paraId="6AAC69B7" w14:textId="77777777" w:rsidR="002F5DC5" w:rsidRDefault="00F24EFF">
      <w:pPr>
        <w:widowControl w:val="0"/>
        <w:autoSpaceDE w:val="0"/>
        <w:autoSpaceDN w:val="0"/>
        <w:adjustRightInd w:val="0"/>
        <w:spacing w:after="200" w:line="240" w:lineRule="auto"/>
        <w:rPr>
          <w:rFonts w:ascii="Calibri" w:hAnsi="Calibri" w:cs="Calibri"/>
          <w:b/>
          <w:bCs/>
          <w:kern w:val="0"/>
          <w:sz w:val="52"/>
          <w:szCs w:val="52"/>
          <w:lang w:val="en"/>
        </w:rPr>
      </w:pPr>
      <w:r>
        <w:rPr>
          <w:rFonts w:ascii="Calibri" w:hAnsi="Calibri" w:cs="Calibri"/>
          <w:b/>
          <w:bCs/>
          <w:noProof/>
          <w:kern w:val="0"/>
          <w:sz w:val="52"/>
          <w:szCs w:val="52"/>
          <w:lang w:val="en"/>
        </w:rPr>
        <w:drawing>
          <wp:inline distT="0" distB="0" distL="0" distR="0" wp14:anchorId="7E913B5F" wp14:editId="249FAF8A">
            <wp:extent cx="5991225"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3886200"/>
                    </a:xfrm>
                    <a:prstGeom prst="rect">
                      <a:avLst/>
                    </a:prstGeom>
                    <a:noFill/>
                    <a:ln>
                      <a:noFill/>
                    </a:ln>
                  </pic:spPr>
                </pic:pic>
              </a:graphicData>
            </a:graphic>
          </wp:inline>
        </w:drawing>
      </w:r>
    </w:p>
    <w:p w14:paraId="73608F35" w14:textId="77777777" w:rsidR="002F5DC5" w:rsidRDefault="002F5DC5">
      <w:pPr>
        <w:widowControl w:val="0"/>
        <w:autoSpaceDE w:val="0"/>
        <w:autoSpaceDN w:val="0"/>
        <w:adjustRightInd w:val="0"/>
        <w:spacing w:after="200" w:line="240" w:lineRule="auto"/>
        <w:rPr>
          <w:rFonts w:ascii="Calibri" w:hAnsi="Calibri" w:cs="Calibri"/>
          <w:b/>
          <w:bCs/>
          <w:kern w:val="0"/>
          <w:sz w:val="52"/>
          <w:szCs w:val="52"/>
          <w:lang w:val="en"/>
        </w:rPr>
      </w:pPr>
    </w:p>
    <w:p w14:paraId="5A62DC83" w14:textId="77777777" w:rsidR="002F5DC5" w:rsidRDefault="00F24EFF">
      <w:pPr>
        <w:widowControl w:val="0"/>
        <w:autoSpaceDE w:val="0"/>
        <w:autoSpaceDN w:val="0"/>
        <w:adjustRightInd w:val="0"/>
        <w:spacing w:after="200" w:line="240" w:lineRule="auto"/>
        <w:rPr>
          <w:rFonts w:ascii="Calibri" w:hAnsi="Calibri" w:cs="Calibri"/>
          <w:kern w:val="0"/>
          <w:sz w:val="32"/>
          <w:szCs w:val="32"/>
          <w:lang w:val="en"/>
        </w:rPr>
      </w:pPr>
      <w:r>
        <w:rPr>
          <w:rFonts w:ascii="Calibri" w:hAnsi="Calibri" w:cs="Calibri"/>
          <w:b/>
          <w:bCs/>
          <w:kern w:val="0"/>
          <w:sz w:val="48"/>
          <w:szCs w:val="48"/>
          <w:lang w:val="en"/>
        </w:rPr>
        <w:t xml:space="preserve">PARALON PIPE </w:t>
      </w:r>
      <w:r>
        <w:rPr>
          <w:rFonts w:ascii="Calibri" w:hAnsi="Calibri" w:cs="Calibri"/>
          <w:kern w:val="0"/>
          <w:sz w:val="32"/>
          <w:szCs w:val="32"/>
          <w:lang w:val="en"/>
        </w:rPr>
        <w:t>:</w:t>
      </w:r>
    </w:p>
    <w:p w14:paraId="1DB27BF6"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proofErr w:type="spellStart"/>
      <w:r>
        <w:rPr>
          <w:rFonts w:ascii="Calibri" w:hAnsi="Calibri" w:cs="Calibri"/>
          <w:kern w:val="0"/>
          <w:sz w:val="32"/>
          <w:szCs w:val="32"/>
          <w:lang w:val="en"/>
        </w:rPr>
        <w:t>Paralon</w:t>
      </w:r>
      <w:proofErr w:type="spellEnd"/>
      <w:r>
        <w:rPr>
          <w:rFonts w:ascii="Calibri" w:hAnsi="Calibri" w:cs="Calibri"/>
          <w:kern w:val="0"/>
          <w:sz w:val="32"/>
          <w:szCs w:val="32"/>
          <w:lang w:val="en"/>
        </w:rPr>
        <w:t xml:space="preserve"> is the name for uPVC pipe, while </w:t>
      </w:r>
      <w:proofErr w:type="spellStart"/>
      <w:r>
        <w:rPr>
          <w:rFonts w:ascii="Calibri" w:hAnsi="Calibri" w:cs="Calibri"/>
          <w:kern w:val="0"/>
          <w:sz w:val="32"/>
          <w:szCs w:val="32"/>
          <w:lang w:val="en"/>
        </w:rPr>
        <w:t>Pralon</w:t>
      </w:r>
      <w:proofErr w:type="spellEnd"/>
      <w:r>
        <w:rPr>
          <w:rFonts w:ascii="Calibri" w:hAnsi="Calibri" w:cs="Calibri"/>
          <w:kern w:val="0"/>
          <w:sz w:val="32"/>
          <w:szCs w:val="32"/>
          <w:lang w:val="en"/>
        </w:rPr>
        <w:t xml:space="preserve"> is a brand of uPVC pipe. Why is the uPVC pipe called a </w:t>
      </w:r>
      <w:proofErr w:type="spellStart"/>
      <w:r>
        <w:rPr>
          <w:rFonts w:ascii="Calibri" w:hAnsi="Calibri" w:cs="Calibri"/>
          <w:kern w:val="0"/>
          <w:sz w:val="32"/>
          <w:szCs w:val="32"/>
          <w:lang w:val="en"/>
        </w:rPr>
        <w:t>paralon</w:t>
      </w:r>
      <w:proofErr w:type="spellEnd"/>
      <w:r>
        <w:rPr>
          <w:rFonts w:ascii="Calibri" w:hAnsi="Calibri" w:cs="Calibri"/>
          <w:kern w:val="0"/>
          <w:sz w:val="32"/>
          <w:szCs w:val="32"/>
          <w:lang w:val="en"/>
        </w:rPr>
        <w:t xml:space="preserve">? Because the Top of Main brand does affect all of the uPVC pipes. </w:t>
      </w:r>
      <w:proofErr w:type="spellStart"/>
      <w:r>
        <w:rPr>
          <w:rFonts w:ascii="Calibri" w:hAnsi="Calibri" w:cs="Calibri"/>
          <w:kern w:val="0"/>
          <w:sz w:val="32"/>
          <w:szCs w:val="32"/>
          <w:lang w:val="en"/>
        </w:rPr>
        <w:t>Pralon</w:t>
      </w:r>
      <w:proofErr w:type="spellEnd"/>
      <w:r>
        <w:rPr>
          <w:rFonts w:ascii="Calibri" w:hAnsi="Calibri" w:cs="Calibri"/>
          <w:kern w:val="0"/>
          <w:sz w:val="32"/>
          <w:szCs w:val="32"/>
          <w:lang w:val="en"/>
        </w:rPr>
        <w:t xml:space="preserve"> became the top of main brand for uPVC pipes and a well-known brand.</w:t>
      </w:r>
    </w:p>
    <w:p w14:paraId="634A5532" w14:textId="77777777" w:rsidR="002F5DC5" w:rsidRDefault="00F24EFF">
      <w:pPr>
        <w:widowControl w:val="0"/>
        <w:autoSpaceDE w:val="0"/>
        <w:autoSpaceDN w:val="0"/>
        <w:adjustRightInd w:val="0"/>
        <w:spacing w:after="200" w:line="240" w:lineRule="auto"/>
        <w:rPr>
          <w:rFonts w:ascii="Calibri" w:hAnsi="Calibri" w:cs="Calibri"/>
          <w:kern w:val="0"/>
          <w:sz w:val="32"/>
          <w:szCs w:val="32"/>
          <w:lang w:val="en"/>
        </w:rPr>
      </w:pPr>
      <w:r>
        <w:rPr>
          <w:rFonts w:ascii="Calibri" w:hAnsi="Calibri" w:cs="Calibri"/>
          <w:b/>
          <w:bCs/>
          <w:kern w:val="0"/>
          <w:sz w:val="48"/>
          <w:szCs w:val="48"/>
          <w:lang w:val="en"/>
        </w:rPr>
        <w:t xml:space="preserve">FLOOD DETECTOR AND CONSTRUCTION </w:t>
      </w:r>
      <w:r>
        <w:rPr>
          <w:rFonts w:ascii="Calibri" w:hAnsi="Calibri" w:cs="Calibri"/>
          <w:kern w:val="0"/>
          <w:sz w:val="32"/>
          <w:szCs w:val="32"/>
          <w:lang w:val="en"/>
        </w:rPr>
        <w:t>:</w:t>
      </w:r>
    </w:p>
    <w:p w14:paraId="35B34E49"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Flooding detection system means a system of sensors and alarms that detect and warn of water ingress into watertight spaces. Continuous flood level monitoring may be provided, but is not required.</w:t>
      </w:r>
    </w:p>
    <w:p w14:paraId="3ACF084F" w14:textId="77777777" w:rsidR="002F5DC5" w:rsidRDefault="00F24EFF">
      <w:pPr>
        <w:widowControl w:val="0"/>
        <w:autoSpaceDE w:val="0"/>
        <w:autoSpaceDN w:val="0"/>
        <w:adjustRightInd w:val="0"/>
        <w:spacing w:after="200" w:line="240" w:lineRule="auto"/>
        <w:rPr>
          <w:rFonts w:ascii="Calibri" w:hAnsi="Calibri" w:cs="Calibri"/>
          <w:kern w:val="0"/>
          <w:sz w:val="32"/>
          <w:szCs w:val="32"/>
          <w:lang w:val="en"/>
        </w:rPr>
      </w:pPr>
      <w:r>
        <w:rPr>
          <w:rFonts w:ascii="Calibri" w:hAnsi="Calibri" w:cs="Calibri"/>
          <w:b/>
          <w:bCs/>
          <w:kern w:val="0"/>
          <w:sz w:val="48"/>
          <w:szCs w:val="48"/>
          <w:lang w:val="en"/>
        </w:rPr>
        <w:t xml:space="preserve">RAIN SENSOR </w:t>
      </w:r>
      <w:r>
        <w:rPr>
          <w:rFonts w:ascii="Calibri" w:hAnsi="Calibri" w:cs="Calibri"/>
          <w:kern w:val="0"/>
          <w:sz w:val="32"/>
          <w:szCs w:val="32"/>
          <w:lang w:val="en"/>
        </w:rPr>
        <w:t>:</w:t>
      </w:r>
    </w:p>
    <w:p w14:paraId="337E849C"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Rain sensors prevent this frustrating and wasteful occurrence. These devices are designed to temporarily shut off an irrigation system so it stops running when it detects rain. Rain sensors can be retrofitted on installed sprinkler systems. You may also see them referred to as rain shut-off devices or rain switches.</w:t>
      </w:r>
    </w:p>
    <w:p w14:paraId="17B21A35" w14:textId="77777777" w:rsidR="002F5DC5" w:rsidRDefault="00F24EFF">
      <w:pPr>
        <w:widowControl w:val="0"/>
        <w:autoSpaceDE w:val="0"/>
        <w:autoSpaceDN w:val="0"/>
        <w:adjustRightInd w:val="0"/>
        <w:spacing w:after="200" w:line="240" w:lineRule="auto"/>
        <w:rPr>
          <w:rFonts w:ascii="Calibri" w:hAnsi="Calibri" w:cs="Calibri"/>
          <w:kern w:val="0"/>
          <w:sz w:val="32"/>
          <w:szCs w:val="32"/>
          <w:lang w:val="en"/>
        </w:rPr>
      </w:pPr>
      <w:r>
        <w:rPr>
          <w:rFonts w:ascii="Calibri" w:hAnsi="Calibri" w:cs="Calibri"/>
          <w:b/>
          <w:bCs/>
          <w:kern w:val="0"/>
          <w:sz w:val="48"/>
          <w:szCs w:val="48"/>
          <w:lang w:val="en"/>
        </w:rPr>
        <w:t xml:space="preserve">ULTRA SONIC SENSOR </w:t>
      </w:r>
      <w:r>
        <w:rPr>
          <w:rFonts w:ascii="Calibri" w:hAnsi="Calibri" w:cs="Calibri"/>
          <w:kern w:val="0"/>
          <w:sz w:val="32"/>
          <w:szCs w:val="32"/>
          <w:lang w:val="en"/>
        </w:rPr>
        <w:t>:</w:t>
      </w:r>
    </w:p>
    <w:p w14:paraId="26A42C50"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An ultrasonic sensor is an instrument that measures the distance to an object using ultrasonic sound waves. An ultrasonic sensor uses a transducer to send and receive ultrasonic pulses that relay back information about an object's proximity.</w:t>
      </w:r>
    </w:p>
    <w:p w14:paraId="0344B05D" w14:textId="77777777" w:rsidR="002F5DC5" w:rsidRDefault="00F24EFF">
      <w:pPr>
        <w:widowControl w:val="0"/>
        <w:autoSpaceDE w:val="0"/>
        <w:autoSpaceDN w:val="0"/>
        <w:adjustRightInd w:val="0"/>
        <w:spacing w:after="200" w:line="240" w:lineRule="auto"/>
        <w:rPr>
          <w:rFonts w:ascii="Calibri" w:hAnsi="Calibri" w:cs="Calibri"/>
          <w:b/>
          <w:bCs/>
          <w:kern w:val="0"/>
          <w:sz w:val="48"/>
          <w:szCs w:val="48"/>
          <w:lang w:val="en"/>
        </w:rPr>
      </w:pPr>
      <w:r>
        <w:rPr>
          <w:rFonts w:ascii="Calibri" w:hAnsi="Calibri" w:cs="Calibri"/>
          <w:b/>
          <w:bCs/>
          <w:kern w:val="0"/>
          <w:sz w:val="48"/>
          <w:szCs w:val="48"/>
          <w:lang w:val="en"/>
        </w:rPr>
        <w:t>ARDUINO UNO :</w:t>
      </w:r>
    </w:p>
    <w:p w14:paraId="7D2E9535"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Arduino UNO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14:paraId="7F1EFFA6" w14:textId="77777777" w:rsidR="002F5DC5" w:rsidRDefault="00F24EFF">
      <w:pPr>
        <w:widowControl w:val="0"/>
        <w:autoSpaceDE w:val="0"/>
        <w:autoSpaceDN w:val="0"/>
        <w:adjustRightInd w:val="0"/>
        <w:spacing w:after="200" w:line="240" w:lineRule="auto"/>
        <w:rPr>
          <w:rFonts w:ascii="Calibri" w:hAnsi="Calibri" w:cs="Calibri"/>
          <w:b/>
          <w:bCs/>
          <w:kern w:val="0"/>
          <w:sz w:val="48"/>
          <w:szCs w:val="48"/>
          <w:lang w:val="en"/>
        </w:rPr>
      </w:pPr>
      <w:r>
        <w:rPr>
          <w:rFonts w:ascii="Calibri" w:hAnsi="Calibri" w:cs="Calibri"/>
          <w:b/>
          <w:bCs/>
          <w:kern w:val="0"/>
          <w:sz w:val="48"/>
          <w:szCs w:val="48"/>
          <w:lang w:val="en"/>
        </w:rPr>
        <w:t>ETHERNET SHIELD :</w:t>
      </w:r>
    </w:p>
    <w:p w14:paraId="63427B90"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 xml:space="preserve">The Arduino Ethernet Shield allows an Arduino board to connect to the internet. It is based on the </w:t>
      </w:r>
      <w:proofErr w:type="spellStart"/>
      <w:r>
        <w:rPr>
          <w:rFonts w:ascii="Calibri" w:hAnsi="Calibri" w:cs="Calibri"/>
          <w:kern w:val="0"/>
          <w:sz w:val="32"/>
          <w:szCs w:val="32"/>
          <w:lang w:val="en"/>
        </w:rPr>
        <w:t>Wiznet</w:t>
      </w:r>
      <w:proofErr w:type="spellEnd"/>
      <w:r>
        <w:rPr>
          <w:rFonts w:ascii="Calibri" w:hAnsi="Calibri" w:cs="Calibri"/>
          <w:kern w:val="0"/>
          <w:sz w:val="32"/>
          <w:szCs w:val="32"/>
          <w:lang w:val="en"/>
        </w:rPr>
        <w:t xml:space="preserve"> W5100/W5200 </w:t>
      </w:r>
      <w:proofErr w:type="spellStart"/>
      <w:r>
        <w:rPr>
          <w:rFonts w:ascii="Calibri" w:hAnsi="Calibri" w:cs="Calibri"/>
          <w:kern w:val="0"/>
          <w:sz w:val="32"/>
          <w:szCs w:val="32"/>
          <w:lang w:val="en"/>
        </w:rPr>
        <w:t>ethernet</w:t>
      </w:r>
      <w:proofErr w:type="spellEnd"/>
      <w:r>
        <w:rPr>
          <w:rFonts w:ascii="Calibri" w:hAnsi="Calibri" w:cs="Calibri"/>
          <w:kern w:val="0"/>
          <w:sz w:val="32"/>
          <w:szCs w:val="32"/>
          <w:lang w:val="en"/>
        </w:rPr>
        <w:t xml:space="preserve"> chip providing a network (IP) stack capable of both TCP and UDP. Use the Ethernet library to write sketches which connect to the internet via a RJ45 Ethernet jack.</w:t>
      </w:r>
    </w:p>
    <w:p w14:paraId="088B31B0" w14:textId="77777777" w:rsidR="002F5DC5" w:rsidRDefault="00F24EFF">
      <w:pPr>
        <w:widowControl w:val="0"/>
        <w:autoSpaceDE w:val="0"/>
        <w:autoSpaceDN w:val="0"/>
        <w:adjustRightInd w:val="0"/>
        <w:spacing w:after="200" w:line="240" w:lineRule="auto"/>
        <w:rPr>
          <w:rFonts w:ascii="Calibri" w:hAnsi="Calibri" w:cs="Calibri"/>
          <w:b/>
          <w:bCs/>
          <w:kern w:val="0"/>
          <w:sz w:val="48"/>
          <w:szCs w:val="48"/>
          <w:lang w:val="en"/>
        </w:rPr>
      </w:pPr>
      <w:r>
        <w:rPr>
          <w:rFonts w:ascii="Calibri" w:hAnsi="Calibri" w:cs="Calibri"/>
          <w:b/>
          <w:bCs/>
          <w:kern w:val="0"/>
          <w:sz w:val="48"/>
          <w:szCs w:val="48"/>
          <w:lang w:val="en"/>
        </w:rPr>
        <w:t>ACCESS POINT  :</w:t>
      </w:r>
    </w:p>
    <w:p w14:paraId="5EFDCF67" w14:textId="77777777" w:rsidR="002F5DC5" w:rsidRDefault="00F24EFF">
      <w:pPr>
        <w:widowControl w:val="0"/>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An access point is a device that creates a wireless local area network, or WLAN, usually in an office or large building. An access point connects to a wired router, switch, or hub via an Ethernet cable, and projects a Wi-Fi signal to a designated area.</w:t>
      </w:r>
    </w:p>
    <w:p w14:paraId="4A0A9189" w14:textId="77777777" w:rsidR="002F5DC5" w:rsidRDefault="002F5DC5">
      <w:pPr>
        <w:widowControl w:val="0"/>
        <w:autoSpaceDE w:val="0"/>
        <w:autoSpaceDN w:val="0"/>
        <w:adjustRightInd w:val="0"/>
        <w:spacing w:after="200" w:line="240" w:lineRule="auto"/>
        <w:rPr>
          <w:rFonts w:ascii="Calibri" w:hAnsi="Calibri" w:cs="Calibri"/>
          <w:kern w:val="0"/>
          <w:sz w:val="32"/>
          <w:szCs w:val="32"/>
          <w:lang w:val="en"/>
        </w:rPr>
      </w:pPr>
    </w:p>
    <w:p w14:paraId="127E1CEC" w14:textId="77777777" w:rsidR="002F5DC5" w:rsidRDefault="002F5DC5">
      <w:pPr>
        <w:widowControl w:val="0"/>
        <w:autoSpaceDE w:val="0"/>
        <w:autoSpaceDN w:val="0"/>
        <w:adjustRightInd w:val="0"/>
        <w:spacing w:after="200" w:line="240" w:lineRule="auto"/>
        <w:rPr>
          <w:rFonts w:ascii="Calibri" w:hAnsi="Calibri" w:cs="Calibri"/>
          <w:b/>
          <w:bCs/>
          <w:kern w:val="0"/>
          <w:sz w:val="52"/>
          <w:szCs w:val="52"/>
          <w:lang w:val="en"/>
        </w:rPr>
      </w:pPr>
    </w:p>
    <w:p w14:paraId="0B284FA5" w14:textId="77777777" w:rsidR="002F5DC5" w:rsidRDefault="002F5DC5">
      <w:pPr>
        <w:widowControl w:val="0"/>
        <w:autoSpaceDE w:val="0"/>
        <w:autoSpaceDN w:val="0"/>
        <w:adjustRightInd w:val="0"/>
        <w:spacing w:after="200" w:line="240" w:lineRule="auto"/>
        <w:rPr>
          <w:rFonts w:ascii="Calibri" w:hAnsi="Calibri" w:cs="Calibri"/>
          <w:b/>
          <w:bCs/>
          <w:kern w:val="0"/>
          <w:sz w:val="52"/>
          <w:szCs w:val="52"/>
          <w:lang w:val="en"/>
        </w:rPr>
      </w:pPr>
    </w:p>
    <w:p w14:paraId="2484327A" w14:textId="77777777" w:rsidR="002F5DC5" w:rsidRDefault="002F5DC5">
      <w:pPr>
        <w:widowControl w:val="0"/>
        <w:autoSpaceDE w:val="0"/>
        <w:autoSpaceDN w:val="0"/>
        <w:adjustRightInd w:val="0"/>
        <w:spacing w:after="200" w:line="276" w:lineRule="auto"/>
        <w:rPr>
          <w:rFonts w:ascii="Calibri" w:hAnsi="Calibri" w:cs="Calibri"/>
          <w:kern w:val="0"/>
          <w:sz w:val="52"/>
          <w:szCs w:val="52"/>
          <w:lang w:val="en"/>
        </w:rPr>
      </w:pPr>
    </w:p>
    <w:sectPr w:rsidR="002F5D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bordersDoNotSurroundHeader/>
  <w:bordersDoNotSurroundFooter/>
  <w:proofState w:spelling="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C5"/>
    <w:rsid w:val="002F5DC5"/>
    <w:rsid w:val="00786BEF"/>
    <w:rsid w:val="00F2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B8885"/>
  <w14:defaultImageDpi w14:val="0"/>
  <w15:docId w15:val="{B74D004F-1237-404B-BDC3-B6DD64E5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1706</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Sushmitha Murugan</cp:lastModifiedBy>
  <cp:revision>2</cp:revision>
  <dcterms:created xsi:type="dcterms:W3CDTF">2023-10-14T09:35:00Z</dcterms:created>
  <dcterms:modified xsi:type="dcterms:W3CDTF">2023-10-14T09:35:00Z</dcterms:modified>
</cp:coreProperties>
</file>