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1F097" w14:textId="77777777" w:rsidR="004E71A6" w:rsidRDefault="00000000">
      <w:pPr>
        <w:spacing w:after="0" w:line="240" w:lineRule="auto"/>
        <w:jc w:val="center"/>
        <w:rPr>
          <w:b/>
        </w:rPr>
      </w:pPr>
      <w:r>
        <w:rPr>
          <w:b/>
        </w:rPr>
        <w:t>CSE 310—Applied Programming</w:t>
      </w:r>
    </w:p>
    <w:p w14:paraId="56077BDD" w14:textId="77777777" w:rsidR="004E71A6" w:rsidRDefault="00000000">
      <w:pPr>
        <w:spacing w:after="0" w:line="240" w:lineRule="auto"/>
        <w:jc w:val="center"/>
        <w:rPr>
          <w:b/>
        </w:rPr>
      </w:pPr>
      <w:r>
        <w:rPr>
          <w:b/>
        </w:rPr>
        <w:t>W09 Prove – Soft Skills – Continuous Improvement (Kaizen)</w:t>
      </w:r>
    </w:p>
    <w:p w14:paraId="7827B129" w14:textId="77777777" w:rsidR="004E71A6" w:rsidRDefault="004E71A6">
      <w:pPr>
        <w:jc w:val="center"/>
        <w:rPr>
          <w:b/>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7915"/>
      </w:tblGrid>
      <w:tr w:rsidR="004E71A6" w14:paraId="22D67A66" w14:textId="77777777">
        <w:tc>
          <w:tcPr>
            <w:tcW w:w="1435" w:type="dxa"/>
            <w:tcBorders>
              <w:top w:val="single" w:sz="4" w:space="0" w:color="000000"/>
              <w:left w:val="single" w:sz="4" w:space="0" w:color="000000"/>
              <w:bottom w:val="single" w:sz="4" w:space="0" w:color="000000"/>
              <w:right w:val="single" w:sz="4" w:space="0" w:color="000000"/>
            </w:tcBorders>
          </w:tcPr>
          <w:p w14:paraId="25C476F8" w14:textId="77777777" w:rsidR="004E71A6" w:rsidRDefault="00000000">
            <w:pPr>
              <w:rPr>
                <w:b/>
              </w:rPr>
            </w:pPr>
            <w:r>
              <w:rPr>
                <w:b/>
              </w:rPr>
              <w:t>Name:</w:t>
            </w:r>
          </w:p>
        </w:tc>
        <w:tc>
          <w:tcPr>
            <w:tcW w:w="7915" w:type="dxa"/>
            <w:tcBorders>
              <w:top w:val="single" w:sz="4" w:space="0" w:color="000000"/>
              <w:left w:val="single" w:sz="4" w:space="0" w:color="000000"/>
              <w:bottom w:val="single" w:sz="4" w:space="0" w:color="000000"/>
              <w:right w:val="single" w:sz="4" w:space="0" w:color="000000"/>
            </w:tcBorders>
          </w:tcPr>
          <w:p w14:paraId="7D14D258" w14:textId="01BF123F" w:rsidR="004E71A6" w:rsidRDefault="00BA5FD8">
            <w:r>
              <w:t>Erin Chamberlain</w:t>
            </w:r>
          </w:p>
        </w:tc>
      </w:tr>
      <w:tr w:rsidR="004E71A6" w14:paraId="3C85C2DA" w14:textId="77777777">
        <w:tc>
          <w:tcPr>
            <w:tcW w:w="1435" w:type="dxa"/>
            <w:tcBorders>
              <w:top w:val="single" w:sz="4" w:space="0" w:color="000000"/>
              <w:left w:val="single" w:sz="4" w:space="0" w:color="000000"/>
              <w:bottom w:val="single" w:sz="4" w:space="0" w:color="000000"/>
              <w:right w:val="single" w:sz="4" w:space="0" w:color="000000"/>
            </w:tcBorders>
          </w:tcPr>
          <w:p w14:paraId="19225B6C" w14:textId="77777777" w:rsidR="004E71A6" w:rsidRDefault="00000000">
            <w:pPr>
              <w:rPr>
                <w:b/>
              </w:rPr>
            </w:pPr>
            <w:r>
              <w:rPr>
                <w:b/>
              </w:rPr>
              <w:t>Date:</w:t>
            </w:r>
          </w:p>
        </w:tc>
        <w:tc>
          <w:tcPr>
            <w:tcW w:w="7915" w:type="dxa"/>
            <w:tcBorders>
              <w:top w:val="single" w:sz="4" w:space="0" w:color="000000"/>
              <w:left w:val="single" w:sz="4" w:space="0" w:color="000000"/>
              <w:bottom w:val="single" w:sz="4" w:space="0" w:color="000000"/>
              <w:right w:val="single" w:sz="4" w:space="0" w:color="000000"/>
            </w:tcBorders>
          </w:tcPr>
          <w:p w14:paraId="5619F2D5" w14:textId="3746F2AD" w:rsidR="004E71A6" w:rsidRDefault="00BA5FD8">
            <w:r>
              <w:t>5-9-25</w:t>
            </w:r>
          </w:p>
        </w:tc>
      </w:tr>
      <w:tr w:rsidR="004E71A6" w14:paraId="60EF7CE4" w14:textId="77777777">
        <w:tc>
          <w:tcPr>
            <w:tcW w:w="1435" w:type="dxa"/>
            <w:tcBorders>
              <w:top w:val="single" w:sz="4" w:space="0" w:color="000000"/>
              <w:left w:val="single" w:sz="4" w:space="0" w:color="000000"/>
              <w:bottom w:val="single" w:sz="4" w:space="0" w:color="000000"/>
              <w:right w:val="single" w:sz="4" w:space="0" w:color="000000"/>
            </w:tcBorders>
          </w:tcPr>
          <w:p w14:paraId="7290E721" w14:textId="77777777" w:rsidR="004E71A6" w:rsidRDefault="00000000">
            <w:pPr>
              <w:rPr>
                <w:b/>
              </w:rPr>
            </w:pPr>
            <w:r>
              <w:rPr>
                <w:b/>
              </w:rPr>
              <w:t>Teacher:</w:t>
            </w:r>
          </w:p>
        </w:tc>
        <w:tc>
          <w:tcPr>
            <w:tcW w:w="7915" w:type="dxa"/>
            <w:tcBorders>
              <w:top w:val="single" w:sz="4" w:space="0" w:color="000000"/>
              <w:left w:val="single" w:sz="4" w:space="0" w:color="000000"/>
              <w:bottom w:val="single" w:sz="4" w:space="0" w:color="000000"/>
              <w:right w:val="single" w:sz="4" w:space="0" w:color="000000"/>
            </w:tcBorders>
          </w:tcPr>
          <w:p w14:paraId="3BFFD732" w14:textId="77777777" w:rsidR="004E71A6" w:rsidRDefault="004E71A6"/>
        </w:tc>
      </w:tr>
    </w:tbl>
    <w:p w14:paraId="5E972DF6" w14:textId="77777777" w:rsidR="004E71A6" w:rsidRDefault="004E71A6"/>
    <w:p w14:paraId="68CB2F39" w14:textId="77777777" w:rsidR="004E71A6" w:rsidRDefault="00000000">
      <w:r>
        <w:t>After watching the video “The Kaizen Way: One Small Step Can Change Your Life”, ponder and then answer the following two questions (minimum 100 words for each question).</w:t>
      </w:r>
    </w:p>
    <w:p w14:paraId="55DF9D62" w14:textId="77777777" w:rsidR="004E71A6" w:rsidRDefault="004E71A6"/>
    <w:p w14:paraId="7EA5A638" w14:textId="77777777" w:rsidR="004E71A6" w:rsidRDefault="00000000">
      <w:r>
        <w:rPr>
          <w:u w:val="single"/>
        </w:rPr>
        <w:t>Question 1</w:t>
      </w:r>
      <w:r>
        <w:t xml:space="preserve"> – Related to learning new programming languages and software technologies, what kind of Smaller Questions can you ask yourself about what you are learning, and what kinds of Smaller Rewards can you give yourself when you learn something?</w:t>
      </w:r>
    </w:p>
    <w:p w14:paraId="33E6A895" w14:textId="49AFFA60" w:rsidR="004E71A6" w:rsidRDefault="00CF6223">
      <w:r>
        <w:t>What do I need to do next? How can I apply this code to something else? What does this code mean? I give myself little rewards like a 10-minute break or a chance to go get a snack.</w:t>
      </w:r>
    </w:p>
    <w:p w14:paraId="32DE27E2" w14:textId="77777777" w:rsidR="004E71A6" w:rsidRDefault="004E71A6"/>
    <w:p w14:paraId="0FACD515" w14:textId="77777777" w:rsidR="004E71A6" w:rsidRDefault="004E71A6"/>
    <w:p w14:paraId="74774125" w14:textId="77777777" w:rsidR="004E71A6" w:rsidRDefault="00000000">
      <w:r>
        <w:rPr>
          <w:u w:val="single"/>
        </w:rPr>
        <w:t>Question 2</w:t>
      </w:r>
      <w:r>
        <w:t xml:space="preserve"> – Read Alma 37:6-7.  How does this scripture apply to both personal improvement and to your study and learning of new programming languages and software technologies?  </w:t>
      </w:r>
    </w:p>
    <w:p w14:paraId="1E0B2354" w14:textId="15169CB3" w:rsidR="004E71A6" w:rsidRDefault="00CF6223">
      <w:r>
        <w:t>Starting by learning something little by little is so good and will be good in the end. To make big personal improvements, you need to do the little things repeatedly to make a big change. Learning a new programming language takes learning a little bit every day to eventually know it all.</w:t>
      </w:r>
    </w:p>
    <w:p w14:paraId="2C56FCCC" w14:textId="77777777" w:rsidR="004E71A6" w:rsidRDefault="004E71A6"/>
    <w:p w14:paraId="202CE931" w14:textId="77777777" w:rsidR="004E71A6" w:rsidRDefault="004E71A6"/>
    <w:sectPr w:rsidR="004E71A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1A6"/>
    <w:rsid w:val="00480C32"/>
    <w:rsid w:val="004E71A6"/>
    <w:rsid w:val="00BA5FD8"/>
    <w:rsid w:val="00CF6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533367"/>
  <w15:docId w15:val="{B698493C-4D2E-4B66-9050-D461C064A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2756</TotalTime>
  <Pages>1</Pages>
  <Words>200</Words>
  <Characters>1012</Characters>
  <Application>Microsoft Office Word</Application>
  <DocSecurity>0</DocSecurity>
  <Lines>27</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Chamberlain, Erin</cp:lastModifiedBy>
  <cp:revision>2</cp:revision>
  <dcterms:created xsi:type="dcterms:W3CDTF">2025-05-07T18:00:00Z</dcterms:created>
  <dcterms:modified xsi:type="dcterms:W3CDTF">2025-05-09T15:56:00Z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1b75f48b-4a33-4f66-ba26-ed63676df376</vt:lpwstr>
  </property>
</Properties>
</file>