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Tópicos de interés: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212529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212529"/>
          <w:sz w:val="30"/>
          <w:szCs w:val="30"/>
          <w:rtl w:val="0"/>
        </w:rPr>
        <w:t xml:space="preserve">Desarrollo de nuevos paquetes 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12529"/>
          <w:sz w:val="30"/>
          <w:szCs w:val="30"/>
          <w:rtl w:val="0"/>
        </w:rPr>
        <w:t xml:space="preserve">Análisis de grandes datos con 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12529"/>
          <w:sz w:val="30"/>
          <w:szCs w:val="30"/>
          <w:rtl w:val="0"/>
        </w:rPr>
        <w:t xml:space="preserve">Uso de R para análisis de datos abiertos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Idioma: español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https://ropensci.org/blog/2024/02/15/champions-program-champions-2024/#andrea-gomez-vargas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https://ropensci.org/blog/2023/07/14/call-champions-program/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ecosistema de la Ciencia Abierta y en la Comunidad R en particular,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Hemos desarrollado un programa de doce meses que incluye, capacitación basado en cohortes, el desarrollo de un proyecto y tutorías individuales.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crear un nuevo paquete,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i w:val="1"/>
          <w:color w:val="ff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{ARcenso}: Primeros pasos desarrollando un paquete en comunidad con rOpenSci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i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Palabras clave: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R, Shiny, paquete, censo, Estadísticas de población, Argentina, comunidad. 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marco  del programa de Campeones y Campeonas de rOpenSci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con el objetivo de identificar, reconocer y recompensar a los miembros apasionados de la comunidad que ayudan a la comunidad a crecer y mejorar nace el proyecto de crear el paquete {arcenso}.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200025</wp:posOffset>
            </wp:positionV>
            <wp:extent cx="1638300" cy="161807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8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{arcenso} es un paquete en desarrollo que permite acceder a los datos oficiales de los censos nacionales de población provenientes del Instituto Nacional de Estadísticas y Censos - INDEC desde 1970 a 2022. 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Actualmente los resultados históricos de los censos nacionales de población están disponibles únicamente a través de archivos en formato excel no pensados para ser tratados o procesados como base de datos (Figura 1).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Además a través de los censos la presentación de los datos no está homogeneizada dificultando la comparación a través del tiempo de la información disponible.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 Información disponible en la web de INDEC.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000625" cy="2238916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60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91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marco contar con un paquete de información censal permitirá al sector público y privado, a los ciudadanos y a otros actores de la sociedad acceder a información actual e histórica sobre la población, los hogares y las viviendas de Argentina de una manera más accesible amplificando el ecosistema de la ciencia abierta.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Contar con un paquete con estas características requiere de un marco metodológico y conceptual implica la conversión de los tabulados publicados por INDEC a un formato “tidy” (Figura 2) preparado para ser utilizados de forma directa sin necesidad de realizar un pre-proceso de preparación de los datos por cada tabla que se quiera incorporar al análisis.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2. Mismo tabulado en formato “tidy”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588495" cy="177165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495" cy="1771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AR_CENSO consiste en generar un paquete que permita disponer de datos censales homogeneizados y listos para su uso. Lo que implica no sólo la conversión de los tabulados publicados, sino también aportar herramientas en shiny que ayuden a la visualización de los datos y el armado de funciones para simplificar la comparabilidad y utilización conjunta de la información de múltiples años.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En esta presentación nos proponemos compartir reflexiones sobre el armado del proyecto, 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toma de decisio nes en la construcción de una visualización interactiva en Shiny y el desarrollo de un proyecto que permita a la ciudadanía y los usuarios de estadísticas públicas un mayor acercamiento a la producción pública de datos y el desarrollo de marcos conceptuales. También, nos interesa desarrollar los aprendizajes y enseñanzas durante este proceso a nivel colectivo y colaborativo, focalizando en la interacción no sólo con otros equipos al interior del organismo, sino también con otros organismos públicos y la comunidad de R. Por último, queremos reflexionar sobre los impactos del uso de software libre para la producción estatal de información estadística.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¡Convocatoria abierta para la presentación de candidaturas al Programa de Campeonas y Campeones de rOpenSci!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opensci.org/blog/2024/02/15/champions-program-champions-2024/#andrea-gomez-vargas" TargetMode="External"/><Relationship Id="rId8" Type="http://schemas.openxmlformats.org/officeDocument/2006/relationships/hyperlink" Target="https://ropensci.org/blog/2023/07/14/call-champions-progr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opensci.org/es/blog/2023/07/14/launch-champions-program-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