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1289B5D4" w:rsidR="00E979F7" w:rsidRPr="00787C53" w:rsidRDefault="00BA3B38" w:rsidP="00BA3B38">
      <w:pPr>
        <w:pStyle w:val="Ttulo"/>
        <w:jc w:val="center"/>
        <w:rPr>
          <w:b/>
          <w:bCs/>
          <w:lang w:val="es-CO"/>
        </w:rPr>
      </w:pPr>
      <w:r w:rsidRPr="00787C53">
        <w:rPr>
          <w:b/>
          <w:bCs/>
          <w:lang w:val="es-CO"/>
        </w:rPr>
        <w:t>OBSERVACIONES</w:t>
      </w:r>
      <w:r w:rsidR="00E6285A">
        <w:rPr>
          <w:b/>
          <w:bCs/>
          <w:lang w:val="es-CO"/>
        </w:rPr>
        <w:t xml:space="preserve"> LABORATORIO 7</w:t>
      </w:r>
    </w:p>
    <w:p w14:paraId="747E5442" w14:textId="6BC88AEE" w:rsidR="00667C88" w:rsidRPr="00787C53" w:rsidRDefault="00E6285A" w:rsidP="00667C88">
      <w:pPr>
        <w:spacing w:after="0"/>
        <w:jc w:val="right"/>
        <w:rPr>
          <w:lang w:val="es-CO"/>
        </w:rPr>
      </w:pPr>
      <w:r>
        <w:rPr>
          <w:lang w:val="es-CO"/>
        </w:rPr>
        <w:t xml:space="preserve">Jacobo </w:t>
      </w:r>
      <w:proofErr w:type="spellStart"/>
      <w:r>
        <w:rPr>
          <w:lang w:val="es-CO"/>
        </w:rPr>
        <w:t>Zarruk</w:t>
      </w:r>
      <w:proofErr w:type="spellEnd"/>
      <w:r>
        <w:rPr>
          <w:lang w:val="es-CO"/>
        </w:rPr>
        <w:t xml:space="preserve">, </w:t>
      </w:r>
      <w:r w:rsidRPr="00E6285A">
        <w:rPr>
          <w:lang w:val="es-CO"/>
        </w:rPr>
        <w:t>202223913</w:t>
      </w:r>
    </w:p>
    <w:p w14:paraId="673598DC" w14:textId="6C35D9EA" w:rsidR="00BD2A21" w:rsidRPr="00787C53" w:rsidRDefault="00E6285A" w:rsidP="00BD2A21">
      <w:pPr>
        <w:spacing w:after="0"/>
        <w:jc w:val="right"/>
        <w:rPr>
          <w:lang w:val="es-CO"/>
        </w:rPr>
      </w:pPr>
      <w:r w:rsidRPr="00E6285A">
        <w:rPr>
          <w:lang w:val="es-CO"/>
        </w:rPr>
        <w:t>María José Amorocho</w:t>
      </w:r>
      <w:r>
        <w:rPr>
          <w:lang w:val="es-CO"/>
        </w:rPr>
        <w:t>,202220179</w:t>
      </w:r>
    </w:p>
    <w:p w14:paraId="733D2572" w14:textId="0BD27397" w:rsidR="00076EA8" w:rsidRPr="00787C53" w:rsidRDefault="00076EA8" w:rsidP="00667C88">
      <w:pPr>
        <w:spacing w:after="0"/>
        <w:jc w:val="right"/>
        <w:rPr>
          <w:lang w:val="es-CO"/>
        </w:rPr>
      </w:pPr>
    </w:p>
    <w:tbl>
      <w:tblPr>
        <w:tblStyle w:val="Tabladecuadrcula2"/>
        <w:tblW w:w="4695" w:type="pct"/>
        <w:jc w:val="center"/>
        <w:tblLook w:val="04A0" w:firstRow="1" w:lastRow="0" w:firstColumn="1" w:lastColumn="0" w:noHBand="0" w:noVBand="1"/>
      </w:tblPr>
      <w:tblGrid>
        <w:gridCol w:w="2695"/>
        <w:gridCol w:w="2835"/>
        <w:gridCol w:w="3259"/>
      </w:tblGrid>
      <w:tr w:rsidR="00BC3FB3" w:rsidRPr="006B1032" w14:paraId="03AB8DD3" w14:textId="77777777" w:rsidTr="00BC3FB3">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3" w:type="pct"/>
            <w:tcBorders>
              <w:top w:val="single" w:sz="4" w:space="0" w:color="auto"/>
            </w:tcBorders>
          </w:tcPr>
          <w:p w14:paraId="38C322AB" w14:textId="77777777" w:rsidR="00BC3FB3" w:rsidRPr="006B1032" w:rsidRDefault="00BC3FB3" w:rsidP="00F808BB">
            <w:pPr>
              <w:jc w:val="center"/>
              <w:rPr>
                <w:rFonts w:ascii="Dax-Regular" w:hAnsi="Dax-Regular"/>
                <w:lang w:val="es-419"/>
              </w:rPr>
            </w:pPr>
          </w:p>
        </w:tc>
        <w:tc>
          <w:tcPr>
            <w:tcW w:w="1613" w:type="pct"/>
            <w:tcBorders>
              <w:top w:val="single" w:sz="4" w:space="0" w:color="auto"/>
            </w:tcBorders>
          </w:tcPr>
          <w:p w14:paraId="3115DF33" w14:textId="77777777" w:rsidR="00BC3FB3" w:rsidRPr="006B1032" w:rsidRDefault="00BC3FB3"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c>
          <w:tcPr>
            <w:tcW w:w="1854" w:type="pct"/>
            <w:tcBorders>
              <w:top w:val="single" w:sz="4" w:space="0" w:color="auto"/>
            </w:tcBorders>
          </w:tcPr>
          <w:p w14:paraId="2F2082A4" w14:textId="77777777" w:rsidR="00BC3FB3" w:rsidRPr="006B1032" w:rsidRDefault="00BC3FB3"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2</w:t>
            </w:r>
          </w:p>
        </w:tc>
      </w:tr>
      <w:tr w:rsidR="00BC3FB3" w:rsidRPr="006B1032" w14:paraId="789147F5" w14:textId="77777777" w:rsidTr="00BC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pct"/>
          </w:tcPr>
          <w:p w14:paraId="676C85E2" w14:textId="77777777" w:rsidR="00BC3FB3" w:rsidRPr="006B1032" w:rsidRDefault="00BC3FB3" w:rsidP="00BC3FB3">
            <w:pPr>
              <w:jc w:val="center"/>
              <w:rPr>
                <w:rFonts w:ascii="Dax-Regular" w:hAnsi="Dax-Regular"/>
                <w:lang w:val="es-419"/>
              </w:rPr>
            </w:pPr>
            <w:r w:rsidRPr="006B1032">
              <w:rPr>
                <w:rFonts w:ascii="Dax-Regular" w:hAnsi="Dax-Regular"/>
                <w:lang w:val="es-419"/>
              </w:rPr>
              <w:t>Procesadores</w:t>
            </w:r>
          </w:p>
        </w:tc>
        <w:tc>
          <w:tcPr>
            <w:tcW w:w="1613" w:type="pct"/>
          </w:tcPr>
          <w:p w14:paraId="49590BB6" w14:textId="6FC2B915" w:rsidR="00BC3FB3" w:rsidRPr="00BC3FB3" w:rsidRDefault="00BC3FB3" w:rsidP="00BC3FB3">
            <w:pPr>
              <w:jc w:val="both"/>
              <w:cnfStyle w:val="000000100000" w:firstRow="0" w:lastRow="0" w:firstColumn="0" w:lastColumn="0" w:oddVBand="0" w:evenVBand="0" w:oddHBand="1" w:evenHBand="0" w:firstRowFirstColumn="0" w:firstRowLastColumn="0" w:lastRowFirstColumn="0" w:lastRowLastColumn="0"/>
              <w:rPr>
                <w:rFonts w:ascii="Dax-Regular" w:hAnsi="Dax-Regular"/>
              </w:rPr>
            </w:pPr>
            <w:r>
              <w:t>AMD Ryzen 5 5625U with Radeon Graphics  2.30 GHz</w:t>
            </w:r>
          </w:p>
        </w:tc>
        <w:tc>
          <w:tcPr>
            <w:tcW w:w="1854" w:type="pct"/>
          </w:tcPr>
          <w:p w14:paraId="7823326F" w14:textId="1C435A4F" w:rsidR="00BC3FB3" w:rsidRPr="006B1032" w:rsidRDefault="00BC3FB3" w:rsidP="00BC3FB3">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lang w:val="es-CO"/>
              </w:rPr>
              <w:t>Intel(R) Core(TM) i5-10210U CPU @ 1.60GHz   2.10 GHz</w:t>
            </w:r>
          </w:p>
        </w:tc>
      </w:tr>
      <w:tr w:rsidR="00BC3FB3" w:rsidRPr="006B1032" w14:paraId="07CB09CA" w14:textId="77777777" w:rsidTr="00BC3FB3">
        <w:trPr>
          <w:jc w:val="center"/>
        </w:trPr>
        <w:tc>
          <w:tcPr>
            <w:cnfStyle w:val="001000000000" w:firstRow="0" w:lastRow="0" w:firstColumn="1" w:lastColumn="0" w:oddVBand="0" w:evenVBand="0" w:oddHBand="0" w:evenHBand="0" w:firstRowFirstColumn="0" w:firstRowLastColumn="0" w:lastRowFirstColumn="0" w:lastRowLastColumn="0"/>
            <w:tcW w:w="1533" w:type="pct"/>
          </w:tcPr>
          <w:p w14:paraId="788272EB" w14:textId="77777777" w:rsidR="00BC3FB3" w:rsidRPr="006B1032" w:rsidRDefault="00BC3FB3" w:rsidP="00BC3FB3">
            <w:pPr>
              <w:jc w:val="center"/>
              <w:rPr>
                <w:rFonts w:ascii="Dax-Regular" w:hAnsi="Dax-Regular"/>
                <w:lang w:val="es-419"/>
              </w:rPr>
            </w:pPr>
            <w:r w:rsidRPr="006B1032">
              <w:rPr>
                <w:rFonts w:ascii="Dax-Regular" w:hAnsi="Dax-Regular"/>
                <w:lang w:val="es-419"/>
              </w:rPr>
              <w:t>Memoria RAM (GB)</w:t>
            </w:r>
          </w:p>
        </w:tc>
        <w:tc>
          <w:tcPr>
            <w:tcW w:w="1613" w:type="pct"/>
          </w:tcPr>
          <w:p w14:paraId="3F7F9762" w14:textId="5EEC4FF4" w:rsidR="00BC3FB3" w:rsidRPr="006B1032" w:rsidRDefault="00BC3FB3" w:rsidP="00BC3FB3">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lang w:val="es-CO"/>
              </w:rPr>
              <w:t>16.0 GB</w:t>
            </w:r>
          </w:p>
        </w:tc>
        <w:tc>
          <w:tcPr>
            <w:tcW w:w="1854" w:type="pct"/>
          </w:tcPr>
          <w:p w14:paraId="1CDF67BD" w14:textId="2AC439E1" w:rsidR="00BC3FB3" w:rsidRPr="006B1032" w:rsidRDefault="00BC3FB3" w:rsidP="00BC3FB3">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lang w:val="es-CO"/>
              </w:rPr>
              <w:t>8,00 GB</w:t>
            </w:r>
          </w:p>
        </w:tc>
      </w:tr>
      <w:tr w:rsidR="00BC3FB3" w:rsidRPr="006B1032" w14:paraId="6074024A" w14:textId="77777777" w:rsidTr="00BC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3" w:type="pct"/>
          </w:tcPr>
          <w:p w14:paraId="134342BB" w14:textId="77777777" w:rsidR="00BC3FB3" w:rsidRPr="006B1032" w:rsidRDefault="00BC3FB3" w:rsidP="00BC3FB3">
            <w:pPr>
              <w:jc w:val="center"/>
              <w:rPr>
                <w:rFonts w:ascii="Dax-Regular" w:hAnsi="Dax-Regular"/>
                <w:lang w:val="es-419"/>
              </w:rPr>
            </w:pPr>
            <w:r w:rsidRPr="006B1032">
              <w:rPr>
                <w:rFonts w:ascii="Dax-Regular" w:hAnsi="Dax-Regular"/>
                <w:lang w:val="es-419"/>
              </w:rPr>
              <w:t>Sistema Operativo</w:t>
            </w:r>
          </w:p>
        </w:tc>
        <w:tc>
          <w:tcPr>
            <w:tcW w:w="1613" w:type="pct"/>
          </w:tcPr>
          <w:p w14:paraId="1663CA31" w14:textId="44ED3857" w:rsidR="00BC3FB3" w:rsidRPr="006B1032" w:rsidRDefault="00BC3FB3" w:rsidP="00BC3FB3">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lang w:val="es-CO"/>
              </w:rPr>
              <w:t>Windows 11 Home Single </w:t>
            </w:r>
            <w:proofErr w:type="spellStart"/>
            <w:r>
              <w:rPr>
                <w:lang w:val="es-CO"/>
              </w:rPr>
              <w:t>Language</w:t>
            </w:r>
            <w:proofErr w:type="spellEnd"/>
          </w:p>
        </w:tc>
        <w:tc>
          <w:tcPr>
            <w:tcW w:w="1854" w:type="pct"/>
          </w:tcPr>
          <w:p w14:paraId="0D506D81" w14:textId="5B974602" w:rsidR="00BC3FB3" w:rsidRPr="006B1032" w:rsidRDefault="00BC3FB3" w:rsidP="00BC3FB3">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lang w:val="es-CO"/>
              </w:rPr>
              <w:t>Windows 10 Pro – 64 bits</w:t>
            </w:r>
          </w:p>
        </w:tc>
      </w:tr>
    </w:tbl>
    <w:p w14:paraId="74A8E91F" w14:textId="0072244A"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lang w:val="es-CO"/>
        </w:rPr>
      </w:pPr>
      <w:r w:rsidRPr="00787C53">
        <w:rPr>
          <w:b/>
          <w:bCs/>
          <w:lang w:val="es-CO"/>
        </w:rPr>
        <w:t>Maquina 1</w:t>
      </w:r>
    </w:p>
    <w:p w14:paraId="7164FCDC" w14:textId="2E0CB240" w:rsidR="003C0715" w:rsidRDefault="003C0715" w:rsidP="003C0715">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19758C" w:rsidRPr="00E6285A"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19758C" w:rsidRPr="00901708" w14:paraId="2309524A" w14:textId="77777777" w:rsidTr="00F808BB">
        <w:trPr>
          <w:trHeight w:val="40"/>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7E50B9F4"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noWrap/>
            <w:vAlign w:val="center"/>
          </w:tcPr>
          <w:p w14:paraId="79FABBF3"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noWrap/>
            <w:vAlign w:val="center"/>
          </w:tcPr>
          <w:p w14:paraId="094D696E"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51F5E969"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right w:val="nil"/>
            </w:tcBorders>
            <w:shd w:val="clear" w:color="D9D9D9" w:fill="D9D9D9"/>
            <w:noWrap/>
            <w:vAlign w:val="center"/>
          </w:tcPr>
          <w:p w14:paraId="620840E7"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77777777" w:rsidR="0019758C" w:rsidRPr="00901708" w:rsidRDefault="0019758C"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auto"/>
              <w:right w:val="nil"/>
            </w:tcBorders>
            <w:shd w:val="clear" w:color="auto" w:fill="auto"/>
            <w:noWrap/>
            <w:vAlign w:val="center"/>
          </w:tcPr>
          <w:p w14:paraId="01EA5096" w14:textId="77777777" w:rsidR="0019758C" w:rsidRPr="00901708" w:rsidRDefault="0019758C" w:rsidP="00F808BB">
            <w:pPr>
              <w:spacing w:after="0" w:line="240" w:lineRule="auto"/>
              <w:jc w:val="center"/>
              <w:rPr>
                <w:rFonts w:ascii="Calibri" w:eastAsia="Times New Roman" w:hAnsi="Calibri" w:cs="Calibri"/>
                <w:color w:val="000000"/>
                <w:lang w:val="es-419"/>
              </w:rPr>
            </w:pPr>
          </w:p>
        </w:tc>
      </w:tr>
    </w:tbl>
    <w:p w14:paraId="5CAB156B" w14:textId="13C828BF" w:rsidR="00806FA9" w:rsidRDefault="00806FA9" w:rsidP="00806FA9">
      <w:pPr>
        <w:pStyle w:val="Descripci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5000" w:type="pct"/>
        <w:tblLook w:val="04A0" w:firstRow="1" w:lastRow="0" w:firstColumn="1" w:lastColumn="0" w:noHBand="0" w:noVBand="1"/>
      </w:tblPr>
      <w:tblGrid>
        <w:gridCol w:w="3324"/>
        <w:gridCol w:w="3134"/>
        <w:gridCol w:w="2902"/>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E6285A"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253E2A1A"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5CE1F2AC"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auto" w:fill="auto"/>
            <w:vAlign w:val="center"/>
          </w:tcPr>
          <w:p w14:paraId="7C77AD57"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nil"/>
              <w:right w:val="nil"/>
            </w:tcBorders>
            <w:shd w:val="clear" w:color="D9D9D9" w:fill="D9D9D9"/>
            <w:vAlign w:val="center"/>
          </w:tcPr>
          <w:p w14:paraId="238CD6DF" w14:textId="77777777" w:rsidR="002025A9" w:rsidRPr="006B1032" w:rsidRDefault="002025A9" w:rsidP="00F808BB">
            <w:pPr>
              <w:spacing w:after="0" w:line="240" w:lineRule="auto"/>
              <w:jc w:val="center"/>
              <w:rPr>
                <w:rFonts w:ascii="Times New Roman" w:eastAsia="Times New Roman" w:hAnsi="Times New Roman" w:cs="Times New Roman"/>
                <w:sz w:val="20"/>
                <w:szCs w:val="20"/>
                <w:lang w:val="es-419"/>
              </w:rPr>
            </w:pP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77777777" w:rsidR="002025A9" w:rsidRPr="006B1032" w:rsidRDefault="002025A9" w:rsidP="00F808BB">
            <w:pPr>
              <w:spacing w:after="0" w:line="240" w:lineRule="auto"/>
              <w:jc w:val="center"/>
              <w:rPr>
                <w:rFonts w:ascii="Calibri" w:eastAsia="Times New Roman" w:hAnsi="Calibri" w:cs="Calibri"/>
                <w:color w:val="000000"/>
                <w:lang w:val="es-419"/>
              </w:rPr>
            </w:pPr>
          </w:p>
        </w:tc>
        <w:tc>
          <w:tcPr>
            <w:tcW w:w="1550" w:type="pct"/>
            <w:tcBorders>
              <w:top w:val="nil"/>
              <w:left w:val="nil"/>
              <w:bottom w:val="single" w:sz="4" w:space="0" w:color="000000"/>
              <w:right w:val="nil"/>
            </w:tcBorders>
            <w:shd w:val="clear" w:color="auto" w:fill="auto"/>
            <w:vAlign w:val="center"/>
          </w:tcPr>
          <w:p w14:paraId="4856909A" w14:textId="77777777" w:rsidR="002025A9" w:rsidRPr="006B1032" w:rsidRDefault="002025A9" w:rsidP="00F808BB">
            <w:pPr>
              <w:spacing w:after="0" w:line="240" w:lineRule="auto"/>
              <w:jc w:val="center"/>
              <w:rPr>
                <w:rFonts w:ascii="Calibri" w:eastAsia="Times New Roman" w:hAnsi="Calibri" w:cs="Calibri"/>
                <w:color w:val="000000"/>
                <w:lang w:val="es-419"/>
              </w:rPr>
            </w:pPr>
          </w:p>
        </w:tc>
      </w:tr>
    </w:tbl>
    <w:p w14:paraId="0D4371DB" w14:textId="39907BFE" w:rsidR="00806FA9" w:rsidRPr="00787C53" w:rsidRDefault="00806FA9" w:rsidP="00806FA9">
      <w:pPr>
        <w:pStyle w:val="Descripci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lang w:val="es-CO"/>
        </w:rPr>
      </w:pPr>
      <w:r w:rsidRPr="00787C53">
        <w:rPr>
          <w:b/>
          <w:bCs/>
          <w:lang w:val="es-CO"/>
        </w:rPr>
        <w:t>Graficas</w:t>
      </w:r>
    </w:p>
    <w:p w14:paraId="227B51A0" w14:textId="0ACB4C66" w:rsidR="00BE5A08" w:rsidRPr="00787C53" w:rsidRDefault="00787C53" w:rsidP="00A341C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 en la </w:t>
      </w:r>
      <w:r w:rsidR="00BE5A08" w:rsidRPr="00787C53">
        <w:rPr>
          <w:rFonts w:ascii="Dax-Regular" w:hAnsi="Dax-Regular"/>
          <w:b/>
          <w:bCs/>
          <w:lang w:val="es-CO"/>
        </w:rPr>
        <w:t>Maquina 1.</w:t>
      </w:r>
    </w:p>
    <w:p w14:paraId="0586F631" w14:textId="039997DB"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839D5D4" w14:textId="43AE9C0F" w:rsidR="00596A8A" w:rsidRDefault="00596A8A">
      <w:pPr>
        <w:rPr>
          <w:rFonts w:ascii="Dax-Regular" w:hAnsi="Dax-Regular"/>
          <w:lang w:val="es-CO"/>
        </w:rPr>
      </w:pPr>
      <w:r>
        <w:rPr>
          <w:rFonts w:ascii="Dax-Regular" w:hAnsi="Dax-Regular"/>
          <w:lang w:val="es-CO"/>
        </w:rPr>
        <w:br w:type="page"/>
      </w:r>
    </w:p>
    <w:p w14:paraId="46E08ACB" w14:textId="703C9423" w:rsidR="003C0715" w:rsidRPr="00787C53" w:rsidRDefault="003C0715" w:rsidP="003C0715">
      <w:pPr>
        <w:pStyle w:val="Ttulo1"/>
        <w:rPr>
          <w:b/>
          <w:bCs/>
          <w:lang w:val="es-CO"/>
        </w:rPr>
      </w:pPr>
      <w:r w:rsidRPr="00787C53">
        <w:rPr>
          <w:b/>
          <w:bCs/>
          <w:lang w:val="es-CO"/>
        </w:rPr>
        <w:lastRenderedPageBreak/>
        <w:t>Maquina 2</w:t>
      </w:r>
    </w:p>
    <w:p w14:paraId="2BCBD9A7" w14:textId="77777777" w:rsidR="003B5453" w:rsidRDefault="003B5453" w:rsidP="003B5453">
      <w:pPr>
        <w:pStyle w:val="Ttulo2"/>
        <w:rPr>
          <w:b/>
          <w:bCs/>
          <w:lang w:val="es-CO"/>
        </w:rPr>
      </w:pPr>
      <w:r w:rsidRPr="00787C53">
        <w:rPr>
          <w:b/>
          <w:bCs/>
          <w:lang w:val="es-CO"/>
        </w:rPr>
        <w:t>Resultados</w:t>
      </w:r>
    </w:p>
    <w:tbl>
      <w:tblPr>
        <w:tblW w:w="5000" w:type="pct"/>
        <w:tblLook w:val="04A0" w:firstRow="1" w:lastRow="0" w:firstColumn="1" w:lastColumn="0" w:noHBand="0" w:noVBand="1"/>
      </w:tblPr>
      <w:tblGrid>
        <w:gridCol w:w="3324"/>
        <w:gridCol w:w="3134"/>
        <w:gridCol w:w="2902"/>
      </w:tblGrid>
      <w:tr w:rsidR="004904E0" w:rsidRPr="00901708" w14:paraId="23E45160"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BC37174" w14:textId="77777777" w:rsidR="004904E0" w:rsidRPr="00901708" w:rsidRDefault="004904E0" w:rsidP="00F808BB">
            <w:pPr>
              <w:spacing w:after="0" w:line="240" w:lineRule="auto"/>
              <w:jc w:val="center"/>
              <w:rPr>
                <w:rFonts w:ascii="Calibri" w:eastAsia="Times New Roman" w:hAnsi="Calibri" w:cs="Calibri"/>
                <w:b/>
                <w:bCs/>
                <w:i/>
                <w:iCs/>
                <w:color w:val="000000"/>
                <w:sz w:val="28"/>
                <w:szCs w:val="28"/>
                <w:u w:val="single"/>
                <w:lang w:val="es-419"/>
              </w:rPr>
            </w:pPr>
            <w:r w:rsidRPr="00901708">
              <w:rPr>
                <w:rFonts w:ascii="Calibri" w:eastAsia="Times New Roman" w:hAnsi="Calibri" w:cs="Calibri"/>
                <w:b/>
                <w:bCs/>
                <w:i/>
                <w:iCs/>
                <w:color w:val="000000"/>
                <w:sz w:val="28"/>
                <w:szCs w:val="28"/>
                <w:u w:val="single"/>
                <w:lang w:val="es-419"/>
              </w:rPr>
              <w:t>Carga de Catálogo PROBING</w:t>
            </w:r>
          </w:p>
        </w:tc>
      </w:tr>
      <w:tr w:rsidR="004904E0" w:rsidRPr="00E6285A" w14:paraId="524F19F1"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09128860"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27067CB4"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3EEAD736" w14:textId="77777777" w:rsidR="004904E0" w:rsidRPr="00901708" w:rsidRDefault="004904E0" w:rsidP="00F808BB">
            <w:pPr>
              <w:spacing w:after="0" w:line="240" w:lineRule="auto"/>
              <w:jc w:val="center"/>
              <w:rPr>
                <w:rFonts w:ascii="Calibri" w:eastAsia="Times New Roman" w:hAnsi="Calibri" w:cs="Calibri"/>
                <w:b/>
                <w:bCs/>
                <w:color w:val="000000"/>
                <w:lang w:val="es-419"/>
              </w:rPr>
            </w:pPr>
            <w:r w:rsidRPr="00901708">
              <w:rPr>
                <w:rFonts w:ascii="Calibri" w:eastAsia="Times New Roman" w:hAnsi="Calibri" w:cs="Calibri"/>
                <w:b/>
                <w:bCs/>
                <w:color w:val="000000"/>
                <w:lang w:val="es-419"/>
              </w:rPr>
              <w:t>Tiempo de Ejecución Real @LP [ms]</w:t>
            </w:r>
          </w:p>
        </w:tc>
      </w:tr>
      <w:tr w:rsidR="004904E0" w:rsidRPr="00901708" w14:paraId="0B17FBA4" w14:textId="77777777" w:rsidTr="00F808BB">
        <w:trPr>
          <w:trHeight w:val="40"/>
        </w:trPr>
        <w:tc>
          <w:tcPr>
            <w:tcW w:w="1776" w:type="pct"/>
            <w:tcBorders>
              <w:top w:val="nil"/>
              <w:left w:val="nil"/>
              <w:bottom w:val="nil"/>
              <w:right w:val="nil"/>
            </w:tcBorders>
            <w:shd w:val="clear" w:color="000000" w:fill="D9D9D9"/>
            <w:vAlign w:val="center"/>
            <w:hideMark/>
          </w:tcPr>
          <w:p w14:paraId="3FA31EE6"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0.1</w:t>
            </w:r>
          </w:p>
        </w:tc>
        <w:tc>
          <w:tcPr>
            <w:tcW w:w="1674" w:type="pct"/>
            <w:tcBorders>
              <w:top w:val="nil"/>
              <w:left w:val="nil"/>
              <w:bottom w:val="nil"/>
              <w:right w:val="nil"/>
            </w:tcBorders>
            <w:shd w:val="clear" w:color="D9D9D9" w:fill="D9D9D9"/>
            <w:vAlign w:val="center"/>
          </w:tcPr>
          <w:p w14:paraId="6FE52A0E" w14:textId="1834DCD1" w:rsidR="004904E0" w:rsidRPr="00901708" w:rsidRDefault="000119B5" w:rsidP="00F808BB">
            <w:pPr>
              <w:spacing w:after="0" w:line="240" w:lineRule="auto"/>
              <w:jc w:val="center"/>
              <w:rPr>
                <w:rFonts w:ascii="Calibri" w:eastAsia="Times New Roman" w:hAnsi="Calibri" w:cs="Calibri"/>
                <w:color w:val="000000"/>
                <w:lang w:val="es-419"/>
              </w:rPr>
            </w:pPr>
            <w:r w:rsidRPr="000119B5">
              <w:rPr>
                <w:rFonts w:ascii="Calibri" w:eastAsia="Times New Roman" w:hAnsi="Calibri" w:cs="Calibri"/>
                <w:color w:val="000000"/>
                <w:lang w:val="es-419"/>
              </w:rPr>
              <w:t>3531</w:t>
            </w:r>
            <w:r>
              <w:rPr>
                <w:rFonts w:ascii="Calibri" w:eastAsia="Times New Roman" w:hAnsi="Calibri" w:cs="Calibri"/>
                <w:color w:val="000000"/>
                <w:lang w:val="es-419"/>
              </w:rPr>
              <w:t>,</w:t>
            </w:r>
            <w:r w:rsidRPr="000119B5">
              <w:rPr>
                <w:rFonts w:ascii="Calibri" w:eastAsia="Times New Roman" w:hAnsi="Calibri" w:cs="Calibri"/>
                <w:color w:val="000000"/>
                <w:lang w:val="es-419"/>
              </w:rPr>
              <w:t>6</w:t>
            </w:r>
            <w:r>
              <w:rPr>
                <w:rFonts w:ascii="Calibri" w:eastAsia="Times New Roman" w:hAnsi="Calibri" w:cs="Calibri"/>
                <w:color w:val="000000"/>
                <w:lang w:val="es-419"/>
              </w:rPr>
              <w:t>6</w:t>
            </w:r>
          </w:p>
        </w:tc>
        <w:tc>
          <w:tcPr>
            <w:tcW w:w="1550" w:type="pct"/>
            <w:tcBorders>
              <w:top w:val="nil"/>
              <w:left w:val="nil"/>
              <w:bottom w:val="nil"/>
              <w:right w:val="nil"/>
            </w:tcBorders>
            <w:shd w:val="clear" w:color="D9D9D9" w:fill="D9D9D9"/>
            <w:noWrap/>
            <w:vAlign w:val="center"/>
          </w:tcPr>
          <w:p w14:paraId="458B4662" w14:textId="1A825216" w:rsidR="004904E0" w:rsidRPr="00901708" w:rsidRDefault="000119B5" w:rsidP="00F808BB">
            <w:pPr>
              <w:spacing w:after="0" w:line="240" w:lineRule="auto"/>
              <w:jc w:val="center"/>
              <w:rPr>
                <w:rFonts w:ascii="Calibri" w:eastAsia="Times New Roman" w:hAnsi="Calibri" w:cs="Calibri"/>
                <w:color w:val="000000"/>
                <w:lang w:val="es-419"/>
              </w:rPr>
            </w:pPr>
            <w:r w:rsidRPr="000119B5">
              <w:rPr>
                <w:rFonts w:ascii="Calibri" w:eastAsia="Times New Roman" w:hAnsi="Calibri" w:cs="Calibri"/>
                <w:color w:val="000000"/>
                <w:lang w:val="es-419"/>
              </w:rPr>
              <w:t>179709</w:t>
            </w:r>
            <w:r>
              <w:rPr>
                <w:rFonts w:ascii="Calibri" w:eastAsia="Times New Roman" w:hAnsi="Calibri" w:cs="Calibri"/>
                <w:color w:val="000000"/>
                <w:lang w:val="es-419"/>
              </w:rPr>
              <w:t>,</w:t>
            </w:r>
            <w:r w:rsidRPr="000119B5">
              <w:rPr>
                <w:rFonts w:ascii="Calibri" w:eastAsia="Times New Roman" w:hAnsi="Calibri" w:cs="Calibri"/>
                <w:color w:val="000000"/>
                <w:lang w:val="es-419"/>
              </w:rPr>
              <w:t>0</w:t>
            </w:r>
            <w:r>
              <w:rPr>
                <w:rFonts w:ascii="Calibri" w:eastAsia="Times New Roman" w:hAnsi="Calibri" w:cs="Calibri"/>
                <w:color w:val="000000"/>
                <w:lang w:val="es-419"/>
              </w:rPr>
              <w:t>9</w:t>
            </w:r>
          </w:p>
        </w:tc>
      </w:tr>
      <w:tr w:rsidR="004904E0" w:rsidRPr="00901708" w14:paraId="0542E59F" w14:textId="77777777" w:rsidTr="00F808BB">
        <w:trPr>
          <w:trHeight w:val="50"/>
        </w:trPr>
        <w:tc>
          <w:tcPr>
            <w:tcW w:w="1776" w:type="pct"/>
            <w:tcBorders>
              <w:top w:val="nil"/>
              <w:left w:val="nil"/>
              <w:bottom w:val="nil"/>
              <w:right w:val="nil"/>
            </w:tcBorders>
            <w:shd w:val="clear" w:color="auto" w:fill="auto"/>
            <w:vAlign w:val="center"/>
            <w:hideMark/>
          </w:tcPr>
          <w:p w14:paraId="321D747B"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0.5</w:t>
            </w:r>
          </w:p>
        </w:tc>
        <w:tc>
          <w:tcPr>
            <w:tcW w:w="1674" w:type="pct"/>
            <w:tcBorders>
              <w:top w:val="nil"/>
              <w:left w:val="nil"/>
              <w:bottom w:val="nil"/>
              <w:right w:val="nil"/>
            </w:tcBorders>
            <w:shd w:val="clear" w:color="auto" w:fill="auto"/>
            <w:vAlign w:val="center"/>
          </w:tcPr>
          <w:p w14:paraId="2F0A6B7A" w14:textId="46F63004" w:rsidR="004904E0" w:rsidRPr="00901708" w:rsidRDefault="00506CDD" w:rsidP="00F808BB">
            <w:pPr>
              <w:spacing w:after="0" w:line="240" w:lineRule="auto"/>
              <w:jc w:val="center"/>
              <w:rPr>
                <w:rFonts w:ascii="Calibri" w:eastAsia="Times New Roman" w:hAnsi="Calibri" w:cs="Calibri"/>
                <w:color w:val="000000"/>
                <w:lang w:val="es-419"/>
              </w:rPr>
            </w:pPr>
            <w:r w:rsidRPr="00506CDD">
              <w:rPr>
                <w:rFonts w:ascii="Calibri" w:eastAsia="Times New Roman" w:hAnsi="Calibri" w:cs="Calibri"/>
                <w:color w:val="000000"/>
                <w:lang w:val="es-419"/>
              </w:rPr>
              <w:t>3531</w:t>
            </w:r>
            <w:r>
              <w:rPr>
                <w:rFonts w:ascii="Calibri" w:eastAsia="Times New Roman" w:hAnsi="Calibri" w:cs="Calibri"/>
                <w:color w:val="000000"/>
                <w:lang w:val="es-419"/>
              </w:rPr>
              <w:t>,</w:t>
            </w:r>
            <w:r w:rsidRPr="00506CDD">
              <w:rPr>
                <w:rFonts w:ascii="Calibri" w:eastAsia="Times New Roman" w:hAnsi="Calibri" w:cs="Calibri"/>
                <w:color w:val="000000"/>
                <w:lang w:val="es-419"/>
              </w:rPr>
              <w:t>65</w:t>
            </w:r>
          </w:p>
        </w:tc>
        <w:tc>
          <w:tcPr>
            <w:tcW w:w="1550" w:type="pct"/>
            <w:tcBorders>
              <w:top w:val="nil"/>
              <w:left w:val="nil"/>
              <w:bottom w:val="nil"/>
              <w:right w:val="nil"/>
            </w:tcBorders>
            <w:shd w:val="clear" w:color="auto" w:fill="auto"/>
            <w:noWrap/>
            <w:vAlign w:val="center"/>
          </w:tcPr>
          <w:p w14:paraId="3DC9E42A" w14:textId="3A563AB4" w:rsidR="004904E0" w:rsidRPr="00901708" w:rsidRDefault="00506CDD" w:rsidP="00F808BB">
            <w:pPr>
              <w:spacing w:after="0" w:line="240" w:lineRule="auto"/>
              <w:jc w:val="center"/>
              <w:rPr>
                <w:rFonts w:ascii="Calibri" w:eastAsia="Times New Roman" w:hAnsi="Calibri" w:cs="Calibri"/>
                <w:color w:val="000000"/>
                <w:lang w:val="es-419"/>
              </w:rPr>
            </w:pPr>
            <w:r w:rsidRPr="00506CDD">
              <w:rPr>
                <w:rFonts w:ascii="Calibri" w:eastAsia="Times New Roman" w:hAnsi="Calibri" w:cs="Calibri"/>
                <w:color w:val="000000"/>
                <w:lang w:val="es-419"/>
              </w:rPr>
              <w:t>58644</w:t>
            </w:r>
            <w:r>
              <w:rPr>
                <w:rFonts w:ascii="Calibri" w:eastAsia="Times New Roman" w:hAnsi="Calibri" w:cs="Calibri"/>
                <w:color w:val="000000"/>
                <w:lang w:val="es-419"/>
              </w:rPr>
              <w:t>,</w:t>
            </w:r>
            <w:r w:rsidRPr="00506CDD">
              <w:rPr>
                <w:rFonts w:ascii="Calibri" w:eastAsia="Times New Roman" w:hAnsi="Calibri" w:cs="Calibri"/>
                <w:color w:val="000000"/>
                <w:lang w:val="es-419"/>
              </w:rPr>
              <w:t>2</w:t>
            </w:r>
            <w:r>
              <w:rPr>
                <w:rFonts w:ascii="Calibri" w:eastAsia="Times New Roman" w:hAnsi="Calibri" w:cs="Calibri"/>
                <w:color w:val="000000"/>
                <w:lang w:val="es-419"/>
              </w:rPr>
              <w:t>7</w:t>
            </w:r>
          </w:p>
        </w:tc>
      </w:tr>
      <w:tr w:rsidR="004904E0" w:rsidRPr="00901708" w14:paraId="2A82DF0B" w14:textId="77777777" w:rsidTr="00F808BB">
        <w:trPr>
          <w:trHeight w:val="287"/>
        </w:trPr>
        <w:tc>
          <w:tcPr>
            <w:tcW w:w="1776" w:type="pct"/>
            <w:tcBorders>
              <w:top w:val="nil"/>
              <w:left w:val="nil"/>
              <w:right w:val="nil"/>
            </w:tcBorders>
            <w:shd w:val="clear" w:color="000000" w:fill="D9D9D9"/>
            <w:vAlign w:val="center"/>
            <w:hideMark/>
          </w:tcPr>
          <w:p w14:paraId="726FA760"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0.7</w:t>
            </w:r>
          </w:p>
        </w:tc>
        <w:tc>
          <w:tcPr>
            <w:tcW w:w="1674" w:type="pct"/>
            <w:tcBorders>
              <w:top w:val="nil"/>
              <w:left w:val="nil"/>
              <w:right w:val="nil"/>
            </w:tcBorders>
            <w:shd w:val="clear" w:color="D9D9D9" w:fill="D9D9D9"/>
            <w:vAlign w:val="center"/>
          </w:tcPr>
          <w:p w14:paraId="40750AEE" w14:textId="77C8BDC5" w:rsidR="004904E0" w:rsidRPr="00901708" w:rsidRDefault="00962812" w:rsidP="00F808BB">
            <w:pPr>
              <w:spacing w:after="0" w:line="240" w:lineRule="auto"/>
              <w:jc w:val="center"/>
              <w:rPr>
                <w:rFonts w:ascii="Calibri" w:eastAsia="Times New Roman" w:hAnsi="Calibri" w:cs="Calibri"/>
                <w:color w:val="000000"/>
                <w:lang w:val="es-419"/>
              </w:rPr>
            </w:pPr>
            <w:r w:rsidRPr="00962812">
              <w:rPr>
                <w:rFonts w:ascii="Calibri" w:eastAsia="Times New Roman" w:hAnsi="Calibri" w:cs="Calibri"/>
                <w:color w:val="000000"/>
                <w:lang w:val="es-419"/>
              </w:rPr>
              <w:t>353</w:t>
            </w:r>
            <w:r>
              <w:rPr>
                <w:rFonts w:ascii="Calibri" w:eastAsia="Times New Roman" w:hAnsi="Calibri" w:cs="Calibri"/>
                <w:color w:val="000000"/>
                <w:lang w:val="es-419"/>
              </w:rPr>
              <w:t>1,</w:t>
            </w:r>
            <w:r w:rsidRPr="00962812">
              <w:rPr>
                <w:rFonts w:ascii="Calibri" w:eastAsia="Times New Roman" w:hAnsi="Calibri" w:cs="Calibri"/>
                <w:color w:val="000000"/>
                <w:lang w:val="es-419"/>
              </w:rPr>
              <w:t>65</w:t>
            </w:r>
          </w:p>
        </w:tc>
        <w:tc>
          <w:tcPr>
            <w:tcW w:w="1550" w:type="pct"/>
            <w:tcBorders>
              <w:top w:val="nil"/>
              <w:left w:val="nil"/>
              <w:right w:val="nil"/>
            </w:tcBorders>
            <w:shd w:val="clear" w:color="D9D9D9" w:fill="D9D9D9"/>
            <w:noWrap/>
            <w:vAlign w:val="center"/>
          </w:tcPr>
          <w:p w14:paraId="65312C71" w14:textId="3C781FA1" w:rsidR="004904E0" w:rsidRPr="00901708" w:rsidRDefault="00506CDD" w:rsidP="00F808BB">
            <w:pPr>
              <w:spacing w:after="0" w:line="240" w:lineRule="auto"/>
              <w:jc w:val="center"/>
              <w:rPr>
                <w:rFonts w:ascii="Calibri" w:eastAsia="Times New Roman" w:hAnsi="Calibri" w:cs="Calibri"/>
                <w:color w:val="000000"/>
                <w:lang w:val="es-419"/>
              </w:rPr>
            </w:pPr>
            <w:r w:rsidRPr="00506CDD">
              <w:rPr>
                <w:rFonts w:ascii="Calibri" w:eastAsia="Times New Roman" w:hAnsi="Calibri" w:cs="Calibri"/>
                <w:color w:val="000000"/>
                <w:lang w:val="es-419"/>
              </w:rPr>
              <w:t>93826</w:t>
            </w:r>
            <w:r>
              <w:rPr>
                <w:rFonts w:ascii="Calibri" w:eastAsia="Times New Roman" w:hAnsi="Calibri" w:cs="Calibri"/>
                <w:color w:val="000000"/>
                <w:lang w:val="es-419"/>
              </w:rPr>
              <w:t>,</w:t>
            </w:r>
            <w:r w:rsidRPr="00506CDD">
              <w:rPr>
                <w:rFonts w:ascii="Calibri" w:eastAsia="Times New Roman" w:hAnsi="Calibri" w:cs="Calibri"/>
                <w:color w:val="000000"/>
                <w:lang w:val="es-419"/>
              </w:rPr>
              <w:t>36</w:t>
            </w:r>
          </w:p>
        </w:tc>
      </w:tr>
      <w:tr w:rsidR="004904E0" w:rsidRPr="00901708" w14:paraId="6A1A246F"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79B3635D" w14:textId="77777777" w:rsidR="004904E0" w:rsidRPr="00901708" w:rsidRDefault="004904E0" w:rsidP="00F808BB">
            <w:pPr>
              <w:spacing w:after="0" w:line="240" w:lineRule="auto"/>
              <w:jc w:val="center"/>
              <w:rPr>
                <w:rFonts w:ascii="Calibri" w:eastAsia="Times New Roman" w:hAnsi="Calibri" w:cs="Calibri"/>
                <w:color w:val="000000"/>
                <w:lang w:val="es-419"/>
              </w:rPr>
            </w:pPr>
            <w:r w:rsidRPr="00901708">
              <w:rPr>
                <w:rFonts w:ascii="Calibri" w:eastAsia="Times New Roman"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71F7D3BA" w14:textId="69C2CB96" w:rsidR="004904E0" w:rsidRPr="00901708" w:rsidRDefault="00962812" w:rsidP="00F808BB">
            <w:pPr>
              <w:spacing w:after="0" w:line="240" w:lineRule="auto"/>
              <w:jc w:val="center"/>
              <w:rPr>
                <w:rFonts w:ascii="Calibri" w:eastAsia="Times New Roman" w:hAnsi="Calibri" w:cs="Calibri"/>
                <w:color w:val="000000"/>
                <w:lang w:val="es-419"/>
              </w:rPr>
            </w:pPr>
            <w:r w:rsidRPr="00962812">
              <w:rPr>
                <w:rFonts w:ascii="Calibri" w:eastAsia="Times New Roman" w:hAnsi="Calibri" w:cs="Calibri"/>
                <w:color w:val="000000"/>
                <w:lang w:val="es-419"/>
              </w:rPr>
              <w:t>3531</w:t>
            </w:r>
            <w:r>
              <w:rPr>
                <w:rFonts w:ascii="Calibri" w:eastAsia="Times New Roman" w:hAnsi="Calibri" w:cs="Calibri"/>
                <w:color w:val="000000"/>
                <w:lang w:val="es-419"/>
              </w:rPr>
              <w:t>,</w:t>
            </w:r>
            <w:r w:rsidRPr="00962812">
              <w:rPr>
                <w:rFonts w:ascii="Calibri" w:eastAsia="Times New Roman" w:hAnsi="Calibri" w:cs="Calibri"/>
                <w:color w:val="000000"/>
                <w:lang w:val="es-419"/>
              </w:rPr>
              <w:t>65</w:t>
            </w:r>
          </w:p>
        </w:tc>
        <w:tc>
          <w:tcPr>
            <w:tcW w:w="1550" w:type="pct"/>
            <w:tcBorders>
              <w:top w:val="nil"/>
              <w:left w:val="nil"/>
              <w:bottom w:val="single" w:sz="4" w:space="0" w:color="auto"/>
              <w:right w:val="nil"/>
            </w:tcBorders>
            <w:shd w:val="clear" w:color="auto" w:fill="auto"/>
            <w:noWrap/>
            <w:vAlign w:val="center"/>
          </w:tcPr>
          <w:p w14:paraId="4B828AF8" w14:textId="5295AC29" w:rsidR="004904E0" w:rsidRPr="00901708" w:rsidRDefault="00962812" w:rsidP="00F808BB">
            <w:pPr>
              <w:spacing w:after="0" w:line="240" w:lineRule="auto"/>
              <w:jc w:val="center"/>
              <w:rPr>
                <w:rFonts w:ascii="Calibri" w:eastAsia="Times New Roman" w:hAnsi="Calibri" w:cs="Calibri"/>
                <w:color w:val="000000"/>
                <w:lang w:val="es-419"/>
              </w:rPr>
            </w:pPr>
            <w:r w:rsidRPr="00962812">
              <w:rPr>
                <w:rFonts w:ascii="Calibri" w:eastAsia="Times New Roman" w:hAnsi="Calibri" w:cs="Calibri"/>
                <w:color w:val="000000"/>
                <w:lang w:val="es-419"/>
              </w:rPr>
              <w:t>84233</w:t>
            </w:r>
            <w:r>
              <w:rPr>
                <w:rFonts w:ascii="Calibri" w:eastAsia="Times New Roman" w:hAnsi="Calibri" w:cs="Calibri"/>
                <w:color w:val="000000"/>
                <w:lang w:val="es-419"/>
              </w:rPr>
              <w:t>,80</w:t>
            </w:r>
          </w:p>
        </w:tc>
      </w:tr>
    </w:tbl>
    <w:p w14:paraId="56E7C042" w14:textId="2A2135A3" w:rsidR="003B54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5000" w:type="pct"/>
        <w:tblLook w:val="04A0" w:firstRow="1" w:lastRow="0" w:firstColumn="1" w:lastColumn="0" w:noHBand="0" w:noVBand="1"/>
      </w:tblPr>
      <w:tblGrid>
        <w:gridCol w:w="3324"/>
        <w:gridCol w:w="3134"/>
        <w:gridCol w:w="2902"/>
      </w:tblGrid>
      <w:tr w:rsidR="002025A9" w:rsidRPr="006B1032" w14:paraId="147C2FFB"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37034BB5" w14:textId="77777777" w:rsidR="002025A9" w:rsidRPr="006B1032" w:rsidRDefault="002025A9" w:rsidP="00F808BB">
            <w:pPr>
              <w:spacing w:after="0" w:line="240" w:lineRule="auto"/>
              <w:jc w:val="center"/>
              <w:rPr>
                <w:rFonts w:ascii="Calibri" w:eastAsia="Times New Roman" w:hAnsi="Calibri" w:cs="Calibri"/>
                <w:b/>
                <w:bCs/>
                <w:i/>
                <w:iCs/>
                <w:color w:val="000000"/>
                <w:sz w:val="28"/>
                <w:szCs w:val="28"/>
                <w:u w:val="single"/>
                <w:lang w:val="es-419"/>
              </w:rPr>
            </w:pPr>
            <w:r w:rsidRPr="006B1032">
              <w:rPr>
                <w:rFonts w:ascii="Calibri" w:eastAsia="Times New Roman" w:hAnsi="Calibri" w:cs="Calibri"/>
                <w:b/>
                <w:bCs/>
                <w:i/>
                <w:iCs/>
                <w:color w:val="000000"/>
                <w:sz w:val="28"/>
                <w:szCs w:val="28"/>
                <w:u w:val="single"/>
                <w:lang w:val="es-419"/>
              </w:rPr>
              <w:t>Carga de Catálogo CHAINING</w:t>
            </w:r>
          </w:p>
        </w:tc>
      </w:tr>
      <w:tr w:rsidR="002025A9" w:rsidRPr="00E6285A" w14:paraId="7948AB18"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7B495FC3"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48EBA2CB"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12D10F67" w14:textId="77777777" w:rsidR="002025A9" w:rsidRPr="006B1032" w:rsidRDefault="002025A9" w:rsidP="00F808BB">
            <w:pPr>
              <w:spacing w:after="0" w:line="240" w:lineRule="auto"/>
              <w:jc w:val="center"/>
              <w:rPr>
                <w:rFonts w:ascii="Calibri" w:eastAsia="Times New Roman" w:hAnsi="Calibri" w:cs="Calibri"/>
                <w:b/>
                <w:bCs/>
                <w:color w:val="000000"/>
                <w:lang w:val="es-419"/>
              </w:rPr>
            </w:pPr>
            <w:r w:rsidRPr="006B1032">
              <w:rPr>
                <w:rFonts w:ascii="Calibri" w:eastAsia="Times New Roman" w:hAnsi="Calibri" w:cs="Calibri"/>
                <w:b/>
                <w:bCs/>
                <w:color w:val="000000"/>
                <w:lang w:val="es-419"/>
              </w:rPr>
              <w:t>Tiempo de Ejecución Real @SC [ms]</w:t>
            </w:r>
          </w:p>
        </w:tc>
      </w:tr>
      <w:tr w:rsidR="002025A9" w:rsidRPr="006B1032" w14:paraId="421D30D8" w14:textId="77777777" w:rsidTr="00F808BB">
        <w:trPr>
          <w:trHeight w:val="287"/>
        </w:trPr>
        <w:tc>
          <w:tcPr>
            <w:tcW w:w="1776" w:type="pct"/>
            <w:tcBorders>
              <w:top w:val="nil"/>
              <w:left w:val="nil"/>
              <w:bottom w:val="nil"/>
              <w:right w:val="nil"/>
            </w:tcBorders>
            <w:shd w:val="clear" w:color="D9D9D9" w:fill="D9D9D9"/>
            <w:vAlign w:val="center"/>
            <w:hideMark/>
          </w:tcPr>
          <w:p w14:paraId="73D8BF43"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2.00</w:t>
            </w:r>
          </w:p>
        </w:tc>
        <w:tc>
          <w:tcPr>
            <w:tcW w:w="1674" w:type="pct"/>
            <w:tcBorders>
              <w:top w:val="nil"/>
              <w:left w:val="nil"/>
              <w:bottom w:val="nil"/>
              <w:right w:val="nil"/>
            </w:tcBorders>
            <w:shd w:val="clear" w:color="D9D9D9" w:fill="D9D9D9"/>
            <w:vAlign w:val="center"/>
          </w:tcPr>
          <w:p w14:paraId="5D2E5DCE" w14:textId="6F996D94" w:rsidR="002025A9" w:rsidRPr="006B1032" w:rsidRDefault="002E4305" w:rsidP="00F808BB">
            <w:pPr>
              <w:spacing w:after="0" w:line="240" w:lineRule="auto"/>
              <w:jc w:val="center"/>
              <w:rPr>
                <w:rFonts w:ascii="Calibri" w:eastAsia="Times New Roman" w:hAnsi="Calibri" w:cs="Calibri"/>
                <w:color w:val="000000"/>
                <w:lang w:val="es-419"/>
              </w:rPr>
            </w:pPr>
            <w:r w:rsidRPr="002E4305">
              <w:rPr>
                <w:rFonts w:ascii="Calibri" w:eastAsia="Times New Roman" w:hAnsi="Calibri" w:cs="Calibri"/>
                <w:color w:val="000000"/>
                <w:lang w:val="es-419"/>
              </w:rPr>
              <w:t>3502</w:t>
            </w:r>
            <w:r>
              <w:rPr>
                <w:rFonts w:ascii="Calibri" w:eastAsia="Times New Roman" w:hAnsi="Calibri" w:cs="Calibri"/>
                <w:color w:val="000000"/>
                <w:lang w:val="es-419"/>
              </w:rPr>
              <w:t>,</w:t>
            </w:r>
            <w:r w:rsidRPr="002E4305">
              <w:rPr>
                <w:rFonts w:ascii="Calibri" w:eastAsia="Times New Roman" w:hAnsi="Calibri" w:cs="Calibri"/>
                <w:color w:val="000000"/>
                <w:lang w:val="es-419"/>
              </w:rPr>
              <w:t>5</w:t>
            </w:r>
            <w:r>
              <w:rPr>
                <w:rFonts w:ascii="Calibri" w:eastAsia="Times New Roman" w:hAnsi="Calibri" w:cs="Calibri"/>
                <w:color w:val="000000"/>
                <w:lang w:val="es-419"/>
              </w:rPr>
              <w:t>7</w:t>
            </w:r>
          </w:p>
        </w:tc>
        <w:tc>
          <w:tcPr>
            <w:tcW w:w="1550" w:type="pct"/>
            <w:tcBorders>
              <w:top w:val="nil"/>
              <w:left w:val="nil"/>
              <w:bottom w:val="nil"/>
              <w:right w:val="nil"/>
            </w:tcBorders>
            <w:shd w:val="clear" w:color="D9D9D9" w:fill="D9D9D9"/>
            <w:vAlign w:val="center"/>
          </w:tcPr>
          <w:p w14:paraId="56D19A66" w14:textId="3E487951" w:rsidR="002025A9" w:rsidRPr="006B1032" w:rsidRDefault="002E4305" w:rsidP="00F808BB">
            <w:pPr>
              <w:spacing w:after="0" w:line="240" w:lineRule="auto"/>
              <w:jc w:val="center"/>
              <w:rPr>
                <w:rFonts w:ascii="Calibri" w:eastAsia="Times New Roman" w:hAnsi="Calibri" w:cs="Calibri"/>
                <w:color w:val="000000"/>
                <w:lang w:val="es-419"/>
              </w:rPr>
            </w:pPr>
            <w:r w:rsidRPr="002E4305">
              <w:rPr>
                <w:rFonts w:ascii="Calibri" w:eastAsia="Times New Roman" w:hAnsi="Calibri" w:cs="Calibri"/>
                <w:color w:val="000000"/>
                <w:lang w:val="es-419"/>
              </w:rPr>
              <w:t>65300</w:t>
            </w:r>
            <w:r>
              <w:rPr>
                <w:rFonts w:ascii="Calibri" w:eastAsia="Times New Roman" w:hAnsi="Calibri" w:cs="Calibri"/>
                <w:color w:val="000000"/>
                <w:lang w:val="es-419"/>
              </w:rPr>
              <w:t>,</w:t>
            </w:r>
            <w:r w:rsidRPr="002E4305">
              <w:rPr>
                <w:rFonts w:ascii="Calibri" w:eastAsia="Times New Roman" w:hAnsi="Calibri" w:cs="Calibri"/>
                <w:color w:val="000000"/>
                <w:lang w:val="es-419"/>
              </w:rPr>
              <w:t>68</w:t>
            </w:r>
          </w:p>
        </w:tc>
      </w:tr>
      <w:tr w:rsidR="002025A9" w:rsidRPr="006B1032" w14:paraId="7CFA0D1A" w14:textId="77777777" w:rsidTr="00F808BB">
        <w:trPr>
          <w:trHeight w:val="287"/>
        </w:trPr>
        <w:tc>
          <w:tcPr>
            <w:tcW w:w="1776" w:type="pct"/>
            <w:tcBorders>
              <w:top w:val="nil"/>
              <w:left w:val="nil"/>
              <w:bottom w:val="nil"/>
              <w:right w:val="nil"/>
            </w:tcBorders>
            <w:shd w:val="clear" w:color="auto" w:fill="auto"/>
            <w:vAlign w:val="center"/>
            <w:hideMark/>
          </w:tcPr>
          <w:p w14:paraId="74E7969F"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4.00</w:t>
            </w:r>
          </w:p>
        </w:tc>
        <w:tc>
          <w:tcPr>
            <w:tcW w:w="1674" w:type="pct"/>
            <w:tcBorders>
              <w:top w:val="nil"/>
              <w:left w:val="nil"/>
              <w:bottom w:val="nil"/>
              <w:right w:val="nil"/>
            </w:tcBorders>
            <w:shd w:val="clear" w:color="auto" w:fill="auto"/>
            <w:vAlign w:val="center"/>
          </w:tcPr>
          <w:p w14:paraId="738A4EE4" w14:textId="679989A7" w:rsidR="002025A9" w:rsidRPr="006B1032" w:rsidRDefault="00EF3383" w:rsidP="00F808BB">
            <w:pPr>
              <w:spacing w:after="0" w:line="240" w:lineRule="auto"/>
              <w:jc w:val="center"/>
              <w:rPr>
                <w:rFonts w:ascii="Calibri" w:eastAsia="Times New Roman" w:hAnsi="Calibri" w:cs="Calibri"/>
                <w:color w:val="000000"/>
                <w:lang w:val="es-419"/>
              </w:rPr>
            </w:pPr>
            <w:r w:rsidRPr="00EF3383">
              <w:rPr>
                <w:rFonts w:ascii="Calibri" w:eastAsia="Times New Roman" w:hAnsi="Calibri" w:cs="Calibri"/>
                <w:color w:val="000000"/>
                <w:lang w:val="es-419"/>
              </w:rPr>
              <w:t>3504</w:t>
            </w:r>
            <w:r>
              <w:rPr>
                <w:rFonts w:ascii="Calibri" w:eastAsia="Times New Roman" w:hAnsi="Calibri" w:cs="Calibri"/>
                <w:color w:val="000000"/>
                <w:lang w:val="es-419"/>
              </w:rPr>
              <w:t>,</w:t>
            </w:r>
            <w:r w:rsidRPr="00EF3383">
              <w:rPr>
                <w:rFonts w:ascii="Calibri" w:eastAsia="Times New Roman" w:hAnsi="Calibri" w:cs="Calibri"/>
                <w:color w:val="000000"/>
                <w:lang w:val="es-419"/>
              </w:rPr>
              <w:t>47</w:t>
            </w:r>
          </w:p>
        </w:tc>
        <w:tc>
          <w:tcPr>
            <w:tcW w:w="1550" w:type="pct"/>
            <w:tcBorders>
              <w:top w:val="nil"/>
              <w:left w:val="nil"/>
              <w:bottom w:val="nil"/>
              <w:right w:val="nil"/>
            </w:tcBorders>
            <w:shd w:val="clear" w:color="auto" w:fill="auto"/>
            <w:vAlign w:val="center"/>
          </w:tcPr>
          <w:p w14:paraId="1C0167DB" w14:textId="13ADC135" w:rsidR="002025A9" w:rsidRPr="006B1032" w:rsidRDefault="002E4305" w:rsidP="00F808BB">
            <w:pPr>
              <w:spacing w:after="0" w:line="240" w:lineRule="auto"/>
              <w:jc w:val="center"/>
              <w:rPr>
                <w:rFonts w:ascii="Calibri" w:eastAsia="Times New Roman" w:hAnsi="Calibri" w:cs="Calibri"/>
                <w:color w:val="000000"/>
                <w:lang w:val="es-419"/>
              </w:rPr>
            </w:pPr>
            <w:r w:rsidRPr="002E4305">
              <w:rPr>
                <w:rFonts w:ascii="Calibri" w:eastAsia="Times New Roman" w:hAnsi="Calibri" w:cs="Calibri"/>
                <w:color w:val="000000"/>
                <w:lang w:val="es-419"/>
              </w:rPr>
              <w:t>54212</w:t>
            </w:r>
            <w:r>
              <w:rPr>
                <w:rFonts w:ascii="Calibri" w:eastAsia="Times New Roman" w:hAnsi="Calibri" w:cs="Calibri"/>
                <w:color w:val="000000"/>
                <w:lang w:val="es-419"/>
              </w:rPr>
              <w:t>,80</w:t>
            </w:r>
          </w:p>
        </w:tc>
      </w:tr>
      <w:tr w:rsidR="002025A9" w:rsidRPr="006B1032" w14:paraId="7DE823FE" w14:textId="77777777" w:rsidTr="00F808BB">
        <w:trPr>
          <w:trHeight w:val="287"/>
        </w:trPr>
        <w:tc>
          <w:tcPr>
            <w:tcW w:w="1776" w:type="pct"/>
            <w:tcBorders>
              <w:top w:val="nil"/>
              <w:left w:val="nil"/>
              <w:bottom w:val="nil"/>
              <w:right w:val="nil"/>
            </w:tcBorders>
            <w:shd w:val="clear" w:color="D9D9D9" w:fill="D9D9D9"/>
            <w:vAlign w:val="center"/>
            <w:hideMark/>
          </w:tcPr>
          <w:p w14:paraId="1FD5A8C4" w14:textId="753A6D1C" w:rsidR="002025A9" w:rsidRPr="006B1032" w:rsidRDefault="00ED5ADE" w:rsidP="00F808BB">
            <w:pPr>
              <w:spacing w:after="0" w:line="240" w:lineRule="auto"/>
              <w:jc w:val="center"/>
              <w:rPr>
                <w:rFonts w:ascii="Calibri" w:eastAsia="Times New Roman" w:hAnsi="Calibri" w:cs="Calibri"/>
                <w:color w:val="000000"/>
                <w:lang w:val="es-419"/>
              </w:rPr>
            </w:pPr>
            <w:r>
              <w:rPr>
                <w:rFonts w:ascii="Calibri" w:eastAsia="Times New Roman" w:hAnsi="Calibri" w:cs="Calibri"/>
                <w:color w:val="000000"/>
                <w:lang w:val="es-419"/>
              </w:rPr>
              <w:t>|</w:t>
            </w:r>
            <w:r w:rsidR="002025A9" w:rsidRPr="006B1032">
              <w:rPr>
                <w:rFonts w:ascii="Calibri" w:eastAsia="Times New Roman" w:hAnsi="Calibri" w:cs="Calibri"/>
                <w:color w:val="000000"/>
                <w:lang w:val="es-419"/>
              </w:rPr>
              <w:t>6.00</w:t>
            </w:r>
          </w:p>
        </w:tc>
        <w:tc>
          <w:tcPr>
            <w:tcW w:w="1674" w:type="pct"/>
            <w:tcBorders>
              <w:top w:val="nil"/>
              <w:left w:val="nil"/>
              <w:bottom w:val="nil"/>
              <w:right w:val="nil"/>
            </w:tcBorders>
            <w:shd w:val="clear" w:color="D9D9D9" w:fill="D9D9D9"/>
            <w:vAlign w:val="center"/>
          </w:tcPr>
          <w:p w14:paraId="62B826AA" w14:textId="46689CE8" w:rsidR="002025A9" w:rsidRPr="006B1032" w:rsidRDefault="00EF3383" w:rsidP="00F808BB">
            <w:pPr>
              <w:spacing w:after="0" w:line="240" w:lineRule="auto"/>
              <w:jc w:val="center"/>
              <w:rPr>
                <w:rFonts w:ascii="Calibri" w:eastAsia="Times New Roman" w:hAnsi="Calibri" w:cs="Calibri"/>
                <w:color w:val="000000"/>
                <w:lang w:val="es-419"/>
              </w:rPr>
            </w:pPr>
            <w:r w:rsidRPr="00EF3383">
              <w:rPr>
                <w:rFonts w:ascii="Calibri" w:eastAsia="Times New Roman" w:hAnsi="Calibri" w:cs="Calibri"/>
                <w:color w:val="000000"/>
                <w:lang w:val="es-419"/>
              </w:rPr>
              <w:t>3506</w:t>
            </w:r>
            <w:r>
              <w:rPr>
                <w:rFonts w:ascii="Calibri" w:eastAsia="Times New Roman" w:hAnsi="Calibri" w:cs="Calibri"/>
                <w:color w:val="000000"/>
                <w:lang w:val="es-419"/>
              </w:rPr>
              <w:t>,</w:t>
            </w:r>
            <w:r w:rsidRPr="00EF3383">
              <w:rPr>
                <w:rFonts w:ascii="Calibri" w:eastAsia="Times New Roman" w:hAnsi="Calibri" w:cs="Calibri"/>
                <w:color w:val="000000"/>
                <w:lang w:val="es-419"/>
              </w:rPr>
              <w:t>10</w:t>
            </w:r>
          </w:p>
        </w:tc>
        <w:tc>
          <w:tcPr>
            <w:tcW w:w="1550" w:type="pct"/>
            <w:tcBorders>
              <w:top w:val="nil"/>
              <w:left w:val="nil"/>
              <w:bottom w:val="nil"/>
              <w:right w:val="nil"/>
            </w:tcBorders>
            <w:shd w:val="clear" w:color="D9D9D9" w:fill="D9D9D9"/>
            <w:vAlign w:val="center"/>
          </w:tcPr>
          <w:p w14:paraId="4DB04231" w14:textId="29B31453" w:rsidR="002025A9" w:rsidRPr="00EF3383" w:rsidRDefault="00EF3383" w:rsidP="00F808BB">
            <w:pPr>
              <w:spacing w:after="0" w:line="240" w:lineRule="auto"/>
              <w:jc w:val="center"/>
              <w:rPr>
                <w:rFonts w:ascii="Calibri" w:eastAsia="Times New Roman" w:hAnsi="Calibri" w:cs="Calibri"/>
                <w:color w:val="000000"/>
                <w:lang w:val="es-419"/>
              </w:rPr>
            </w:pPr>
            <w:r w:rsidRPr="00EF3383">
              <w:rPr>
                <w:rFonts w:ascii="Calibri" w:eastAsia="Times New Roman" w:hAnsi="Calibri" w:cs="Calibri"/>
                <w:color w:val="000000"/>
                <w:lang w:val="es-419"/>
              </w:rPr>
              <w:t>54328</w:t>
            </w:r>
            <w:r>
              <w:rPr>
                <w:rFonts w:ascii="Calibri" w:eastAsia="Times New Roman" w:hAnsi="Calibri" w:cs="Calibri"/>
                <w:color w:val="000000"/>
                <w:lang w:val="es-419"/>
              </w:rPr>
              <w:t>,</w:t>
            </w:r>
            <w:r w:rsidRPr="00EF3383">
              <w:rPr>
                <w:rFonts w:ascii="Calibri" w:eastAsia="Times New Roman" w:hAnsi="Calibri" w:cs="Calibri"/>
                <w:color w:val="000000"/>
                <w:lang w:val="es-419"/>
              </w:rPr>
              <w:t>05</w:t>
            </w:r>
          </w:p>
        </w:tc>
      </w:tr>
      <w:tr w:rsidR="002025A9" w:rsidRPr="006B1032" w14:paraId="56D91C1A"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4DB9D171" w14:textId="77777777" w:rsidR="002025A9" w:rsidRPr="006B1032" w:rsidRDefault="002025A9" w:rsidP="00F808BB">
            <w:pPr>
              <w:spacing w:after="0" w:line="240" w:lineRule="auto"/>
              <w:jc w:val="center"/>
              <w:rPr>
                <w:rFonts w:ascii="Calibri" w:eastAsia="Times New Roman" w:hAnsi="Calibri" w:cs="Calibri"/>
                <w:color w:val="000000"/>
                <w:lang w:val="es-419"/>
              </w:rPr>
            </w:pPr>
            <w:r w:rsidRPr="006B1032">
              <w:rPr>
                <w:rFonts w:ascii="Calibri" w:eastAsia="Times New Roman"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6CA4B3CA" w14:textId="188D0661" w:rsidR="002025A9" w:rsidRPr="006B1032" w:rsidRDefault="00ED5ADE" w:rsidP="00F808BB">
            <w:pPr>
              <w:spacing w:after="0" w:line="240" w:lineRule="auto"/>
              <w:jc w:val="center"/>
              <w:rPr>
                <w:rFonts w:ascii="Calibri" w:eastAsia="Times New Roman" w:hAnsi="Calibri" w:cs="Calibri"/>
                <w:color w:val="000000"/>
                <w:lang w:val="es-419"/>
              </w:rPr>
            </w:pPr>
            <w:r w:rsidRPr="00ED5ADE">
              <w:rPr>
                <w:rFonts w:ascii="Calibri" w:eastAsia="Times New Roman" w:hAnsi="Calibri" w:cs="Calibri"/>
                <w:color w:val="000000"/>
                <w:lang w:val="es-419"/>
              </w:rPr>
              <w:t>3506</w:t>
            </w:r>
            <w:r>
              <w:rPr>
                <w:rFonts w:ascii="Calibri" w:eastAsia="Times New Roman" w:hAnsi="Calibri" w:cs="Calibri"/>
                <w:color w:val="000000"/>
                <w:lang w:val="es-419"/>
              </w:rPr>
              <w:t>,</w:t>
            </w:r>
            <w:r w:rsidRPr="00ED5ADE">
              <w:rPr>
                <w:rFonts w:ascii="Calibri" w:eastAsia="Times New Roman" w:hAnsi="Calibri" w:cs="Calibri"/>
                <w:color w:val="000000"/>
                <w:lang w:val="es-419"/>
              </w:rPr>
              <w:t>10</w:t>
            </w:r>
          </w:p>
        </w:tc>
        <w:tc>
          <w:tcPr>
            <w:tcW w:w="1550" w:type="pct"/>
            <w:tcBorders>
              <w:top w:val="nil"/>
              <w:left w:val="nil"/>
              <w:bottom w:val="single" w:sz="4" w:space="0" w:color="000000"/>
              <w:right w:val="nil"/>
            </w:tcBorders>
            <w:shd w:val="clear" w:color="auto" w:fill="auto"/>
            <w:vAlign w:val="center"/>
          </w:tcPr>
          <w:p w14:paraId="05924120" w14:textId="0851CA0D" w:rsidR="002025A9" w:rsidRPr="006B1032" w:rsidRDefault="00EF3383" w:rsidP="00F808BB">
            <w:pPr>
              <w:spacing w:after="0" w:line="240" w:lineRule="auto"/>
              <w:jc w:val="center"/>
              <w:rPr>
                <w:rFonts w:ascii="Calibri" w:eastAsia="Times New Roman" w:hAnsi="Calibri" w:cs="Calibri"/>
                <w:color w:val="000000"/>
                <w:lang w:val="es-419"/>
              </w:rPr>
            </w:pPr>
            <w:r w:rsidRPr="00EF3383">
              <w:rPr>
                <w:rFonts w:ascii="Calibri" w:eastAsia="Times New Roman" w:hAnsi="Calibri" w:cs="Calibri"/>
                <w:color w:val="000000"/>
                <w:lang w:val="es-419"/>
              </w:rPr>
              <w:t>54949</w:t>
            </w:r>
            <w:r>
              <w:rPr>
                <w:rFonts w:ascii="Calibri" w:eastAsia="Times New Roman" w:hAnsi="Calibri" w:cs="Calibri"/>
                <w:color w:val="000000"/>
                <w:lang w:val="es-419"/>
              </w:rPr>
              <w:t>,</w:t>
            </w:r>
            <w:r w:rsidRPr="00EF3383">
              <w:rPr>
                <w:rFonts w:ascii="Calibri" w:eastAsia="Times New Roman" w:hAnsi="Calibri" w:cs="Calibri"/>
                <w:color w:val="000000"/>
                <w:lang w:val="es-419"/>
              </w:rPr>
              <w:t>62</w:t>
            </w:r>
          </w:p>
        </w:tc>
      </w:tr>
    </w:tbl>
    <w:p w14:paraId="6B4D73D6" w14:textId="2FE5AD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lang w:val="es-CO"/>
        </w:rPr>
      </w:pPr>
      <w:r w:rsidRPr="00787C53">
        <w:rPr>
          <w:b/>
          <w:bCs/>
          <w:lang w:val="es-CO"/>
        </w:rPr>
        <w:t>Graficas</w:t>
      </w:r>
    </w:p>
    <w:p w14:paraId="1CC7E631" w14:textId="178A50D6" w:rsidR="00787C53" w:rsidRPr="00787C53" w:rsidRDefault="00787C53" w:rsidP="00787C53">
      <w:pPr>
        <w:spacing w:after="0"/>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 xml:space="preserve">fica generada por los resultados de las pruebas de rendimiento en la </w:t>
      </w:r>
      <w:r w:rsidRPr="00787C53">
        <w:rPr>
          <w:rFonts w:ascii="Dax-Regular" w:hAnsi="Dax-Regular"/>
          <w:b/>
          <w:bCs/>
          <w:lang w:val="es-CO"/>
        </w:rPr>
        <w:t xml:space="preserve">Maquina </w:t>
      </w:r>
      <w:r>
        <w:rPr>
          <w:rFonts w:ascii="Dax-Regular" w:hAnsi="Dax-Regular"/>
          <w:b/>
          <w:bCs/>
          <w:lang w:val="es-CO"/>
        </w:rPr>
        <w:t>2</w:t>
      </w:r>
      <w:r w:rsidRPr="00787C53">
        <w:rPr>
          <w:rFonts w:ascii="Dax-Regular" w:hAnsi="Dax-Regular"/>
          <w:b/>
          <w:bCs/>
          <w:lang w:val="es-CO"/>
        </w:rPr>
        <w:t>.</w:t>
      </w:r>
    </w:p>
    <w:p w14:paraId="3BD6B8AC" w14:textId="77777777"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2F5C6089" w14:textId="54DD4B87" w:rsidR="00596A8A" w:rsidRDefault="00FD130A" w:rsidP="00596A8A">
      <w:pPr>
        <w:spacing w:after="0"/>
        <w:jc w:val="both"/>
        <w:rPr>
          <w:rFonts w:ascii="Dax-Regular" w:hAnsi="Dax-Regular"/>
          <w:lang w:val="es-CO"/>
        </w:rPr>
      </w:pPr>
      <w:r>
        <w:rPr>
          <w:noProof/>
        </w:rPr>
        <w:drawing>
          <wp:inline distT="0" distB="0" distL="0" distR="0" wp14:anchorId="48A752D5" wp14:editId="440D73D0">
            <wp:extent cx="6266815" cy="3615397"/>
            <wp:effectExtent l="0" t="0" r="635" b="4445"/>
            <wp:docPr id="1" name="Gráfico 1">
              <a:extLst xmlns:a="http://schemas.openxmlformats.org/drawingml/2006/main">
                <a:ext uri="{FF2B5EF4-FFF2-40B4-BE49-F238E27FC236}">
                  <a16:creationId xmlns:a16="http://schemas.microsoft.com/office/drawing/2014/main" id="{CDC983B3-B9E2-99DC-EE8B-D0436D555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ADCA05" w14:textId="3C0FDDE3" w:rsidR="00596A8A" w:rsidRDefault="00FD130A">
      <w:pPr>
        <w:rPr>
          <w:rFonts w:ascii="Dax-Regular" w:hAnsi="Dax-Regular"/>
          <w:lang w:val="es-CO"/>
        </w:rPr>
      </w:pPr>
      <w:r>
        <w:rPr>
          <w:noProof/>
        </w:rPr>
        <w:lastRenderedPageBreak/>
        <w:drawing>
          <wp:inline distT="0" distB="0" distL="0" distR="0" wp14:anchorId="47C01B8A" wp14:editId="086D8179">
            <wp:extent cx="6456045" cy="3945988"/>
            <wp:effectExtent l="0" t="0" r="1905" b="16510"/>
            <wp:docPr id="2" name="Gráfico 2">
              <a:extLst xmlns:a="http://schemas.openxmlformats.org/drawingml/2006/main">
                <a:ext uri="{FF2B5EF4-FFF2-40B4-BE49-F238E27FC236}">
                  <a16:creationId xmlns:a16="http://schemas.microsoft.com/office/drawing/2014/main" id="{E18504E8-A7EA-BD64-3B60-74FDBEF88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FD1C60" w14:textId="244CAA94" w:rsidR="009F4247" w:rsidRDefault="00BC3FB3" w:rsidP="009F4247">
      <w:pPr>
        <w:pStyle w:val="Ttulo1"/>
        <w:rPr>
          <w:b/>
          <w:bCs/>
          <w:lang w:val="es-CO"/>
        </w:rPr>
      </w:pPr>
      <w:r>
        <w:rPr>
          <w:b/>
          <w:bCs/>
          <w:lang w:val="es-CO"/>
        </w:rPr>
        <w:t>P</w:t>
      </w:r>
      <w:r w:rsidR="009F4247" w:rsidRPr="00787C53">
        <w:rPr>
          <w:b/>
          <w:bCs/>
          <w:lang w:val="es-CO"/>
        </w:rPr>
        <w:t>reguntas de análisis</w:t>
      </w:r>
    </w:p>
    <w:p w14:paraId="49065933" w14:textId="5F88E477" w:rsidR="001D7888" w:rsidRDefault="001D7888" w:rsidP="001D7888">
      <w:pPr>
        <w:pStyle w:val="Prrafodelista"/>
        <w:numPr>
          <w:ilvl w:val="0"/>
          <w:numId w:val="13"/>
        </w:numPr>
        <w:jc w:val="both"/>
        <w:rPr>
          <w:lang w:val="es-419"/>
        </w:rPr>
      </w:pPr>
      <w:r w:rsidRPr="001D7888">
        <w:rPr>
          <w:lang w:val="es-419"/>
        </w:rPr>
        <w:t xml:space="preserve">¿Por qué en la función </w:t>
      </w:r>
      <w:proofErr w:type="spellStart"/>
      <w:r w:rsidRPr="001D7888">
        <w:rPr>
          <w:b/>
          <w:bCs/>
          <w:lang w:val="es-419"/>
        </w:rPr>
        <w:t>getTime</w:t>
      </w:r>
      <w:proofErr w:type="spellEnd"/>
      <w:r w:rsidRPr="001D7888">
        <w:rPr>
          <w:b/>
          <w:bCs/>
          <w:lang w:val="es-419"/>
        </w:rPr>
        <w:t>()</w:t>
      </w:r>
      <w:r w:rsidRPr="001D7888">
        <w:rPr>
          <w:lang w:val="es-419"/>
        </w:rPr>
        <w:t xml:space="preserve"> se utiliza </w:t>
      </w:r>
      <w:proofErr w:type="spellStart"/>
      <w:r w:rsidRPr="001D7888">
        <w:rPr>
          <w:b/>
          <w:bCs/>
          <w:lang w:val="es-419"/>
        </w:rPr>
        <w:t>time.perf_counter</w:t>
      </w:r>
      <w:proofErr w:type="spellEnd"/>
      <w:r w:rsidRPr="001D7888">
        <w:rPr>
          <w:b/>
          <w:bCs/>
          <w:lang w:val="es-419"/>
        </w:rPr>
        <w:t>()</w:t>
      </w:r>
      <w:r w:rsidRPr="001D7888">
        <w:rPr>
          <w:lang w:val="es-419"/>
        </w:rPr>
        <w:t xml:space="preserve"> en vez de otras funciones como </w:t>
      </w:r>
      <w:proofErr w:type="spellStart"/>
      <w:r w:rsidRPr="001D7888">
        <w:rPr>
          <w:b/>
          <w:bCs/>
          <w:lang w:val="es-419"/>
        </w:rPr>
        <w:t>time.process_time</w:t>
      </w:r>
      <w:proofErr w:type="spellEnd"/>
      <w:r w:rsidRPr="001D7888">
        <w:rPr>
          <w:b/>
          <w:bCs/>
          <w:lang w:val="es-419"/>
        </w:rPr>
        <w:t>()</w:t>
      </w:r>
      <w:r w:rsidRPr="001D7888">
        <w:rPr>
          <w:lang w:val="es-419"/>
        </w:rPr>
        <w:t>?</w:t>
      </w:r>
    </w:p>
    <w:p w14:paraId="50C609D3" w14:textId="1625B8D1" w:rsidR="001D7888" w:rsidRPr="00E50406" w:rsidRDefault="001133A0" w:rsidP="001D7888">
      <w:pPr>
        <w:jc w:val="both"/>
        <w:rPr>
          <w:lang w:val="es-CO"/>
        </w:rPr>
      </w:pPr>
      <w:r>
        <w:rPr>
          <w:lang w:val="es-419"/>
        </w:rPr>
        <w:t xml:space="preserve">Mientras que </w:t>
      </w:r>
      <w:proofErr w:type="spellStart"/>
      <w:r>
        <w:rPr>
          <w:lang w:val="es-419"/>
        </w:rPr>
        <w:t>t</w:t>
      </w:r>
      <w:r w:rsidR="0076513E" w:rsidRPr="0076513E">
        <w:rPr>
          <w:lang w:val="es-419"/>
        </w:rPr>
        <w:t>ime.perf_counter</w:t>
      </w:r>
      <w:proofErr w:type="spellEnd"/>
      <w:r w:rsidR="0076513E">
        <w:rPr>
          <w:lang w:val="es-419"/>
        </w:rPr>
        <w:t>()</w:t>
      </w:r>
      <w:r w:rsidR="0076513E" w:rsidRPr="0076513E">
        <w:rPr>
          <w:lang w:val="es-419"/>
        </w:rPr>
        <w:t xml:space="preserve"> devuelve el valor absoluto de</w:t>
      </w:r>
      <w:r w:rsidR="0076513E">
        <w:rPr>
          <w:lang w:val="es-419"/>
        </w:rPr>
        <w:t xml:space="preserve"> un contador de alto rendimiento, </w:t>
      </w:r>
      <w:proofErr w:type="spellStart"/>
      <w:r w:rsidR="0076513E" w:rsidRPr="00E50406">
        <w:rPr>
          <w:lang w:val="es-419"/>
        </w:rPr>
        <w:t>time.process_time</w:t>
      </w:r>
      <w:proofErr w:type="spellEnd"/>
      <w:r w:rsidR="0076513E" w:rsidRPr="00E50406">
        <w:rPr>
          <w:lang w:val="es-419"/>
        </w:rPr>
        <w:t>()</w:t>
      </w:r>
      <w:r w:rsidR="0076513E">
        <w:rPr>
          <w:b/>
          <w:bCs/>
          <w:lang w:val="es-419"/>
        </w:rPr>
        <w:t xml:space="preserve"> </w:t>
      </w:r>
      <w:r w:rsidRPr="001133A0">
        <w:rPr>
          <w:lang w:val="es-419"/>
        </w:rPr>
        <w:t>es una función que</w:t>
      </w:r>
      <w:r>
        <w:rPr>
          <w:lang w:val="es-419"/>
        </w:rPr>
        <w:t xml:space="preserve"> retorna </w:t>
      </w:r>
      <w:r w:rsidRPr="001133A0">
        <w:rPr>
          <w:lang w:val="es-419"/>
        </w:rPr>
        <w:t xml:space="preserve">la suma del tiempo de CPU del </w:t>
      </w:r>
      <w:proofErr w:type="spellStart"/>
      <w:r w:rsidRPr="001133A0">
        <w:rPr>
          <w:lang w:val="es-419"/>
        </w:rPr>
        <w:t>kernel</w:t>
      </w:r>
      <w:proofErr w:type="spellEnd"/>
      <w:r w:rsidRPr="001133A0">
        <w:rPr>
          <w:lang w:val="es-419"/>
        </w:rPr>
        <w:t xml:space="preserve"> y del espacio de usuario del proceso</w:t>
      </w:r>
      <w:r w:rsidR="00E50406">
        <w:rPr>
          <w:lang w:val="es-419"/>
        </w:rPr>
        <w:t xml:space="preserve">. Se usa </w:t>
      </w:r>
      <w:proofErr w:type="spellStart"/>
      <w:r w:rsidR="00E50406" w:rsidRPr="00E50406">
        <w:rPr>
          <w:lang w:val="es-419"/>
        </w:rPr>
        <w:t>time.perf_counter</w:t>
      </w:r>
      <w:proofErr w:type="spellEnd"/>
      <w:r w:rsidR="00E50406" w:rsidRPr="00E50406">
        <w:rPr>
          <w:lang w:val="es-419"/>
        </w:rPr>
        <w:t>()</w:t>
      </w:r>
      <w:r w:rsidR="00E50406">
        <w:rPr>
          <w:b/>
          <w:bCs/>
          <w:lang w:val="es-419"/>
        </w:rPr>
        <w:t xml:space="preserve"> </w:t>
      </w:r>
      <w:r w:rsidR="00BC3FB3">
        <w:rPr>
          <w:lang w:val="es-419"/>
        </w:rPr>
        <w:t>porque</w:t>
      </w:r>
      <w:r w:rsidR="00E50406">
        <w:rPr>
          <w:lang w:val="es-419"/>
        </w:rPr>
        <w:t xml:space="preserve"> es una función que permite saber el tiempo de ejecución total de un programa, pero no se enfoca </w:t>
      </w:r>
      <w:r w:rsidR="00E50406" w:rsidRPr="00E50406">
        <w:rPr>
          <w:lang w:val="es-419"/>
        </w:rPr>
        <w:t>calcula</w:t>
      </w:r>
      <w:r w:rsidR="00E50406">
        <w:rPr>
          <w:lang w:val="es-419"/>
        </w:rPr>
        <w:t>r</w:t>
      </w:r>
      <w:r w:rsidR="00E50406" w:rsidRPr="00E50406">
        <w:rPr>
          <w:lang w:val="es-419"/>
        </w:rPr>
        <w:t xml:space="preserve"> el tiempo del sistema y de la CPU durante el proceso</w:t>
      </w:r>
      <w:r w:rsidR="00E50406">
        <w:rPr>
          <w:lang w:val="es-419"/>
        </w:rPr>
        <w:t xml:space="preserve"> (pues son datos que dependen mucho más </w:t>
      </w:r>
      <w:r w:rsidR="00205D1F">
        <w:rPr>
          <w:lang w:val="es-419"/>
        </w:rPr>
        <w:t>de la máquina que se esté usando</w:t>
      </w:r>
      <w:r w:rsidR="00E50406">
        <w:rPr>
          <w:lang w:val="es-419"/>
        </w:rPr>
        <w:t>).</w:t>
      </w:r>
    </w:p>
    <w:p w14:paraId="42530D93" w14:textId="77777777" w:rsidR="001D7888" w:rsidRDefault="001D7888" w:rsidP="001D7888">
      <w:pPr>
        <w:pStyle w:val="Prrafodelista"/>
        <w:numPr>
          <w:ilvl w:val="0"/>
          <w:numId w:val="13"/>
        </w:numPr>
        <w:jc w:val="both"/>
        <w:rPr>
          <w:lang w:val="es-419"/>
        </w:rPr>
      </w:pPr>
      <w:r w:rsidRPr="001D7888">
        <w:rPr>
          <w:lang w:val="es-419"/>
        </w:rPr>
        <w:t xml:space="preserve">¿Por qué son importantes las funciones </w:t>
      </w:r>
      <w:proofErr w:type="spellStart"/>
      <w:r w:rsidRPr="001D7888">
        <w:rPr>
          <w:b/>
          <w:bCs/>
          <w:lang w:val="es-419"/>
        </w:rPr>
        <w:t>start</w:t>
      </w:r>
      <w:proofErr w:type="spellEnd"/>
      <w:r w:rsidRPr="001D7888">
        <w:rPr>
          <w:b/>
          <w:bCs/>
          <w:lang w:val="es-419"/>
        </w:rPr>
        <w:t>()</w:t>
      </w:r>
      <w:r w:rsidRPr="001D7888">
        <w:rPr>
          <w:lang w:val="es-419"/>
        </w:rPr>
        <w:t xml:space="preserve"> y </w:t>
      </w:r>
      <w:r w:rsidRPr="001D7888">
        <w:rPr>
          <w:b/>
          <w:bCs/>
          <w:lang w:val="es-419"/>
        </w:rPr>
        <w:t>stop()</w:t>
      </w:r>
      <w:r w:rsidRPr="001D7888">
        <w:rPr>
          <w:lang w:val="es-419"/>
        </w:rPr>
        <w:t xml:space="preserve"> de la librería </w:t>
      </w:r>
      <w:proofErr w:type="spellStart"/>
      <w:r w:rsidRPr="001D7888">
        <w:rPr>
          <w:b/>
          <w:bCs/>
          <w:lang w:val="es-419"/>
        </w:rPr>
        <w:t>tracemalloc</w:t>
      </w:r>
      <w:proofErr w:type="spellEnd"/>
      <w:r w:rsidRPr="001D7888">
        <w:rPr>
          <w:lang w:val="es-419"/>
        </w:rPr>
        <w:t>?</w:t>
      </w:r>
    </w:p>
    <w:p w14:paraId="4452CB3C" w14:textId="145989F5" w:rsidR="001D7888" w:rsidRPr="00205D1F" w:rsidRDefault="00205D1F" w:rsidP="001D7888">
      <w:pPr>
        <w:rPr>
          <w:lang w:val="es-CO"/>
        </w:rPr>
      </w:pPr>
      <w:proofErr w:type="spellStart"/>
      <w:r w:rsidRPr="00205D1F">
        <w:rPr>
          <w:lang w:val="es-CO"/>
        </w:rPr>
        <w:t>Start</w:t>
      </w:r>
      <w:proofErr w:type="spellEnd"/>
      <w:r w:rsidRPr="00205D1F">
        <w:rPr>
          <w:lang w:val="es-CO"/>
        </w:rPr>
        <w:t xml:space="preserve">() y stop() son funciones </w:t>
      </w:r>
      <w:r>
        <w:rPr>
          <w:lang w:val="es-CO"/>
        </w:rPr>
        <w:t xml:space="preserve">que permiten establecer un punto de partida y fin para poder tomar la memoria consumida en un proceso específico. Con </w:t>
      </w:r>
      <w:proofErr w:type="spellStart"/>
      <w:r w:rsidRPr="00C57A96">
        <w:rPr>
          <w:lang w:val="es-419"/>
        </w:rPr>
        <w:t>start</w:t>
      </w:r>
      <w:proofErr w:type="spellEnd"/>
      <w:r w:rsidRPr="00C57A96">
        <w:rPr>
          <w:lang w:val="es-419"/>
        </w:rPr>
        <w:t>()</w:t>
      </w:r>
      <w:r>
        <w:rPr>
          <w:b/>
          <w:bCs/>
          <w:lang w:val="es-419"/>
        </w:rPr>
        <w:t xml:space="preserve"> </w:t>
      </w:r>
      <w:r>
        <w:rPr>
          <w:lang w:val="es-419"/>
        </w:rPr>
        <w:t>comienza</w:t>
      </w:r>
      <w:r w:rsidRPr="00205D1F">
        <w:rPr>
          <w:lang w:val="es-419"/>
        </w:rPr>
        <w:t xml:space="preserve"> a rastrear las asignaciones de memoria de Python</w:t>
      </w:r>
      <w:r>
        <w:rPr>
          <w:lang w:val="es-419"/>
        </w:rPr>
        <w:t>, y con stop() se detiene este proceso</w:t>
      </w:r>
      <w:r w:rsidR="00C57A96">
        <w:rPr>
          <w:lang w:val="es-419"/>
        </w:rPr>
        <w:t xml:space="preserve">, por lo que se limpia el registro de rastreos después de tomar una captura de los datos. Sin estas funciones no se puede iniciar ni detener la toma de datos de memoria consumida, pues son el punto de referencia que el resto de </w:t>
      </w:r>
      <w:proofErr w:type="spellStart"/>
      <w:r w:rsidR="00C57A96">
        <w:rPr>
          <w:lang w:val="es-419"/>
        </w:rPr>
        <w:t>API’s</w:t>
      </w:r>
      <w:proofErr w:type="spellEnd"/>
      <w:r w:rsidR="00C57A96">
        <w:rPr>
          <w:lang w:val="es-419"/>
        </w:rPr>
        <w:t xml:space="preserve"> en la librería usan para su funcionamiento.</w:t>
      </w:r>
    </w:p>
    <w:p w14:paraId="073C9A3F" w14:textId="77777777" w:rsidR="001D7888" w:rsidRDefault="001D7888" w:rsidP="001D7888">
      <w:pPr>
        <w:pStyle w:val="Prrafodelista"/>
        <w:numPr>
          <w:ilvl w:val="0"/>
          <w:numId w:val="13"/>
        </w:numPr>
        <w:jc w:val="both"/>
        <w:rPr>
          <w:lang w:val="es-419"/>
        </w:rPr>
      </w:pPr>
      <w:r w:rsidRPr="001D7888">
        <w:rPr>
          <w:lang w:val="es-419"/>
        </w:rPr>
        <w:t xml:space="preserve">¿Por qué no se puede medir paralelamente el </w:t>
      </w:r>
      <w:r w:rsidRPr="001D7888">
        <w:rPr>
          <w:b/>
          <w:bCs/>
          <w:lang w:val="es-419"/>
        </w:rPr>
        <w:t xml:space="preserve">uso de memoria </w:t>
      </w:r>
      <w:r w:rsidRPr="001D7888">
        <w:rPr>
          <w:lang w:val="es-419"/>
        </w:rPr>
        <w:t xml:space="preserve">y el </w:t>
      </w:r>
      <w:r w:rsidRPr="001D7888">
        <w:rPr>
          <w:b/>
          <w:bCs/>
          <w:lang w:val="es-419"/>
        </w:rPr>
        <w:t xml:space="preserve">tiempo de ejecución </w:t>
      </w:r>
      <w:r w:rsidRPr="001D7888">
        <w:rPr>
          <w:lang w:val="es-419"/>
        </w:rPr>
        <w:t>de las operaciones?</w:t>
      </w:r>
    </w:p>
    <w:p w14:paraId="7FDD4806" w14:textId="12F769E9" w:rsidR="001D7888" w:rsidRPr="001D7888" w:rsidRDefault="00C57A96" w:rsidP="001D7888">
      <w:pPr>
        <w:rPr>
          <w:lang w:val="es-419"/>
        </w:rPr>
      </w:pPr>
      <w:r>
        <w:rPr>
          <w:lang w:val="es-419"/>
        </w:rPr>
        <w:t xml:space="preserve">No es posible medir simultáneamente el uso de memoria y el tiempo de ejecución, ya que justamente medir el uso de memoria requiere tiempo adicional de ejecución. Si se midiesen paralelamente, el </w:t>
      </w:r>
      <w:r>
        <w:rPr>
          <w:lang w:val="es-419"/>
        </w:rPr>
        <w:lastRenderedPageBreak/>
        <w:t xml:space="preserve">tiempo obtenido sería la suma del tiempo que tarda el código en sí mas el tiempo que se demora el código en obtener la memoria utilizada. </w:t>
      </w:r>
    </w:p>
    <w:p w14:paraId="3AF60E32" w14:textId="77777777" w:rsidR="001D7888" w:rsidRDefault="001D7888" w:rsidP="001D7888">
      <w:pPr>
        <w:pStyle w:val="Prrafodelista"/>
        <w:numPr>
          <w:ilvl w:val="0"/>
          <w:numId w:val="13"/>
        </w:numPr>
        <w:jc w:val="both"/>
        <w:rPr>
          <w:lang w:val="es-419"/>
        </w:rPr>
      </w:pPr>
      <w:r w:rsidRPr="001D7888">
        <w:rPr>
          <w:lang w:val="es-419"/>
        </w:rPr>
        <w:t>Teniendo en cuenta cada uno de los requerimientos del reto ¿Cuántos índices implementaría en el Reto? y ¿Por qué?</w:t>
      </w:r>
    </w:p>
    <w:p w14:paraId="07B62137" w14:textId="17AF1746" w:rsidR="001D7888" w:rsidRPr="001D7888" w:rsidRDefault="00E6285A" w:rsidP="001D7888">
      <w:pPr>
        <w:rPr>
          <w:lang w:val="es-419"/>
        </w:rPr>
      </w:pPr>
      <w:r>
        <w:rPr>
          <w:lang w:val="es-419"/>
        </w:rPr>
        <w:t>Teniendo presentes los requerimientos del reto, consideramos que sería bueno implementar un índice de “año”, así como se hizo en la práctica. No creemos que sean necesarios más índices en la estructura de datos principal pues en todos los requerimientos se pide organizar la información principalmente por año; sin embargo, sí es necesario implementar nuevas estructuras para ordenar la información de acuerdo con los sectores y subsectores económicos.</w:t>
      </w:r>
    </w:p>
    <w:p w14:paraId="0C8B6D8F" w14:textId="77777777" w:rsidR="001D7888" w:rsidRDefault="001D7888" w:rsidP="001D7888">
      <w:pPr>
        <w:pStyle w:val="Prrafodelista"/>
        <w:numPr>
          <w:ilvl w:val="0"/>
          <w:numId w:val="13"/>
        </w:numPr>
        <w:jc w:val="both"/>
        <w:rPr>
          <w:lang w:val="es-419"/>
        </w:rPr>
      </w:pPr>
      <w:r w:rsidRPr="001D7888">
        <w:rPr>
          <w:lang w:val="es-419"/>
        </w:rPr>
        <w:t xml:space="preserve">Según los índices propuestos ¿en qué caso usaría </w:t>
      </w:r>
      <w:r w:rsidRPr="001D7888">
        <w:rPr>
          <w:b/>
          <w:bCs/>
          <w:lang w:val="es-419"/>
        </w:rPr>
        <w:t xml:space="preserve">Linear </w:t>
      </w:r>
      <w:proofErr w:type="spellStart"/>
      <w:r w:rsidRPr="001D7888">
        <w:rPr>
          <w:b/>
          <w:bCs/>
          <w:lang w:val="es-419"/>
        </w:rPr>
        <w:t>Probing</w:t>
      </w:r>
      <w:proofErr w:type="spellEnd"/>
      <w:r w:rsidRPr="001D7888">
        <w:rPr>
          <w:lang w:val="es-419"/>
        </w:rPr>
        <w:t xml:space="preserve"> o </w:t>
      </w:r>
      <w:proofErr w:type="spellStart"/>
      <w:r w:rsidRPr="001D7888">
        <w:rPr>
          <w:b/>
          <w:bCs/>
          <w:lang w:val="es-419"/>
        </w:rPr>
        <w:t>Separate</w:t>
      </w:r>
      <w:proofErr w:type="spellEnd"/>
      <w:r w:rsidRPr="001D7888">
        <w:rPr>
          <w:b/>
          <w:bCs/>
          <w:lang w:val="es-419"/>
        </w:rPr>
        <w:t xml:space="preserve"> </w:t>
      </w:r>
      <w:proofErr w:type="spellStart"/>
      <w:r w:rsidRPr="001D7888">
        <w:rPr>
          <w:b/>
          <w:bCs/>
          <w:lang w:val="es-419"/>
        </w:rPr>
        <w:t>Chaining</w:t>
      </w:r>
      <w:proofErr w:type="spellEnd"/>
      <w:r w:rsidRPr="001D7888">
        <w:rPr>
          <w:lang w:val="es-419"/>
        </w:rPr>
        <w:t xml:space="preserve"> en estos índices? y ¿Por qué?</w:t>
      </w:r>
    </w:p>
    <w:p w14:paraId="05EADFAF" w14:textId="36012260" w:rsidR="001D7888" w:rsidRPr="001D7888" w:rsidRDefault="00BE6274" w:rsidP="001D7888">
      <w:pPr>
        <w:rPr>
          <w:lang w:val="es-419"/>
        </w:rPr>
      </w:pPr>
      <w:r>
        <w:rPr>
          <w:lang w:val="es-419"/>
        </w:rPr>
        <w:t xml:space="preserve">Se implementaría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xml:space="preserve"> para optimizar un poco el consumo de memoria. </w:t>
      </w:r>
    </w:p>
    <w:p w14:paraId="5BF6AECF" w14:textId="77777777" w:rsidR="001D7888" w:rsidRDefault="001D7888" w:rsidP="001D7888">
      <w:pPr>
        <w:pStyle w:val="Prrafodelista"/>
        <w:numPr>
          <w:ilvl w:val="0"/>
          <w:numId w:val="13"/>
        </w:numPr>
        <w:jc w:val="both"/>
        <w:rPr>
          <w:lang w:val="es-419"/>
        </w:rPr>
      </w:pPr>
      <w:r w:rsidRPr="001D7888">
        <w:rPr>
          <w:lang w:val="es-419"/>
        </w:rPr>
        <w:t>Dado el número de elementos de los archivos del reto (</w:t>
      </w:r>
      <w:proofErr w:type="spellStart"/>
      <w:r w:rsidRPr="001D7888">
        <w:rPr>
          <w:lang w:val="es-419"/>
        </w:rPr>
        <w:t>large</w:t>
      </w:r>
      <w:proofErr w:type="spellEnd"/>
      <w:r w:rsidRPr="001D7888">
        <w:rPr>
          <w:lang w:val="es-419"/>
        </w:rPr>
        <w:t>), ¿Cuál sería el factor de carga para estos índices según su mecanismo de colisión?</w:t>
      </w:r>
    </w:p>
    <w:p w14:paraId="68FE43C0" w14:textId="0D96D3C8" w:rsidR="001D7888" w:rsidRPr="001D7888" w:rsidRDefault="009343C1" w:rsidP="001D7888">
      <w:pPr>
        <w:rPr>
          <w:lang w:val="es-419"/>
        </w:rPr>
      </w:pPr>
      <w:r>
        <w:rPr>
          <w:lang w:val="es-419"/>
        </w:rPr>
        <w:t xml:space="preserve">Teniendo en cuenta que el archivo </w:t>
      </w:r>
      <w:proofErr w:type="spellStart"/>
      <w:r>
        <w:rPr>
          <w:lang w:val="es-419"/>
        </w:rPr>
        <w:t>large</w:t>
      </w:r>
      <w:proofErr w:type="spellEnd"/>
      <w:r>
        <w:rPr>
          <w:lang w:val="es-419"/>
        </w:rPr>
        <w:t xml:space="preserve"> contiene 4903 actividades económicas, </w:t>
      </w:r>
      <w:r w:rsidR="00BE6274">
        <w:rPr>
          <w:lang w:val="es-419"/>
        </w:rPr>
        <w:t xml:space="preserve">si se usa linear </w:t>
      </w:r>
      <w:proofErr w:type="spellStart"/>
      <w:r w:rsidR="00BE6274">
        <w:rPr>
          <w:lang w:val="es-419"/>
        </w:rPr>
        <w:t>probing</w:t>
      </w:r>
      <w:proofErr w:type="spellEnd"/>
      <w:r w:rsidR="00BE6274">
        <w:rPr>
          <w:lang w:val="es-419"/>
        </w:rPr>
        <w:t xml:space="preserve">, el factor de carga debería ser menor o igual a 0.5; es decir, que como máximo la tabla tenga el doble de espacios que el numero de elementos a insertar en ella. Si se usa </w:t>
      </w:r>
      <w:proofErr w:type="spellStart"/>
      <w:r w:rsidR="00BE6274">
        <w:rPr>
          <w:lang w:val="es-419"/>
        </w:rPr>
        <w:t>Separate</w:t>
      </w:r>
      <w:proofErr w:type="spellEnd"/>
      <w:r w:rsidR="00BE6274">
        <w:rPr>
          <w:lang w:val="es-419"/>
        </w:rPr>
        <w:t xml:space="preserve"> </w:t>
      </w:r>
      <w:proofErr w:type="spellStart"/>
      <w:r w:rsidR="00BE6274">
        <w:rPr>
          <w:lang w:val="es-419"/>
        </w:rPr>
        <w:t>Chaining</w:t>
      </w:r>
      <w:proofErr w:type="spellEnd"/>
      <w:r w:rsidR="00BE6274">
        <w:rPr>
          <w:lang w:val="es-419"/>
        </w:rPr>
        <w:t xml:space="preserve"> lo óptimos sería manejar un factor de carga cercano a 1. </w:t>
      </w:r>
    </w:p>
    <w:p w14:paraId="219D2D51"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proofErr w:type="spellStart"/>
      <w:r w:rsidRPr="001D7888">
        <w:rPr>
          <w:lang w:val="es-419"/>
        </w:rPr>
        <w:t>Streaming</w:t>
      </w:r>
      <w:proofErr w:type="spellEnd"/>
      <w:r w:rsidRPr="001D7888">
        <w:rPr>
          <w:lang w:val="es-419"/>
        </w:rPr>
        <w:t>?</w:t>
      </w:r>
    </w:p>
    <w:p w14:paraId="5B227E41" w14:textId="0B124C03" w:rsidR="001D7888" w:rsidRPr="001D7888" w:rsidRDefault="0073725C" w:rsidP="001D7888">
      <w:pPr>
        <w:rPr>
          <w:lang w:val="es-419"/>
        </w:rPr>
      </w:pPr>
      <w:r>
        <w:rPr>
          <w:lang w:val="es-419"/>
        </w:rPr>
        <w:t xml:space="preserve">Al aumentar el factor de carga, el tiempo de ejecución </w:t>
      </w:r>
      <w:r w:rsidR="00BE6274">
        <w:rPr>
          <w:lang w:val="es-419"/>
        </w:rPr>
        <w:t>fue</w:t>
      </w:r>
      <w:r>
        <w:rPr>
          <w:lang w:val="es-419"/>
        </w:rPr>
        <w:t xml:space="preserve"> menor usando </w:t>
      </w:r>
      <w:r w:rsidR="00BE6274">
        <w:rPr>
          <w:lang w:val="es-419"/>
        </w:rPr>
        <w:t xml:space="preserve">ambos </w:t>
      </w:r>
      <w:r>
        <w:rPr>
          <w:lang w:val="es-419"/>
        </w:rPr>
        <w:t xml:space="preserve">tipos de manejos de colisiones. </w:t>
      </w:r>
    </w:p>
    <w:p w14:paraId="25E04868"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proofErr w:type="spellStart"/>
      <w:r w:rsidRPr="001D7888">
        <w:rPr>
          <w:lang w:val="es-419"/>
        </w:rPr>
        <w:t>Streaming</w:t>
      </w:r>
      <w:proofErr w:type="spellEnd"/>
      <w:r w:rsidRPr="001D7888">
        <w:rPr>
          <w:lang w:val="es-419"/>
        </w:rPr>
        <w:t>?</w:t>
      </w:r>
    </w:p>
    <w:p w14:paraId="397286AC" w14:textId="2F217306" w:rsidR="001D7888" w:rsidRPr="001D7888" w:rsidRDefault="004E10A3" w:rsidP="001D7888">
      <w:pPr>
        <w:rPr>
          <w:lang w:val="es-419"/>
        </w:rPr>
      </w:pPr>
      <w:r>
        <w:rPr>
          <w:lang w:val="es-419"/>
        </w:rPr>
        <w:t xml:space="preserve">Tanto para el manejo de colisiones usando Linear </w:t>
      </w:r>
      <w:proofErr w:type="spellStart"/>
      <w:r>
        <w:rPr>
          <w:lang w:val="es-419"/>
        </w:rPr>
        <w:t>Probing</w:t>
      </w:r>
      <w:proofErr w:type="spellEnd"/>
      <w:r>
        <w:rPr>
          <w:lang w:val="es-419"/>
        </w:rPr>
        <w:t xml:space="preserve"> y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mientras que el factor de carga aumentaba, el consumo de memoria permanecía prácticamente constante.</w:t>
      </w:r>
    </w:p>
    <w:p w14:paraId="2846784D"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6AE7A862" w:rsidR="001D7888" w:rsidRPr="001D7888" w:rsidRDefault="004E10A3" w:rsidP="001D7888">
      <w:pPr>
        <w:rPr>
          <w:lang w:val="es-419"/>
        </w:rPr>
      </w:pPr>
      <w:r>
        <w:rPr>
          <w:lang w:val="es-419"/>
        </w:rPr>
        <w:t xml:space="preserve">Al modificar el esquema de colisiones pudimos observar que con el uso de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xml:space="preserve"> el tiempo de ejecución fue considerablemente menor que usando </w:t>
      </w:r>
      <w:r>
        <w:rPr>
          <w:lang w:val="es-419"/>
        </w:rPr>
        <w:t xml:space="preserve">Linear </w:t>
      </w:r>
      <w:proofErr w:type="spellStart"/>
      <w:r>
        <w:rPr>
          <w:lang w:val="es-419"/>
        </w:rPr>
        <w:t>Probing</w:t>
      </w:r>
      <w:proofErr w:type="spellEnd"/>
      <w:r>
        <w:rPr>
          <w:lang w:val="es-419"/>
        </w:rPr>
        <w:t xml:space="preserve">. En promedio, usando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xml:space="preserve"> el programa demoró 46’905ms menos que con el otro método. </w:t>
      </w:r>
    </w:p>
    <w:p w14:paraId="3281F67E" w14:textId="77777777" w:rsidR="001D7888" w:rsidRDefault="001D7888" w:rsidP="001D7888">
      <w:pPr>
        <w:pStyle w:val="Prrafodelista"/>
        <w:numPr>
          <w:ilvl w:val="0"/>
          <w:numId w:val="13"/>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490B8803" w14:textId="164A1332" w:rsidR="001D7888" w:rsidRPr="001D7888" w:rsidRDefault="0073725C" w:rsidP="001D7888">
      <w:pPr>
        <w:rPr>
          <w:lang w:val="es-419"/>
        </w:rPr>
      </w:pPr>
      <w:r>
        <w:rPr>
          <w:lang w:val="es-419"/>
        </w:rPr>
        <w:t xml:space="preserve">Al usar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xml:space="preserve"> el consumo de memoria es menor que cuando se ejecuta el programa con Linear </w:t>
      </w:r>
      <w:proofErr w:type="spellStart"/>
      <w:r>
        <w:rPr>
          <w:lang w:val="es-419"/>
        </w:rPr>
        <w:t>Probing</w:t>
      </w:r>
      <w:proofErr w:type="spellEnd"/>
      <w:r>
        <w:rPr>
          <w:lang w:val="es-419"/>
        </w:rPr>
        <w:t xml:space="preserve">. Aunque no es muy notoria la diferencia, mientras que en promedio </w:t>
      </w:r>
      <w:proofErr w:type="spellStart"/>
      <w:r>
        <w:rPr>
          <w:lang w:val="es-419"/>
        </w:rPr>
        <w:t>Separate</w:t>
      </w:r>
      <w:proofErr w:type="spellEnd"/>
      <w:r>
        <w:rPr>
          <w:lang w:val="es-419"/>
        </w:rPr>
        <w:t xml:space="preserve"> </w:t>
      </w:r>
      <w:proofErr w:type="spellStart"/>
      <w:r>
        <w:rPr>
          <w:lang w:val="es-419"/>
        </w:rPr>
        <w:t>Chaining</w:t>
      </w:r>
      <w:proofErr w:type="spellEnd"/>
      <w:r>
        <w:rPr>
          <w:lang w:val="es-419"/>
        </w:rPr>
        <w:t xml:space="preserve"> consume 3504 kB, Linear </w:t>
      </w:r>
      <w:proofErr w:type="spellStart"/>
      <w:r>
        <w:rPr>
          <w:lang w:val="es-419"/>
        </w:rPr>
        <w:t>Probing</w:t>
      </w:r>
      <w:proofErr w:type="spellEnd"/>
      <w:r>
        <w:rPr>
          <w:lang w:val="es-419"/>
        </w:rPr>
        <w:t xml:space="preserve"> usa alrededor de 3531 kB. </w:t>
      </w:r>
    </w:p>
    <w:p w14:paraId="203E6B75" w14:textId="06D67B88" w:rsidR="001D7888" w:rsidRPr="00B87C48" w:rsidRDefault="001D7888" w:rsidP="001D7888">
      <w:pPr>
        <w:pStyle w:val="Prrafodelista"/>
        <w:numPr>
          <w:ilvl w:val="0"/>
          <w:numId w:val="13"/>
        </w:numPr>
        <w:jc w:val="both"/>
        <w:rPr>
          <w:rFonts w:ascii="Dax-Regular" w:hAnsi="Dax-Regular"/>
          <w:lang w:val="es-419"/>
        </w:rPr>
      </w:pPr>
      <w:r w:rsidRPr="001D7888">
        <w:rPr>
          <w:lang w:val="es-419"/>
        </w:rPr>
        <w:lastRenderedPageBreak/>
        <w:t xml:space="preserve">¿Qué configuración de ideal ADT </w:t>
      </w:r>
      <w:proofErr w:type="spellStart"/>
      <w:r w:rsidRPr="001D7888">
        <w:rPr>
          <w:lang w:val="es-419"/>
        </w:rPr>
        <w:t>Map</w:t>
      </w:r>
      <w:proofErr w:type="spellEnd"/>
      <w:r w:rsidRPr="001D7888">
        <w:rPr>
          <w:lang w:val="es-419"/>
        </w:rPr>
        <w:t xml:space="preserve"> escogería para el </w:t>
      </w:r>
      <w:r w:rsidRPr="001D7888">
        <w:rPr>
          <w:b/>
          <w:bCs/>
          <w:lang w:val="es-419"/>
        </w:rPr>
        <w:t xml:space="preserve">índice </w:t>
      </w:r>
      <w:r w:rsidR="001978BE">
        <w:rPr>
          <w:b/>
          <w:bCs/>
          <w:lang w:val="es-419"/>
        </w:rPr>
        <w:t>de años (“Año”)</w:t>
      </w:r>
      <w:r w:rsidR="001978BE" w:rsidRPr="001D7888">
        <w:rPr>
          <w:lang w:val="es-419"/>
        </w:rPr>
        <w:t xml:space="preserve"> ?,</w:t>
      </w:r>
      <w:r w:rsidRPr="001D7888">
        <w:rPr>
          <w:lang w:val="es-419"/>
        </w:rPr>
        <w:t xml:space="preserve"> especifique el mecanismo de colisión, el factor de carga y el numero inicial de elementos.</w:t>
      </w:r>
    </w:p>
    <w:sectPr w:rsidR="001D7888" w:rsidRPr="00B87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0E6F" w14:textId="77777777" w:rsidR="00515115" w:rsidRDefault="00515115" w:rsidP="00D3538F">
      <w:pPr>
        <w:spacing w:after="0" w:line="240" w:lineRule="auto"/>
      </w:pPr>
      <w:r>
        <w:separator/>
      </w:r>
    </w:p>
  </w:endnote>
  <w:endnote w:type="continuationSeparator" w:id="0">
    <w:p w14:paraId="5B0D3AB3" w14:textId="77777777" w:rsidR="00515115" w:rsidRDefault="00515115" w:rsidP="00D3538F">
      <w:pPr>
        <w:spacing w:after="0" w:line="240" w:lineRule="auto"/>
      </w:pPr>
      <w:r>
        <w:continuationSeparator/>
      </w:r>
    </w:p>
  </w:endnote>
  <w:endnote w:type="continuationNotice" w:id="1">
    <w:p w14:paraId="64C40BC4" w14:textId="77777777" w:rsidR="00515115" w:rsidRDefault="00515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4FBF8" w14:textId="77777777" w:rsidR="00515115" w:rsidRDefault="00515115" w:rsidP="00D3538F">
      <w:pPr>
        <w:spacing w:after="0" w:line="240" w:lineRule="auto"/>
      </w:pPr>
      <w:r>
        <w:separator/>
      </w:r>
    </w:p>
  </w:footnote>
  <w:footnote w:type="continuationSeparator" w:id="0">
    <w:p w14:paraId="2C1E7683" w14:textId="77777777" w:rsidR="00515115" w:rsidRDefault="00515115" w:rsidP="00D3538F">
      <w:pPr>
        <w:spacing w:after="0" w:line="240" w:lineRule="auto"/>
      </w:pPr>
      <w:r>
        <w:continuationSeparator/>
      </w:r>
    </w:p>
  </w:footnote>
  <w:footnote w:type="continuationNotice" w:id="1">
    <w:p w14:paraId="71A234BC" w14:textId="77777777" w:rsidR="00515115" w:rsidRDefault="005151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4F165BD2"/>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1"/>
  </w:num>
  <w:num w:numId="5" w16cid:durableId="2068407280">
    <w:abstractNumId w:val="12"/>
  </w:num>
  <w:num w:numId="6" w16cid:durableId="1928689656">
    <w:abstractNumId w:val="0"/>
  </w:num>
  <w:num w:numId="7" w16cid:durableId="1109198423">
    <w:abstractNumId w:val="5"/>
  </w:num>
  <w:num w:numId="8" w16cid:durableId="134957518">
    <w:abstractNumId w:val="10"/>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19B5"/>
    <w:rsid w:val="00076EA8"/>
    <w:rsid w:val="00091AF9"/>
    <w:rsid w:val="000B34DE"/>
    <w:rsid w:val="001133A0"/>
    <w:rsid w:val="0013546A"/>
    <w:rsid w:val="00195AD3"/>
    <w:rsid w:val="0019758C"/>
    <w:rsid w:val="001978BE"/>
    <w:rsid w:val="001D7888"/>
    <w:rsid w:val="002025A9"/>
    <w:rsid w:val="00205D1F"/>
    <w:rsid w:val="00236F3A"/>
    <w:rsid w:val="00291B4C"/>
    <w:rsid w:val="002E4305"/>
    <w:rsid w:val="003469C3"/>
    <w:rsid w:val="003A46E5"/>
    <w:rsid w:val="003B5453"/>
    <w:rsid w:val="003B6C26"/>
    <w:rsid w:val="003C0715"/>
    <w:rsid w:val="0043769A"/>
    <w:rsid w:val="004904E0"/>
    <w:rsid w:val="004E10A3"/>
    <w:rsid w:val="004F2388"/>
    <w:rsid w:val="00506CDD"/>
    <w:rsid w:val="00515115"/>
    <w:rsid w:val="00567F1D"/>
    <w:rsid w:val="00591272"/>
    <w:rsid w:val="00596A8A"/>
    <w:rsid w:val="00631E66"/>
    <w:rsid w:val="00634E2B"/>
    <w:rsid w:val="00642A5E"/>
    <w:rsid w:val="00667C88"/>
    <w:rsid w:val="006B4BA3"/>
    <w:rsid w:val="006F2592"/>
    <w:rsid w:val="0073725C"/>
    <w:rsid w:val="0076513E"/>
    <w:rsid w:val="00770C4F"/>
    <w:rsid w:val="00783B87"/>
    <w:rsid w:val="00787C53"/>
    <w:rsid w:val="007E0D63"/>
    <w:rsid w:val="00806FA9"/>
    <w:rsid w:val="008516F2"/>
    <w:rsid w:val="008B7948"/>
    <w:rsid w:val="008F667E"/>
    <w:rsid w:val="009343C1"/>
    <w:rsid w:val="00936FFA"/>
    <w:rsid w:val="00962812"/>
    <w:rsid w:val="009F4247"/>
    <w:rsid w:val="00A341C3"/>
    <w:rsid w:val="00A442AC"/>
    <w:rsid w:val="00A74C44"/>
    <w:rsid w:val="00AA39E8"/>
    <w:rsid w:val="00B23FB2"/>
    <w:rsid w:val="00B72D08"/>
    <w:rsid w:val="00B87C48"/>
    <w:rsid w:val="00BA3B38"/>
    <w:rsid w:val="00BC3FB3"/>
    <w:rsid w:val="00BD2A21"/>
    <w:rsid w:val="00BE5A08"/>
    <w:rsid w:val="00BE6274"/>
    <w:rsid w:val="00C115F0"/>
    <w:rsid w:val="00C57A96"/>
    <w:rsid w:val="00CB39D8"/>
    <w:rsid w:val="00D03B5D"/>
    <w:rsid w:val="00D3538F"/>
    <w:rsid w:val="00D36265"/>
    <w:rsid w:val="00D85575"/>
    <w:rsid w:val="00E37A60"/>
    <w:rsid w:val="00E50406"/>
    <w:rsid w:val="00E50E9B"/>
    <w:rsid w:val="00E6285A"/>
    <w:rsid w:val="00ED32DC"/>
    <w:rsid w:val="00ED5ADE"/>
    <w:rsid w:val="00EE4322"/>
    <w:rsid w:val="00EF3383"/>
    <w:rsid w:val="00F925EC"/>
    <w:rsid w:val="00FD1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827766">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joa\Downloads\LabCollision-L07-INTER-G02\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joa\Downloads\LabCollision-L07-INTER-G02\Docs\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sz="1800" b="1" i="0" baseline="0">
                <a:effectLst/>
              </a:rPr>
              <a:t>Memoria utilizada Vs Tiempos de </a:t>
            </a:r>
            <a:r>
              <a:rPr lang="en-US" sz="1800" b="1" i="0" baseline="0">
                <a:effectLst/>
              </a:rPr>
              <a:t>Ejecución Probing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'Datos Lab7'!$C$2</c:f>
              <c:strCache>
                <c:ptCount val="1"/>
                <c:pt idx="0">
                  <c:v>Tiempo de Ejecución Real @LP [ms]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Lab7'!$B$3:$B$6</c:f>
              <c:numCache>
                <c:formatCode>General</c:formatCode>
                <c:ptCount val="4"/>
                <c:pt idx="0">
                  <c:v>3531.66</c:v>
                </c:pt>
                <c:pt idx="1">
                  <c:v>3531.65</c:v>
                </c:pt>
                <c:pt idx="2">
                  <c:v>3531.65</c:v>
                </c:pt>
                <c:pt idx="3">
                  <c:v>3531.65</c:v>
                </c:pt>
              </c:numCache>
            </c:numRef>
          </c:xVal>
          <c:yVal>
            <c:numRef>
              <c:f>'Datos Lab7'!$C$3:$C$6</c:f>
              <c:numCache>
                <c:formatCode>General</c:formatCode>
                <c:ptCount val="4"/>
                <c:pt idx="0">
                  <c:v>179709.09</c:v>
                </c:pt>
                <c:pt idx="1">
                  <c:v>58644.27</c:v>
                </c:pt>
                <c:pt idx="2">
                  <c:v>93826.36</c:v>
                </c:pt>
                <c:pt idx="3">
                  <c:v>84233.8</c:v>
                </c:pt>
              </c:numCache>
            </c:numRef>
          </c:yVal>
          <c:smooth val="0"/>
          <c:extLst>
            <c:ext xmlns:c16="http://schemas.microsoft.com/office/drawing/2014/chart" uri="{C3380CC4-5D6E-409C-BE32-E72D297353CC}">
              <c16:uniqueId val="{00000001-9FE0-4656-9BE4-E83794640383}"/>
            </c:ext>
          </c:extLst>
        </c:ser>
        <c:ser>
          <c:idx val="2"/>
          <c:order val="1"/>
          <c:tx>
            <c:strRef>
              <c:f>'Datos Lab7'!$C$10</c:f>
              <c:strCache>
                <c:ptCount val="1"/>
                <c:pt idx="0">
                  <c:v>Tiempo de Ejecución Real @SC [ms]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'Datos Lab7'!$B$11:$B$14</c:f>
              <c:numCache>
                <c:formatCode>General</c:formatCode>
                <c:ptCount val="4"/>
                <c:pt idx="0">
                  <c:v>3502.57</c:v>
                </c:pt>
                <c:pt idx="1">
                  <c:v>3504.47</c:v>
                </c:pt>
                <c:pt idx="2">
                  <c:v>3506.1</c:v>
                </c:pt>
                <c:pt idx="3">
                  <c:v>3506.1</c:v>
                </c:pt>
              </c:numCache>
            </c:numRef>
          </c:xVal>
          <c:yVal>
            <c:numRef>
              <c:f>'Datos Lab7'!$C$11:$C$14</c:f>
              <c:numCache>
                <c:formatCode>General</c:formatCode>
                <c:ptCount val="4"/>
                <c:pt idx="0">
                  <c:v>65300.68</c:v>
                </c:pt>
                <c:pt idx="1">
                  <c:v>54212.800000000003</c:v>
                </c:pt>
                <c:pt idx="2">
                  <c:v>54328.05</c:v>
                </c:pt>
                <c:pt idx="3">
                  <c:v>54949.62</c:v>
                </c:pt>
              </c:numCache>
            </c:numRef>
          </c:yVal>
          <c:smooth val="0"/>
          <c:extLst>
            <c:ext xmlns:c16="http://schemas.microsoft.com/office/drawing/2014/chart" uri="{C3380CC4-5D6E-409C-BE32-E72D297353CC}">
              <c16:uniqueId val="{00000003-9FE0-4656-9BE4-E83794640383}"/>
            </c:ext>
          </c:extLst>
        </c:ser>
        <c:dLbls>
          <c:showLegendKey val="0"/>
          <c:showVal val="0"/>
          <c:showCatName val="0"/>
          <c:showSerName val="0"/>
          <c:showPercent val="0"/>
          <c:showBubbleSize val="0"/>
        </c:dLbls>
        <c:axId val="1087686127"/>
        <c:axId val="1087681551"/>
      </c:scatterChart>
      <c:valAx>
        <c:axId val="108768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81551"/>
        <c:crosses val="autoZero"/>
        <c:crossBetween val="midCat"/>
      </c:valAx>
      <c:valAx>
        <c:axId val="1087681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de Ejecución sin medir Datos</a:t>
                </a:r>
                <a:r>
                  <a:rPr lang="en-US" baseline="0"/>
                  <a:t> </a:t>
                </a:r>
                <a:r>
                  <a:rPr lang="en-US"/>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6861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Factor de Carga Vs.</a:t>
            </a:r>
            <a:r>
              <a:rPr lang="en-US" baseline="0"/>
              <a:t> Memoria Utilizada</a:t>
            </a:r>
            <a:r>
              <a:rPr lang="en-US"/>
              <a:t>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3.6594970223585682E-2"/>
          <c:y val="7.9893674769114381E-2"/>
          <c:w val="0.93411739071138888"/>
          <c:h val="0.68625050368864815"/>
        </c:manualLayout>
      </c:layout>
      <c:scatterChart>
        <c:scatterStyle val="lineMarker"/>
        <c:varyColors val="0"/>
        <c:ser>
          <c:idx val="0"/>
          <c:order val="0"/>
          <c:tx>
            <c:strRef>
              <c:f>'Datos Lab7'!$A$2</c:f>
              <c:strCache>
                <c:ptCount val="1"/>
                <c:pt idx="0">
                  <c:v>Factor de Carga (PROBING)</c:v>
                </c:pt>
              </c:strCache>
            </c:strRef>
          </c:tx>
          <c:spPr>
            <a:ln w="9525" cap="rnd">
              <a:solidFill>
                <a:schemeClr val="accent6"/>
              </a:solidFill>
              <a:round/>
            </a:ln>
            <a:effectLst/>
          </c:spPr>
          <c:marker>
            <c:symbol val="circle"/>
            <c:size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c:spPr>
          </c:marker>
          <c:trendline>
            <c:spPr>
              <a:ln w="9525" cap="rnd">
                <a:solidFill>
                  <a:schemeClr val="accent6"/>
                </a:solidFill>
                <a:prstDash val="sysDash"/>
              </a:ln>
              <a:effectLst/>
            </c:spPr>
            <c:trendlineType val="linear"/>
            <c:dispRSqr val="1"/>
            <c:dispEq val="1"/>
            <c:trendlineLbl>
              <c:layout>
                <c:manualLayout>
                  <c:x val="-4.2608724277771071E-2"/>
                  <c:y val="8.411843256435050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'Datos Lab7'!$A$3:$A$6</c:f>
              <c:numCache>
                <c:formatCode>General</c:formatCode>
                <c:ptCount val="4"/>
                <c:pt idx="0">
                  <c:v>0.1</c:v>
                </c:pt>
                <c:pt idx="1">
                  <c:v>0.5</c:v>
                </c:pt>
                <c:pt idx="2">
                  <c:v>0.7</c:v>
                </c:pt>
                <c:pt idx="3">
                  <c:v>0.9</c:v>
                </c:pt>
              </c:numCache>
            </c:numRef>
          </c:xVal>
          <c:yVal>
            <c:numRef>
              <c:f>'Datos Lab7'!$B$3:$B$6</c:f>
              <c:numCache>
                <c:formatCode>General</c:formatCode>
                <c:ptCount val="4"/>
                <c:pt idx="0">
                  <c:v>3531.66</c:v>
                </c:pt>
                <c:pt idx="1">
                  <c:v>3531.65</c:v>
                </c:pt>
                <c:pt idx="2">
                  <c:v>3531.65</c:v>
                </c:pt>
                <c:pt idx="3">
                  <c:v>3531.65</c:v>
                </c:pt>
              </c:numCache>
            </c:numRef>
          </c:yVal>
          <c:smooth val="0"/>
          <c:extLst>
            <c:ext xmlns:c16="http://schemas.microsoft.com/office/drawing/2014/chart" uri="{C3380CC4-5D6E-409C-BE32-E72D297353CC}">
              <c16:uniqueId val="{00000001-3E96-4A1A-A27B-A4ADD716CCAA}"/>
            </c:ext>
          </c:extLst>
        </c:ser>
        <c:ser>
          <c:idx val="1"/>
          <c:order val="1"/>
          <c:tx>
            <c:strRef>
              <c:f>'Datos Lab7'!$A$10</c:f>
              <c:strCache>
                <c:ptCount val="1"/>
                <c:pt idx="0">
                  <c:v>Factor de Carga (CHAINING)</c:v>
                </c:pt>
              </c:strCache>
            </c:strRef>
          </c:tx>
          <c:spPr>
            <a:ln w="9525" cap="rnd">
              <a:solidFill>
                <a:schemeClr val="accent5"/>
              </a:solidFill>
              <a:round/>
            </a:ln>
            <a:effectLst/>
          </c:spPr>
          <c:marker>
            <c:symbol val="circle"/>
            <c:size val="5"/>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c:spPr>
          </c:marker>
          <c:trendline>
            <c:spPr>
              <a:ln w="9525" cap="rnd">
                <a:solidFill>
                  <a:schemeClr val="accent5"/>
                </a:solidFill>
                <a:prstDash val="sysDash"/>
              </a:ln>
              <a:effectLst/>
            </c:spPr>
            <c:trendlineType val="linear"/>
            <c:dispRSqr val="1"/>
            <c:dispEq val="1"/>
            <c:trendlineLbl>
              <c:layout>
                <c:manualLayout>
                  <c:x val="9.0576196453195229E-3"/>
                  <c:y val="-4.3632143219188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'Datos Lab7'!$A$11:$A$14</c:f>
              <c:numCache>
                <c:formatCode>0.00</c:formatCode>
                <c:ptCount val="4"/>
                <c:pt idx="0">
                  <c:v>2</c:v>
                </c:pt>
                <c:pt idx="1">
                  <c:v>4</c:v>
                </c:pt>
                <c:pt idx="2">
                  <c:v>6</c:v>
                </c:pt>
                <c:pt idx="3">
                  <c:v>8</c:v>
                </c:pt>
              </c:numCache>
            </c:numRef>
          </c:xVal>
          <c:yVal>
            <c:numRef>
              <c:f>'Datos Lab7'!$B$11:$B$14</c:f>
              <c:numCache>
                <c:formatCode>General</c:formatCode>
                <c:ptCount val="4"/>
                <c:pt idx="0">
                  <c:v>3502.57</c:v>
                </c:pt>
                <c:pt idx="1">
                  <c:v>3504.47</c:v>
                </c:pt>
                <c:pt idx="2">
                  <c:v>3506.1</c:v>
                </c:pt>
                <c:pt idx="3">
                  <c:v>3506.1</c:v>
                </c:pt>
              </c:numCache>
            </c:numRef>
          </c:yVal>
          <c:smooth val="0"/>
          <c:extLst>
            <c:ext xmlns:c16="http://schemas.microsoft.com/office/drawing/2014/chart" uri="{C3380CC4-5D6E-409C-BE32-E72D297353CC}">
              <c16:uniqueId val="{00000003-3E96-4A1A-A27B-A4ADD716CCAA}"/>
            </c:ext>
          </c:extLst>
        </c:ser>
        <c:dLbls>
          <c:showLegendKey val="0"/>
          <c:showVal val="0"/>
          <c:showCatName val="0"/>
          <c:showSerName val="0"/>
          <c:showPercent val="0"/>
          <c:showBubbleSize val="0"/>
        </c:dLbls>
        <c:axId val="1086958255"/>
        <c:axId val="1086959919"/>
      </c:scatterChart>
      <c:valAx>
        <c:axId val="1086958255"/>
        <c:scaling>
          <c:logBase val="10"/>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Factor de carga (Alpha) [N.A.]</a:t>
                </a:r>
              </a:p>
            </c:rich>
          </c:tx>
          <c:layout>
            <c:manualLayout>
              <c:xMode val="edge"/>
              <c:yMode val="edge"/>
              <c:x val="0.38706561060215661"/>
              <c:y val="0.8206488270073417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6959919"/>
        <c:crosses val="autoZero"/>
        <c:crossBetween val="midCat"/>
      </c:valAx>
      <c:valAx>
        <c:axId val="10869599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6958255"/>
        <c:crosses val="autoZero"/>
        <c:crossBetween val="midCat"/>
      </c:valAx>
      <c:spPr>
        <a:noFill/>
        <a:ln>
          <a:noFill/>
        </a:ln>
        <a:effectLst/>
      </c:spPr>
    </c:plotArea>
    <c:legend>
      <c:legendPos val="b"/>
      <c:layout>
        <c:manualLayout>
          <c:xMode val="edge"/>
          <c:yMode val="edge"/>
          <c:x val="1.6857379401785458E-2"/>
          <c:y val="0.88002884013492522"/>
          <c:w val="0.9721865321570714"/>
          <c:h val="7.38826319865754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AFDB6227-A93D-4088-A272-698731299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5</Pages>
  <Words>998</Words>
  <Characters>5692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59</cp:revision>
  <dcterms:created xsi:type="dcterms:W3CDTF">2021-02-10T17:06:00Z</dcterms:created>
  <dcterms:modified xsi:type="dcterms:W3CDTF">2023-03-21T19:44:00Z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