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03D27" w:rsidP="54E5938E" w:rsidRDefault="54E5938E" w14:paraId="1123ADFD" w14:textId="2674B2EC">
      <w:pPr>
        <w:jc w:val="center"/>
      </w:pPr>
      <w:r w:rsidRPr="54E5938E">
        <w:rPr>
          <w:rFonts w:ascii="Calibri Light" w:hAnsi="Calibri Light" w:eastAsia="Calibri Light" w:cs="Calibri Light"/>
          <w:sz w:val="56"/>
          <w:szCs w:val="56"/>
          <w:lang w:val="es-419"/>
        </w:rPr>
        <w:t>OBSERVACIONES DE LA PRACTICA</w:t>
      </w:r>
    </w:p>
    <w:p w:rsidR="00903D27" w:rsidP="54E5938E" w:rsidRDefault="54E5938E" w14:paraId="1B35C37B" w14:textId="7ED8524C">
      <w:pPr>
        <w:spacing w:line="257" w:lineRule="auto"/>
        <w:jc w:val="right"/>
      </w:pPr>
      <w:r w:rsidRPr="54E5938E">
        <w:rPr>
          <w:rFonts w:ascii="Calibri" w:hAnsi="Calibri" w:eastAsia="Calibri" w:cs="Calibri"/>
          <w:lang w:val="es-419"/>
        </w:rPr>
        <w:t>Tomas Diaz Cod 202220658</w:t>
      </w:r>
    </w:p>
    <w:p w:rsidR="00903D27" w:rsidP="54E5938E" w:rsidRDefault="54E5938E" w14:paraId="1A26FE91" w14:textId="220FE140">
      <w:pPr>
        <w:spacing w:line="257" w:lineRule="auto"/>
        <w:jc w:val="right"/>
      </w:pPr>
      <w:r w:rsidRPr="54E5938E">
        <w:rPr>
          <w:rFonts w:ascii="Calibri" w:hAnsi="Calibri" w:eastAsia="Calibri" w:cs="Calibri"/>
          <w:lang w:val="es-419"/>
        </w:rPr>
        <w:t>Alejandro Narváez Arias 202123110</w:t>
      </w:r>
    </w:p>
    <w:p w:rsidR="00903D27" w:rsidP="54E5938E" w:rsidRDefault="54E5938E" w14:paraId="0A49641C" w14:textId="24515659">
      <w:pPr>
        <w:spacing w:line="257" w:lineRule="auto"/>
        <w:jc w:val="right"/>
      </w:pPr>
      <w:r w:rsidRPr="54E5938E">
        <w:rPr>
          <w:rFonts w:ascii="Calibri" w:hAnsi="Calibri" w:eastAsia="Calibri" w:cs="Calibri"/>
          <w:lang w:val="es-419"/>
        </w:rPr>
        <w:t>Samuel Peña 202028273</w:t>
      </w:r>
    </w:p>
    <w:p w:rsidR="00903D27" w:rsidP="54E5938E" w:rsidRDefault="54E5938E" w14:paraId="00571624" w14:textId="3081A97F">
      <w:pPr>
        <w:spacing w:line="257" w:lineRule="auto"/>
        <w:jc w:val="right"/>
      </w:pPr>
      <w:r w:rsidRPr="54E5938E">
        <w:rPr>
          <w:rFonts w:ascii="Calibri" w:hAnsi="Calibri" w:eastAsia="Calibri" w:cs="Calibri"/>
          <w:lang w:val="es-419"/>
        </w:rPr>
        <w:t xml:space="preserve"> </w:t>
      </w:r>
    </w:p>
    <w:p w:rsidR="00903D27" w:rsidP="54E5938E" w:rsidRDefault="54E5938E" w14:paraId="278ECA31" w14:textId="32493DA1">
      <w:pPr>
        <w:pStyle w:val="Heading1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Ambientes de pruebas</w:t>
      </w:r>
    </w:p>
    <w:tbl>
      <w:tblPr>
        <w:tblStyle w:val="GridTable2"/>
        <w:tblW w:w="8911" w:type="dxa"/>
        <w:tblLayout w:type="fixed"/>
        <w:tblLook w:val="04A0" w:firstRow="1" w:lastRow="0" w:firstColumn="1" w:lastColumn="0" w:noHBand="0" w:noVBand="1"/>
      </w:tblPr>
      <w:tblGrid>
        <w:gridCol w:w="2309"/>
        <w:gridCol w:w="2118"/>
        <w:gridCol w:w="2242"/>
        <w:gridCol w:w="2242"/>
      </w:tblGrid>
      <w:tr w:rsidR="54E5938E" w:rsidTr="459EA41C" w14:paraId="3A6EADD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color="auto" w:sz="8" w:space="0"/>
              <w:left w:val="nil"/>
              <w:bottom w:val="single" w:color="666666" w:sz="12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47E31705" w14:textId="366B0238">
            <w:pPr>
              <w:jc w:val="center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color="auto" w:sz="8" w:space="0"/>
              <w:bottom w:val="single" w:color="666666" w:sz="12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535F0878" w14:textId="54C84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s-419"/>
              </w:rPr>
              <w:t>Máquina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auto" w:sz="8" w:space="0"/>
              <w:bottom w:val="single" w:color="666666" w:sz="12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068C3671" w14:textId="0BB1C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s-419"/>
              </w:rPr>
              <w:t>Máquina 2</w:t>
            </w:r>
          </w:p>
          <w:p w:rsidR="54E5938E" w:rsidP="54E5938E" w:rsidRDefault="54E5938E" w14:paraId="56478D33" w14:textId="0BB1C8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000000" w:themeColor="text1"/>
                <w:lang w:val="es-41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auto" w:sz="8"/>
              <w:bottom w:val="single" w:color="666666" w:sz="12"/>
              <w:right w:val="nil"/>
            </w:tcBorders>
            <w:tcMar>
              <w:left w:w="108" w:type="dxa"/>
              <w:right w:w="108" w:type="dxa"/>
            </w:tcMar>
          </w:tcPr>
          <w:p w:rsidR="459EA41C" w:rsidP="459EA41C" w:rsidRDefault="459EA41C" w14:paraId="0B97A7DE" w14:textId="7AB69E08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</w:pPr>
            <w:r w:rsidRPr="459EA41C" w:rsidR="459EA41C">
              <w:rPr>
                <w:rFonts w:ascii="Calibri" w:hAnsi="Calibri" w:eastAsia="Calibri" w:cs="Calibri"/>
                <w:color w:val="000000" w:themeColor="text1" w:themeTint="FF" w:themeShade="FF"/>
                <w:lang w:val="es-419"/>
              </w:rPr>
              <w:t>Máquina 3</w:t>
            </w:r>
          </w:p>
        </w:tc>
      </w:tr>
      <w:tr w:rsidR="54E5938E" w:rsidTr="459EA41C" w14:paraId="349D77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color="666666" w:sz="12" w:space="0"/>
              <w:left w:val="nil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54E5938E" w:rsidP="54E5938E" w:rsidRDefault="54E5938E" w14:paraId="3403D330" w14:textId="4E42C201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s-419"/>
              </w:rPr>
              <w:t>Procesadores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color="666666" w:sz="12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54E5938E" w:rsidP="54E5938E" w:rsidRDefault="54E5938E" w14:paraId="16E38A35" w14:textId="1221F9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AMD Ryzen 3 3200U with Radeon Vega Mobile Gfx     2.60 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12" w:space="0"/>
              <w:left w:val="single" w:color="666666" w:sz="8" w:space="0"/>
              <w:bottom w:val="single" w:color="666666" w:sz="8" w:space="0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54E5938E" w:rsidP="380C666B" w:rsidRDefault="380C666B" w14:paraId="61A2DB38" w14:textId="1E99E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lang w:val="es-419"/>
              </w:rPr>
            </w:pPr>
            <w:r w:rsidRPr="380C666B">
              <w:rPr>
                <w:rFonts w:ascii="Calibri" w:hAnsi="Calibri" w:eastAsia="Calibri" w:cs="Calibri"/>
                <w:lang w:val="es-419"/>
              </w:rPr>
              <w:t xml:space="preserve"> Intel(R) Core(TM) i5-8265U CPU 1.60GHz   1.80 GHz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12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459EA41C" w:rsidP="459EA41C" w:rsidRDefault="459EA41C" w14:paraId="3E44D70D" w14:textId="6E6A0857">
            <w:pPr>
              <w:pStyle w:val="Normal"/>
              <w:jc w:val="both"/>
              <w:rPr>
                <w:rFonts w:ascii="Calibri" w:hAnsi="Calibri" w:eastAsia="Calibri" w:cs="Calibri"/>
                <w:lang w:val="es-419"/>
              </w:rPr>
            </w:pPr>
            <w:r w:rsidRPr="459EA41C" w:rsidR="459EA41C">
              <w:rPr>
                <w:rFonts w:ascii="Calibri" w:hAnsi="Calibri" w:eastAsia="Calibri" w:cs="Calibri"/>
                <w:lang w:val="es-419"/>
              </w:rPr>
              <w:t xml:space="preserve">Ryzen 7  </w:t>
            </w:r>
          </w:p>
        </w:tc>
      </w:tr>
      <w:tr w:rsidR="54E5938E" w:rsidTr="459EA41C" w14:paraId="49A66D8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color="666666" w:sz="8" w:space="0"/>
              <w:left w:val="nil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41AB26C6" w14:textId="34C7FE68">
            <w:pPr>
              <w:jc w:val="center"/>
            </w:pPr>
            <w:r w:rsidRPr="54E5938E">
              <w:rPr>
                <w:rFonts w:ascii="Calibri" w:hAnsi="Calibri" w:eastAsia="Calibri" w:cs="Calibri"/>
                <w:lang w:val="es-419"/>
              </w:rPr>
              <w:t>Memoria RAM (GB)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5F4D91A6" w14:textId="002333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8 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62A94D0A" w14:textId="3D2331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="00455C46">
              <w:rPr>
                <w:rFonts w:ascii="Calibri" w:hAnsi="Calibri" w:eastAsia="Calibri" w:cs="Calibri"/>
                <w:lang w:val="es-419"/>
              </w:rPr>
              <w:t>8 GB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tcMar>
              <w:left w:w="108" w:type="dxa"/>
              <w:right w:w="108" w:type="dxa"/>
            </w:tcMar>
          </w:tcPr>
          <w:p w:rsidR="459EA41C" w:rsidP="459EA41C" w:rsidRDefault="459EA41C" w14:paraId="494E2DFB" w14:textId="59CFC48E">
            <w:pPr>
              <w:pStyle w:val="Normal"/>
              <w:jc w:val="both"/>
              <w:rPr>
                <w:rFonts w:ascii="Calibri" w:hAnsi="Calibri" w:eastAsia="Calibri" w:cs="Calibri"/>
                <w:lang w:val="es-419"/>
              </w:rPr>
            </w:pPr>
            <w:r w:rsidRPr="459EA41C" w:rsidR="459EA41C">
              <w:rPr>
                <w:rFonts w:ascii="Calibri" w:hAnsi="Calibri" w:eastAsia="Calibri" w:cs="Calibri"/>
                <w:lang w:val="es-419"/>
              </w:rPr>
              <w:t>8 GB</w:t>
            </w:r>
          </w:p>
        </w:tc>
      </w:tr>
      <w:tr w:rsidR="54E5938E" w:rsidTr="459EA41C" w14:paraId="3EB6C48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tcBorders>
              <w:top w:val="single" w:color="666666" w:sz="8" w:space="0"/>
              <w:left w:val="nil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54E5938E" w:rsidP="54E5938E" w:rsidRDefault="54E5938E" w14:paraId="1B726EBF" w14:textId="27638547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s-419"/>
              </w:rPr>
              <w:t>Sistema Operativo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18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single" w:color="666666" w:sz="8" w:space="0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54E5938E" w:rsidP="54E5938E" w:rsidRDefault="54E5938E" w14:paraId="2B886ED1" w14:textId="0CB9EB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Windows 11 – 64 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8" w:space="0"/>
              <w:left w:val="single" w:color="666666" w:sz="8" w:space="0"/>
              <w:bottom w:val="single" w:color="666666" w:sz="8" w:space="0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54E5938E" w:rsidP="54E5938E" w:rsidRDefault="54E5938E" w14:paraId="06740D79" w14:textId="1F5107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="00227AAE">
              <w:rPr>
                <w:rFonts w:ascii="Calibri" w:hAnsi="Calibri" w:eastAsia="Calibri" w:cs="Calibri"/>
                <w:lang w:val="es-419"/>
              </w:rPr>
              <w:t xml:space="preserve">Windows 10 </w:t>
            </w:r>
            <w:r w:rsidR="00DC700A">
              <w:rPr>
                <w:rFonts w:ascii="Calibri" w:hAnsi="Calibri" w:eastAsia="Calibri" w:cs="Calibri"/>
                <w:lang w:val="es-419"/>
              </w:rPr>
              <w:t>–</w:t>
            </w:r>
            <w:r w:rsidR="00227AAE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="00DC700A">
              <w:rPr>
                <w:rFonts w:ascii="Calibri" w:hAnsi="Calibri" w:eastAsia="Calibri" w:cs="Calibri"/>
                <w:lang w:val="es-419"/>
              </w:rPr>
              <w:t>64 bits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42" w:type="dxa"/>
            <w:tcBorders>
              <w:top w:val="single" w:color="666666" w:sz="8"/>
              <w:left w:val="single" w:color="666666" w:sz="8"/>
              <w:bottom w:val="single" w:color="666666" w:sz="8"/>
              <w:right w:val="nil"/>
            </w:tcBorders>
            <w:shd w:val="clear" w:color="auto" w:fill="CCCCCC"/>
            <w:tcMar>
              <w:left w:w="108" w:type="dxa"/>
              <w:right w:w="108" w:type="dxa"/>
            </w:tcMar>
          </w:tcPr>
          <w:p w:rsidR="459EA41C" w:rsidP="459EA41C" w:rsidRDefault="459EA41C" w14:paraId="3C38BD8E" w14:textId="5C22F7C1">
            <w:pPr>
              <w:pStyle w:val="Normal"/>
              <w:jc w:val="both"/>
              <w:rPr>
                <w:rFonts w:ascii="Calibri" w:hAnsi="Calibri" w:eastAsia="Calibri" w:cs="Calibri"/>
                <w:lang w:val="es-419"/>
              </w:rPr>
            </w:pPr>
            <w:r w:rsidRPr="459EA41C" w:rsidR="459EA41C">
              <w:rPr>
                <w:rFonts w:ascii="Calibri" w:hAnsi="Calibri" w:eastAsia="Calibri" w:cs="Calibri"/>
                <w:lang w:val="es-419"/>
              </w:rPr>
              <w:t>Windows 11 - 64</w:t>
            </w:r>
          </w:p>
        </w:tc>
      </w:tr>
    </w:tbl>
    <w:p w:rsidR="00903D27" w:rsidP="54E5938E" w:rsidRDefault="54E5938E" w14:paraId="61FFDF29" w14:textId="7451C8B4">
      <w:pPr>
        <w:jc w:val="center"/>
      </w:pPr>
      <w:r w:rsidRPr="459EA41C" w:rsidR="459EA41C">
        <w:rPr>
          <w:rFonts w:ascii="Calibri" w:hAnsi="Calibri" w:eastAsia="Calibri" w:cs="Calibri"/>
          <w:i w:val="1"/>
          <w:iCs w:val="1"/>
          <w:color w:val="44546A" w:themeColor="text2" w:themeTint="FF" w:themeShade="FF"/>
          <w:sz w:val="18"/>
          <w:szCs w:val="18"/>
          <w:lang w:val="es-419"/>
        </w:rPr>
        <w:t>Tabla 1. Especificaciones de las máquinas para ejecutar las pruebas de rendimiento.</w:t>
      </w:r>
    </w:p>
    <w:p w:rsidR="00903D27" w:rsidP="54E5938E" w:rsidRDefault="54E5938E" w14:paraId="29F4CDC5" w14:textId="40418F86">
      <w:pPr>
        <w:pStyle w:val="Heading1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Maquina 1</w:t>
      </w:r>
    </w:p>
    <w:p w:rsidR="00903D27" w:rsidP="54E5938E" w:rsidRDefault="54E5938E" w14:paraId="7FCC2B7E" w14:textId="51A256CF">
      <w:pPr>
        <w:pStyle w:val="Heading2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Resultados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4E5938E" w:rsidTr="3FD7BB8A" w14:paraId="3EE1822C" w14:textId="77777777">
        <w:trPr>
          <w:trHeight w:val="540"/>
        </w:trPr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F4E65A4" w14:textId="04F40F63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Porcentaje de la muestra [pct]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57A6649" w14:textId="71E19E6B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Tamaño de la muestra (ARRAY_LIST)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BAA2B4C" w14:textId="0E574CA9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Insertion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AD7285E" w14:textId="5C725648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Selection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5BE95F5" w14:textId="5480956D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Shell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13657739" w14:textId="1F017E6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Quick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AB346B3" w14:textId="510402B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Marge Sort [</w:t>
            </w: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ms]</w:t>
            </w:r>
          </w:p>
        </w:tc>
      </w:tr>
      <w:tr w:rsidR="54E5938E" w:rsidTr="3FD7BB8A" w14:paraId="42697CCD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CC42D73" w14:textId="10B75C8C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76A34C9" w14:paraId="224EFFFA" w14:textId="7049B65C">
            <w:pPr>
              <w:jc w:val="center"/>
            </w:pPr>
            <w:r w:rsidRPr="676A34C9">
              <w:rPr>
                <w:rFonts w:ascii="Calibri" w:hAnsi="Calibri" w:eastAsia="Calibri" w:cs="Calibri"/>
                <w:color w:val="000000" w:themeColor="text1"/>
                <w:lang w:val="en-US"/>
              </w:rPr>
              <w:t>245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B1F325C" w14:textId="5F3E3133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77.07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6797669" w14:paraId="754CA5F9" w14:textId="23909AD3">
            <w:pPr>
              <w:jc w:val="center"/>
            </w:pPr>
            <w:r w:rsidRPr="56797669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82.54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C56CE49" w14:paraId="74EE1A59" w14:textId="1107CAD2">
            <w:pPr>
              <w:jc w:val="center"/>
            </w:pPr>
            <w:r w:rsidRPr="6C56CE49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12.66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723BFC54" w14:textId="744C5AC5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8.26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84A0DC8" w14:textId="0DE2DEEF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11.78</w:t>
            </w:r>
          </w:p>
        </w:tc>
      </w:tr>
      <w:tr w:rsidR="54E5938E" w:rsidTr="3FD7BB8A" w14:paraId="5BD4C7DA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4D46CA99" w14:textId="6F648811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20.00%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A127371" w14:textId="7AD07FFB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0BC9CD99" w:rsidR="0BC9CD99">
              <w:rPr>
                <w:rFonts w:ascii="Calibri" w:hAnsi="Calibri" w:eastAsia="Calibri" w:cs="Calibri"/>
                <w:color w:val="000000" w:themeColor="text1"/>
                <w:lang w:val="en-US"/>
              </w:rPr>
              <w:t>980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0BC9CD99" w14:paraId="1707463F" w14:textId="38304562">
            <w:pPr>
              <w:jc w:val="center"/>
              <w:rPr>
                <w:rFonts w:ascii="Calibri" w:hAnsi="Calibri" w:eastAsia="Calibri" w:cs="Calibri"/>
                <w:color w:val="000000" w:themeColor="text1"/>
                <w:lang w:val="en-US"/>
              </w:rPr>
            </w:pPr>
            <w:r w:rsidRPr="0BC9CD99">
              <w:rPr>
                <w:rFonts w:ascii="Calibri" w:hAnsi="Calibri" w:eastAsia="Calibri" w:cs="Calibri"/>
                <w:color w:val="000000" w:themeColor="text1"/>
                <w:lang w:val="en-US"/>
              </w:rPr>
              <w:t>1034.01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37FA3A0D" w14:paraId="4B1E6FB6" w14:textId="34440D32">
            <w:pPr>
              <w:jc w:val="center"/>
            </w:pPr>
            <w:r w:rsidRPr="37FA3A0D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1108.99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1BDFF163" w14:paraId="6642ED16" w14:textId="030AA3B8">
            <w:pPr>
              <w:jc w:val="center"/>
            </w:pPr>
            <w:r w:rsidRPr="1BDFF163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78.04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CC0AC28" w14:textId="11779CA4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42.55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7B17E9AB" w14:textId="76E4A591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37.34</w:t>
            </w:r>
          </w:p>
        </w:tc>
      </w:tr>
      <w:tr w:rsidR="54E5938E" w:rsidTr="3FD7BB8A" w14:paraId="4F6648AE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FE7788C" w14:textId="74A88485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30.00%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AA1D58B" w14:paraId="01B3A91D" w14:textId="713D3A9B">
            <w:pPr>
              <w:jc w:val="center"/>
            </w:pPr>
            <w:r w:rsidRPr="6AA1D58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1470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AA1D58B" w14:paraId="366CB387" w14:textId="1088B3C4">
            <w:pPr>
              <w:jc w:val="center"/>
            </w:pPr>
            <w:r w:rsidRPr="6AA1D58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2806.02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2ACE770" w14:paraId="68417136" w14:textId="37001E66">
            <w:pPr>
              <w:jc w:val="center"/>
            </w:pPr>
            <w:r w:rsidRPr="72ACE770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2426.03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1BDFF163" w14:paraId="5FBB6058" w14:textId="4C7279A9">
            <w:pPr>
              <w:jc w:val="center"/>
            </w:pPr>
            <w:r w:rsidRPr="1BDFF163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80.31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3EAA411" w14:textId="3E0B1109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80.03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FBAB05D" w14:textId="4E98CF53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55.41</w:t>
            </w:r>
          </w:p>
        </w:tc>
      </w:tr>
      <w:tr w:rsidR="54E5938E" w:rsidTr="3FD7BB8A" w14:paraId="578E3986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43D6822" w14:textId="43D889BF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341D5A7" w14:paraId="6F416ADB" w14:textId="3699ED43">
            <w:pPr>
              <w:jc w:val="center"/>
            </w:pPr>
            <w:r w:rsidRPr="5341D5A7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2451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341D5A7" w14:paraId="0553FADA" w14:textId="114FAB30">
            <w:pPr>
              <w:jc w:val="center"/>
            </w:pPr>
            <w:r w:rsidRPr="5341D5A7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5954.40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FD2370A" w14:paraId="59391BAB" w14:textId="5080EA68">
            <w:pPr>
              <w:jc w:val="center"/>
            </w:pPr>
            <w:r w:rsidRPr="6FD2370A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8439.11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B17EE44" w14:paraId="0E453D3B" w14:textId="075679EB">
            <w:pPr>
              <w:jc w:val="center"/>
            </w:pPr>
            <w:r w:rsidRPr="6B17EE44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165.121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72BF5C76" w14:textId="3A49953C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124.76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8BF9544" w14:textId="68C4B113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91.92</w:t>
            </w:r>
          </w:p>
        </w:tc>
      </w:tr>
      <w:tr w:rsidR="54E5938E" w:rsidTr="3FD7BB8A" w14:paraId="03172B38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CC7DAAE" w14:textId="0DED1EA4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100.00%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6797669" w14:paraId="09E6C266" w14:textId="4A08BB48">
            <w:pPr>
              <w:jc w:val="center"/>
            </w:pPr>
            <w:r w:rsidRPr="56797669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4903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34C2994B" w14:paraId="7F1352BC" w14:textId="12AC2908">
            <w:pPr>
              <w:jc w:val="center"/>
            </w:pPr>
            <w:r w:rsidRPr="34C2994B">
              <w:rPr>
                <w:rFonts w:ascii="Calibri" w:hAnsi="Calibri" w:eastAsia="Calibri" w:cs="Calibri"/>
                <w:color w:val="000000" w:themeColor="text1"/>
                <w:lang w:val="en-US"/>
              </w:rPr>
              <w:t>25707.</w:t>
            </w:r>
            <w:r w:rsidRPr="56797669" w:rsidR="56797669">
              <w:rPr>
                <w:rFonts w:ascii="Calibri" w:hAnsi="Calibri" w:eastAsia="Calibri" w:cs="Calibri"/>
                <w:color w:val="000000" w:themeColor="text1"/>
                <w:lang w:val="en-US"/>
              </w:rPr>
              <w:t>74</w:t>
            </w:r>
            <w:r w:rsidRPr="34C2994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CE8B7ED" w14:paraId="323CB42F" w14:textId="20CCF0BD">
            <w:pPr>
              <w:jc w:val="center"/>
            </w:pPr>
            <w:r w:rsidRPr="5CE8B7ED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31007.72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B17EE44" w14:paraId="71ADA5E0" w14:textId="502EE10D">
            <w:pPr>
              <w:jc w:val="center"/>
            </w:pPr>
            <w:r w:rsidRPr="6B17EE44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340.09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3EA20782" w14:textId="0255C957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317.44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E900E4E" w14:textId="2E9AD0C8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222.07</w:t>
            </w:r>
          </w:p>
        </w:tc>
      </w:tr>
    </w:tbl>
    <w:p w:rsidR="00903D27" w:rsidP="54E5938E" w:rsidRDefault="54E5938E" w14:paraId="21871D9E" w14:textId="337F8E60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2. Comparación de tiempos de ejecución para los ordenamientos en la representación arreglo.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6"/>
        <w:gridCol w:w="1290"/>
        <w:gridCol w:w="1288"/>
        <w:gridCol w:w="1288"/>
        <w:gridCol w:w="1288"/>
      </w:tblGrid>
      <w:tr w:rsidR="54E5938E" w:rsidTr="3FD7BB8A" w14:paraId="7ABC6B35" w14:textId="77777777">
        <w:trPr>
          <w:trHeight w:val="540"/>
        </w:trPr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AE11E30" w14:textId="5828E530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Porcentaje de la muestra [pct]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23D010C" w14:textId="00160C43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Tamaño de la muestra (LINKED_LIST)</w:t>
            </w:r>
          </w:p>
        </w:tc>
        <w:tc>
          <w:tcPr>
            <w:tcW w:w="1286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E1D62BA" w14:textId="063F9372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Insertion Sort [ms]</w:t>
            </w:r>
          </w:p>
        </w:tc>
        <w:tc>
          <w:tcPr>
            <w:tcW w:w="12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6A62E0C6" w14:textId="4B752256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Selection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1DBBBED" w14:textId="13C1C9FF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Shell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F247FC7" w14:textId="41BE9A9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Quick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5C7F721" w14:textId="4B4532FD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Marge Sort [</w:t>
            </w: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ms</w:t>
            </w: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]</w:t>
            </w:r>
          </w:p>
        </w:tc>
      </w:tr>
      <w:tr w:rsidR="54E5938E" w:rsidTr="3FD7BB8A" w14:paraId="3A9278E7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7E1E819" w14:textId="79260175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CD6A49C" w14:textId="3DEFCAE4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72C60FCD" w:rsidR="72C60FCD">
              <w:rPr>
                <w:rFonts w:ascii="Calibri" w:hAnsi="Calibri" w:eastAsia="Calibri" w:cs="Calibri"/>
                <w:color w:val="000000" w:themeColor="text1"/>
                <w:lang w:val="en-US"/>
              </w:rPr>
              <w:t>245</w:t>
            </w:r>
          </w:p>
        </w:tc>
        <w:tc>
          <w:tcPr>
            <w:tcW w:w="1286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2C60FCD" w14:paraId="49F1F09D" w14:textId="17AF4979">
            <w:pPr>
              <w:jc w:val="center"/>
            </w:pPr>
            <w:r w:rsidRPr="72C60FCD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1067.34 </w:t>
            </w:r>
          </w:p>
        </w:tc>
        <w:tc>
          <w:tcPr>
            <w:tcW w:w="1290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C3A64EB" w14:paraId="64D2D62F" w14:textId="20910D2D">
            <w:pPr>
              <w:jc w:val="center"/>
            </w:pPr>
            <w:r w:rsidRPr="7C3A64E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692.35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C38808B" w14:paraId="7B477D49" w14:textId="08DCC8E2">
            <w:pPr>
              <w:jc w:val="center"/>
            </w:pPr>
            <w:r w:rsidRPr="5C38808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123.18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4A792B1" w14:textId="259D7608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85.79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C9088CC" w14:textId="3C7D1C16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27.45</w:t>
            </w:r>
          </w:p>
        </w:tc>
      </w:tr>
      <w:tr w:rsidR="54E5938E" w:rsidTr="3FD7BB8A" w14:paraId="658B974B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7FBF9F0" w14:textId="7600D35C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20.00%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D2D7CA0" w14:textId="079C2B81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72C60FCD" w:rsidR="72C60FCD">
              <w:rPr>
                <w:rFonts w:ascii="Calibri" w:hAnsi="Calibri" w:eastAsia="Calibri" w:cs="Calibri"/>
                <w:color w:val="000000" w:themeColor="text1"/>
                <w:lang w:val="en-US"/>
              </w:rPr>
              <w:t>980</w:t>
            </w:r>
          </w:p>
        </w:tc>
        <w:tc>
          <w:tcPr>
            <w:tcW w:w="1286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23EB0348" w14:paraId="3C25F521" w14:textId="2EFA9885">
            <w:pPr>
              <w:jc w:val="center"/>
            </w:pPr>
            <w:r w:rsidRPr="23EB0348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51841.79 </w:t>
            </w:r>
          </w:p>
        </w:tc>
        <w:tc>
          <w:tcPr>
            <w:tcW w:w="129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B8D6E8A" w14:paraId="2448D243" w14:textId="5386F93F">
            <w:pPr>
              <w:jc w:val="center"/>
            </w:pPr>
            <w:r w:rsidRPr="6B8D6E8A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5453.09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19B60444" w14:paraId="2276411E" w14:textId="16DF6410">
            <w:pPr>
              <w:jc w:val="center"/>
            </w:pPr>
            <w:r w:rsidRPr="19B60444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2592.19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7F4E926F" w14:textId="77B1C9AA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1751.35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9ED32DB" w14:textId="3A8C0EC5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310.78</w:t>
            </w:r>
          </w:p>
        </w:tc>
      </w:tr>
      <w:tr w:rsidR="54E5938E" w:rsidTr="3FD7BB8A" w14:paraId="43C4013A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6ACAFB8" w14:textId="332F4144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30.00%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2C60FCD" w14:paraId="47E5E761" w14:textId="07F705B8">
            <w:pPr>
              <w:jc w:val="center"/>
            </w:pPr>
            <w:r w:rsidRPr="72C60FCD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1470</w:t>
            </w:r>
          </w:p>
        </w:tc>
        <w:tc>
          <w:tcPr>
            <w:tcW w:w="1286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1E23CF32" w14:paraId="12C3EBB3" w14:textId="096B506F">
            <w:pPr>
              <w:jc w:val="center"/>
            </w:pPr>
            <w:r w:rsidRPr="1E23CF32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185702.21</w:t>
            </w:r>
          </w:p>
        </w:tc>
        <w:tc>
          <w:tcPr>
            <w:tcW w:w="1290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5E14732" w14:paraId="58FA6486" w14:textId="3F0191F0">
            <w:pPr>
              <w:jc w:val="center"/>
            </w:pPr>
            <w:r w:rsidRPr="05E14732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169190.83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C357BF8" w14:paraId="30A09A80" w14:textId="778A69C7">
            <w:pPr>
              <w:jc w:val="center"/>
            </w:pPr>
            <w:r w:rsidRPr="6C357BF8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8487.78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C355694" w14:textId="218C4637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6104.64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068FAC3" w14:textId="5230D06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670.92</w:t>
            </w:r>
          </w:p>
        </w:tc>
      </w:tr>
      <w:tr w:rsidR="54E5938E" w:rsidTr="3FD7BB8A" w14:paraId="6F46F192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459F2ED" w14:textId="38B0B1F6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72C60FCD" w14:paraId="04BD0F1A" w14:textId="14573E29">
            <w:pPr>
              <w:jc w:val="center"/>
            </w:pPr>
            <w:r w:rsidRPr="72C60FCD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2451</w:t>
            </w:r>
          </w:p>
        </w:tc>
        <w:tc>
          <w:tcPr>
            <w:tcW w:w="1286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D76A324" w14:textId="30B6E328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57650F68" w:rsidR="57650F68">
              <w:rPr>
                <w:rFonts w:ascii="Calibri" w:hAnsi="Calibri" w:eastAsia="Calibri" w:cs="Calibri"/>
                <w:color w:val="000000" w:themeColor="text1"/>
                <w:lang w:val="en-US"/>
              </w:rPr>
              <w:t>&gt;</w:t>
            </w:r>
            <w:r w:rsidRPr="12AE8F63" w:rsidR="12AE8F63">
              <w:rPr>
                <w:rFonts w:ascii="Calibri" w:hAnsi="Calibri" w:eastAsia="Calibri" w:cs="Calibri"/>
                <w:color w:val="000000" w:themeColor="text1"/>
                <w:lang w:val="en-US"/>
              </w:rPr>
              <w:t>10</w:t>
            </w:r>
          </w:p>
        </w:tc>
        <w:tc>
          <w:tcPr>
            <w:tcW w:w="1290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BBEEA0C" w14:textId="6B04A42A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05E14732" w:rsidR="05E14732">
              <w:rPr>
                <w:rFonts w:ascii="Calibri" w:hAnsi="Calibri" w:eastAsia="Calibri" w:cs="Calibri"/>
                <w:color w:val="000000" w:themeColor="text1"/>
                <w:lang w:val="en-US"/>
              </w:rPr>
              <w:t>&gt;10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3BD9ABCF" w14:paraId="3EB92BAB" w14:textId="464F2569">
            <w:pPr>
              <w:jc w:val="center"/>
            </w:pPr>
            <w:r w:rsidRPr="3BD9ABCF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21950.11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8D3383F" w14:textId="2BB7FD96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17745.79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7A6A8EC9" w14:textId="115C4BFC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1835.95</w:t>
            </w:r>
          </w:p>
        </w:tc>
      </w:tr>
      <w:tr w:rsidR="54E5938E" w:rsidTr="3FD7BB8A" w14:paraId="07539158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2AA723F" w14:textId="7738DA0E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100.00%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2C60FCD" w14:paraId="2E172981" w14:textId="41DB13F9">
            <w:pPr>
              <w:jc w:val="center"/>
            </w:pPr>
            <w:r w:rsidRPr="72C60FCD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4903</w:t>
            </w:r>
          </w:p>
        </w:tc>
        <w:tc>
          <w:tcPr>
            <w:tcW w:w="1286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452262A" w14:textId="2C0E1787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57650F68" w:rsidR="57650F68">
              <w:rPr>
                <w:rFonts w:ascii="Calibri" w:hAnsi="Calibri" w:eastAsia="Calibri" w:cs="Calibri"/>
                <w:color w:val="000000" w:themeColor="text1"/>
                <w:lang w:val="en-US"/>
              </w:rPr>
              <w:t>&gt;</w:t>
            </w:r>
            <w:r w:rsidRPr="1875C379" w:rsidR="1875C379">
              <w:rPr>
                <w:rFonts w:ascii="Calibri" w:hAnsi="Calibri" w:eastAsia="Calibri" w:cs="Calibri"/>
                <w:color w:val="000000" w:themeColor="text1"/>
                <w:lang w:val="en-US"/>
              </w:rPr>
              <w:t>10</w:t>
            </w:r>
          </w:p>
        </w:tc>
        <w:tc>
          <w:tcPr>
            <w:tcW w:w="1290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3D2CA41" w14:textId="5F45C1BF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05E14732" w:rsidR="05E14732">
              <w:rPr>
                <w:rFonts w:ascii="Calibri" w:hAnsi="Calibri" w:eastAsia="Calibri" w:cs="Calibri"/>
                <w:color w:val="000000" w:themeColor="text1"/>
                <w:lang w:val="en-US"/>
              </w:rPr>
              <w:t>&gt;10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66E47E2" w14:paraId="1DC6B417" w14:textId="0B745B0A">
            <w:pPr>
              <w:jc w:val="center"/>
            </w:pPr>
            <w:r w:rsidRPr="666E47E2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102139.63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0B4C127" w14:textId="3070CF2C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63083.90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F71F74A" w14:textId="041438EA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7365.92</w:t>
            </w:r>
          </w:p>
        </w:tc>
      </w:tr>
    </w:tbl>
    <w:p w:rsidR="00903D27" w:rsidP="54E5938E" w:rsidRDefault="54E5938E" w14:paraId="2E7A9E93" w14:textId="1D517478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3. Comparación de tiempos de ejecución para los ordenamientos en la representación lista enlazada.</w:t>
      </w:r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4E5938E" w:rsidTr="54E5938E" w14:paraId="5AFF4F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31AC13EB" w14:textId="51BA76F5">
            <w:pPr>
              <w:jc w:val="both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:rsidR="54E5938E" w:rsidP="54E5938E" w:rsidRDefault="54E5938E" w14:paraId="0669F71A" w14:textId="3703E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Arreglo (ARRAY_LIST)</w:t>
            </w:r>
          </w:p>
        </w:tc>
        <w:tc>
          <w:tcPr>
            <w:tcW w:w="3005" w:type="dxa"/>
            <w:tcBorders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63DBC00E" w14:textId="00526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54E5938E" w:rsidTr="54E5938E" w14:paraId="540BDE2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14D858C9" w14:textId="3C377FF3">
            <w:pPr>
              <w:tabs>
                <w:tab w:val="right" w:pos="2121"/>
              </w:tabs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color w:val="000000" w:themeColor="text1"/>
                <w:lang w:val="es-419"/>
              </w:rPr>
              <w:t>Insertion Sort</w:t>
            </w:r>
          </w:p>
        </w:tc>
        <w:tc>
          <w:tcPr>
            <w:tcW w:w="3005" w:type="dxa"/>
            <w:tcBorders>
              <w:top w:val="single" w:color="C9C9C9" w:themeColor="accent3" w:themeTint="99" w:sz="12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5808AF29" w14:textId="5962B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</w:p>
        </w:tc>
        <w:tc>
          <w:tcPr>
            <w:tcW w:w="3005" w:type="dxa"/>
            <w:tcBorders>
              <w:top w:val="single" w:color="C9C9C9" w:themeColor="accent3" w:themeTint="99" w:sz="12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0AE2BF66" w14:textId="364843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</w:p>
        </w:tc>
      </w:tr>
      <w:tr w:rsidR="54E5938E" w:rsidTr="54E5938E" w14:paraId="0443A916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5B752136" w14:textId="55A52015">
            <w:pPr>
              <w:tabs>
                <w:tab w:val="right" w:pos="2121"/>
              </w:tabs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lang w:val="es-419"/>
              </w:rPr>
              <w:t>Selection Sort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07995EDB" w14:textId="494D8B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734EABD3" w14:textId="6A403B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</w:p>
        </w:tc>
      </w:tr>
      <w:tr w:rsidR="54E5938E" w:rsidTr="54E5938E" w14:paraId="4FF8F6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74EBBEA0" w14:textId="76593874">
            <w:pPr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color w:val="000000" w:themeColor="text1"/>
                <w:lang w:val="en-US"/>
              </w:rPr>
              <w:t>Shell Sort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0014B18D" w14:textId="2F1468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6491BEA4" w14:textId="23E251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</w:p>
        </w:tc>
      </w:tr>
    </w:tbl>
    <w:p w:rsidR="00903D27" w:rsidP="54E5938E" w:rsidRDefault="54E5938E" w14:paraId="5562B4A8" w14:textId="25AC1F6D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4. Comparación de eficiencia de acuerdo con los algoritmos de ordenamientos y estructuras de datos utilizadas.</w:t>
      </w:r>
    </w:p>
    <w:p w:rsidR="00903D27" w:rsidP="380C666B" w:rsidRDefault="380C666B" w14:paraId="67C2BBF7" w14:textId="46135C87">
      <w:pPr>
        <w:spacing w:line="257" w:lineRule="auto"/>
        <w:rPr>
          <w:rFonts w:ascii="Calibri" w:hAnsi="Calibri" w:eastAsia="Calibri" w:cs="Calibri"/>
          <w:lang w:val="es-419"/>
        </w:rPr>
      </w:pPr>
      <w:r w:rsidRPr="380C666B">
        <w:rPr>
          <w:rFonts w:ascii="Calibri" w:hAnsi="Calibri" w:eastAsia="Calibri" w:cs="Calibri"/>
          <w:lang w:val="es-419"/>
        </w:rPr>
        <w:t xml:space="preserve"> </w:t>
      </w:r>
      <w:r w:rsidR="54E5938E">
        <w:rPr>
          <w:noProof/>
        </w:rPr>
        <w:drawing>
          <wp:inline distT="0" distB="0" distL="0" distR="0" wp14:anchorId="5646D256" wp14:editId="4CFDE8DE">
            <wp:extent cx="4572000" cy="2990850"/>
            <wp:effectExtent l="0" t="0" r="0" b="0"/>
            <wp:docPr id="2017148386" name="Picture 2017148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C666B" w:rsidP="380C666B" w:rsidRDefault="380C666B" w14:paraId="717CE1F2" w14:textId="2C5B56F0">
      <w:pPr>
        <w:spacing w:line="257" w:lineRule="auto"/>
      </w:pPr>
      <w:r>
        <w:rPr>
          <w:noProof/>
        </w:rPr>
        <w:drawing>
          <wp:inline distT="0" distB="0" distL="0" distR="0" wp14:anchorId="058ADFA3" wp14:editId="089A44D9">
            <wp:extent cx="4572000" cy="2990850"/>
            <wp:effectExtent l="0" t="0" r="0" b="0"/>
            <wp:docPr id="1510719628" name="Picture 1510719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C666B" w:rsidP="380C666B" w:rsidRDefault="380C666B" w14:paraId="51EA8527" w14:textId="0F20F74A">
      <w:pPr>
        <w:spacing w:line="257" w:lineRule="auto"/>
      </w:pPr>
      <w:r>
        <w:rPr>
          <w:noProof/>
        </w:rPr>
        <w:drawing>
          <wp:inline distT="0" distB="0" distL="0" distR="0" wp14:anchorId="2BE9E23C" wp14:editId="0696949E">
            <wp:extent cx="4572000" cy="2990850"/>
            <wp:effectExtent l="0" t="0" r="0" b="0"/>
            <wp:docPr id="747311498" name="Picture 74731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C666B" w:rsidP="380C666B" w:rsidRDefault="380C666B" w14:paraId="3D3D91E3" w14:textId="62EB4210">
      <w:pPr>
        <w:spacing w:line="257" w:lineRule="auto"/>
      </w:pPr>
      <w:r>
        <w:rPr>
          <w:noProof/>
        </w:rPr>
        <w:drawing>
          <wp:inline distT="0" distB="0" distL="0" distR="0" wp14:anchorId="1107D45D" wp14:editId="648FFE0F">
            <wp:extent cx="4572000" cy="2990850"/>
            <wp:effectExtent l="0" t="0" r="0" b="0"/>
            <wp:docPr id="642435409" name="Picture 64243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C666B" w:rsidP="380C666B" w:rsidRDefault="380C666B" w14:paraId="494EA16D" w14:textId="56DA4482">
      <w:pPr>
        <w:spacing w:line="257" w:lineRule="auto"/>
      </w:pPr>
      <w:r>
        <w:drawing>
          <wp:inline wp14:editId="3FD7BB8A" wp14:anchorId="16F1607E">
            <wp:extent cx="4572000" cy="2857500"/>
            <wp:effectExtent l="0" t="0" r="0" b="0"/>
            <wp:docPr id="1116063903" name="Picture 111606390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16063903"/>
                    <pic:cNvPicPr/>
                  </pic:nvPicPr>
                  <pic:blipFill>
                    <a:blip r:embed="R79ed51dcbe0f499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7BB8A" w:rsidP="3FD7BB8A" w:rsidRDefault="3FD7BB8A" w14:paraId="4428843B" w14:textId="481F7DFB">
      <w:pPr>
        <w:pStyle w:val="Normal"/>
        <w:spacing w:line="257" w:lineRule="auto"/>
      </w:pPr>
      <w:r>
        <w:drawing>
          <wp:inline wp14:editId="1D783FD9" wp14:anchorId="0A0D6852">
            <wp:extent cx="4572000" cy="2990850"/>
            <wp:effectExtent l="0" t="0" r="0" b="0"/>
            <wp:docPr id="616984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b397301b5e46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D7BB8A" w:rsidP="3FD7BB8A" w:rsidRDefault="3FD7BB8A" w14:paraId="5C2813A7" w14:textId="44EF7A5D">
      <w:pPr>
        <w:pStyle w:val="Normal"/>
        <w:spacing w:line="257" w:lineRule="auto"/>
      </w:pPr>
      <w:r>
        <w:drawing>
          <wp:inline wp14:editId="70890A49" wp14:anchorId="5CB9F3D0">
            <wp:extent cx="4572000" cy="2990850"/>
            <wp:effectExtent l="0" t="0" r="0" b="0"/>
            <wp:docPr id="1680490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c9a78e8f9c4b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27" w:rsidP="54E5938E" w:rsidRDefault="54E5938E" w14:paraId="501540F9" w14:textId="3422D75D">
      <w:pPr>
        <w:pStyle w:val="Heading1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Maquina 2</w:t>
      </w:r>
    </w:p>
    <w:p w:rsidR="00903D27" w:rsidP="54E5938E" w:rsidRDefault="54E5938E" w14:paraId="2C2D49B0" w14:textId="4F1A0ED9">
      <w:pPr>
        <w:pStyle w:val="Heading2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Resultados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4E5938E" w:rsidTr="3FD7BB8A" w14:paraId="7E0A9CA4" w14:textId="77777777">
        <w:trPr>
          <w:trHeight w:val="540"/>
        </w:trPr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7A44A37" w14:textId="429CF564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Porcentaje de la muestra [pct]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76E6DBE" w14:textId="41B69A1F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Tamaño de la muestra (ARRAY_LIST)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61B424C6" w14:textId="7A2FEE49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Insertion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F433A94" w14:textId="7B949777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Selection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8D9D66B" w14:textId="1C213AAE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Shell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57D7D8E" w14:textId="1358AFD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Quick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715A07E" w14:textId="1591315B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Marge Sort [ms]</w:t>
            </w:r>
          </w:p>
        </w:tc>
      </w:tr>
      <w:tr w:rsidR="54E5938E" w:rsidTr="3FD7BB8A" w14:paraId="3DE2571A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C280FC0" w14:textId="2EEE9A21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5CDC11D8" w14:textId="7049B65C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245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6A6B85EF" w14:textId="512B6C9D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CC20AA">
              <w:rPr>
                <w:rFonts w:ascii="Calibri" w:hAnsi="Calibri" w:eastAsia="Calibri" w:cs="Calibri"/>
                <w:color w:val="000000" w:themeColor="text1"/>
                <w:lang w:val="en-US"/>
              </w:rPr>
              <w:t>56</w:t>
            </w:r>
            <w:r w:rsidR="00F84FE8">
              <w:rPr>
                <w:rFonts w:ascii="Calibri" w:hAnsi="Calibri" w:eastAsia="Calibri" w:cs="Calibri"/>
                <w:color w:val="000000" w:themeColor="text1"/>
                <w:lang w:val="en-US"/>
              </w:rPr>
              <w:t>.</w:t>
            </w:r>
            <w:r w:rsidR="00054838">
              <w:rPr>
                <w:rFonts w:ascii="Calibri" w:hAnsi="Calibri" w:eastAsia="Calibri" w:cs="Calibri"/>
                <w:color w:val="000000" w:themeColor="text1"/>
                <w:lang w:val="en-US"/>
              </w:rPr>
              <w:t>46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0B16EA4" w14:paraId="60C1365E" w14:textId="4B940716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73.</w:t>
            </w:r>
            <w:r w:rsidR="006F7A16">
              <w:rPr>
                <w:rFonts w:ascii="Calibri" w:hAnsi="Calibri" w:eastAsia="Calibri" w:cs="Calibri"/>
                <w:color w:val="000000" w:themeColor="text1"/>
                <w:lang w:val="en-US"/>
              </w:rPr>
              <w:t>97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0D5C7FE" w14:textId="6C6D2967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673AA7">
              <w:rPr>
                <w:rFonts w:ascii="Calibri" w:hAnsi="Calibri" w:eastAsia="Calibri" w:cs="Calibri"/>
                <w:color w:val="000000" w:themeColor="text1"/>
                <w:lang w:val="en-US"/>
              </w:rPr>
              <w:t>8.</w:t>
            </w:r>
            <w:r w:rsidR="00317BE9">
              <w:rPr>
                <w:rFonts w:ascii="Calibri" w:hAnsi="Calibri" w:eastAsia="Calibri" w:cs="Calibri"/>
                <w:color w:val="000000" w:themeColor="text1"/>
                <w:lang w:val="en-US"/>
              </w:rPr>
              <w:t>44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ACE3128" w14:textId="3E33C971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4.46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2C5333D" w14:textId="3B0D6F0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4.69</w:t>
            </w:r>
          </w:p>
        </w:tc>
      </w:tr>
      <w:tr w:rsidR="54E5938E" w:rsidTr="3FD7BB8A" w14:paraId="0FC0B899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83690E8" w14:textId="7247C3D2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20.00%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50C2033B" w14:textId="7AD07FF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980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86D231B" w14:textId="1422D1AE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F354EA">
              <w:rPr>
                <w:rFonts w:ascii="Calibri" w:hAnsi="Calibri" w:eastAsia="Calibri" w:cs="Calibri"/>
                <w:color w:val="000000" w:themeColor="text1"/>
                <w:lang w:val="en-US"/>
              </w:rPr>
              <w:t>861.</w:t>
            </w:r>
            <w:r w:rsidR="00630158">
              <w:rPr>
                <w:rFonts w:ascii="Calibri" w:hAnsi="Calibri" w:eastAsia="Calibri" w:cs="Calibri"/>
                <w:color w:val="000000" w:themeColor="text1"/>
                <w:lang w:val="en-US"/>
              </w:rPr>
              <w:t>11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000F6E7D" w14:paraId="6BFEDE9B" w14:textId="3676AF95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1074.</w:t>
            </w:r>
            <w:r w:rsidR="00AC69C9">
              <w:rPr>
                <w:rFonts w:ascii="Calibri" w:hAnsi="Calibri" w:eastAsia="Calibri" w:cs="Calibri"/>
                <w:color w:val="000000" w:themeColor="text1"/>
                <w:lang w:val="en-US"/>
              </w:rPr>
              <w:t>08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E11D645" w14:textId="2FD1CB71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AD2560">
              <w:rPr>
                <w:rFonts w:ascii="Calibri" w:hAnsi="Calibri" w:eastAsia="Calibri" w:cs="Calibri"/>
                <w:color w:val="000000" w:themeColor="text1"/>
                <w:lang w:val="en-US"/>
              </w:rPr>
              <w:t>48.</w:t>
            </w:r>
            <w:r w:rsidR="008C5899">
              <w:rPr>
                <w:rFonts w:ascii="Calibri" w:hAnsi="Calibri" w:eastAsia="Calibri" w:cs="Calibri"/>
                <w:color w:val="000000" w:themeColor="text1"/>
                <w:lang w:val="en-US"/>
              </w:rPr>
              <w:t>95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DC9BA7D" w14:textId="743D09F8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20.26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B072125" w14:textId="51612003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207.64</w:t>
            </w:r>
          </w:p>
        </w:tc>
      </w:tr>
      <w:tr w:rsidR="54E5938E" w:rsidTr="3FD7BB8A" w14:paraId="0310AA63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C5F15E2" w14:textId="32D66DD6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30.00%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4AD77B87" w14:textId="713D3A9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1470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0C6709E" w14:paraId="26BDF0D9" w14:textId="1F0B91C0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2118.96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06E1EEA" w14:paraId="3A7CBC2D" w14:textId="3479E31B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24</w:t>
            </w:r>
            <w:r w:rsidR="008720C8">
              <w:rPr>
                <w:rFonts w:ascii="Calibri" w:hAnsi="Calibri" w:eastAsia="Calibri" w:cs="Calibri"/>
                <w:color w:val="000000" w:themeColor="text1"/>
                <w:lang w:val="en-US"/>
              </w:rPr>
              <w:t>39.</w:t>
            </w:r>
            <w:r w:rsidR="000A0584">
              <w:rPr>
                <w:rFonts w:ascii="Calibri" w:hAnsi="Calibri" w:eastAsia="Calibri" w:cs="Calibri"/>
                <w:color w:val="000000" w:themeColor="text1"/>
                <w:lang w:val="en-US"/>
              </w:rPr>
              <w:t>60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CD3B763" w14:textId="211A92C2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47027A">
              <w:rPr>
                <w:rFonts w:ascii="Calibri" w:hAnsi="Calibri" w:eastAsia="Calibri" w:cs="Calibri"/>
                <w:color w:val="000000" w:themeColor="text1"/>
                <w:lang w:val="en-US"/>
              </w:rPr>
              <w:t>79.</w:t>
            </w:r>
            <w:r w:rsidR="003F6D5C">
              <w:rPr>
                <w:rFonts w:ascii="Calibri" w:hAnsi="Calibri" w:eastAsia="Calibri" w:cs="Calibri"/>
                <w:color w:val="000000" w:themeColor="text1"/>
                <w:lang w:val="en-US"/>
              </w:rPr>
              <w:t>64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18B49AEF" w14:textId="50A19C72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34.68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7E0C80CF" w14:textId="596336E7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32.73</w:t>
            </w:r>
          </w:p>
        </w:tc>
      </w:tr>
      <w:tr w:rsidR="54E5938E" w:rsidTr="3FD7BB8A" w14:paraId="2B3E0B50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1AD584E" w14:textId="5A78AB1B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5DC036C0" w14:textId="3699ED43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2451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8729DE0" w14:textId="6F4DF5A7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AF4529">
              <w:rPr>
                <w:rFonts w:ascii="Calibri" w:hAnsi="Calibri" w:eastAsia="Calibri" w:cs="Calibri"/>
                <w:color w:val="000000" w:themeColor="text1"/>
                <w:lang w:val="en-US"/>
              </w:rPr>
              <w:t>54</w:t>
            </w:r>
            <w:r w:rsidR="00AB7B25">
              <w:rPr>
                <w:rFonts w:ascii="Calibri" w:hAnsi="Calibri" w:eastAsia="Calibri" w:cs="Calibri"/>
                <w:color w:val="000000" w:themeColor="text1"/>
                <w:lang w:val="en-US"/>
              </w:rPr>
              <w:t>88.</w:t>
            </w:r>
            <w:r w:rsidR="009355E6">
              <w:rPr>
                <w:rFonts w:ascii="Calibri" w:hAnsi="Calibri" w:eastAsia="Calibri" w:cs="Calibri"/>
                <w:color w:val="000000" w:themeColor="text1"/>
                <w:lang w:val="en-US"/>
              </w:rPr>
              <w:t>75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00A503E2" w14:paraId="321E68F0" w14:textId="64D44C27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69</w:t>
            </w:r>
            <w:r w:rsidR="00A86191">
              <w:rPr>
                <w:rFonts w:ascii="Calibri" w:hAnsi="Calibri" w:eastAsia="Calibri" w:cs="Calibri"/>
                <w:color w:val="000000" w:themeColor="text1"/>
                <w:lang w:val="en-US"/>
              </w:rPr>
              <w:t>07.</w:t>
            </w:r>
            <w:r w:rsidR="001C34EA">
              <w:rPr>
                <w:rFonts w:ascii="Calibri" w:hAnsi="Calibri" w:eastAsia="Calibri" w:cs="Calibri"/>
                <w:color w:val="000000" w:themeColor="text1"/>
                <w:lang w:val="en-US"/>
              </w:rPr>
              <w:t>15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448B998C" w14:textId="404B9170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EB1B87">
              <w:rPr>
                <w:rFonts w:ascii="Calibri" w:hAnsi="Calibri" w:eastAsia="Calibri" w:cs="Calibri"/>
                <w:color w:val="000000" w:themeColor="text1"/>
                <w:lang w:val="en-US"/>
              </w:rPr>
              <w:t>151.26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9C3C254" w14:textId="320DBF4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64.11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1F907D6" w14:textId="32A04D31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57.32</w:t>
            </w:r>
          </w:p>
        </w:tc>
      </w:tr>
      <w:tr w:rsidR="54E5938E" w:rsidTr="3FD7BB8A" w14:paraId="17487B7F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496783D" w14:textId="595C37FB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100.00%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67AE9162" w14:textId="4A08BB48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4903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D0C501E" w14:textId="495F4DA9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E33805">
              <w:rPr>
                <w:rFonts w:ascii="Calibri" w:hAnsi="Calibri" w:eastAsia="Calibri" w:cs="Calibri"/>
                <w:color w:val="000000" w:themeColor="text1"/>
                <w:lang w:val="en-US"/>
              </w:rPr>
              <w:t>22350.11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18CB632" w14:textId="7E8CE23C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016C67">
              <w:rPr>
                <w:rFonts w:ascii="Calibri" w:hAnsi="Calibri" w:eastAsia="Calibri" w:cs="Calibri"/>
                <w:color w:val="000000" w:themeColor="text1"/>
                <w:lang w:val="en-US"/>
              </w:rPr>
              <w:t>28199.47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6F94AA6" w14:textId="6E3B992E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F3416B">
              <w:rPr>
                <w:rFonts w:ascii="Calibri" w:hAnsi="Calibri" w:eastAsia="Calibri" w:cs="Calibri"/>
                <w:color w:val="000000" w:themeColor="text1"/>
                <w:lang w:val="en-US"/>
              </w:rPr>
              <w:t>349.23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770D7DD" w14:textId="5AC316EB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144.18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0694769" w14:textId="32468CB2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124.36</w:t>
            </w:r>
          </w:p>
        </w:tc>
      </w:tr>
    </w:tbl>
    <w:p w:rsidR="00903D27" w:rsidP="54E5938E" w:rsidRDefault="54E5938E" w14:paraId="1680A362" w14:textId="1342AF23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5. Comparación de tiempos de ejecución para los ordenamientos en la representación arreglo.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4E5938E" w:rsidTr="3FD7BB8A" w14:paraId="300987DF" w14:textId="77777777">
        <w:trPr>
          <w:trHeight w:val="540"/>
        </w:trPr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315AF33" w14:textId="15A03D47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Porcentaje de la muestra [pct]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B240478" w14:textId="2018A848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Tamaño de la muestra (LINKED_LIST)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FCB60DB" w14:textId="13E28E62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Insertion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C7A3C18" w14:textId="5A3AB38E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Selection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E5F4D00" w14:textId="7D89FFDB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Shell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1C03AE56" w14:textId="2D21C99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Quick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4033CC0" w14:textId="2D472D4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Marge Sort [ms]</w:t>
            </w:r>
          </w:p>
        </w:tc>
      </w:tr>
      <w:tr w:rsidR="54E5938E" w:rsidTr="3FD7BB8A" w14:paraId="5B6EFEF0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69CBBE8" w14:textId="34F0B675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49716885" w14:textId="7049B65C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245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D532E98" w14:textId="2532C7FB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0B19C1">
              <w:rPr>
                <w:rFonts w:ascii="Calibri" w:hAnsi="Calibri" w:eastAsia="Calibri" w:cs="Calibri"/>
                <w:color w:val="000000" w:themeColor="text1"/>
                <w:lang w:val="en-US"/>
              </w:rPr>
              <w:t>866.</w:t>
            </w:r>
            <w:r w:rsidR="00B51DA7">
              <w:rPr>
                <w:rFonts w:ascii="Calibri" w:hAnsi="Calibri" w:eastAsia="Calibri" w:cs="Calibri"/>
                <w:color w:val="000000" w:themeColor="text1"/>
                <w:lang w:val="en-US"/>
              </w:rPr>
              <w:t>12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58A49CE" w14:textId="1AEAC210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C8353C">
              <w:rPr>
                <w:rFonts w:ascii="Calibri" w:hAnsi="Calibri" w:eastAsia="Calibri" w:cs="Calibri"/>
                <w:color w:val="000000" w:themeColor="text1"/>
                <w:lang w:val="en-US"/>
              </w:rPr>
              <w:t>818</w:t>
            </w:r>
            <w:r w:rsidR="004B55C7">
              <w:rPr>
                <w:rFonts w:ascii="Calibri" w:hAnsi="Calibri" w:eastAsia="Calibri" w:cs="Calibri"/>
                <w:color w:val="000000" w:themeColor="text1"/>
                <w:lang w:val="en-US"/>
              </w:rPr>
              <w:t>.995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0DA4C60" w14:paraId="11E7BB23" w14:textId="5259765D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124.</w:t>
            </w:r>
            <w:r w:rsidR="001714A6">
              <w:rPr>
                <w:rFonts w:ascii="Calibri" w:hAnsi="Calibri" w:eastAsia="Calibri" w:cs="Calibri"/>
                <w:color w:val="000000" w:themeColor="text1"/>
                <w:lang w:val="en-US"/>
              </w:rPr>
              <w:t>65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75914981" w14:textId="432C48EC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4.63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33605670" w14:textId="78A52E68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21.73</w:t>
            </w:r>
          </w:p>
        </w:tc>
      </w:tr>
      <w:tr w:rsidR="54E5938E" w:rsidTr="3FD7BB8A" w14:paraId="1488EC00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45099E3" w14:textId="6110B052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20.00%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792E3870" w14:textId="7AD07FF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980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00CE12F0" w14:paraId="5EE9C835" w14:textId="17A0F4AB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58207.</w:t>
            </w:r>
            <w:r w:rsidR="00C24532">
              <w:rPr>
                <w:rFonts w:ascii="Calibri" w:hAnsi="Calibri" w:eastAsia="Calibri" w:cs="Calibri"/>
                <w:color w:val="000000" w:themeColor="text1"/>
                <w:lang w:val="en-US"/>
              </w:rPr>
              <w:t>03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0F79BCD" w14:textId="48E992BE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610798">
              <w:rPr>
                <w:rFonts w:ascii="Calibri" w:hAnsi="Calibri" w:eastAsia="Calibri" w:cs="Calibri"/>
                <w:color w:val="000000" w:themeColor="text1"/>
                <w:lang w:val="en-US"/>
              </w:rPr>
              <w:t>5623</w:t>
            </w:r>
            <w:r w:rsidR="005902C8">
              <w:rPr>
                <w:rFonts w:ascii="Calibri" w:hAnsi="Calibri" w:eastAsia="Calibri" w:cs="Calibri"/>
                <w:color w:val="000000" w:themeColor="text1"/>
                <w:lang w:val="en-US"/>
              </w:rPr>
              <w:t>9.73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A38150C" w14:textId="19C69D84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F40801">
              <w:rPr>
                <w:rFonts w:ascii="Calibri" w:hAnsi="Calibri" w:eastAsia="Calibri" w:cs="Calibri"/>
                <w:color w:val="000000" w:themeColor="text1"/>
                <w:lang w:val="en-US"/>
              </w:rPr>
              <w:t>2740.10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327492DF" w14:textId="76EEAC88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266.41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2D0FB29" w14:textId="070FA1D1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209.13</w:t>
            </w:r>
          </w:p>
        </w:tc>
      </w:tr>
      <w:tr w:rsidR="54E5938E" w:rsidTr="3FD7BB8A" w14:paraId="51DE513C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A2D570A" w14:textId="57F14AB2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30.00%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2C2FBAC0" w14:textId="713D3A9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1470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7CB94C7" w14:textId="0CC02159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816B5A">
              <w:rPr>
                <w:rFonts w:ascii="Calibri" w:hAnsi="Calibri" w:eastAsia="Calibri" w:cs="Calibri"/>
                <w:color w:val="000000" w:themeColor="text1"/>
                <w:lang w:val="en-US"/>
              </w:rPr>
              <w:t>212967</w:t>
            </w:r>
            <w:r w:rsidR="00E20346">
              <w:rPr>
                <w:rFonts w:ascii="Calibri" w:hAnsi="Calibri" w:eastAsia="Calibri" w:cs="Calibri"/>
                <w:color w:val="000000" w:themeColor="text1"/>
                <w:lang w:val="en-US"/>
              </w:rPr>
              <w:t>.49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0C7465C" w14:paraId="10B2801F" w14:textId="3CB214A7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2064</w:t>
            </w:r>
            <w:r w:rsidR="003C371A">
              <w:rPr>
                <w:rFonts w:ascii="Calibri" w:hAnsi="Calibri" w:eastAsia="Calibri" w:cs="Calibri"/>
                <w:color w:val="000000" w:themeColor="text1"/>
                <w:lang w:val="en-US"/>
              </w:rPr>
              <w:t>15.</w:t>
            </w:r>
            <w:r w:rsidR="00982F6B">
              <w:rPr>
                <w:rFonts w:ascii="Calibri" w:hAnsi="Calibri" w:eastAsia="Calibri" w:cs="Calibri"/>
                <w:color w:val="000000" w:themeColor="text1"/>
                <w:lang w:val="en-US"/>
              </w:rPr>
              <w:t>47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45D7F2C9" w14:textId="2E1DA4F2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B853C4">
              <w:rPr>
                <w:rFonts w:ascii="Calibri" w:hAnsi="Calibri" w:eastAsia="Calibri" w:cs="Calibri"/>
                <w:color w:val="000000" w:themeColor="text1"/>
                <w:lang w:val="en-US"/>
              </w:rPr>
              <w:t>7223.</w:t>
            </w:r>
            <w:r w:rsidR="00087E1F">
              <w:rPr>
                <w:rFonts w:ascii="Calibri" w:hAnsi="Calibri" w:eastAsia="Calibri" w:cs="Calibri"/>
                <w:color w:val="000000" w:themeColor="text1"/>
                <w:lang w:val="en-US"/>
              </w:rPr>
              <w:t>56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4C3095B" w14:textId="3780F0AB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3056.89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342B57B" w14:textId="14D7128B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470.06</w:t>
            </w:r>
          </w:p>
        </w:tc>
      </w:tr>
      <w:tr w:rsidR="54E5938E" w:rsidTr="3FD7BB8A" w14:paraId="22F449CF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ACBDD28" w14:textId="7789338F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694B1F31" w14:textId="3699ED43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2451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00B35ED7" w14:paraId="0539AFD7" w14:textId="1A88B087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&gt;10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Pr="0C376059" w:rsidR="0C376059">
              <w:rPr>
                <w:rFonts w:ascii="Calibri" w:hAnsi="Calibri" w:eastAsia="Calibri" w:cs="Calibri"/>
                <w:color w:val="000000" w:themeColor="text1"/>
                <w:lang w:val="en-US"/>
              </w:rPr>
              <w:t>min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47C8CEE7" w14:textId="1013F637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900271">
              <w:rPr>
                <w:rFonts w:ascii="Calibri" w:hAnsi="Calibri" w:eastAsia="Calibri" w:cs="Calibri"/>
                <w:color w:val="000000" w:themeColor="text1"/>
                <w:lang w:val="en-US"/>
              </w:rPr>
              <w:t>&gt; 10 min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DFD29D3" w14:textId="48442BD3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C53C08">
              <w:rPr>
                <w:rFonts w:ascii="Calibri" w:hAnsi="Calibri" w:eastAsia="Calibri" w:cs="Calibri"/>
                <w:color w:val="000000" w:themeColor="text1"/>
                <w:lang w:val="en-US"/>
              </w:rPr>
              <w:t>2475</w:t>
            </w:r>
            <w:r w:rsidR="00A867C6">
              <w:rPr>
                <w:rFonts w:ascii="Calibri" w:hAnsi="Calibri" w:eastAsia="Calibri" w:cs="Calibri"/>
                <w:color w:val="000000" w:themeColor="text1"/>
                <w:lang w:val="en-US"/>
              </w:rPr>
              <w:t>6.</w:t>
            </w:r>
            <w:r w:rsidR="009434AF">
              <w:rPr>
                <w:rFonts w:ascii="Calibri" w:hAnsi="Calibri" w:eastAsia="Calibri" w:cs="Calibri"/>
                <w:color w:val="000000" w:themeColor="text1"/>
                <w:lang w:val="en-US"/>
              </w:rPr>
              <w:t>41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30A601C" w14:textId="05EEF57F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10110.60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3DEB3E4E" w14:textId="7F195F9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1222.68</w:t>
            </w:r>
          </w:p>
        </w:tc>
      </w:tr>
      <w:tr w:rsidR="54E5938E" w:rsidTr="3FD7BB8A" w14:paraId="308D4187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44D6DE94" w14:textId="7F4A9AD3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100.00%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16FB3A99" w14:textId="4A08BB48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4903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FA42CA6" w14:textId="41CF6648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9931FD">
              <w:rPr>
                <w:rFonts w:ascii="Calibri" w:hAnsi="Calibri" w:eastAsia="Calibri" w:cs="Calibri"/>
                <w:color w:val="000000" w:themeColor="text1"/>
                <w:lang w:val="en-US"/>
              </w:rPr>
              <w:t>&gt;10</w:t>
            </w:r>
            <w:r w:rsidR="008C495A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min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0844285" w14:paraId="75DD5FBB" w14:textId="363F1CF4">
            <w:pPr>
              <w:jc w:val="center"/>
            </w:pP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&gt; 10 min</w:t>
            </w:r>
            <w:r w:rsidRPr="54E5938E" w:rsid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6D0D4918" w14:textId="70477F78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 w:rsidR="00724C49">
              <w:rPr>
                <w:rFonts w:ascii="Calibri" w:hAnsi="Calibri" w:eastAsia="Calibri" w:cs="Calibri"/>
                <w:color w:val="000000" w:themeColor="text1"/>
                <w:lang w:val="en-US"/>
              </w:rPr>
              <w:t>11</w:t>
            </w:r>
            <w:r w:rsidR="00942D24">
              <w:rPr>
                <w:rFonts w:ascii="Calibri" w:hAnsi="Calibri" w:eastAsia="Calibri" w:cs="Calibri"/>
                <w:color w:val="000000" w:themeColor="text1"/>
                <w:lang w:val="en-US"/>
              </w:rPr>
              <w:t>5868.68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18A71119" w14:textId="48B52DC3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41936.89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267880A" w14:textId="1437B12B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4738.32</w:t>
            </w:r>
          </w:p>
        </w:tc>
      </w:tr>
    </w:tbl>
    <w:p w:rsidR="00903D27" w:rsidP="54E5938E" w:rsidRDefault="54E5938E" w14:paraId="0CDB77AB" w14:textId="07111EFB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6. Comparación de tiempos de ejecución para los ordenamientos en la representación lista enlazada.</w:t>
      </w:r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4E5938E" w:rsidTr="54E5938E" w14:paraId="3EF9436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6E1DCA54" w14:textId="04FCC314">
            <w:pPr>
              <w:jc w:val="both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:rsidR="54E5938E" w:rsidP="54E5938E" w:rsidRDefault="54E5938E" w14:paraId="38C323F0" w14:textId="3B5D86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Arreglo (ARRAY_LIST)</w:t>
            </w:r>
          </w:p>
        </w:tc>
        <w:tc>
          <w:tcPr>
            <w:tcW w:w="3005" w:type="dxa"/>
            <w:tcBorders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0DF75007" w14:textId="082F23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54E5938E" w:rsidTr="54E5938E" w14:paraId="639586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74B47FBE" w14:textId="061893BE">
            <w:pPr>
              <w:tabs>
                <w:tab w:val="right" w:pos="2121"/>
              </w:tabs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color w:val="000000" w:themeColor="text1"/>
                <w:lang w:val="es-419"/>
              </w:rPr>
              <w:t>Insertion Sort</w:t>
            </w:r>
          </w:p>
        </w:tc>
        <w:tc>
          <w:tcPr>
            <w:tcW w:w="3005" w:type="dxa"/>
            <w:tcBorders>
              <w:top w:val="single" w:color="C9C9C9" w:themeColor="accent3" w:themeTint="99" w:sz="12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5071FB19" w14:textId="33DD26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="005B07E5">
              <w:rPr>
                <w:rFonts w:ascii="Calibri" w:hAnsi="Calibri" w:eastAsia="Calibri" w:cs="Calibri"/>
                <w:color w:val="000000" w:themeColor="text1"/>
                <w:lang w:val="en-US"/>
              </w:rPr>
              <w:t>22350.11</w:t>
            </w:r>
          </w:p>
        </w:tc>
        <w:tc>
          <w:tcPr>
            <w:tcW w:w="3005" w:type="dxa"/>
            <w:tcBorders>
              <w:top w:val="single" w:color="C9C9C9" w:themeColor="accent3" w:themeTint="99" w:sz="12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4AF5B44D" w14:textId="031EF2B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="002166AF">
              <w:rPr>
                <w:rFonts w:ascii="Calibri" w:hAnsi="Calibri" w:eastAsia="Calibri" w:cs="Calibri"/>
                <w:lang w:val="es-419"/>
              </w:rPr>
              <w:t>&gt;10 min</w:t>
            </w:r>
          </w:p>
        </w:tc>
      </w:tr>
      <w:tr w:rsidR="004A409D" w14:paraId="1C48678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004A409D" w:rsidP="54E5938E" w:rsidRDefault="004A409D" w14:paraId="7C1DC8C4" w14:textId="41FA5D4E">
            <w:pPr>
              <w:tabs>
                <w:tab w:val="right" w:pos="2121"/>
              </w:tabs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lang w:val="es-419"/>
              </w:rPr>
              <w:t>Selection Sort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  <w:vAlign w:val="center"/>
          </w:tcPr>
          <w:p w:rsidR="004A409D" w:rsidP="54E5938E" w:rsidRDefault="004A409D" w14:paraId="09AE08D3" w14:textId="64987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28199.47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004A409D" w:rsidP="54E5938E" w:rsidRDefault="004A409D" w14:paraId="2915BC93" w14:textId="1C55F1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="002166AF">
              <w:rPr>
                <w:rFonts w:ascii="Calibri" w:hAnsi="Calibri" w:eastAsia="Calibri" w:cs="Calibri"/>
                <w:lang w:val="es-419"/>
              </w:rPr>
              <w:t>&gt;10 min</w:t>
            </w:r>
          </w:p>
        </w:tc>
      </w:tr>
      <w:tr w:rsidR="54E5938E" w14:paraId="1767AE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62E444CF" w14:textId="7D8BC8CB">
            <w:pPr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color w:val="000000" w:themeColor="text1"/>
                <w:lang w:val="en-US"/>
              </w:rPr>
              <w:t>Shell Sort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00B23E89" w14:paraId="5EFC9B41" w14:textId="4D7113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349.23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00B23E89" w14:paraId="6963391D" w14:textId="675CB7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color w:val="000000" w:themeColor="text1"/>
                <w:lang w:val="en-US"/>
              </w:rPr>
              <w:t>115868.68</w:t>
            </w:r>
          </w:p>
        </w:tc>
      </w:tr>
    </w:tbl>
    <w:p w:rsidR="00903D27" w:rsidP="54E5938E" w:rsidRDefault="54E5938E" w14:paraId="10327262" w14:textId="6C4F70EE">
      <w:pPr>
        <w:jc w:val="center"/>
      </w:pPr>
      <w:r w:rsidRPr="459EA41C" w:rsidR="459EA41C">
        <w:rPr>
          <w:rFonts w:ascii="Calibri" w:hAnsi="Calibri" w:eastAsia="Calibri" w:cs="Calibri"/>
          <w:i w:val="1"/>
          <w:iCs w:val="1"/>
          <w:color w:val="445369"/>
          <w:sz w:val="18"/>
          <w:szCs w:val="18"/>
          <w:lang w:val="es-419"/>
        </w:rPr>
        <w:t>Tabla 7. Comparación de eficiencia de acuerdo con los algoritmos de ordenamientos y estructuras de datos utilizadas.</w:t>
      </w:r>
    </w:p>
    <w:p w:rsidR="3CF20E84" w:rsidP="3CF20E84" w:rsidRDefault="3CF20E84" w14:paraId="07C02B1F" w14:textId="5A53CB48">
      <w:pPr>
        <w:pStyle w:val="Normal"/>
        <w:jc w:val="center"/>
      </w:pPr>
      <w:r>
        <w:drawing>
          <wp:inline wp14:editId="5D15C70D" wp14:anchorId="177FCC0C">
            <wp:extent cx="4572000" cy="2686050"/>
            <wp:effectExtent l="0" t="0" r="0" b="0"/>
            <wp:docPr id="1478593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55b9949d9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EA41C" w:rsidP="459EA41C" w:rsidRDefault="459EA41C" w14:paraId="50D312C3" w14:textId="0E445B00">
      <w:pPr>
        <w:pStyle w:val="Normal"/>
        <w:jc w:val="center"/>
      </w:pPr>
      <w:r>
        <w:drawing>
          <wp:inline wp14:editId="632DA66F" wp14:anchorId="62DBC387">
            <wp:extent cx="4572000" cy="2686050"/>
            <wp:effectExtent l="0" t="0" r="0" b="0"/>
            <wp:docPr id="1078480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ca3db05064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27" w:rsidP="54E5938E" w:rsidRDefault="54E5938E" w14:paraId="45B086ED" w14:textId="1DCCCDA6">
      <w:pPr>
        <w:pStyle w:val="Heading1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Maquina 3</w:t>
      </w:r>
    </w:p>
    <w:p w:rsidR="00903D27" w:rsidP="54E5938E" w:rsidRDefault="54E5938E" w14:paraId="7742CB6E" w14:textId="51A256CF">
      <w:pPr>
        <w:pStyle w:val="Heading2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Resultados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4E5938E" w:rsidTr="3FD7BB8A" w14:paraId="15A43253" w14:textId="77777777">
        <w:trPr>
          <w:trHeight w:val="540"/>
        </w:trPr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6A566ECD" w14:textId="04F40F63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Porcentaje de la muestra [pct]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F07B421" w14:textId="71E19E6B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Tamaño de la muestra (ARRAY_LIST)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992C3C2" w14:textId="0E574CA9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Insertion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A39D99D" w14:textId="5C725648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Selection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690E1A18" w14:textId="5480956D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Shell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11D6C8AF" w14:textId="03230E5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Quick Sort [</w:t>
            </w: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ms</w:t>
            </w: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A5702C1" w14:textId="602B332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Marge Sort [</w:t>
            </w: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ms</w:t>
            </w: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]</w:t>
            </w:r>
          </w:p>
        </w:tc>
      </w:tr>
      <w:tr w:rsidR="54E5938E" w:rsidTr="3FD7BB8A" w14:paraId="12E81F9B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8BB8842" w14:textId="10B75C8C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67859DFD" w14:textId="7049B65C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245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1E9B10B" w14:textId="2E7C4C31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152.1395000219345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B54D512" w14:paraId="1436FBFC" w14:textId="7BE05948">
            <w:pPr>
              <w:jc w:val="center"/>
            </w:pPr>
            <w:r w:rsidRPr="5B54D512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147.51669996976852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B54D512" w14:paraId="483C3E6F" w14:textId="74486EC4">
            <w:pPr>
              <w:jc w:val="center"/>
            </w:pPr>
            <w:r w:rsidRPr="5B54D512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21.952099978923798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95CB612" w14:textId="3DD19B6A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4.79010009765625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1CB1E7A" w14:textId="693B6DD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4.4013001918792725</w:t>
            </w:r>
          </w:p>
        </w:tc>
      </w:tr>
      <w:tr w:rsidR="54E5938E" w:rsidTr="3FD7BB8A" w14:paraId="08D8281C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C8DC98A" w14:textId="6F648811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20.00%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4196333D" w14:textId="7AD07FF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980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499AF361" w14:paraId="7988C791" w14:textId="4371B889">
            <w:pPr>
              <w:jc w:val="center"/>
            </w:pPr>
            <w:r w:rsidRPr="499AF361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2368.1991999149323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76A34C9" w14:paraId="4A8FC9D6" w14:textId="7857C4B1">
            <w:pPr>
              <w:jc w:val="center"/>
            </w:pPr>
            <w:r w:rsidRPr="676A34C9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2332.0766999721527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76A34C9" w14:paraId="42016AF7" w14:textId="200DDE9C">
            <w:pPr>
              <w:jc w:val="center"/>
            </w:pPr>
            <w:r w:rsidRPr="676A34C9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118.09679996967316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9EF393E" w14:textId="4AA7C35F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21.782600045204163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A0F8F9C" w14:textId="1E82959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28.05750000476837</w:t>
            </w:r>
          </w:p>
        </w:tc>
      </w:tr>
      <w:tr w:rsidR="54E5938E" w:rsidTr="3FD7BB8A" w14:paraId="5FC79FA8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7F8C4A4A" w14:textId="74A88485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30.00%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5AEB3396" w14:textId="713D3A9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1470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AA1D58B" w14:paraId="0D9DF3A4" w14:textId="38A53544">
            <w:pPr>
              <w:jc w:val="center"/>
            </w:pPr>
            <w:r w:rsidRPr="6AA1D58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5200.563300013542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341D5A7" w14:paraId="01343CDB" w14:textId="6422AACF">
            <w:pPr>
              <w:jc w:val="center"/>
            </w:pPr>
            <w:r w:rsidRPr="5341D5A7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5258.156400024891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34C2994B" w14:paraId="5C26D599" w14:textId="34CD1909">
            <w:pPr>
              <w:jc w:val="center"/>
            </w:pPr>
            <w:r w:rsidRPr="34C2994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192.3458999991417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4678DBF" w14:textId="18D5F6DB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34.52090013027191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CC9FEBC" w14:textId="71243510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35.36900007724762</w:t>
            </w:r>
          </w:p>
        </w:tc>
      </w:tr>
      <w:tr w:rsidR="54E5938E" w:rsidTr="3FD7BB8A" w14:paraId="338D1DA7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A0EE668" w14:textId="43D889BF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1CF292A3" w14:textId="3699ED43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2451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37FA3A0D" w14:paraId="7DD71300" w14:textId="2D3E5153">
            <w:pPr>
              <w:jc w:val="center"/>
            </w:pPr>
            <w:r w:rsidRPr="37FA3A0D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14422.438300013542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FD2370A" w14:paraId="6FBC6DB6" w14:textId="78EDACB7">
            <w:pPr>
              <w:jc w:val="center"/>
            </w:pPr>
            <w:r w:rsidRPr="6FD2370A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14572.428000032902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B17EE44" w14:paraId="0CDED958" w14:textId="7DE621CC">
            <w:pPr>
              <w:jc w:val="center"/>
            </w:pPr>
            <w:r w:rsidRPr="6B17EE44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369.8521000146866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7290F00" w14:textId="2A757745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65.6684000492096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8997117" w14:textId="49E4391D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60.055300116539</w:t>
            </w:r>
          </w:p>
        </w:tc>
      </w:tr>
      <w:tr w:rsidR="54E5938E" w:rsidTr="3FD7BB8A" w14:paraId="650F592B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27C05D58" w14:textId="0DED1EA4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100.00%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60FC2B71" w14:textId="4A08BB48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4903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1BDFF163" w14:paraId="2956E4B2" w14:textId="460DC5A5">
            <w:pPr>
              <w:jc w:val="center"/>
            </w:pPr>
            <w:r w:rsidRPr="1BDFF163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58328.51550000906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D5DB074" w14:paraId="4AEEED8C" w14:textId="4CA2C00B">
            <w:pPr>
              <w:jc w:val="center"/>
            </w:pPr>
            <w:r w:rsidRPr="0D5DB074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59077.09589993954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49AC2E38" w14:paraId="08A2C290" w14:textId="3FF06C6D">
            <w:pPr>
              <w:jc w:val="center"/>
            </w:pPr>
            <w:r w:rsidRPr="49AC2E38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827.8240000605583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29E2571" w14:textId="690F742D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151.95289993286133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95DAC5E" w14:textId="5A902374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140.4805999994278</w:t>
            </w:r>
          </w:p>
        </w:tc>
      </w:tr>
    </w:tbl>
    <w:p w:rsidR="00903D27" w:rsidP="54E5938E" w:rsidRDefault="54E5938E" w14:paraId="4347280B" w14:textId="337F8E60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2. Comparación de tiempos de ejecución para los ordenamientos en la representación arreglo.</w:t>
      </w:r>
    </w:p>
    <w:tbl>
      <w:tblPr>
        <w:tblW w:w="9016" w:type="dxa"/>
        <w:tblLayout w:type="fixed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54E5938E" w:rsidTr="3FD7BB8A" w14:paraId="1D642C0D" w14:textId="77777777">
        <w:trPr>
          <w:trHeight w:val="540"/>
        </w:trPr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6A9F5BCB" w14:textId="5828E530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Porcentaje de la muestra [pct]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3606A5E" w14:textId="00160C43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s-419"/>
              </w:rPr>
              <w:t>Tamaño de la muestra (LINKED_LIST)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CDCD064" w14:textId="063F9372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Insertion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04566E5F" w14:textId="4B752256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Selection Sort [ms]</w:t>
            </w:r>
          </w:p>
        </w:tc>
        <w:tc>
          <w:tcPr>
            <w:tcW w:w="1288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552D5E5" w14:textId="13C1C9FF">
            <w:pPr>
              <w:jc w:val="center"/>
            </w:pPr>
            <w:r w:rsidRPr="54E5938E">
              <w:rPr>
                <w:rFonts w:ascii="Calibri" w:hAnsi="Calibri" w:eastAsia="Calibri" w:cs="Calibri"/>
                <w:b/>
                <w:bCs/>
                <w:color w:val="000000" w:themeColor="text1"/>
                <w:lang w:val="en-US"/>
              </w:rPr>
              <w:t>Shell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2FEC68A" w14:textId="61A7C109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Quick Sort [ms]</w:t>
            </w:r>
          </w:p>
        </w:tc>
        <w:tc>
          <w:tcPr>
            <w:tcW w:w="1288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3EDE9A56" w14:textId="07325BF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459EA41C" w:rsidR="459EA4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lang w:val="en-US"/>
              </w:rPr>
              <w:t>Marge Sort [ms]</w:t>
            </w:r>
          </w:p>
        </w:tc>
      </w:tr>
      <w:tr w:rsidR="54E5938E" w:rsidTr="3FD7BB8A" w14:paraId="417DBC9C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00A5CBD" w14:textId="79260175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151E6B42" w14:textId="7049B65C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245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1E23CF32" w:rsidRDefault="1E23CF32" w14:paraId="58D3B1F6" w14:textId="0BA35AE1">
            <w:pPr>
              <w:jc w:val="center"/>
            </w:pPr>
            <w:r w:rsidRPr="1E23CF32">
              <w:rPr>
                <w:rFonts w:ascii="Calibri" w:hAnsi="Calibri" w:eastAsia="Calibri" w:cs="Calibri"/>
                <w:color w:val="000000" w:themeColor="text1"/>
                <w:lang w:val="en-US"/>
              </w:rPr>
              <w:t>2294.132400035858</w:t>
            </w:r>
          </w:p>
          <w:p w:rsidR="54E5938E" w:rsidP="54E5938E" w:rsidRDefault="54E5938E" w14:paraId="471609D4" w14:textId="7AD16567">
            <w:pPr>
              <w:jc w:val="center"/>
              <w:rPr>
                <w:rFonts w:ascii="Calibri" w:hAnsi="Calibri" w:eastAsia="Calibri" w:cs="Calibri"/>
                <w:color w:val="000000" w:themeColor="text1"/>
                <w:lang w:val="en-US"/>
              </w:rPr>
            </w:pP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1E23CF32" w14:paraId="7CAC1B54" w14:textId="6DDB9BF9">
            <w:pPr>
              <w:jc w:val="center"/>
            </w:pPr>
            <w:r w:rsidRPr="1E23CF32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1985.793799996376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FA492D5" w14:paraId="1F641088" w14:textId="65D5CB9E">
            <w:pPr>
              <w:jc w:val="center"/>
            </w:pPr>
            <w:r w:rsidRPr="7FA492D5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306.50759994983673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8DF646B" w14:textId="378E5567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60.20710003376007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3593C4C9" w14:textId="035602BB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17.12750005722046</w:t>
            </w:r>
          </w:p>
        </w:tc>
      </w:tr>
      <w:tr w:rsidR="54E5938E" w:rsidTr="3FD7BB8A" w14:paraId="33CC8C24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AB15723" w14:textId="7600D35C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20.00%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58046220" w14:textId="7AD07FF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980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A6F4863" w14:paraId="0FCA1304" w14:textId="2A0D2419">
            <w:pPr>
              <w:jc w:val="center"/>
            </w:pPr>
            <w:r w:rsidRPr="6A6F4863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131829.90869998932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33512C1E" w14:paraId="18813A81" w14:textId="61233061">
            <w:pPr>
              <w:jc w:val="center"/>
            </w:pPr>
            <w:r w:rsidRPr="33512C1E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113599.22869998217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3C0C38F7" w14:paraId="2B822193" w14:textId="7E5C3380">
            <w:pPr>
              <w:jc w:val="center"/>
            </w:pPr>
            <w:r w:rsidRPr="3C0C38F7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6252.651399970055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55A0298" w14:textId="762FA133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1195.512199997902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2AC577FE" w14:textId="5B0FC58A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211.62009990215302</w:t>
            </w:r>
          </w:p>
        </w:tc>
      </w:tr>
      <w:tr w:rsidR="54E5938E" w:rsidTr="3FD7BB8A" w14:paraId="78251498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1250BC7D" w14:textId="332F4144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30.00%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194D29F3" w14:textId="713D3A9B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1470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C3A64EB" w14:paraId="632FD266" w14:textId="5138AD3D">
            <w:pPr>
              <w:jc w:val="center"/>
            </w:pPr>
            <w:r w:rsidRPr="7C3A64E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422437.6655999422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4B26AC48" w14:paraId="2588ED72" w14:textId="4DA2E690">
            <w:pPr>
              <w:jc w:val="center"/>
            </w:pPr>
            <w:r w:rsidRPr="4B26AC48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376159.719900012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752C634A" w14:paraId="2C05770E" w14:textId="5B776649">
            <w:pPr>
              <w:jc w:val="center"/>
            </w:pPr>
            <w:r w:rsidRPr="752C634A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15851.416700005531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69430098" w14:textId="216B796F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3138.8417999744415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049EC357" w14:textId="76FF8141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463.29760003089905</w:t>
            </w:r>
          </w:p>
        </w:tc>
      </w:tr>
      <w:tr w:rsidR="54E5938E" w:rsidTr="3FD7BB8A" w14:paraId="3C08D180" w14:textId="77777777">
        <w:trPr>
          <w:trHeight w:val="285"/>
        </w:trPr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52FF1668" w14:textId="38B0B1F6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50.00%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4ECA539E" w14:textId="3699ED43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2451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D0B2D9B" w14:paraId="40204DA5" w14:textId="3E0AFBA9">
            <w:pPr>
              <w:jc w:val="center"/>
            </w:pPr>
            <w:r w:rsidRPr="5D0B2D9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&gt;10 min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5D0B2D9B" w14:paraId="2AF43D7B" w14:textId="2F60EF96">
            <w:pPr>
              <w:jc w:val="center"/>
            </w:pPr>
            <w:r w:rsidRPr="5D0B2D9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&gt;10 min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54E5938E" w:rsidP="54E5938E" w:rsidRDefault="682340A0" w14:paraId="5ED1524F" w14:textId="4CAB9A0A">
            <w:pPr>
              <w:jc w:val="center"/>
            </w:pPr>
            <w:r w:rsidRPr="682340A0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51376.17629998922 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36F278B3" w14:textId="21DACAEB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10329.2335999012</w:t>
            </w:r>
          </w:p>
        </w:tc>
        <w:tc>
          <w:tcPr>
            <w:tcW w:w="1288" w:type="dxa"/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45D7871B" w14:textId="7E1906BD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1296.7148000001907</w:t>
            </w:r>
          </w:p>
        </w:tc>
      </w:tr>
      <w:tr w:rsidR="54E5938E" w:rsidTr="3FD7BB8A" w14:paraId="786837F9" w14:textId="77777777">
        <w:trPr>
          <w:trHeight w:val="285"/>
        </w:trPr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4E5938E" w14:paraId="37ED7662" w14:textId="7738DA0E">
            <w:pPr>
              <w:jc w:val="center"/>
            </w:pPr>
            <w:r w:rsidRPr="54E5938E">
              <w:rPr>
                <w:rFonts w:ascii="Calibri" w:hAnsi="Calibri" w:eastAsia="Calibri" w:cs="Calibri"/>
                <w:color w:val="000000" w:themeColor="text1"/>
                <w:lang w:val="en-US"/>
              </w:rPr>
              <w:t>100.00%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380C666B" w:rsidP="380C666B" w:rsidRDefault="380C666B" w14:paraId="1E4746AE" w14:textId="4A08BB48">
            <w:pPr>
              <w:jc w:val="center"/>
            </w:pPr>
            <w:r w:rsidRPr="380C666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4903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5D0B2D9B" w14:paraId="55929110" w14:textId="1C1B550B">
            <w:pPr>
              <w:jc w:val="center"/>
            </w:pPr>
            <w:r w:rsidRPr="5D0B2D9B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&gt; 10min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05E14732" w14:paraId="24932BD7" w14:textId="119695E8">
            <w:pPr>
              <w:jc w:val="center"/>
            </w:pPr>
            <w:r w:rsidRPr="05E14732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 &gt;10 min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54E5938E" w:rsidP="54E5938E" w:rsidRDefault="6F7E5791" w14:paraId="7089189E" w14:textId="719B3018">
            <w:pPr>
              <w:jc w:val="center"/>
            </w:pPr>
            <w:r w:rsidRPr="6F7E5791">
              <w:rPr>
                <w:rFonts w:ascii="Calibri" w:hAnsi="Calibri" w:eastAsia="Calibri" w:cs="Calibri"/>
                <w:color w:val="000000" w:themeColor="text1"/>
                <w:lang w:val="en-US"/>
              </w:rPr>
              <w:t xml:space="preserve">221363.5760999918 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125EC095" w14:textId="59A86559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32666.42139995098</w:t>
            </w:r>
          </w:p>
        </w:tc>
        <w:tc>
          <w:tcPr>
            <w:tcW w:w="1288" w:type="dxa"/>
            <w:tcMar>
              <w:left w:w="108" w:type="dxa"/>
              <w:right w:w="108" w:type="dxa"/>
            </w:tcMar>
            <w:vAlign w:val="center"/>
          </w:tcPr>
          <w:p w:rsidR="459EA41C" w:rsidP="459EA41C" w:rsidRDefault="459EA41C" w14:paraId="59CF9F2D" w14:textId="7DFA4738">
            <w:pPr>
              <w:pStyle w:val="Normal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</w:pPr>
            <w:r w:rsidRPr="3FD7BB8A" w:rsidR="3FD7BB8A">
              <w:rPr>
                <w:rFonts w:ascii="Calibri" w:hAnsi="Calibri" w:eastAsia="Calibri" w:cs="Calibri"/>
                <w:color w:val="000000" w:themeColor="text1" w:themeTint="FF" w:themeShade="FF"/>
                <w:lang w:val="en-US"/>
              </w:rPr>
              <w:t>5107.17829990387</w:t>
            </w:r>
          </w:p>
        </w:tc>
      </w:tr>
    </w:tbl>
    <w:p w:rsidR="00903D27" w:rsidP="54E5938E" w:rsidRDefault="54E5938E" w14:paraId="1D10AB10" w14:textId="1D517478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3. Comparación de tiempos de ejecución para los ordenamientos en la representación lista enlazada.</w:t>
      </w:r>
    </w:p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54E5938E" w:rsidTr="54E5938E" w14:paraId="7BA783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49EE047D" w14:textId="51BA76F5">
            <w:pPr>
              <w:jc w:val="both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3005" w:type="dxa"/>
            <w:tcMar>
              <w:left w:w="108" w:type="dxa"/>
              <w:right w:w="108" w:type="dxa"/>
            </w:tcMar>
          </w:tcPr>
          <w:p w:rsidR="54E5938E" w:rsidP="54E5938E" w:rsidRDefault="54E5938E" w14:paraId="7A289F97" w14:textId="3703E3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Arreglo (ARRAY_LIST)</w:t>
            </w:r>
          </w:p>
        </w:tc>
        <w:tc>
          <w:tcPr>
            <w:tcW w:w="3005" w:type="dxa"/>
            <w:tcBorders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74566B28" w14:textId="00526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E5938E">
              <w:rPr>
                <w:rFonts w:ascii="Calibri" w:hAnsi="Calibri" w:eastAsia="Calibri" w:cs="Calibri"/>
                <w:color w:val="000000" w:themeColor="text1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54E5938E" w:rsidTr="54E5938E" w14:paraId="427F84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12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0A4121E6" w14:textId="3C377FF3">
            <w:pPr>
              <w:tabs>
                <w:tab w:val="right" w:pos="2121"/>
              </w:tabs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color w:val="000000" w:themeColor="text1"/>
                <w:lang w:val="es-419"/>
              </w:rPr>
              <w:t>Insertion Sort</w:t>
            </w:r>
          </w:p>
        </w:tc>
        <w:tc>
          <w:tcPr>
            <w:tcW w:w="3005" w:type="dxa"/>
            <w:tcBorders>
              <w:top w:val="single" w:color="C9C9C9" w:themeColor="accent3" w:themeTint="99" w:sz="12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12312197" w:rsidRDefault="12312197" w14:paraId="6F11E926" w14:textId="2722A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2312197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Pr="12312197">
              <w:rPr>
                <w:rFonts w:ascii="Calibri" w:hAnsi="Calibri" w:eastAsia="Calibri" w:cs="Calibri"/>
                <w:color w:val="000000" w:themeColor="text1"/>
                <w:lang w:val="en-US"/>
              </w:rPr>
              <w:t>58328.51550000906</w:t>
            </w:r>
          </w:p>
          <w:p w:rsidR="54E5938E" w:rsidP="54E5938E" w:rsidRDefault="54E5938E" w14:paraId="62F7A914" w14:textId="2722A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lang w:val="es-419"/>
              </w:rPr>
            </w:pPr>
          </w:p>
        </w:tc>
        <w:tc>
          <w:tcPr>
            <w:tcW w:w="3005" w:type="dxa"/>
            <w:tcBorders>
              <w:top w:val="single" w:color="C9C9C9" w:themeColor="accent3" w:themeTint="99" w:sz="12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13AB9FA7" w14:paraId="54BC9F59" w14:textId="7F87D08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3AB9FA7">
              <w:rPr>
                <w:rFonts w:ascii="Calibri" w:hAnsi="Calibri" w:eastAsia="Calibri" w:cs="Calibri"/>
                <w:lang w:val="es-419"/>
              </w:rPr>
              <w:t xml:space="preserve"> &gt;10 min</w:t>
            </w:r>
          </w:p>
        </w:tc>
      </w:tr>
      <w:tr w:rsidR="54E5938E" w:rsidTr="54E5938E" w14:paraId="5BD0140F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72F93448" w14:textId="55A52015">
            <w:pPr>
              <w:tabs>
                <w:tab w:val="right" w:pos="2121"/>
              </w:tabs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lang w:val="es-419"/>
              </w:rPr>
              <w:t>Selection Sort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12312197" w:rsidRDefault="12312197" w14:paraId="322B41CF" w14:textId="2722A4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2312197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Pr="12312197">
              <w:rPr>
                <w:rFonts w:ascii="Calibri" w:hAnsi="Calibri" w:eastAsia="Calibri" w:cs="Calibri"/>
                <w:color w:val="000000" w:themeColor="text1"/>
                <w:lang w:val="en-US"/>
              </w:rPr>
              <w:t>59077.09589993954</w:t>
            </w:r>
          </w:p>
          <w:p w:rsidR="54E5938E" w:rsidP="54E5938E" w:rsidRDefault="54E5938E" w14:paraId="6AB0D9F5" w14:textId="2722A40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lang w:val="es-419"/>
              </w:rPr>
            </w:pP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4B26AC48" w14:paraId="06B13D18" w14:textId="4DF81E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26AC48">
              <w:rPr>
                <w:rFonts w:ascii="Calibri" w:hAnsi="Calibri" w:eastAsia="Calibri" w:cs="Calibri"/>
                <w:lang w:val="es-419"/>
              </w:rPr>
              <w:t xml:space="preserve"> &gt;10 min</w:t>
            </w:r>
          </w:p>
        </w:tc>
      </w:tr>
      <w:tr w:rsidR="54E5938E" w:rsidTr="54E5938E" w14:paraId="655466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color="C9C9C9" w:themeColor="accent3" w:themeTint="99" w:sz="8" w:space="0"/>
              <w:left w:val="nil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54E5938E" w:rsidRDefault="54E5938E" w14:paraId="0BC4F284" w14:textId="76593874">
            <w:pPr>
              <w:jc w:val="center"/>
            </w:pPr>
            <w:r w:rsidRPr="54E5938E">
              <w:rPr>
                <w:rFonts w:ascii="Calibri" w:hAnsi="Calibri" w:eastAsia="Calibri" w:cs="Calibri"/>
                <w:i/>
                <w:iCs/>
                <w:color w:val="000000" w:themeColor="text1"/>
                <w:lang w:val="en-US"/>
              </w:rPr>
              <w:t>Shell Sort</w:t>
            </w: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single" w:color="C9C9C9" w:themeColor="accent3" w:themeTint="99" w:sz="8" w:space="0"/>
            </w:tcBorders>
            <w:tcMar>
              <w:left w:w="108" w:type="dxa"/>
              <w:right w:w="108" w:type="dxa"/>
            </w:tcMar>
          </w:tcPr>
          <w:p w:rsidR="54E5938E" w:rsidP="12312197" w:rsidRDefault="12312197" w14:paraId="0F31BC45" w14:textId="2722A4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2312197">
              <w:rPr>
                <w:rFonts w:ascii="Calibri" w:hAnsi="Calibri" w:eastAsia="Calibri" w:cs="Calibri"/>
                <w:lang w:val="es-419"/>
              </w:rPr>
              <w:t xml:space="preserve"> </w:t>
            </w:r>
            <w:r w:rsidRPr="12312197">
              <w:rPr>
                <w:rFonts w:ascii="Calibri" w:hAnsi="Calibri" w:eastAsia="Calibri" w:cs="Calibri"/>
                <w:color w:val="000000" w:themeColor="text1"/>
                <w:lang w:val="en-US"/>
              </w:rPr>
              <w:t>827.8240000605583</w:t>
            </w:r>
          </w:p>
          <w:p w:rsidR="54E5938E" w:rsidP="54E5938E" w:rsidRDefault="54E5938E" w14:paraId="0FFEB990" w14:textId="2722A4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lang w:val="es-419"/>
              </w:rPr>
            </w:pPr>
          </w:p>
        </w:tc>
        <w:tc>
          <w:tcPr>
            <w:tcW w:w="3005" w:type="dxa"/>
            <w:tcBorders>
              <w:top w:val="single" w:color="C9C9C9" w:themeColor="accent3" w:themeTint="99" w:sz="8" w:space="0"/>
              <w:left w:val="single" w:color="C9C9C9" w:themeColor="accent3" w:themeTint="99" w:sz="8" w:space="0"/>
              <w:bottom w:val="single" w:color="C9C9C9" w:themeColor="accent3" w:themeTint="99" w:sz="8" w:space="0"/>
              <w:right w:val="nil"/>
            </w:tcBorders>
            <w:tcMar>
              <w:left w:w="108" w:type="dxa"/>
              <w:right w:w="108" w:type="dxa"/>
            </w:tcMar>
          </w:tcPr>
          <w:p w:rsidR="54E5938E" w:rsidP="54E5938E" w:rsidRDefault="59FDF00D" w14:paraId="720B3ED2" w14:textId="134084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9FDF00D">
              <w:rPr>
                <w:rFonts w:ascii="Calibri" w:hAnsi="Calibri" w:eastAsia="Calibri" w:cs="Calibri"/>
                <w:lang w:val="es-419"/>
              </w:rPr>
              <w:t xml:space="preserve"> 221363.5760999918</w:t>
            </w:r>
          </w:p>
        </w:tc>
      </w:tr>
    </w:tbl>
    <w:p w:rsidR="00903D27" w:rsidP="54E5938E" w:rsidRDefault="54E5938E" w14:paraId="11DA5D6B" w14:textId="753C0184">
      <w:pPr>
        <w:jc w:val="center"/>
      </w:pPr>
      <w:r w:rsidRPr="54E5938E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>Tabla 4. Comparación de eficiencia de acuerdo con los algoritmos de ordenamientos y estructuras de datos utilizadas</w:t>
      </w:r>
      <w:r w:rsidRPr="13AB9FA7" w:rsidR="13AB9FA7">
        <w:rPr>
          <w:rFonts w:ascii="Calibri" w:hAnsi="Calibri" w:eastAsia="Calibri" w:cs="Calibri"/>
          <w:i/>
          <w:iCs/>
          <w:color w:val="44546A" w:themeColor="text2"/>
          <w:sz w:val="18"/>
          <w:szCs w:val="18"/>
          <w:lang w:val="es-419"/>
        </w:rPr>
        <w:t xml:space="preserve"> (para large)</w:t>
      </w:r>
    </w:p>
    <w:p w:rsidR="00903D27" w:rsidP="54E5938E" w:rsidRDefault="00903D27" w14:paraId="28F1F2DB" w14:textId="5CDC85BC">
      <w:pPr>
        <w:spacing w:line="257" w:lineRule="auto"/>
        <w:rPr>
          <w:rFonts w:ascii="Calibri" w:hAnsi="Calibri" w:eastAsia="Calibri" w:cs="Calibri"/>
          <w:lang w:val="es-419"/>
        </w:rPr>
      </w:pPr>
    </w:p>
    <w:p w:rsidR="00903D27" w:rsidP="3CF20E84" w:rsidRDefault="00903D27" w14:paraId="1B355250" w14:textId="0E756521">
      <w:pPr>
        <w:pStyle w:val="Normal"/>
      </w:pPr>
      <w:r>
        <w:drawing>
          <wp:inline wp14:editId="27186D2F" wp14:anchorId="6F8F65BD">
            <wp:extent cx="4572000" cy="2990850"/>
            <wp:effectExtent l="0" t="0" r="0" b="0"/>
            <wp:docPr id="951311856" name="Picture 20171483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17148386"/>
                    <pic:cNvPicPr/>
                  </pic:nvPicPr>
                  <pic:blipFill>
                    <a:blip r:embed="R70a898e163284f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908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20E84" w:rsidP="3CF20E84" w:rsidRDefault="3CF20E84" w14:paraId="5B9CF5D6" w14:textId="0D752AAE">
      <w:pPr>
        <w:pStyle w:val="Normal"/>
      </w:pPr>
      <w:r>
        <w:drawing>
          <wp:inline wp14:editId="75AB82B9" wp14:anchorId="7A9F02E3">
            <wp:extent cx="4572000" cy="2990850"/>
            <wp:effectExtent l="0" t="0" r="0" b="0"/>
            <wp:docPr id="575807134" name="Picture 64243540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42435409"/>
                    <pic:cNvPicPr/>
                  </pic:nvPicPr>
                  <pic:blipFill>
                    <a:blip r:embed="R0faa1c4198a947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99085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27" w:rsidP="54E5938E" w:rsidRDefault="54E5938E" w14:paraId="780537DE" w14:textId="140FC920">
      <w:pPr>
        <w:pStyle w:val="Heading1"/>
      </w:pPr>
      <w:r w:rsidRPr="54E5938E">
        <w:rPr>
          <w:rFonts w:ascii="Calibri Light" w:hAnsi="Calibri Light" w:eastAsia="Calibri Light" w:cs="Calibri Light"/>
          <w:b/>
          <w:bCs/>
          <w:lang w:val="es-419"/>
        </w:rPr>
        <w:t>Preguntas de análisis</w:t>
      </w:r>
    </w:p>
    <w:p w:rsidR="00903D27" w:rsidP="54E5938E" w:rsidRDefault="54E5938E" w14:paraId="19002439" w14:textId="4599C7AF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s-419"/>
        </w:rPr>
      </w:pPr>
      <w:r w:rsidRPr="54E5938E">
        <w:rPr>
          <w:rFonts w:ascii="Calibri" w:hAnsi="Calibri" w:eastAsia="Calibri" w:cs="Calibri"/>
          <w:lang w:val="es-419"/>
        </w:rPr>
        <w:t>¿El comportamiento de los algoritmos es acorde a lo enunciado teóricamente?</w:t>
      </w:r>
    </w:p>
    <w:p w:rsidR="00903D27" w:rsidP="54E5938E" w:rsidRDefault="2E18A0AB" w14:paraId="0FE0F7FC" w14:textId="525E4108">
      <w:pPr>
        <w:spacing w:line="257" w:lineRule="auto"/>
        <w:rPr>
          <w:rFonts w:ascii="Calibri" w:hAnsi="Calibri" w:eastAsia="Calibri" w:cs="Calibri"/>
          <w:lang w:val="es-419"/>
        </w:rPr>
      </w:pPr>
      <w:r w:rsidRPr="3FD7BB8A" w:rsidR="3FD7BB8A">
        <w:rPr>
          <w:rFonts w:ascii="Calibri" w:hAnsi="Calibri" w:eastAsia="Calibri" w:cs="Calibri"/>
          <w:lang w:val="es-419"/>
        </w:rPr>
        <w:t xml:space="preserve"> Si, la complejidad de </w:t>
      </w:r>
      <w:r w:rsidRPr="3FD7BB8A" w:rsidR="3FD7BB8A">
        <w:rPr>
          <w:rFonts w:ascii="Calibri" w:hAnsi="Calibri" w:eastAsia="Calibri" w:cs="Calibri"/>
          <w:lang w:val="es-419"/>
        </w:rPr>
        <w:t>sort</w:t>
      </w:r>
      <w:r w:rsidRPr="3FD7BB8A" w:rsidR="3FD7BB8A">
        <w:rPr>
          <w:rFonts w:ascii="Calibri" w:hAnsi="Calibri" w:eastAsia="Calibri" w:cs="Calibri"/>
          <w:lang w:val="es-419"/>
        </w:rPr>
        <w:t xml:space="preserve"> es mucho mayor en lista enlazada y en </w:t>
      </w:r>
      <w:r w:rsidRPr="3FD7BB8A" w:rsidR="3FD7BB8A">
        <w:rPr>
          <w:rFonts w:ascii="Calibri" w:hAnsi="Calibri" w:eastAsia="Calibri" w:cs="Calibri"/>
          <w:lang w:val="es-419"/>
        </w:rPr>
        <w:t>insertion</w:t>
      </w:r>
      <w:r w:rsidRPr="3FD7BB8A" w:rsidR="3FD7BB8A">
        <w:rPr>
          <w:rFonts w:ascii="Calibri" w:hAnsi="Calibri" w:eastAsia="Calibri" w:cs="Calibri"/>
          <w:lang w:val="es-419"/>
        </w:rPr>
        <w:t xml:space="preserve"> y </w:t>
      </w:r>
      <w:r w:rsidRPr="3FD7BB8A" w:rsidR="3FD7BB8A">
        <w:rPr>
          <w:rFonts w:ascii="Calibri" w:hAnsi="Calibri" w:eastAsia="Calibri" w:cs="Calibri"/>
          <w:lang w:val="es-419"/>
        </w:rPr>
        <w:t>selection</w:t>
      </w:r>
      <w:r w:rsidRPr="3FD7BB8A" w:rsidR="3FD7BB8A">
        <w:rPr>
          <w:rFonts w:ascii="Calibri" w:hAnsi="Calibri" w:eastAsia="Calibri" w:cs="Calibri"/>
          <w:lang w:val="es-419"/>
        </w:rPr>
        <w:t xml:space="preserve"> que en array y </w:t>
      </w:r>
      <w:r w:rsidRPr="3FD7BB8A" w:rsidR="3FD7BB8A">
        <w:rPr>
          <w:rFonts w:ascii="Calibri" w:hAnsi="Calibri" w:eastAsia="Calibri" w:cs="Calibri"/>
          <w:lang w:val="es-419"/>
        </w:rPr>
        <w:t>shell</w:t>
      </w:r>
      <w:r w:rsidRPr="3FD7BB8A" w:rsidR="3FD7BB8A">
        <w:rPr>
          <w:rFonts w:ascii="Calibri" w:hAnsi="Calibri" w:eastAsia="Calibri" w:cs="Calibri"/>
          <w:lang w:val="es-419"/>
        </w:rPr>
        <w:t xml:space="preserve"> respectivamente.</w:t>
      </w:r>
    </w:p>
    <w:p w:rsidR="3FD7BB8A" w:rsidP="3FD7BB8A" w:rsidRDefault="3FD7BB8A" w14:paraId="61A52746" w14:textId="67602884">
      <w:pPr>
        <w:pStyle w:val="Normal"/>
        <w:spacing w:line="257" w:lineRule="auto"/>
        <w:rPr>
          <w:rFonts w:ascii="Calibri" w:hAnsi="Calibri" w:eastAsia="Calibri" w:cs="Calibri"/>
          <w:lang w:val="es-419"/>
        </w:rPr>
      </w:pPr>
    </w:p>
    <w:p w:rsidR="3FD7BB8A" w:rsidP="3FD7BB8A" w:rsidRDefault="3FD7BB8A" w14:paraId="67DD261E" w14:textId="01FB19C8">
      <w:pPr>
        <w:pStyle w:val="Normal"/>
        <w:spacing w:line="257" w:lineRule="auto"/>
        <w:rPr>
          <w:rFonts w:ascii="Calibri" w:hAnsi="Calibri" w:eastAsia="Calibri" w:cs="Calibri"/>
          <w:lang w:val="es-419"/>
        </w:rPr>
      </w:pPr>
      <w:r w:rsidRPr="0215CB47" w:rsidR="0215CB47">
        <w:rPr>
          <w:rFonts w:ascii="Calibri" w:hAnsi="Calibri" w:eastAsia="Calibri" w:cs="Calibri"/>
          <w:lang w:val="es-419"/>
        </w:rPr>
        <w:t xml:space="preserve">Para </w:t>
      </w:r>
      <w:r w:rsidRPr="0215CB47" w:rsidR="0215CB47">
        <w:rPr>
          <w:rFonts w:ascii="Calibri" w:hAnsi="Calibri" w:eastAsia="Calibri" w:cs="Calibri"/>
          <w:lang w:val="es-419"/>
        </w:rPr>
        <w:t>lab</w:t>
      </w:r>
      <w:r w:rsidRPr="0215CB47" w:rsidR="0215CB47">
        <w:rPr>
          <w:rFonts w:ascii="Calibri" w:hAnsi="Calibri" w:eastAsia="Calibri" w:cs="Calibri"/>
          <w:lang w:val="es-419"/>
        </w:rPr>
        <w:t xml:space="preserve"> 5: </w:t>
      </w:r>
      <w:r w:rsidRPr="0215CB47" w:rsidR="0215CB47">
        <w:rPr>
          <w:rFonts w:ascii="Calibri" w:hAnsi="Calibri" w:eastAsia="Calibri" w:cs="Calibri"/>
          <w:lang w:val="es-419"/>
        </w:rPr>
        <w:t>Merge</w:t>
      </w:r>
      <w:r w:rsidRPr="0215CB47" w:rsidR="0215CB47">
        <w:rPr>
          <w:rFonts w:ascii="Calibri" w:hAnsi="Calibri" w:eastAsia="Calibri" w:cs="Calibri"/>
          <w:lang w:val="es-419"/>
        </w:rPr>
        <w:t xml:space="preserve"> y </w:t>
      </w:r>
      <w:r w:rsidRPr="0215CB47" w:rsidR="0215CB47">
        <w:rPr>
          <w:rFonts w:ascii="Calibri" w:hAnsi="Calibri" w:eastAsia="Calibri" w:cs="Calibri"/>
          <w:lang w:val="es-419"/>
        </w:rPr>
        <w:t>quixk</w:t>
      </w:r>
      <w:r w:rsidRPr="0215CB47" w:rsidR="0215CB47">
        <w:rPr>
          <w:rFonts w:ascii="Calibri" w:hAnsi="Calibri" w:eastAsia="Calibri" w:cs="Calibri"/>
          <w:lang w:val="es-419"/>
        </w:rPr>
        <w:t xml:space="preserve"> son mucho </w:t>
      </w:r>
      <w:r w:rsidRPr="0215CB47" w:rsidR="0215CB47">
        <w:rPr>
          <w:rFonts w:ascii="Calibri" w:hAnsi="Calibri" w:eastAsia="Calibri" w:cs="Calibri"/>
          <w:lang w:val="es-419"/>
        </w:rPr>
        <w:t>más</w:t>
      </w:r>
      <w:r w:rsidRPr="0215CB47" w:rsidR="0215CB47">
        <w:rPr>
          <w:rFonts w:ascii="Calibri" w:hAnsi="Calibri" w:eastAsia="Calibri" w:cs="Calibri"/>
          <w:lang w:val="es-419"/>
        </w:rPr>
        <w:t xml:space="preserve"> rápidos. </w:t>
      </w:r>
      <w:r w:rsidRPr="0215CB47" w:rsidR="0215CB47">
        <w:rPr>
          <w:rFonts w:ascii="Calibri" w:hAnsi="Calibri" w:eastAsia="Calibri" w:cs="Calibri"/>
          <w:lang w:val="es-419"/>
        </w:rPr>
        <w:t>Merge</w:t>
      </w:r>
      <w:r w:rsidRPr="0215CB47" w:rsidR="0215CB47">
        <w:rPr>
          <w:rFonts w:ascii="Calibri" w:hAnsi="Calibri" w:eastAsia="Calibri" w:cs="Calibri"/>
          <w:lang w:val="es-419"/>
        </w:rPr>
        <w:t xml:space="preserve"> toma la delantera entre más aumenta la cantidad de datos.</w:t>
      </w:r>
    </w:p>
    <w:p w:rsidR="00903D27" w:rsidP="54E5938E" w:rsidRDefault="54E5938E" w14:paraId="01529540" w14:textId="3EA2525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s-419"/>
        </w:rPr>
      </w:pPr>
      <w:r w:rsidRPr="54E5938E">
        <w:rPr>
          <w:rFonts w:ascii="Calibri" w:hAnsi="Calibri" w:eastAsia="Calibri" w:cs="Calibri"/>
          <w:lang w:val="es-419"/>
        </w:rPr>
        <w:t>¿Existe alguna diferencia entre los resultados obtenidos al ejecutar las pruebas en diferentes máquinas?</w:t>
      </w:r>
    </w:p>
    <w:p w:rsidR="00903D27" w:rsidP="54E5938E" w:rsidRDefault="6F7E5791" w14:paraId="2C1F68BA" w14:textId="4440AAB9">
      <w:pPr>
        <w:spacing w:line="257" w:lineRule="auto"/>
      </w:pPr>
      <w:r w:rsidRPr="6F7E5791">
        <w:rPr>
          <w:rFonts w:ascii="Calibri" w:hAnsi="Calibri" w:eastAsia="Calibri" w:cs="Calibri"/>
          <w:lang w:val="es-419"/>
        </w:rPr>
        <w:t xml:space="preserve"> Sí, la 2 es la más rápida seguida de la 1 y la 3 respectivamente.</w:t>
      </w:r>
    </w:p>
    <w:p w:rsidR="00903D27" w:rsidP="54E5938E" w:rsidRDefault="54E5938E" w14:paraId="210AC08D" w14:textId="56F6677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s-419"/>
        </w:rPr>
      </w:pPr>
      <w:r w:rsidRPr="54E5938E">
        <w:rPr>
          <w:rFonts w:ascii="Calibri" w:hAnsi="Calibri" w:eastAsia="Calibri" w:cs="Calibri"/>
          <w:lang w:val="es-419"/>
        </w:rPr>
        <w:t>De existir diferencias, ¿A qué creen ustedes que se deben dichas diferencias?</w:t>
      </w:r>
    </w:p>
    <w:p w:rsidR="00903D27" w:rsidP="380C666B" w:rsidRDefault="380C666B" w14:paraId="69FD9D86" w14:textId="3185E212">
      <w:pPr>
        <w:spacing w:line="257" w:lineRule="auto"/>
        <w:rPr>
          <w:rFonts w:ascii="Calibri" w:hAnsi="Calibri" w:eastAsia="Calibri" w:cs="Calibri"/>
          <w:lang w:val="es-419"/>
        </w:rPr>
      </w:pPr>
      <w:r w:rsidRPr="380C666B">
        <w:rPr>
          <w:rFonts w:ascii="Calibri" w:hAnsi="Calibri" w:eastAsia="Calibri" w:cs="Calibri"/>
          <w:lang w:val="es-419"/>
        </w:rPr>
        <w:t xml:space="preserve"> Dado que la ram, el sistema y procesador parecen ser similares, tal vez a que unas máquinas tenían otras páginas abiertas y otras no.</w:t>
      </w:r>
    </w:p>
    <w:p w:rsidR="00903D27" w:rsidP="54E5938E" w:rsidRDefault="380C666B" w14:paraId="11F3F496" w14:textId="0C798B67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lang w:val="es-419"/>
        </w:rPr>
      </w:pPr>
      <w:r w:rsidRPr="380C666B">
        <w:rPr>
          <w:rFonts w:ascii="Calibri" w:hAnsi="Calibri" w:eastAsia="Calibri" w:cs="Calibri"/>
          <w:lang w:val="es-419"/>
        </w:rPr>
        <w:t>¿Cuál Estructura de Datos es mejor utilizar si solo se tiene en cuenta los tiempos de ejecución de los algoritmos?</w:t>
      </w:r>
    </w:p>
    <w:p w:rsidR="380C666B" w:rsidP="380C666B" w:rsidRDefault="380C666B" w14:paraId="34769374" w14:textId="607CE6A2">
      <w:pPr>
        <w:rPr>
          <w:rFonts w:ascii="Calibri" w:hAnsi="Calibri" w:eastAsia="Calibri" w:cs="Calibri"/>
          <w:lang w:val="es-419"/>
        </w:rPr>
      </w:pPr>
      <w:r w:rsidRPr="3FD7BB8A" w:rsidR="3FD7BB8A">
        <w:rPr>
          <w:rFonts w:ascii="Calibri" w:hAnsi="Calibri" w:eastAsia="Calibri" w:cs="Calibri"/>
          <w:lang w:val="es-419"/>
        </w:rPr>
        <w:t>Array.</w:t>
      </w:r>
    </w:p>
    <w:p w:rsidR="3FD7BB8A" w:rsidP="3FD7BB8A" w:rsidRDefault="3FD7BB8A" w14:paraId="0DFF85CA" w14:textId="229549D4">
      <w:pPr>
        <w:pStyle w:val="Normal"/>
      </w:pP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>Para el escenario de ordenamiento de impuestos, teniendo en cuenta los resultados de tiempo reportados por todos los algoritmos de ordenamiento (iterativos y recursivos), proponga un ranking de los algoritmos de ordenamiento (de mayor eficiencia a menor - en relación con los tiempos de ejecución) para ordenar la mayor cantidad de impuestos</w:t>
      </w:r>
    </w:p>
    <w:p w:rsidR="3FD7BB8A" w:rsidP="3FD7BB8A" w:rsidRDefault="3FD7BB8A" w14:paraId="0052F7C7" w14:textId="4D0003F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>Merge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>quick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>shell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>insertion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>selection</w:t>
      </w:r>
      <w:r w:rsidRPr="3FD7BB8A" w:rsidR="3FD7BB8A">
        <w:rPr>
          <w:rFonts w:ascii="Calibri" w:hAnsi="Calibri" w:eastAsia="Calibri" w:cs="Calibri"/>
          <w:noProof w:val="0"/>
          <w:sz w:val="22"/>
          <w:szCs w:val="22"/>
          <w:lang w:val="es-419"/>
        </w:rPr>
        <w:t>.</w:t>
      </w:r>
    </w:p>
    <w:p w:rsidR="6F7E5791" w:rsidP="6F7E5791" w:rsidRDefault="6F7E5791" w14:paraId="39CAB716" w14:textId="046FDA05">
      <w:pPr>
        <w:rPr>
          <w:rFonts w:ascii="Calibri" w:hAnsi="Calibri" w:eastAsia="Calibri" w:cs="Calibri"/>
          <w:lang w:val="es-419"/>
        </w:rPr>
      </w:pPr>
    </w:p>
    <w:p w:rsidR="00903D27" w:rsidP="54E5938E" w:rsidRDefault="00903D27" w14:paraId="5C1A07E2" w14:textId="27402B4C"/>
    <w:sectPr w:rsidR="00903D2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9DA70"/>
    <w:multiLevelType w:val="hybridMultilevel"/>
    <w:tmpl w:val="FFFFFFFF"/>
    <w:lvl w:ilvl="0" w:tplc="574C85E8">
      <w:start w:val="1"/>
      <w:numFmt w:val="decimal"/>
      <w:lvlText w:val="%1."/>
      <w:lvlJc w:val="left"/>
      <w:pPr>
        <w:ind w:left="720" w:hanging="360"/>
      </w:pPr>
    </w:lvl>
    <w:lvl w:ilvl="1" w:tplc="8842F328">
      <w:start w:val="1"/>
      <w:numFmt w:val="lowerLetter"/>
      <w:lvlText w:val="%2."/>
      <w:lvlJc w:val="left"/>
      <w:pPr>
        <w:ind w:left="1440" w:hanging="360"/>
      </w:pPr>
    </w:lvl>
    <w:lvl w:ilvl="2" w:tplc="DAA47BBE">
      <w:start w:val="1"/>
      <w:numFmt w:val="lowerRoman"/>
      <w:lvlText w:val="%3."/>
      <w:lvlJc w:val="right"/>
      <w:pPr>
        <w:ind w:left="2160" w:hanging="180"/>
      </w:pPr>
    </w:lvl>
    <w:lvl w:ilvl="3" w:tplc="99CEE3E2">
      <w:start w:val="1"/>
      <w:numFmt w:val="decimal"/>
      <w:lvlText w:val="%4."/>
      <w:lvlJc w:val="left"/>
      <w:pPr>
        <w:ind w:left="2880" w:hanging="360"/>
      </w:pPr>
    </w:lvl>
    <w:lvl w:ilvl="4" w:tplc="D2A0E774">
      <w:start w:val="1"/>
      <w:numFmt w:val="lowerLetter"/>
      <w:lvlText w:val="%5."/>
      <w:lvlJc w:val="left"/>
      <w:pPr>
        <w:ind w:left="3600" w:hanging="360"/>
      </w:pPr>
    </w:lvl>
    <w:lvl w:ilvl="5" w:tplc="EB526F30">
      <w:start w:val="1"/>
      <w:numFmt w:val="lowerRoman"/>
      <w:lvlText w:val="%6."/>
      <w:lvlJc w:val="right"/>
      <w:pPr>
        <w:ind w:left="4320" w:hanging="180"/>
      </w:pPr>
    </w:lvl>
    <w:lvl w:ilvl="6" w:tplc="09BA69E2">
      <w:start w:val="1"/>
      <w:numFmt w:val="decimal"/>
      <w:lvlText w:val="%7."/>
      <w:lvlJc w:val="left"/>
      <w:pPr>
        <w:ind w:left="5040" w:hanging="360"/>
      </w:pPr>
    </w:lvl>
    <w:lvl w:ilvl="7" w:tplc="65DC164A">
      <w:start w:val="1"/>
      <w:numFmt w:val="lowerLetter"/>
      <w:lvlText w:val="%8."/>
      <w:lvlJc w:val="left"/>
      <w:pPr>
        <w:ind w:left="5760" w:hanging="360"/>
      </w:pPr>
    </w:lvl>
    <w:lvl w:ilvl="8" w:tplc="6454586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5192"/>
    <w:multiLevelType w:val="hybridMultilevel"/>
    <w:tmpl w:val="FFFFFFFF"/>
    <w:lvl w:ilvl="0" w:tplc="34E6E7E8">
      <w:start w:val="2"/>
      <w:numFmt w:val="decimal"/>
      <w:lvlText w:val="%1."/>
      <w:lvlJc w:val="left"/>
      <w:pPr>
        <w:ind w:left="720" w:hanging="360"/>
      </w:pPr>
    </w:lvl>
    <w:lvl w:ilvl="1" w:tplc="369A120C">
      <w:start w:val="1"/>
      <w:numFmt w:val="lowerLetter"/>
      <w:lvlText w:val="%2."/>
      <w:lvlJc w:val="left"/>
      <w:pPr>
        <w:ind w:left="1440" w:hanging="360"/>
      </w:pPr>
    </w:lvl>
    <w:lvl w:ilvl="2" w:tplc="BA281DA2">
      <w:start w:val="1"/>
      <w:numFmt w:val="lowerRoman"/>
      <w:lvlText w:val="%3."/>
      <w:lvlJc w:val="right"/>
      <w:pPr>
        <w:ind w:left="2160" w:hanging="180"/>
      </w:pPr>
    </w:lvl>
    <w:lvl w:ilvl="3" w:tplc="2742660C">
      <w:start w:val="1"/>
      <w:numFmt w:val="decimal"/>
      <w:lvlText w:val="%4."/>
      <w:lvlJc w:val="left"/>
      <w:pPr>
        <w:ind w:left="2880" w:hanging="360"/>
      </w:pPr>
    </w:lvl>
    <w:lvl w:ilvl="4" w:tplc="4FFE1E76">
      <w:start w:val="1"/>
      <w:numFmt w:val="lowerLetter"/>
      <w:lvlText w:val="%5."/>
      <w:lvlJc w:val="left"/>
      <w:pPr>
        <w:ind w:left="3600" w:hanging="360"/>
      </w:pPr>
    </w:lvl>
    <w:lvl w:ilvl="5" w:tplc="F9BC24F6">
      <w:start w:val="1"/>
      <w:numFmt w:val="lowerRoman"/>
      <w:lvlText w:val="%6."/>
      <w:lvlJc w:val="right"/>
      <w:pPr>
        <w:ind w:left="4320" w:hanging="180"/>
      </w:pPr>
    </w:lvl>
    <w:lvl w:ilvl="6" w:tplc="48D8F0CC">
      <w:start w:val="1"/>
      <w:numFmt w:val="decimal"/>
      <w:lvlText w:val="%7."/>
      <w:lvlJc w:val="left"/>
      <w:pPr>
        <w:ind w:left="5040" w:hanging="360"/>
      </w:pPr>
    </w:lvl>
    <w:lvl w:ilvl="7" w:tplc="43D84C0E">
      <w:start w:val="1"/>
      <w:numFmt w:val="lowerLetter"/>
      <w:lvlText w:val="%8."/>
      <w:lvlJc w:val="left"/>
      <w:pPr>
        <w:ind w:left="5760" w:hanging="360"/>
      </w:pPr>
    </w:lvl>
    <w:lvl w:ilvl="8" w:tplc="2B048C1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42636"/>
    <w:multiLevelType w:val="hybridMultilevel"/>
    <w:tmpl w:val="FFFFFFFF"/>
    <w:lvl w:ilvl="0" w:tplc="FF8A0E5A">
      <w:start w:val="4"/>
      <w:numFmt w:val="decimal"/>
      <w:lvlText w:val="%1."/>
      <w:lvlJc w:val="left"/>
      <w:pPr>
        <w:ind w:left="720" w:hanging="360"/>
      </w:pPr>
    </w:lvl>
    <w:lvl w:ilvl="1" w:tplc="D8BAD3EC">
      <w:start w:val="1"/>
      <w:numFmt w:val="lowerLetter"/>
      <w:lvlText w:val="%2."/>
      <w:lvlJc w:val="left"/>
      <w:pPr>
        <w:ind w:left="1440" w:hanging="360"/>
      </w:pPr>
    </w:lvl>
    <w:lvl w:ilvl="2" w:tplc="85DEFD9E">
      <w:start w:val="1"/>
      <w:numFmt w:val="lowerRoman"/>
      <w:lvlText w:val="%3."/>
      <w:lvlJc w:val="right"/>
      <w:pPr>
        <w:ind w:left="2160" w:hanging="180"/>
      </w:pPr>
    </w:lvl>
    <w:lvl w:ilvl="3" w:tplc="1BACEC78">
      <w:start w:val="1"/>
      <w:numFmt w:val="decimal"/>
      <w:lvlText w:val="%4."/>
      <w:lvlJc w:val="left"/>
      <w:pPr>
        <w:ind w:left="2880" w:hanging="360"/>
      </w:pPr>
    </w:lvl>
    <w:lvl w:ilvl="4" w:tplc="5816B406">
      <w:start w:val="1"/>
      <w:numFmt w:val="lowerLetter"/>
      <w:lvlText w:val="%5."/>
      <w:lvlJc w:val="left"/>
      <w:pPr>
        <w:ind w:left="3600" w:hanging="360"/>
      </w:pPr>
    </w:lvl>
    <w:lvl w:ilvl="5" w:tplc="F984F01E">
      <w:start w:val="1"/>
      <w:numFmt w:val="lowerRoman"/>
      <w:lvlText w:val="%6."/>
      <w:lvlJc w:val="right"/>
      <w:pPr>
        <w:ind w:left="4320" w:hanging="180"/>
      </w:pPr>
    </w:lvl>
    <w:lvl w:ilvl="6" w:tplc="52A2A03C">
      <w:start w:val="1"/>
      <w:numFmt w:val="decimal"/>
      <w:lvlText w:val="%7."/>
      <w:lvlJc w:val="left"/>
      <w:pPr>
        <w:ind w:left="5040" w:hanging="360"/>
      </w:pPr>
    </w:lvl>
    <w:lvl w:ilvl="7" w:tplc="9DBA6D80">
      <w:start w:val="1"/>
      <w:numFmt w:val="lowerLetter"/>
      <w:lvlText w:val="%8."/>
      <w:lvlJc w:val="left"/>
      <w:pPr>
        <w:ind w:left="5760" w:hanging="360"/>
      </w:pPr>
    </w:lvl>
    <w:lvl w:ilvl="8" w:tplc="2878FB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01414D"/>
    <w:multiLevelType w:val="hybridMultilevel"/>
    <w:tmpl w:val="FFFFFFFF"/>
    <w:lvl w:ilvl="0" w:tplc="A3268980">
      <w:start w:val="3"/>
      <w:numFmt w:val="decimal"/>
      <w:lvlText w:val="%1."/>
      <w:lvlJc w:val="left"/>
      <w:pPr>
        <w:ind w:left="720" w:hanging="360"/>
      </w:pPr>
    </w:lvl>
    <w:lvl w:ilvl="1" w:tplc="73EA6B02">
      <w:start w:val="1"/>
      <w:numFmt w:val="lowerLetter"/>
      <w:lvlText w:val="%2."/>
      <w:lvlJc w:val="left"/>
      <w:pPr>
        <w:ind w:left="1440" w:hanging="360"/>
      </w:pPr>
    </w:lvl>
    <w:lvl w:ilvl="2" w:tplc="C03A019E">
      <w:start w:val="1"/>
      <w:numFmt w:val="lowerRoman"/>
      <w:lvlText w:val="%3."/>
      <w:lvlJc w:val="right"/>
      <w:pPr>
        <w:ind w:left="2160" w:hanging="180"/>
      </w:pPr>
    </w:lvl>
    <w:lvl w:ilvl="3" w:tplc="66FEAC86">
      <w:start w:val="1"/>
      <w:numFmt w:val="decimal"/>
      <w:lvlText w:val="%4."/>
      <w:lvlJc w:val="left"/>
      <w:pPr>
        <w:ind w:left="2880" w:hanging="360"/>
      </w:pPr>
    </w:lvl>
    <w:lvl w:ilvl="4" w:tplc="3BD83312">
      <w:start w:val="1"/>
      <w:numFmt w:val="lowerLetter"/>
      <w:lvlText w:val="%5."/>
      <w:lvlJc w:val="left"/>
      <w:pPr>
        <w:ind w:left="3600" w:hanging="360"/>
      </w:pPr>
    </w:lvl>
    <w:lvl w:ilvl="5" w:tplc="C9400F60">
      <w:start w:val="1"/>
      <w:numFmt w:val="lowerRoman"/>
      <w:lvlText w:val="%6."/>
      <w:lvlJc w:val="right"/>
      <w:pPr>
        <w:ind w:left="4320" w:hanging="180"/>
      </w:pPr>
    </w:lvl>
    <w:lvl w:ilvl="6" w:tplc="54C22AA4">
      <w:start w:val="1"/>
      <w:numFmt w:val="decimal"/>
      <w:lvlText w:val="%7."/>
      <w:lvlJc w:val="left"/>
      <w:pPr>
        <w:ind w:left="5040" w:hanging="360"/>
      </w:pPr>
    </w:lvl>
    <w:lvl w:ilvl="7" w:tplc="452C3264">
      <w:start w:val="1"/>
      <w:numFmt w:val="lowerLetter"/>
      <w:lvlText w:val="%8."/>
      <w:lvlJc w:val="left"/>
      <w:pPr>
        <w:ind w:left="5760" w:hanging="360"/>
      </w:pPr>
    </w:lvl>
    <w:lvl w:ilvl="8" w:tplc="83E2F31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17416">
    <w:abstractNumId w:val="2"/>
  </w:num>
  <w:num w:numId="2" w16cid:durableId="796294915">
    <w:abstractNumId w:val="3"/>
  </w:num>
  <w:num w:numId="3" w16cid:durableId="1603412758">
    <w:abstractNumId w:val="1"/>
  </w:num>
  <w:num w:numId="4" w16cid:durableId="207127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B9A70"/>
    <w:rsid w:val="00016C67"/>
    <w:rsid w:val="00054838"/>
    <w:rsid w:val="00087E1F"/>
    <w:rsid w:val="000A0584"/>
    <w:rsid w:val="000B19C1"/>
    <w:rsid w:val="000F6E7D"/>
    <w:rsid w:val="001714A6"/>
    <w:rsid w:val="001C34EA"/>
    <w:rsid w:val="002166AF"/>
    <w:rsid w:val="00227AAE"/>
    <w:rsid w:val="00317BE9"/>
    <w:rsid w:val="003C371A"/>
    <w:rsid w:val="003F6B26"/>
    <w:rsid w:val="003F6D5C"/>
    <w:rsid w:val="00455C46"/>
    <w:rsid w:val="0047027A"/>
    <w:rsid w:val="004A409D"/>
    <w:rsid w:val="004B55C7"/>
    <w:rsid w:val="005902C8"/>
    <w:rsid w:val="005B07E5"/>
    <w:rsid w:val="00610798"/>
    <w:rsid w:val="00630158"/>
    <w:rsid w:val="00673AA7"/>
    <w:rsid w:val="006E1EEA"/>
    <w:rsid w:val="006F7A16"/>
    <w:rsid w:val="00703E12"/>
    <w:rsid w:val="00717B49"/>
    <w:rsid w:val="00724C49"/>
    <w:rsid w:val="00816B5A"/>
    <w:rsid w:val="00844285"/>
    <w:rsid w:val="008720C8"/>
    <w:rsid w:val="008C495A"/>
    <w:rsid w:val="008C5899"/>
    <w:rsid w:val="00900271"/>
    <w:rsid w:val="00903D27"/>
    <w:rsid w:val="009355E6"/>
    <w:rsid w:val="00942D24"/>
    <w:rsid w:val="009434AF"/>
    <w:rsid w:val="00982F6B"/>
    <w:rsid w:val="009931FD"/>
    <w:rsid w:val="00A503E2"/>
    <w:rsid w:val="00A86191"/>
    <w:rsid w:val="00A867C6"/>
    <w:rsid w:val="00AB7B25"/>
    <w:rsid w:val="00AC69C9"/>
    <w:rsid w:val="00AD2560"/>
    <w:rsid w:val="00AF4529"/>
    <w:rsid w:val="00B16EA4"/>
    <w:rsid w:val="00B23E89"/>
    <w:rsid w:val="00B35ED7"/>
    <w:rsid w:val="00B51DA7"/>
    <w:rsid w:val="00B853C4"/>
    <w:rsid w:val="00C24532"/>
    <w:rsid w:val="00C52E29"/>
    <w:rsid w:val="00C53C08"/>
    <w:rsid w:val="00C6709E"/>
    <w:rsid w:val="00C7465C"/>
    <w:rsid w:val="00C8353C"/>
    <w:rsid w:val="00CC20AA"/>
    <w:rsid w:val="00CE12F0"/>
    <w:rsid w:val="00DA4C60"/>
    <w:rsid w:val="00DC700A"/>
    <w:rsid w:val="00E20346"/>
    <w:rsid w:val="00E33805"/>
    <w:rsid w:val="00EB1B87"/>
    <w:rsid w:val="00F3416B"/>
    <w:rsid w:val="00F354EA"/>
    <w:rsid w:val="00F40801"/>
    <w:rsid w:val="00F84FE8"/>
    <w:rsid w:val="0215CB47"/>
    <w:rsid w:val="05E14732"/>
    <w:rsid w:val="0BC9CD99"/>
    <w:rsid w:val="0C376059"/>
    <w:rsid w:val="0D5DB074"/>
    <w:rsid w:val="12312197"/>
    <w:rsid w:val="12AE8F63"/>
    <w:rsid w:val="13AB9FA7"/>
    <w:rsid w:val="16D9F318"/>
    <w:rsid w:val="1875C379"/>
    <w:rsid w:val="19B60444"/>
    <w:rsid w:val="1BDFF163"/>
    <w:rsid w:val="1E23CF32"/>
    <w:rsid w:val="223F1B6D"/>
    <w:rsid w:val="23EB0348"/>
    <w:rsid w:val="2E18A0AB"/>
    <w:rsid w:val="33512C1E"/>
    <w:rsid w:val="34C2994B"/>
    <w:rsid w:val="37FA3A0D"/>
    <w:rsid w:val="380C666B"/>
    <w:rsid w:val="3990AD99"/>
    <w:rsid w:val="399F1B51"/>
    <w:rsid w:val="3BD9ABCF"/>
    <w:rsid w:val="3C0C38F7"/>
    <w:rsid w:val="3CF20E84"/>
    <w:rsid w:val="3D79C510"/>
    <w:rsid w:val="3E728C74"/>
    <w:rsid w:val="3F004E28"/>
    <w:rsid w:val="3FD7BB8A"/>
    <w:rsid w:val="459EA41C"/>
    <w:rsid w:val="499AF361"/>
    <w:rsid w:val="49AC2E38"/>
    <w:rsid w:val="4B26AC48"/>
    <w:rsid w:val="5341D5A7"/>
    <w:rsid w:val="54BB9A70"/>
    <w:rsid w:val="54E5938E"/>
    <w:rsid w:val="56797669"/>
    <w:rsid w:val="57650F68"/>
    <w:rsid w:val="59FDF00D"/>
    <w:rsid w:val="5B54D512"/>
    <w:rsid w:val="5C38808B"/>
    <w:rsid w:val="5CE8B7ED"/>
    <w:rsid w:val="5D0B2D9B"/>
    <w:rsid w:val="5F70214D"/>
    <w:rsid w:val="666E47E2"/>
    <w:rsid w:val="676A34C9"/>
    <w:rsid w:val="682340A0"/>
    <w:rsid w:val="6A6F4863"/>
    <w:rsid w:val="6AA1D58B"/>
    <w:rsid w:val="6B17EE44"/>
    <w:rsid w:val="6B8D6E8A"/>
    <w:rsid w:val="6C357BF8"/>
    <w:rsid w:val="6C56CE49"/>
    <w:rsid w:val="6F7E5791"/>
    <w:rsid w:val="6FD2370A"/>
    <w:rsid w:val="72ACE770"/>
    <w:rsid w:val="72C60FCD"/>
    <w:rsid w:val="752C634A"/>
    <w:rsid w:val="792539D7"/>
    <w:rsid w:val="7C3A64EB"/>
    <w:rsid w:val="7FA49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C510"/>
  <w15:chartTrackingRefBased/>
  <w15:docId w15:val="{F6A01B84-BA46-4C03-A773-5AC6FEA7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GridTable2">
    <w:name w:val="Grid Table 2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GridTable2-Accent3">
    <w:name w:val="Grid Table 2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70a898e163284f7a" /><Relationship Type="http://schemas.openxmlformats.org/officeDocument/2006/relationships/image" Target="/media/image6.png" Id="R0faa1c4198a9478f" /><Relationship Type="http://schemas.openxmlformats.org/officeDocument/2006/relationships/image" Target="/media/image7.png" Id="R15f55b9949d94770" /><Relationship Type="http://schemas.openxmlformats.org/officeDocument/2006/relationships/image" Target="/media/image8.png" Id="R49ca3db0506442db" /><Relationship Type="http://schemas.openxmlformats.org/officeDocument/2006/relationships/image" Target="/media/image9.png" Id="R79ed51dcbe0f4998" /><Relationship Type="http://schemas.openxmlformats.org/officeDocument/2006/relationships/image" Target="/media/imagea.png" Id="R9bb397301b5e46a6" /><Relationship Type="http://schemas.openxmlformats.org/officeDocument/2006/relationships/image" Target="/media/imageb.png" Id="R14c9a78e8f9c4b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alejandro Narvaez</dc:creator>
  <keywords/>
  <dc:description/>
  <lastModifiedBy>alejandro Narvaez</lastModifiedBy>
  <revision>76</revision>
  <dcterms:created xsi:type="dcterms:W3CDTF">2023-02-22T05:23:00.0000000Z</dcterms:created>
  <dcterms:modified xsi:type="dcterms:W3CDTF">2023-03-01T01:13:34.5416002Z</dcterms:modified>
</coreProperties>
</file>