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E979F7" w:rsidRPr="00E36356" w:rsidRDefault="00BA3B38" w:rsidP="00BA3B38">
      <w:pPr>
        <w:pStyle w:val="Title"/>
        <w:jc w:val="center"/>
        <w:rPr>
          <w:lang w:val="es-419"/>
        </w:rPr>
      </w:pPr>
      <w:r w:rsidRPr="00E36356">
        <w:rPr>
          <w:lang w:val="es-419"/>
        </w:rPr>
        <w:t>OBSERVACIONES DE LA PRACTICA</w:t>
      </w:r>
    </w:p>
    <w:p w14:paraId="747E5442" w14:textId="3364B1FB" w:rsidR="00667C88" w:rsidRPr="00E36356" w:rsidRDefault="00667C88" w:rsidP="00667C88">
      <w:pPr>
        <w:spacing w:after="0"/>
        <w:jc w:val="right"/>
        <w:rPr>
          <w:lang w:val="es-419"/>
        </w:rPr>
      </w:pPr>
      <w:r w:rsidRPr="00E36356">
        <w:rPr>
          <w:lang w:val="es-419"/>
        </w:rPr>
        <w:t xml:space="preserve">Estudiante </w:t>
      </w:r>
      <w:r w:rsidR="00A74C44" w:rsidRPr="00E36356">
        <w:rPr>
          <w:lang w:val="es-419"/>
        </w:rPr>
        <w:t>1 Cod XXXX</w:t>
      </w:r>
    </w:p>
    <w:p w14:paraId="673598DC" w14:textId="3639B4D9" w:rsidR="00667C88" w:rsidRPr="00E36356" w:rsidRDefault="00667C88" w:rsidP="00667C88">
      <w:pPr>
        <w:spacing w:after="0"/>
        <w:jc w:val="right"/>
        <w:rPr>
          <w:lang w:val="es-419"/>
        </w:rPr>
      </w:pPr>
      <w:r w:rsidRPr="00E36356">
        <w:rPr>
          <w:lang w:val="es-419"/>
        </w:rPr>
        <w:t xml:space="preserve">Estudiante </w:t>
      </w:r>
      <w:r w:rsidR="00A74C44" w:rsidRPr="00E36356">
        <w:rPr>
          <w:lang w:val="es-419"/>
        </w:rPr>
        <w:t>2 Cod XXXX</w:t>
      </w:r>
    </w:p>
    <w:p w14:paraId="2C680F50" w14:textId="77777777" w:rsidR="00667C88" w:rsidRPr="00E36356" w:rsidRDefault="00667C88" w:rsidP="00667C88">
      <w:pPr>
        <w:spacing w:after="0"/>
        <w:jc w:val="right"/>
        <w:rPr>
          <w:lang w:val="es-419"/>
        </w:rPr>
      </w:pPr>
    </w:p>
    <w:tbl>
      <w:tblPr>
        <w:tblStyle w:val="GridTable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77777777" w:rsidR="005C50D1" w:rsidRPr="00E36356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681" w:type="pct"/>
          </w:tcPr>
          <w:p w14:paraId="7AF5548A" w14:textId="77777777" w:rsidR="005C50D1" w:rsidRPr="00E36356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77777777" w:rsidR="005C50D1" w:rsidRPr="00E36356" w:rsidRDefault="005C50D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681" w:type="pct"/>
          </w:tcPr>
          <w:p w14:paraId="1BB3A3D4" w14:textId="77777777" w:rsidR="005C50D1" w:rsidRPr="00E36356" w:rsidRDefault="005C50D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77777777" w:rsidR="005C50D1" w:rsidRPr="00E36356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681" w:type="pct"/>
          </w:tcPr>
          <w:p w14:paraId="6560BD8A" w14:textId="77777777" w:rsidR="005C50D1" w:rsidRPr="00E36356" w:rsidRDefault="005C50D1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79FB5A33" w14:textId="2C374F39" w:rsidR="005C50D1" w:rsidRPr="00E36356" w:rsidRDefault="005C50D1" w:rsidP="005C50D1">
      <w:pPr>
        <w:pStyle w:val="Captio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Heading1"/>
        <w:rPr>
          <w:b/>
          <w:bCs/>
          <w:lang w:val="es-419"/>
        </w:rPr>
      </w:pPr>
      <w:r w:rsidRPr="00E36356">
        <w:rPr>
          <w:b/>
          <w:bCs/>
          <w:lang w:val="es-419"/>
        </w:rPr>
        <w:t>Maquina 1</w:t>
      </w:r>
    </w:p>
    <w:p w14:paraId="6D8845E5" w14:textId="16DD1EC9" w:rsidR="001826C9" w:rsidRDefault="001826C9" w:rsidP="001826C9">
      <w:pPr>
        <w:pStyle w:val="Heading2"/>
        <w:rPr>
          <w:b/>
          <w:bCs/>
          <w:lang w:val="es-419"/>
        </w:rPr>
      </w:pPr>
      <w:r w:rsidRPr="00E36356">
        <w:rPr>
          <w:b/>
          <w:bCs/>
          <w:lang w:val="es-419"/>
        </w:rPr>
        <w:t>Resultados</w:t>
      </w:r>
    </w:p>
    <w:tbl>
      <w:tblPr>
        <w:tblW w:w="4674" w:type="pct"/>
        <w:jc w:val="center"/>
        <w:tblLook w:val="04A0" w:firstRow="1" w:lastRow="0" w:firstColumn="1" w:lastColumn="0" w:noHBand="0" w:noVBand="1"/>
      </w:tblPr>
      <w:tblGrid>
        <w:gridCol w:w="1649"/>
        <w:gridCol w:w="1332"/>
        <w:gridCol w:w="1320"/>
        <w:gridCol w:w="1185"/>
        <w:gridCol w:w="1080"/>
        <w:gridCol w:w="1085"/>
        <w:gridCol w:w="1099"/>
      </w:tblGrid>
      <w:tr w:rsidR="00AB3315" w:rsidRPr="00AB47E6" w14:paraId="6459AC6F" w14:textId="77777777" w:rsidTr="00AB3315">
        <w:trPr>
          <w:trHeight w:val="287"/>
          <w:jc w:val="center"/>
        </w:trPr>
        <w:tc>
          <w:tcPr>
            <w:tcW w:w="94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A3E4BA" w14:textId="6C4B83A3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Porcentaje de la muestra [</w:t>
            </w:r>
            <w:proofErr w:type="spellStart"/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pct</w:t>
            </w:r>
            <w:proofErr w:type="spellEnd"/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]</w:t>
            </w:r>
          </w:p>
        </w:tc>
        <w:tc>
          <w:tcPr>
            <w:tcW w:w="761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F580E1A" w14:textId="2805E5A0" w:rsidR="005A7B19" w:rsidRPr="001A7E2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Tamaño de la muestra (</w:t>
            </w:r>
            <w:r w:rsidRPr="005A7B19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ARRAY</w:t>
            </w:r>
            <w:r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_</w:t>
            </w: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LIST)</w:t>
            </w:r>
          </w:p>
        </w:tc>
        <w:tc>
          <w:tcPr>
            <w:tcW w:w="75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8A708F" w14:textId="16EFFA0A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677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0D189C" w14:textId="77777777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Selection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617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75D97C" w14:textId="77777777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62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254876" w14:textId="77777777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629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59853F" w14:textId="77777777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</w:tr>
      <w:tr w:rsidR="00AB3315" w:rsidRPr="00AB47E6" w14:paraId="3783FEDF" w14:textId="77777777" w:rsidTr="00AB3315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F391A7B" w14:textId="0B9A02D4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0.50%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E23B2D5" w14:textId="77777777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B9B9B3" w14:textId="78BCCD7A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15D9C6" w14:textId="7E866E4E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50614A" w14:textId="153A7425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FB11E23" w14:textId="73F4E678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DDFEC8" w14:textId="4FE08902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AB3315" w:rsidRPr="00AB47E6" w14:paraId="7AE45D32" w14:textId="77777777" w:rsidTr="00AB3315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57E09" w14:textId="5FAB3265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5.00%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00CDD" w14:textId="77777777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5114FB" w14:textId="6D5E953C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9EC8BC" w14:textId="1A7476C0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87AF2F" w14:textId="24C4516D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588493" w14:textId="4D1B20C0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E2E7D2" w14:textId="428395EB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AB3315" w:rsidRPr="00AB47E6" w14:paraId="6D95888E" w14:textId="77777777" w:rsidTr="00AB3315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5D83563" w14:textId="6D46E736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10.00%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1B756AF" w14:textId="77777777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284D1EE" w14:textId="2E586F6C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7695CA" w14:textId="03231EB6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C5D49D1" w14:textId="6471F724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E58BE6" w14:textId="2A0A33CD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34E081" w14:textId="6E1801CE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AB3315" w:rsidRPr="00AB47E6" w14:paraId="27D1AAE2" w14:textId="77777777" w:rsidTr="00AB3315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4ABAB" w14:textId="0E9BE4E3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20.00%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B58CA4" w14:textId="77777777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5A912A" w14:textId="48E3515F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7FF47D" w14:textId="05D9A0F4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D33F8B" w14:textId="37424EE6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39930F" w14:textId="0D2A9FD4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CB7EF0" w14:textId="2D2F5DB4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AB3315" w:rsidRPr="00AB47E6" w14:paraId="2176BA9B" w14:textId="77777777" w:rsidTr="00AB3315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576F2" w14:textId="18AB3018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30.00%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D88F2CD" w14:textId="77777777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00E965" w14:textId="5B7BF593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06AC79" w14:textId="381B5F4C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F135D32" w14:textId="56774192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EB2CB2" w14:textId="16D07723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D1E60DC" w14:textId="7001F993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AB3315" w:rsidRPr="00AB47E6" w14:paraId="5756ED99" w14:textId="77777777" w:rsidTr="00AB3315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18840" w14:textId="6BE43E8D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50.00%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B5E1DD" w14:textId="77777777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34E515" w14:textId="349553A0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450455" w14:textId="3EAF6C0B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C42971" w14:textId="03D5DDEC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769CF5" w14:textId="0C53BF12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7032BA" w14:textId="2E479CB6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AB3315" w:rsidRPr="00AB47E6" w14:paraId="3A121990" w14:textId="77777777" w:rsidTr="00AB3315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CE5F33B" w14:textId="7D0E4443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80.00%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1C5BEBC" w14:textId="77777777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CB0E072" w14:textId="7D84267F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9F503B" w14:textId="6FFEBE9E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2D5A09A" w14:textId="7613C879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7F247D" w14:textId="0188BEFE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A7A283" w14:textId="64DCB140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AB3315" w:rsidRPr="00AB47E6" w14:paraId="645CE8C9" w14:textId="77777777" w:rsidTr="00AB3315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C46DB9" w14:textId="7322AB36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100.00%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C247E5A" w14:textId="77777777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2B23436" w14:textId="58D846E4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989EBEF" w14:textId="418F64A4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B2D1460" w14:textId="06172913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B739DF0" w14:textId="3A205985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D7ECBCA" w14:textId="04B8A1B5" w:rsidR="005A7B19" w:rsidRPr="00AB47E6" w:rsidRDefault="005A7B19" w:rsidP="005A7B1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4389EE6D" w14:textId="77777777" w:rsidR="00775C6E" w:rsidRDefault="00775C6E" w:rsidP="002D0856">
      <w:pPr>
        <w:pStyle w:val="Captio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4674" w:type="pct"/>
        <w:jc w:val="center"/>
        <w:tblLook w:val="04A0" w:firstRow="1" w:lastRow="0" w:firstColumn="1" w:lastColumn="0" w:noHBand="0" w:noVBand="1"/>
      </w:tblPr>
      <w:tblGrid>
        <w:gridCol w:w="1646"/>
        <w:gridCol w:w="1354"/>
        <w:gridCol w:w="1316"/>
        <w:gridCol w:w="1181"/>
        <w:gridCol w:w="1076"/>
        <w:gridCol w:w="1081"/>
        <w:gridCol w:w="1096"/>
      </w:tblGrid>
      <w:tr w:rsidR="00AB3315" w:rsidRPr="00AB47E6" w14:paraId="3F03106D" w14:textId="77777777" w:rsidTr="007B6767">
        <w:trPr>
          <w:trHeight w:val="287"/>
          <w:jc w:val="center"/>
        </w:trPr>
        <w:tc>
          <w:tcPr>
            <w:tcW w:w="94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8C9812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Porcentaje de la muestra [</w:t>
            </w:r>
            <w:proofErr w:type="spellStart"/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pct</w:t>
            </w:r>
            <w:proofErr w:type="spellEnd"/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]</w:t>
            </w:r>
          </w:p>
        </w:tc>
        <w:tc>
          <w:tcPr>
            <w:tcW w:w="761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5B2C9B2" w14:textId="7544708A" w:rsidR="00AB3315" w:rsidRPr="001A7E2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Tamaño de la muestra (</w:t>
            </w:r>
            <w:r w:rsidR="00906425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LINKED</w:t>
            </w:r>
            <w:r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_</w:t>
            </w: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LIST)</w:t>
            </w:r>
          </w:p>
        </w:tc>
        <w:tc>
          <w:tcPr>
            <w:tcW w:w="75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F0A5BA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677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12B846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Selection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617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3417E3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62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856417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629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5D8D50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</w:tr>
      <w:tr w:rsidR="00AB3315" w:rsidRPr="00AB47E6" w14:paraId="59291CEF" w14:textId="77777777" w:rsidTr="007B6767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39A01AF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0.50%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63F797A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243487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001EF3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3B00626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2E8D0A5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89938E8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AB3315" w:rsidRPr="00AB47E6" w14:paraId="3B795FEF" w14:textId="77777777" w:rsidTr="007B6767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47D1F2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5.00%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4DF193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398B3E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9F804D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09B4FC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70E511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107586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AB3315" w:rsidRPr="00AB47E6" w14:paraId="6044691E" w14:textId="77777777" w:rsidTr="007B6767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A622DE4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10.00%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387440A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74A2705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C7E087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8FD8298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087DC1C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713DE4F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AB3315" w:rsidRPr="00AB47E6" w14:paraId="08023F14" w14:textId="77777777" w:rsidTr="007B6767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19DBC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20.00%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8CF61B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CA6E96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011EE0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0A3B90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9BC207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6F61A7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AB3315" w:rsidRPr="00AB47E6" w14:paraId="2E18D589" w14:textId="77777777" w:rsidTr="007B6767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93A9C09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30.00%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80E0D5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33E23DF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F2E958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EEABD0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542120B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2BB14C7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AB3315" w:rsidRPr="00AB47E6" w14:paraId="4755CF94" w14:textId="77777777" w:rsidTr="007B6767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C4A7F0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50.00%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6B5A62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774449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836076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1874B2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41A4BC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59927E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AB3315" w:rsidRPr="00AB47E6" w14:paraId="0F31BECC" w14:textId="77777777" w:rsidTr="007B6767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2093882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80.00%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6C9A199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0496AA3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8CB307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FBCD5C8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A622302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1E5FD43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AB3315" w:rsidRPr="00AB47E6" w14:paraId="15AF8B75" w14:textId="77777777" w:rsidTr="007B6767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714838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100.00%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EEC30FC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6200692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5A8E369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B28FAD9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E2C5084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519B132" w14:textId="77777777" w:rsidR="00AB3315" w:rsidRPr="00AB47E6" w:rsidRDefault="00AB3315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21B61D06" w14:textId="1E792572" w:rsidR="002D0856" w:rsidRPr="00E36356" w:rsidRDefault="002D0856" w:rsidP="002D0856">
      <w:pPr>
        <w:pStyle w:val="Caption"/>
        <w:ind w:left="360"/>
        <w:rPr>
          <w:lang w:val="es-419"/>
        </w:rPr>
      </w:pPr>
      <w:bookmarkStart w:id="2" w:name="_Ref64428790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5BAF83CB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Merge</w:t>
            </w:r>
            <w:proofErr w:type="spellEnd"/>
            <w:r w:rsidR="00392066" w:rsidRPr="00E36356">
              <w:rPr>
                <w:rFonts w:ascii="Dax-Regular" w:hAnsi="Dax-Regular"/>
                <w:lang w:val="es-419"/>
              </w:rPr>
              <w:t xml:space="preserve"> </w:t>
            </w:r>
            <w:proofErr w:type="spellStart"/>
            <w:r w:rsidR="00392066" w:rsidRPr="00E36356">
              <w:rPr>
                <w:rFonts w:ascii="Dax-Regular" w:hAnsi="Dax-Regular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4322F8A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3420" w:type="dxa"/>
          </w:tcPr>
          <w:p w14:paraId="2FA99EAB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0B7B8F1C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Quick</w:t>
            </w:r>
            <w:r w:rsidR="00392066" w:rsidRPr="00E36356">
              <w:rPr>
                <w:rFonts w:ascii="Dax-Regular" w:hAnsi="Dax-Regular"/>
                <w:lang w:val="es-419"/>
              </w:rPr>
              <w:t xml:space="preserve"> </w:t>
            </w:r>
            <w:proofErr w:type="spellStart"/>
            <w:r w:rsidR="00392066" w:rsidRPr="00E36356">
              <w:rPr>
                <w:rFonts w:ascii="Dax-Regular" w:hAnsi="Dax-Regular"/>
                <w:lang w:val="es-419"/>
              </w:rPr>
              <w:t>sort</w:t>
            </w:r>
            <w:proofErr w:type="spellEnd"/>
            <w:r w:rsidR="00392066" w:rsidRPr="00E36356">
              <w:rPr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Captio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0A3546C3" w14:textId="2F887396" w:rsidR="001826C9" w:rsidRPr="00D33975" w:rsidRDefault="00E933D1" w:rsidP="00E933D1">
      <w:pPr>
        <w:pStyle w:val="Heading2"/>
        <w:rPr>
          <w:b/>
          <w:bCs/>
          <w:lang w:val="es-419"/>
        </w:rPr>
      </w:pPr>
      <w:r w:rsidRPr="00D33975">
        <w:rPr>
          <w:b/>
          <w:bCs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58215EF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lastRenderedPageBreak/>
        <w:t>Comparación de rendimiento LINKED_LIST.</w:t>
      </w:r>
    </w:p>
    <w:p w14:paraId="0A9037BC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9B6ECD4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77D4CB9D" w14:textId="77777777" w:rsidR="00A31D97" w:rsidRDefault="00CF2BF2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4DE59D9A" w14:textId="77777777" w:rsid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MergeSort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7A78C64F" w14:textId="604CE7C8" w:rsidR="00A31D97" w:rsidRP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QuickSort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7C0F2656" w14:textId="76393EDC" w:rsidR="001826C9" w:rsidRPr="00E36356" w:rsidRDefault="001826C9" w:rsidP="001826C9">
      <w:pPr>
        <w:pStyle w:val="Heading1"/>
        <w:rPr>
          <w:b/>
          <w:bCs/>
          <w:lang w:val="es-419"/>
        </w:rPr>
      </w:pPr>
      <w:r w:rsidRPr="00E36356">
        <w:rPr>
          <w:b/>
          <w:bCs/>
          <w:lang w:val="es-419"/>
        </w:rPr>
        <w:t>Maquina 2</w:t>
      </w:r>
    </w:p>
    <w:p w14:paraId="526CB818" w14:textId="77777777" w:rsidR="003B7212" w:rsidRDefault="003B7212" w:rsidP="003B7212">
      <w:pPr>
        <w:pStyle w:val="Heading2"/>
        <w:rPr>
          <w:b/>
          <w:bCs/>
          <w:lang w:val="es-419"/>
        </w:rPr>
      </w:pPr>
      <w:r w:rsidRPr="00E36356">
        <w:rPr>
          <w:b/>
          <w:bCs/>
          <w:lang w:val="es-419"/>
        </w:rPr>
        <w:t>Resultados</w:t>
      </w:r>
    </w:p>
    <w:tbl>
      <w:tblPr>
        <w:tblW w:w="4674" w:type="pct"/>
        <w:jc w:val="center"/>
        <w:tblLook w:val="04A0" w:firstRow="1" w:lastRow="0" w:firstColumn="1" w:lastColumn="0" w:noHBand="0" w:noVBand="1"/>
      </w:tblPr>
      <w:tblGrid>
        <w:gridCol w:w="1649"/>
        <w:gridCol w:w="1332"/>
        <w:gridCol w:w="1320"/>
        <w:gridCol w:w="1185"/>
        <w:gridCol w:w="1080"/>
        <w:gridCol w:w="1085"/>
        <w:gridCol w:w="1099"/>
      </w:tblGrid>
      <w:tr w:rsidR="00D8494C" w:rsidRPr="00AB47E6" w14:paraId="7BE5B7C8" w14:textId="77777777" w:rsidTr="007B6767">
        <w:trPr>
          <w:trHeight w:val="287"/>
          <w:jc w:val="center"/>
        </w:trPr>
        <w:tc>
          <w:tcPr>
            <w:tcW w:w="94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C58FE3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Porcentaje de la muestra [</w:t>
            </w:r>
            <w:proofErr w:type="spellStart"/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pct</w:t>
            </w:r>
            <w:proofErr w:type="spellEnd"/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]</w:t>
            </w:r>
          </w:p>
        </w:tc>
        <w:tc>
          <w:tcPr>
            <w:tcW w:w="761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62DA22E" w14:textId="77777777" w:rsidR="00D8494C" w:rsidRPr="001A7E2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Tamaño de la muestra (</w:t>
            </w:r>
            <w:r w:rsidRPr="005A7B19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ARRAY</w:t>
            </w:r>
            <w:r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_</w:t>
            </w: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LIST)</w:t>
            </w:r>
          </w:p>
        </w:tc>
        <w:tc>
          <w:tcPr>
            <w:tcW w:w="75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B3605B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677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844BE4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Selection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617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603295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62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816647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629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3D9E10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</w:tr>
      <w:tr w:rsidR="00D8494C" w:rsidRPr="00AB47E6" w14:paraId="751D1586" w14:textId="77777777" w:rsidTr="007B6767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6C86A0B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0.50%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990189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5DCC0EF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0E25456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5CA33F8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9388AEE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936C47E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8494C" w:rsidRPr="00AB47E6" w14:paraId="23311213" w14:textId="77777777" w:rsidTr="007B6767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CFAA44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5.00%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C3E4D1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2E1858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68A987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3C9DC6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7D86F9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AFFAB0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8494C" w:rsidRPr="00AB47E6" w14:paraId="24C9CBCD" w14:textId="77777777" w:rsidTr="007B6767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C8F181A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10.00%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9C75F0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653F84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842A828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039F474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A63CB87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183B52A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8494C" w:rsidRPr="00AB47E6" w14:paraId="088E6ED1" w14:textId="77777777" w:rsidTr="007B6767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9C2C25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20.00%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567BE1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DB4B12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DBAD54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956DC6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A0FAF5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C83B0E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8494C" w:rsidRPr="00AB47E6" w14:paraId="0F05B7B4" w14:textId="77777777" w:rsidTr="007B6767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B3DFC86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30.00%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40D8E26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713301B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6294FA7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9E19D53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5D42F6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7DE879F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8494C" w:rsidRPr="00AB47E6" w14:paraId="639507B3" w14:textId="77777777" w:rsidTr="007B6767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653F2B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50.00%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353919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DC642D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FBE1FF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19D0B3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682D6F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A3BCF6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8494C" w:rsidRPr="00AB47E6" w14:paraId="07A95CA1" w14:textId="77777777" w:rsidTr="007B6767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755522A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80.00%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F3E03ED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9297FCE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818BA1B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7A88776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76171B1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0535324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8494C" w:rsidRPr="00AB47E6" w14:paraId="4445D649" w14:textId="77777777" w:rsidTr="007B6767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534A15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100.00%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14DC6F2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FD5F80C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E99BECD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B397B2A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736D90B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E314C37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6EA3DCA7" w14:textId="77777777" w:rsidR="003B7212" w:rsidRPr="00E36356" w:rsidRDefault="003B7212" w:rsidP="003B7212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4674" w:type="pct"/>
        <w:jc w:val="center"/>
        <w:tblLook w:val="04A0" w:firstRow="1" w:lastRow="0" w:firstColumn="1" w:lastColumn="0" w:noHBand="0" w:noVBand="1"/>
      </w:tblPr>
      <w:tblGrid>
        <w:gridCol w:w="1646"/>
        <w:gridCol w:w="1354"/>
        <w:gridCol w:w="1316"/>
        <w:gridCol w:w="1181"/>
        <w:gridCol w:w="1076"/>
        <w:gridCol w:w="1081"/>
        <w:gridCol w:w="1096"/>
      </w:tblGrid>
      <w:tr w:rsidR="00D8494C" w:rsidRPr="00AB47E6" w14:paraId="2CF53007" w14:textId="77777777" w:rsidTr="007B6767">
        <w:trPr>
          <w:trHeight w:val="287"/>
          <w:jc w:val="center"/>
        </w:trPr>
        <w:tc>
          <w:tcPr>
            <w:tcW w:w="94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F4F68E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Porcentaje de la muestra [</w:t>
            </w:r>
            <w:proofErr w:type="spellStart"/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pct</w:t>
            </w:r>
            <w:proofErr w:type="spellEnd"/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]</w:t>
            </w:r>
          </w:p>
        </w:tc>
        <w:tc>
          <w:tcPr>
            <w:tcW w:w="761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FA34F18" w14:textId="77777777" w:rsidR="00D8494C" w:rsidRPr="001A7E2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Tamaño de la muestra (</w:t>
            </w:r>
            <w:r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LINKED_</w:t>
            </w:r>
            <w:r w:rsidRPr="00A26D9E">
              <w:rPr>
                <w:rFonts w:ascii="Dax-Regular" w:eastAsia="Times New Roman" w:hAnsi="Dax-Regular" w:cs="Calibri"/>
                <w:b/>
                <w:bCs/>
                <w:color w:val="000000"/>
                <w:sz w:val="20"/>
                <w:szCs w:val="20"/>
                <w:lang w:val="es-419"/>
              </w:rPr>
              <w:t>LIST)</w:t>
            </w:r>
          </w:p>
        </w:tc>
        <w:tc>
          <w:tcPr>
            <w:tcW w:w="75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1E3DAF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677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3146FA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Selection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617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7CCDF1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62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F590C3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629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BF4636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color w:val="000000"/>
              </w:rPr>
              <w:t>]</w:t>
            </w:r>
          </w:p>
        </w:tc>
      </w:tr>
      <w:tr w:rsidR="00D8494C" w:rsidRPr="00AB47E6" w14:paraId="6077EF76" w14:textId="77777777" w:rsidTr="007B6767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5404F0A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0.50%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250BF3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B483088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B7AC7A5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049D0B2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AD808A4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D05C75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8494C" w:rsidRPr="00AB47E6" w14:paraId="6F8A3954" w14:textId="77777777" w:rsidTr="007B6767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2A5E8D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5.00%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7A3B84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49E6D6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2955D7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CEF87D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1FB605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9692CB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8494C" w:rsidRPr="00AB47E6" w14:paraId="53A187F5" w14:textId="77777777" w:rsidTr="007B6767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4C64593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10.00%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67EE31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F29CD2D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1B12F75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767BDC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D7A9765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30EA375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8494C" w:rsidRPr="00AB47E6" w14:paraId="14351A2A" w14:textId="77777777" w:rsidTr="007B6767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E9B4A4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20.00%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C3F455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814B5A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3499E2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0032F0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AF1819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3C6680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8494C" w:rsidRPr="00AB47E6" w14:paraId="044E6AB9" w14:textId="77777777" w:rsidTr="007B6767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43972AE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30.00%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AF16A9B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A939DA4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13748B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6ADBC7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B7E2EB2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2D22E7D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8494C" w:rsidRPr="00AB47E6" w14:paraId="5F7EC7B0" w14:textId="77777777" w:rsidTr="007B6767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60F1AE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50.00%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247C12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B8B2E6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B42522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013B55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4DE547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618D83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8494C" w:rsidRPr="00AB47E6" w14:paraId="6A441F09" w14:textId="77777777" w:rsidTr="007B6767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DBF8767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80.00%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7BA3370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54324C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21A4295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793815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9692AF6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2A1F517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8494C" w:rsidRPr="00AB47E6" w14:paraId="28FA8D69" w14:textId="77777777" w:rsidTr="007B6767">
        <w:trPr>
          <w:trHeight w:val="287"/>
          <w:jc w:val="center"/>
        </w:trPr>
        <w:tc>
          <w:tcPr>
            <w:tcW w:w="94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679880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C72D74">
              <w:rPr>
                <w:rFonts w:ascii="Dax-Regular" w:hAnsi="Dax-Regular" w:cs="Calibri"/>
                <w:color w:val="000000"/>
                <w:sz w:val="20"/>
                <w:szCs w:val="20"/>
              </w:rPr>
              <w:t>100.00%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B52467B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E66D0AC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9603737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B3325ED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442D2FB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62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2A4D7E1" w14:textId="77777777" w:rsidR="00D8494C" w:rsidRPr="00AB47E6" w:rsidRDefault="00D8494C" w:rsidP="007B676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1F0DB1C1" w14:textId="471B02B7" w:rsidR="003B7212" w:rsidRPr="00E36356" w:rsidRDefault="003B7212" w:rsidP="003B7212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B7212" w:rsidRPr="00E36356" w14:paraId="4A466EAD" w14:textId="77777777" w:rsidTr="0019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B68F714" w14:textId="77777777" w:rsidR="003B7212" w:rsidRPr="00E36356" w:rsidRDefault="003B7212" w:rsidP="001970E9">
            <w:pPr>
              <w:jc w:val="both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4DB9C6C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680CB346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Lista enlazada (LINKED_LIST)</w:t>
            </w:r>
          </w:p>
        </w:tc>
      </w:tr>
      <w:tr w:rsidR="003B7212" w:rsidRPr="00E36356" w14:paraId="226D45D8" w14:textId="77777777" w:rsidTr="0019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0B10D26B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Merge</w:t>
            </w:r>
            <w:proofErr w:type="spellEnd"/>
            <w:r w:rsidRPr="00E36356">
              <w:rPr>
                <w:rFonts w:ascii="Dax-Regular" w:hAnsi="Dax-Regular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1F65181B" w14:textId="77777777" w:rsidR="003B7212" w:rsidRPr="00E36356" w:rsidRDefault="003B7212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3420" w:type="dxa"/>
          </w:tcPr>
          <w:p w14:paraId="045A975C" w14:textId="77777777" w:rsidR="003B7212" w:rsidRPr="00E36356" w:rsidRDefault="003B7212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3B7212" w:rsidRPr="00E36356" w14:paraId="7C4BDB8A" w14:textId="77777777" w:rsidTr="001970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51D2365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Quick</w:t>
            </w:r>
            <w:r w:rsidRPr="00E36356">
              <w:rPr>
                <w:rFonts w:ascii="Dax-Regular" w:hAnsi="Dax-Regular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lang w:val="es-419"/>
              </w:rPr>
              <w:t>sort</w:t>
            </w:r>
            <w:proofErr w:type="spellEnd"/>
            <w:r w:rsidRPr="00E36356">
              <w:rPr>
                <w:lang w:val="es-419"/>
              </w:rPr>
              <w:tab/>
            </w:r>
          </w:p>
        </w:tc>
        <w:tc>
          <w:tcPr>
            <w:tcW w:w="2910" w:type="dxa"/>
          </w:tcPr>
          <w:p w14:paraId="59E3AECF" w14:textId="77777777" w:rsidR="003B7212" w:rsidRPr="00E36356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3420" w:type="dxa"/>
          </w:tcPr>
          <w:p w14:paraId="0EB6223B" w14:textId="77777777" w:rsidR="003B7212" w:rsidRPr="00E36356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0532407C" w14:textId="77777777" w:rsidR="003B7212" w:rsidRPr="00E36356" w:rsidRDefault="003B7212" w:rsidP="003B7212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5E035D2" w14:textId="3D73849A" w:rsidR="007F0157" w:rsidRPr="00D33975" w:rsidRDefault="007F0157" w:rsidP="007F0157">
      <w:pPr>
        <w:pStyle w:val="Heading2"/>
        <w:rPr>
          <w:b/>
          <w:bCs/>
          <w:lang w:val="es-419"/>
        </w:rPr>
      </w:pPr>
      <w:r w:rsidRPr="00D33975">
        <w:rPr>
          <w:b/>
          <w:bCs/>
          <w:lang w:val="es-419"/>
        </w:rPr>
        <w:t>Graficas</w:t>
      </w:r>
    </w:p>
    <w:p w14:paraId="475C3AD9" w14:textId="3FBA68F6" w:rsidR="00A31D97" w:rsidRPr="00E36356" w:rsidRDefault="00A31D97" w:rsidP="00A31D97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 xml:space="preserve">Maquina </w:t>
      </w:r>
      <w:r>
        <w:rPr>
          <w:rFonts w:ascii="Dax-Regular" w:hAnsi="Dax-Regular"/>
          <w:b/>
          <w:bCs/>
          <w:lang w:val="es-419"/>
        </w:rPr>
        <w:t>2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84A619C" w14:textId="77777777" w:rsidR="00A31D97" w:rsidRPr="00E36356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188F8227" w14:textId="77777777" w:rsidR="00A31D97" w:rsidRPr="00E36356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5480DBE5" w14:textId="77777777" w:rsidR="00A31D97" w:rsidRPr="00E36356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6E80D633" w14:textId="77777777" w:rsidR="00A31D97" w:rsidRPr="00E36356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FA665F3" w14:textId="77777777" w:rsid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0DA20C33" w14:textId="77777777" w:rsid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MergeSort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1CBAA9BE" w14:textId="77777777" w:rsidR="00A31D97" w:rsidRP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lastRenderedPageBreak/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QuickSort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4EF02B9E" w14:textId="63E560FD" w:rsidR="00E36356" w:rsidRPr="00E36356" w:rsidRDefault="00E36356" w:rsidP="00E36356">
      <w:pPr>
        <w:pStyle w:val="Heading1"/>
        <w:rPr>
          <w:b/>
          <w:bCs/>
          <w:lang w:val="es-419"/>
        </w:rPr>
      </w:pPr>
      <w:r w:rsidRPr="00E36356">
        <w:rPr>
          <w:b/>
          <w:bCs/>
          <w:lang w:val="es-419"/>
        </w:rPr>
        <w:t>Preguntas de análisis</w:t>
      </w:r>
    </w:p>
    <w:p w14:paraId="580CFA1D" w14:textId="77777777" w:rsidR="002740F9" w:rsidRPr="002740F9" w:rsidRDefault="002740F9" w:rsidP="002740F9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002740F9">
        <w:rPr>
          <w:rFonts w:ascii="Dax-Regular" w:hAnsi="Dax-Regular"/>
          <w:lang w:val="es-419"/>
        </w:rPr>
        <w:t>¿El comportamiento de los algoritmos es acorde a lo enunciado teóricamente?</w:t>
      </w:r>
    </w:p>
    <w:p w14:paraId="04E412C4" w14:textId="77777777" w:rsidR="002740F9" w:rsidRPr="002740F9" w:rsidRDefault="002740F9" w:rsidP="002740F9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002740F9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3CB08FB8" w14:textId="77777777" w:rsidR="002740F9" w:rsidRPr="002740F9" w:rsidRDefault="002740F9" w:rsidP="002740F9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002740F9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09B0C6A0" w14:textId="77777777" w:rsidR="00360207" w:rsidRPr="00360207" w:rsidRDefault="002740F9" w:rsidP="00360207">
      <w:pPr>
        <w:pStyle w:val="ListParagraph"/>
        <w:numPr>
          <w:ilvl w:val="0"/>
          <w:numId w:val="6"/>
        </w:numPr>
        <w:jc w:val="both"/>
        <w:rPr>
          <w:lang w:val="es-419"/>
        </w:rPr>
      </w:pPr>
      <w:r w:rsidRPr="002740F9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598AC951" w14:textId="1F56F973" w:rsidR="00360207" w:rsidRPr="00A01F19" w:rsidRDefault="00A01F19" w:rsidP="00A01F19">
      <w:pPr>
        <w:pStyle w:val="ListParagraph"/>
        <w:numPr>
          <w:ilvl w:val="0"/>
          <w:numId w:val="6"/>
        </w:numPr>
        <w:rPr>
          <w:rFonts w:ascii="Dax-Regular" w:hAnsi="Dax-Regular"/>
          <w:lang w:val="es-419"/>
        </w:rPr>
      </w:pPr>
      <w:r w:rsidRPr="00A01F19">
        <w:rPr>
          <w:rFonts w:ascii="Dax-Regular" w:hAnsi="Dax-Regular"/>
          <w:lang w:val="es-419"/>
        </w:rPr>
        <w:t>Para el escenario de ordenamiento de impuestos, teniendo en cuenta los resultados de tiempo reportados por todos los algoritmos de ordenamiento (iterativos y recursivos), proponga un ranking de los algoritmos de ordenamiento (de mayor eficiencia a menor - en relación con los tiempos de ejecución) para ordenar la mayor cantidad de impuestos.</w:t>
      </w:r>
    </w:p>
    <w:sectPr w:rsidR="00360207" w:rsidRPr="00A01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B1603" w14:textId="77777777" w:rsidR="006F1CE8" w:rsidRDefault="006F1CE8" w:rsidP="001A7E26">
      <w:pPr>
        <w:spacing w:after="0" w:line="240" w:lineRule="auto"/>
      </w:pPr>
      <w:r>
        <w:separator/>
      </w:r>
    </w:p>
  </w:endnote>
  <w:endnote w:type="continuationSeparator" w:id="0">
    <w:p w14:paraId="30E5AACF" w14:textId="77777777" w:rsidR="006F1CE8" w:rsidRDefault="006F1CE8" w:rsidP="001A7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804F4" w14:textId="77777777" w:rsidR="006F1CE8" w:rsidRDefault="006F1CE8" w:rsidP="001A7E26">
      <w:pPr>
        <w:spacing w:after="0" w:line="240" w:lineRule="auto"/>
      </w:pPr>
      <w:r>
        <w:separator/>
      </w:r>
    </w:p>
  </w:footnote>
  <w:footnote w:type="continuationSeparator" w:id="0">
    <w:p w14:paraId="0E480769" w14:textId="77777777" w:rsidR="006F1CE8" w:rsidRDefault="006F1CE8" w:rsidP="001A7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04CC"/>
    <w:multiLevelType w:val="hybridMultilevel"/>
    <w:tmpl w:val="750A6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CC7790"/>
    <w:multiLevelType w:val="hybridMultilevel"/>
    <w:tmpl w:val="324E3F1A"/>
    <w:lvl w:ilvl="0" w:tplc="FFFFFFFF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 w16cid:durableId="1485006628">
    <w:abstractNumId w:val="4"/>
  </w:num>
  <w:num w:numId="2" w16cid:durableId="387850339">
    <w:abstractNumId w:val="5"/>
  </w:num>
  <w:num w:numId="3" w16cid:durableId="1362239590">
    <w:abstractNumId w:val="6"/>
  </w:num>
  <w:num w:numId="4" w16cid:durableId="1601986180">
    <w:abstractNumId w:val="2"/>
  </w:num>
  <w:num w:numId="5" w16cid:durableId="1199049157">
    <w:abstractNumId w:val="1"/>
  </w:num>
  <w:num w:numId="6" w16cid:durableId="96171959">
    <w:abstractNumId w:val="3"/>
  </w:num>
  <w:num w:numId="7" w16cid:durableId="1143892573">
    <w:abstractNumId w:val="7"/>
  </w:num>
  <w:num w:numId="8" w16cid:durableId="1624531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F67B7"/>
    <w:rsid w:val="0013546A"/>
    <w:rsid w:val="001826C9"/>
    <w:rsid w:val="001A7E26"/>
    <w:rsid w:val="001E238E"/>
    <w:rsid w:val="00207052"/>
    <w:rsid w:val="002740F9"/>
    <w:rsid w:val="002D0856"/>
    <w:rsid w:val="002D5C3A"/>
    <w:rsid w:val="00360207"/>
    <w:rsid w:val="00392066"/>
    <w:rsid w:val="00393D1E"/>
    <w:rsid w:val="003B6C26"/>
    <w:rsid w:val="003B7212"/>
    <w:rsid w:val="005A7B19"/>
    <w:rsid w:val="005C50D1"/>
    <w:rsid w:val="00667C88"/>
    <w:rsid w:val="006F1CE8"/>
    <w:rsid w:val="00775C6E"/>
    <w:rsid w:val="007D787B"/>
    <w:rsid w:val="007F0157"/>
    <w:rsid w:val="00852320"/>
    <w:rsid w:val="00906425"/>
    <w:rsid w:val="00A01F19"/>
    <w:rsid w:val="00A31D97"/>
    <w:rsid w:val="00A74C44"/>
    <w:rsid w:val="00AB3315"/>
    <w:rsid w:val="00AB47E6"/>
    <w:rsid w:val="00BA3B38"/>
    <w:rsid w:val="00CF2BF2"/>
    <w:rsid w:val="00D32771"/>
    <w:rsid w:val="00D33975"/>
    <w:rsid w:val="00D8494C"/>
    <w:rsid w:val="00DA1878"/>
    <w:rsid w:val="00E36356"/>
    <w:rsid w:val="00E37A60"/>
    <w:rsid w:val="00E930F8"/>
    <w:rsid w:val="00E9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94C"/>
  </w:style>
  <w:style w:type="paragraph" w:styleId="Heading1">
    <w:name w:val="heading 1"/>
    <w:basedOn w:val="Normal"/>
    <w:next w:val="Normal"/>
    <w:link w:val="Heading1Ch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A7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26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1A7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E26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3.xml><?xml version="1.0" encoding="utf-8"?>
<ds:datastoreItem xmlns:ds="http://schemas.openxmlformats.org/officeDocument/2006/customXml" ds:itemID="{1367271D-6747-49C2-BA65-138BE1BA97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Daniel Alejandro Angel Fuertes</cp:lastModifiedBy>
  <cp:revision>35</cp:revision>
  <dcterms:created xsi:type="dcterms:W3CDTF">2021-02-10T17:06:00Z</dcterms:created>
  <dcterms:modified xsi:type="dcterms:W3CDTF">2023-02-22T21:43:00Z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