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B0C54" w14:textId="77E05734" w:rsidR="00000000" w:rsidRPr="00A82785" w:rsidRDefault="00BA3B38" w:rsidP="00BA3B38">
      <w:pPr>
        <w:pStyle w:val="Ttulo"/>
        <w:jc w:val="center"/>
        <w:rPr>
          <w:b/>
          <w:bCs/>
          <w:lang w:val="es-419"/>
        </w:rPr>
      </w:pPr>
      <w:r w:rsidRPr="00A82785">
        <w:rPr>
          <w:b/>
          <w:bCs/>
          <w:lang w:val="es-419"/>
        </w:rPr>
        <w:t>OBSERVACIONES DEL LA PRACTICA</w:t>
      </w:r>
    </w:p>
    <w:p w14:paraId="747E5442" w14:textId="14FC3AA5" w:rsidR="00667C88" w:rsidRPr="006F398A" w:rsidRDefault="004C5918" w:rsidP="006F398A">
      <w:pPr>
        <w:spacing w:after="0"/>
        <w:ind w:left="360"/>
        <w:jc w:val="right"/>
        <w:rPr>
          <w:lang w:val="es-419"/>
        </w:rPr>
      </w:pPr>
      <w:r>
        <w:rPr>
          <w:lang w:val="es-419"/>
        </w:rPr>
        <w:t xml:space="preserve">Sebastian Montoya </w:t>
      </w:r>
      <w:r w:rsidR="00A74C44" w:rsidRPr="006F398A">
        <w:rPr>
          <w:lang w:val="es-419"/>
        </w:rPr>
        <w:t>Cod</w:t>
      </w:r>
      <w:r>
        <w:rPr>
          <w:lang w:val="es-419"/>
        </w:rPr>
        <w:t xml:space="preserve"> 202317398</w:t>
      </w:r>
    </w:p>
    <w:p w14:paraId="673598DC" w14:textId="3639B4D9" w:rsidR="006F398A" w:rsidRPr="006F398A" w:rsidRDefault="006F398A" w:rsidP="006F398A">
      <w:pPr>
        <w:spacing w:after="0"/>
        <w:ind w:left="360"/>
        <w:jc w:val="right"/>
        <w:rPr>
          <w:lang w:val="es-419"/>
        </w:rPr>
      </w:pPr>
      <w:r w:rsidRPr="006F398A">
        <w:rPr>
          <w:lang w:val="es-419"/>
        </w:rPr>
        <w:t>Estudiante 2 Cod XXXX</w:t>
      </w:r>
    </w:p>
    <w:p w14:paraId="01F2D71C" w14:textId="1671F4CE" w:rsidR="006F398A" w:rsidRPr="006F398A" w:rsidRDefault="006F398A" w:rsidP="006F398A">
      <w:pPr>
        <w:spacing w:after="0"/>
        <w:ind w:left="360"/>
        <w:jc w:val="right"/>
        <w:rPr>
          <w:lang w:val="es-419"/>
        </w:rPr>
      </w:pPr>
      <w:r w:rsidRPr="006F398A">
        <w:rPr>
          <w:lang w:val="es-419"/>
        </w:rPr>
        <w:t xml:space="preserve">Estudiante </w:t>
      </w:r>
      <w:r>
        <w:rPr>
          <w:lang w:val="es-419"/>
        </w:rPr>
        <w:t>3</w:t>
      </w:r>
      <w:r w:rsidRPr="006F398A">
        <w:rPr>
          <w:lang w:val="es-419"/>
        </w:rPr>
        <w:t xml:space="preserve"> Cod XXXX</w:t>
      </w:r>
    </w:p>
    <w:p w14:paraId="5D3457DD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¿Qué estructura de datos se usa para este índice?</w:t>
      </w:r>
    </w:p>
    <w:p w14:paraId="3EA44E87" w14:textId="58967D54" w:rsidR="00F91374" w:rsidRPr="006F398A" w:rsidRDefault="00F91374" w:rsidP="00F91374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 xml:space="preserve">En este índice se utiliza la estructura “Single </w:t>
      </w:r>
      <w:proofErr w:type="spellStart"/>
      <w:r>
        <w:rPr>
          <w:lang w:val="es-419"/>
        </w:rPr>
        <w:t>Linked</w:t>
      </w:r>
      <w:proofErr w:type="spellEnd"/>
      <w:r>
        <w:rPr>
          <w:lang w:val="es-419"/>
        </w:rPr>
        <w:t xml:space="preserve">” o sencillamente encadenada, ya que, para los </w:t>
      </w:r>
      <w:proofErr w:type="spellStart"/>
      <w:r>
        <w:rPr>
          <w:lang w:val="es-419"/>
        </w:rPr>
        <w:t>map</w:t>
      </w:r>
      <w:proofErr w:type="spellEnd"/>
      <w:r>
        <w:rPr>
          <w:lang w:val="es-419"/>
        </w:rPr>
        <w:t xml:space="preserve"> no se necesita una organización especifica.</w:t>
      </w:r>
    </w:p>
    <w:p w14:paraId="3C1BB298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¿Cuántos elementos se espera almacenar inicialmente?</w:t>
      </w:r>
    </w:p>
    <w:p w14:paraId="0BAD1A24" w14:textId="3DC93194" w:rsidR="00F91374" w:rsidRPr="00F91374" w:rsidRDefault="00F91374" w:rsidP="00F91374">
      <w:pPr>
        <w:spacing w:after="0"/>
        <w:ind w:firstLine="360"/>
        <w:jc w:val="both"/>
        <w:rPr>
          <w:lang w:val="es-419"/>
        </w:rPr>
      </w:pPr>
      <w:r w:rsidRPr="00F91374">
        <w:rPr>
          <w:lang w:val="es-419"/>
        </w:rPr>
        <w:t xml:space="preserve">Inicialmente en las tablas se espera almacenar aproximadamente un total de </w:t>
      </w:r>
      <w:r w:rsidRPr="00F91374">
        <w:rPr>
          <w:lang w:val="es-419"/>
        </w:rPr>
        <w:t>79840</w:t>
      </w:r>
      <w:r w:rsidRPr="00F91374">
        <w:rPr>
          <w:lang w:val="es-419"/>
        </w:rPr>
        <w:t xml:space="preserve"> datos.</w:t>
      </w:r>
    </w:p>
    <w:p w14:paraId="0D9F4DFC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 xml:space="preserve">¿Cuál es el tamaño de las tablas de hash para </w:t>
      </w:r>
      <w:r w:rsidRPr="006F398A">
        <w:rPr>
          <w:b/>
          <w:bCs/>
          <w:i/>
          <w:iCs/>
          <w:lang w:val="es-419"/>
        </w:rPr>
        <w:t>‘</w:t>
      </w:r>
      <w:proofErr w:type="spellStart"/>
      <w:r w:rsidRPr="006F398A">
        <w:rPr>
          <w:b/>
          <w:bCs/>
          <w:i/>
          <w:iCs/>
          <w:lang w:val="es-419"/>
        </w:rPr>
        <w:t>years</w:t>
      </w:r>
      <w:proofErr w:type="spellEnd"/>
      <w:r w:rsidRPr="006F398A">
        <w:rPr>
          <w:b/>
          <w:bCs/>
          <w:i/>
          <w:iCs/>
          <w:lang w:val="es-419"/>
        </w:rPr>
        <w:t>’</w:t>
      </w:r>
      <w:r w:rsidRPr="006F398A">
        <w:rPr>
          <w:lang w:val="es-419"/>
        </w:rPr>
        <w:t xml:space="preserve"> y </w:t>
      </w:r>
      <w:r w:rsidRPr="006F398A">
        <w:rPr>
          <w:b/>
          <w:bCs/>
          <w:i/>
          <w:iCs/>
          <w:lang w:val="es-419"/>
        </w:rPr>
        <w:t>‘</w:t>
      </w:r>
      <w:proofErr w:type="spellStart"/>
      <w:r w:rsidRPr="006F398A">
        <w:rPr>
          <w:b/>
          <w:bCs/>
          <w:i/>
          <w:iCs/>
          <w:lang w:val="es-419"/>
        </w:rPr>
        <w:t>authors</w:t>
      </w:r>
      <w:proofErr w:type="spellEnd"/>
      <w:r w:rsidRPr="006F398A">
        <w:rPr>
          <w:b/>
          <w:bCs/>
          <w:i/>
          <w:iCs/>
          <w:lang w:val="es-419"/>
        </w:rPr>
        <w:t>’</w:t>
      </w:r>
      <w:r w:rsidRPr="006F398A">
        <w:rPr>
          <w:lang w:val="es-419"/>
        </w:rPr>
        <w:t>?</w:t>
      </w:r>
    </w:p>
    <w:p w14:paraId="28DEA1E6" w14:textId="40461CF9" w:rsidR="00F91374" w:rsidRPr="006F398A" w:rsidRDefault="00F91374" w:rsidP="00F91374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 xml:space="preserve">Para años el tamaño para crear la tabla de hash es de 40, y para </w:t>
      </w:r>
      <w:proofErr w:type="spellStart"/>
      <w:r>
        <w:rPr>
          <w:lang w:val="es-419"/>
        </w:rPr>
        <w:t>authors</w:t>
      </w:r>
      <w:proofErr w:type="spellEnd"/>
      <w:r>
        <w:rPr>
          <w:lang w:val="es-419"/>
        </w:rPr>
        <w:t xml:space="preserve"> es de 800.</w:t>
      </w:r>
    </w:p>
    <w:p w14:paraId="337F6B14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¿Cuál es el factor de carga máximo?</w:t>
      </w:r>
    </w:p>
    <w:p w14:paraId="50DF51A1" w14:textId="32FAABEF" w:rsidR="00474952" w:rsidRPr="006F398A" w:rsidRDefault="00474952" w:rsidP="00474952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>#responder</w:t>
      </w:r>
    </w:p>
    <w:p w14:paraId="3A3BB063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¿Qué hace la instrucción “</w:t>
      </w:r>
      <w:proofErr w:type="spellStart"/>
      <w:r w:rsidRPr="006F398A">
        <w:rPr>
          <w:b/>
          <w:bCs/>
          <w:lang w:val="es-419"/>
        </w:rPr>
        <w:t>mp.put</w:t>
      </w:r>
      <w:proofErr w:type="spellEnd"/>
      <w:r w:rsidRPr="006F398A">
        <w:rPr>
          <w:b/>
          <w:bCs/>
          <w:lang w:val="es-419"/>
        </w:rPr>
        <w:t>(...)”</w:t>
      </w:r>
      <w:r w:rsidRPr="006F398A">
        <w:rPr>
          <w:lang w:val="es-419"/>
        </w:rPr>
        <w:t>?</w:t>
      </w:r>
    </w:p>
    <w:p w14:paraId="2432C1F3" w14:textId="5CAC2373" w:rsidR="00474952" w:rsidRPr="00474952" w:rsidRDefault="00474952" w:rsidP="00474952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>La instrucción “</w:t>
      </w:r>
      <w:proofErr w:type="spellStart"/>
      <w:r>
        <w:rPr>
          <w:lang w:val="es-419"/>
        </w:rPr>
        <w:t>mp.put</w:t>
      </w:r>
      <w:proofErr w:type="spellEnd"/>
      <w:r>
        <w:rPr>
          <w:lang w:val="es-419"/>
        </w:rPr>
        <w:t xml:space="preserve">(…)” recibe por parámetro el mapa donde se va a guardar, la llave asociada a la pareja y el valor asociado a la pareja. Su función es </w:t>
      </w:r>
      <w:r w:rsidRPr="00474952">
        <w:rPr>
          <w:lang w:val="es-419"/>
        </w:rPr>
        <w:t>Ingresa una pareja llave,</w:t>
      </w:r>
      <w:r>
        <w:rPr>
          <w:lang w:val="es-419"/>
        </w:rPr>
        <w:t xml:space="preserve"> </w:t>
      </w:r>
      <w:r w:rsidRPr="00474952">
        <w:rPr>
          <w:lang w:val="es-419"/>
        </w:rPr>
        <w:t>valor a la tabla de hash.</w:t>
      </w:r>
    </w:p>
    <w:p w14:paraId="71E4C16B" w14:textId="0767A572" w:rsidR="00474952" w:rsidRPr="00474952" w:rsidRDefault="00474952" w:rsidP="00474952">
      <w:pPr>
        <w:pStyle w:val="Prrafodelista"/>
        <w:spacing w:after="0"/>
        <w:ind w:left="360"/>
        <w:jc w:val="both"/>
        <w:rPr>
          <w:lang w:val="es-419"/>
        </w:rPr>
      </w:pPr>
      <w:r w:rsidRPr="00474952">
        <w:rPr>
          <w:lang w:val="es-419"/>
        </w:rPr>
        <w:t>Si la llave ya existe en la tabla, se reemplaza el valor</w:t>
      </w:r>
      <w:r>
        <w:rPr>
          <w:lang w:val="es-419"/>
        </w:rPr>
        <w:t>.</w:t>
      </w:r>
    </w:p>
    <w:p w14:paraId="1EEAA2CE" w14:textId="77777777" w:rsidR="006F398A" w:rsidRPr="00474952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</w:t>
      </w:r>
      <w:r w:rsidRPr="00A56AF3">
        <w:rPr>
          <w:lang w:val="es-ES"/>
        </w:rPr>
        <w:t xml:space="preserve">Qué papel cumple </w:t>
      </w:r>
      <w:r w:rsidRPr="00A56AF3">
        <w:rPr>
          <w:b/>
          <w:bCs/>
          <w:lang w:val="es-ES"/>
        </w:rPr>
        <w:t>“</w:t>
      </w:r>
      <w:proofErr w:type="spellStart"/>
      <w:r w:rsidRPr="00A56AF3">
        <w:rPr>
          <w:b/>
          <w:bCs/>
          <w:lang w:val="es-ES"/>
        </w:rPr>
        <w:t>book</w:t>
      </w:r>
      <w:proofErr w:type="spellEnd"/>
      <w:r w:rsidRPr="00A56AF3">
        <w:rPr>
          <w:b/>
          <w:bCs/>
          <w:lang w:val="es-ES"/>
        </w:rPr>
        <w:t>[‘</w:t>
      </w:r>
      <w:proofErr w:type="spellStart"/>
      <w:r w:rsidRPr="00A56AF3">
        <w:rPr>
          <w:b/>
          <w:bCs/>
          <w:lang w:val="es-ES"/>
        </w:rPr>
        <w:t>goodreads_book_id</w:t>
      </w:r>
      <w:proofErr w:type="spellEnd"/>
      <w:r w:rsidRPr="00A56AF3">
        <w:rPr>
          <w:b/>
          <w:bCs/>
          <w:lang w:val="es-ES"/>
        </w:rPr>
        <w:t>’]”</w:t>
      </w:r>
      <w:r w:rsidRPr="00A56AF3">
        <w:rPr>
          <w:lang w:val="es-ES"/>
        </w:rPr>
        <w:t xml:space="preserve"> en esa instrucción?</w:t>
      </w:r>
    </w:p>
    <w:p w14:paraId="64CD9A1C" w14:textId="585ADBF2" w:rsidR="00474952" w:rsidRPr="00474952" w:rsidRDefault="00474952" w:rsidP="00474952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ES"/>
        </w:rPr>
        <w:t>La función de “</w:t>
      </w:r>
      <w:proofErr w:type="spellStart"/>
      <w:r w:rsidRPr="00A56AF3">
        <w:rPr>
          <w:b/>
          <w:bCs/>
          <w:lang w:val="es-ES"/>
        </w:rPr>
        <w:t>book</w:t>
      </w:r>
      <w:proofErr w:type="spellEnd"/>
      <w:r w:rsidRPr="00A56AF3">
        <w:rPr>
          <w:b/>
          <w:bCs/>
          <w:lang w:val="es-ES"/>
        </w:rPr>
        <w:t>[‘</w:t>
      </w:r>
      <w:proofErr w:type="spellStart"/>
      <w:r w:rsidRPr="00A56AF3">
        <w:rPr>
          <w:b/>
          <w:bCs/>
          <w:lang w:val="es-ES"/>
        </w:rPr>
        <w:t>goodreads_book_id</w:t>
      </w:r>
      <w:proofErr w:type="spellEnd"/>
      <w:r w:rsidRPr="00A56AF3">
        <w:rPr>
          <w:b/>
          <w:bCs/>
          <w:lang w:val="es-ES"/>
        </w:rPr>
        <w:t>’</w:t>
      </w:r>
      <w:r>
        <w:rPr>
          <w:b/>
          <w:bCs/>
          <w:lang w:val="es-ES"/>
        </w:rPr>
        <w:t xml:space="preserve">]” </w:t>
      </w:r>
      <w:r w:rsidRPr="00474952">
        <w:rPr>
          <w:lang w:val="es-ES"/>
        </w:rPr>
        <w:t>es encontrar la llave asociada a la pareja</w:t>
      </w:r>
      <w:r>
        <w:rPr>
          <w:b/>
          <w:bCs/>
          <w:lang w:val="es-ES"/>
        </w:rPr>
        <w:t xml:space="preserve"> </w:t>
      </w:r>
      <w:r>
        <w:rPr>
          <w:lang w:val="es-ES"/>
        </w:rPr>
        <w:t>que estamos buscando en este caso el libro.</w:t>
      </w:r>
    </w:p>
    <w:p w14:paraId="573B9CF7" w14:textId="4FE92349" w:rsidR="00474952" w:rsidRPr="00474952" w:rsidRDefault="006F398A" w:rsidP="00474952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A56AF3">
        <w:rPr>
          <w:lang w:val="es-ES"/>
        </w:rPr>
        <w:t xml:space="preserve">¿Qué </w:t>
      </w:r>
      <w:r w:rsidRPr="00251E25">
        <w:rPr>
          <w:lang w:val="es-ES"/>
        </w:rPr>
        <w:t xml:space="preserve">papel cumple </w:t>
      </w:r>
      <w:r w:rsidRPr="08552E03">
        <w:rPr>
          <w:lang w:val="es-ES"/>
        </w:rPr>
        <w:t xml:space="preserve">el tercer parámetro </w:t>
      </w:r>
      <w:r w:rsidRPr="00251E25">
        <w:rPr>
          <w:b/>
          <w:bCs/>
          <w:lang w:val="es-ES"/>
        </w:rPr>
        <w:t>“</w:t>
      </w:r>
      <w:proofErr w:type="spellStart"/>
      <w:r w:rsidRPr="00251E25">
        <w:rPr>
          <w:b/>
          <w:bCs/>
          <w:i/>
          <w:iCs/>
          <w:lang w:val="es-ES"/>
        </w:rPr>
        <w:t>book</w:t>
      </w:r>
      <w:proofErr w:type="spellEnd"/>
      <w:r w:rsidRPr="00251E25">
        <w:rPr>
          <w:b/>
          <w:bCs/>
          <w:i/>
          <w:iCs/>
          <w:lang w:val="es-ES"/>
        </w:rPr>
        <w:t>”</w:t>
      </w:r>
      <w:r w:rsidRPr="08552E03">
        <w:rPr>
          <w:b/>
          <w:lang w:val="es-ES"/>
        </w:rPr>
        <w:t xml:space="preserve"> </w:t>
      </w:r>
      <w:r w:rsidRPr="00A56AF3">
        <w:rPr>
          <w:lang w:val="es-ES"/>
        </w:rPr>
        <w:t>en esa instrucción?</w:t>
      </w:r>
    </w:p>
    <w:p w14:paraId="1FF2272A" w14:textId="443EFB9E" w:rsidR="00474952" w:rsidRPr="006F398A" w:rsidRDefault="00474952" w:rsidP="00474952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ES"/>
        </w:rPr>
        <w:t>En este caso “Book” es el parámetro que queremos encontrar en la llave asociada y comienza a buscar si se encuentra o no.</w:t>
      </w:r>
    </w:p>
    <w:p w14:paraId="4FB9A73E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 xml:space="preserve">¿Qué hace la instrucción </w:t>
      </w:r>
      <w:r w:rsidRPr="006F398A">
        <w:rPr>
          <w:b/>
          <w:bCs/>
          <w:lang w:val="es-419"/>
        </w:rPr>
        <w:t>“</w:t>
      </w:r>
      <w:proofErr w:type="spellStart"/>
      <w:r w:rsidRPr="006F398A">
        <w:rPr>
          <w:b/>
          <w:bCs/>
          <w:lang w:val="es-419"/>
        </w:rPr>
        <w:t>mp.get</w:t>
      </w:r>
      <w:proofErr w:type="spellEnd"/>
      <w:r w:rsidRPr="006F398A">
        <w:rPr>
          <w:b/>
          <w:bCs/>
          <w:lang w:val="es-419"/>
        </w:rPr>
        <w:t>(…)”</w:t>
      </w:r>
      <w:r w:rsidRPr="006F398A">
        <w:rPr>
          <w:lang w:val="es-419"/>
        </w:rPr>
        <w:t>?</w:t>
      </w:r>
    </w:p>
    <w:p w14:paraId="3F7CF8EF" w14:textId="4B1F4FA9" w:rsidR="00474952" w:rsidRPr="00F950FD" w:rsidRDefault="006E15B4" w:rsidP="00F950FD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>La función de “</w:t>
      </w:r>
      <w:proofErr w:type="spellStart"/>
      <w:r>
        <w:rPr>
          <w:lang w:val="es-419"/>
        </w:rPr>
        <w:t>mp.get</w:t>
      </w:r>
      <w:proofErr w:type="spellEnd"/>
      <w:r>
        <w:rPr>
          <w:lang w:val="es-419"/>
        </w:rPr>
        <w:t xml:space="preserve">” es devolver </w:t>
      </w:r>
      <w:proofErr w:type="spellStart"/>
      <w:r>
        <w:rPr>
          <w:lang w:val="es-419"/>
        </w:rPr>
        <w:t>ela</w:t>
      </w:r>
      <w:proofErr w:type="spellEnd"/>
      <w:r>
        <w:rPr>
          <w:lang w:val="es-419"/>
        </w:rPr>
        <w:t xml:space="preserve"> llave asociada y el valor que estamos buscando.</w:t>
      </w:r>
    </w:p>
    <w:p w14:paraId="2051D2BD" w14:textId="77777777" w:rsidR="006F398A" w:rsidRPr="006E15B4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</w:t>
      </w:r>
      <w:r w:rsidRPr="00A56AF3">
        <w:rPr>
          <w:lang w:val="es-ES"/>
        </w:rPr>
        <w:t xml:space="preserve">Qué papel cumple </w:t>
      </w:r>
      <w:r w:rsidRPr="00A56AF3">
        <w:rPr>
          <w:b/>
          <w:bCs/>
          <w:lang w:val="es-ES"/>
        </w:rPr>
        <w:t>“</w:t>
      </w:r>
      <w:proofErr w:type="spellStart"/>
      <w:r w:rsidRPr="00A56AF3">
        <w:rPr>
          <w:b/>
          <w:bCs/>
          <w:i/>
          <w:iCs/>
          <w:lang w:val="es-ES"/>
        </w:rPr>
        <w:t>year</w:t>
      </w:r>
      <w:proofErr w:type="spellEnd"/>
      <w:r w:rsidRPr="00A56AF3">
        <w:rPr>
          <w:b/>
          <w:bCs/>
          <w:i/>
          <w:iCs/>
          <w:lang w:val="es-ES"/>
        </w:rPr>
        <w:t>”</w:t>
      </w:r>
      <w:r w:rsidRPr="00A56AF3">
        <w:rPr>
          <w:b/>
          <w:bCs/>
          <w:lang w:val="es-ES"/>
        </w:rPr>
        <w:t xml:space="preserve"> </w:t>
      </w:r>
      <w:r w:rsidRPr="00A56AF3">
        <w:rPr>
          <w:lang w:val="es-ES"/>
        </w:rPr>
        <w:t>en esa instrucción?</w:t>
      </w:r>
    </w:p>
    <w:p w14:paraId="263D7FD5" w14:textId="79D11CEA" w:rsidR="006E15B4" w:rsidRPr="006F398A" w:rsidRDefault="006E15B4" w:rsidP="006E15B4">
      <w:pPr>
        <w:pStyle w:val="Prrafodelista"/>
        <w:spacing w:after="0"/>
        <w:ind w:left="360"/>
        <w:jc w:val="both"/>
        <w:rPr>
          <w:lang w:val="es-419"/>
        </w:rPr>
      </w:pPr>
      <w:proofErr w:type="spellStart"/>
      <w:r w:rsidRPr="006E15B4">
        <w:rPr>
          <w:i/>
          <w:iCs/>
          <w:lang w:val="es-ES"/>
        </w:rPr>
        <w:t>Year</w:t>
      </w:r>
      <w:proofErr w:type="spellEnd"/>
      <w:r>
        <w:rPr>
          <w:lang w:val="es-ES"/>
        </w:rPr>
        <w:t xml:space="preserve"> seria el mapa en el cual se va a guardar el valor devuelto con la función “</w:t>
      </w:r>
      <w:proofErr w:type="spellStart"/>
      <w:r>
        <w:rPr>
          <w:lang w:val="es-ES"/>
        </w:rPr>
        <w:t>mp.get</w:t>
      </w:r>
      <w:proofErr w:type="spellEnd"/>
      <w:r>
        <w:rPr>
          <w:lang w:val="es-ES"/>
        </w:rPr>
        <w:t>(…)”.</w:t>
      </w:r>
    </w:p>
    <w:p w14:paraId="1EBE3BEE" w14:textId="77777777" w:rsidR="006F398A" w:rsidRPr="005B604C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C043B0">
        <w:rPr>
          <w:lang w:val="es-ES"/>
        </w:rPr>
        <w:t xml:space="preserve">¿Qué hace la instrucción titulada </w:t>
      </w:r>
      <w:r w:rsidRPr="00C043B0">
        <w:rPr>
          <w:b/>
          <w:bCs/>
          <w:lang w:val="es-ES"/>
        </w:rPr>
        <w:t>“</w:t>
      </w:r>
      <w:proofErr w:type="spellStart"/>
      <w:r w:rsidRPr="00C043B0">
        <w:rPr>
          <w:b/>
          <w:bCs/>
          <w:lang w:val="es-ES"/>
        </w:rPr>
        <w:t>me.getValue</w:t>
      </w:r>
      <w:proofErr w:type="spellEnd"/>
      <w:r w:rsidRPr="00C043B0">
        <w:rPr>
          <w:b/>
          <w:bCs/>
          <w:lang w:val="es-ES"/>
        </w:rPr>
        <w:t>(…)”</w:t>
      </w:r>
      <w:r w:rsidRPr="00C043B0">
        <w:rPr>
          <w:lang w:val="es-ES"/>
        </w:rPr>
        <w:t>?</w:t>
      </w:r>
    </w:p>
    <w:p w14:paraId="7F13E717" w14:textId="461798AC" w:rsidR="005B604C" w:rsidRDefault="00DF0987" w:rsidP="005B604C">
      <w:pPr>
        <w:pStyle w:val="Prrafodelista"/>
        <w:spacing w:after="0"/>
        <w:ind w:left="360"/>
        <w:jc w:val="both"/>
        <w:rPr>
          <w:lang w:val="es-ES"/>
        </w:rPr>
      </w:pPr>
      <w:r w:rsidRPr="00C043B0">
        <w:rPr>
          <w:b/>
          <w:bCs/>
          <w:lang w:val="es-ES"/>
        </w:rPr>
        <w:t>“</w:t>
      </w:r>
      <w:proofErr w:type="spellStart"/>
      <w:r w:rsidRPr="00C043B0">
        <w:rPr>
          <w:b/>
          <w:bCs/>
          <w:lang w:val="es-ES"/>
        </w:rPr>
        <w:t>me.getValue</w:t>
      </w:r>
      <w:proofErr w:type="spellEnd"/>
      <w:r w:rsidRPr="00C043B0">
        <w:rPr>
          <w:b/>
          <w:bCs/>
          <w:lang w:val="es-ES"/>
        </w:rPr>
        <w:t>(…)</w:t>
      </w:r>
      <w:r>
        <w:rPr>
          <w:b/>
          <w:bCs/>
          <w:lang w:val="es-ES"/>
        </w:rPr>
        <w:t xml:space="preserve">” </w:t>
      </w:r>
      <w:r>
        <w:rPr>
          <w:lang w:val="es-ES"/>
        </w:rPr>
        <w:t>retorna el valor de una pareja en un mapa.</w:t>
      </w:r>
    </w:p>
    <w:p w14:paraId="7E544B4E" w14:textId="77777777" w:rsidR="004C5918" w:rsidRPr="00DF0987" w:rsidRDefault="004C5918" w:rsidP="005B604C">
      <w:pPr>
        <w:pStyle w:val="Prrafodelista"/>
        <w:spacing w:after="0"/>
        <w:ind w:left="360"/>
        <w:jc w:val="both"/>
        <w:rPr>
          <w:lang w:val="es-419"/>
        </w:rPr>
      </w:pPr>
    </w:p>
    <w:p w14:paraId="030DDC14" w14:textId="77777777" w:rsidR="006F398A" w:rsidRP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¿Cuál es la llave y el valor del nuevo índice implementado?, describa el tipo de dato y/o las estructuras de datos involucradas.</w:t>
      </w:r>
    </w:p>
    <w:p w14:paraId="45C08ABC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¿Qué pasa cuando existan dos o más libros con el mismo título (ej.: diferente edición)?</w:t>
      </w:r>
    </w:p>
    <w:p w14:paraId="6E0384CD" w14:textId="0E9AF212" w:rsidR="00BE477C" w:rsidRDefault="00BE477C" w:rsidP="00BE477C">
      <w:pPr>
        <w:pStyle w:val="Prrafodelista"/>
        <w:spacing w:after="0"/>
        <w:ind w:left="360"/>
        <w:jc w:val="both"/>
        <w:rPr>
          <w:lang w:val="es-419"/>
        </w:rPr>
      </w:pPr>
      <w:r>
        <w:rPr>
          <w:lang w:val="es-419"/>
        </w:rPr>
        <w:t xml:space="preserve">Cuando dos o mas libro tengan el mismo título se podría implementar una función que los compare por su numero de serie y cual salió primero. De ahí podríamos tener varias opciones como, por ejemplo </w:t>
      </w:r>
      <w:r>
        <w:rPr>
          <w:lang w:val="es-419"/>
        </w:rPr>
        <w:t>Quedarnos con el libro más antiguo…</w:t>
      </w:r>
    </w:p>
    <w:p w14:paraId="26820CE7" w14:textId="62EB4B4F" w:rsidR="00BE477C" w:rsidRDefault="00BE477C" w:rsidP="00BE477C">
      <w:pPr>
        <w:pStyle w:val="Prrafodelista"/>
        <w:spacing w:after="0"/>
        <w:ind w:left="360"/>
        <w:jc w:val="both"/>
        <w:rPr>
          <w:lang w:val="es-419"/>
        </w:rPr>
      </w:pPr>
    </w:p>
    <w:p w14:paraId="0697333B" w14:textId="77777777" w:rsidR="006F398A" w:rsidRDefault="006F398A" w:rsidP="006F398A">
      <w:pPr>
        <w:pStyle w:val="Prrafodelista"/>
        <w:numPr>
          <w:ilvl w:val="0"/>
          <w:numId w:val="1"/>
        </w:numPr>
        <w:spacing w:after="0"/>
        <w:jc w:val="both"/>
        <w:rPr>
          <w:lang w:val="es-419"/>
        </w:rPr>
      </w:pPr>
      <w:r w:rsidRPr="006F398A">
        <w:rPr>
          <w:lang w:val="es-419"/>
        </w:rPr>
        <w:t>Con el índice implementado ¿Cómo solucionaría que dos o más libros tengan el mismo título?</w:t>
      </w:r>
    </w:p>
    <w:p w14:paraId="3D8291B4" w14:textId="77777777" w:rsidR="00BE477C" w:rsidRPr="00BE477C" w:rsidRDefault="00BE477C" w:rsidP="00BE477C">
      <w:pPr>
        <w:pStyle w:val="Prrafodelista"/>
        <w:spacing w:after="0"/>
        <w:ind w:left="360"/>
        <w:jc w:val="both"/>
        <w:rPr>
          <w:lang w:val="es-419"/>
        </w:rPr>
      </w:pPr>
      <w:r w:rsidRPr="00BE477C">
        <w:rPr>
          <w:lang w:val="es-419"/>
        </w:rPr>
        <w:t xml:space="preserve">Si el libro ya existe al momento de agregarlo para evitar errores podemos agregar la función se usa la función </w:t>
      </w:r>
      <w:proofErr w:type="spellStart"/>
      <w:r w:rsidRPr="00BE477C">
        <w:rPr>
          <w:lang w:val="es-419"/>
        </w:rPr>
        <w:t>put</w:t>
      </w:r>
      <w:proofErr w:type="spellEnd"/>
      <w:r w:rsidRPr="00BE477C">
        <w:rPr>
          <w:lang w:val="es-419"/>
        </w:rPr>
        <w:t xml:space="preserve">. Esta se encarga de reemplazar el valor en la llave ya existente. </w:t>
      </w:r>
    </w:p>
    <w:p w14:paraId="5EB0BE54" w14:textId="77777777" w:rsidR="00BE477C" w:rsidRDefault="00BE477C" w:rsidP="00BE477C">
      <w:pPr>
        <w:pStyle w:val="Prrafodelista"/>
        <w:spacing w:after="0"/>
        <w:ind w:left="360"/>
        <w:jc w:val="both"/>
        <w:rPr>
          <w:lang w:val="es-419"/>
        </w:rPr>
      </w:pPr>
    </w:p>
    <w:sectPr w:rsidR="00BE4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CF0BD" w14:textId="77777777" w:rsidR="003E11C8" w:rsidRDefault="003E11C8" w:rsidP="00AB1340">
      <w:pPr>
        <w:spacing w:after="0" w:line="240" w:lineRule="auto"/>
      </w:pPr>
      <w:r>
        <w:separator/>
      </w:r>
    </w:p>
  </w:endnote>
  <w:endnote w:type="continuationSeparator" w:id="0">
    <w:p w14:paraId="7EAA0BE5" w14:textId="77777777" w:rsidR="003E11C8" w:rsidRDefault="003E11C8" w:rsidP="00AB1340">
      <w:pPr>
        <w:spacing w:after="0" w:line="240" w:lineRule="auto"/>
      </w:pPr>
      <w:r>
        <w:continuationSeparator/>
      </w:r>
    </w:p>
  </w:endnote>
  <w:endnote w:type="continuationNotice" w:id="1">
    <w:p w14:paraId="31A6BF07" w14:textId="77777777" w:rsidR="003E11C8" w:rsidRDefault="003E11C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623DC" w14:textId="77777777" w:rsidR="003E11C8" w:rsidRDefault="003E11C8" w:rsidP="00AB1340">
      <w:pPr>
        <w:spacing w:after="0" w:line="240" w:lineRule="auto"/>
      </w:pPr>
      <w:r>
        <w:separator/>
      </w:r>
    </w:p>
  </w:footnote>
  <w:footnote w:type="continuationSeparator" w:id="0">
    <w:p w14:paraId="009D1558" w14:textId="77777777" w:rsidR="003E11C8" w:rsidRDefault="003E11C8" w:rsidP="00AB1340">
      <w:pPr>
        <w:spacing w:after="0" w:line="240" w:lineRule="auto"/>
      </w:pPr>
      <w:r>
        <w:continuationSeparator/>
      </w:r>
    </w:p>
  </w:footnote>
  <w:footnote w:type="continuationNotice" w:id="1">
    <w:p w14:paraId="6B164F30" w14:textId="77777777" w:rsidR="003E11C8" w:rsidRDefault="003E11C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98A3D4F"/>
    <w:multiLevelType w:val="hybridMultilevel"/>
    <w:tmpl w:val="5E30C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774697">
    <w:abstractNumId w:val="0"/>
  </w:num>
  <w:num w:numId="2" w16cid:durableId="14919437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91AF9"/>
    <w:rsid w:val="0013546A"/>
    <w:rsid w:val="003B6C26"/>
    <w:rsid w:val="003E11C8"/>
    <w:rsid w:val="00474952"/>
    <w:rsid w:val="004C5918"/>
    <w:rsid w:val="004F2388"/>
    <w:rsid w:val="00567F1D"/>
    <w:rsid w:val="005B604C"/>
    <w:rsid w:val="00667C88"/>
    <w:rsid w:val="006E15B4"/>
    <w:rsid w:val="006F2592"/>
    <w:rsid w:val="006F398A"/>
    <w:rsid w:val="009E4E15"/>
    <w:rsid w:val="00A442AC"/>
    <w:rsid w:val="00A74C44"/>
    <w:rsid w:val="00A82785"/>
    <w:rsid w:val="00AB1340"/>
    <w:rsid w:val="00BA3B38"/>
    <w:rsid w:val="00BE477C"/>
    <w:rsid w:val="00DC29A2"/>
    <w:rsid w:val="00DF0987"/>
    <w:rsid w:val="00E37A60"/>
    <w:rsid w:val="00F749B9"/>
    <w:rsid w:val="00F91374"/>
    <w:rsid w:val="00F9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AB13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1340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AB13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1340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858CF01A2EF24688B692775F4C60A4" ma:contentTypeVersion="15" ma:contentTypeDescription="Create a new document." ma:contentTypeScope="" ma:versionID="b73392eb68371eb1deaabaeea0b69ee3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306c1affe47b5bfcc110fd204b7d310d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23A86E99-70C6-49AF-8C47-803FABB89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374</Words>
  <Characters>2059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Sebastian Montoya Alvarez</cp:lastModifiedBy>
  <cp:revision>17</cp:revision>
  <dcterms:created xsi:type="dcterms:W3CDTF">2021-02-10T17:06:00Z</dcterms:created>
  <dcterms:modified xsi:type="dcterms:W3CDTF">2023-09-29T22:41:00Z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