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0C54" w14:textId="77E05734" w:rsidR="00591FFE" w:rsidRPr="00787C53" w:rsidRDefault="00BA3B38" w:rsidP="00BA3B38">
      <w:pPr>
        <w:pStyle w:val="Ttulo"/>
        <w:jc w:val="center"/>
        <w:rPr>
          <w:b/>
          <w:bCs/>
          <w:lang w:val="es-CO"/>
        </w:rPr>
      </w:pPr>
      <w:r w:rsidRPr="00787C53">
        <w:rPr>
          <w:b/>
          <w:bCs/>
          <w:lang w:val="es-CO"/>
        </w:rPr>
        <w:t>OBSERVACIONES DEL LA PRACTICA</w:t>
      </w:r>
    </w:p>
    <w:p w14:paraId="747E5442" w14:textId="3364B1FB" w:rsidR="00667C88" w:rsidRPr="00787C53" w:rsidRDefault="00667C88" w:rsidP="00667C88">
      <w:pPr>
        <w:spacing w:after="0"/>
        <w:jc w:val="right"/>
        <w:rPr>
          <w:lang w:val="es-CO"/>
        </w:rPr>
      </w:pPr>
      <w:r w:rsidRPr="00787C53">
        <w:rPr>
          <w:lang w:val="es-CO"/>
        </w:rPr>
        <w:t xml:space="preserve">Estudiante </w:t>
      </w:r>
      <w:r w:rsidR="00A74C44" w:rsidRPr="00787C53">
        <w:rPr>
          <w:lang w:val="es-CO"/>
        </w:rPr>
        <w:t>1 Cod XXXX</w:t>
      </w:r>
    </w:p>
    <w:p w14:paraId="673598DC" w14:textId="34D890F0" w:rsidR="00BD2A21" w:rsidRPr="00787C53" w:rsidRDefault="00BD2A21" w:rsidP="00BD2A21">
      <w:pPr>
        <w:spacing w:after="0"/>
        <w:jc w:val="right"/>
        <w:rPr>
          <w:lang w:val="es-CO"/>
        </w:rPr>
      </w:pPr>
      <w:r w:rsidRPr="00787C53">
        <w:rPr>
          <w:lang w:val="es-CO"/>
        </w:rPr>
        <w:t>Estudiante 2 Cod XXXX</w:t>
      </w:r>
    </w:p>
    <w:p w14:paraId="5D779B36" w14:textId="45D94784" w:rsidR="00BD2A21" w:rsidRPr="00787C53" w:rsidRDefault="00BD2A21" w:rsidP="00BD2A21">
      <w:pPr>
        <w:spacing w:after="0"/>
        <w:jc w:val="right"/>
        <w:rPr>
          <w:lang w:val="es-CO"/>
        </w:rPr>
      </w:pPr>
      <w:r w:rsidRPr="00787C53">
        <w:rPr>
          <w:lang w:val="es-CO"/>
        </w:rPr>
        <w:t xml:space="preserve">Estudiante </w:t>
      </w:r>
      <w:r>
        <w:rPr>
          <w:lang w:val="es-CO"/>
        </w:rPr>
        <w:t>3</w:t>
      </w:r>
      <w:r w:rsidRPr="00787C53">
        <w:rPr>
          <w:lang w:val="es-CO"/>
        </w:rPr>
        <w:t xml:space="preserve"> Cod XXXX</w:t>
      </w:r>
    </w:p>
    <w:p w14:paraId="733D2572" w14:textId="0BD27397" w:rsidR="00076EA8" w:rsidRPr="00787C53" w:rsidRDefault="00076EA8" w:rsidP="00667C88">
      <w:pPr>
        <w:spacing w:after="0"/>
        <w:jc w:val="right"/>
        <w:rPr>
          <w:lang w:val="es-CO"/>
        </w:rPr>
      </w:pPr>
    </w:p>
    <w:tbl>
      <w:tblPr>
        <w:tblStyle w:val="Tabladecuadrcula2"/>
        <w:tblW w:w="5000" w:type="pct"/>
        <w:jc w:val="center"/>
        <w:tblLook w:val="04A0" w:firstRow="1" w:lastRow="0" w:firstColumn="1" w:lastColumn="0" w:noHBand="0" w:noVBand="1"/>
      </w:tblPr>
      <w:tblGrid>
        <w:gridCol w:w="2425"/>
        <w:gridCol w:w="2225"/>
        <w:gridCol w:w="2355"/>
        <w:gridCol w:w="2355"/>
      </w:tblGrid>
      <w:tr w:rsidR="00C115F0" w:rsidRPr="006B1032" w14:paraId="03AB8DD3" w14:textId="77777777" w:rsidTr="00C115F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95" w:type="pct"/>
            <w:tcBorders>
              <w:top w:val="single" w:sz="4" w:space="0" w:color="auto"/>
            </w:tcBorders>
          </w:tcPr>
          <w:p w14:paraId="38C322AB" w14:textId="77777777" w:rsidR="00C115F0" w:rsidRPr="006B1032" w:rsidRDefault="00C115F0" w:rsidP="00F808BB">
            <w:pPr>
              <w:jc w:val="center"/>
              <w:rPr>
                <w:rFonts w:ascii="Dax-Regular" w:hAnsi="Dax-Regular"/>
                <w:lang w:val="es-419"/>
              </w:rPr>
            </w:pPr>
          </w:p>
        </w:tc>
        <w:tc>
          <w:tcPr>
            <w:tcW w:w="1188" w:type="pct"/>
            <w:tcBorders>
              <w:top w:val="single" w:sz="4" w:space="0" w:color="auto"/>
            </w:tcBorders>
          </w:tcPr>
          <w:p w14:paraId="3115DF33"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1</w:t>
            </w:r>
          </w:p>
        </w:tc>
        <w:tc>
          <w:tcPr>
            <w:tcW w:w="1258" w:type="pct"/>
            <w:tcBorders>
              <w:top w:val="single" w:sz="4" w:space="0" w:color="auto"/>
            </w:tcBorders>
          </w:tcPr>
          <w:p w14:paraId="2F2082A4"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2</w:t>
            </w:r>
          </w:p>
        </w:tc>
        <w:tc>
          <w:tcPr>
            <w:tcW w:w="1258" w:type="pct"/>
            <w:tcBorders>
              <w:top w:val="single" w:sz="4" w:space="0" w:color="auto"/>
            </w:tcBorders>
          </w:tcPr>
          <w:p w14:paraId="0D40A2A0"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lang w:val="es-419"/>
              </w:rPr>
            </w:pPr>
            <w:r w:rsidRPr="006B1032">
              <w:rPr>
                <w:rFonts w:ascii="Dax-Regular" w:hAnsi="Dax-Regular"/>
                <w:lang w:val="es-419"/>
              </w:rPr>
              <w:t xml:space="preserve">Máquina </w:t>
            </w:r>
            <w:r w:rsidRPr="006B1032">
              <w:rPr>
                <w:lang w:val="es-419"/>
              </w:rPr>
              <w:t>3</w:t>
            </w:r>
          </w:p>
        </w:tc>
      </w:tr>
      <w:tr w:rsidR="00C115F0" w:rsidRPr="004351B5" w14:paraId="789147F5"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676C85E2" w14:textId="77777777" w:rsidR="00C115F0" w:rsidRPr="006B1032" w:rsidRDefault="00C115F0" w:rsidP="00F808BB">
            <w:pPr>
              <w:jc w:val="center"/>
              <w:rPr>
                <w:rFonts w:ascii="Dax-Regular" w:hAnsi="Dax-Regular"/>
                <w:lang w:val="es-419"/>
              </w:rPr>
            </w:pPr>
            <w:r w:rsidRPr="006B1032">
              <w:rPr>
                <w:rFonts w:ascii="Dax-Regular" w:hAnsi="Dax-Regular"/>
                <w:lang w:val="es-419"/>
              </w:rPr>
              <w:t>Procesadores</w:t>
            </w:r>
          </w:p>
        </w:tc>
        <w:tc>
          <w:tcPr>
            <w:tcW w:w="1188" w:type="pct"/>
          </w:tcPr>
          <w:p w14:paraId="49590BB6" w14:textId="796F67FD" w:rsidR="00C115F0" w:rsidRPr="006B1032" w:rsidRDefault="00440A5F"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440A5F">
              <w:rPr>
                <w:rFonts w:ascii="Dax-Regular" w:hAnsi="Dax-Regular"/>
                <w:lang w:val="es-419"/>
              </w:rPr>
              <w:t>AMD Ryzen 5 5500U with Radeon Graphics, 2100 Mhz, 6 procesadores principales, 12 procesadores lógicos</w:t>
            </w:r>
          </w:p>
        </w:tc>
        <w:tc>
          <w:tcPr>
            <w:tcW w:w="1258" w:type="pct"/>
          </w:tcPr>
          <w:p w14:paraId="7823326F"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7952CD0C" w14:textId="77777777" w:rsidR="00C115F0" w:rsidRPr="006B1032" w:rsidRDefault="00C115F0" w:rsidP="00F808BB">
            <w:pPr>
              <w:cnfStyle w:val="000000100000" w:firstRow="0" w:lastRow="0" w:firstColumn="0" w:lastColumn="0" w:oddVBand="0" w:evenVBand="0" w:oddHBand="1" w:evenHBand="0" w:firstRowFirstColumn="0" w:firstRowLastColumn="0" w:lastRowFirstColumn="0" w:lastRowLastColumn="0"/>
              <w:rPr>
                <w:lang w:val="es-419"/>
              </w:rPr>
            </w:pPr>
          </w:p>
        </w:tc>
      </w:tr>
      <w:tr w:rsidR="00C115F0" w:rsidRPr="006B1032" w14:paraId="07CB09CA" w14:textId="77777777" w:rsidTr="00C115F0">
        <w:trPr>
          <w:jc w:val="center"/>
        </w:trPr>
        <w:tc>
          <w:tcPr>
            <w:cnfStyle w:val="001000000000" w:firstRow="0" w:lastRow="0" w:firstColumn="1" w:lastColumn="0" w:oddVBand="0" w:evenVBand="0" w:oddHBand="0" w:evenHBand="0" w:firstRowFirstColumn="0" w:firstRowLastColumn="0" w:lastRowFirstColumn="0" w:lastRowLastColumn="0"/>
            <w:tcW w:w="1295" w:type="pct"/>
          </w:tcPr>
          <w:p w14:paraId="788272EB" w14:textId="77777777" w:rsidR="00C115F0" w:rsidRPr="006B1032" w:rsidRDefault="00C115F0" w:rsidP="00F808BB">
            <w:pPr>
              <w:jc w:val="center"/>
              <w:rPr>
                <w:rFonts w:ascii="Dax-Regular" w:hAnsi="Dax-Regular"/>
                <w:lang w:val="es-419"/>
              </w:rPr>
            </w:pPr>
            <w:r w:rsidRPr="006B1032">
              <w:rPr>
                <w:rFonts w:ascii="Dax-Regular" w:hAnsi="Dax-Regular"/>
                <w:lang w:val="es-419"/>
              </w:rPr>
              <w:t>Memoria RAM (GB)</w:t>
            </w:r>
          </w:p>
        </w:tc>
        <w:tc>
          <w:tcPr>
            <w:tcW w:w="1188" w:type="pct"/>
          </w:tcPr>
          <w:p w14:paraId="3F7F9762" w14:textId="1AD62C32" w:rsidR="00C115F0" w:rsidRPr="006B1032" w:rsidRDefault="00440A5F"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8.00 GB</w:t>
            </w:r>
          </w:p>
        </w:tc>
        <w:tc>
          <w:tcPr>
            <w:tcW w:w="1258" w:type="pct"/>
          </w:tcPr>
          <w:p w14:paraId="1CDF67BD" w14:textId="77777777" w:rsidR="00C115F0" w:rsidRPr="006B1032" w:rsidRDefault="00C115F0"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58" w:type="pct"/>
          </w:tcPr>
          <w:p w14:paraId="419B8F08" w14:textId="77777777" w:rsidR="00C115F0" w:rsidRPr="006B1032" w:rsidRDefault="00C115F0" w:rsidP="00F808BB">
            <w:pPr>
              <w:cnfStyle w:val="000000000000" w:firstRow="0" w:lastRow="0" w:firstColumn="0" w:lastColumn="0" w:oddVBand="0" w:evenVBand="0" w:oddHBand="0" w:evenHBand="0" w:firstRowFirstColumn="0" w:firstRowLastColumn="0" w:lastRowFirstColumn="0" w:lastRowLastColumn="0"/>
              <w:rPr>
                <w:lang w:val="es-419"/>
              </w:rPr>
            </w:pPr>
          </w:p>
        </w:tc>
      </w:tr>
      <w:tr w:rsidR="00C115F0" w:rsidRPr="006B1032" w14:paraId="6074024A"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134342BB" w14:textId="77777777" w:rsidR="00C115F0" w:rsidRPr="006B1032" w:rsidRDefault="00C115F0" w:rsidP="00F808BB">
            <w:pPr>
              <w:jc w:val="center"/>
              <w:rPr>
                <w:rFonts w:ascii="Dax-Regular" w:hAnsi="Dax-Regular"/>
                <w:lang w:val="es-419"/>
              </w:rPr>
            </w:pPr>
            <w:r w:rsidRPr="006B1032">
              <w:rPr>
                <w:rFonts w:ascii="Dax-Regular" w:hAnsi="Dax-Regular"/>
                <w:lang w:val="es-419"/>
              </w:rPr>
              <w:t>Sistema Operativo</w:t>
            </w:r>
          </w:p>
        </w:tc>
        <w:tc>
          <w:tcPr>
            <w:tcW w:w="1188" w:type="pct"/>
          </w:tcPr>
          <w:p w14:paraId="1663CA31" w14:textId="1080BE9D" w:rsidR="00C115F0" w:rsidRPr="00440A5F" w:rsidRDefault="00440A5F"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rPr>
            </w:pPr>
            <w:r w:rsidRPr="00440A5F">
              <w:rPr>
                <w:rFonts w:ascii="Dax-Regular" w:hAnsi="Dax-Regular"/>
              </w:rPr>
              <w:t>Microsoft Windows 11 Home Single Language</w:t>
            </w:r>
          </w:p>
        </w:tc>
        <w:tc>
          <w:tcPr>
            <w:tcW w:w="1258" w:type="pct"/>
          </w:tcPr>
          <w:p w14:paraId="0D506D81" w14:textId="77777777" w:rsidR="00C115F0" w:rsidRPr="00440A5F" w:rsidRDefault="00C115F0" w:rsidP="00F808B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rPr>
            </w:pPr>
          </w:p>
        </w:tc>
        <w:tc>
          <w:tcPr>
            <w:tcW w:w="1258" w:type="pct"/>
          </w:tcPr>
          <w:p w14:paraId="6185AE13" w14:textId="77777777" w:rsidR="00C115F0" w:rsidRPr="00440A5F" w:rsidRDefault="00C115F0" w:rsidP="00F808BB">
            <w:pPr>
              <w:keepNext/>
              <w:cnfStyle w:val="000000100000" w:firstRow="0" w:lastRow="0" w:firstColumn="0" w:lastColumn="0" w:oddVBand="0" w:evenVBand="0" w:oddHBand="1" w:evenHBand="0" w:firstRowFirstColumn="0" w:firstRowLastColumn="0" w:lastRowFirstColumn="0" w:lastRowLastColumn="0"/>
            </w:pPr>
          </w:p>
        </w:tc>
      </w:tr>
    </w:tbl>
    <w:p w14:paraId="74A8E91F" w14:textId="0072244A"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lang w:val="es-CO"/>
        </w:rPr>
      </w:pPr>
      <w:r w:rsidRPr="00787C53">
        <w:rPr>
          <w:b/>
          <w:bCs/>
          <w:lang w:val="es-CO"/>
        </w:rPr>
        <w:t>Maquina 1</w:t>
      </w:r>
    </w:p>
    <w:p w14:paraId="7164FCDC" w14:textId="2E0CB240" w:rsidR="003C0715" w:rsidRDefault="003C0715" w:rsidP="003C0715">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19758C" w:rsidRPr="004351B5"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19758C" w:rsidRPr="00901708" w14:paraId="2309524A" w14:textId="77777777" w:rsidTr="00F808BB">
        <w:trPr>
          <w:trHeight w:val="40"/>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E50B9F4"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79FABBF3"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094D696E"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51F5E969"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620840E7"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01EA5096"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bl>
    <w:p w14:paraId="5CAB156B" w14:textId="13C828BF" w:rsidR="00806FA9" w:rsidRDefault="00806FA9" w:rsidP="00806FA9">
      <w:pPr>
        <w:pStyle w:val="Descripci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5000" w:type="pct"/>
        <w:tblLook w:val="04A0" w:firstRow="1" w:lastRow="0" w:firstColumn="1" w:lastColumn="0" w:noHBand="0" w:noVBand="1"/>
      </w:tblPr>
      <w:tblGrid>
        <w:gridCol w:w="3324"/>
        <w:gridCol w:w="3134"/>
        <w:gridCol w:w="2902"/>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4351B5"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253E2A1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CE1F2AC"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7C77AD57"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238CD6DF"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4856909A"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0D4371DB" w14:textId="39907BFE" w:rsidR="00806FA9" w:rsidRPr="00787C53" w:rsidRDefault="00806FA9" w:rsidP="00806FA9">
      <w:pPr>
        <w:pStyle w:val="Descripci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lang w:val="es-CO"/>
        </w:rPr>
      </w:pPr>
      <w:r w:rsidRPr="00787C53">
        <w:rPr>
          <w:b/>
          <w:bCs/>
          <w:lang w:val="es-CO"/>
        </w:rPr>
        <w:t>Graficas</w:t>
      </w:r>
    </w:p>
    <w:p w14:paraId="227B51A0" w14:textId="0ACB4C66" w:rsidR="00BE5A08" w:rsidRPr="00787C53" w:rsidRDefault="00787C53" w:rsidP="00A341C3">
      <w:pPr>
        <w:spacing w:after="0"/>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fica generada</w:t>
      </w:r>
      <w:r w:rsidR="00BE5A08" w:rsidRPr="00787C53">
        <w:rPr>
          <w:rFonts w:ascii="Dax-Regular" w:hAnsi="Dax-Regular"/>
          <w:lang w:val="es-CO"/>
        </w:rPr>
        <w:t xml:space="preserve"> por los resultados de las pruebas de rendimiento en la </w:t>
      </w:r>
      <w:r w:rsidR="00BE5A08" w:rsidRPr="00787C53">
        <w:rPr>
          <w:rFonts w:ascii="Dax-Regular" w:hAnsi="Dax-Regular"/>
          <w:b/>
          <w:bCs/>
          <w:lang w:val="es-CO"/>
        </w:rPr>
        <w:t>Maquina 1.</w:t>
      </w:r>
    </w:p>
    <w:p w14:paraId="0586F631" w14:textId="039997DB"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2839D5D4" w14:textId="43AE9C0F" w:rsidR="00596A8A" w:rsidRDefault="00596A8A">
      <w:pPr>
        <w:rPr>
          <w:rFonts w:ascii="Dax-Regular" w:hAnsi="Dax-Regular"/>
          <w:lang w:val="es-CO"/>
        </w:rPr>
      </w:pPr>
      <w:r>
        <w:rPr>
          <w:rFonts w:ascii="Dax-Regular" w:hAnsi="Dax-Regular"/>
          <w:lang w:val="es-CO"/>
        </w:rPr>
        <w:br w:type="page"/>
      </w:r>
    </w:p>
    <w:p w14:paraId="46E08ACB" w14:textId="703C9423" w:rsidR="003C0715" w:rsidRPr="00787C53" w:rsidRDefault="003C0715" w:rsidP="003C0715">
      <w:pPr>
        <w:pStyle w:val="Ttulo1"/>
        <w:rPr>
          <w:b/>
          <w:bCs/>
          <w:lang w:val="es-CO"/>
        </w:rPr>
      </w:pPr>
      <w:r w:rsidRPr="00787C53">
        <w:rPr>
          <w:b/>
          <w:bCs/>
          <w:lang w:val="es-CO"/>
        </w:rPr>
        <w:lastRenderedPageBreak/>
        <w:t>Maquina 2</w:t>
      </w:r>
    </w:p>
    <w:p w14:paraId="2BCBD9A7" w14:textId="77777777" w:rsidR="003B5453" w:rsidRDefault="003B5453" w:rsidP="003B5453">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23E45160"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BC37174"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4351B5" w14:paraId="524F19F1"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09128860"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27067CB4"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3EEAD736"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0B17FBA4" w14:textId="77777777" w:rsidTr="00F808BB">
        <w:trPr>
          <w:trHeight w:val="40"/>
        </w:trPr>
        <w:tc>
          <w:tcPr>
            <w:tcW w:w="1776" w:type="pct"/>
            <w:tcBorders>
              <w:top w:val="nil"/>
              <w:left w:val="nil"/>
              <w:bottom w:val="nil"/>
              <w:right w:val="nil"/>
            </w:tcBorders>
            <w:shd w:val="clear" w:color="000000" w:fill="D9D9D9"/>
            <w:vAlign w:val="center"/>
            <w:hideMark/>
          </w:tcPr>
          <w:p w14:paraId="3FA31EE6"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6FE52A0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458B4662"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0542E59F" w14:textId="77777777" w:rsidTr="00F808BB">
        <w:trPr>
          <w:trHeight w:val="50"/>
        </w:trPr>
        <w:tc>
          <w:tcPr>
            <w:tcW w:w="1776" w:type="pct"/>
            <w:tcBorders>
              <w:top w:val="nil"/>
              <w:left w:val="nil"/>
              <w:bottom w:val="nil"/>
              <w:right w:val="nil"/>
            </w:tcBorders>
            <w:shd w:val="clear" w:color="auto" w:fill="auto"/>
            <w:vAlign w:val="center"/>
            <w:hideMark/>
          </w:tcPr>
          <w:p w14:paraId="321D747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2F0A6B7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3DC9E42A"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2A82DF0B" w14:textId="77777777" w:rsidTr="00F808BB">
        <w:trPr>
          <w:trHeight w:val="287"/>
        </w:trPr>
        <w:tc>
          <w:tcPr>
            <w:tcW w:w="1776" w:type="pct"/>
            <w:tcBorders>
              <w:top w:val="nil"/>
              <w:left w:val="nil"/>
              <w:right w:val="nil"/>
            </w:tcBorders>
            <w:shd w:val="clear" w:color="000000" w:fill="D9D9D9"/>
            <w:vAlign w:val="center"/>
            <w:hideMark/>
          </w:tcPr>
          <w:p w14:paraId="726FA760"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40750AE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65312C71"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6A1A246F"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79B3635D"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71F7D3B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4B828AF8"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bl>
    <w:p w14:paraId="56E7C042" w14:textId="2A2135A3" w:rsidR="003B54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147C2FFB"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37034BB5"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4351B5" w14:paraId="7948AB18"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7B495FC3"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48EBA2CB"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12D10F67"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421D30D8" w14:textId="77777777" w:rsidTr="00F808BB">
        <w:trPr>
          <w:trHeight w:val="287"/>
        </w:trPr>
        <w:tc>
          <w:tcPr>
            <w:tcW w:w="1776" w:type="pct"/>
            <w:tcBorders>
              <w:top w:val="nil"/>
              <w:left w:val="nil"/>
              <w:bottom w:val="nil"/>
              <w:right w:val="nil"/>
            </w:tcBorders>
            <w:shd w:val="clear" w:color="D9D9D9" w:fill="D9D9D9"/>
            <w:vAlign w:val="center"/>
            <w:hideMark/>
          </w:tcPr>
          <w:p w14:paraId="73D8BF4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5D2E5DCE"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6D19A66"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CFA0D1A" w14:textId="77777777" w:rsidTr="00F808BB">
        <w:trPr>
          <w:trHeight w:val="287"/>
        </w:trPr>
        <w:tc>
          <w:tcPr>
            <w:tcW w:w="1776" w:type="pct"/>
            <w:tcBorders>
              <w:top w:val="nil"/>
              <w:left w:val="nil"/>
              <w:bottom w:val="nil"/>
              <w:right w:val="nil"/>
            </w:tcBorders>
            <w:shd w:val="clear" w:color="auto" w:fill="auto"/>
            <w:vAlign w:val="center"/>
            <w:hideMark/>
          </w:tcPr>
          <w:p w14:paraId="74E7969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738A4EE4"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1C0167DB"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DE823FE" w14:textId="77777777" w:rsidTr="00F808BB">
        <w:trPr>
          <w:trHeight w:val="287"/>
        </w:trPr>
        <w:tc>
          <w:tcPr>
            <w:tcW w:w="1776" w:type="pct"/>
            <w:tcBorders>
              <w:top w:val="nil"/>
              <w:left w:val="nil"/>
              <w:bottom w:val="nil"/>
              <w:right w:val="nil"/>
            </w:tcBorders>
            <w:shd w:val="clear" w:color="D9D9D9" w:fill="D9D9D9"/>
            <w:vAlign w:val="center"/>
            <w:hideMark/>
          </w:tcPr>
          <w:p w14:paraId="1FD5A8C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62B826A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4DB04231"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56D91C1A"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DB9D17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6CA4B3C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05924120"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6B4D73D6" w14:textId="2FE5AD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lang w:val="es-CO"/>
        </w:rPr>
      </w:pPr>
      <w:r w:rsidRPr="00787C53">
        <w:rPr>
          <w:b/>
          <w:bCs/>
          <w:lang w:val="es-CO"/>
        </w:rPr>
        <w:t>Graficas</w:t>
      </w:r>
    </w:p>
    <w:p w14:paraId="1CC7E631" w14:textId="178A50D6" w:rsidR="00787C53" w:rsidRPr="00787C53" w:rsidRDefault="00787C53" w:rsidP="00787C53">
      <w:pPr>
        <w:spacing w:after="0"/>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 xml:space="preserve">fica generada por los resultados de las pruebas de rendimiento en la </w:t>
      </w:r>
      <w:r w:rsidRPr="00787C53">
        <w:rPr>
          <w:rFonts w:ascii="Dax-Regular" w:hAnsi="Dax-Regular"/>
          <w:b/>
          <w:bCs/>
          <w:lang w:val="es-CO"/>
        </w:rPr>
        <w:t xml:space="preserve">Maquina </w:t>
      </w:r>
      <w:r>
        <w:rPr>
          <w:rFonts w:ascii="Dax-Regular" w:hAnsi="Dax-Regular"/>
          <w:b/>
          <w:bCs/>
          <w:lang w:val="es-CO"/>
        </w:rPr>
        <w:t>2</w:t>
      </w:r>
      <w:r w:rsidRPr="00787C53">
        <w:rPr>
          <w:rFonts w:ascii="Dax-Regular" w:hAnsi="Dax-Regular"/>
          <w:b/>
          <w:bCs/>
          <w:lang w:val="es-CO"/>
        </w:rPr>
        <w:t>.</w:t>
      </w:r>
    </w:p>
    <w:p w14:paraId="3BD6B8AC" w14:textId="77777777"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2F5C6089" w14:textId="77777777" w:rsidR="00596A8A" w:rsidRDefault="00596A8A" w:rsidP="00596A8A">
      <w:pPr>
        <w:spacing w:after="0"/>
        <w:jc w:val="both"/>
        <w:rPr>
          <w:rFonts w:ascii="Dax-Regular" w:hAnsi="Dax-Regular"/>
          <w:lang w:val="es-CO"/>
        </w:rPr>
      </w:pPr>
    </w:p>
    <w:p w14:paraId="61ADCA05" w14:textId="632BFF40" w:rsidR="00596A8A" w:rsidRDefault="00596A8A">
      <w:pPr>
        <w:rPr>
          <w:rFonts w:ascii="Dax-Regular" w:hAnsi="Dax-Regular"/>
          <w:lang w:val="es-CO"/>
        </w:rPr>
      </w:pPr>
      <w:r>
        <w:rPr>
          <w:rFonts w:ascii="Dax-Regular" w:hAnsi="Dax-Regular"/>
          <w:lang w:val="es-CO"/>
        </w:rPr>
        <w:br w:type="page"/>
      </w:r>
    </w:p>
    <w:p w14:paraId="63B40688" w14:textId="527713F3" w:rsidR="00596A8A" w:rsidRPr="00787C53" w:rsidRDefault="00596A8A" w:rsidP="00596A8A">
      <w:pPr>
        <w:pStyle w:val="Ttulo1"/>
        <w:rPr>
          <w:b/>
          <w:bCs/>
          <w:lang w:val="es-CO"/>
        </w:rPr>
      </w:pPr>
      <w:r w:rsidRPr="00787C53">
        <w:rPr>
          <w:b/>
          <w:bCs/>
          <w:lang w:val="es-CO"/>
        </w:rPr>
        <w:lastRenderedPageBreak/>
        <w:t xml:space="preserve">Maquina </w:t>
      </w:r>
      <w:r>
        <w:rPr>
          <w:b/>
          <w:bCs/>
          <w:lang w:val="es-CO"/>
        </w:rPr>
        <w:t>3</w:t>
      </w:r>
    </w:p>
    <w:p w14:paraId="0C6B6F9E" w14:textId="77777777" w:rsidR="00596A8A" w:rsidRDefault="00596A8A" w:rsidP="00596A8A">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61D8E17D"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2B25BD38"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4351B5" w14:paraId="350D0507"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584F5193"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75F95415"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791BA81B"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5292E8A0" w14:textId="77777777" w:rsidTr="00F808BB">
        <w:trPr>
          <w:trHeight w:val="40"/>
        </w:trPr>
        <w:tc>
          <w:tcPr>
            <w:tcW w:w="1776" w:type="pct"/>
            <w:tcBorders>
              <w:top w:val="nil"/>
              <w:left w:val="nil"/>
              <w:bottom w:val="nil"/>
              <w:right w:val="nil"/>
            </w:tcBorders>
            <w:shd w:val="clear" w:color="000000" w:fill="D9D9D9"/>
            <w:vAlign w:val="center"/>
            <w:hideMark/>
          </w:tcPr>
          <w:p w14:paraId="4F86A2B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B1C9FF7"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1431B900"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6F4EDF09" w14:textId="77777777" w:rsidTr="00F808BB">
        <w:trPr>
          <w:trHeight w:val="50"/>
        </w:trPr>
        <w:tc>
          <w:tcPr>
            <w:tcW w:w="1776" w:type="pct"/>
            <w:tcBorders>
              <w:top w:val="nil"/>
              <w:left w:val="nil"/>
              <w:bottom w:val="nil"/>
              <w:right w:val="nil"/>
            </w:tcBorders>
            <w:shd w:val="clear" w:color="auto" w:fill="auto"/>
            <w:vAlign w:val="center"/>
            <w:hideMark/>
          </w:tcPr>
          <w:p w14:paraId="68F321B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5261FA72"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13D1B664"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19B9B4C0" w14:textId="77777777" w:rsidTr="00F808BB">
        <w:trPr>
          <w:trHeight w:val="287"/>
        </w:trPr>
        <w:tc>
          <w:tcPr>
            <w:tcW w:w="1776" w:type="pct"/>
            <w:tcBorders>
              <w:top w:val="nil"/>
              <w:left w:val="nil"/>
              <w:right w:val="nil"/>
            </w:tcBorders>
            <w:shd w:val="clear" w:color="000000" w:fill="D9D9D9"/>
            <w:vAlign w:val="center"/>
            <w:hideMark/>
          </w:tcPr>
          <w:p w14:paraId="3FCF4BC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0E9A5C79"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52DA3F42"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4E54787B"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0457E13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3A6724E3"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21FEFD9F"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bl>
    <w:p w14:paraId="7B95A3E4" w14:textId="58265823" w:rsidR="00596A8A" w:rsidRDefault="00596A8A" w:rsidP="00596A8A">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6</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3</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4A0D8354"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6F9BE0D7"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4351B5" w14:paraId="6A763113"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037404A9"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14E38464"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775A9E42"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23058BA4" w14:textId="77777777" w:rsidTr="00F808BB">
        <w:trPr>
          <w:trHeight w:val="287"/>
        </w:trPr>
        <w:tc>
          <w:tcPr>
            <w:tcW w:w="1776" w:type="pct"/>
            <w:tcBorders>
              <w:top w:val="nil"/>
              <w:left w:val="nil"/>
              <w:bottom w:val="nil"/>
              <w:right w:val="nil"/>
            </w:tcBorders>
            <w:shd w:val="clear" w:color="D9D9D9" w:fill="D9D9D9"/>
            <w:vAlign w:val="center"/>
            <w:hideMark/>
          </w:tcPr>
          <w:p w14:paraId="5345A3B5"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31A62F9F"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4F7DAA92"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2B738515" w14:textId="77777777" w:rsidTr="00F808BB">
        <w:trPr>
          <w:trHeight w:val="287"/>
        </w:trPr>
        <w:tc>
          <w:tcPr>
            <w:tcW w:w="1776" w:type="pct"/>
            <w:tcBorders>
              <w:top w:val="nil"/>
              <w:left w:val="nil"/>
              <w:bottom w:val="nil"/>
              <w:right w:val="nil"/>
            </w:tcBorders>
            <w:shd w:val="clear" w:color="auto" w:fill="auto"/>
            <w:vAlign w:val="center"/>
            <w:hideMark/>
          </w:tcPr>
          <w:p w14:paraId="26CADBE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4F6432FE"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52052BF0"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E91FC2C" w14:textId="77777777" w:rsidTr="00F808BB">
        <w:trPr>
          <w:trHeight w:val="287"/>
        </w:trPr>
        <w:tc>
          <w:tcPr>
            <w:tcW w:w="1776" w:type="pct"/>
            <w:tcBorders>
              <w:top w:val="nil"/>
              <w:left w:val="nil"/>
              <w:bottom w:val="nil"/>
              <w:right w:val="nil"/>
            </w:tcBorders>
            <w:shd w:val="clear" w:color="D9D9D9" w:fill="D9D9D9"/>
            <w:vAlign w:val="center"/>
            <w:hideMark/>
          </w:tcPr>
          <w:p w14:paraId="09C549E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0AFE8A5"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277CECB7"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38323563"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184201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04CEFE3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13FBA694"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43A2AB7B" w14:textId="3E5A74B7" w:rsidR="00596A8A" w:rsidRPr="00787C53" w:rsidRDefault="00596A8A" w:rsidP="00596A8A">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7</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3</w:t>
      </w:r>
      <w:r w:rsidRPr="00787C53">
        <w:rPr>
          <w:lang w:val="es-CO"/>
        </w:rPr>
        <w:t>.</w:t>
      </w:r>
    </w:p>
    <w:p w14:paraId="52996EA4" w14:textId="77777777" w:rsidR="00596A8A" w:rsidRPr="00787C53" w:rsidRDefault="00596A8A" w:rsidP="00596A8A">
      <w:pPr>
        <w:pStyle w:val="Ttulo2"/>
        <w:rPr>
          <w:b/>
          <w:bCs/>
          <w:lang w:val="es-CO"/>
        </w:rPr>
      </w:pPr>
      <w:r w:rsidRPr="00787C53">
        <w:rPr>
          <w:b/>
          <w:bCs/>
          <w:lang w:val="es-CO"/>
        </w:rPr>
        <w:t>Graficas</w:t>
      </w:r>
    </w:p>
    <w:p w14:paraId="63366510" w14:textId="24E0AF1A" w:rsidR="00596A8A" w:rsidRPr="00787C53" w:rsidRDefault="00596A8A" w:rsidP="00596A8A">
      <w:pPr>
        <w:spacing w:after="0"/>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 xml:space="preserve">fica generada por los resultados de las pruebas de rendimiento en la </w:t>
      </w:r>
      <w:r w:rsidRPr="00787C53">
        <w:rPr>
          <w:rFonts w:ascii="Dax-Regular" w:hAnsi="Dax-Regular"/>
          <w:b/>
          <w:bCs/>
          <w:lang w:val="es-CO"/>
        </w:rPr>
        <w:t xml:space="preserve">Maquina </w:t>
      </w:r>
      <w:r>
        <w:rPr>
          <w:rFonts w:ascii="Dax-Regular" w:hAnsi="Dax-Regular"/>
          <w:b/>
          <w:bCs/>
          <w:lang w:val="es-CO"/>
        </w:rPr>
        <w:t>3</w:t>
      </w:r>
      <w:r w:rsidRPr="00787C53">
        <w:rPr>
          <w:rFonts w:ascii="Dax-Regular" w:hAnsi="Dax-Regular"/>
          <w:b/>
          <w:bCs/>
          <w:lang w:val="es-CO"/>
        </w:rPr>
        <w:t>.</w:t>
      </w:r>
    </w:p>
    <w:p w14:paraId="38D00EB3" w14:textId="77777777" w:rsidR="00596A8A" w:rsidRDefault="00596A8A" w:rsidP="00596A8A">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29EC277F" w14:textId="77777777" w:rsidR="00596A8A" w:rsidRDefault="00596A8A" w:rsidP="00596A8A">
      <w:pPr>
        <w:spacing w:after="0"/>
        <w:jc w:val="both"/>
        <w:rPr>
          <w:rFonts w:ascii="Dax-Regular" w:hAnsi="Dax-Regular"/>
          <w:lang w:val="es-CO"/>
        </w:rPr>
      </w:pPr>
    </w:p>
    <w:p w14:paraId="463EF0D8" w14:textId="77AA66F5" w:rsidR="00596A8A" w:rsidRDefault="00596A8A">
      <w:pPr>
        <w:rPr>
          <w:rFonts w:ascii="Dax-Regular" w:hAnsi="Dax-Regular"/>
          <w:lang w:val="es-CO"/>
        </w:rPr>
      </w:pPr>
      <w:r>
        <w:rPr>
          <w:rFonts w:ascii="Dax-Regular" w:hAnsi="Dax-Regular"/>
          <w:lang w:val="es-CO"/>
        </w:rPr>
        <w:br w:type="page"/>
      </w:r>
    </w:p>
    <w:p w14:paraId="5CFD1C60" w14:textId="58244C7B" w:rsidR="009F4247" w:rsidRDefault="009F4247" w:rsidP="009F4247">
      <w:pPr>
        <w:pStyle w:val="Ttulo1"/>
        <w:rPr>
          <w:b/>
          <w:bCs/>
          <w:lang w:val="es-CO"/>
        </w:rPr>
      </w:pPr>
      <w:r w:rsidRPr="00787C53">
        <w:rPr>
          <w:b/>
          <w:bCs/>
          <w:lang w:val="es-CO"/>
        </w:rPr>
        <w:lastRenderedPageBreak/>
        <w:t>Preguntas de análisis</w:t>
      </w:r>
    </w:p>
    <w:p w14:paraId="49065933" w14:textId="5F88E477" w:rsidR="001D7888" w:rsidRDefault="001D7888" w:rsidP="001D7888">
      <w:pPr>
        <w:pStyle w:val="Prrafodelista"/>
        <w:numPr>
          <w:ilvl w:val="0"/>
          <w:numId w:val="13"/>
        </w:numPr>
        <w:jc w:val="both"/>
        <w:rPr>
          <w:lang w:val="es-419"/>
        </w:rPr>
      </w:pPr>
      <w:r w:rsidRPr="001D7888">
        <w:rPr>
          <w:lang w:val="es-419"/>
        </w:rPr>
        <w:t xml:space="preserve">¿Por qué en la función </w:t>
      </w:r>
      <w:r w:rsidRPr="001D7888">
        <w:rPr>
          <w:b/>
          <w:bCs/>
          <w:lang w:val="es-419"/>
        </w:rPr>
        <w:t>getTime()</w:t>
      </w:r>
      <w:r w:rsidRPr="001D7888">
        <w:rPr>
          <w:lang w:val="es-419"/>
        </w:rPr>
        <w:t xml:space="preserve"> se utiliza </w:t>
      </w:r>
      <w:r w:rsidRPr="001D7888">
        <w:rPr>
          <w:b/>
          <w:bCs/>
          <w:lang w:val="es-419"/>
        </w:rPr>
        <w:t>time.perf_counter()</w:t>
      </w:r>
      <w:r w:rsidRPr="001D7888">
        <w:rPr>
          <w:lang w:val="es-419"/>
        </w:rPr>
        <w:t xml:space="preserve"> en vez de otras funciones como </w:t>
      </w:r>
      <w:r w:rsidRPr="001D7888">
        <w:rPr>
          <w:b/>
          <w:bCs/>
          <w:lang w:val="es-419"/>
        </w:rPr>
        <w:t>time.process_time()</w:t>
      </w:r>
      <w:r w:rsidRPr="001D7888">
        <w:rPr>
          <w:lang w:val="es-419"/>
        </w:rPr>
        <w:t>?</w:t>
      </w:r>
    </w:p>
    <w:p w14:paraId="49B44005" w14:textId="47C07600" w:rsidR="0051032D" w:rsidRDefault="0051032D" w:rsidP="0051032D">
      <w:pPr>
        <w:pStyle w:val="Prrafodelista"/>
        <w:numPr>
          <w:ilvl w:val="0"/>
          <w:numId w:val="9"/>
        </w:numPr>
        <w:jc w:val="both"/>
        <w:rPr>
          <w:lang w:val="es-419"/>
        </w:rPr>
      </w:pPr>
      <w:r>
        <w:rPr>
          <w:lang w:val="es-419"/>
        </w:rPr>
        <w:t>En la función “getTime()”, se utiliza porque “time.perf_counter()” proporciona una medida más precisa del tiempo de procesamiento en milisegundos, especialmente en entornos donde la precisión del tiempo es crítica, como en mediciones de rendimiento. “time.p</w:t>
      </w:r>
      <w:r w:rsidR="00750F98">
        <w:rPr>
          <w:lang w:val="es-419"/>
        </w:rPr>
        <w:t>erf_counter()” devuelve una medida de tiempo que es independiente del tiempo del sistema y que tiene una mayor resolución que “time.process_time()”.</w:t>
      </w:r>
    </w:p>
    <w:p w14:paraId="50C609D3" w14:textId="77777777" w:rsidR="001D7888" w:rsidRPr="001D7888" w:rsidRDefault="001D7888" w:rsidP="001D7888">
      <w:pPr>
        <w:jc w:val="both"/>
        <w:rPr>
          <w:lang w:val="es-419"/>
        </w:rPr>
      </w:pPr>
    </w:p>
    <w:p w14:paraId="42530D93" w14:textId="77777777" w:rsidR="001D7888" w:rsidRDefault="001D7888" w:rsidP="001D7888">
      <w:pPr>
        <w:pStyle w:val="Prrafodelista"/>
        <w:numPr>
          <w:ilvl w:val="0"/>
          <w:numId w:val="13"/>
        </w:numPr>
        <w:jc w:val="both"/>
        <w:rPr>
          <w:lang w:val="es-419"/>
        </w:rPr>
      </w:pPr>
      <w:r w:rsidRPr="001D7888">
        <w:rPr>
          <w:lang w:val="es-419"/>
        </w:rPr>
        <w:t xml:space="preserve">¿Por qué son importantes las funciones </w:t>
      </w:r>
      <w:r w:rsidRPr="001D7888">
        <w:rPr>
          <w:b/>
          <w:bCs/>
          <w:lang w:val="es-419"/>
        </w:rPr>
        <w:t>start()</w:t>
      </w:r>
      <w:r w:rsidRPr="001D7888">
        <w:rPr>
          <w:lang w:val="es-419"/>
        </w:rPr>
        <w:t xml:space="preserve"> y </w:t>
      </w:r>
      <w:r w:rsidRPr="001D7888">
        <w:rPr>
          <w:b/>
          <w:bCs/>
          <w:lang w:val="es-419"/>
        </w:rPr>
        <w:t>stop()</w:t>
      </w:r>
      <w:r w:rsidRPr="001D7888">
        <w:rPr>
          <w:lang w:val="es-419"/>
        </w:rPr>
        <w:t xml:space="preserve"> de la librería </w:t>
      </w:r>
      <w:r w:rsidRPr="001D7888">
        <w:rPr>
          <w:b/>
          <w:bCs/>
          <w:lang w:val="es-419"/>
        </w:rPr>
        <w:t>tracemalloc</w:t>
      </w:r>
      <w:r w:rsidRPr="001D7888">
        <w:rPr>
          <w:lang w:val="es-419"/>
        </w:rPr>
        <w:t>?</w:t>
      </w:r>
    </w:p>
    <w:p w14:paraId="4DD2AA14" w14:textId="5B6B522C" w:rsidR="00750F98" w:rsidRDefault="00750F98" w:rsidP="00750F98">
      <w:pPr>
        <w:pStyle w:val="Prrafodelista"/>
        <w:numPr>
          <w:ilvl w:val="0"/>
          <w:numId w:val="9"/>
        </w:numPr>
        <w:jc w:val="both"/>
        <w:rPr>
          <w:lang w:val="es-419"/>
        </w:rPr>
      </w:pPr>
      <w:r>
        <w:rPr>
          <w:lang w:val="es-419"/>
        </w:rPr>
        <w:t>Las funciones “start()” y “stop()” son importantes porque permiten realizar un seguimiento detallado del uso de la memoria. La función start(), inicia el rastreo de asignaciones de memoria, lo que significa que a partir de este punto, “tracemalloc” comenzará a registrar información sobre las asignaciones de memoria realizadas por el programa. La función stop(), detiene el rastreo de asignaciones de memoria, después de llamar a stop(), “tracemalloc” deja de registrar la información sobre las asignaciones de memoria.</w:t>
      </w:r>
    </w:p>
    <w:p w14:paraId="4452CB3C" w14:textId="77777777" w:rsidR="001D7888" w:rsidRPr="001D7888" w:rsidRDefault="001D7888" w:rsidP="001D7888">
      <w:pPr>
        <w:rPr>
          <w:lang w:val="es-419"/>
        </w:rPr>
      </w:pPr>
    </w:p>
    <w:p w14:paraId="073C9A3F" w14:textId="77777777" w:rsidR="001D7888" w:rsidRDefault="001D7888" w:rsidP="001D7888">
      <w:pPr>
        <w:pStyle w:val="Prrafodelista"/>
        <w:numPr>
          <w:ilvl w:val="0"/>
          <w:numId w:val="13"/>
        </w:numPr>
        <w:jc w:val="both"/>
        <w:rPr>
          <w:lang w:val="es-419"/>
        </w:rPr>
      </w:pPr>
      <w:r w:rsidRPr="001D7888">
        <w:rPr>
          <w:lang w:val="es-419"/>
        </w:rPr>
        <w:t xml:space="preserve">¿Por qué no se puede medir paralelamente el </w:t>
      </w:r>
      <w:r w:rsidRPr="001D7888">
        <w:rPr>
          <w:b/>
          <w:bCs/>
          <w:lang w:val="es-419"/>
        </w:rPr>
        <w:t xml:space="preserve">uso de memoria </w:t>
      </w:r>
      <w:r w:rsidRPr="001D7888">
        <w:rPr>
          <w:lang w:val="es-419"/>
        </w:rPr>
        <w:t xml:space="preserve">y el </w:t>
      </w:r>
      <w:r w:rsidRPr="001D7888">
        <w:rPr>
          <w:b/>
          <w:bCs/>
          <w:lang w:val="es-419"/>
        </w:rPr>
        <w:t xml:space="preserve">tiempo de ejecución </w:t>
      </w:r>
      <w:r w:rsidRPr="001D7888">
        <w:rPr>
          <w:lang w:val="es-419"/>
        </w:rPr>
        <w:t>de las operaciones?</w:t>
      </w:r>
    </w:p>
    <w:p w14:paraId="0514DC39" w14:textId="3F9DD813" w:rsidR="00750F98" w:rsidRDefault="00750F98" w:rsidP="00750F98">
      <w:pPr>
        <w:pStyle w:val="Prrafodelista"/>
        <w:numPr>
          <w:ilvl w:val="0"/>
          <w:numId w:val="9"/>
        </w:numPr>
        <w:jc w:val="both"/>
        <w:rPr>
          <w:lang w:val="es-419"/>
        </w:rPr>
      </w:pPr>
      <w:r>
        <w:rPr>
          <w:lang w:val="es-419"/>
        </w:rPr>
        <w:t>No es posible medir de manera simultánea y directa el uso de memoria y el tiempo de ejecución de las operaciones debido a sus diferentes métricas y unidades de medida, así como el impacto en el rendimiento y la posible interferencia entre las mediciones.</w:t>
      </w:r>
    </w:p>
    <w:p w14:paraId="7FDD4806" w14:textId="77777777" w:rsidR="001D7888" w:rsidRPr="001D7888" w:rsidRDefault="001D7888" w:rsidP="001D7888">
      <w:pPr>
        <w:rPr>
          <w:lang w:val="es-419"/>
        </w:rPr>
      </w:pPr>
    </w:p>
    <w:p w14:paraId="3AF60E32" w14:textId="77777777" w:rsidR="001D7888" w:rsidRDefault="001D7888" w:rsidP="001D7888">
      <w:pPr>
        <w:pStyle w:val="Prrafodelista"/>
        <w:numPr>
          <w:ilvl w:val="0"/>
          <w:numId w:val="13"/>
        </w:numPr>
        <w:jc w:val="both"/>
        <w:rPr>
          <w:lang w:val="es-419"/>
        </w:rPr>
      </w:pPr>
      <w:r w:rsidRPr="001D7888">
        <w:rPr>
          <w:lang w:val="es-419"/>
        </w:rPr>
        <w:t>Teniendo en cuenta cada uno de los requerimientos del reto ¿Cuántos índices implementaría en el Reto? y ¿Por qué?</w:t>
      </w:r>
    </w:p>
    <w:p w14:paraId="07B62137" w14:textId="5E75A6BB" w:rsidR="001D7888" w:rsidRDefault="004351B5" w:rsidP="004351B5">
      <w:pPr>
        <w:pStyle w:val="Prrafodelista"/>
        <w:numPr>
          <w:ilvl w:val="0"/>
          <w:numId w:val="9"/>
        </w:numPr>
        <w:rPr>
          <w:lang w:val="es-419"/>
        </w:rPr>
      </w:pPr>
      <w:r>
        <w:rPr>
          <w:lang w:val="es-419"/>
        </w:rPr>
        <w:t>Para el reto sería apropiado implementar varios índices para optimizar las consultas como los siguientes:</w:t>
      </w:r>
    </w:p>
    <w:p w14:paraId="6B6986D2" w14:textId="129D36A3" w:rsidR="004351B5" w:rsidRDefault="004351B5" w:rsidP="004351B5">
      <w:pPr>
        <w:pStyle w:val="Prrafodelista"/>
        <w:numPr>
          <w:ilvl w:val="0"/>
          <w:numId w:val="14"/>
        </w:numPr>
        <w:rPr>
          <w:lang w:val="es-419"/>
        </w:rPr>
      </w:pPr>
      <w:r>
        <w:rPr>
          <w:lang w:val="es-419"/>
        </w:rPr>
        <w:t>Índice por país: Un índice que permita buscar ofertas de trabajo por país. Esto facilitará las consultas relacionadas con países específicos, como en los requerimientos 1,4,5 y 8.</w:t>
      </w:r>
    </w:p>
    <w:p w14:paraId="74F603D9" w14:textId="7194CC5D" w:rsidR="004351B5" w:rsidRDefault="004351B5" w:rsidP="004351B5">
      <w:pPr>
        <w:pStyle w:val="Prrafodelista"/>
        <w:numPr>
          <w:ilvl w:val="0"/>
          <w:numId w:val="14"/>
        </w:numPr>
        <w:rPr>
          <w:lang w:val="es-419"/>
        </w:rPr>
      </w:pPr>
      <w:r>
        <w:rPr>
          <w:lang w:val="es-419"/>
        </w:rPr>
        <w:t>Índice por nivel de experticia: Otro índice para buscar ofertas de tabajo según el nivel de experticia. Esto será útil para el requerimiento 1 y posiblemente para otros que requieran filtrar por nivel de experiencia.</w:t>
      </w:r>
    </w:p>
    <w:p w14:paraId="2E47CD48" w14:textId="48B6F228" w:rsidR="004351B5" w:rsidRDefault="004351B5" w:rsidP="004351B5">
      <w:pPr>
        <w:pStyle w:val="Prrafodelista"/>
        <w:numPr>
          <w:ilvl w:val="0"/>
          <w:numId w:val="14"/>
        </w:numPr>
        <w:rPr>
          <w:lang w:val="es-419"/>
        </w:rPr>
      </w:pPr>
      <w:r>
        <w:rPr>
          <w:lang w:val="es-419"/>
        </w:rPr>
        <w:t>Índice por empresa: Un índice que vincule las ofertas de trabajo con la empresa que las publicó, esto serviría para el requerimiento 3, donde se busca consultar ofertas por empresa durante un periodo de tiempo específico.</w:t>
      </w:r>
    </w:p>
    <w:p w14:paraId="713AE03C" w14:textId="1E3BD812" w:rsidR="004351B5" w:rsidRDefault="004351B5" w:rsidP="004351B5">
      <w:pPr>
        <w:pStyle w:val="Prrafodelista"/>
        <w:numPr>
          <w:ilvl w:val="0"/>
          <w:numId w:val="14"/>
        </w:numPr>
        <w:rPr>
          <w:lang w:val="es-419"/>
        </w:rPr>
      </w:pPr>
      <w:r>
        <w:rPr>
          <w:lang w:val="es-419"/>
        </w:rPr>
        <w:t>Índice por ciudad: Un índice por ciudad sería útil para para consultas que involucren ciudades, como el requerimiento 5.</w:t>
      </w:r>
    </w:p>
    <w:p w14:paraId="020F42BA" w14:textId="0A44FEA8" w:rsidR="004351B5" w:rsidRDefault="00542BF9" w:rsidP="004351B5">
      <w:pPr>
        <w:pStyle w:val="Prrafodelista"/>
        <w:numPr>
          <w:ilvl w:val="0"/>
          <w:numId w:val="14"/>
        </w:numPr>
        <w:rPr>
          <w:lang w:val="es-419"/>
        </w:rPr>
      </w:pPr>
      <w:r>
        <w:rPr>
          <w:lang w:val="es-419"/>
        </w:rPr>
        <w:t>Índice por fecha de publicación: Un índice que ordene las ofertas por fecha de publicación será útil para el requerimiento 3 y cualquier otra consulta que necesite filtrar por periodos de tiempo.</w:t>
      </w:r>
    </w:p>
    <w:p w14:paraId="2509F692" w14:textId="7FF3379D" w:rsidR="00542BF9" w:rsidRDefault="00542BF9" w:rsidP="004351B5">
      <w:pPr>
        <w:pStyle w:val="Prrafodelista"/>
        <w:numPr>
          <w:ilvl w:val="0"/>
          <w:numId w:val="14"/>
        </w:numPr>
        <w:rPr>
          <w:lang w:val="es-419"/>
        </w:rPr>
      </w:pPr>
      <w:r>
        <w:rPr>
          <w:lang w:val="es-419"/>
        </w:rPr>
        <w:lastRenderedPageBreak/>
        <w:t xml:space="preserve">Índice para clasificación: si se requiere clasificar ciudades o países según el número de ofertas de trabajo o experticia, se podría implementar un índice adicional que facilite esta clasificación sin tener que realizar cálculos complejos en tiempo real. </w:t>
      </w:r>
    </w:p>
    <w:p w14:paraId="6F4CEEA1" w14:textId="77777777" w:rsidR="00542BF9" w:rsidRPr="004351B5" w:rsidRDefault="00542BF9" w:rsidP="00542BF9">
      <w:pPr>
        <w:pStyle w:val="Prrafodelista"/>
        <w:ind w:left="1080"/>
        <w:rPr>
          <w:lang w:val="es-419"/>
        </w:rPr>
      </w:pPr>
    </w:p>
    <w:p w14:paraId="0C8B6D8F" w14:textId="77777777" w:rsidR="001D7888" w:rsidRDefault="001D7888" w:rsidP="001D7888">
      <w:pPr>
        <w:pStyle w:val="Prrafodelista"/>
        <w:numPr>
          <w:ilvl w:val="0"/>
          <w:numId w:val="13"/>
        </w:numPr>
        <w:jc w:val="both"/>
        <w:rPr>
          <w:lang w:val="es-419"/>
        </w:rPr>
      </w:pPr>
      <w:r w:rsidRPr="001D7888">
        <w:rPr>
          <w:lang w:val="es-419"/>
        </w:rPr>
        <w:t xml:space="preserve">Según los índices propuestos ¿en qué caso usaría </w:t>
      </w:r>
      <w:r w:rsidRPr="001D7888">
        <w:rPr>
          <w:b/>
          <w:bCs/>
          <w:lang w:val="es-419"/>
        </w:rPr>
        <w:t>Linear Probing</w:t>
      </w:r>
      <w:r w:rsidRPr="001D7888">
        <w:rPr>
          <w:lang w:val="es-419"/>
        </w:rPr>
        <w:t xml:space="preserve"> o </w:t>
      </w:r>
      <w:r w:rsidRPr="001D7888">
        <w:rPr>
          <w:b/>
          <w:bCs/>
          <w:lang w:val="es-419"/>
        </w:rPr>
        <w:t>Separate Chaining</w:t>
      </w:r>
      <w:r w:rsidRPr="001D7888">
        <w:rPr>
          <w:lang w:val="es-419"/>
        </w:rPr>
        <w:t xml:space="preserve"> en estos índices? y ¿Por qué?</w:t>
      </w:r>
    </w:p>
    <w:p w14:paraId="0FF52B46" w14:textId="4CAF94F4" w:rsidR="00542BF9" w:rsidRDefault="00542BF9" w:rsidP="00542BF9">
      <w:pPr>
        <w:pStyle w:val="Prrafodelista"/>
        <w:numPr>
          <w:ilvl w:val="0"/>
          <w:numId w:val="15"/>
        </w:numPr>
        <w:jc w:val="both"/>
        <w:rPr>
          <w:lang w:val="es-419"/>
        </w:rPr>
      </w:pPr>
      <w:r>
        <w:rPr>
          <w:lang w:val="es-419"/>
        </w:rPr>
        <w:t xml:space="preserve">Índice por país y ciudad: Linear Probing, dado que se espera un número limitado de colisiones y un tamaño de índice relativamente pequeño para los países y ciudades, Linear Probing podría ser el mas adecuado. Proporciona una implementación mas simple y eficiente en este contexto. </w:t>
      </w:r>
    </w:p>
    <w:p w14:paraId="142D3383" w14:textId="16C92BCC" w:rsidR="00542BF9" w:rsidRDefault="00542BF9" w:rsidP="00542BF9">
      <w:pPr>
        <w:pStyle w:val="Prrafodelista"/>
        <w:numPr>
          <w:ilvl w:val="0"/>
          <w:numId w:val="15"/>
        </w:numPr>
        <w:jc w:val="both"/>
        <w:rPr>
          <w:lang w:val="es-419"/>
        </w:rPr>
      </w:pPr>
      <w:r>
        <w:rPr>
          <w:lang w:val="es-419"/>
        </w:rPr>
        <w:t>Índice por nivel de experticia y fecha de publicación: Separate Chaining, considerando la diversidad de niveles de experticia y la posibilidad de muchas ofertas de trabajo publicadas en diferentes fechas</w:t>
      </w:r>
      <w:r w:rsidR="008169E7">
        <w:rPr>
          <w:lang w:val="es-419"/>
        </w:rPr>
        <w:t xml:space="preserve">, es probable que haya colisiones frecuentes. Por lo tanto, Separate Chaining es el más apropiado para este índice. </w:t>
      </w:r>
    </w:p>
    <w:p w14:paraId="66660229" w14:textId="71CA58C0" w:rsidR="008169E7" w:rsidRDefault="008169E7" w:rsidP="00542BF9">
      <w:pPr>
        <w:pStyle w:val="Prrafodelista"/>
        <w:numPr>
          <w:ilvl w:val="0"/>
          <w:numId w:val="15"/>
        </w:numPr>
        <w:jc w:val="both"/>
        <w:rPr>
          <w:lang w:val="es-419"/>
        </w:rPr>
      </w:pPr>
      <w:r>
        <w:rPr>
          <w:lang w:val="es-419"/>
        </w:rPr>
        <w:t xml:space="preserve">Índice por empresa y clasificación: Linear Probing, dado que el número de empresas y clasificaciones puede no ser tan grande como otros índices, y las colisiones podrían ser menos </w:t>
      </w:r>
      <w:r w:rsidR="00824B8D">
        <w:rPr>
          <w:lang w:val="es-419"/>
        </w:rPr>
        <w:t>frecuentes, Linear Probing sería una elección adecuada aquí debido a su simplicidad y menor uso de memoria.</w:t>
      </w:r>
    </w:p>
    <w:p w14:paraId="05EADFAF" w14:textId="77777777" w:rsidR="001D7888" w:rsidRPr="001D7888" w:rsidRDefault="001D7888" w:rsidP="001D7888">
      <w:pPr>
        <w:rPr>
          <w:lang w:val="es-419"/>
        </w:rPr>
      </w:pPr>
    </w:p>
    <w:p w14:paraId="5BF6AECF" w14:textId="77777777" w:rsidR="001D7888" w:rsidRDefault="001D7888" w:rsidP="001D7888">
      <w:pPr>
        <w:pStyle w:val="Prrafodelista"/>
        <w:numPr>
          <w:ilvl w:val="0"/>
          <w:numId w:val="13"/>
        </w:numPr>
        <w:jc w:val="both"/>
        <w:rPr>
          <w:lang w:val="es-419"/>
        </w:rPr>
      </w:pPr>
      <w:r w:rsidRPr="001D7888">
        <w:rPr>
          <w:lang w:val="es-419"/>
        </w:rPr>
        <w:t>Dado el número de elementos de los archivos del reto (large), ¿Cuál sería el factor de carga para estos índices según su mecanismo de colisión?</w:t>
      </w:r>
    </w:p>
    <w:p w14:paraId="68FE43C0" w14:textId="77777777" w:rsidR="001D7888" w:rsidRPr="001D7888" w:rsidRDefault="001D7888" w:rsidP="001D7888">
      <w:pPr>
        <w:rPr>
          <w:lang w:val="es-419"/>
        </w:rPr>
      </w:pPr>
    </w:p>
    <w:p w14:paraId="219D2D51" w14:textId="3B63AF18"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 xml:space="preserve">tiempo de ejecución </w:t>
      </w:r>
      <w:r w:rsidRPr="001D7888">
        <w:rPr>
          <w:lang w:val="es-419"/>
        </w:rPr>
        <w:t xml:space="preserve">al modificar el factor de carga máximo para cargar </w:t>
      </w:r>
      <w:r w:rsidR="00877742">
        <w:rPr>
          <w:lang w:val="es-419"/>
        </w:rPr>
        <w:t>las ofertas de trabajo</w:t>
      </w:r>
      <w:r w:rsidRPr="001D7888">
        <w:rPr>
          <w:lang w:val="es-419"/>
        </w:rPr>
        <w:t>?</w:t>
      </w:r>
    </w:p>
    <w:p w14:paraId="5B227E41" w14:textId="77777777" w:rsidR="001D7888" w:rsidRPr="001D7888" w:rsidRDefault="001D7888" w:rsidP="001D7888">
      <w:pPr>
        <w:rPr>
          <w:lang w:val="es-419"/>
        </w:rPr>
      </w:pPr>
    </w:p>
    <w:p w14:paraId="25E04868" w14:textId="532AD09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factor de carga máximo para cargar </w:t>
      </w:r>
      <w:r w:rsidR="00877742">
        <w:rPr>
          <w:lang w:val="es-419"/>
        </w:rPr>
        <w:t>las ofertas de trabajo</w:t>
      </w:r>
      <w:r w:rsidRPr="001D7888">
        <w:rPr>
          <w:lang w:val="es-419"/>
        </w:rPr>
        <w:t>?</w:t>
      </w:r>
    </w:p>
    <w:p w14:paraId="397286AC" w14:textId="77777777" w:rsidR="001D7888" w:rsidRPr="001D7888" w:rsidRDefault="001D7888" w:rsidP="001D7888">
      <w:pPr>
        <w:rPr>
          <w:lang w:val="es-419"/>
        </w:rPr>
      </w:pPr>
    </w:p>
    <w:p w14:paraId="2846784D"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tiempo de ejecución</w:t>
      </w:r>
      <w:r w:rsidRPr="001D7888">
        <w:rPr>
          <w:lang w:val="es-419"/>
        </w:rPr>
        <w:t xml:space="preserve"> al modificar el esquema de colisiones?, si los percibe, describa las diferencias y argumente su respuesta.</w:t>
      </w:r>
    </w:p>
    <w:p w14:paraId="597D57EC" w14:textId="77777777" w:rsidR="001D7888" w:rsidRPr="001D7888" w:rsidRDefault="001D7888" w:rsidP="001D7888">
      <w:pPr>
        <w:rPr>
          <w:lang w:val="es-419"/>
        </w:rPr>
      </w:pPr>
    </w:p>
    <w:p w14:paraId="30981AFE" w14:textId="77777777" w:rsidR="008F1BE7" w:rsidRDefault="001D7888" w:rsidP="008F1BE7">
      <w:pPr>
        <w:pStyle w:val="Prrafodelista"/>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esquema de colisiones?, si los percibe, describa las diferencias y argumente su respuesta.</w:t>
      </w:r>
    </w:p>
    <w:p w14:paraId="56503E24" w14:textId="77777777" w:rsidR="008F1BE7" w:rsidRPr="008F1BE7" w:rsidRDefault="008F1BE7" w:rsidP="008F1BE7">
      <w:pPr>
        <w:rPr>
          <w:lang w:val="es-419"/>
        </w:rPr>
      </w:pPr>
    </w:p>
    <w:p w14:paraId="6049D6F1" w14:textId="64BB8F15" w:rsidR="00936FFA" w:rsidRPr="008F1BE7" w:rsidRDefault="001D7888" w:rsidP="008F1BE7">
      <w:pPr>
        <w:pStyle w:val="Prrafodelista"/>
        <w:numPr>
          <w:ilvl w:val="0"/>
          <w:numId w:val="13"/>
        </w:numPr>
        <w:jc w:val="both"/>
        <w:rPr>
          <w:lang w:val="es-419"/>
        </w:rPr>
      </w:pPr>
      <w:r w:rsidRPr="008F1BE7">
        <w:rPr>
          <w:lang w:val="es-419"/>
        </w:rPr>
        <w:t xml:space="preserve">¿Qué configuración de ideal ADT Map escogería para el </w:t>
      </w:r>
      <w:r w:rsidRPr="008F1BE7">
        <w:rPr>
          <w:b/>
          <w:bCs/>
          <w:lang w:val="es-419"/>
        </w:rPr>
        <w:t>índice</w:t>
      </w:r>
      <w:r w:rsidR="00877742">
        <w:rPr>
          <w:b/>
          <w:bCs/>
          <w:lang w:val="es-419"/>
        </w:rPr>
        <w:t xml:space="preserve"> de ofertas de trabajo por “id”</w:t>
      </w:r>
      <w:r w:rsidRPr="008F1BE7">
        <w:rPr>
          <w:lang w:val="es-419"/>
        </w:rPr>
        <w:t>?, especifique el mecanismo de colisión, el factor de carga y el numero inicial de elementos.</w:t>
      </w:r>
    </w:p>
    <w:sectPr w:rsidR="00936FFA" w:rsidRPr="008F1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52876" w14:textId="77777777" w:rsidR="004256EF" w:rsidRDefault="004256EF" w:rsidP="00D3538F">
      <w:pPr>
        <w:spacing w:after="0" w:line="240" w:lineRule="auto"/>
      </w:pPr>
      <w:r>
        <w:separator/>
      </w:r>
    </w:p>
  </w:endnote>
  <w:endnote w:type="continuationSeparator" w:id="0">
    <w:p w14:paraId="6DD6C6A7" w14:textId="77777777" w:rsidR="004256EF" w:rsidRDefault="004256EF" w:rsidP="00D3538F">
      <w:pPr>
        <w:spacing w:after="0" w:line="240" w:lineRule="auto"/>
      </w:pPr>
      <w:r>
        <w:continuationSeparator/>
      </w:r>
    </w:p>
  </w:endnote>
  <w:endnote w:type="continuationNotice" w:id="1">
    <w:p w14:paraId="2347B10E" w14:textId="77777777" w:rsidR="004256EF" w:rsidRDefault="004256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2AA68" w14:textId="77777777" w:rsidR="004256EF" w:rsidRDefault="004256EF" w:rsidP="00D3538F">
      <w:pPr>
        <w:spacing w:after="0" w:line="240" w:lineRule="auto"/>
      </w:pPr>
      <w:r>
        <w:separator/>
      </w:r>
    </w:p>
  </w:footnote>
  <w:footnote w:type="continuationSeparator" w:id="0">
    <w:p w14:paraId="0C61CA9B" w14:textId="77777777" w:rsidR="004256EF" w:rsidRDefault="004256EF" w:rsidP="00D3538F">
      <w:pPr>
        <w:spacing w:after="0" w:line="240" w:lineRule="auto"/>
      </w:pPr>
      <w:r>
        <w:continuationSeparator/>
      </w:r>
    </w:p>
  </w:footnote>
  <w:footnote w:type="continuationNotice" w:id="1">
    <w:p w14:paraId="6CBFEA28" w14:textId="77777777" w:rsidR="004256EF" w:rsidRDefault="004256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85AE7"/>
    <w:multiLevelType w:val="hybridMultilevel"/>
    <w:tmpl w:val="57BA05E8"/>
    <w:lvl w:ilvl="0" w:tplc="BC546D9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826848"/>
    <w:multiLevelType w:val="hybridMultilevel"/>
    <w:tmpl w:val="77B26E90"/>
    <w:lvl w:ilvl="0" w:tplc="24122CC6">
      <w:start w:val="1"/>
      <w:numFmt w:val="decimal"/>
      <w:lvlText w:val="%1."/>
      <w:lvlJc w:val="left"/>
      <w:pPr>
        <w:ind w:left="360" w:hanging="360"/>
      </w:pPr>
      <w:rPr>
        <w:lang w:val="es-C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FC5B0B"/>
    <w:multiLevelType w:val="hybridMultilevel"/>
    <w:tmpl w:val="38DE0D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696733">
    <w:abstractNumId w:val="9"/>
  </w:num>
  <w:num w:numId="2" w16cid:durableId="754136309">
    <w:abstractNumId w:val="1"/>
  </w:num>
  <w:num w:numId="3" w16cid:durableId="1987083975">
    <w:abstractNumId w:val="10"/>
  </w:num>
  <w:num w:numId="4" w16cid:durableId="976683378">
    <w:abstractNumId w:val="13"/>
  </w:num>
  <w:num w:numId="5" w16cid:durableId="2068407280">
    <w:abstractNumId w:val="14"/>
  </w:num>
  <w:num w:numId="6" w16cid:durableId="1928689656">
    <w:abstractNumId w:val="0"/>
  </w:num>
  <w:num w:numId="7" w16cid:durableId="1109198423">
    <w:abstractNumId w:val="6"/>
  </w:num>
  <w:num w:numId="8" w16cid:durableId="134957518">
    <w:abstractNumId w:val="12"/>
  </w:num>
  <w:num w:numId="9" w16cid:durableId="912084821">
    <w:abstractNumId w:val="2"/>
  </w:num>
  <w:num w:numId="10" w16cid:durableId="1880630713">
    <w:abstractNumId w:val="5"/>
  </w:num>
  <w:num w:numId="11" w16cid:durableId="2108694880">
    <w:abstractNumId w:val="7"/>
  </w:num>
  <w:num w:numId="12" w16cid:durableId="1417705283">
    <w:abstractNumId w:val="4"/>
  </w:num>
  <w:num w:numId="13" w16cid:durableId="162357855">
    <w:abstractNumId w:val="8"/>
  </w:num>
  <w:num w:numId="14" w16cid:durableId="1696230759">
    <w:abstractNumId w:val="3"/>
  </w:num>
  <w:num w:numId="15" w16cid:durableId="610288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2E66"/>
    <w:rsid w:val="00076EA8"/>
    <w:rsid w:val="00091AF9"/>
    <w:rsid w:val="000B34DE"/>
    <w:rsid w:val="0013546A"/>
    <w:rsid w:val="001919C3"/>
    <w:rsid w:val="00195AD3"/>
    <w:rsid w:val="0019758C"/>
    <w:rsid w:val="001D0691"/>
    <w:rsid w:val="001D7888"/>
    <w:rsid w:val="002025A9"/>
    <w:rsid w:val="00236F3A"/>
    <w:rsid w:val="003469C3"/>
    <w:rsid w:val="003B5453"/>
    <w:rsid w:val="003B6C26"/>
    <w:rsid w:val="003C0715"/>
    <w:rsid w:val="004256EF"/>
    <w:rsid w:val="004351B5"/>
    <w:rsid w:val="0043769A"/>
    <w:rsid w:val="00440A5F"/>
    <w:rsid w:val="004904E0"/>
    <w:rsid w:val="004F2388"/>
    <w:rsid w:val="0051032D"/>
    <w:rsid w:val="00542BF9"/>
    <w:rsid w:val="00567F1D"/>
    <w:rsid w:val="00591FFE"/>
    <w:rsid w:val="00596A8A"/>
    <w:rsid w:val="005F48E0"/>
    <w:rsid w:val="00631E66"/>
    <w:rsid w:val="00642A5E"/>
    <w:rsid w:val="00667C88"/>
    <w:rsid w:val="006B4BA3"/>
    <w:rsid w:val="006F2592"/>
    <w:rsid w:val="00750F98"/>
    <w:rsid w:val="00783B87"/>
    <w:rsid w:val="00787C53"/>
    <w:rsid w:val="007F6CD4"/>
    <w:rsid w:val="00806FA9"/>
    <w:rsid w:val="008169E7"/>
    <w:rsid w:val="00824B8D"/>
    <w:rsid w:val="008516F2"/>
    <w:rsid w:val="00877742"/>
    <w:rsid w:val="008B7948"/>
    <w:rsid w:val="008F1BE7"/>
    <w:rsid w:val="008F667E"/>
    <w:rsid w:val="00936FFA"/>
    <w:rsid w:val="009F4247"/>
    <w:rsid w:val="00A341C3"/>
    <w:rsid w:val="00A442AC"/>
    <w:rsid w:val="00A74C44"/>
    <w:rsid w:val="00AA39E8"/>
    <w:rsid w:val="00B23FB2"/>
    <w:rsid w:val="00B72D08"/>
    <w:rsid w:val="00BA3B38"/>
    <w:rsid w:val="00BD2A21"/>
    <w:rsid w:val="00BE5A08"/>
    <w:rsid w:val="00C10169"/>
    <w:rsid w:val="00C115F0"/>
    <w:rsid w:val="00CB39D8"/>
    <w:rsid w:val="00D3538F"/>
    <w:rsid w:val="00D36265"/>
    <w:rsid w:val="00D6450D"/>
    <w:rsid w:val="00D85575"/>
    <w:rsid w:val="00E37A60"/>
    <w:rsid w:val="00E50E9B"/>
    <w:rsid w:val="00EE4322"/>
    <w:rsid w:val="00F92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8A"/>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D353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538F"/>
    <w:rPr>
      <w:noProof/>
    </w:rPr>
  </w:style>
  <w:style w:type="paragraph" w:styleId="Piedepgina">
    <w:name w:val="footer"/>
    <w:basedOn w:val="Normal"/>
    <w:link w:val="PiedepginaCar"/>
    <w:uiPriority w:val="99"/>
    <w:unhideWhenUsed/>
    <w:rsid w:val="00D353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538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6" ma:contentTypeDescription="Create a new document." ma:contentTypeScope="" ma:versionID="f5fe34e4fce1f8a4cfe176df7387d27b">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7c14f1e8079962fe22036e49bccc2e6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722DBA8D-5F2A-42D6-9731-E51422BD1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1187</Words>
  <Characters>6534</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Sofia Monzon Vergara</cp:lastModifiedBy>
  <cp:revision>53</cp:revision>
  <dcterms:created xsi:type="dcterms:W3CDTF">2021-02-10T17:06:00Z</dcterms:created>
  <dcterms:modified xsi:type="dcterms:W3CDTF">2024-04-02T19:49:00Z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