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358E" w:rsidRDefault="00000000">
      <w:pPr>
        <w:spacing w:before="240" w:after="240"/>
        <w:rPr>
          <w:sz w:val="24"/>
          <w:szCs w:val="24"/>
        </w:rPr>
      </w:pPr>
      <w:r>
        <w:rPr>
          <w:sz w:val="24"/>
          <w:szCs w:val="24"/>
        </w:rPr>
        <w:t>Pedro Archila - 202421572</w:t>
      </w:r>
    </w:p>
    <w:p w:rsidR="00FC358E" w:rsidRDefault="00000000">
      <w:pPr>
        <w:spacing w:before="240" w:after="240"/>
        <w:rPr>
          <w:sz w:val="36"/>
          <w:szCs w:val="36"/>
        </w:rPr>
      </w:pPr>
      <w:r>
        <w:rPr>
          <w:sz w:val="36"/>
          <w:szCs w:val="36"/>
        </w:rPr>
        <w:t>Requerimiento 1</w:t>
      </w:r>
    </w:p>
    <w:p w:rsidR="00FC358E" w:rsidRDefault="00000000">
      <w:pPr>
        <w:spacing w:before="240" w:after="240"/>
        <w:rPr>
          <w:sz w:val="28"/>
          <w:szCs w:val="28"/>
        </w:rPr>
      </w:pPr>
      <w:r>
        <w:rPr>
          <w:sz w:val="28"/>
          <w:szCs w:val="28"/>
        </w:rPr>
        <w:t>Descripción</w:t>
      </w:r>
    </w:p>
    <w:p w:rsidR="00FC358E" w:rsidRDefault="00000000">
      <w:pPr>
        <w:spacing w:before="240" w:after="240"/>
      </w:pPr>
      <w:r>
        <w:t>Breve descripción de como abordaron la implementación del requerimiento</w:t>
      </w:r>
    </w:p>
    <w:p w:rsidR="00FC358E" w:rsidRDefault="00FC358E">
      <w:pPr>
        <w:spacing w:before="240" w:after="240"/>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275"/>
      </w:tblGrid>
      <w:tr w:rsidR="00FC358E">
        <w:trPr>
          <w:trHeight w:val="1134"/>
        </w:trPr>
        <w:tc>
          <w:tcPr>
            <w:tcW w:w="1725" w:type="dxa"/>
            <w:shd w:val="clear" w:color="auto" w:fill="auto"/>
            <w:tcMar>
              <w:top w:w="100" w:type="dxa"/>
              <w:left w:w="100" w:type="dxa"/>
              <w:bottom w:w="100" w:type="dxa"/>
              <w:right w:w="100" w:type="dxa"/>
            </w:tcMar>
          </w:tcPr>
          <w:p w:rsidR="00FC358E" w:rsidRDefault="00000000">
            <w:pPr>
              <w:spacing w:before="240" w:after="240"/>
            </w:pPr>
            <w:r>
              <w:t>Entrada</w:t>
            </w:r>
          </w:p>
        </w:tc>
        <w:tc>
          <w:tcPr>
            <w:tcW w:w="7275" w:type="dxa"/>
            <w:shd w:val="clear" w:color="auto" w:fill="auto"/>
            <w:tcMar>
              <w:top w:w="100" w:type="dxa"/>
              <w:left w:w="100" w:type="dxa"/>
              <w:bottom w:w="100" w:type="dxa"/>
              <w:right w:w="100" w:type="dxa"/>
            </w:tcMar>
          </w:tcPr>
          <w:p w:rsidR="00FC358E" w:rsidRDefault="00000000">
            <w:pPr>
              <w:spacing w:before="240" w:after="240"/>
            </w:pPr>
            <w:r>
              <w:t>Catalogo donde se encuentran todos los datos del csv, fecha inicial para el rango de búsqueda, fecha final para el rango de búsqueda.</w:t>
            </w:r>
          </w:p>
        </w:tc>
      </w:tr>
      <w:tr w:rsidR="00FC358E">
        <w:tc>
          <w:tcPr>
            <w:tcW w:w="1725" w:type="dxa"/>
            <w:shd w:val="clear" w:color="auto" w:fill="auto"/>
            <w:tcMar>
              <w:top w:w="100" w:type="dxa"/>
              <w:left w:w="100" w:type="dxa"/>
              <w:bottom w:w="100" w:type="dxa"/>
              <w:right w:w="100" w:type="dxa"/>
            </w:tcMar>
          </w:tcPr>
          <w:p w:rsidR="00FC358E" w:rsidRDefault="00000000">
            <w:pPr>
              <w:spacing w:before="240" w:after="240"/>
            </w:pPr>
            <w:r>
              <w:t>Salidas</w:t>
            </w:r>
          </w:p>
        </w:tc>
        <w:tc>
          <w:tcPr>
            <w:tcW w:w="7275" w:type="dxa"/>
            <w:shd w:val="clear" w:color="auto" w:fill="auto"/>
            <w:tcMar>
              <w:top w:w="100" w:type="dxa"/>
              <w:left w:w="100" w:type="dxa"/>
              <w:bottom w:w="100" w:type="dxa"/>
              <w:right w:w="100" w:type="dxa"/>
            </w:tcMar>
          </w:tcPr>
          <w:p w:rsidR="00FC358E" w:rsidRDefault="00000000">
            <w:pPr>
              <w:spacing w:before="240" w:after="240"/>
            </w:pPr>
            <w:r>
              <w:t>Lista de los crímenes que fueron cometidos entre las fechas estipuladas. Cada crimen muestra su código de identificación de reporte, la fecha en que ocurrió, la hora en que ocurrió, el nombre del área, el código del crimen y la dirección del crimen.</w:t>
            </w:r>
          </w:p>
        </w:tc>
      </w:tr>
      <w:tr w:rsidR="00FC358E">
        <w:tc>
          <w:tcPr>
            <w:tcW w:w="1725" w:type="dxa"/>
            <w:shd w:val="clear" w:color="auto" w:fill="auto"/>
            <w:tcMar>
              <w:top w:w="100" w:type="dxa"/>
              <w:left w:w="100" w:type="dxa"/>
              <w:bottom w:w="100" w:type="dxa"/>
              <w:right w:w="100" w:type="dxa"/>
            </w:tcMar>
          </w:tcPr>
          <w:p w:rsidR="00FC358E" w:rsidRDefault="00000000">
            <w:pPr>
              <w:spacing w:before="240" w:after="240"/>
            </w:pPr>
            <w:r>
              <w:t>Implementado (Si/No)</w:t>
            </w:r>
          </w:p>
        </w:tc>
        <w:tc>
          <w:tcPr>
            <w:tcW w:w="7275" w:type="dxa"/>
            <w:shd w:val="clear" w:color="auto" w:fill="auto"/>
            <w:tcMar>
              <w:top w:w="100" w:type="dxa"/>
              <w:left w:w="100" w:type="dxa"/>
              <w:bottom w:w="100" w:type="dxa"/>
              <w:right w:w="100" w:type="dxa"/>
            </w:tcMar>
          </w:tcPr>
          <w:p w:rsidR="00FC358E" w:rsidRDefault="00000000">
            <w:pPr>
              <w:spacing w:before="240" w:after="240"/>
            </w:pPr>
            <w:r>
              <w:t>Si - Grupal</w:t>
            </w:r>
          </w:p>
        </w:tc>
      </w:tr>
    </w:tbl>
    <w:p w:rsidR="00FC358E" w:rsidRDefault="00000000">
      <w:pPr>
        <w:spacing w:before="240" w:after="240"/>
        <w:rPr>
          <w:sz w:val="28"/>
          <w:szCs w:val="28"/>
        </w:rPr>
      </w:pPr>
      <w:r>
        <w:rPr>
          <w:sz w:val="28"/>
          <w:szCs w:val="28"/>
        </w:rPr>
        <w:t>Análisis de complejidad</w:t>
      </w:r>
    </w:p>
    <w:p w:rsidR="00FC358E" w:rsidRDefault="00000000">
      <w:pPr>
        <w:spacing w:before="240" w:after="240"/>
      </w:pPr>
      <w:r>
        <w:t>Análisis de complejidad de cada uno de los pasos del algoritmo</w:t>
      </w:r>
    </w:p>
    <w:p w:rsidR="00FC358E" w:rsidRDefault="00FC358E">
      <w:pPr>
        <w:spacing w:before="240" w:after="240"/>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358E">
        <w:tc>
          <w:tcPr>
            <w:tcW w:w="4514" w:type="dxa"/>
            <w:shd w:val="clear" w:color="auto" w:fill="auto"/>
            <w:tcMar>
              <w:top w:w="100" w:type="dxa"/>
              <w:left w:w="100" w:type="dxa"/>
              <w:bottom w:w="100" w:type="dxa"/>
              <w:right w:w="100" w:type="dxa"/>
            </w:tcMar>
          </w:tcPr>
          <w:p w:rsidR="00FC358E" w:rsidRDefault="00000000">
            <w:pPr>
              <w:spacing w:before="240" w:after="240"/>
            </w:pPr>
            <w:r>
              <w:t xml:space="preserve">Pasos </w:t>
            </w:r>
          </w:p>
        </w:tc>
        <w:tc>
          <w:tcPr>
            <w:tcW w:w="4514" w:type="dxa"/>
            <w:shd w:val="clear" w:color="auto" w:fill="auto"/>
            <w:tcMar>
              <w:top w:w="100" w:type="dxa"/>
              <w:left w:w="100" w:type="dxa"/>
              <w:bottom w:w="100" w:type="dxa"/>
              <w:right w:w="100" w:type="dxa"/>
            </w:tcMar>
          </w:tcPr>
          <w:p w:rsidR="00FC358E" w:rsidRDefault="00000000">
            <w:pPr>
              <w:spacing w:before="240" w:after="240"/>
            </w:pPr>
            <w:r>
              <w:t>Complejidad</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1</w:t>
            </w:r>
          </w:p>
        </w:tc>
        <w:tc>
          <w:tcPr>
            <w:tcW w:w="4514" w:type="dxa"/>
            <w:shd w:val="clear" w:color="auto" w:fill="auto"/>
            <w:tcMar>
              <w:top w:w="100" w:type="dxa"/>
              <w:left w:w="100" w:type="dxa"/>
              <w:bottom w:w="100" w:type="dxa"/>
              <w:right w:w="100" w:type="dxa"/>
            </w:tcMar>
          </w:tcPr>
          <w:p w:rsidR="00FC358E" w:rsidRDefault="00000000">
            <w:pPr>
              <w:spacing w:before="240" w:after="240"/>
            </w:pPr>
            <w:r>
              <w:t>O(1). Transforma las fechas a el formato datetime para que puedan ser comparadas</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2</w:t>
            </w:r>
          </w:p>
        </w:tc>
        <w:tc>
          <w:tcPr>
            <w:tcW w:w="4514" w:type="dxa"/>
            <w:shd w:val="clear" w:color="auto" w:fill="auto"/>
            <w:tcMar>
              <w:top w:w="100" w:type="dxa"/>
              <w:left w:w="100" w:type="dxa"/>
              <w:bottom w:w="100" w:type="dxa"/>
              <w:right w:w="100" w:type="dxa"/>
            </w:tcMar>
          </w:tcPr>
          <w:p w:rsidR="00FC358E" w:rsidRDefault="00000000">
            <w:pPr>
              <w:spacing w:before="240" w:after="240"/>
            </w:pPr>
            <w:r>
              <w:t>O(1). Busca en el mapa del catálogo el árbol que representa las fechas en las que ocurre un crimen</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lastRenderedPageBreak/>
              <w:t>Paso 3</w:t>
            </w:r>
          </w:p>
        </w:tc>
        <w:tc>
          <w:tcPr>
            <w:tcW w:w="4514" w:type="dxa"/>
            <w:shd w:val="clear" w:color="auto" w:fill="auto"/>
            <w:tcMar>
              <w:top w:w="100" w:type="dxa"/>
              <w:left w:w="100" w:type="dxa"/>
              <w:bottom w:w="100" w:type="dxa"/>
              <w:right w:w="100" w:type="dxa"/>
            </w:tcMar>
          </w:tcPr>
          <w:p w:rsidR="00FC358E" w:rsidRDefault="00000000">
            <w:pPr>
              <w:spacing w:before="240" w:after="240"/>
            </w:pPr>
            <w:r>
              <w:t>O(Log N + M). Donde N es la altura del árbol y M es la cantidad de nodos en el rango, hace la función values() de RBT para sacar los valores de los nodos cuyas llaves cumplen el rango de fechas.</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4</w:t>
            </w:r>
          </w:p>
        </w:tc>
        <w:tc>
          <w:tcPr>
            <w:tcW w:w="4514" w:type="dxa"/>
            <w:shd w:val="clear" w:color="auto" w:fill="auto"/>
            <w:tcMar>
              <w:top w:w="100" w:type="dxa"/>
              <w:left w:w="100" w:type="dxa"/>
              <w:bottom w:w="100" w:type="dxa"/>
              <w:right w:w="100" w:type="dxa"/>
            </w:tcMar>
          </w:tcPr>
          <w:p w:rsidR="00FC358E" w:rsidRDefault="00000000">
            <w:pPr>
              <w:spacing w:before="240" w:after="240"/>
            </w:pPr>
            <w:r>
              <w:t>O(M^2) Se recorre toda la lista de valores la cuales, compuesta por otras listas, las cuales también se recorre para sacar cada dato y ponerlo en una nueva lista</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5</w:t>
            </w:r>
          </w:p>
        </w:tc>
        <w:tc>
          <w:tcPr>
            <w:tcW w:w="4514" w:type="dxa"/>
            <w:shd w:val="clear" w:color="auto" w:fill="auto"/>
            <w:tcMar>
              <w:top w:w="100" w:type="dxa"/>
              <w:left w:w="100" w:type="dxa"/>
              <w:bottom w:w="100" w:type="dxa"/>
              <w:right w:w="100" w:type="dxa"/>
            </w:tcMar>
          </w:tcPr>
          <w:p w:rsidR="00FC358E" w:rsidRDefault="00000000">
            <w:pPr>
              <w:spacing w:before="240" w:after="240"/>
            </w:pPr>
            <w:r>
              <w:t>O(1). Revisa si la lista con los datos está vacía o no, si está vacía retorna None, si no, continúa.</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6</w:t>
            </w:r>
          </w:p>
        </w:tc>
        <w:tc>
          <w:tcPr>
            <w:tcW w:w="4514" w:type="dxa"/>
            <w:shd w:val="clear" w:color="auto" w:fill="auto"/>
            <w:tcMar>
              <w:top w:w="100" w:type="dxa"/>
              <w:left w:w="100" w:type="dxa"/>
              <w:bottom w:w="100" w:type="dxa"/>
              <w:right w:w="100" w:type="dxa"/>
            </w:tcMar>
          </w:tcPr>
          <w:p w:rsidR="00FC358E" w:rsidRDefault="00000000">
            <w:pPr>
              <w:spacing w:before="240" w:after="240"/>
            </w:pPr>
            <w:r>
              <w:t>O(M). Pasa por cada uno de los datos y crea un mapa utilizando únicamente la fecha, el área y el índice. Se añade esta tabla de hash a una lista.</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7</w:t>
            </w:r>
          </w:p>
        </w:tc>
        <w:tc>
          <w:tcPr>
            <w:tcW w:w="4514" w:type="dxa"/>
            <w:shd w:val="clear" w:color="auto" w:fill="auto"/>
            <w:tcMar>
              <w:top w:w="100" w:type="dxa"/>
              <w:left w:w="100" w:type="dxa"/>
              <w:bottom w:w="100" w:type="dxa"/>
              <w:right w:w="100" w:type="dxa"/>
            </w:tcMar>
          </w:tcPr>
          <w:p w:rsidR="00FC358E" w:rsidRDefault="00000000">
            <w:pPr>
              <w:spacing w:before="240" w:after="240"/>
            </w:pPr>
            <w:r>
              <w:t>O(Log M). Ordena la lista de mapas pequeños usando merge sort</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8</w:t>
            </w:r>
          </w:p>
        </w:tc>
        <w:tc>
          <w:tcPr>
            <w:tcW w:w="4514" w:type="dxa"/>
            <w:shd w:val="clear" w:color="auto" w:fill="auto"/>
            <w:tcMar>
              <w:top w:w="100" w:type="dxa"/>
              <w:left w:w="100" w:type="dxa"/>
              <w:bottom w:w="100" w:type="dxa"/>
              <w:right w:w="100" w:type="dxa"/>
            </w:tcMar>
          </w:tcPr>
          <w:p w:rsidR="00FC358E" w:rsidRDefault="00000000">
            <w:pPr>
              <w:spacing w:before="240" w:after="240"/>
            </w:pPr>
            <w:r>
              <w:t>O(M). Se crea una lista donde se guardan los índices de los valores ya todo ordenado.</w:t>
            </w:r>
          </w:p>
          <w:p w:rsidR="00FC358E" w:rsidRDefault="00FC358E">
            <w:pPr>
              <w:widowControl w:val="0"/>
              <w:pBdr>
                <w:top w:val="nil"/>
                <w:left w:val="nil"/>
                <w:bottom w:val="nil"/>
                <w:right w:val="nil"/>
                <w:between w:val="nil"/>
              </w:pBdr>
              <w:spacing w:line="240" w:lineRule="auto"/>
            </w:pP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Paso 9</w:t>
            </w:r>
          </w:p>
        </w:tc>
        <w:tc>
          <w:tcPr>
            <w:tcW w:w="4514" w:type="dxa"/>
            <w:shd w:val="clear" w:color="auto" w:fill="auto"/>
            <w:tcMar>
              <w:top w:w="100" w:type="dxa"/>
              <w:left w:w="100" w:type="dxa"/>
              <w:bottom w:w="100" w:type="dxa"/>
              <w:right w:w="100" w:type="dxa"/>
            </w:tcMar>
          </w:tcPr>
          <w:p w:rsidR="00FC358E" w:rsidRDefault="00000000">
            <w:pPr>
              <w:spacing w:before="240" w:after="240"/>
            </w:pPr>
            <w:r>
              <w:t>O(M). Usando cada índice se crea una nueva lista y se mete el valor necesario de cada una de las tablas de hash en una lista final.</w:t>
            </w:r>
          </w:p>
          <w:p w:rsidR="00FC358E" w:rsidRDefault="00FC358E">
            <w:pPr>
              <w:widowControl w:val="0"/>
              <w:pBdr>
                <w:top w:val="nil"/>
                <w:left w:val="nil"/>
                <w:bottom w:val="nil"/>
                <w:right w:val="nil"/>
                <w:between w:val="nil"/>
              </w:pBdr>
              <w:spacing w:line="240" w:lineRule="auto"/>
            </w:pP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TOTAL</w:t>
            </w:r>
          </w:p>
        </w:tc>
        <w:tc>
          <w:tcPr>
            <w:tcW w:w="4514" w:type="dxa"/>
            <w:shd w:val="clear" w:color="auto" w:fill="auto"/>
            <w:tcMar>
              <w:top w:w="100" w:type="dxa"/>
              <w:left w:w="100" w:type="dxa"/>
              <w:bottom w:w="100" w:type="dxa"/>
              <w:right w:w="100" w:type="dxa"/>
            </w:tcMar>
          </w:tcPr>
          <w:p w:rsidR="00FC358E" w:rsidRDefault="00000000">
            <w:pPr>
              <w:spacing w:before="240" w:after="240"/>
            </w:pPr>
            <w:r>
              <w:t>O(M^2 + 3M + Log (M) + Log (M+N)) en el peor de los casos que es cuando el rango de fechas es muy largo o cubre la mayor cantidad de los datos. O(Log(N)) en el mejor caso que es cuando el rango de fechas cubre muy pocos datos, esto haría que N sea mucho más grande que M por lo tanto se puede asumir únicamente N. Esto se podría mejorar ordenando directamente la lista completa en vez de hacer nuevos mapas y listas para poder ordenarlo.</w:t>
            </w:r>
          </w:p>
        </w:tc>
      </w:tr>
    </w:tbl>
    <w:p w:rsidR="00FC358E" w:rsidRDefault="00000000">
      <w:pPr>
        <w:spacing w:before="240" w:after="240"/>
        <w:rPr>
          <w:sz w:val="28"/>
          <w:szCs w:val="28"/>
        </w:rPr>
      </w:pPr>
      <w:r>
        <w:rPr>
          <w:sz w:val="28"/>
          <w:szCs w:val="28"/>
        </w:rPr>
        <w:t>Pruebas Realizadas</w:t>
      </w:r>
    </w:p>
    <w:p w:rsidR="00FC358E" w:rsidRDefault="00000000">
      <w:pPr>
        <w:spacing w:before="240" w:after="240"/>
      </w:pPr>
      <w:r>
        <w:t>Las pruebas son hechas con los siguientes datos:</w:t>
      </w:r>
    </w:p>
    <w:p w:rsidR="00FC358E" w:rsidRDefault="00000000">
      <w:pPr>
        <w:spacing w:before="240" w:after="240"/>
      </w:pPr>
      <w:r>
        <w:t>•⁠  ⁠Fecha inicial: 2021/01/01</w:t>
      </w:r>
    </w:p>
    <w:p w:rsidR="00FC358E" w:rsidRDefault="00000000">
      <w:pPr>
        <w:spacing w:before="240" w:after="240"/>
      </w:pPr>
      <w:r>
        <w:t>•⁠  ⁠⁠Fecha final: 2021/05/01</w:t>
      </w:r>
    </w:p>
    <w:p w:rsidR="00FC358E" w:rsidRDefault="00000000">
      <w:pPr>
        <w:spacing w:before="240" w:after="240"/>
      </w:pPr>
      <w:r>
        <w:t>Se utilizan en el requerimiento las librerías de array list, sepárate chaining y RBT</w:t>
      </w:r>
    </w:p>
    <w:p w:rsidR="00FC358E" w:rsidRDefault="00000000">
      <w:pPr>
        <w:spacing w:before="240" w:after="240"/>
      </w:pPr>
      <w:r>
        <w:t xml:space="preserve">Características del computador: </w:t>
      </w:r>
    </w:p>
    <w:p w:rsidR="00FC358E" w:rsidRDefault="00000000">
      <w:pPr>
        <w:spacing w:before="240" w:after="240"/>
      </w:pPr>
      <w:r>
        <w:t>•⁠  ⁠8GB</w:t>
      </w:r>
    </w:p>
    <w:p w:rsidR="00FC358E" w:rsidRDefault="00000000">
      <w:pPr>
        <w:spacing w:before="240" w:after="240"/>
      </w:pPr>
      <w:r>
        <w:t>•⁠  ⁠⁠Chip M1</w:t>
      </w:r>
    </w:p>
    <w:p w:rsidR="00FC358E" w:rsidRDefault="00000000">
      <w:pPr>
        <w:spacing w:before="240" w:after="240"/>
      </w:pPr>
      <w:r>
        <w:t>•⁠  ⁠⁠macOS sequoia 15.1</w:t>
      </w:r>
    </w:p>
    <w:p w:rsidR="00FC358E" w:rsidRDefault="00FC358E">
      <w:pPr>
        <w:spacing w:before="240" w:after="240"/>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Entrada</w:t>
            </w:r>
          </w:p>
        </w:tc>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Tiempo (ms)</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20%</w:t>
            </w:r>
          </w:p>
        </w:tc>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473,91</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40%</w:t>
            </w:r>
          </w:p>
        </w:tc>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991,72</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60%</w:t>
            </w:r>
          </w:p>
        </w:tc>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1842,04</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80%</w:t>
            </w:r>
          </w:p>
        </w:tc>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2637,15</w:t>
            </w:r>
          </w:p>
        </w:tc>
      </w:tr>
      <w:tr w:rsidR="00FC358E">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100%</w:t>
            </w:r>
          </w:p>
        </w:tc>
        <w:tc>
          <w:tcPr>
            <w:tcW w:w="4514" w:type="dxa"/>
            <w:shd w:val="clear" w:color="auto" w:fill="auto"/>
            <w:tcMar>
              <w:top w:w="100" w:type="dxa"/>
              <w:left w:w="100" w:type="dxa"/>
              <w:bottom w:w="100" w:type="dxa"/>
              <w:right w:w="100" w:type="dxa"/>
            </w:tcMar>
          </w:tcPr>
          <w:p w:rsidR="00FC358E" w:rsidRDefault="00000000">
            <w:pPr>
              <w:widowControl w:val="0"/>
              <w:pBdr>
                <w:top w:val="nil"/>
                <w:left w:val="nil"/>
                <w:bottom w:val="nil"/>
                <w:right w:val="nil"/>
                <w:between w:val="nil"/>
              </w:pBdr>
              <w:spacing w:line="240" w:lineRule="auto"/>
            </w:pPr>
            <w:r>
              <w:t>4017,21</w:t>
            </w:r>
          </w:p>
        </w:tc>
      </w:tr>
    </w:tbl>
    <w:p w:rsidR="00FC358E" w:rsidRDefault="00FC358E">
      <w:pPr>
        <w:spacing w:before="240" w:after="240"/>
        <w:rPr>
          <w:sz w:val="28"/>
          <w:szCs w:val="28"/>
        </w:rPr>
      </w:pPr>
    </w:p>
    <w:p w:rsidR="00FC358E" w:rsidRDefault="00FC358E">
      <w:pPr>
        <w:spacing w:before="240" w:after="240"/>
        <w:rPr>
          <w:sz w:val="28"/>
          <w:szCs w:val="28"/>
        </w:rPr>
      </w:pPr>
    </w:p>
    <w:p w:rsidR="00FC358E" w:rsidRDefault="00FC358E">
      <w:pPr>
        <w:spacing w:before="240" w:after="240"/>
        <w:rPr>
          <w:sz w:val="28"/>
          <w:szCs w:val="28"/>
        </w:rPr>
      </w:pPr>
    </w:p>
    <w:p w:rsidR="00FC358E" w:rsidRDefault="00FC358E">
      <w:pPr>
        <w:spacing w:before="240" w:after="240"/>
        <w:rPr>
          <w:sz w:val="28"/>
          <w:szCs w:val="28"/>
        </w:rPr>
      </w:pPr>
    </w:p>
    <w:p w:rsidR="00FC358E" w:rsidRDefault="00FC358E">
      <w:pPr>
        <w:spacing w:before="240" w:after="240"/>
        <w:rPr>
          <w:sz w:val="28"/>
          <w:szCs w:val="28"/>
        </w:rPr>
      </w:pPr>
    </w:p>
    <w:p w:rsidR="00FC358E" w:rsidRDefault="00000000">
      <w:pPr>
        <w:spacing w:before="240" w:after="240"/>
        <w:rPr>
          <w:sz w:val="28"/>
          <w:szCs w:val="28"/>
        </w:rPr>
      </w:pPr>
      <w:r>
        <w:rPr>
          <w:sz w:val="28"/>
          <w:szCs w:val="28"/>
        </w:rPr>
        <w:t>Gráficas</w:t>
      </w:r>
    </w:p>
    <w:p w:rsidR="00FC358E" w:rsidRDefault="00000000">
      <w:pPr>
        <w:spacing w:before="240" w:after="240"/>
      </w:pPr>
      <w:r>
        <w:t>Las gráficas con la representación de las pruebas realizadas.</w:t>
      </w:r>
    </w:p>
    <w:p w:rsidR="00FC358E" w:rsidRDefault="00000000">
      <w:pPr>
        <w:spacing w:before="240" w:after="240"/>
      </w:pPr>
      <w:r>
        <w:rPr>
          <w:noProof/>
        </w:rPr>
        <w:drawing>
          <wp:inline distT="114300" distB="114300" distL="114300" distR="114300">
            <wp:extent cx="5731200" cy="3175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731200" cy="3175000"/>
                    </a:xfrm>
                    <a:prstGeom prst="rect">
                      <a:avLst/>
                    </a:prstGeom>
                    <a:ln/>
                  </pic:spPr>
                </pic:pic>
              </a:graphicData>
            </a:graphic>
          </wp:inline>
        </w:drawing>
      </w:r>
    </w:p>
    <w:p w:rsidR="00FC358E" w:rsidRDefault="00000000">
      <w:pPr>
        <w:spacing w:before="240" w:after="240"/>
        <w:rPr>
          <w:sz w:val="28"/>
          <w:szCs w:val="28"/>
        </w:rPr>
      </w:pPr>
      <w:r>
        <w:rPr>
          <w:sz w:val="28"/>
          <w:szCs w:val="28"/>
        </w:rPr>
        <w:t>Análisis</w:t>
      </w:r>
    </w:p>
    <w:p w:rsidR="00FC358E" w:rsidRDefault="00000000">
      <w:pPr>
        <w:spacing w:before="240" w:after="240"/>
      </w:pPr>
      <w:r>
        <w:t>El comportamiento de la gráfica es entre lineal y cuadrático, esto se debe a la complejidad logarítmica de algunas de las operaciones como el ordenamiento y la búsqueda en árboles. Además, el uso de dos for para recorrer por completo la lista de todos los datos entre las fechas dadas hace que con muchos datos la gráfica crezca rápidamente. En términos generales, los puntos están muy cerca a la línea de tendencia dando una apariencia de complejidad O(N).</w:t>
      </w:r>
    </w:p>
    <w:p w:rsidR="00FC358E" w:rsidRDefault="00000000">
      <w:pPr>
        <w:spacing w:before="240" w:after="240"/>
        <w:rPr>
          <w:sz w:val="36"/>
          <w:szCs w:val="36"/>
        </w:rPr>
      </w:pPr>
      <w:r>
        <w:rPr>
          <w:sz w:val="36"/>
          <w:szCs w:val="36"/>
        </w:rPr>
        <w:t>Requerimiento 2</w:t>
      </w:r>
    </w:p>
    <w:p w:rsidR="00FC358E" w:rsidRDefault="00000000">
      <w:pPr>
        <w:spacing w:before="240" w:after="240"/>
        <w:rPr>
          <w:sz w:val="28"/>
          <w:szCs w:val="28"/>
        </w:rPr>
      </w:pPr>
      <w:r>
        <w:rPr>
          <w:sz w:val="28"/>
          <w:szCs w:val="28"/>
        </w:rPr>
        <w:t>Descripción</w:t>
      </w:r>
    </w:p>
    <w:p w:rsidR="00FC358E" w:rsidRDefault="00000000">
      <w:pPr>
        <w:spacing w:before="240" w:after="240"/>
      </w:pPr>
      <w:r>
        <w:t>Breve descripción de como abordaron la implementación del requerimiento</w:t>
      </w:r>
    </w:p>
    <w:p w:rsidR="00FC358E" w:rsidRDefault="00FC358E">
      <w:pPr>
        <w:spacing w:before="240" w:after="240"/>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275"/>
      </w:tblGrid>
      <w:tr w:rsidR="00FC358E">
        <w:trPr>
          <w:trHeight w:val="1134"/>
        </w:trPr>
        <w:tc>
          <w:tcPr>
            <w:tcW w:w="1725" w:type="dxa"/>
            <w:shd w:val="clear" w:color="auto" w:fill="auto"/>
            <w:tcMar>
              <w:top w:w="100" w:type="dxa"/>
              <w:left w:w="100" w:type="dxa"/>
              <w:bottom w:w="100" w:type="dxa"/>
              <w:right w:w="100" w:type="dxa"/>
            </w:tcMar>
          </w:tcPr>
          <w:p w:rsidR="00FC358E" w:rsidRDefault="00000000">
            <w:pPr>
              <w:spacing w:before="240" w:after="240"/>
            </w:pPr>
            <w:r>
              <w:t>Entrada</w:t>
            </w:r>
          </w:p>
        </w:tc>
        <w:tc>
          <w:tcPr>
            <w:tcW w:w="7275" w:type="dxa"/>
            <w:shd w:val="clear" w:color="auto" w:fill="auto"/>
            <w:tcMar>
              <w:top w:w="100" w:type="dxa"/>
              <w:left w:w="100" w:type="dxa"/>
              <w:bottom w:w="100" w:type="dxa"/>
              <w:right w:w="100" w:type="dxa"/>
            </w:tcMar>
          </w:tcPr>
          <w:p w:rsidR="00FC358E" w:rsidRDefault="00000000">
            <w:pPr>
              <w:spacing w:before="240" w:after="240"/>
            </w:pPr>
            <w:r>
              <w:t>Catálogo donde se encuentran todos los datos del csv, fecha de reporte inicial del rango a revisar, fecha de reporte final del rango a revisar</w:t>
            </w:r>
          </w:p>
        </w:tc>
      </w:tr>
      <w:tr w:rsidR="00FC358E">
        <w:tc>
          <w:tcPr>
            <w:tcW w:w="1725" w:type="dxa"/>
            <w:shd w:val="clear" w:color="auto" w:fill="auto"/>
            <w:tcMar>
              <w:top w:w="100" w:type="dxa"/>
              <w:left w:w="100" w:type="dxa"/>
              <w:bottom w:w="100" w:type="dxa"/>
              <w:right w:w="100" w:type="dxa"/>
            </w:tcMar>
          </w:tcPr>
          <w:p w:rsidR="00FC358E" w:rsidRDefault="00000000">
            <w:pPr>
              <w:spacing w:before="240" w:after="240"/>
            </w:pPr>
            <w:r>
              <w:t>Salidas</w:t>
            </w:r>
          </w:p>
        </w:tc>
        <w:tc>
          <w:tcPr>
            <w:tcW w:w="7275" w:type="dxa"/>
            <w:shd w:val="clear" w:color="auto" w:fill="auto"/>
            <w:tcMar>
              <w:top w:w="100" w:type="dxa"/>
              <w:left w:w="100" w:type="dxa"/>
              <w:bottom w:w="100" w:type="dxa"/>
              <w:right w:w="100" w:type="dxa"/>
            </w:tcMar>
          </w:tcPr>
          <w:p w:rsidR="00FC358E" w:rsidRDefault="00000000">
            <w:pPr>
              <w:spacing w:before="240" w:after="240"/>
            </w:pPr>
            <w:r>
              <w:t>Lista de los crímenes graves resuelto que fueron reportados dentro del rango de fechas, si hay más de 10 crímenes que cumplen el filtro se entrega una lista de los primeros 5 y los últimos 5 crímenes en orden cronológico en cuanto a la fecha cuando fueron reportados. Cada crimen debe contener su identificador de reporte, fecha y hora de ocurrencia, número del area, subarea, gravedad del caso, código del crimen, estado del caso. Se imprimen también la fecha del reporte y el nombre del área para revisar que esté correctamente ordenado.</w:t>
            </w:r>
          </w:p>
        </w:tc>
      </w:tr>
      <w:tr w:rsidR="00FC358E">
        <w:tc>
          <w:tcPr>
            <w:tcW w:w="1725" w:type="dxa"/>
            <w:shd w:val="clear" w:color="auto" w:fill="auto"/>
            <w:tcMar>
              <w:top w:w="100" w:type="dxa"/>
              <w:left w:w="100" w:type="dxa"/>
              <w:bottom w:w="100" w:type="dxa"/>
              <w:right w:w="100" w:type="dxa"/>
            </w:tcMar>
          </w:tcPr>
          <w:p w:rsidR="00FC358E" w:rsidRDefault="00000000">
            <w:pPr>
              <w:spacing w:before="240" w:after="240"/>
            </w:pPr>
            <w:r>
              <w:t>Implementado (Si/No)</w:t>
            </w:r>
          </w:p>
        </w:tc>
        <w:tc>
          <w:tcPr>
            <w:tcW w:w="7275" w:type="dxa"/>
            <w:shd w:val="clear" w:color="auto" w:fill="auto"/>
            <w:tcMar>
              <w:top w:w="100" w:type="dxa"/>
              <w:left w:w="100" w:type="dxa"/>
              <w:bottom w:w="100" w:type="dxa"/>
              <w:right w:w="100" w:type="dxa"/>
            </w:tcMar>
          </w:tcPr>
          <w:p w:rsidR="00FC358E" w:rsidRDefault="00000000">
            <w:pPr>
              <w:spacing w:before="240" w:after="240"/>
            </w:pPr>
            <w:r>
              <w:t>Si - Grupal</w:t>
            </w:r>
          </w:p>
        </w:tc>
      </w:tr>
    </w:tbl>
    <w:p w:rsidR="00FC358E" w:rsidRDefault="00000000">
      <w:pPr>
        <w:spacing w:before="240" w:after="240"/>
        <w:rPr>
          <w:sz w:val="28"/>
          <w:szCs w:val="28"/>
        </w:rPr>
      </w:pPr>
      <w:r>
        <w:rPr>
          <w:sz w:val="28"/>
          <w:szCs w:val="28"/>
        </w:rPr>
        <w:t>Análisis de complejidad</w:t>
      </w:r>
    </w:p>
    <w:p w:rsidR="00FC358E" w:rsidRDefault="00000000">
      <w:pPr>
        <w:spacing w:before="240" w:after="240"/>
      </w:pPr>
      <w:r>
        <w:t>Análisis de complejidad de cada uno de los pasos del algoritmo</w:t>
      </w:r>
    </w:p>
    <w:p w:rsidR="00FC358E" w:rsidRDefault="00FC358E">
      <w:pPr>
        <w:spacing w:before="240" w:after="240"/>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358E">
        <w:tc>
          <w:tcPr>
            <w:tcW w:w="4514" w:type="dxa"/>
            <w:shd w:val="clear" w:color="auto" w:fill="auto"/>
            <w:tcMar>
              <w:top w:w="100" w:type="dxa"/>
              <w:left w:w="100" w:type="dxa"/>
              <w:bottom w:w="100" w:type="dxa"/>
              <w:right w:w="100" w:type="dxa"/>
            </w:tcMar>
          </w:tcPr>
          <w:p w:rsidR="00FC358E" w:rsidRDefault="00000000">
            <w:pPr>
              <w:spacing w:before="240" w:after="240"/>
            </w:pPr>
            <w:r>
              <w:t xml:space="preserve">Pasos </w:t>
            </w:r>
          </w:p>
        </w:tc>
        <w:tc>
          <w:tcPr>
            <w:tcW w:w="4514" w:type="dxa"/>
            <w:shd w:val="clear" w:color="auto" w:fill="auto"/>
            <w:tcMar>
              <w:top w:w="100" w:type="dxa"/>
              <w:left w:w="100" w:type="dxa"/>
              <w:bottom w:w="100" w:type="dxa"/>
              <w:right w:w="100" w:type="dxa"/>
            </w:tcMar>
          </w:tcPr>
          <w:p w:rsidR="00FC358E" w:rsidRDefault="00000000">
            <w:pPr>
              <w:spacing w:before="240" w:after="240"/>
            </w:pPr>
            <w:r>
              <w:t>Complejidad</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1</w:t>
            </w:r>
          </w:p>
        </w:tc>
        <w:tc>
          <w:tcPr>
            <w:tcW w:w="4514" w:type="dxa"/>
            <w:shd w:val="clear" w:color="auto" w:fill="auto"/>
            <w:tcMar>
              <w:top w:w="100" w:type="dxa"/>
              <w:left w:w="100" w:type="dxa"/>
              <w:bottom w:w="100" w:type="dxa"/>
              <w:right w:w="100" w:type="dxa"/>
            </w:tcMar>
          </w:tcPr>
          <w:p w:rsidR="00FC358E" w:rsidRDefault="00000000">
            <w:pPr>
              <w:spacing w:before="240" w:after="240"/>
            </w:pPr>
            <w:r>
              <w:t>O(1). Transforma las fechas a el formato datetime para que puedan ser comparadas</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2</w:t>
            </w:r>
          </w:p>
        </w:tc>
        <w:tc>
          <w:tcPr>
            <w:tcW w:w="4514" w:type="dxa"/>
            <w:shd w:val="clear" w:color="auto" w:fill="auto"/>
            <w:tcMar>
              <w:top w:w="100" w:type="dxa"/>
              <w:left w:w="100" w:type="dxa"/>
              <w:bottom w:w="100" w:type="dxa"/>
              <w:right w:w="100" w:type="dxa"/>
            </w:tcMar>
          </w:tcPr>
          <w:p w:rsidR="00FC358E" w:rsidRDefault="00000000">
            <w:pPr>
              <w:spacing w:before="240" w:after="240"/>
            </w:pPr>
            <w:r>
              <w:t>O(1). Busca en el mapa del catálogo el árbol que representa las fechas en las que se reporta un crimen</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3</w:t>
            </w:r>
          </w:p>
        </w:tc>
        <w:tc>
          <w:tcPr>
            <w:tcW w:w="4514" w:type="dxa"/>
            <w:shd w:val="clear" w:color="auto" w:fill="auto"/>
            <w:tcMar>
              <w:top w:w="100" w:type="dxa"/>
              <w:left w:w="100" w:type="dxa"/>
              <w:bottom w:w="100" w:type="dxa"/>
              <w:right w:w="100" w:type="dxa"/>
            </w:tcMar>
          </w:tcPr>
          <w:p w:rsidR="00FC358E" w:rsidRDefault="00000000">
            <w:pPr>
              <w:spacing w:before="240" w:after="240"/>
            </w:pPr>
            <w:r>
              <w:t>O(Log N + M). Donde N es la altura del árbol y M es la cantidad de nodos en el rango, hace la función values() de RBT para sacar los valores de los nodos cuyas llaves cumplen el rango de fechas.</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4</w:t>
            </w:r>
          </w:p>
        </w:tc>
        <w:tc>
          <w:tcPr>
            <w:tcW w:w="4514" w:type="dxa"/>
            <w:shd w:val="clear" w:color="auto" w:fill="auto"/>
            <w:tcMar>
              <w:top w:w="100" w:type="dxa"/>
              <w:left w:w="100" w:type="dxa"/>
              <w:bottom w:w="100" w:type="dxa"/>
              <w:right w:w="100" w:type="dxa"/>
            </w:tcMar>
          </w:tcPr>
          <w:p w:rsidR="00FC358E" w:rsidRDefault="00000000">
            <w:pPr>
              <w:spacing w:before="240" w:after="240"/>
            </w:pPr>
            <w:r>
              <w:t>O(M^2) Se recorre toda la lista de valores la cuales, compuesta por otras listas, las cuales también se recorre para sacar cada dato y ponerlo en una nueva lista si es un crimen el cual no continúa en investigación (IC) y es muy grave (1).</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5</w:t>
            </w:r>
          </w:p>
        </w:tc>
        <w:tc>
          <w:tcPr>
            <w:tcW w:w="4514" w:type="dxa"/>
            <w:shd w:val="clear" w:color="auto" w:fill="auto"/>
            <w:tcMar>
              <w:top w:w="100" w:type="dxa"/>
              <w:left w:w="100" w:type="dxa"/>
              <w:bottom w:w="100" w:type="dxa"/>
              <w:right w:w="100" w:type="dxa"/>
            </w:tcMar>
          </w:tcPr>
          <w:p w:rsidR="00FC358E" w:rsidRDefault="00000000">
            <w:pPr>
              <w:spacing w:before="240" w:after="240"/>
            </w:pPr>
            <w:r>
              <w:t>O(1). Revisa si la lista con los datos está vacía o no, si está vacía retorna None, si no, continúa.</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6</w:t>
            </w:r>
          </w:p>
        </w:tc>
        <w:tc>
          <w:tcPr>
            <w:tcW w:w="4514" w:type="dxa"/>
            <w:shd w:val="clear" w:color="auto" w:fill="auto"/>
            <w:tcMar>
              <w:top w:w="100" w:type="dxa"/>
              <w:left w:w="100" w:type="dxa"/>
              <w:bottom w:w="100" w:type="dxa"/>
              <w:right w:w="100" w:type="dxa"/>
            </w:tcMar>
          </w:tcPr>
          <w:p w:rsidR="00FC358E" w:rsidRDefault="00000000">
            <w:pPr>
              <w:spacing w:before="240" w:after="240"/>
            </w:pPr>
            <w:r>
              <w:t>O(M). Pasa por cada uno de los datos y crea un mapa utilizando únicamente la fecha, el área y el índice. Se añade esta tabla de hash a una lista.</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7</w:t>
            </w:r>
          </w:p>
        </w:tc>
        <w:tc>
          <w:tcPr>
            <w:tcW w:w="4514" w:type="dxa"/>
            <w:shd w:val="clear" w:color="auto" w:fill="auto"/>
            <w:tcMar>
              <w:top w:w="100" w:type="dxa"/>
              <w:left w:w="100" w:type="dxa"/>
              <w:bottom w:w="100" w:type="dxa"/>
              <w:right w:w="100" w:type="dxa"/>
            </w:tcMar>
          </w:tcPr>
          <w:p w:rsidR="00FC358E" w:rsidRDefault="00000000">
            <w:pPr>
              <w:spacing w:before="240" w:after="240"/>
            </w:pPr>
            <w:r>
              <w:t>O(Log M). Ordena la lista de mapas pequeños usando merge sort</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8</w:t>
            </w:r>
          </w:p>
        </w:tc>
        <w:tc>
          <w:tcPr>
            <w:tcW w:w="4514" w:type="dxa"/>
            <w:shd w:val="clear" w:color="auto" w:fill="auto"/>
            <w:tcMar>
              <w:top w:w="100" w:type="dxa"/>
              <w:left w:w="100" w:type="dxa"/>
              <w:bottom w:w="100" w:type="dxa"/>
              <w:right w:w="100" w:type="dxa"/>
            </w:tcMar>
          </w:tcPr>
          <w:p w:rsidR="00FC358E" w:rsidRDefault="00000000">
            <w:pPr>
              <w:spacing w:before="240" w:after="240"/>
            </w:pPr>
            <w:r>
              <w:t>O(M). Se crea una lista donde se guardan los índices de los valores ya todo ordenado.</w:t>
            </w:r>
          </w:p>
          <w:p w:rsidR="00FC358E" w:rsidRDefault="00FC358E">
            <w:pPr>
              <w:widowControl w:val="0"/>
              <w:spacing w:line="240" w:lineRule="auto"/>
            </w:pP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9</w:t>
            </w:r>
          </w:p>
        </w:tc>
        <w:tc>
          <w:tcPr>
            <w:tcW w:w="4514" w:type="dxa"/>
            <w:shd w:val="clear" w:color="auto" w:fill="auto"/>
            <w:tcMar>
              <w:top w:w="100" w:type="dxa"/>
              <w:left w:w="100" w:type="dxa"/>
              <w:bottom w:w="100" w:type="dxa"/>
              <w:right w:w="100" w:type="dxa"/>
            </w:tcMar>
          </w:tcPr>
          <w:p w:rsidR="00FC358E" w:rsidRDefault="00000000">
            <w:pPr>
              <w:spacing w:before="240" w:after="240"/>
            </w:pPr>
            <w:r>
              <w:t>O(M). Usando cada índice se crea una nueva lista y se mete el valor necesario de cada una de las tablas de hash en una lista final.</w:t>
            </w:r>
          </w:p>
          <w:p w:rsidR="00FC358E" w:rsidRDefault="00FC358E">
            <w:pPr>
              <w:widowControl w:val="0"/>
              <w:spacing w:line="240" w:lineRule="auto"/>
            </w:pP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TOTAL</w:t>
            </w:r>
          </w:p>
        </w:tc>
        <w:tc>
          <w:tcPr>
            <w:tcW w:w="4514" w:type="dxa"/>
            <w:shd w:val="clear" w:color="auto" w:fill="auto"/>
            <w:tcMar>
              <w:top w:w="100" w:type="dxa"/>
              <w:left w:w="100" w:type="dxa"/>
              <w:bottom w:w="100" w:type="dxa"/>
              <w:right w:w="100" w:type="dxa"/>
            </w:tcMar>
          </w:tcPr>
          <w:p w:rsidR="00FC358E" w:rsidRDefault="00000000">
            <w:pPr>
              <w:spacing w:before="240" w:after="240"/>
            </w:pPr>
            <w:r>
              <w:t>O(M^2 + 3M + Log (M) + Log (M+N)) en el peor de los casos que es cuando el rango de fechas es muy largo o cubre la mayor cantidad de los datos. O(Log(N)) en el mejor caso que es cuando el rango de fechas cubre muy pocos datos, esto haría que N sea mucho más grande que M por lo tanto se puede asumir únicamente N. Esto se podría mejorar ordenando directamente la lista completa en vez de hacer nuevos mapas y listas para poder ordenarlo.</w:t>
            </w:r>
          </w:p>
        </w:tc>
      </w:tr>
    </w:tbl>
    <w:p w:rsidR="00FC358E" w:rsidRDefault="00000000">
      <w:pPr>
        <w:spacing w:before="240" w:after="240"/>
        <w:rPr>
          <w:sz w:val="28"/>
          <w:szCs w:val="28"/>
        </w:rPr>
      </w:pPr>
      <w:r>
        <w:rPr>
          <w:sz w:val="28"/>
          <w:szCs w:val="28"/>
        </w:rPr>
        <w:t>Pruebas Realizadas</w:t>
      </w:r>
    </w:p>
    <w:p w:rsidR="00FC358E" w:rsidRDefault="00000000">
      <w:pPr>
        <w:spacing w:before="240" w:after="240"/>
      </w:pPr>
      <w:r>
        <w:t>Las pruebas son hechas con los siguientes datos:</w:t>
      </w:r>
    </w:p>
    <w:p w:rsidR="00FC358E" w:rsidRDefault="00000000">
      <w:pPr>
        <w:spacing w:before="240" w:after="240"/>
      </w:pPr>
      <w:r>
        <w:t>•⁠  ⁠Fecha inicial: 2021/01/01</w:t>
      </w:r>
    </w:p>
    <w:p w:rsidR="00FC358E" w:rsidRDefault="00000000">
      <w:pPr>
        <w:spacing w:before="240" w:after="240"/>
      </w:pPr>
      <w:r>
        <w:t>•⁠  ⁠⁠Fecha final: 2021/05/01</w:t>
      </w:r>
    </w:p>
    <w:p w:rsidR="00FC358E" w:rsidRDefault="00000000">
      <w:pPr>
        <w:spacing w:before="240" w:after="240"/>
      </w:pPr>
      <w:r>
        <w:t>Se utilizan en el requerimiento las librerías de array list, sepárate chaining y RBT</w:t>
      </w:r>
    </w:p>
    <w:p w:rsidR="00FC358E" w:rsidRDefault="00000000">
      <w:pPr>
        <w:spacing w:before="240" w:after="240"/>
      </w:pPr>
      <w:r>
        <w:t xml:space="preserve">Características del computador: </w:t>
      </w:r>
    </w:p>
    <w:p w:rsidR="00FC358E" w:rsidRDefault="00000000">
      <w:pPr>
        <w:spacing w:before="240" w:after="240"/>
      </w:pPr>
      <w:r>
        <w:t>•⁠  ⁠8GB</w:t>
      </w:r>
    </w:p>
    <w:p w:rsidR="00FC358E" w:rsidRDefault="00000000">
      <w:pPr>
        <w:spacing w:before="240" w:after="240"/>
      </w:pPr>
      <w:r>
        <w:t>•⁠  ⁠⁠Chip M1</w:t>
      </w:r>
    </w:p>
    <w:p w:rsidR="00FC358E" w:rsidRDefault="00000000">
      <w:pPr>
        <w:spacing w:before="240" w:after="240"/>
      </w:pPr>
      <w:r>
        <w:t>•⁠  ⁠⁠macOS sequoia 15.1</w:t>
      </w:r>
    </w:p>
    <w:p w:rsidR="00FC358E" w:rsidRDefault="00FC358E">
      <w:pPr>
        <w:spacing w:before="240" w:after="240"/>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Entrada</w:t>
            </w:r>
          </w:p>
        </w:tc>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Tiempo (ms)</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20%</w:t>
            </w:r>
          </w:p>
        </w:tc>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126,94</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40%</w:t>
            </w:r>
          </w:p>
        </w:tc>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183,92</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60%</w:t>
            </w:r>
          </w:p>
        </w:tc>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497,01</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80%</w:t>
            </w:r>
          </w:p>
        </w:tc>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889,75</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100%</w:t>
            </w:r>
          </w:p>
        </w:tc>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1167,79</w:t>
            </w:r>
          </w:p>
        </w:tc>
      </w:tr>
    </w:tbl>
    <w:p w:rsidR="00FC358E" w:rsidRDefault="00000000">
      <w:pPr>
        <w:spacing w:before="240" w:after="240"/>
        <w:rPr>
          <w:sz w:val="28"/>
          <w:szCs w:val="28"/>
        </w:rPr>
      </w:pPr>
      <w:r>
        <w:rPr>
          <w:sz w:val="28"/>
          <w:szCs w:val="28"/>
        </w:rPr>
        <w:t>Gráficas</w:t>
      </w:r>
    </w:p>
    <w:p w:rsidR="00FC358E" w:rsidRDefault="00000000">
      <w:pPr>
        <w:spacing w:before="240" w:after="240"/>
      </w:pPr>
      <w:r>
        <w:t>Las gráficas con la representación de las pruebas realizadas.</w:t>
      </w:r>
    </w:p>
    <w:p w:rsidR="00FC358E" w:rsidRDefault="00000000">
      <w:pPr>
        <w:spacing w:before="240" w:after="240"/>
      </w:pPr>
      <w:r>
        <w:rPr>
          <w:noProof/>
        </w:rPr>
        <w:drawing>
          <wp:inline distT="114300" distB="114300" distL="114300" distR="114300">
            <wp:extent cx="5472113" cy="33559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72113" cy="3355980"/>
                    </a:xfrm>
                    <a:prstGeom prst="rect">
                      <a:avLst/>
                    </a:prstGeom>
                    <a:ln/>
                  </pic:spPr>
                </pic:pic>
              </a:graphicData>
            </a:graphic>
          </wp:inline>
        </w:drawing>
      </w:r>
    </w:p>
    <w:p w:rsidR="00FC358E" w:rsidRDefault="00000000">
      <w:pPr>
        <w:spacing w:before="240" w:after="240"/>
        <w:rPr>
          <w:sz w:val="28"/>
          <w:szCs w:val="28"/>
        </w:rPr>
      </w:pPr>
      <w:r>
        <w:rPr>
          <w:sz w:val="28"/>
          <w:szCs w:val="28"/>
        </w:rPr>
        <w:t>Análisis</w:t>
      </w:r>
    </w:p>
    <w:p w:rsidR="00FC358E" w:rsidRDefault="00000000">
      <w:pPr>
        <w:spacing w:before="240" w:after="240"/>
      </w:pPr>
      <w:r>
        <w:t xml:space="preserve">Viendo la gráfica y en análisis de complejidad es posible decir que con pocos datos la función actúa con una complejidad temporal logarítmica, pues no aumenta mucho el tiempo que se demora, sin embargo, cuando los datos empiezan a ser muchos, el comportamiento de la gráfica se vuelve más lineal, lo cual tiene sentido gracias a las operaciones como merge_sort y la búsqueda de lo valores dentro del rango. </w:t>
      </w:r>
    </w:p>
    <w:p w:rsidR="00FC358E" w:rsidRDefault="00000000">
      <w:pPr>
        <w:spacing w:before="240" w:after="240"/>
        <w:rPr>
          <w:sz w:val="36"/>
          <w:szCs w:val="36"/>
        </w:rPr>
      </w:pPr>
      <w:r>
        <w:rPr>
          <w:sz w:val="36"/>
          <w:szCs w:val="36"/>
        </w:rPr>
        <w:t>Requerimiento 3</w:t>
      </w:r>
    </w:p>
    <w:p w:rsidR="00FC358E" w:rsidRDefault="00000000">
      <w:pPr>
        <w:spacing w:before="240" w:after="240"/>
        <w:rPr>
          <w:sz w:val="28"/>
          <w:szCs w:val="28"/>
        </w:rPr>
      </w:pPr>
      <w:r>
        <w:rPr>
          <w:sz w:val="28"/>
          <w:szCs w:val="28"/>
        </w:rPr>
        <w:t>Descripción</w:t>
      </w:r>
    </w:p>
    <w:p w:rsidR="00FC358E" w:rsidRDefault="00000000">
      <w:pPr>
        <w:spacing w:before="240" w:after="240"/>
      </w:pPr>
      <w:r>
        <w:t>Breve descripción de como abordaron la implementación del requerimiento</w:t>
      </w:r>
    </w:p>
    <w:p w:rsidR="00FC358E" w:rsidRDefault="00FC358E">
      <w:pPr>
        <w:spacing w:before="240" w:after="240"/>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275"/>
      </w:tblGrid>
      <w:tr w:rsidR="00FC358E">
        <w:trPr>
          <w:trHeight w:val="1134"/>
        </w:trPr>
        <w:tc>
          <w:tcPr>
            <w:tcW w:w="1725" w:type="dxa"/>
            <w:shd w:val="clear" w:color="auto" w:fill="auto"/>
            <w:tcMar>
              <w:top w:w="100" w:type="dxa"/>
              <w:left w:w="100" w:type="dxa"/>
              <w:bottom w:w="100" w:type="dxa"/>
              <w:right w:w="100" w:type="dxa"/>
            </w:tcMar>
          </w:tcPr>
          <w:p w:rsidR="00FC358E" w:rsidRDefault="00000000">
            <w:pPr>
              <w:spacing w:before="240" w:after="240"/>
            </w:pPr>
            <w:r>
              <w:t>Entrada</w:t>
            </w:r>
          </w:p>
        </w:tc>
        <w:tc>
          <w:tcPr>
            <w:tcW w:w="7275" w:type="dxa"/>
            <w:shd w:val="clear" w:color="auto" w:fill="auto"/>
            <w:tcMar>
              <w:top w:w="100" w:type="dxa"/>
              <w:left w:w="100" w:type="dxa"/>
              <w:bottom w:w="100" w:type="dxa"/>
              <w:right w:w="100" w:type="dxa"/>
            </w:tcMar>
          </w:tcPr>
          <w:p w:rsidR="00FC358E" w:rsidRDefault="00000000">
            <w:pPr>
              <w:spacing w:before="240" w:after="240"/>
            </w:pPr>
            <w:r>
              <w:t>Catalogo donde se encuentran todos los datos del csv, Numero N de elementos que se desean analizar y el nombre del área de la cual se quieren ver los crimenes.</w:t>
            </w:r>
          </w:p>
        </w:tc>
      </w:tr>
      <w:tr w:rsidR="00FC358E">
        <w:tc>
          <w:tcPr>
            <w:tcW w:w="1725" w:type="dxa"/>
            <w:shd w:val="clear" w:color="auto" w:fill="auto"/>
            <w:tcMar>
              <w:top w:w="100" w:type="dxa"/>
              <w:left w:w="100" w:type="dxa"/>
              <w:bottom w:w="100" w:type="dxa"/>
              <w:right w:w="100" w:type="dxa"/>
            </w:tcMar>
          </w:tcPr>
          <w:p w:rsidR="00FC358E" w:rsidRDefault="00000000">
            <w:pPr>
              <w:spacing w:before="240" w:after="240"/>
            </w:pPr>
            <w:r>
              <w:t>Salidas</w:t>
            </w:r>
          </w:p>
        </w:tc>
        <w:tc>
          <w:tcPr>
            <w:tcW w:w="7275" w:type="dxa"/>
            <w:shd w:val="clear" w:color="auto" w:fill="auto"/>
            <w:tcMar>
              <w:top w:w="100" w:type="dxa"/>
              <w:left w:w="100" w:type="dxa"/>
              <w:bottom w:w="100" w:type="dxa"/>
              <w:right w:w="100" w:type="dxa"/>
            </w:tcMar>
          </w:tcPr>
          <w:p w:rsidR="00FC358E" w:rsidRDefault="00000000">
            <w:pPr>
              <w:spacing w:before="240" w:after="240"/>
            </w:pPr>
            <w:r>
              <w:t>Una lista de los primeros N crímenes en orden cronológico dentro del área dada. Cada crimen debe presentar su identificador de reporte, Fecha y hora que ocurrió, número de área, subárea, gravedad del caso, código del crimen, estado del crimen y la dirección</w:t>
            </w:r>
          </w:p>
        </w:tc>
      </w:tr>
      <w:tr w:rsidR="00FC358E">
        <w:tc>
          <w:tcPr>
            <w:tcW w:w="1725" w:type="dxa"/>
            <w:shd w:val="clear" w:color="auto" w:fill="auto"/>
            <w:tcMar>
              <w:top w:w="100" w:type="dxa"/>
              <w:left w:w="100" w:type="dxa"/>
              <w:bottom w:w="100" w:type="dxa"/>
              <w:right w:w="100" w:type="dxa"/>
            </w:tcMar>
          </w:tcPr>
          <w:p w:rsidR="00FC358E" w:rsidRDefault="00000000">
            <w:pPr>
              <w:spacing w:before="240" w:after="240"/>
            </w:pPr>
            <w:r>
              <w:t>Implementado (Si/No)</w:t>
            </w:r>
          </w:p>
        </w:tc>
        <w:tc>
          <w:tcPr>
            <w:tcW w:w="7275" w:type="dxa"/>
            <w:shd w:val="clear" w:color="auto" w:fill="auto"/>
            <w:tcMar>
              <w:top w:w="100" w:type="dxa"/>
              <w:left w:w="100" w:type="dxa"/>
              <w:bottom w:w="100" w:type="dxa"/>
              <w:right w:w="100" w:type="dxa"/>
            </w:tcMar>
          </w:tcPr>
          <w:p w:rsidR="00FC358E" w:rsidRDefault="00000000">
            <w:pPr>
              <w:spacing w:before="240" w:after="240"/>
            </w:pPr>
            <w:r>
              <w:t>Si - Pedro Archila</w:t>
            </w:r>
          </w:p>
        </w:tc>
      </w:tr>
    </w:tbl>
    <w:p w:rsidR="00FC358E" w:rsidRDefault="00000000">
      <w:pPr>
        <w:spacing w:before="240" w:after="240"/>
        <w:rPr>
          <w:sz w:val="28"/>
          <w:szCs w:val="28"/>
        </w:rPr>
      </w:pPr>
      <w:r>
        <w:rPr>
          <w:sz w:val="28"/>
          <w:szCs w:val="28"/>
        </w:rPr>
        <w:t>Análisis de complejidad</w:t>
      </w:r>
    </w:p>
    <w:p w:rsidR="00FC358E" w:rsidRDefault="00000000">
      <w:pPr>
        <w:spacing w:before="240" w:after="240"/>
      </w:pPr>
      <w:r>
        <w:t>Análisis de complejidad de cada uno de los pasos del algoritmo</w:t>
      </w:r>
    </w:p>
    <w:p w:rsidR="00FC358E" w:rsidRDefault="00FC358E">
      <w:pPr>
        <w:spacing w:before="240" w:after="240"/>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358E">
        <w:tc>
          <w:tcPr>
            <w:tcW w:w="4514" w:type="dxa"/>
            <w:shd w:val="clear" w:color="auto" w:fill="auto"/>
            <w:tcMar>
              <w:top w:w="100" w:type="dxa"/>
              <w:left w:w="100" w:type="dxa"/>
              <w:bottom w:w="100" w:type="dxa"/>
              <w:right w:w="100" w:type="dxa"/>
            </w:tcMar>
          </w:tcPr>
          <w:p w:rsidR="00FC358E" w:rsidRDefault="00000000">
            <w:pPr>
              <w:spacing w:before="240" w:after="240"/>
            </w:pPr>
            <w:r>
              <w:t xml:space="preserve">Pasos </w:t>
            </w:r>
          </w:p>
        </w:tc>
        <w:tc>
          <w:tcPr>
            <w:tcW w:w="4514" w:type="dxa"/>
            <w:shd w:val="clear" w:color="auto" w:fill="auto"/>
            <w:tcMar>
              <w:top w:w="100" w:type="dxa"/>
              <w:left w:w="100" w:type="dxa"/>
              <w:bottom w:w="100" w:type="dxa"/>
              <w:right w:w="100" w:type="dxa"/>
            </w:tcMar>
          </w:tcPr>
          <w:p w:rsidR="00FC358E" w:rsidRDefault="00000000">
            <w:pPr>
              <w:spacing w:before="240" w:after="240"/>
            </w:pPr>
            <w:r>
              <w:t>Complejidad</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1</w:t>
            </w:r>
          </w:p>
        </w:tc>
        <w:tc>
          <w:tcPr>
            <w:tcW w:w="4514" w:type="dxa"/>
            <w:shd w:val="clear" w:color="auto" w:fill="auto"/>
            <w:tcMar>
              <w:top w:w="100" w:type="dxa"/>
              <w:left w:w="100" w:type="dxa"/>
              <w:bottom w:w="100" w:type="dxa"/>
              <w:right w:w="100" w:type="dxa"/>
            </w:tcMar>
          </w:tcPr>
          <w:p w:rsidR="00FC358E" w:rsidRDefault="00000000">
            <w:pPr>
              <w:spacing w:before="240" w:after="240"/>
            </w:pPr>
            <w:r>
              <w:t>O(1). Saca el árbol correspondiente al nombre del área de la tabla de hash inicial</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2</w:t>
            </w:r>
          </w:p>
        </w:tc>
        <w:tc>
          <w:tcPr>
            <w:tcW w:w="4514" w:type="dxa"/>
            <w:shd w:val="clear" w:color="auto" w:fill="auto"/>
            <w:tcMar>
              <w:top w:w="100" w:type="dxa"/>
              <w:left w:w="100" w:type="dxa"/>
              <w:bottom w:w="100" w:type="dxa"/>
              <w:right w:w="100" w:type="dxa"/>
            </w:tcMar>
          </w:tcPr>
          <w:p w:rsidR="00FC358E" w:rsidRDefault="00000000">
            <w:pPr>
              <w:spacing w:before="240" w:after="240"/>
            </w:pPr>
            <w:r>
              <w:t>O(Log N). Busca dentro del RBT de áreas el nombre del área que se desea encontrar y toma la lista de tablas de hash que se encuentra en ese nodo.</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3</w:t>
            </w:r>
          </w:p>
        </w:tc>
        <w:tc>
          <w:tcPr>
            <w:tcW w:w="4514" w:type="dxa"/>
            <w:shd w:val="clear" w:color="auto" w:fill="auto"/>
            <w:tcMar>
              <w:top w:w="100" w:type="dxa"/>
              <w:left w:w="100" w:type="dxa"/>
              <w:bottom w:w="100" w:type="dxa"/>
              <w:right w:w="100" w:type="dxa"/>
            </w:tcMar>
          </w:tcPr>
          <w:p w:rsidR="00FC358E" w:rsidRDefault="00000000">
            <w:pPr>
              <w:spacing w:before="240" w:after="240"/>
            </w:pPr>
            <w:r>
              <w:t>O(1). Revisa si la lista está vacía o no, si está vacía retorna None, si tiene elementos continúa el código.</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4</w:t>
            </w:r>
          </w:p>
        </w:tc>
        <w:tc>
          <w:tcPr>
            <w:tcW w:w="4514" w:type="dxa"/>
            <w:shd w:val="clear" w:color="auto" w:fill="auto"/>
            <w:tcMar>
              <w:top w:w="100" w:type="dxa"/>
              <w:left w:w="100" w:type="dxa"/>
              <w:bottom w:w="100" w:type="dxa"/>
              <w:right w:w="100" w:type="dxa"/>
            </w:tcMar>
          </w:tcPr>
          <w:p w:rsidR="00FC358E" w:rsidRDefault="00000000">
            <w:pPr>
              <w:spacing w:before="240" w:after="240"/>
            </w:pPr>
            <w:r>
              <w:t>O(M). Revisa todos los elementos de la lista de tablas de hash y saca de cada uno la fecha del reporte y el índice donde se encuentra. Mete cada tabla de hash a una lista</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5</w:t>
            </w:r>
          </w:p>
        </w:tc>
        <w:tc>
          <w:tcPr>
            <w:tcW w:w="4514" w:type="dxa"/>
            <w:shd w:val="clear" w:color="auto" w:fill="auto"/>
            <w:tcMar>
              <w:top w:w="100" w:type="dxa"/>
              <w:left w:w="100" w:type="dxa"/>
              <w:bottom w:w="100" w:type="dxa"/>
              <w:right w:w="100" w:type="dxa"/>
            </w:tcMar>
          </w:tcPr>
          <w:p w:rsidR="00FC358E" w:rsidRDefault="00000000">
            <w:pPr>
              <w:spacing w:before="240" w:after="240"/>
            </w:pPr>
            <w:r>
              <w:t>O(Log M). Ordena la lista con respecto a la fecha de reporte usando merge sort.</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6</w:t>
            </w:r>
          </w:p>
        </w:tc>
        <w:tc>
          <w:tcPr>
            <w:tcW w:w="4514" w:type="dxa"/>
            <w:shd w:val="clear" w:color="auto" w:fill="auto"/>
            <w:tcMar>
              <w:top w:w="100" w:type="dxa"/>
              <w:left w:w="100" w:type="dxa"/>
              <w:bottom w:w="100" w:type="dxa"/>
              <w:right w:w="100" w:type="dxa"/>
            </w:tcMar>
          </w:tcPr>
          <w:p w:rsidR="00FC358E" w:rsidRDefault="00000000">
            <w:pPr>
              <w:spacing w:before="240" w:after="240"/>
            </w:pPr>
            <w:r>
              <w:t>O(M). Recorre nuevamente la lista sacando cada valor de la tabla de hash en la llave “index” y mete ese valor a una nueva lista.</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7</w:t>
            </w:r>
          </w:p>
        </w:tc>
        <w:tc>
          <w:tcPr>
            <w:tcW w:w="4514" w:type="dxa"/>
            <w:shd w:val="clear" w:color="auto" w:fill="auto"/>
            <w:tcMar>
              <w:top w:w="100" w:type="dxa"/>
              <w:left w:w="100" w:type="dxa"/>
              <w:bottom w:w="100" w:type="dxa"/>
              <w:right w:w="100" w:type="dxa"/>
            </w:tcMar>
          </w:tcPr>
          <w:p w:rsidR="00FC358E" w:rsidRDefault="00000000">
            <w:pPr>
              <w:spacing w:before="240" w:after="240"/>
            </w:pPr>
            <w:r>
              <w:t>O(M). Se recorre toda la lista de indices y por cada uno crea una lista donde se guarda toda la información de un crimen y luego esa lista se mete en un array.</w:t>
            </w: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Paso 8</w:t>
            </w:r>
          </w:p>
        </w:tc>
        <w:tc>
          <w:tcPr>
            <w:tcW w:w="4514" w:type="dxa"/>
            <w:shd w:val="clear" w:color="auto" w:fill="auto"/>
            <w:tcMar>
              <w:top w:w="100" w:type="dxa"/>
              <w:left w:w="100" w:type="dxa"/>
              <w:bottom w:w="100" w:type="dxa"/>
              <w:right w:w="100" w:type="dxa"/>
            </w:tcMar>
          </w:tcPr>
          <w:p w:rsidR="00FC358E" w:rsidRDefault="00000000">
            <w:pPr>
              <w:spacing w:before="240" w:after="240"/>
            </w:pPr>
            <w:r>
              <w:t>O(K). Se crea una sublista de la lista grande con la cantidad K de datos introducida como parámtero</w:t>
            </w:r>
          </w:p>
          <w:p w:rsidR="00FC358E" w:rsidRDefault="00FC358E">
            <w:pPr>
              <w:widowControl w:val="0"/>
              <w:spacing w:line="240" w:lineRule="auto"/>
            </w:pPr>
          </w:p>
        </w:tc>
      </w:tr>
      <w:tr w:rsidR="00FC358E">
        <w:tc>
          <w:tcPr>
            <w:tcW w:w="4514" w:type="dxa"/>
            <w:shd w:val="clear" w:color="auto" w:fill="auto"/>
            <w:tcMar>
              <w:top w:w="100" w:type="dxa"/>
              <w:left w:w="100" w:type="dxa"/>
              <w:bottom w:w="100" w:type="dxa"/>
              <w:right w:w="100" w:type="dxa"/>
            </w:tcMar>
          </w:tcPr>
          <w:p w:rsidR="00FC358E" w:rsidRDefault="00000000">
            <w:pPr>
              <w:widowControl w:val="0"/>
              <w:spacing w:line="240" w:lineRule="auto"/>
            </w:pPr>
            <w:r>
              <w:t>TOTAL</w:t>
            </w:r>
          </w:p>
        </w:tc>
        <w:tc>
          <w:tcPr>
            <w:tcW w:w="4514" w:type="dxa"/>
            <w:shd w:val="clear" w:color="auto" w:fill="auto"/>
            <w:tcMar>
              <w:top w:w="100" w:type="dxa"/>
              <w:left w:w="100" w:type="dxa"/>
              <w:bottom w:w="100" w:type="dxa"/>
              <w:right w:w="100" w:type="dxa"/>
            </w:tcMar>
          </w:tcPr>
          <w:p w:rsidR="00FC358E" w:rsidRDefault="00000000">
            <w:pPr>
              <w:spacing w:before="240" w:after="240"/>
            </w:pPr>
            <w:r>
              <w:t>O(3M + Log M + Log N). Sin embargo, M será mucho más pequeño que N por la</w:t>
            </w:r>
          </w:p>
          <w:p w:rsidR="00FC358E" w:rsidRDefault="00000000">
            <w:pPr>
              <w:spacing w:before="240" w:after="240"/>
            </w:pPr>
            <w:r>
              <w:t>cantidad de datos dentro del csv. Por lo tanto la complejidad se podría considerar como O(Log N).</w:t>
            </w:r>
          </w:p>
        </w:tc>
      </w:tr>
    </w:tbl>
    <w:p w:rsidR="00FC358E" w:rsidRDefault="00000000">
      <w:pPr>
        <w:spacing w:before="240" w:after="240"/>
        <w:rPr>
          <w:sz w:val="28"/>
          <w:szCs w:val="28"/>
        </w:rPr>
      </w:pPr>
      <w:r>
        <w:rPr>
          <w:sz w:val="28"/>
          <w:szCs w:val="28"/>
        </w:rPr>
        <w:t>Pruebas Realizadas</w:t>
      </w:r>
    </w:p>
    <w:p w:rsidR="00FC358E" w:rsidRDefault="00000000">
      <w:pPr>
        <w:spacing w:before="240" w:after="240"/>
      </w:pPr>
      <w:r>
        <w:t>Las pruebas son hechas con los siguientes datos:</w:t>
      </w:r>
    </w:p>
    <w:p w:rsidR="00FC358E" w:rsidRDefault="00000000">
      <w:pPr>
        <w:spacing w:before="240" w:after="240"/>
      </w:pPr>
      <w:r>
        <w:t>•⁠  ⁠N: 10</w:t>
      </w:r>
    </w:p>
    <w:p w:rsidR="00FC358E" w:rsidRDefault="00000000">
      <w:pPr>
        <w:spacing w:before="240" w:after="240"/>
      </w:pPr>
      <w:r>
        <w:t>•⁠  Área = Pacific</w:t>
      </w:r>
    </w:p>
    <w:p w:rsidR="00FC358E" w:rsidRDefault="00000000">
      <w:pPr>
        <w:spacing w:before="240" w:after="240"/>
      </w:pPr>
      <w:r>
        <w:t>Se utilizan en el requerimiento las librerías de array list, sepárate chaining y RBT</w:t>
      </w:r>
    </w:p>
    <w:p w:rsidR="00FC358E" w:rsidRDefault="00000000">
      <w:pPr>
        <w:spacing w:before="240" w:after="240"/>
      </w:pPr>
      <w:r>
        <w:t xml:space="preserve">Características del computador: </w:t>
      </w:r>
    </w:p>
    <w:p w:rsidR="00FC358E" w:rsidRDefault="00000000">
      <w:pPr>
        <w:spacing w:before="240" w:after="240"/>
      </w:pPr>
      <w:r>
        <w:t>•⁠  ⁠8GB</w:t>
      </w:r>
    </w:p>
    <w:p w:rsidR="00FC358E" w:rsidRDefault="00000000">
      <w:pPr>
        <w:spacing w:before="240" w:after="240"/>
      </w:pPr>
      <w:r>
        <w:t>•⁠  ⁠⁠Chip M1</w:t>
      </w:r>
    </w:p>
    <w:p w:rsidR="00FC358E" w:rsidRDefault="00000000">
      <w:pPr>
        <w:spacing w:before="240" w:after="240"/>
      </w:pPr>
      <w:r>
        <w:t>•⁠  ⁠⁠macOS sequoia 15.1</w:t>
      </w:r>
    </w:p>
    <w:p w:rsidR="00FC358E" w:rsidRDefault="00FC358E">
      <w:pPr>
        <w:spacing w:before="240" w:after="240"/>
      </w:pPr>
    </w:p>
    <w:tbl>
      <w:tblPr>
        <w:tblStyle w:val="a7"/>
        <w:tblpPr w:leftFromText="180" w:rightFromText="180" w:topFromText="180" w:bottomFromText="180" w:vertAnchor="text" w:tblpX="1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FC358E">
        <w:tc>
          <w:tcPr>
            <w:tcW w:w="4500" w:type="dxa"/>
          </w:tcPr>
          <w:p w:rsidR="00FC358E" w:rsidRDefault="00000000">
            <w:pPr>
              <w:widowControl w:val="0"/>
              <w:spacing w:line="240" w:lineRule="auto"/>
            </w:pPr>
            <w:r>
              <w:t>Entrada</w:t>
            </w:r>
          </w:p>
        </w:tc>
        <w:tc>
          <w:tcPr>
            <w:tcW w:w="4500" w:type="dxa"/>
          </w:tcPr>
          <w:p w:rsidR="00FC358E" w:rsidRDefault="00000000">
            <w:pPr>
              <w:widowControl w:val="0"/>
              <w:spacing w:line="240" w:lineRule="auto"/>
            </w:pPr>
            <w:r>
              <w:t>Tiempo (ms)</w:t>
            </w:r>
          </w:p>
        </w:tc>
      </w:tr>
      <w:tr w:rsidR="00FC358E">
        <w:tc>
          <w:tcPr>
            <w:tcW w:w="4500" w:type="dxa"/>
          </w:tcPr>
          <w:p w:rsidR="00FC358E" w:rsidRDefault="00000000">
            <w:pPr>
              <w:widowControl w:val="0"/>
              <w:spacing w:line="240" w:lineRule="auto"/>
            </w:pPr>
            <w:r>
              <w:t>20%</w:t>
            </w:r>
          </w:p>
        </w:tc>
        <w:tc>
          <w:tcPr>
            <w:tcW w:w="4500" w:type="dxa"/>
          </w:tcPr>
          <w:p w:rsidR="00FC358E" w:rsidRDefault="00000000">
            <w:pPr>
              <w:widowControl w:val="0"/>
              <w:spacing w:line="240" w:lineRule="auto"/>
            </w:pPr>
            <w:r>
              <w:t>154,41</w:t>
            </w:r>
          </w:p>
        </w:tc>
      </w:tr>
      <w:tr w:rsidR="00FC358E">
        <w:tc>
          <w:tcPr>
            <w:tcW w:w="4500" w:type="dxa"/>
          </w:tcPr>
          <w:p w:rsidR="00FC358E" w:rsidRDefault="00000000">
            <w:pPr>
              <w:widowControl w:val="0"/>
              <w:spacing w:line="240" w:lineRule="auto"/>
            </w:pPr>
            <w:r>
              <w:t>40%</w:t>
            </w:r>
          </w:p>
        </w:tc>
        <w:tc>
          <w:tcPr>
            <w:tcW w:w="4500" w:type="dxa"/>
          </w:tcPr>
          <w:p w:rsidR="00FC358E" w:rsidRDefault="00000000">
            <w:pPr>
              <w:widowControl w:val="0"/>
              <w:spacing w:line="240" w:lineRule="auto"/>
            </w:pPr>
            <w:r>
              <w:t>290,93</w:t>
            </w:r>
          </w:p>
        </w:tc>
      </w:tr>
      <w:tr w:rsidR="00FC358E">
        <w:tc>
          <w:tcPr>
            <w:tcW w:w="4500" w:type="dxa"/>
          </w:tcPr>
          <w:p w:rsidR="00FC358E" w:rsidRDefault="00000000">
            <w:pPr>
              <w:widowControl w:val="0"/>
              <w:spacing w:line="240" w:lineRule="auto"/>
            </w:pPr>
            <w:r>
              <w:t>60%</w:t>
            </w:r>
          </w:p>
        </w:tc>
        <w:tc>
          <w:tcPr>
            <w:tcW w:w="4500" w:type="dxa"/>
          </w:tcPr>
          <w:p w:rsidR="00FC358E" w:rsidRDefault="00000000">
            <w:pPr>
              <w:widowControl w:val="0"/>
              <w:spacing w:line="240" w:lineRule="auto"/>
            </w:pPr>
            <w:r>
              <w:t>482,94</w:t>
            </w:r>
          </w:p>
        </w:tc>
      </w:tr>
      <w:tr w:rsidR="00FC358E">
        <w:tc>
          <w:tcPr>
            <w:tcW w:w="4500" w:type="dxa"/>
          </w:tcPr>
          <w:p w:rsidR="00FC358E" w:rsidRDefault="00000000">
            <w:pPr>
              <w:widowControl w:val="0"/>
              <w:spacing w:line="240" w:lineRule="auto"/>
            </w:pPr>
            <w:r>
              <w:t>80%</w:t>
            </w:r>
          </w:p>
        </w:tc>
        <w:tc>
          <w:tcPr>
            <w:tcW w:w="4500" w:type="dxa"/>
          </w:tcPr>
          <w:p w:rsidR="00FC358E" w:rsidRDefault="00000000">
            <w:pPr>
              <w:widowControl w:val="0"/>
              <w:spacing w:line="240" w:lineRule="auto"/>
            </w:pPr>
            <w:r>
              <w:t>810,08</w:t>
            </w:r>
          </w:p>
        </w:tc>
      </w:tr>
      <w:tr w:rsidR="00FC358E">
        <w:tc>
          <w:tcPr>
            <w:tcW w:w="4500" w:type="dxa"/>
          </w:tcPr>
          <w:p w:rsidR="00FC358E" w:rsidRDefault="00000000">
            <w:pPr>
              <w:widowControl w:val="0"/>
              <w:spacing w:line="240" w:lineRule="auto"/>
            </w:pPr>
            <w:r>
              <w:t>100%</w:t>
            </w:r>
          </w:p>
        </w:tc>
        <w:tc>
          <w:tcPr>
            <w:tcW w:w="4500" w:type="dxa"/>
          </w:tcPr>
          <w:p w:rsidR="00FC358E" w:rsidRDefault="00000000">
            <w:pPr>
              <w:widowControl w:val="0"/>
              <w:spacing w:line="240" w:lineRule="auto"/>
            </w:pPr>
            <w:r>
              <w:t>1165,62</w:t>
            </w:r>
          </w:p>
        </w:tc>
      </w:tr>
    </w:tbl>
    <w:p w:rsidR="00FC358E" w:rsidRDefault="00FC358E">
      <w:pPr>
        <w:spacing w:before="240" w:after="240"/>
        <w:rPr>
          <w:sz w:val="28"/>
          <w:szCs w:val="28"/>
        </w:rPr>
      </w:pPr>
    </w:p>
    <w:p w:rsidR="00FC358E" w:rsidRDefault="00FC358E">
      <w:pPr>
        <w:spacing w:before="240" w:after="240"/>
        <w:rPr>
          <w:sz w:val="28"/>
          <w:szCs w:val="28"/>
        </w:rPr>
      </w:pPr>
    </w:p>
    <w:p w:rsidR="00FC358E" w:rsidRDefault="00FC358E">
      <w:pPr>
        <w:spacing w:before="240" w:after="240"/>
        <w:rPr>
          <w:sz w:val="28"/>
          <w:szCs w:val="28"/>
        </w:rPr>
      </w:pPr>
    </w:p>
    <w:p w:rsidR="00FC358E" w:rsidRDefault="00FC358E">
      <w:pPr>
        <w:spacing w:before="240" w:after="240"/>
        <w:rPr>
          <w:sz w:val="28"/>
          <w:szCs w:val="28"/>
        </w:rPr>
      </w:pPr>
    </w:p>
    <w:p w:rsidR="00FC358E" w:rsidRDefault="00FC358E">
      <w:pPr>
        <w:spacing w:before="240" w:after="240"/>
        <w:rPr>
          <w:sz w:val="28"/>
          <w:szCs w:val="28"/>
        </w:rPr>
      </w:pPr>
    </w:p>
    <w:p w:rsidR="00FC358E" w:rsidRDefault="00FC358E">
      <w:pPr>
        <w:spacing w:before="240" w:after="240"/>
        <w:rPr>
          <w:sz w:val="28"/>
          <w:szCs w:val="28"/>
        </w:rPr>
      </w:pPr>
    </w:p>
    <w:p w:rsidR="00FC358E" w:rsidRDefault="00000000">
      <w:pPr>
        <w:spacing w:before="240" w:after="240"/>
        <w:rPr>
          <w:sz w:val="28"/>
          <w:szCs w:val="28"/>
        </w:rPr>
      </w:pPr>
      <w:r>
        <w:rPr>
          <w:sz w:val="28"/>
          <w:szCs w:val="28"/>
        </w:rPr>
        <w:t>Gráficas</w:t>
      </w:r>
    </w:p>
    <w:p w:rsidR="00FC358E" w:rsidRDefault="00000000">
      <w:pPr>
        <w:spacing w:before="240" w:after="240"/>
      </w:pPr>
      <w:r>
        <w:t>Las gráficas con la representación de las pruebas realizadas.</w:t>
      </w:r>
    </w:p>
    <w:p w:rsidR="00FC358E" w:rsidRDefault="00000000">
      <w:pPr>
        <w:spacing w:before="240" w:after="240"/>
      </w:pPr>
      <w:r>
        <w:rPr>
          <w:noProof/>
        </w:rPr>
        <w:drawing>
          <wp:inline distT="114300" distB="114300" distL="114300" distR="114300">
            <wp:extent cx="5731200" cy="3530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530600"/>
                    </a:xfrm>
                    <a:prstGeom prst="rect">
                      <a:avLst/>
                    </a:prstGeom>
                    <a:ln/>
                  </pic:spPr>
                </pic:pic>
              </a:graphicData>
            </a:graphic>
          </wp:inline>
        </w:drawing>
      </w:r>
    </w:p>
    <w:p w:rsidR="00FC358E" w:rsidRDefault="00000000">
      <w:pPr>
        <w:spacing w:before="240" w:after="240"/>
        <w:rPr>
          <w:sz w:val="28"/>
          <w:szCs w:val="28"/>
        </w:rPr>
      </w:pPr>
      <w:r>
        <w:rPr>
          <w:sz w:val="28"/>
          <w:szCs w:val="28"/>
        </w:rPr>
        <w:t>Análisis</w:t>
      </w:r>
    </w:p>
    <w:p w:rsidR="00FC358E" w:rsidRDefault="00000000">
      <w:r>
        <w:t xml:space="preserve">Según la gráfica, el comportamiento de la función es cuadrática, sin embargo, según el análisis de complejidad y las operaciones utilizadas en la función, esta se debería comportarse de forma logarítmica. Esto se puede deber a la parte en la complejidad temporal donde aparece 3 veces M gracias a los for utilizados para organizar de manera correcta la lista. </w:t>
      </w:r>
    </w:p>
    <w:sectPr w:rsidR="00FC35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8E"/>
    <w:rsid w:val="002D5552"/>
    <w:rsid w:val="00BE5680"/>
    <w:rsid w:val="00FC3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docId w15:val="{34C7E3F9-69EB-4DF2-A2B4-7377A243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1440</Words>
  <Characters>7923</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 Go</dc:creator>
  <cp:lastModifiedBy>Gabriela Gomez Herrera</cp:lastModifiedBy>
  <cp:revision>2</cp:revision>
  <dcterms:created xsi:type="dcterms:W3CDTF">2025-04-30T03:57:00Z</dcterms:created>
  <dcterms:modified xsi:type="dcterms:W3CDTF">2025-04-30T03:57:00Z</dcterms:modified>
</cp:coreProperties>
</file>