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Calibri" w:cs="Calibri" w:eastAsia="Calibri" w:hAnsi="Calibri"/>
        </w:rPr>
      </w:pPr>
      <w:r w:rsidDel="00000000" w:rsidR="00000000" w:rsidRPr="00000000">
        <w:rPr>
          <w:rFonts w:ascii="Calibri" w:cs="Calibri" w:eastAsia="Calibri" w:hAnsi="Calibri"/>
          <w:rtl w:val="0"/>
        </w:rPr>
        <w:t xml:space="preserve">OBSERVACIONES DE LA PRÁCTICA</w:t>
      </w:r>
    </w:p>
    <w:p w:rsidR="00000000" w:rsidDel="00000000" w:rsidP="00000000" w:rsidRDefault="00000000" w:rsidRPr="00000000" w14:paraId="00000002">
      <w:pPr>
        <w:pStyle w:val="Heading1"/>
        <w:jc w:val="both"/>
        <w:rPr>
          <w:rFonts w:ascii="Calibri" w:cs="Calibri" w:eastAsia="Calibri" w:hAnsi="Calibri"/>
          <w:b w:val="1"/>
        </w:rPr>
      </w:pPr>
      <w:r w:rsidDel="00000000" w:rsidR="00000000" w:rsidRPr="00000000">
        <w:rPr>
          <w:rFonts w:ascii="Calibri" w:cs="Calibri" w:eastAsia="Calibri" w:hAnsi="Calibri"/>
          <w:b w:val="1"/>
          <w:rtl w:val="0"/>
        </w:rPr>
        <w:t xml:space="preserve">Ambientes de pruebas</w:t>
      </w:r>
    </w:p>
    <w:p w:rsidR="00000000" w:rsidDel="00000000" w:rsidP="00000000" w:rsidRDefault="00000000" w:rsidRPr="00000000" w14:paraId="00000003">
      <w:pPr>
        <w:jc w:val="both"/>
        <w:rPr/>
      </w:pPr>
      <w:r w:rsidDel="00000000" w:rsidR="00000000" w:rsidRPr="00000000">
        <w:rPr>
          <w:rtl w:val="0"/>
        </w:rPr>
      </w:r>
    </w:p>
    <w:tbl>
      <w:tblPr>
        <w:tblStyle w:val="Table1"/>
        <w:tblW w:w="4590.0" w:type="dxa"/>
        <w:jc w:val="center"/>
        <w:tblBorders>
          <w:top w:color="666666" w:space="0" w:sz="4" w:val="single"/>
          <w:bottom w:color="666666" w:space="0" w:sz="4" w:val="single"/>
          <w:insideH w:color="666666" w:space="0" w:sz="4" w:val="single"/>
          <w:insideV w:color="666666" w:space="0" w:sz="4" w:val="single"/>
        </w:tblBorders>
        <w:tblLayout w:type="fixed"/>
        <w:tblLook w:val="04A0"/>
      </w:tblPr>
      <w:tblGrid>
        <w:gridCol w:w="2394"/>
        <w:gridCol w:w="2196"/>
        <w:tblGridChange w:id="0">
          <w:tblGrid>
            <w:gridCol w:w="2394"/>
            <w:gridCol w:w="2196"/>
          </w:tblGrid>
        </w:tblGridChange>
      </w:tblGrid>
      <w:tr>
        <w:trPr>
          <w:cantSplit w:val="0"/>
          <w:trHeight w:val="153" w:hRule="atLeast"/>
          <w:tblHeader w:val="0"/>
        </w:trPr>
        <w:tc>
          <w:tcPr>
            <w:tcBorders>
              <w:top w:color="000000" w:space="0" w:sz="4" w:val="single"/>
            </w:tcBorders>
          </w:tcPr>
          <w:p w:rsidR="00000000" w:rsidDel="00000000" w:rsidP="00000000" w:rsidRDefault="00000000" w:rsidRPr="00000000" w14:paraId="00000004">
            <w:pPr>
              <w:jc w:val="both"/>
              <w:rPr/>
            </w:pPr>
            <w:r w:rsidDel="00000000" w:rsidR="00000000" w:rsidRPr="00000000">
              <w:rPr>
                <w:rtl w:val="0"/>
              </w:rPr>
            </w:r>
          </w:p>
        </w:tc>
        <w:tc>
          <w:tcPr>
            <w:tcBorders>
              <w:top w:color="000000" w:space="0" w:sz="4" w:val="single"/>
            </w:tcBorders>
          </w:tcPr>
          <w:p w:rsidR="00000000" w:rsidDel="00000000" w:rsidP="00000000" w:rsidRDefault="00000000" w:rsidRPr="00000000" w14:paraId="00000005">
            <w:pPr>
              <w:jc w:val="both"/>
              <w:rPr/>
            </w:pPr>
            <w:r w:rsidDel="00000000" w:rsidR="00000000" w:rsidRPr="00000000">
              <w:rPr>
                <w:rtl w:val="0"/>
              </w:rPr>
              <w:t xml:space="preserve">Computador 1</w:t>
            </w:r>
          </w:p>
        </w:tc>
      </w:tr>
      <w:tr>
        <w:trPr>
          <w:cantSplit w:val="0"/>
          <w:tblHeader w:val="0"/>
        </w:trPr>
        <w:tc>
          <w:tcPr/>
          <w:p w:rsidR="00000000" w:rsidDel="00000000" w:rsidP="00000000" w:rsidRDefault="00000000" w:rsidRPr="00000000" w14:paraId="00000006">
            <w:pPr>
              <w:jc w:val="both"/>
              <w:rPr/>
            </w:pPr>
            <w:r w:rsidDel="00000000" w:rsidR="00000000" w:rsidRPr="00000000">
              <w:rPr>
                <w:rtl w:val="0"/>
              </w:rPr>
              <w:t xml:space="preserve">Procesador</w:t>
            </w:r>
          </w:p>
        </w:tc>
        <w:tc>
          <w:tcPr/>
          <w:p w:rsidR="00000000" w:rsidDel="00000000" w:rsidP="00000000" w:rsidRDefault="00000000" w:rsidRPr="00000000" w14:paraId="00000007">
            <w:pPr>
              <w:jc w:val="both"/>
              <w:rPr/>
            </w:pPr>
            <w:r w:rsidDel="00000000" w:rsidR="00000000" w:rsidRPr="00000000">
              <w:rPr>
                <w:rtl w:val="0"/>
              </w:rPr>
              <w:t xml:space="preserve">Intel Core i3</w:t>
            </w:r>
          </w:p>
        </w:tc>
      </w:tr>
      <w:tr>
        <w:trPr>
          <w:cantSplit w:val="0"/>
          <w:tblHeader w:val="0"/>
        </w:trPr>
        <w:tc>
          <w:tcPr/>
          <w:p w:rsidR="00000000" w:rsidDel="00000000" w:rsidP="00000000" w:rsidRDefault="00000000" w:rsidRPr="00000000" w14:paraId="00000008">
            <w:pPr>
              <w:jc w:val="both"/>
              <w:rPr/>
            </w:pPr>
            <w:r w:rsidDel="00000000" w:rsidR="00000000" w:rsidRPr="00000000">
              <w:rPr>
                <w:rtl w:val="0"/>
              </w:rPr>
              <w:t xml:space="preserve">Memoria RAM (GB)</w:t>
            </w:r>
          </w:p>
        </w:tc>
        <w:tc>
          <w:tcPr/>
          <w:p w:rsidR="00000000" w:rsidDel="00000000" w:rsidP="00000000" w:rsidRDefault="00000000" w:rsidRPr="00000000" w14:paraId="00000009">
            <w:pPr>
              <w:jc w:val="both"/>
              <w:rPr/>
            </w:pPr>
            <w:r w:rsidDel="00000000" w:rsidR="00000000" w:rsidRPr="00000000">
              <w:rPr>
                <w:rtl w:val="0"/>
              </w:rPr>
              <w:t xml:space="preserve">8.00 GB</w:t>
            </w:r>
          </w:p>
        </w:tc>
      </w:tr>
      <w:tr>
        <w:trPr>
          <w:cantSplit w:val="0"/>
          <w:tblHeader w:val="0"/>
        </w:trPr>
        <w:tc>
          <w:tcPr/>
          <w:p w:rsidR="00000000" w:rsidDel="00000000" w:rsidP="00000000" w:rsidRDefault="00000000" w:rsidRPr="00000000" w14:paraId="0000000A">
            <w:pPr>
              <w:jc w:val="both"/>
              <w:rPr/>
            </w:pPr>
            <w:r w:rsidDel="00000000" w:rsidR="00000000" w:rsidRPr="00000000">
              <w:rPr>
                <w:rtl w:val="0"/>
              </w:rPr>
              <w:t xml:space="preserve">Sistema Operativo</w:t>
            </w:r>
          </w:p>
        </w:tc>
        <w:tc>
          <w:tcPr/>
          <w:p w:rsidR="00000000" w:rsidDel="00000000" w:rsidP="00000000" w:rsidRDefault="00000000" w:rsidRPr="00000000" w14:paraId="0000000B">
            <w:pPr>
              <w:jc w:val="both"/>
              <w:rPr/>
            </w:pPr>
            <w:r w:rsidDel="00000000" w:rsidR="00000000" w:rsidRPr="00000000">
              <w:rPr>
                <w:rtl w:val="0"/>
              </w:rPr>
              <w:t xml:space="preserve">Windows 10</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91e465cwqitv" w:id="0"/>
      <w:bookmarkEnd w:id="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1. Especificaciones del computador para ejecutar las pruebas de rendimiento.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Para realizar las siguientes pruebas, es importante que las ejecuten utilizando el archivo de datos </w:t>
      </w:r>
      <w:r w:rsidDel="00000000" w:rsidR="00000000" w:rsidRPr="00000000">
        <w:rPr>
          <w:rFonts w:ascii="Times New Roman" w:cs="Times New Roman" w:eastAsia="Times New Roman" w:hAnsi="Times New Roman"/>
          <w:b w:val="1"/>
          <w:color w:val="000000"/>
          <w:sz w:val="24"/>
          <w:szCs w:val="24"/>
          <w:rtl w:val="0"/>
        </w:rPr>
        <w:t xml:space="preserve">large</w:t>
      </w:r>
      <w:r w:rsidDel="00000000" w:rsidR="00000000" w:rsidRPr="00000000">
        <w:rPr>
          <w:rFonts w:ascii="Times New Roman" w:cs="Times New Roman" w:eastAsia="Times New Roman" w:hAnsi="Times New Roman"/>
          <w:color w:val="000000"/>
          <w:sz w:val="24"/>
          <w:szCs w:val="24"/>
          <w:rtl w:val="0"/>
        </w:rPr>
        <w:t xml:space="preserve">, ya que es con este conjunto donde realmente se puede observar el comportamiento y la eficiencia de los algoritmos en contextos más exigentes.</w:t>
      </w:r>
      <w:r w:rsidDel="00000000" w:rsidR="00000000" w:rsidRPr="00000000">
        <w:rPr>
          <w:rtl w:val="0"/>
        </w:rPr>
      </w:r>
    </w:p>
    <w:p w:rsidR="00000000" w:rsidDel="00000000" w:rsidP="00000000" w:rsidRDefault="00000000" w:rsidRPr="00000000" w14:paraId="0000000E">
      <w:pPr>
        <w:pStyle w:val="Heading1"/>
        <w:jc w:val="both"/>
        <w:rPr>
          <w:rFonts w:ascii="Calibri" w:cs="Calibri" w:eastAsia="Calibri" w:hAnsi="Calibri"/>
          <w:b w:val="1"/>
        </w:rPr>
      </w:pPr>
      <w:r w:rsidDel="00000000" w:rsidR="00000000" w:rsidRPr="00000000">
        <w:rPr>
          <w:rFonts w:ascii="Calibri" w:cs="Calibri" w:eastAsia="Calibri" w:hAnsi="Calibri"/>
          <w:b w:val="1"/>
          <w:rtl w:val="0"/>
        </w:rPr>
        <w:t xml:space="preserve">Ordenamientos Iterativos </w:t>
      </w:r>
    </w:p>
    <w:p w:rsidR="00000000" w:rsidDel="00000000" w:rsidP="00000000" w:rsidRDefault="00000000" w:rsidRPr="00000000" w14:paraId="0000000F">
      <w:pPr>
        <w:pStyle w:val="Heading2"/>
        <w:jc w:val="both"/>
        <w:rPr>
          <w:rFonts w:ascii="Calibri" w:cs="Calibri" w:eastAsia="Calibri" w:hAnsi="Calibri"/>
          <w:b w:val="1"/>
        </w:rPr>
      </w:pPr>
      <w:r w:rsidDel="00000000" w:rsidR="00000000" w:rsidRPr="00000000">
        <w:rPr>
          <w:rFonts w:ascii="Calibri" w:cs="Calibri" w:eastAsia="Calibri" w:hAnsi="Calibri"/>
          <w:b w:val="1"/>
          <w:rtl w:val="0"/>
        </w:rPr>
        <w:t xml:space="preserve">Resultados para ordenamientos iterativos con Array List</w:t>
      </w:r>
    </w:p>
    <w:p w:rsidR="00000000" w:rsidDel="00000000" w:rsidP="00000000" w:rsidRDefault="00000000" w:rsidRPr="00000000" w14:paraId="00000010">
      <w:pPr>
        <w:rPr/>
      </w:pPr>
      <w:r w:rsidDel="00000000" w:rsidR="00000000" w:rsidRPr="00000000">
        <w:rPr>
          <w:rtl w:val="0"/>
        </w:rPr>
      </w:r>
    </w:p>
    <w:tbl>
      <w:tblPr>
        <w:tblStyle w:val="Table2"/>
        <w:tblW w:w="9360.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874"/>
        <w:gridCol w:w="2494"/>
        <w:gridCol w:w="2497"/>
        <w:gridCol w:w="2495"/>
        <w:tblGridChange w:id="0">
          <w:tblGrid>
            <w:gridCol w:w="1874"/>
            <w:gridCol w:w="2494"/>
            <w:gridCol w:w="2497"/>
            <w:gridCol w:w="2495"/>
          </w:tblGrid>
        </w:tblGridChange>
      </w:tblGrid>
      <w:tr>
        <w:trPr>
          <w:cantSplit w:val="0"/>
          <w:trHeight w:val="596" w:hRule="atLeast"/>
          <w:tblHeader w:val="0"/>
        </w:trPr>
        <w:tc>
          <w:tcPr/>
          <w:p w:rsidR="00000000" w:rsidDel="00000000" w:rsidP="00000000" w:rsidRDefault="00000000" w:rsidRPr="00000000" w14:paraId="00000011">
            <w:pPr>
              <w:jc w:val="both"/>
              <w:rPr>
                <w:color w:val="000000"/>
              </w:rPr>
            </w:pPr>
            <w:r w:rsidDel="00000000" w:rsidR="00000000" w:rsidRPr="00000000">
              <w:rPr>
                <w:color w:val="000000"/>
                <w:rtl w:val="0"/>
              </w:rPr>
              <w:t xml:space="preserve">Porcentaje de la muestra</w:t>
            </w:r>
          </w:p>
        </w:tc>
        <w:tc>
          <w:tcPr/>
          <w:p w:rsidR="00000000" w:rsidDel="00000000" w:rsidP="00000000" w:rsidRDefault="00000000" w:rsidRPr="00000000" w14:paraId="00000012">
            <w:pPr>
              <w:jc w:val="both"/>
              <w:rPr>
                <w:color w:val="000000"/>
              </w:rPr>
            </w:pPr>
            <w:r w:rsidDel="00000000" w:rsidR="00000000" w:rsidRPr="00000000">
              <w:rPr>
                <w:color w:val="000000"/>
                <w:rtl w:val="0"/>
              </w:rPr>
              <w:t xml:space="preserve">Insertion Sort </w:t>
            </w:r>
            <w:r w:rsidDel="00000000" w:rsidR="00000000" w:rsidRPr="00000000">
              <w:rPr>
                <w:rtl w:val="0"/>
              </w:rPr>
              <w:br w:type="textWrapping"/>
            </w:r>
            <w:r w:rsidDel="00000000" w:rsidR="00000000" w:rsidRPr="00000000">
              <w:rPr>
                <w:color w:val="000000"/>
                <w:rtl w:val="0"/>
              </w:rPr>
              <w:t xml:space="preserve">(Array List) </w:t>
            </w:r>
          </w:p>
        </w:tc>
        <w:tc>
          <w:tcPr/>
          <w:p w:rsidR="00000000" w:rsidDel="00000000" w:rsidP="00000000" w:rsidRDefault="00000000" w:rsidRPr="00000000" w14:paraId="00000013">
            <w:pPr>
              <w:jc w:val="both"/>
              <w:rPr>
                <w:color w:val="000000"/>
              </w:rPr>
            </w:pPr>
            <w:r w:rsidDel="00000000" w:rsidR="00000000" w:rsidRPr="00000000">
              <w:rPr>
                <w:color w:val="000000"/>
                <w:rtl w:val="0"/>
              </w:rPr>
              <w:t xml:space="preserve">Selection Sort</w:t>
            </w:r>
            <w:r w:rsidDel="00000000" w:rsidR="00000000" w:rsidRPr="00000000">
              <w:rPr>
                <w:rtl w:val="0"/>
              </w:rPr>
              <w:br w:type="textWrapping"/>
            </w:r>
            <w:r w:rsidDel="00000000" w:rsidR="00000000" w:rsidRPr="00000000">
              <w:rPr>
                <w:color w:val="000000"/>
                <w:rtl w:val="0"/>
              </w:rPr>
              <w:t xml:space="preserve">(Array List) </w:t>
            </w:r>
          </w:p>
        </w:tc>
        <w:tc>
          <w:tcPr/>
          <w:p w:rsidR="00000000" w:rsidDel="00000000" w:rsidP="00000000" w:rsidRDefault="00000000" w:rsidRPr="00000000" w14:paraId="00000014">
            <w:pPr>
              <w:jc w:val="both"/>
              <w:rPr>
                <w:color w:val="000000"/>
              </w:rPr>
            </w:pPr>
            <w:r w:rsidDel="00000000" w:rsidR="00000000" w:rsidRPr="00000000">
              <w:rPr>
                <w:color w:val="000000"/>
                <w:rtl w:val="0"/>
              </w:rPr>
              <w:t xml:space="preserve">Shell Sort</w:t>
            </w:r>
            <w:r w:rsidDel="00000000" w:rsidR="00000000" w:rsidRPr="00000000">
              <w:rPr>
                <w:rtl w:val="0"/>
              </w:rPr>
              <w:br w:type="textWrapping"/>
            </w:r>
            <w:r w:rsidDel="00000000" w:rsidR="00000000" w:rsidRPr="00000000">
              <w:rPr>
                <w:color w:val="000000"/>
                <w:rtl w:val="0"/>
              </w:rPr>
              <w:t xml:space="preserve">(Array List)</w:t>
            </w:r>
          </w:p>
        </w:tc>
      </w:tr>
      <w:tr>
        <w:trPr>
          <w:cantSplit w:val="0"/>
          <w:trHeight w:val="298" w:hRule="atLeast"/>
          <w:tblHeader w:val="0"/>
        </w:trPr>
        <w:tc>
          <w:tcPr/>
          <w:p w:rsidR="00000000" w:rsidDel="00000000" w:rsidP="00000000" w:rsidRDefault="00000000" w:rsidRPr="00000000" w14:paraId="00000015">
            <w:pPr>
              <w:jc w:val="both"/>
              <w:rPr>
                <w:color w:val="000000"/>
              </w:rPr>
            </w:pPr>
            <w:r w:rsidDel="00000000" w:rsidR="00000000" w:rsidRPr="00000000">
              <w:rPr>
                <w:color w:val="000000"/>
                <w:rtl w:val="0"/>
              </w:rPr>
              <w:t xml:space="preserve">0.50%</w:t>
            </w:r>
          </w:p>
        </w:tc>
        <w:tc>
          <w:tcPr>
            <w:vAlign w:val="center"/>
          </w:tcPr>
          <w:p w:rsidR="00000000" w:rsidDel="00000000" w:rsidP="00000000" w:rsidRDefault="00000000" w:rsidRPr="00000000" w14:paraId="00000016">
            <w:pPr>
              <w:jc w:val="both"/>
              <w:rPr>
                <w:color w:val="000000"/>
              </w:rPr>
            </w:pPr>
            <w:r w:rsidDel="00000000" w:rsidR="00000000" w:rsidRPr="00000000">
              <w:rPr>
                <w:rFonts w:ascii="Dax-Regular" w:cs="Dax-Regular" w:eastAsia="Dax-Regular" w:hAnsi="Dax-Regular"/>
                <w:b w:val="1"/>
                <w:color w:val="000000"/>
                <w:rtl w:val="0"/>
              </w:rPr>
              <w:t xml:space="preserve">0.313</w:t>
            </w:r>
            <w:r w:rsidDel="00000000" w:rsidR="00000000" w:rsidRPr="00000000">
              <w:rPr>
                <w:rtl w:val="0"/>
              </w:rPr>
            </w:r>
          </w:p>
        </w:tc>
        <w:tc>
          <w:tcPr>
            <w:vAlign w:val="center"/>
          </w:tcPr>
          <w:p w:rsidR="00000000" w:rsidDel="00000000" w:rsidP="00000000" w:rsidRDefault="00000000" w:rsidRPr="00000000" w14:paraId="00000017">
            <w:pPr>
              <w:jc w:val="both"/>
              <w:rPr>
                <w:sz w:val="20"/>
                <w:szCs w:val="20"/>
              </w:rPr>
            </w:pPr>
            <w:r w:rsidDel="00000000" w:rsidR="00000000" w:rsidRPr="00000000">
              <w:rPr>
                <w:rFonts w:ascii="Dax-Regular" w:cs="Dax-Regular" w:eastAsia="Dax-Regular" w:hAnsi="Dax-Regular"/>
                <w:b w:val="1"/>
                <w:color w:val="000000"/>
                <w:rtl w:val="0"/>
              </w:rPr>
              <w:t xml:space="preserve">1.052</w:t>
            </w:r>
            <w:r w:rsidDel="00000000" w:rsidR="00000000" w:rsidRPr="00000000">
              <w:rPr>
                <w:rtl w:val="0"/>
              </w:rPr>
            </w:r>
          </w:p>
        </w:tc>
        <w:tc>
          <w:tcPr>
            <w:vAlign w:val="center"/>
          </w:tcPr>
          <w:p w:rsidR="00000000" w:rsidDel="00000000" w:rsidP="00000000" w:rsidRDefault="00000000" w:rsidRPr="00000000" w14:paraId="00000018">
            <w:pPr>
              <w:jc w:val="both"/>
              <w:rPr>
                <w:sz w:val="20"/>
                <w:szCs w:val="20"/>
              </w:rPr>
            </w:pPr>
            <w:r w:rsidDel="00000000" w:rsidR="00000000" w:rsidRPr="00000000">
              <w:rPr>
                <w:rFonts w:ascii="Dax-Regular" w:cs="Dax-Regular" w:eastAsia="Dax-Regular" w:hAnsi="Dax-Regular"/>
                <w:b w:val="1"/>
                <w:color w:val="000000"/>
                <w:rtl w:val="0"/>
              </w:rPr>
              <w:t xml:space="preserve">1.097</w:t>
            </w: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019">
            <w:pPr>
              <w:jc w:val="both"/>
              <w:rPr>
                <w:color w:val="000000"/>
              </w:rPr>
            </w:pPr>
            <w:r w:rsidDel="00000000" w:rsidR="00000000" w:rsidRPr="00000000">
              <w:rPr>
                <w:color w:val="000000"/>
                <w:rtl w:val="0"/>
              </w:rPr>
              <w:t xml:space="preserve">5.00%</w:t>
            </w:r>
          </w:p>
        </w:tc>
        <w:tc>
          <w:tcPr>
            <w:vAlign w:val="center"/>
          </w:tcPr>
          <w:p w:rsidR="00000000" w:rsidDel="00000000" w:rsidP="00000000" w:rsidRDefault="00000000" w:rsidRPr="00000000" w14:paraId="0000001A">
            <w:pPr>
              <w:jc w:val="both"/>
              <w:rPr>
                <w:color w:val="000000"/>
              </w:rPr>
            </w:pPr>
            <w:r w:rsidDel="00000000" w:rsidR="00000000" w:rsidRPr="00000000">
              <w:rPr>
                <w:rFonts w:ascii="Dax-Regular" w:cs="Dax-Regular" w:eastAsia="Dax-Regular" w:hAnsi="Dax-Regular"/>
                <w:b w:val="1"/>
                <w:color w:val="000000"/>
                <w:rtl w:val="0"/>
              </w:rPr>
              <w:t xml:space="preserve">1.204</w:t>
            </w:r>
            <w:r w:rsidDel="00000000" w:rsidR="00000000" w:rsidRPr="00000000">
              <w:rPr>
                <w:rtl w:val="0"/>
              </w:rPr>
            </w:r>
          </w:p>
        </w:tc>
        <w:tc>
          <w:tcPr>
            <w:vAlign w:val="center"/>
          </w:tcPr>
          <w:p w:rsidR="00000000" w:rsidDel="00000000" w:rsidP="00000000" w:rsidRDefault="00000000" w:rsidRPr="00000000" w14:paraId="0000001B">
            <w:pPr>
              <w:jc w:val="both"/>
              <w:rPr>
                <w:sz w:val="20"/>
                <w:szCs w:val="20"/>
              </w:rPr>
            </w:pPr>
            <w:r w:rsidDel="00000000" w:rsidR="00000000" w:rsidRPr="00000000">
              <w:rPr>
                <w:rFonts w:ascii="Dax-Regular" w:cs="Dax-Regular" w:eastAsia="Dax-Regular" w:hAnsi="Dax-Regular"/>
                <w:b w:val="1"/>
                <w:color w:val="000000"/>
                <w:rtl w:val="0"/>
              </w:rPr>
              <w:t xml:space="preserve">77.939</w:t>
            </w:r>
            <w:r w:rsidDel="00000000" w:rsidR="00000000" w:rsidRPr="00000000">
              <w:rPr>
                <w:rtl w:val="0"/>
              </w:rPr>
            </w:r>
          </w:p>
        </w:tc>
        <w:tc>
          <w:tcPr>
            <w:vAlign w:val="center"/>
          </w:tcPr>
          <w:p w:rsidR="00000000" w:rsidDel="00000000" w:rsidP="00000000" w:rsidRDefault="00000000" w:rsidRPr="00000000" w14:paraId="0000001C">
            <w:pPr>
              <w:jc w:val="both"/>
              <w:rPr>
                <w:sz w:val="20"/>
                <w:szCs w:val="20"/>
              </w:rPr>
            </w:pPr>
            <w:r w:rsidDel="00000000" w:rsidR="00000000" w:rsidRPr="00000000">
              <w:rPr>
                <w:rFonts w:ascii="Dax-Regular" w:cs="Dax-Regular" w:eastAsia="Dax-Regular" w:hAnsi="Dax-Regular"/>
                <w:b w:val="1"/>
                <w:color w:val="000000"/>
                <w:rtl w:val="0"/>
              </w:rPr>
              <w:t xml:space="preserve">9.217</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1D">
            <w:pPr>
              <w:jc w:val="both"/>
              <w:rPr>
                <w:color w:val="000000"/>
              </w:rPr>
            </w:pPr>
            <w:r w:rsidDel="00000000" w:rsidR="00000000" w:rsidRPr="00000000">
              <w:rPr>
                <w:color w:val="000000"/>
                <w:rtl w:val="0"/>
              </w:rPr>
              <w:t xml:space="preserve">10.00%</w:t>
            </w:r>
          </w:p>
        </w:tc>
        <w:tc>
          <w:tcPr>
            <w:vAlign w:val="center"/>
          </w:tcPr>
          <w:p w:rsidR="00000000" w:rsidDel="00000000" w:rsidP="00000000" w:rsidRDefault="00000000" w:rsidRPr="00000000" w14:paraId="0000001E">
            <w:pPr>
              <w:jc w:val="both"/>
              <w:rPr>
                <w:color w:val="000000"/>
              </w:rPr>
            </w:pPr>
            <w:r w:rsidDel="00000000" w:rsidR="00000000" w:rsidRPr="00000000">
              <w:rPr>
                <w:rFonts w:ascii="Dax-Regular" w:cs="Dax-Regular" w:eastAsia="Dax-Regular" w:hAnsi="Dax-Regular"/>
                <w:b w:val="1"/>
                <w:color w:val="000000"/>
                <w:rtl w:val="0"/>
              </w:rPr>
              <w:t xml:space="preserve">2.335</w:t>
            </w:r>
            <w:r w:rsidDel="00000000" w:rsidR="00000000" w:rsidRPr="00000000">
              <w:rPr>
                <w:rtl w:val="0"/>
              </w:rPr>
            </w:r>
          </w:p>
        </w:tc>
        <w:tc>
          <w:tcPr>
            <w:vAlign w:val="center"/>
          </w:tcPr>
          <w:p w:rsidR="00000000" w:rsidDel="00000000" w:rsidP="00000000" w:rsidRDefault="00000000" w:rsidRPr="00000000" w14:paraId="0000001F">
            <w:pPr>
              <w:jc w:val="both"/>
              <w:rPr>
                <w:sz w:val="20"/>
                <w:szCs w:val="20"/>
              </w:rPr>
            </w:pPr>
            <w:r w:rsidDel="00000000" w:rsidR="00000000" w:rsidRPr="00000000">
              <w:rPr>
                <w:rFonts w:ascii="Dax-Regular" w:cs="Dax-Regular" w:eastAsia="Dax-Regular" w:hAnsi="Dax-Regular"/>
                <w:b w:val="1"/>
                <w:color w:val="000000"/>
                <w:rtl w:val="0"/>
              </w:rPr>
              <w:t xml:space="preserve">252.900</w:t>
            </w:r>
            <w:r w:rsidDel="00000000" w:rsidR="00000000" w:rsidRPr="00000000">
              <w:rPr>
                <w:rtl w:val="0"/>
              </w:rPr>
            </w:r>
          </w:p>
        </w:tc>
        <w:tc>
          <w:tcPr>
            <w:vAlign w:val="center"/>
          </w:tcPr>
          <w:p w:rsidR="00000000" w:rsidDel="00000000" w:rsidP="00000000" w:rsidRDefault="00000000" w:rsidRPr="00000000" w14:paraId="00000020">
            <w:pPr>
              <w:jc w:val="both"/>
              <w:rPr>
                <w:sz w:val="20"/>
                <w:szCs w:val="20"/>
              </w:rPr>
            </w:pPr>
            <w:r w:rsidDel="00000000" w:rsidR="00000000" w:rsidRPr="00000000">
              <w:rPr>
                <w:rFonts w:ascii="Dax-Regular" w:cs="Dax-Regular" w:eastAsia="Dax-Regular" w:hAnsi="Dax-Regular"/>
                <w:b w:val="1"/>
                <w:color w:val="000000"/>
                <w:rtl w:val="0"/>
              </w:rPr>
              <w:t xml:space="preserve">32.065</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21">
            <w:pPr>
              <w:jc w:val="both"/>
              <w:rPr>
                <w:color w:val="000000"/>
              </w:rPr>
            </w:pPr>
            <w:r w:rsidDel="00000000" w:rsidR="00000000" w:rsidRPr="00000000">
              <w:rPr>
                <w:color w:val="000000"/>
                <w:rtl w:val="0"/>
              </w:rPr>
              <w:t xml:space="preserve">20.00%</w:t>
            </w:r>
          </w:p>
        </w:tc>
        <w:tc>
          <w:tcPr>
            <w:vAlign w:val="center"/>
          </w:tcPr>
          <w:p w:rsidR="00000000" w:rsidDel="00000000" w:rsidP="00000000" w:rsidRDefault="00000000" w:rsidRPr="00000000" w14:paraId="00000022">
            <w:pPr>
              <w:jc w:val="both"/>
              <w:rPr>
                <w:color w:val="000000"/>
              </w:rPr>
            </w:pPr>
            <w:r w:rsidDel="00000000" w:rsidR="00000000" w:rsidRPr="00000000">
              <w:rPr>
                <w:rFonts w:ascii="Dax-Regular" w:cs="Dax-Regular" w:eastAsia="Dax-Regular" w:hAnsi="Dax-Regular"/>
                <w:b w:val="1"/>
                <w:color w:val="000000"/>
                <w:rtl w:val="0"/>
              </w:rPr>
              <w:t xml:space="preserve">4.560</w:t>
            </w:r>
            <w:r w:rsidDel="00000000" w:rsidR="00000000" w:rsidRPr="00000000">
              <w:rPr>
                <w:rtl w:val="0"/>
              </w:rPr>
            </w:r>
          </w:p>
        </w:tc>
        <w:tc>
          <w:tcPr>
            <w:vAlign w:val="center"/>
          </w:tcPr>
          <w:p w:rsidR="00000000" w:rsidDel="00000000" w:rsidP="00000000" w:rsidRDefault="00000000" w:rsidRPr="00000000" w14:paraId="00000023">
            <w:pPr>
              <w:jc w:val="both"/>
              <w:rPr>
                <w:sz w:val="20"/>
                <w:szCs w:val="20"/>
              </w:rPr>
            </w:pPr>
            <w:r w:rsidDel="00000000" w:rsidR="00000000" w:rsidRPr="00000000">
              <w:rPr>
                <w:rFonts w:ascii="Dax-Regular" w:cs="Dax-Regular" w:eastAsia="Dax-Regular" w:hAnsi="Dax-Regular"/>
                <w:b w:val="1"/>
                <w:color w:val="000000"/>
                <w:rtl w:val="0"/>
              </w:rPr>
              <w:t xml:space="preserve">858.411</w:t>
            </w:r>
            <w:r w:rsidDel="00000000" w:rsidR="00000000" w:rsidRPr="00000000">
              <w:rPr>
                <w:rtl w:val="0"/>
              </w:rPr>
            </w:r>
          </w:p>
        </w:tc>
        <w:tc>
          <w:tcPr>
            <w:vAlign w:val="center"/>
          </w:tcPr>
          <w:p w:rsidR="00000000" w:rsidDel="00000000" w:rsidP="00000000" w:rsidRDefault="00000000" w:rsidRPr="00000000" w14:paraId="00000024">
            <w:pPr>
              <w:jc w:val="both"/>
              <w:rPr>
                <w:sz w:val="20"/>
                <w:szCs w:val="20"/>
              </w:rPr>
            </w:pPr>
            <w:r w:rsidDel="00000000" w:rsidR="00000000" w:rsidRPr="00000000">
              <w:rPr>
                <w:rFonts w:ascii="Dax-Regular" w:cs="Dax-Regular" w:eastAsia="Dax-Regular" w:hAnsi="Dax-Regular"/>
                <w:b w:val="1"/>
                <w:color w:val="000000"/>
                <w:rtl w:val="0"/>
              </w:rPr>
              <w:t xml:space="preserve">261.411</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25">
            <w:pPr>
              <w:jc w:val="both"/>
              <w:rPr>
                <w:color w:val="000000"/>
              </w:rPr>
            </w:pPr>
            <w:r w:rsidDel="00000000" w:rsidR="00000000" w:rsidRPr="00000000">
              <w:rPr>
                <w:color w:val="000000"/>
                <w:rtl w:val="0"/>
              </w:rPr>
              <w:t xml:space="preserve">30.00%</w:t>
            </w:r>
          </w:p>
        </w:tc>
        <w:tc>
          <w:tcPr>
            <w:vAlign w:val="center"/>
          </w:tcPr>
          <w:p w:rsidR="00000000" w:rsidDel="00000000" w:rsidP="00000000" w:rsidRDefault="00000000" w:rsidRPr="00000000" w14:paraId="00000026">
            <w:pPr>
              <w:jc w:val="both"/>
              <w:rPr>
                <w:color w:val="000000"/>
              </w:rPr>
            </w:pPr>
            <w:r w:rsidDel="00000000" w:rsidR="00000000" w:rsidRPr="00000000">
              <w:rPr>
                <w:rFonts w:ascii="Dax-Regular" w:cs="Dax-Regular" w:eastAsia="Dax-Regular" w:hAnsi="Dax-Regular"/>
                <w:b w:val="1"/>
                <w:color w:val="000000"/>
                <w:rtl w:val="0"/>
              </w:rPr>
              <w:t xml:space="preserve">6.499</w:t>
            </w:r>
            <w:r w:rsidDel="00000000" w:rsidR="00000000" w:rsidRPr="00000000">
              <w:rPr>
                <w:rtl w:val="0"/>
              </w:rPr>
            </w:r>
          </w:p>
        </w:tc>
        <w:tc>
          <w:tcPr>
            <w:vAlign w:val="center"/>
          </w:tcPr>
          <w:p w:rsidR="00000000" w:rsidDel="00000000" w:rsidP="00000000" w:rsidRDefault="00000000" w:rsidRPr="00000000" w14:paraId="00000027">
            <w:pPr>
              <w:jc w:val="both"/>
              <w:rPr>
                <w:sz w:val="20"/>
                <w:szCs w:val="20"/>
              </w:rPr>
            </w:pPr>
            <w:r w:rsidDel="00000000" w:rsidR="00000000" w:rsidRPr="00000000">
              <w:rPr>
                <w:rFonts w:ascii="Dax-Regular" w:cs="Dax-Regular" w:eastAsia="Dax-Regular" w:hAnsi="Dax-Regular"/>
                <w:b w:val="1"/>
                <w:color w:val="000000"/>
                <w:rtl w:val="0"/>
              </w:rPr>
              <w:t xml:space="preserve">2.891.622</w:t>
            </w:r>
            <w:r w:rsidDel="00000000" w:rsidR="00000000" w:rsidRPr="00000000">
              <w:rPr>
                <w:rtl w:val="0"/>
              </w:rPr>
            </w:r>
          </w:p>
        </w:tc>
        <w:tc>
          <w:tcPr>
            <w:vAlign w:val="center"/>
          </w:tcPr>
          <w:p w:rsidR="00000000" w:rsidDel="00000000" w:rsidP="00000000" w:rsidRDefault="00000000" w:rsidRPr="00000000" w14:paraId="00000028">
            <w:pPr>
              <w:jc w:val="both"/>
              <w:rPr>
                <w:sz w:val="20"/>
                <w:szCs w:val="20"/>
              </w:rPr>
            </w:pPr>
            <w:r w:rsidDel="00000000" w:rsidR="00000000" w:rsidRPr="00000000">
              <w:rPr>
                <w:rFonts w:ascii="Dax-Regular" w:cs="Dax-Regular" w:eastAsia="Dax-Regular" w:hAnsi="Dax-Regular"/>
                <w:b w:val="1"/>
                <w:color w:val="000000"/>
                <w:rtl w:val="0"/>
              </w:rPr>
              <w:t xml:space="preserve">328.423</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29">
            <w:pPr>
              <w:jc w:val="both"/>
              <w:rPr>
                <w:color w:val="000000"/>
              </w:rPr>
            </w:pPr>
            <w:r w:rsidDel="00000000" w:rsidR="00000000" w:rsidRPr="00000000">
              <w:rPr>
                <w:color w:val="000000"/>
                <w:rtl w:val="0"/>
              </w:rPr>
              <w:t xml:space="preserve">50.00%</w:t>
            </w:r>
          </w:p>
        </w:tc>
        <w:tc>
          <w:tcPr>
            <w:vAlign w:val="center"/>
          </w:tcPr>
          <w:p w:rsidR="00000000" w:rsidDel="00000000" w:rsidP="00000000" w:rsidRDefault="00000000" w:rsidRPr="00000000" w14:paraId="0000002A">
            <w:pPr>
              <w:jc w:val="both"/>
              <w:rPr>
                <w:color w:val="000000"/>
              </w:rPr>
            </w:pPr>
            <w:r w:rsidDel="00000000" w:rsidR="00000000" w:rsidRPr="00000000">
              <w:rPr>
                <w:rFonts w:ascii="Dax-Regular" w:cs="Dax-Regular" w:eastAsia="Dax-Regular" w:hAnsi="Dax-Regular"/>
                <w:b w:val="1"/>
                <w:color w:val="000000"/>
                <w:rtl w:val="0"/>
              </w:rPr>
              <w:t xml:space="preserve">16.201</w:t>
            </w:r>
            <w:r w:rsidDel="00000000" w:rsidR="00000000" w:rsidRPr="00000000">
              <w:rPr>
                <w:rtl w:val="0"/>
              </w:rPr>
            </w:r>
          </w:p>
        </w:tc>
        <w:tc>
          <w:tcPr>
            <w:vAlign w:val="center"/>
          </w:tcPr>
          <w:p w:rsidR="00000000" w:rsidDel="00000000" w:rsidP="00000000" w:rsidRDefault="00000000" w:rsidRPr="00000000" w14:paraId="0000002B">
            <w:pPr>
              <w:jc w:val="both"/>
              <w:rPr>
                <w:sz w:val="20"/>
                <w:szCs w:val="20"/>
              </w:rPr>
            </w:pPr>
            <w:r w:rsidDel="00000000" w:rsidR="00000000" w:rsidRPr="00000000">
              <w:rPr>
                <w:rFonts w:ascii="Dax-Regular" w:cs="Dax-Regular" w:eastAsia="Dax-Regular" w:hAnsi="Dax-Regular"/>
                <w:b w:val="1"/>
                <w:color w:val="000000"/>
                <w:rtl w:val="0"/>
              </w:rPr>
              <w:t xml:space="preserve">6.437.774</w:t>
            </w:r>
            <w:r w:rsidDel="00000000" w:rsidR="00000000" w:rsidRPr="00000000">
              <w:rPr>
                <w:rtl w:val="0"/>
              </w:rPr>
            </w:r>
          </w:p>
        </w:tc>
        <w:tc>
          <w:tcPr>
            <w:vAlign w:val="center"/>
          </w:tcPr>
          <w:p w:rsidR="00000000" w:rsidDel="00000000" w:rsidP="00000000" w:rsidRDefault="00000000" w:rsidRPr="00000000" w14:paraId="0000002C">
            <w:pPr>
              <w:jc w:val="both"/>
              <w:rPr>
                <w:sz w:val="20"/>
                <w:szCs w:val="20"/>
              </w:rPr>
            </w:pPr>
            <w:r w:rsidDel="00000000" w:rsidR="00000000" w:rsidRPr="00000000">
              <w:rPr>
                <w:rFonts w:ascii="Dax-Regular" w:cs="Dax-Regular" w:eastAsia="Dax-Regular" w:hAnsi="Dax-Regular"/>
                <w:b w:val="1"/>
                <w:color w:val="000000"/>
                <w:rtl w:val="0"/>
              </w:rPr>
              <w:t xml:space="preserve">668.296</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2D">
            <w:pPr>
              <w:jc w:val="both"/>
              <w:rPr>
                <w:color w:val="000000"/>
              </w:rPr>
            </w:pPr>
            <w:r w:rsidDel="00000000" w:rsidR="00000000" w:rsidRPr="00000000">
              <w:rPr>
                <w:color w:val="000000"/>
                <w:rtl w:val="0"/>
              </w:rPr>
              <w:t xml:space="preserve">80.00%</w:t>
            </w:r>
          </w:p>
        </w:tc>
        <w:tc>
          <w:tcPr>
            <w:vAlign w:val="center"/>
          </w:tcPr>
          <w:p w:rsidR="00000000" w:rsidDel="00000000" w:rsidP="00000000" w:rsidRDefault="00000000" w:rsidRPr="00000000" w14:paraId="0000002E">
            <w:pPr>
              <w:jc w:val="both"/>
              <w:rPr>
                <w:color w:val="000000"/>
              </w:rPr>
            </w:pPr>
            <w:r w:rsidDel="00000000" w:rsidR="00000000" w:rsidRPr="00000000">
              <w:rPr>
                <w:rFonts w:ascii="Dax-Regular" w:cs="Dax-Regular" w:eastAsia="Dax-Regular" w:hAnsi="Dax-Regular"/>
                <w:b w:val="1"/>
                <w:color w:val="000000"/>
                <w:rtl w:val="0"/>
              </w:rPr>
              <w:t xml:space="preserve">18.085</w:t>
            </w:r>
            <w:r w:rsidDel="00000000" w:rsidR="00000000" w:rsidRPr="00000000">
              <w:rPr>
                <w:rtl w:val="0"/>
              </w:rPr>
            </w:r>
          </w:p>
        </w:tc>
        <w:tc>
          <w:tcPr>
            <w:vAlign w:val="center"/>
          </w:tcPr>
          <w:p w:rsidR="00000000" w:rsidDel="00000000" w:rsidP="00000000" w:rsidRDefault="00000000" w:rsidRPr="00000000" w14:paraId="0000002F">
            <w:pPr>
              <w:jc w:val="both"/>
              <w:rPr>
                <w:sz w:val="20"/>
                <w:szCs w:val="20"/>
              </w:rPr>
            </w:pPr>
            <w:r w:rsidDel="00000000" w:rsidR="00000000" w:rsidRPr="00000000">
              <w:rPr>
                <w:rFonts w:ascii="Dax-Regular" w:cs="Dax-Regular" w:eastAsia="Dax-Regular" w:hAnsi="Dax-Regular"/>
                <w:b w:val="1"/>
                <w:color w:val="000000"/>
                <w:rtl w:val="0"/>
              </w:rPr>
              <w:t xml:space="preserve">19.879.302</w:t>
            </w:r>
            <w:r w:rsidDel="00000000" w:rsidR="00000000" w:rsidRPr="00000000">
              <w:rPr>
                <w:rtl w:val="0"/>
              </w:rPr>
            </w:r>
          </w:p>
        </w:tc>
        <w:tc>
          <w:tcPr>
            <w:vAlign w:val="center"/>
          </w:tcPr>
          <w:p w:rsidR="00000000" w:rsidDel="00000000" w:rsidP="00000000" w:rsidRDefault="00000000" w:rsidRPr="00000000" w14:paraId="00000030">
            <w:pPr>
              <w:jc w:val="both"/>
              <w:rPr>
                <w:sz w:val="20"/>
                <w:szCs w:val="20"/>
              </w:rPr>
            </w:pPr>
            <w:r w:rsidDel="00000000" w:rsidR="00000000" w:rsidRPr="00000000">
              <w:rPr>
                <w:rFonts w:ascii="Dax-Regular" w:cs="Dax-Regular" w:eastAsia="Dax-Regular" w:hAnsi="Dax-Regular"/>
                <w:b w:val="1"/>
                <w:color w:val="000000"/>
                <w:rtl w:val="0"/>
              </w:rPr>
              <w:t xml:space="preserve">682.846</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31">
            <w:pPr>
              <w:jc w:val="both"/>
              <w:rPr>
                <w:color w:val="000000"/>
              </w:rPr>
            </w:pPr>
            <w:r w:rsidDel="00000000" w:rsidR="00000000" w:rsidRPr="00000000">
              <w:rPr>
                <w:color w:val="000000"/>
                <w:rtl w:val="0"/>
              </w:rPr>
              <w:t xml:space="preserve">100.00%</w:t>
            </w:r>
          </w:p>
        </w:tc>
        <w:tc>
          <w:tcPr>
            <w:vAlign w:val="center"/>
          </w:tcPr>
          <w:p w:rsidR="00000000" w:rsidDel="00000000" w:rsidP="00000000" w:rsidRDefault="00000000" w:rsidRPr="00000000" w14:paraId="00000032">
            <w:pPr>
              <w:jc w:val="both"/>
              <w:rPr>
                <w:color w:val="000000"/>
              </w:rPr>
            </w:pPr>
            <w:r w:rsidDel="00000000" w:rsidR="00000000" w:rsidRPr="00000000">
              <w:rPr>
                <w:rFonts w:ascii="Dax-Regular" w:cs="Dax-Regular" w:eastAsia="Dax-Regular" w:hAnsi="Dax-Regular"/>
                <w:b w:val="1"/>
                <w:color w:val="000000"/>
                <w:rtl w:val="0"/>
              </w:rPr>
              <w:t xml:space="preserve">27.592</w:t>
            </w:r>
            <w:r w:rsidDel="00000000" w:rsidR="00000000" w:rsidRPr="00000000">
              <w:rPr>
                <w:rtl w:val="0"/>
              </w:rPr>
            </w:r>
          </w:p>
        </w:tc>
        <w:tc>
          <w:tcPr>
            <w:vAlign w:val="center"/>
          </w:tcPr>
          <w:p w:rsidR="00000000" w:rsidDel="00000000" w:rsidP="00000000" w:rsidRDefault="00000000" w:rsidRPr="00000000" w14:paraId="00000033">
            <w:pPr>
              <w:jc w:val="both"/>
              <w:rPr>
                <w:sz w:val="20"/>
                <w:szCs w:val="20"/>
              </w:rPr>
            </w:pPr>
            <w:r w:rsidDel="00000000" w:rsidR="00000000" w:rsidRPr="00000000">
              <w:rPr>
                <w:rFonts w:ascii="Dax-Regular" w:cs="Dax-Regular" w:eastAsia="Dax-Regular" w:hAnsi="Dax-Regular"/>
                <w:b w:val="1"/>
                <w:color w:val="000000"/>
                <w:rtl w:val="0"/>
              </w:rPr>
              <w:t xml:space="preserve">38.602.278</w:t>
            </w:r>
            <w:r w:rsidDel="00000000" w:rsidR="00000000" w:rsidRPr="00000000">
              <w:rPr>
                <w:rtl w:val="0"/>
              </w:rPr>
            </w:r>
          </w:p>
        </w:tc>
        <w:tc>
          <w:tcPr>
            <w:vAlign w:val="center"/>
          </w:tcPr>
          <w:p w:rsidR="00000000" w:rsidDel="00000000" w:rsidP="00000000" w:rsidRDefault="00000000" w:rsidRPr="00000000" w14:paraId="00000034">
            <w:pPr>
              <w:jc w:val="both"/>
              <w:rPr>
                <w:sz w:val="20"/>
                <w:szCs w:val="20"/>
              </w:rPr>
            </w:pPr>
            <w:r w:rsidDel="00000000" w:rsidR="00000000" w:rsidRPr="00000000">
              <w:rPr>
                <w:rFonts w:ascii="Dax-Regular" w:cs="Dax-Regular" w:eastAsia="Dax-Regular" w:hAnsi="Dax-Regular"/>
                <w:b w:val="1"/>
                <w:color w:val="000000"/>
                <w:rtl w:val="0"/>
              </w:rPr>
              <w:t xml:space="preserve">1.437.333</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2. </w:t>
      </w: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Resultados en computador 1 para ordenamientos iterativos con Array List.</w:t>
      </w:r>
    </w:p>
    <w:p w:rsidR="00000000" w:rsidDel="00000000" w:rsidP="00000000" w:rsidRDefault="00000000" w:rsidRPr="00000000" w14:paraId="00000036">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pStyle w:val="Heading2"/>
        <w:jc w:val="both"/>
        <w:rPr>
          <w:rFonts w:ascii="Calibri" w:cs="Calibri" w:eastAsia="Calibri" w:hAnsi="Calibri"/>
          <w:b w:val="1"/>
        </w:rPr>
      </w:pPr>
      <w:r w:rsidDel="00000000" w:rsidR="00000000" w:rsidRPr="00000000">
        <w:rPr>
          <w:rFonts w:ascii="Calibri" w:cs="Calibri" w:eastAsia="Calibri" w:hAnsi="Calibri"/>
          <w:b w:val="1"/>
          <w:rtl w:val="0"/>
        </w:rPr>
        <w:t xml:space="preserve">Resultados para ordenamientos iterativos con Linked List</w:t>
      </w:r>
    </w:p>
    <w:p w:rsidR="00000000" w:rsidDel="00000000" w:rsidP="00000000" w:rsidRDefault="00000000" w:rsidRPr="00000000" w14:paraId="0000003B">
      <w:pPr>
        <w:pStyle w:val="Heading2"/>
        <w:jc w:val="both"/>
        <w:rPr>
          <w:rFonts w:ascii="Calibri" w:cs="Calibri" w:eastAsia="Calibri" w:hAnsi="Calibri"/>
        </w:rPr>
      </w:pPr>
      <w:r w:rsidDel="00000000" w:rsidR="00000000" w:rsidRPr="00000000">
        <w:rPr>
          <w:rtl w:val="0"/>
        </w:rPr>
      </w:r>
    </w:p>
    <w:tbl>
      <w:tblPr>
        <w:tblStyle w:val="Table3"/>
        <w:tblW w:w="9360.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1874"/>
        <w:gridCol w:w="2494"/>
        <w:gridCol w:w="2497"/>
        <w:gridCol w:w="2495"/>
        <w:tblGridChange w:id="0">
          <w:tblGrid>
            <w:gridCol w:w="1874"/>
            <w:gridCol w:w="2494"/>
            <w:gridCol w:w="2497"/>
            <w:gridCol w:w="2495"/>
          </w:tblGrid>
        </w:tblGridChange>
      </w:tblGrid>
      <w:tr>
        <w:trPr>
          <w:cantSplit w:val="0"/>
          <w:trHeight w:val="596" w:hRule="atLeast"/>
          <w:tblHeader w:val="0"/>
        </w:trPr>
        <w:tc>
          <w:tcPr/>
          <w:p w:rsidR="00000000" w:rsidDel="00000000" w:rsidP="00000000" w:rsidRDefault="00000000" w:rsidRPr="00000000" w14:paraId="0000003C">
            <w:pPr>
              <w:jc w:val="both"/>
              <w:rPr>
                <w:color w:val="000000"/>
              </w:rPr>
            </w:pPr>
            <w:r w:rsidDel="00000000" w:rsidR="00000000" w:rsidRPr="00000000">
              <w:rPr>
                <w:color w:val="000000"/>
                <w:rtl w:val="0"/>
              </w:rPr>
              <w:t xml:space="preserve">Porcentaje de la muestra</w:t>
            </w:r>
          </w:p>
        </w:tc>
        <w:tc>
          <w:tcPr/>
          <w:p w:rsidR="00000000" w:rsidDel="00000000" w:rsidP="00000000" w:rsidRDefault="00000000" w:rsidRPr="00000000" w14:paraId="0000003D">
            <w:pPr>
              <w:jc w:val="both"/>
              <w:rPr>
                <w:color w:val="000000"/>
              </w:rPr>
            </w:pPr>
            <w:r w:rsidDel="00000000" w:rsidR="00000000" w:rsidRPr="00000000">
              <w:rPr>
                <w:color w:val="000000"/>
                <w:rtl w:val="0"/>
              </w:rPr>
              <w:t xml:space="preserve">Insertion Sort </w:t>
            </w:r>
            <w:r w:rsidDel="00000000" w:rsidR="00000000" w:rsidRPr="00000000">
              <w:rPr>
                <w:rtl w:val="0"/>
              </w:rPr>
              <w:br w:type="textWrapping"/>
            </w:r>
            <w:r w:rsidDel="00000000" w:rsidR="00000000" w:rsidRPr="00000000">
              <w:rPr>
                <w:color w:val="000000"/>
                <w:rtl w:val="0"/>
              </w:rPr>
              <w:t xml:space="preserve">(</w:t>
            </w:r>
            <w:r w:rsidDel="00000000" w:rsidR="00000000" w:rsidRPr="00000000">
              <w:rPr>
                <w:rtl w:val="0"/>
              </w:rPr>
              <w:t xml:space="preserve">Linked List</w:t>
            </w:r>
            <w:r w:rsidDel="00000000" w:rsidR="00000000" w:rsidRPr="00000000">
              <w:rPr>
                <w:color w:val="000000"/>
                <w:rtl w:val="0"/>
              </w:rPr>
              <w:t xml:space="preserve">)</w:t>
            </w:r>
          </w:p>
        </w:tc>
        <w:tc>
          <w:tcPr/>
          <w:p w:rsidR="00000000" w:rsidDel="00000000" w:rsidP="00000000" w:rsidRDefault="00000000" w:rsidRPr="00000000" w14:paraId="0000003E">
            <w:pPr>
              <w:jc w:val="both"/>
              <w:rPr>
                <w:color w:val="000000"/>
              </w:rPr>
            </w:pPr>
            <w:r w:rsidDel="00000000" w:rsidR="00000000" w:rsidRPr="00000000">
              <w:rPr>
                <w:color w:val="000000"/>
                <w:rtl w:val="0"/>
              </w:rPr>
              <w:t xml:space="preserve">Selection Sort </w:t>
            </w:r>
            <w:r w:rsidDel="00000000" w:rsidR="00000000" w:rsidRPr="00000000">
              <w:rPr>
                <w:rtl w:val="0"/>
              </w:rPr>
              <w:br w:type="textWrapping"/>
            </w:r>
            <w:r w:rsidDel="00000000" w:rsidR="00000000" w:rsidRPr="00000000">
              <w:rPr>
                <w:color w:val="000000"/>
                <w:rtl w:val="0"/>
              </w:rPr>
              <w:t xml:space="preserve">(</w:t>
            </w:r>
            <w:r w:rsidDel="00000000" w:rsidR="00000000" w:rsidRPr="00000000">
              <w:rPr>
                <w:rtl w:val="0"/>
              </w:rPr>
              <w:t xml:space="preserve">Linked List</w:t>
            </w:r>
            <w:r w:rsidDel="00000000" w:rsidR="00000000" w:rsidRPr="00000000">
              <w:rPr>
                <w:color w:val="000000"/>
                <w:rtl w:val="0"/>
              </w:rPr>
              <w:t xml:space="preserve">)</w:t>
            </w:r>
          </w:p>
        </w:tc>
        <w:tc>
          <w:tcPr/>
          <w:p w:rsidR="00000000" w:rsidDel="00000000" w:rsidP="00000000" w:rsidRDefault="00000000" w:rsidRPr="00000000" w14:paraId="0000003F">
            <w:pPr>
              <w:jc w:val="both"/>
              <w:rPr>
                <w:color w:val="000000"/>
              </w:rPr>
            </w:pPr>
            <w:r w:rsidDel="00000000" w:rsidR="00000000" w:rsidRPr="00000000">
              <w:rPr>
                <w:color w:val="000000"/>
                <w:rtl w:val="0"/>
              </w:rPr>
              <w:t xml:space="preserve">Shell Sort</w:t>
            </w:r>
            <w:r w:rsidDel="00000000" w:rsidR="00000000" w:rsidRPr="00000000">
              <w:rPr>
                <w:rtl w:val="0"/>
              </w:rPr>
              <w:br w:type="textWrapping"/>
            </w:r>
            <w:r w:rsidDel="00000000" w:rsidR="00000000" w:rsidRPr="00000000">
              <w:rPr>
                <w:color w:val="000000"/>
                <w:rtl w:val="0"/>
              </w:rPr>
              <w:t xml:space="preserve">(</w:t>
            </w:r>
            <w:r w:rsidDel="00000000" w:rsidR="00000000" w:rsidRPr="00000000">
              <w:rPr>
                <w:rtl w:val="0"/>
              </w:rPr>
              <w:t xml:space="preserve">Linked List</w:t>
            </w:r>
            <w:r w:rsidDel="00000000" w:rsidR="00000000" w:rsidRPr="00000000">
              <w:rPr>
                <w:color w:val="000000"/>
                <w:rtl w:val="0"/>
              </w:rPr>
              <w:t xml:space="preserve">)</w:t>
            </w:r>
          </w:p>
        </w:tc>
      </w:tr>
      <w:tr>
        <w:trPr>
          <w:cantSplit w:val="0"/>
          <w:trHeight w:val="298" w:hRule="atLeast"/>
          <w:tblHeader w:val="0"/>
        </w:trPr>
        <w:tc>
          <w:tcPr/>
          <w:p w:rsidR="00000000" w:rsidDel="00000000" w:rsidP="00000000" w:rsidRDefault="00000000" w:rsidRPr="00000000" w14:paraId="00000040">
            <w:pPr>
              <w:jc w:val="both"/>
              <w:rPr>
                <w:color w:val="000000"/>
              </w:rPr>
            </w:pPr>
            <w:r w:rsidDel="00000000" w:rsidR="00000000" w:rsidRPr="00000000">
              <w:rPr>
                <w:color w:val="000000"/>
                <w:rtl w:val="0"/>
              </w:rPr>
              <w:t xml:space="preserve">0.50%</w:t>
            </w:r>
          </w:p>
        </w:tc>
        <w:tc>
          <w:tcPr>
            <w:vAlign w:val="center"/>
          </w:tcPr>
          <w:p w:rsidR="00000000" w:rsidDel="00000000" w:rsidP="00000000" w:rsidRDefault="00000000" w:rsidRPr="00000000" w14:paraId="00000041">
            <w:pPr>
              <w:jc w:val="both"/>
              <w:rPr>
                <w:color w:val="000000"/>
              </w:rPr>
            </w:pPr>
            <w:r w:rsidDel="00000000" w:rsidR="00000000" w:rsidRPr="00000000">
              <w:rPr>
                <w:rFonts w:ascii="Dax-Regular" w:cs="Dax-Regular" w:eastAsia="Dax-Regular" w:hAnsi="Dax-Regular"/>
                <w:b w:val="1"/>
                <w:color w:val="000000"/>
                <w:rtl w:val="0"/>
              </w:rPr>
              <w:t xml:space="preserve">0.637</w:t>
            </w:r>
            <w:r w:rsidDel="00000000" w:rsidR="00000000" w:rsidRPr="00000000">
              <w:rPr>
                <w:rtl w:val="0"/>
              </w:rPr>
            </w:r>
          </w:p>
        </w:tc>
        <w:tc>
          <w:tcPr>
            <w:vAlign w:val="center"/>
          </w:tcPr>
          <w:p w:rsidR="00000000" w:rsidDel="00000000" w:rsidP="00000000" w:rsidRDefault="00000000" w:rsidRPr="00000000" w14:paraId="00000042">
            <w:pPr>
              <w:jc w:val="both"/>
              <w:rPr>
                <w:sz w:val="20"/>
                <w:szCs w:val="20"/>
              </w:rPr>
            </w:pPr>
            <w:r w:rsidDel="00000000" w:rsidR="00000000" w:rsidRPr="00000000">
              <w:rPr>
                <w:rFonts w:ascii="Dax-Regular" w:cs="Dax-Regular" w:eastAsia="Dax-Regular" w:hAnsi="Dax-Regular"/>
                <w:b w:val="1"/>
                <w:color w:val="000000"/>
                <w:rtl w:val="0"/>
              </w:rPr>
              <w:t xml:space="preserve">1.293</w:t>
            </w:r>
            <w:r w:rsidDel="00000000" w:rsidR="00000000" w:rsidRPr="00000000">
              <w:rPr>
                <w:rtl w:val="0"/>
              </w:rPr>
            </w:r>
          </w:p>
        </w:tc>
        <w:tc>
          <w:tcPr>
            <w:vAlign w:val="center"/>
          </w:tcPr>
          <w:p w:rsidR="00000000" w:rsidDel="00000000" w:rsidP="00000000" w:rsidRDefault="00000000" w:rsidRPr="00000000" w14:paraId="00000043">
            <w:pPr>
              <w:jc w:val="both"/>
              <w:rPr>
                <w:sz w:val="20"/>
                <w:szCs w:val="20"/>
              </w:rPr>
            </w:pPr>
            <w:r w:rsidDel="00000000" w:rsidR="00000000" w:rsidRPr="00000000">
              <w:rPr>
                <w:rFonts w:ascii="Dax-Regular" w:cs="Dax-Regular" w:eastAsia="Dax-Regular" w:hAnsi="Dax-Regular"/>
                <w:b w:val="1"/>
                <w:color w:val="000000"/>
                <w:rtl w:val="0"/>
              </w:rPr>
              <w:t xml:space="preserve">2.640</w:t>
            </w: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044">
            <w:pPr>
              <w:jc w:val="both"/>
              <w:rPr>
                <w:color w:val="000000"/>
              </w:rPr>
            </w:pPr>
            <w:r w:rsidDel="00000000" w:rsidR="00000000" w:rsidRPr="00000000">
              <w:rPr>
                <w:color w:val="000000"/>
                <w:rtl w:val="0"/>
              </w:rPr>
              <w:t xml:space="preserve">5.00%</w:t>
            </w:r>
          </w:p>
        </w:tc>
        <w:tc>
          <w:tcPr>
            <w:vAlign w:val="center"/>
          </w:tcPr>
          <w:p w:rsidR="00000000" w:rsidDel="00000000" w:rsidP="00000000" w:rsidRDefault="00000000" w:rsidRPr="00000000" w14:paraId="00000045">
            <w:pPr>
              <w:jc w:val="both"/>
              <w:rPr>
                <w:color w:val="000000"/>
              </w:rPr>
            </w:pPr>
            <w:r w:rsidDel="00000000" w:rsidR="00000000" w:rsidRPr="00000000">
              <w:rPr>
                <w:rFonts w:ascii="Dax-Regular" w:cs="Dax-Regular" w:eastAsia="Dax-Regular" w:hAnsi="Dax-Regular"/>
                <w:b w:val="1"/>
                <w:color w:val="000000"/>
                <w:rtl w:val="0"/>
              </w:rPr>
              <w:t xml:space="preserve">35.647</w:t>
            </w:r>
            <w:r w:rsidDel="00000000" w:rsidR="00000000" w:rsidRPr="00000000">
              <w:rPr>
                <w:rtl w:val="0"/>
              </w:rPr>
            </w:r>
          </w:p>
        </w:tc>
        <w:tc>
          <w:tcPr>
            <w:vAlign w:val="center"/>
          </w:tcPr>
          <w:p w:rsidR="00000000" w:rsidDel="00000000" w:rsidP="00000000" w:rsidRDefault="00000000" w:rsidRPr="00000000" w14:paraId="00000046">
            <w:pPr>
              <w:jc w:val="both"/>
              <w:rPr>
                <w:sz w:val="20"/>
                <w:szCs w:val="20"/>
              </w:rPr>
            </w:pPr>
            <w:r w:rsidDel="00000000" w:rsidR="00000000" w:rsidRPr="00000000">
              <w:rPr>
                <w:rFonts w:ascii="Dax-Regular" w:cs="Dax-Regular" w:eastAsia="Dax-Regular" w:hAnsi="Dax-Regular"/>
                <w:b w:val="1"/>
                <w:color w:val="000000"/>
                <w:rtl w:val="0"/>
              </w:rPr>
              <w:t xml:space="preserve">92.988</w:t>
            </w:r>
            <w:r w:rsidDel="00000000" w:rsidR="00000000" w:rsidRPr="00000000">
              <w:rPr>
                <w:rtl w:val="0"/>
              </w:rPr>
            </w:r>
          </w:p>
        </w:tc>
        <w:tc>
          <w:tcPr>
            <w:vAlign w:val="center"/>
          </w:tcPr>
          <w:p w:rsidR="00000000" w:rsidDel="00000000" w:rsidP="00000000" w:rsidRDefault="00000000" w:rsidRPr="00000000" w14:paraId="00000047">
            <w:pPr>
              <w:jc w:val="both"/>
              <w:rPr>
                <w:sz w:val="20"/>
                <w:szCs w:val="20"/>
              </w:rPr>
            </w:pPr>
            <w:r w:rsidDel="00000000" w:rsidR="00000000" w:rsidRPr="00000000">
              <w:rPr>
                <w:rFonts w:ascii="Dax-Regular" w:cs="Dax-Regular" w:eastAsia="Dax-Regular" w:hAnsi="Dax-Regular"/>
                <w:b w:val="1"/>
                <w:color w:val="000000"/>
                <w:rtl w:val="0"/>
              </w:rPr>
              <w:t xml:space="preserve">246.220</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48">
            <w:pPr>
              <w:jc w:val="both"/>
              <w:rPr>
                <w:color w:val="000000"/>
              </w:rPr>
            </w:pPr>
            <w:r w:rsidDel="00000000" w:rsidR="00000000" w:rsidRPr="00000000">
              <w:rPr>
                <w:color w:val="000000"/>
                <w:rtl w:val="0"/>
              </w:rPr>
              <w:t xml:space="preserve">10.00%</w:t>
            </w:r>
          </w:p>
        </w:tc>
        <w:tc>
          <w:tcPr>
            <w:vAlign w:val="center"/>
          </w:tcPr>
          <w:p w:rsidR="00000000" w:rsidDel="00000000" w:rsidP="00000000" w:rsidRDefault="00000000" w:rsidRPr="00000000" w14:paraId="00000049">
            <w:pPr>
              <w:jc w:val="both"/>
              <w:rPr>
                <w:color w:val="000000"/>
              </w:rPr>
            </w:pPr>
            <w:r w:rsidDel="00000000" w:rsidR="00000000" w:rsidRPr="00000000">
              <w:rPr>
                <w:rFonts w:ascii="Dax-Regular" w:cs="Dax-Regular" w:eastAsia="Dax-Regular" w:hAnsi="Dax-Regular"/>
                <w:b w:val="1"/>
                <w:color w:val="000000"/>
                <w:rtl w:val="0"/>
              </w:rPr>
              <w:t xml:space="preserve">293.385</w:t>
            </w:r>
            <w:r w:rsidDel="00000000" w:rsidR="00000000" w:rsidRPr="00000000">
              <w:rPr>
                <w:rtl w:val="0"/>
              </w:rPr>
            </w:r>
          </w:p>
        </w:tc>
        <w:tc>
          <w:tcPr>
            <w:vAlign w:val="center"/>
          </w:tcPr>
          <w:p w:rsidR="00000000" w:rsidDel="00000000" w:rsidP="00000000" w:rsidRDefault="00000000" w:rsidRPr="00000000" w14:paraId="0000004A">
            <w:pPr>
              <w:jc w:val="both"/>
              <w:rPr>
                <w:sz w:val="20"/>
                <w:szCs w:val="20"/>
              </w:rPr>
            </w:pPr>
            <w:r w:rsidDel="00000000" w:rsidR="00000000" w:rsidRPr="00000000">
              <w:rPr>
                <w:rFonts w:ascii="Dax-Regular" w:cs="Dax-Regular" w:eastAsia="Dax-Regular" w:hAnsi="Dax-Regular"/>
                <w:b w:val="1"/>
                <w:color w:val="000000"/>
                <w:rtl w:val="0"/>
              </w:rPr>
              <w:t xml:space="preserve">385.497</w:t>
            </w:r>
            <w:r w:rsidDel="00000000" w:rsidR="00000000" w:rsidRPr="00000000">
              <w:rPr>
                <w:rtl w:val="0"/>
              </w:rPr>
            </w:r>
          </w:p>
        </w:tc>
        <w:tc>
          <w:tcPr>
            <w:vAlign w:val="center"/>
          </w:tcPr>
          <w:p w:rsidR="00000000" w:rsidDel="00000000" w:rsidP="00000000" w:rsidRDefault="00000000" w:rsidRPr="00000000" w14:paraId="0000004B">
            <w:pPr>
              <w:jc w:val="both"/>
              <w:rPr>
                <w:sz w:val="20"/>
                <w:szCs w:val="20"/>
              </w:rPr>
            </w:pPr>
            <w:r w:rsidDel="00000000" w:rsidR="00000000" w:rsidRPr="00000000">
              <w:rPr>
                <w:rFonts w:ascii="Dax-Regular" w:cs="Dax-Regular" w:eastAsia="Dax-Regular" w:hAnsi="Dax-Regular"/>
                <w:b w:val="1"/>
                <w:color w:val="000000"/>
                <w:rtl w:val="0"/>
              </w:rPr>
              <w:t xml:space="preserve">1.378.938</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4C">
            <w:pPr>
              <w:jc w:val="both"/>
              <w:rPr>
                <w:color w:val="000000"/>
              </w:rPr>
            </w:pPr>
            <w:r w:rsidDel="00000000" w:rsidR="00000000" w:rsidRPr="00000000">
              <w:rPr>
                <w:color w:val="000000"/>
                <w:rtl w:val="0"/>
              </w:rPr>
              <w:t xml:space="preserve">20.00%</w:t>
            </w:r>
          </w:p>
        </w:tc>
        <w:tc>
          <w:tcPr>
            <w:vAlign w:val="center"/>
          </w:tcPr>
          <w:p w:rsidR="00000000" w:rsidDel="00000000" w:rsidP="00000000" w:rsidRDefault="00000000" w:rsidRPr="00000000" w14:paraId="0000004D">
            <w:pPr>
              <w:jc w:val="both"/>
              <w:rPr>
                <w:color w:val="000000"/>
              </w:rPr>
            </w:pPr>
            <w:r w:rsidDel="00000000" w:rsidR="00000000" w:rsidRPr="00000000">
              <w:rPr>
                <w:rFonts w:ascii="Dax-Regular" w:cs="Dax-Regular" w:eastAsia="Dax-Regular" w:hAnsi="Dax-Regular"/>
                <w:b w:val="1"/>
                <w:color w:val="000000"/>
                <w:rtl w:val="0"/>
              </w:rPr>
              <w:t xml:space="preserve">788.229</w:t>
            </w:r>
            <w:r w:rsidDel="00000000" w:rsidR="00000000" w:rsidRPr="00000000">
              <w:rPr>
                <w:rtl w:val="0"/>
              </w:rPr>
            </w:r>
          </w:p>
        </w:tc>
        <w:tc>
          <w:tcPr>
            <w:vAlign w:val="center"/>
          </w:tcPr>
          <w:p w:rsidR="00000000" w:rsidDel="00000000" w:rsidP="00000000" w:rsidRDefault="00000000" w:rsidRPr="00000000" w14:paraId="0000004E">
            <w:pPr>
              <w:jc w:val="both"/>
              <w:rPr>
                <w:sz w:val="20"/>
                <w:szCs w:val="20"/>
              </w:rPr>
            </w:pPr>
            <w:r w:rsidDel="00000000" w:rsidR="00000000" w:rsidRPr="00000000">
              <w:rPr>
                <w:rFonts w:ascii="Dax-Regular" w:cs="Dax-Regular" w:eastAsia="Dax-Regular" w:hAnsi="Dax-Regular"/>
                <w:b w:val="1"/>
                <w:color w:val="000000"/>
                <w:rtl w:val="0"/>
              </w:rPr>
              <w:t xml:space="preserve">1.080.941</w:t>
            </w:r>
            <w:r w:rsidDel="00000000" w:rsidR="00000000" w:rsidRPr="00000000">
              <w:rPr>
                <w:rtl w:val="0"/>
              </w:rPr>
            </w:r>
          </w:p>
        </w:tc>
        <w:tc>
          <w:tcPr>
            <w:vAlign w:val="center"/>
          </w:tcPr>
          <w:p w:rsidR="00000000" w:rsidDel="00000000" w:rsidP="00000000" w:rsidRDefault="00000000" w:rsidRPr="00000000" w14:paraId="0000004F">
            <w:pPr>
              <w:jc w:val="both"/>
              <w:rPr>
                <w:sz w:val="20"/>
                <w:szCs w:val="20"/>
              </w:rPr>
            </w:pPr>
            <w:r w:rsidDel="00000000" w:rsidR="00000000" w:rsidRPr="00000000">
              <w:rPr>
                <w:rFonts w:ascii="Dax-Regular" w:cs="Dax-Regular" w:eastAsia="Dax-Regular" w:hAnsi="Dax-Regular"/>
                <w:b w:val="1"/>
                <w:color w:val="000000"/>
                <w:rtl w:val="0"/>
              </w:rPr>
              <w:t xml:space="preserve">7.023.798</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50">
            <w:pPr>
              <w:jc w:val="both"/>
              <w:rPr>
                <w:color w:val="000000"/>
              </w:rPr>
            </w:pPr>
            <w:r w:rsidDel="00000000" w:rsidR="00000000" w:rsidRPr="00000000">
              <w:rPr>
                <w:color w:val="000000"/>
                <w:rtl w:val="0"/>
              </w:rPr>
              <w:t xml:space="preserve">30.00%</w:t>
            </w:r>
          </w:p>
        </w:tc>
        <w:tc>
          <w:tcPr>
            <w:vAlign w:val="center"/>
          </w:tcPr>
          <w:p w:rsidR="00000000" w:rsidDel="00000000" w:rsidP="00000000" w:rsidRDefault="00000000" w:rsidRPr="00000000" w14:paraId="00000051">
            <w:pPr>
              <w:jc w:val="both"/>
              <w:rPr>
                <w:color w:val="000000"/>
              </w:rPr>
            </w:pPr>
            <w:r w:rsidDel="00000000" w:rsidR="00000000" w:rsidRPr="00000000">
              <w:rPr>
                <w:rFonts w:ascii="Dax-Regular" w:cs="Dax-Regular" w:eastAsia="Dax-Regular" w:hAnsi="Dax-Regular"/>
                <w:b w:val="1"/>
                <w:color w:val="000000"/>
                <w:rtl w:val="0"/>
              </w:rPr>
              <w:t xml:space="preserve">1.682.217</w:t>
            </w:r>
            <w:r w:rsidDel="00000000" w:rsidR="00000000" w:rsidRPr="00000000">
              <w:rPr>
                <w:rtl w:val="0"/>
              </w:rPr>
            </w:r>
          </w:p>
        </w:tc>
        <w:tc>
          <w:tcPr>
            <w:vAlign w:val="center"/>
          </w:tcPr>
          <w:p w:rsidR="00000000" w:rsidDel="00000000" w:rsidP="00000000" w:rsidRDefault="00000000" w:rsidRPr="00000000" w14:paraId="00000052">
            <w:pPr>
              <w:jc w:val="both"/>
              <w:rPr>
                <w:sz w:val="20"/>
                <w:szCs w:val="20"/>
              </w:rPr>
            </w:pPr>
            <w:r w:rsidDel="00000000" w:rsidR="00000000" w:rsidRPr="00000000">
              <w:rPr>
                <w:rFonts w:ascii="Dax-Regular" w:cs="Dax-Regular" w:eastAsia="Dax-Regular" w:hAnsi="Dax-Regular"/>
                <w:b w:val="1"/>
                <w:color w:val="000000"/>
                <w:rtl w:val="0"/>
              </w:rPr>
              <w:t xml:space="preserve">3.052.617</w:t>
            </w:r>
            <w:r w:rsidDel="00000000" w:rsidR="00000000" w:rsidRPr="00000000">
              <w:rPr>
                <w:rtl w:val="0"/>
              </w:rPr>
            </w:r>
          </w:p>
        </w:tc>
        <w:tc>
          <w:tcPr>
            <w:vAlign w:val="center"/>
          </w:tcPr>
          <w:p w:rsidR="00000000" w:rsidDel="00000000" w:rsidP="00000000" w:rsidRDefault="00000000" w:rsidRPr="00000000" w14:paraId="00000053">
            <w:pPr>
              <w:jc w:val="both"/>
              <w:rPr>
                <w:sz w:val="20"/>
                <w:szCs w:val="20"/>
              </w:rPr>
            </w:pPr>
            <w:r w:rsidDel="00000000" w:rsidR="00000000" w:rsidRPr="00000000">
              <w:rPr>
                <w:rFonts w:ascii="Dax-Regular" w:cs="Dax-Regular" w:eastAsia="Dax-Regular" w:hAnsi="Dax-Regular"/>
                <w:b w:val="1"/>
                <w:color w:val="000000"/>
                <w:rtl w:val="0"/>
              </w:rPr>
              <w:t xml:space="preserve">21.928.093</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54">
            <w:pPr>
              <w:jc w:val="both"/>
              <w:rPr>
                <w:color w:val="000000"/>
              </w:rPr>
            </w:pPr>
            <w:r w:rsidDel="00000000" w:rsidR="00000000" w:rsidRPr="00000000">
              <w:rPr>
                <w:color w:val="000000"/>
                <w:rtl w:val="0"/>
              </w:rPr>
              <w:t xml:space="preserve">50.00%</w:t>
            </w:r>
          </w:p>
        </w:tc>
        <w:tc>
          <w:tcPr>
            <w:vAlign w:val="center"/>
          </w:tcPr>
          <w:p w:rsidR="00000000" w:rsidDel="00000000" w:rsidP="00000000" w:rsidRDefault="00000000" w:rsidRPr="00000000" w14:paraId="00000055">
            <w:pPr>
              <w:jc w:val="both"/>
              <w:rPr>
                <w:color w:val="000000"/>
              </w:rPr>
            </w:pPr>
            <w:r w:rsidDel="00000000" w:rsidR="00000000" w:rsidRPr="00000000">
              <w:rPr>
                <w:rFonts w:ascii="Dax-Regular" w:cs="Dax-Regular" w:eastAsia="Dax-Regular" w:hAnsi="Dax-Regular"/>
                <w:b w:val="1"/>
                <w:color w:val="000000"/>
                <w:rtl w:val="0"/>
              </w:rPr>
              <w:t xml:space="preserve">3.765.102</w:t>
            </w:r>
            <w:r w:rsidDel="00000000" w:rsidR="00000000" w:rsidRPr="00000000">
              <w:rPr>
                <w:rtl w:val="0"/>
              </w:rPr>
            </w:r>
          </w:p>
        </w:tc>
        <w:tc>
          <w:tcPr>
            <w:vAlign w:val="center"/>
          </w:tcPr>
          <w:p w:rsidR="00000000" w:rsidDel="00000000" w:rsidP="00000000" w:rsidRDefault="00000000" w:rsidRPr="00000000" w14:paraId="00000056">
            <w:pPr>
              <w:jc w:val="both"/>
              <w:rPr>
                <w:sz w:val="20"/>
                <w:szCs w:val="20"/>
              </w:rPr>
            </w:pPr>
            <w:r w:rsidDel="00000000" w:rsidR="00000000" w:rsidRPr="00000000">
              <w:rPr>
                <w:rFonts w:ascii="Dax-Regular" w:cs="Dax-Regular" w:eastAsia="Dax-Regular" w:hAnsi="Dax-Regular"/>
                <w:b w:val="1"/>
                <w:color w:val="000000"/>
                <w:rtl w:val="0"/>
              </w:rPr>
              <w:t xml:space="preserve">8.347.488</w:t>
            </w:r>
            <w:r w:rsidDel="00000000" w:rsidR="00000000" w:rsidRPr="00000000">
              <w:rPr>
                <w:rtl w:val="0"/>
              </w:rPr>
            </w:r>
          </w:p>
        </w:tc>
        <w:tc>
          <w:tcPr>
            <w:vAlign w:val="center"/>
          </w:tcPr>
          <w:p w:rsidR="00000000" w:rsidDel="00000000" w:rsidP="00000000" w:rsidRDefault="00000000" w:rsidRPr="00000000" w14:paraId="00000057">
            <w:pPr>
              <w:jc w:val="both"/>
              <w:rPr>
                <w:sz w:val="20"/>
                <w:szCs w:val="20"/>
              </w:rPr>
            </w:pPr>
            <w:r w:rsidDel="00000000" w:rsidR="00000000" w:rsidRPr="00000000">
              <w:rPr>
                <w:rFonts w:ascii="Dax-Regular" w:cs="Dax-Regular" w:eastAsia="Dax-Regular" w:hAnsi="Dax-Regular"/>
                <w:b w:val="1"/>
                <w:color w:val="000000"/>
                <w:rtl w:val="0"/>
              </w:rPr>
              <w:t xml:space="preserve">80.597.496</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58">
            <w:pPr>
              <w:jc w:val="both"/>
              <w:rPr>
                <w:color w:val="000000"/>
              </w:rPr>
            </w:pPr>
            <w:r w:rsidDel="00000000" w:rsidR="00000000" w:rsidRPr="00000000">
              <w:rPr>
                <w:color w:val="000000"/>
                <w:rtl w:val="0"/>
              </w:rPr>
              <w:t xml:space="preserve">80.00%</w:t>
            </w:r>
          </w:p>
        </w:tc>
        <w:tc>
          <w:tcPr>
            <w:vAlign w:val="center"/>
          </w:tcPr>
          <w:p w:rsidR="00000000" w:rsidDel="00000000" w:rsidP="00000000" w:rsidRDefault="00000000" w:rsidRPr="00000000" w14:paraId="00000059">
            <w:pPr>
              <w:jc w:val="both"/>
              <w:rPr>
                <w:color w:val="000000"/>
              </w:rPr>
            </w:pPr>
            <w:r w:rsidDel="00000000" w:rsidR="00000000" w:rsidRPr="00000000">
              <w:rPr>
                <w:rFonts w:ascii="Dax-Regular" w:cs="Dax-Regular" w:eastAsia="Dax-Regular" w:hAnsi="Dax-Regular"/>
                <w:b w:val="1"/>
                <w:color w:val="000000"/>
                <w:rtl w:val="0"/>
              </w:rPr>
              <w:t xml:space="preserve">9.688.908</w:t>
            </w:r>
            <w:r w:rsidDel="00000000" w:rsidR="00000000" w:rsidRPr="00000000">
              <w:rPr>
                <w:rtl w:val="0"/>
              </w:rPr>
            </w:r>
          </w:p>
        </w:tc>
        <w:tc>
          <w:tcPr>
            <w:vAlign w:val="center"/>
          </w:tcPr>
          <w:p w:rsidR="00000000" w:rsidDel="00000000" w:rsidP="00000000" w:rsidRDefault="00000000" w:rsidRPr="00000000" w14:paraId="0000005A">
            <w:pPr>
              <w:jc w:val="both"/>
              <w:rPr>
                <w:sz w:val="20"/>
                <w:szCs w:val="20"/>
              </w:rPr>
            </w:pPr>
            <w:r w:rsidDel="00000000" w:rsidR="00000000" w:rsidRPr="00000000">
              <w:rPr>
                <w:rFonts w:ascii="Dax-Regular" w:cs="Dax-Regular" w:eastAsia="Dax-Regular" w:hAnsi="Dax-Regular"/>
                <w:b w:val="1"/>
                <w:color w:val="000000"/>
                <w:rtl w:val="0"/>
              </w:rPr>
              <w:t xml:space="preserve">26.113.773</w:t>
            </w:r>
            <w:r w:rsidDel="00000000" w:rsidR="00000000" w:rsidRPr="00000000">
              <w:rPr>
                <w:rtl w:val="0"/>
              </w:rPr>
            </w:r>
          </w:p>
        </w:tc>
        <w:tc>
          <w:tcPr>
            <w:vAlign w:val="center"/>
          </w:tcPr>
          <w:p w:rsidR="00000000" w:rsidDel="00000000" w:rsidP="00000000" w:rsidRDefault="00000000" w:rsidRPr="00000000" w14:paraId="0000005B">
            <w:pPr>
              <w:jc w:val="both"/>
              <w:rPr>
                <w:sz w:val="20"/>
                <w:szCs w:val="20"/>
              </w:rPr>
            </w:pPr>
            <w:r w:rsidDel="00000000" w:rsidR="00000000" w:rsidRPr="00000000">
              <w:rPr>
                <w:rFonts w:ascii="Dax-Regular" w:cs="Dax-Regular" w:eastAsia="Dax-Regular" w:hAnsi="Dax-Regular"/>
                <w:b w:val="1"/>
                <w:color w:val="000000"/>
                <w:rtl w:val="0"/>
              </w:rPr>
              <w:t xml:space="preserve">227.654.128</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5C">
            <w:pPr>
              <w:jc w:val="both"/>
              <w:rPr>
                <w:color w:val="000000"/>
              </w:rPr>
            </w:pPr>
            <w:r w:rsidDel="00000000" w:rsidR="00000000" w:rsidRPr="00000000">
              <w:rPr>
                <w:color w:val="000000"/>
                <w:rtl w:val="0"/>
              </w:rPr>
              <w:t xml:space="preserve">100.00%</w:t>
            </w:r>
          </w:p>
        </w:tc>
        <w:tc>
          <w:tcPr>
            <w:vAlign w:val="center"/>
          </w:tcPr>
          <w:p w:rsidR="00000000" w:rsidDel="00000000" w:rsidP="00000000" w:rsidRDefault="00000000" w:rsidRPr="00000000" w14:paraId="0000005D">
            <w:pPr>
              <w:jc w:val="both"/>
              <w:rPr>
                <w:color w:val="000000"/>
              </w:rPr>
            </w:pPr>
            <w:r w:rsidDel="00000000" w:rsidR="00000000" w:rsidRPr="00000000">
              <w:rPr>
                <w:rFonts w:ascii="Dax-Regular" w:cs="Dax-Regular" w:eastAsia="Dax-Regular" w:hAnsi="Dax-Regular"/>
                <w:b w:val="1"/>
                <w:color w:val="000000"/>
                <w:rtl w:val="0"/>
              </w:rPr>
              <w:t xml:space="preserve">14.079.654</w:t>
            </w:r>
            <w:r w:rsidDel="00000000" w:rsidR="00000000" w:rsidRPr="00000000">
              <w:rPr>
                <w:rtl w:val="0"/>
              </w:rPr>
            </w:r>
          </w:p>
        </w:tc>
        <w:tc>
          <w:tcPr>
            <w:vAlign w:val="center"/>
          </w:tcPr>
          <w:p w:rsidR="00000000" w:rsidDel="00000000" w:rsidP="00000000" w:rsidRDefault="00000000" w:rsidRPr="00000000" w14:paraId="0000005E">
            <w:pPr>
              <w:jc w:val="both"/>
              <w:rPr>
                <w:sz w:val="20"/>
                <w:szCs w:val="20"/>
              </w:rPr>
            </w:pPr>
            <w:r w:rsidDel="00000000" w:rsidR="00000000" w:rsidRPr="00000000">
              <w:rPr>
                <w:rFonts w:ascii="Dax-Regular" w:cs="Dax-Regular" w:eastAsia="Dax-Regular" w:hAnsi="Dax-Regular"/>
                <w:b w:val="1"/>
                <w:color w:val="000000"/>
                <w:rtl w:val="0"/>
              </w:rPr>
              <w:t xml:space="preserve">56.749.741</w:t>
            </w:r>
            <w:r w:rsidDel="00000000" w:rsidR="00000000" w:rsidRPr="00000000">
              <w:rPr>
                <w:rtl w:val="0"/>
              </w:rPr>
            </w:r>
          </w:p>
        </w:tc>
        <w:tc>
          <w:tcPr>
            <w:vAlign w:val="center"/>
          </w:tcPr>
          <w:p w:rsidR="00000000" w:rsidDel="00000000" w:rsidP="00000000" w:rsidRDefault="00000000" w:rsidRPr="00000000" w14:paraId="0000005F">
            <w:pPr>
              <w:jc w:val="both"/>
              <w:rPr>
                <w:sz w:val="20"/>
                <w:szCs w:val="20"/>
              </w:rPr>
            </w:pPr>
            <w:r w:rsidDel="00000000" w:rsidR="00000000" w:rsidRPr="00000000">
              <w:rPr>
                <w:rFonts w:ascii="Dax-Regular" w:cs="Dax-Regular" w:eastAsia="Dax-Regular" w:hAnsi="Dax-Regular"/>
                <w:b w:val="1"/>
                <w:color w:val="000000"/>
                <w:rtl w:val="0"/>
              </w:rPr>
              <w:t xml:space="preserve">446.896.767</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3. </w:t>
      </w: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Resultados en computador 1 para ordenamientos iterativos con Single Linked List.</w:t>
      </w:r>
    </w:p>
    <w:p w:rsidR="00000000" w:rsidDel="00000000" w:rsidP="00000000" w:rsidRDefault="00000000" w:rsidRPr="00000000" w14:paraId="00000061">
      <w:pPr>
        <w:pStyle w:val="Heading1"/>
        <w:jc w:val="both"/>
        <w:rPr>
          <w:rFonts w:ascii="Calibri" w:cs="Calibri" w:eastAsia="Calibri" w:hAnsi="Calibri"/>
          <w:b w:val="1"/>
        </w:rPr>
      </w:pPr>
      <w:r w:rsidDel="00000000" w:rsidR="00000000" w:rsidRPr="00000000">
        <w:rPr>
          <w:rFonts w:ascii="Calibri" w:cs="Calibri" w:eastAsia="Calibri" w:hAnsi="Calibri"/>
          <w:b w:val="1"/>
          <w:rtl w:val="0"/>
        </w:rPr>
        <w:t xml:space="preserve">Ordenamientos Recursivos</w:t>
      </w:r>
    </w:p>
    <w:p w:rsidR="00000000" w:rsidDel="00000000" w:rsidP="00000000" w:rsidRDefault="00000000" w:rsidRPr="00000000" w14:paraId="00000062">
      <w:pPr>
        <w:pStyle w:val="Heading2"/>
        <w:jc w:val="both"/>
        <w:rPr>
          <w:rFonts w:ascii="Calibri" w:cs="Calibri" w:eastAsia="Calibri" w:hAnsi="Calibri"/>
          <w:b w:val="1"/>
        </w:rPr>
      </w:pPr>
      <w:r w:rsidDel="00000000" w:rsidR="00000000" w:rsidRPr="00000000">
        <w:rPr>
          <w:rFonts w:ascii="Calibri" w:cs="Calibri" w:eastAsia="Calibri" w:hAnsi="Calibri"/>
          <w:b w:val="1"/>
          <w:rtl w:val="0"/>
        </w:rPr>
        <w:t xml:space="preserve">Resultados para ordenamientos recursivos con Array List</w:t>
      </w:r>
    </w:p>
    <w:p w:rsidR="00000000" w:rsidDel="00000000" w:rsidP="00000000" w:rsidRDefault="00000000" w:rsidRPr="00000000" w14:paraId="00000063">
      <w:pPr>
        <w:jc w:val="both"/>
        <w:rPr/>
      </w:pPr>
      <w:r w:rsidDel="00000000" w:rsidR="00000000" w:rsidRPr="00000000">
        <w:rPr>
          <w:rtl w:val="0"/>
        </w:rPr>
      </w:r>
    </w:p>
    <w:tbl>
      <w:tblPr>
        <w:tblStyle w:val="Table4"/>
        <w:tblW w:w="8800.000000000002"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2403"/>
        <w:gridCol w:w="3196"/>
        <w:gridCol w:w="3201"/>
        <w:tblGridChange w:id="0">
          <w:tblGrid>
            <w:gridCol w:w="2403"/>
            <w:gridCol w:w="3196"/>
            <w:gridCol w:w="3201"/>
          </w:tblGrid>
        </w:tblGridChange>
      </w:tblGrid>
      <w:tr>
        <w:trPr>
          <w:cantSplit w:val="0"/>
          <w:trHeight w:val="596" w:hRule="atLeast"/>
          <w:tblHeader w:val="0"/>
        </w:trPr>
        <w:tc>
          <w:tcPr/>
          <w:p w:rsidR="00000000" w:rsidDel="00000000" w:rsidP="00000000" w:rsidRDefault="00000000" w:rsidRPr="00000000" w14:paraId="00000064">
            <w:pPr>
              <w:jc w:val="both"/>
              <w:rPr>
                <w:color w:val="000000"/>
              </w:rPr>
            </w:pPr>
            <w:r w:rsidDel="00000000" w:rsidR="00000000" w:rsidRPr="00000000">
              <w:rPr>
                <w:color w:val="000000"/>
                <w:rtl w:val="0"/>
              </w:rPr>
              <w:t xml:space="preserve">Porcentaje de la muestra</w:t>
            </w:r>
          </w:p>
        </w:tc>
        <w:tc>
          <w:tcPr/>
          <w:p w:rsidR="00000000" w:rsidDel="00000000" w:rsidP="00000000" w:rsidRDefault="00000000" w:rsidRPr="00000000" w14:paraId="00000065">
            <w:pPr>
              <w:jc w:val="both"/>
              <w:rPr>
                <w:color w:val="000000"/>
              </w:rPr>
            </w:pPr>
            <w:r w:rsidDel="00000000" w:rsidR="00000000" w:rsidRPr="00000000">
              <w:rPr>
                <w:color w:val="000000"/>
                <w:rtl w:val="0"/>
              </w:rPr>
              <w:t xml:space="preserve">Merge Sort</w:t>
            </w:r>
            <w:r w:rsidDel="00000000" w:rsidR="00000000" w:rsidRPr="00000000">
              <w:rPr>
                <w:rtl w:val="0"/>
              </w:rPr>
              <w:br w:type="textWrapping"/>
            </w:r>
            <w:r w:rsidDel="00000000" w:rsidR="00000000" w:rsidRPr="00000000">
              <w:rPr>
                <w:color w:val="000000"/>
                <w:rtl w:val="0"/>
              </w:rPr>
              <w:t xml:space="preserve">(Array List) </w:t>
            </w:r>
          </w:p>
        </w:tc>
        <w:tc>
          <w:tcPr/>
          <w:p w:rsidR="00000000" w:rsidDel="00000000" w:rsidP="00000000" w:rsidRDefault="00000000" w:rsidRPr="00000000" w14:paraId="00000066">
            <w:pPr>
              <w:jc w:val="both"/>
              <w:rPr>
                <w:color w:val="000000"/>
              </w:rPr>
            </w:pPr>
            <w:r w:rsidDel="00000000" w:rsidR="00000000" w:rsidRPr="00000000">
              <w:rPr>
                <w:color w:val="000000"/>
                <w:rtl w:val="0"/>
              </w:rPr>
              <w:t xml:space="preserve">Quick Sort</w:t>
            </w:r>
            <w:r w:rsidDel="00000000" w:rsidR="00000000" w:rsidRPr="00000000">
              <w:rPr>
                <w:rtl w:val="0"/>
              </w:rPr>
              <w:br w:type="textWrapping"/>
            </w:r>
            <w:r w:rsidDel="00000000" w:rsidR="00000000" w:rsidRPr="00000000">
              <w:rPr>
                <w:color w:val="000000"/>
                <w:rtl w:val="0"/>
              </w:rPr>
              <w:t xml:space="preserve">(Array List) </w:t>
            </w:r>
          </w:p>
        </w:tc>
      </w:tr>
      <w:tr>
        <w:trPr>
          <w:cantSplit w:val="0"/>
          <w:trHeight w:val="298" w:hRule="atLeast"/>
          <w:tblHeader w:val="0"/>
        </w:trPr>
        <w:tc>
          <w:tcPr/>
          <w:p w:rsidR="00000000" w:rsidDel="00000000" w:rsidP="00000000" w:rsidRDefault="00000000" w:rsidRPr="00000000" w14:paraId="00000067">
            <w:pPr>
              <w:jc w:val="both"/>
              <w:rPr>
                <w:color w:val="000000"/>
              </w:rPr>
            </w:pPr>
            <w:r w:rsidDel="00000000" w:rsidR="00000000" w:rsidRPr="00000000">
              <w:rPr>
                <w:color w:val="000000"/>
                <w:rtl w:val="0"/>
              </w:rPr>
              <w:t xml:space="preserve">0.50%</w:t>
            </w:r>
          </w:p>
        </w:tc>
        <w:tc>
          <w:tcPr>
            <w:vAlign w:val="center"/>
          </w:tcPr>
          <w:p w:rsidR="00000000" w:rsidDel="00000000" w:rsidP="00000000" w:rsidRDefault="00000000" w:rsidRPr="00000000" w14:paraId="00000068">
            <w:pPr>
              <w:jc w:val="both"/>
              <w:rPr>
                <w:color w:val="000000"/>
              </w:rPr>
            </w:pPr>
            <w:r w:rsidDel="00000000" w:rsidR="00000000" w:rsidRPr="00000000">
              <w:rPr>
                <w:rFonts w:ascii="Dax-Regular" w:cs="Dax-Regular" w:eastAsia="Dax-Regular" w:hAnsi="Dax-Regular"/>
                <w:b w:val="1"/>
                <w:color w:val="000000"/>
                <w:rtl w:val="0"/>
              </w:rPr>
              <w:t xml:space="preserve">0.738</w:t>
            </w:r>
            <w:r w:rsidDel="00000000" w:rsidR="00000000" w:rsidRPr="00000000">
              <w:rPr>
                <w:rtl w:val="0"/>
              </w:rPr>
            </w:r>
          </w:p>
        </w:tc>
        <w:tc>
          <w:tcPr>
            <w:vAlign w:val="center"/>
          </w:tcPr>
          <w:p w:rsidR="00000000" w:rsidDel="00000000" w:rsidP="00000000" w:rsidRDefault="00000000" w:rsidRPr="00000000" w14:paraId="00000069">
            <w:pPr>
              <w:jc w:val="both"/>
              <w:rPr>
                <w:sz w:val="20"/>
                <w:szCs w:val="20"/>
              </w:rPr>
            </w:pPr>
            <w:r w:rsidDel="00000000" w:rsidR="00000000" w:rsidRPr="00000000">
              <w:rPr>
                <w:rFonts w:ascii="Dax-Regular" w:cs="Dax-Regular" w:eastAsia="Dax-Regular" w:hAnsi="Dax-Regular"/>
                <w:b w:val="1"/>
                <w:color w:val="000000"/>
                <w:rtl w:val="0"/>
              </w:rPr>
              <w:t xml:space="preserve">0.935</w:t>
            </w:r>
            <w:r w:rsidDel="00000000" w:rsidR="00000000" w:rsidRPr="00000000">
              <w:rPr>
                <w:rtl w:val="0"/>
              </w:rPr>
            </w:r>
          </w:p>
        </w:tc>
      </w:tr>
      <w:tr>
        <w:trPr>
          <w:cantSplit w:val="0"/>
          <w:trHeight w:val="298" w:hRule="atLeast"/>
          <w:tblHeader w:val="0"/>
        </w:trPr>
        <w:tc>
          <w:tcPr/>
          <w:p w:rsidR="00000000" w:rsidDel="00000000" w:rsidP="00000000" w:rsidRDefault="00000000" w:rsidRPr="00000000" w14:paraId="0000006A">
            <w:pPr>
              <w:jc w:val="both"/>
              <w:rPr>
                <w:color w:val="000000"/>
              </w:rPr>
            </w:pPr>
            <w:r w:rsidDel="00000000" w:rsidR="00000000" w:rsidRPr="00000000">
              <w:rPr>
                <w:color w:val="000000"/>
                <w:rtl w:val="0"/>
              </w:rPr>
              <w:t xml:space="preserve">5.00%</w:t>
            </w:r>
          </w:p>
        </w:tc>
        <w:tc>
          <w:tcPr>
            <w:vAlign w:val="center"/>
          </w:tcPr>
          <w:p w:rsidR="00000000" w:rsidDel="00000000" w:rsidP="00000000" w:rsidRDefault="00000000" w:rsidRPr="00000000" w14:paraId="0000006B">
            <w:pPr>
              <w:jc w:val="both"/>
              <w:rPr>
                <w:color w:val="000000"/>
              </w:rPr>
            </w:pPr>
            <w:r w:rsidDel="00000000" w:rsidR="00000000" w:rsidRPr="00000000">
              <w:rPr>
                <w:rFonts w:ascii="Dax-Regular" w:cs="Dax-Regular" w:eastAsia="Dax-Regular" w:hAnsi="Dax-Regular"/>
                <w:b w:val="1"/>
                <w:color w:val="000000"/>
                <w:rtl w:val="0"/>
              </w:rPr>
              <w:t xml:space="preserve">12.833</w:t>
            </w:r>
            <w:r w:rsidDel="00000000" w:rsidR="00000000" w:rsidRPr="00000000">
              <w:rPr>
                <w:rtl w:val="0"/>
              </w:rPr>
            </w:r>
          </w:p>
        </w:tc>
        <w:tc>
          <w:tcPr>
            <w:vAlign w:val="center"/>
          </w:tcPr>
          <w:p w:rsidR="00000000" w:rsidDel="00000000" w:rsidP="00000000" w:rsidRDefault="00000000" w:rsidRPr="00000000" w14:paraId="0000006C">
            <w:pPr>
              <w:jc w:val="both"/>
              <w:rPr>
                <w:sz w:val="20"/>
                <w:szCs w:val="20"/>
              </w:rPr>
            </w:pPr>
            <w:r w:rsidDel="00000000" w:rsidR="00000000" w:rsidRPr="00000000">
              <w:rPr>
                <w:rFonts w:ascii="Dax-Regular" w:cs="Dax-Regular" w:eastAsia="Dax-Regular" w:hAnsi="Dax-Regular"/>
                <w:b w:val="1"/>
                <w:color w:val="000000"/>
                <w:rtl w:val="0"/>
              </w:rPr>
              <w:t xml:space="preserve">8.867</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6D">
            <w:pPr>
              <w:jc w:val="both"/>
              <w:rPr>
                <w:color w:val="000000"/>
              </w:rPr>
            </w:pPr>
            <w:r w:rsidDel="00000000" w:rsidR="00000000" w:rsidRPr="00000000">
              <w:rPr>
                <w:color w:val="000000"/>
                <w:rtl w:val="0"/>
              </w:rPr>
              <w:t xml:space="preserve">10.00%</w:t>
            </w:r>
          </w:p>
        </w:tc>
        <w:tc>
          <w:tcPr>
            <w:vAlign w:val="center"/>
          </w:tcPr>
          <w:p w:rsidR="00000000" w:rsidDel="00000000" w:rsidP="00000000" w:rsidRDefault="00000000" w:rsidRPr="00000000" w14:paraId="0000006E">
            <w:pPr>
              <w:jc w:val="both"/>
              <w:rPr>
                <w:color w:val="000000"/>
              </w:rPr>
            </w:pPr>
            <w:r w:rsidDel="00000000" w:rsidR="00000000" w:rsidRPr="00000000">
              <w:rPr>
                <w:rFonts w:ascii="Dax-Regular" w:cs="Dax-Regular" w:eastAsia="Dax-Regular" w:hAnsi="Dax-Regular"/>
                <w:b w:val="1"/>
                <w:color w:val="000000"/>
                <w:rtl w:val="0"/>
              </w:rPr>
              <w:t xml:space="preserve">26.168</w:t>
            </w:r>
            <w:r w:rsidDel="00000000" w:rsidR="00000000" w:rsidRPr="00000000">
              <w:rPr>
                <w:rtl w:val="0"/>
              </w:rPr>
            </w:r>
          </w:p>
        </w:tc>
        <w:tc>
          <w:tcPr>
            <w:vAlign w:val="center"/>
          </w:tcPr>
          <w:p w:rsidR="00000000" w:rsidDel="00000000" w:rsidP="00000000" w:rsidRDefault="00000000" w:rsidRPr="00000000" w14:paraId="0000006F">
            <w:pPr>
              <w:jc w:val="both"/>
              <w:rPr>
                <w:sz w:val="20"/>
                <w:szCs w:val="20"/>
              </w:rPr>
            </w:pPr>
            <w:r w:rsidDel="00000000" w:rsidR="00000000" w:rsidRPr="00000000">
              <w:rPr>
                <w:rFonts w:ascii="Dax-Regular" w:cs="Dax-Regular" w:eastAsia="Dax-Regular" w:hAnsi="Dax-Regular"/>
                <w:b w:val="1"/>
                <w:color w:val="000000"/>
                <w:rtl w:val="0"/>
              </w:rPr>
              <w:t xml:space="preserve">63.183</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70">
            <w:pPr>
              <w:jc w:val="both"/>
              <w:rPr>
                <w:color w:val="000000"/>
              </w:rPr>
            </w:pPr>
            <w:r w:rsidDel="00000000" w:rsidR="00000000" w:rsidRPr="00000000">
              <w:rPr>
                <w:color w:val="000000"/>
                <w:rtl w:val="0"/>
              </w:rPr>
              <w:t xml:space="preserve">20.00%</w:t>
            </w:r>
          </w:p>
        </w:tc>
        <w:tc>
          <w:tcPr>
            <w:vAlign w:val="center"/>
          </w:tcPr>
          <w:p w:rsidR="00000000" w:rsidDel="00000000" w:rsidP="00000000" w:rsidRDefault="00000000" w:rsidRPr="00000000" w14:paraId="00000071">
            <w:pPr>
              <w:jc w:val="both"/>
              <w:rPr>
                <w:color w:val="000000"/>
              </w:rPr>
            </w:pPr>
            <w:r w:rsidDel="00000000" w:rsidR="00000000" w:rsidRPr="00000000">
              <w:rPr>
                <w:rFonts w:ascii="Dax-Regular" w:cs="Dax-Regular" w:eastAsia="Dax-Regular" w:hAnsi="Dax-Regular"/>
                <w:b w:val="1"/>
                <w:color w:val="000000"/>
                <w:rtl w:val="0"/>
              </w:rPr>
              <w:t xml:space="preserve">71.742</w:t>
            </w:r>
            <w:r w:rsidDel="00000000" w:rsidR="00000000" w:rsidRPr="00000000">
              <w:rPr>
                <w:rtl w:val="0"/>
              </w:rPr>
            </w:r>
          </w:p>
        </w:tc>
        <w:tc>
          <w:tcPr>
            <w:vAlign w:val="center"/>
          </w:tcPr>
          <w:p w:rsidR="00000000" w:rsidDel="00000000" w:rsidP="00000000" w:rsidRDefault="00000000" w:rsidRPr="00000000" w14:paraId="00000072">
            <w:pPr>
              <w:jc w:val="both"/>
              <w:rPr>
                <w:sz w:val="20"/>
                <w:szCs w:val="20"/>
              </w:rPr>
            </w:pPr>
            <w:r w:rsidDel="00000000" w:rsidR="00000000" w:rsidRPr="00000000">
              <w:rPr>
                <w:rFonts w:ascii="Dax-Regular" w:cs="Dax-Regular" w:eastAsia="Dax-Regular" w:hAnsi="Dax-Regular"/>
                <w:b w:val="1"/>
                <w:color w:val="000000"/>
                <w:rtl w:val="0"/>
              </w:rPr>
              <w:t xml:space="preserve">45.612</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73">
            <w:pPr>
              <w:jc w:val="both"/>
              <w:rPr>
                <w:color w:val="000000"/>
              </w:rPr>
            </w:pPr>
            <w:r w:rsidDel="00000000" w:rsidR="00000000" w:rsidRPr="00000000">
              <w:rPr>
                <w:color w:val="000000"/>
                <w:rtl w:val="0"/>
              </w:rPr>
              <w:t xml:space="preserve">30.00%</w:t>
            </w:r>
          </w:p>
        </w:tc>
        <w:tc>
          <w:tcPr>
            <w:vAlign w:val="center"/>
          </w:tcPr>
          <w:p w:rsidR="00000000" w:rsidDel="00000000" w:rsidP="00000000" w:rsidRDefault="00000000" w:rsidRPr="00000000" w14:paraId="00000074">
            <w:pPr>
              <w:jc w:val="both"/>
              <w:rPr>
                <w:color w:val="000000"/>
              </w:rPr>
            </w:pPr>
            <w:r w:rsidDel="00000000" w:rsidR="00000000" w:rsidRPr="00000000">
              <w:rPr>
                <w:rFonts w:ascii="Dax-Regular" w:cs="Dax-Regular" w:eastAsia="Dax-Regular" w:hAnsi="Dax-Regular"/>
                <w:b w:val="1"/>
                <w:color w:val="000000"/>
                <w:rtl w:val="0"/>
              </w:rPr>
              <w:t xml:space="preserve">172.533</w:t>
            </w:r>
            <w:r w:rsidDel="00000000" w:rsidR="00000000" w:rsidRPr="00000000">
              <w:rPr>
                <w:rtl w:val="0"/>
              </w:rPr>
            </w:r>
          </w:p>
        </w:tc>
        <w:tc>
          <w:tcPr>
            <w:vAlign w:val="center"/>
          </w:tcPr>
          <w:p w:rsidR="00000000" w:rsidDel="00000000" w:rsidP="00000000" w:rsidRDefault="00000000" w:rsidRPr="00000000" w14:paraId="00000075">
            <w:pPr>
              <w:jc w:val="both"/>
              <w:rPr>
                <w:sz w:val="20"/>
                <w:szCs w:val="20"/>
              </w:rPr>
            </w:pPr>
            <w:r w:rsidDel="00000000" w:rsidR="00000000" w:rsidRPr="00000000">
              <w:rPr>
                <w:rFonts w:ascii="Dax-Regular" w:cs="Dax-Regular" w:eastAsia="Dax-Regular" w:hAnsi="Dax-Regular"/>
                <w:b w:val="1"/>
                <w:color w:val="000000"/>
                <w:rtl w:val="0"/>
              </w:rPr>
              <w:t xml:space="preserve">62.474</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76">
            <w:pPr>
              <w:jc w:val="both"/>
              <w:rPr>
                <w:color w:val="000000"/>
              </w:rPr>
            </w:pPr>
            <w:r w:rsidDel="00000000" w:rsidR="00000000" w:rsidRPr="00000000">
              <w:rPr>
                <w:color w:val="000000"/>
                <w:rtl w:val="0"/>
              </w:rPr>
              <w:t xml:space="preserve">50.00%</w:t>
            </w:r>
          </w:p>
        </w:tc>
        <w:tc>
          <w:tcPr>
            <w:vAlign w:val="center"/>
          </w:tcPr>
          <w:p w:rsidR="00000000" w:rsidDel="00000000" w:rsidP="00000000" w:rsidRDefault="00000000" w:rsidRPr="00000000" w14:paraId="00000077">
            <w:pPr>
              <w:jc w:val="both"/>
              <w:rPr>
                <w:color w:val="000000"/>
              </w:rPr>
            </w:pPr>
            <w:r w:rsidDel="00000000" w:rsidR="00000000" w:rsidRPr="00000000">
              <w:rPr>
                <w:rFonts w:ascii="Dax-Regular" w:cs="Dax-Regular" w:eastAsia="Dax-Regular" w:hAnsi="Dax-Regular"/>
                <w:b w:val="1"/>
                <w:color w:val="000000"/>
                <w:rtl w:val="0"/>
              </w:rPr>
              <w:t xml:space="preserve">242.094</w:t>
            </w:r>
            <w:r w:rsidDel="00000000" w:rsidR="00000000" w:rsidRPr="00000000">
              <w:rPr>
                <w:rtl w:val="0"/>
              </w:rPr>
            </w:r>
          </w:p>
        </w:tc>
        <w:tc>
          <w:tcPr>
            <w:vAlign w:val="center"/>
          </w:tcPr>
          <w:p w:rsidR="00000000" w:rsidDel="00000000" w:rsidP="00000000" w:rsidRDefault="00000000" w:rsidRPr="00000000" w14:paraId="00000078">
            <w:pPr>
              <w:jc w:val="both"/>
              <w:rPr>
                <w:sz w:val="20"/>
                <w:szCs w:val="20"/>
              </w:rPr>
            </w:pPr>
            <w:r w:rsidDel="00000000" w:rsidR="00000000" w:rsidRPr="00000000">
              <w:rPr>
                <w:rFonts w:ascii="Dax-Regular" w:cs="Dax-Regular" w:eastAsia="Dax-Regular" w:hAnsi="Dax-Regular"/>
                <w:b w:val="1"/>
                <w:color w:val="000000"/>
                <w:rtl w:val="0"/>
              </w:rPr>
              <w:t xml:space="preserve">138.325</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79">
            <w:pPr>
              <w:jc w:val="both"/>
              <w:rPr>
                <w:color w:val="000000"/>
              </w:rPr>
            </w:pPr>
            <w:r w:rsidDel="00000000" w:rsidR="00000000" w:rsidRPr="00000000">
              <w:rPr>
                <w:color w:val="000000"/>
                <w:rtl w:val="0"/>
              </w:rPr>
              <w:t xml:space="preserve">80.00%</w:t>
            </w:r>
          </w:p>
        </w:tc>
        <w:tc>
          <w:tcPr>
            <w:vAlign w:val="center"/>
          </w:tcPr>
          <w:p w:rsidR="00000000" w:rsidDel="00000000" w:rsidP="00000000" w:rsidRDefault="00000000" w:rsidRPr="00000000" w14:paraId="0000007A">
            <w:pPr>
              <w:jc w:val="both"/>
              <w:rPr>
                <w:color w:val="000000"/>
              </w:rPr>
            </w:pPr>
            <w:r w:rsidDel="00000000" w:rsidR="00000000" w:rsidRPr="00000000">
              <w:rPr>
                <w:rFonts w:ascii="Dax-Regular" w:cs="Dax-Regular" w:eastAsia="Dax-Regular" w:hAnsi="Dax-Regular"/>
                <w:b w:val="1"/>
                <w:color w:val="000000"/>
                <w:rtl w:val="0"/>
              </w:rPr>
              <w:t xml:space="preserve">290.436</w:t>
            </w:r>
            <w:r w:rsidDel="00000000" w:rsidR="00000000" w:rsidRPr="00000000">
              <w:rPr>
                <w:rtl w:val="0"/>
              </w:rPr>
            </w:r>
          </w:p>
        </w:tc>
        <w:tc>
          <w:tcPr>
            <w:vAlign w:val="center"/>
          </w:tcPr>
          <w:p w:rsidR="00000000" w:rsidDel="00000000" w:rsidP="00000000" w:rsidRDefault="00000000" w:rsidRPr="00000000" w14:paraId="0000007B">
            <w:pPr>
              <w:jc w:val="both"/>
              <w:rPr>
                <w:sz w:val="20"/>
                <w:szCs w:val="20"/>
              </w:rPr>
            </w:pPr>
            <w:r w:rsidDel="00000000" w:rsidR="00000000" w:rsidRPr="00000000">
              <w:rPr>
                <w:rFonts w:ascii="Dax-Regular" w:cs="Dax-Regular" w:eastAsia="Dax-Regular" w:hAnsi="Dax-Regular"/>
                <w:b w:val="1"/>
                <w:color w:val="000000"/>
                <w:rtl w:val="0"/>
              </w:rPr>
              <w:t xml:space="preserve">204.760</w:t>
            </w: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07C">
            <w:pPr>
              <w:jc w:val="both"/>
              <w:rPr>
                <w:color w:val="000000"/>
              </w:rPr>
            </w:pPr>
            <w:r w:rsidDel="00000000" w:rsidR="00000000" w:rsidRPr="00000000">
              <w:rPr>
                <w:color w:val="000000"/>
                <w:rtl w:val="0"/>
              </w:rPr>
              <w:t xml:space="preserve">100.00%</w:t>
            </w:r>
          </w:p>
        </w:tc>
        <w:tc>
          <w:tcPr>
            <w:vAlign w:val="center"/>
          </w:tcPr>
          <w:p w:rsidR="00000000" w:rsidDel="00000000" w:rsidP="00000000" w:rsidRDefault="00000000" w:rsidRPr="00000000" w14:paraId="0000007D">
            <w:pPr>
              <w:jc w:val="both"/>
              <w:rPr>
                <w:color w:val="000000"/>
              </w:rPr>
            </w:pPr>
            <w:r w:rsidDel="00000000" w:rsidR="00000000" w:rsidRPr="00000000">
              <w:rPr>
                <w:rFonts w:ascii="Dax-Regular" w:cs="Dax-Regular" w:eastAsia="Dax-Regular" w:hAnsi="Dax-Regular"/>
                <w:b w:val="1"/>
                <w:color w:val="000000"/>
                <w:rtl w:val="0"/>
              </w:rPr>
              <w:t xml:space="preserve">435.307</w:t>
            </w:r>
            <w:r w:rsidDel="00000000" w:rsidR="00000000" w:rsidRPr="00000000">
              <w:rPr>
                <w:rtl w:val="0"/>
              </w:rPr>
            </w:r>
          </w:p>
        </w:tc>
        <w:tc>
          <w:tcPr>
            <w:vAlign w:val="center"/>
          </w:tcPr>
          <w:p w:rsidR="00000000" w:rsidDel="00000000" w:rsidP="00000000" w:rsidRDefault="00000000" w:rsidRPr="00000000" w14:paraId="0000007E">
            <w:pPr>
              <w:jc w:val="both"/>
              <w:rPr>
                <w:sz w:val="20"/>
                <w:szCs w:val="20"/>
              </w:rPr>
            </w:pPr>
            <w:r w:rsidDel="00000000" w:rsidR="00000000" w:rsidRPr="00000000">
              <w:rPr>
                <w:rFonts w:ascii="Dax-Regular" w:cs="Dax-Regular" w:eastAsia="Dax-Regular" w:hAnsi="Dax-Regular"/>
                <w:b w:val="1"/>
                <w:color w:val="000000"/>
                <w:rtl w:val="0"/>
              </w:rPr>
              <w:t xml:space="preserve">215.593</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4. </w:t>
      </w: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Resultados en computador 1 para ordenamientos recursivos con Array List.</w:t>
      </w:r>
    </w:p>
    <w:p w:rsidR="00000000" w:rsidDel="00000000" w:rsidP="00000000" w:rsidRDefault="00000000" w:rsidRPr="00000000" w14:paraId="00000080">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pStyle w:val="Heading2"/>
        <w:jc w:val="both"/>
        <w:rPr>
          <w:rFonts w:ascii="Calibri" w:cs="Calibri" w:eastAsia="Calibri" w:hAnsi="Calibri"/>
          <w:b w:val="1"/>
        </w:rPr>
      </w:pPr>
      <w:r w:rsidDel="00000000" w:rsidR="00000000" w:rsidRPr="00000000">
        <w:rPr>
          <w:rFonts w:ascii="Calibri" w:cs="Calibri" w:eastAsia="Calibri" w:hAnsi="Calibri"/>
          <w:b w:val="1"/>
          <w:rtl w:val="0"/>
        </w:rPr>
        <w:t xml:space="preserve">Resultados para ordenamientos recursivos con Linked List</w:t>
      </w:r>
    </w:p>
    <w:p w:rsidR="00000000" w:rsidDel="00000000" w:rsidP="00000000" w:rsidRDefault="00000000" w:rsidRPr="00000000" w14:paraId="00000084">
      <w:pPr>
        <w:pStyle w:val="Heading2"/>
        <w:jc w:val="both"/>
        <w:rPr>
          <w:rFonts w:ascii="Calibri" w:cs="Calibri" w:eastAsia="Calibri" w:hAnsi="Calibri"/>
        </w:rPr>
      </w:pPr>
      <w:r w:rsidDel="00000000" w:rsidR="00000000" w:rsidRPr="00000000">
        <w:rPr>
          <w:rtl w:val="0"/>
        </w:rPr>
      </w:r>
    </w:p>
    <w:tbl>
      <w:tblPr>
        <w:tblStyle w:val="Table5"/>
        <w:tblW w:w="8815.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2405"/>
        <w:gridCol w:w="3207"/>
        <w:gridCol w:w="3203"/>
        <w:tblGridChange w:id="0">
          <w:tblGrid>
            <w:gridCol w:w="2405"/>
            <w:gridCol w:w="3207"/>
            <w:gridCol w:w="3203"/>
          </w:tblGrid>
        </w:tblGridChange>
      </w:tblGrid>
      <w:tr>
        <w:trPr>
          <w:cantSplit w:val="0"/>
          <w:trHeight w:val="572" w:hRule="atLeast"/>
          <w:tblHeader w:val="0"/>
        </w:trPr>
        <w:tc>
          <w:tcPr/>
          <w:p w:rsidR="00000000" w:rsidDel="00000000" w:rsidP="00000000" w:rsidRDefault="00000000" w:rsidRPr="00000000" w14:paraId="00000085">
            <w:pPr>
              <w:jc w:val="both"/>
              <w:rPr>
                <w:color w:val="000000"/>
              </w:rPr>
            </w:pPr>
            <w:r w:rsidDel="00000000" w:rsidR="00000000" w:rsidRPr="00000000">
              <w:rPr>
                <w:color w:val="000000"/>
                <w:rtl w:val="0"/>
              </w:rPr>
              <w:t xml:space="preserve">Porcentaje de la muestra</w:t>
            </w:r>
          </w:p>
        </w:tc>
        <w:tc>
          <w:tcPr/>
          <w:p w:rsidR="00000000" w:rsidDel="00000000" w:rsidP="00000000" w:rsidRDefault="00000000" w:rsidRPr="00000000" w14:paraId="00000086">
            <w:pPr>
              <w:jc w:val="both"/>
              <w:rPr>
                <w:color w:val="000000"/>
              </w:rPr>
            </w:pPr>
            <w:r w:rsidDel="00000000" w:rsidR="00000000" w:rsidRPr="00000000">
              <w:rPr>
                <w:color w:val="000000"/>
                <w:rtl w:val="0"/>
              </w:rPr>
              <w:t xml:space="preserve">Merge Sort</w:t>
            </w:r>
            <w:r w:rsidDel="00000000" w:rsidR="00000000" w:rsidRPr="00000000">
              <w:rPr>
                <w:rtl w:val="0"/>
              </w:rPr>
              <w:br w:type="textWrapping"/>
            </w:r>
            <w:r w:rsidDel="00000000" w:rsidR="00000000" w:rsidRPr="00000000">
              <w:rPr>
                <w:color w:val="000000"/>
                <w:rtl w:val="0"/>
              </w:rPr>
              <w:t xml:space="preserve">(</w:t>
            </w:r>
            <w:r w:rsidDel="00000000" w:rsidR="00000000" w:rsidRPr="00000000">
              <w:rPr>
                <w:rtl w:val="0"/>
              </w:rPr>
              <w:t xml:space="preserve">Linked List</w:t>
            </w:r>
            <w:r w:rsidDel="00000000" w:rsidR="00000000" w:rsidRPr="00000000">
              <w:rPr>
                <w:color w:val="000000"/>
                <w:rtl w:val="0"/>
              </w:rPr>
              <w:t xml:space="preserve">) </w:t>
            </w:r>
          </w:p>
        </w:tc>
        <w:tc>
          <w:tcPr/>
          <w:p w:rsidR="00000000" w:rsidDel="00000000" w:rsidP="00000000" w:rsidRDefault="00000000" w:rsidRPr="00000000" w14:paraId="00000087">
            <w:pPr>
              <w:jc w:val="both"/>
              <w:rPr>
                <w:color w:val="000000"/>
              </w:rPr>
            </w:pPr>
            <w:r w:rsidDel="00000000" w:rsidR="00000000" w:rsidRPr="00000000">
              <w:rPr>
                <w:color w:val="000000"/>
                <w:rtl w:val="0"/>
              </w:rPr>
              <w:t xml:space="preserve">Quick Sort</w:t>
            </w:r>
            <w:r w:rsidDel="00000000" w:rsidR="00000000" w:rsidRPr="00000000">
              <w:rPr>
                <w:rtl w:val="0"/>
              </w:rPr>
              <w:br w:type="textWrapping"/>
            </w:r>
            <w:r w:rsidDel="00000000" w:rsidR="00000000" w:rsidRPr="00000000">
              <w:rPr>
                <w:color w:val="000000"/>
                <w:rtl w:val="0"/>
              </w:rPr>
              <w:t xml:space="preserve">(</w:t>
            </w:r>
            <w:r w:rsidDel="00000000" w:rsidR="00000000" w:rsidRPr="00000000">
              <w:rPr>
                <w:rtl w:val="0"/>
              </w:rPr>
              <w:t xml:space="preserve">Linked List</w:t>
            </w:r>
            <w:r w:rsidDel="00000000" w:rsidR="00000000" w:rsidRPr="00000000">
              <w:rPr>
                <w:color w:val="000000"/>
                <w:rtl w:val="0"/>
              </w:rPr>
              <w:t xml:space="preserve">) </w:t>
            </w:r>
          </w:p>
        </w:tc>
      </w:tr>
      <w:tr>
        <w:trPr>
          <w:cantSplit w:val="0"/>
          <w:trHeight w:val="286" w:hRule="atLeast"/>
          <w:tblHeader w:val="0"/>
        </w:trPr>
        <w:tc>
          <w:tcPr/>
          <w:p w:rsidR="00000000" w:rsidDel="00000000" w:rsidP="00000000" w:rsidRDefault="00000000" w:rsidRPr="00000000" w14:paraId="00000088">
            <w:pPr>
              <w:jc w:val="both"/>
              <w:rPr>
                <w:color w:val="000000"/>
              </w:rPr>
            </w:pPr>
            <w:r w:rsidDel="00000000" w:rsidR="00000000" w:rsidRPr="00000000">
              <w:rPr>
                <w:color w:val="000000"/>
                <w:rtl w:val="0"/>
              </w:rPr>
              <w:t xml:space="preserve">0.50%</w:t>
            </w:r>
          </w:p>
        </w:tc>
        <w:tc>
          <w:tcPr>
            <w:vAlign w:val="center"/>
          </w:tcPr>
          <w:p w:rsidR="00000000" w:rsidDel="00000000" w:rsidP="00000000" w:rsidRDefault="00000000" w:rsidRPr="00000000" w14:paraId="00000089">
            <w:pPr>
              <w:jc w:val="both"/>
              <w:rPr>
                <w:color w:val="000000"/>
              </w:rPr>
            </w:pPr>
            <w:r w:rsidDel="00000000" w:rsidR="00000000" w:rsidRPr="00000000">
              <w:rPr>
                <w:rFonts w:ascii="Dax-Regular" w:cs="Dax-Regular" w:eastAsia="Dax-Regular" w:hAnsi="Dax-Regular"/>
                <w:b w:val="1"/>
                <w:color w:val="000000"/>
                <w:rtl w:val="0"/>
              </w:rPr>
              <w:t xml:space="preserve">1.125</w:t>
            </w:r>
            <w:r w:rsidDel="00000000" w:rsidR="00000000" w:rsidRPr="00000000">
              <w:rPr>
                <w:rtl w:val="0"/>
              </w:rPr>
            </w:r>
          </w:p>
        </w:tc>
        <w:tc>
          <w:tcPr>
            <w:vAlign w:val="center"/>
          </w:tcPr>
          <w:p w:rsidR="00000000" w:rsidDel="00000000" w:rsidP="00000000" w:rsidRDefault="00000000" w:rsidRPr="00000000" w14:paraId="0000008A">
            <w:pPr>
              <w:jc w:val="both"/>
              <w:rPr>
                <w:sz w:val="20"/>
                <w:szCs w:val="20"/>
              </w:rPr>
            </w:pPr>
            <w:r w:rsidDel="00000000" w:rsidR="00000000" w:rsidRPr="00000000">
              <w:rPr>
                <w:rFonts w:ascii="Dax-Regular" w:cs="Dax-Regular" w:eastAsia="Dax-Regular" w:hAnsi="Dax-Regular"/>
                <w:b w:val="1"/>
                <w:color w:val="000000"/>
                <w:rtl w:val="0"/>
              </w:rPr>
              <w:t xml:space="preserve">1.256</w:t>
            </w:r>
            <w:r w:rsidDel="00000000" w:rsidR="00000000" w:rsidRPr="00000000">
              <w:rPr>
                <w:rtl w:val="0"/>
              </w:rPr>
            </w:r>
          </w:p>
        </w:tc>
      </w:tr>
      <w:tr>
        <w:trPr>
          <w:cantSplit w:val="0"/>
          <w:trHeight w:val="286" w:hRule="atLeast"/>
          <w:tblHeader w:val="0"/>
        </w:trPr>
        <w:tc>
          <w:tcPr/>
          <w:p w:rsidR="00000000" w:rsidDel="00000000" w:rsidP="00000000" w:rsidRDefault="00000000" w:rsidRPr="00000000" w14:paraId="0000008B">
            <w:pPr>
              <w:jc w:val="both"/>
              <w:rPr>
                <w:color w:val="000000"/>
              </w:rPr>
            </w:pPr>
            <w:r w:rsidDel="00000000" w:rsidR="00000000" w:rsidRPr="00000000">
              <w:rPr>
                <w:color w:val="000000"/>
                <w:rtl w:val="0"/>
              </w:rPr>
              <w:t xml:space="preserve">5.00%</w:t>
            </w:r>
          </w:p>
        </w:tc>
        <w:tc>
          <w:tcPr>
            <w:vAlign w:val="center"/>
          </w:tcPr>
          <w:p w:rsidR="00000000" w:rsidDel="00000000" w:rsidP="00000000" w:rsidRDefault="00000000" w:rsidRPr="00000000" w14:paraId="0000008C">
            <w:pPr>
              <w:jc w:val="both"/>
              <w:rPr>
                <w:color w:val="000000"/>
              </w:rPr>
            </w:pPr>
            <w:r w:rsidDel="00000000" w:rsidR="00000000" w:rsidRPr="00000000">
              <w:rPr>
                <w:rFonts w:ascii="Dax-Regular" w:cs="Dax-Regular" w:eastAsia="Dax-Regular" w:hAnsi="Dax-Regular"/>
                <w:b w:val="1"/>
                <w:color w:val="000000"/>
                <w:rtl w:val="0"/>
              </w:rPr>
              <w:t xml:space="preserve">38.616</w:t>
            </w:r>
            <w:r w:rsidDel="00000000" w:rsidR="00000000" w:rsidRPr="00000000">
              <w:rPr>
                <w:rtl w:val="0"/>
              </w:rPr>
            </w:r>
          </w:p>
        </w:tc>
        <w:tc>
          <w:tcPr>
            <w:vAlign w:val="center"/>
          </w:tcPr>
          <w:p w:rsidR="00000000" w:rsidDel="00000000" w:rsidP="00000000" w:rsidRDefault="00000000" w:rsidRPr="00000000" w14:paraId="0000008D">
            <w:pPr>
              <w:jc w:val="both"/>
              <w:rPr>
                <w:sz w:val="20"/>
                <w:szCs w:val="20"/>
              </w:rPr>
            </w:pPr>
            <w:r w:rsidDel="00000000" w:rsidR="00000000" w:rsidRPr="00000000">
              <w:rPr>
                <w:rFonts w:ascii="Dax-Regular" w:cs="Dax-Regular" w:eastAsia="Dax-Regular" w:hAnsi="Dax-Regular"/>
                <w:b w:val="1"/>
                <w:color w:val="000000"/>
                <w:rtl w:val="0"/>
              </w:rPr>
              <w:t xml:space="preserve">11.041</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8E">
            <w:pPr>
              <w:jc w:val="both"/>
              <w:rPr>
                <w:color w:val="000000"/>
              </w:rPr>
            </w:pPr>
            <w:r w:rsidDel="00000000" w:rsidR="00000000" w:rsidRPr="00000000">
              <w:rPr>
                <w:color w:val="000000"/>
                <w:rtl w:val="0"/>
              </w:rPr>
              <w:t xml:space="preserve">10.00%</w:t>
            </w:r>
          </w:p>
        </w:tc>
        <w:tc>
          <w:tcPr>
            <w:vAlign w:val="center"/>
          </w:tcPr>
          <w:p w:rsidR="00000000" w:rsidDel="00000000" w:rsidP="00000000" w:rsidRDefault="00000000" w:rsidRPr="00000000" w14:paraId="0000008F">
            <w:pPr>
              <w:jc w:val="both"/>
              <w:rPr>
                <w:color w:val="000000"/>
              </w:rPr>
            </w:pPr>
            <w:r w:rsidDel="00000000" w:rsidR="00000000" w:rsidRPr="00000000">
              <w:rPr>
                <w:rFonts w:ascii="Dax-Regular" w:cs="Dax-Regular" w:eastAsia="Dax-Regular" w:hAnsi="Dax-Regular"/>
                <w:b w:val="1"/>
                <w:color w:val="000000"/>
                <w:rtl w:val="0"/>
              </w:rPr>
              <w:t xml:space="preserve">100.889</w:t>
            </w:r>
            <w:r w:rsidDel="00000000" w:rsidR="00000000" w:rsidRPr="00000000">
              <w:rPr>
                <w:rtl w:val="0"/>
              </w:rPr>
            </w:r>
          </w:p>
        </w:tc>
        <w:tc>
          <w:tcPr>
            <w:vAlign w:val="center"/>
          </w:tcPr>
          <w:p w:rsidR="00000000" w:rsidDel="00000000" w:rsidP="00000000" w:rsidRDefault="00000000" w:rsidRPr="00000000" w14:paraId="00000090">
            <w:pPr>
              <w:jc w:val="both"/>
              <w:rPr>
                <w:sz w:val="20"/>
                <w:szCs w:val="20"/>
              </w:rPr>
            </w:pPr>
            <w:r w:rsidDel="00000000" w:rsidR="00000000" w:rsidRPr="00000000">
              <w:rPr>
                <w:rFonts w:ascii="Dax-Regular" w:cs="Dax-Regular" w:eastAsia="Dax-Regular" w:hAnsi="Dax-Regular"/>
                <w:b w:val="1"/>
                <w:color w:val="000000"/>
                <w:rtl w:val="0"/>
              </w:rPr>
              <w:t xml:space="preserve">27.953</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91">
            <w:pPr>
              <w:jc w:val="both"/>
              <w:rPr>
                <w:color w:val="000000"/>
              </w:rPr>
            </w:pPr>
            <w:r w:rsidDel="00000000" w:rsidR="00000000" w:rsidRPr="00000000">
              <w:rPr>
                <w:color w:val="000000"/>
                <w:rtl w:val="0"/>
              </w:rPr>
              <w:t xml:space="preserve">20.00%</w:t>
            </w:r>
          </w:p>
        </w:tc>
        <w:tc>
          <w:tcPr>
            <w:vAlign w:val="center"/>
          </w:tcPr>
          <w:p w:rsidR="00000000" w:rsidDel="00000000" w:rsidP="00000000" w:rsidRDefault="00000000" w:rsidRPr="00000000" w14:paraId="00000092">
            <w:pPr>
              <w:jc w:val="both"/>
              <w:rPr>
                <w:color w:val="000000"/>
              </w:rPr>
            </w:pPr>
            <w:r w:rsidDel="00000000" w:rsidR="00000000" w:rsidRPr="00000000">
              <w:rPr>
                <w:rFonts w:ascii="Dax-Regular" w:cs="Dax-Regular" w:eastAsia="Dax-Regular" w:hAnsi="Dax-Regular"/>
                <w:b w:val="1"/>
                <w:color w:val="000000"/>
                <w:rtl w:val="0"/>
              </w:rPr>
              <w:t xml:space="preserve">330.770</w:t>
            </w:r>
            <w:r w:rsidDel="00000000" w:rsidR="00000000" w:rsidRPr="00000000">
              <w:rPr>
                <w:rtl w:val="0"/>
              </w:rPr>
            </w:r>
          </w:p>
        </w:tc>
        <w:tc>
          <w:tcPr>
            <w:vAlign w:val="center"/>
          </w:tcPr>
          <w:p w:rsidR="00000000" w:rsidDel="00000000" w:rsidP="00000000" w:rsidRDefault="00000000" w:rsidRPr="00000000" w14:paraId="00000093">
            <w:pPr>
              <w:jc w:val="both"/>
              <w:rPr>
                <w:sz w:val="20"/>
                <w:szCs w:val="20"/>
              </w:rPr>
            </w:pPr>
            <w:r w:rsidDel="00000000" w:rsidR="00000000" w:rsidRPr="00000000">
              <w:rPr>
                <w:rFonts w:ascii="Dax-Regular" w:cs="Dax-Regular" w:eastAsia="Dax-Regular" w:hAnsi="Dax-Regular"/>
                <w:b w:val="1"/>
                <w:color w:val="000000"/>
                <w:rtl w:val="0"/>
              </w:rPr>
              <w:t xml:space="preserve">54.390</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94">
            <w:pPr>
              <w:jc w:val="both"/>
              <w:rPr>
                <w:color w:val="000000"/>
              </w:rPr>
            </w:pPr>
            <w:r w:rsidDel="00000000" w:rsidR="00000000" w:rsidRPr="00000000">
              <w:rPr>
                <w:color w:val="000000"/>
                <w:rtl w:val="0"/>
              </w:rPr>
              <w:t xml:space="preserve">30.00%</w:t>
            </w:r>
          </w:p>
        </w:tc>
        <w:tc>
          <w:tcPr>
            <w:vAlign w:val="center"/>
          </w:tcPr>
          <w:p w:rsidR="00000000" w:rsidDel="00000000" w:rsidP="00000000" w:rsidRDefault="00000000" w:rsidRPr="00000000" w14:paraId="00000095">
            <w:pPr>
              <w:jc w:val="both"/>
              <w:rPr>
                <w:color w:val="000000"/>
              </w:rPr>
            </w:pPr>
            <w:r w:rsidDel="00000000" w:rsidR="00000000" w:rsidRPr="00000000">
              <w:rPr>
                <w:rFonts w:ascii="Dax-Regular" w:cs="Dax-Regular" w:eastAsia="Dax-Regular" w:hAnsi="Dax-Regular"/>
                <w:b w:val="1"/>
                <w:color w:val="000000"/>
                <w:rtl w:val="0"/>
              </w:rPr>
              <w:t xml:space="preserve">865.622</w:t>
            </w:r>
            <w:r w:rsidDel="00000000" w:rsidR="00000000" w:rsidRPr="00000000">
              <w:rPr>
                <w:rtl w:val="0"/>
              </w:rPr>
            </w:r>
          </w:p>
        </w:tc>
        <w:tc>
          <w:tcPr>
            <w:vAlign w:val="center"/>
          </w:tcPr>
          <w:p w:rsidR="00000000" w:rsidDel="00000000" w:rsidP="00000000" w:rsidRDefault="00000000" w:rsidRPr="00000000" w14:paraId="00000096">
            <w:pPr>
              <w:jc w:val="both"/>
              <w:rPr>
                <w:sz w:val="20"/>
                <w:szCs w:val="20"/>
              </w:rPr>
            </w:pPr>
            <w:r w:rsidDel="00000000" w:rsidR="00000000" w:rsidRPr="00000000">
              <w:rPr>
                <w:rFonts w:ascii="Dax-Regular" w:cs="Dax-Regular" w:eastAsia="Dax-Regular" w:hAnsi="Dax-Regular"/>
                <w:b w:val="1"/>
                <w:color w:val="000000"/>
                <w:rtl w:val="0"/>
              </w:rPr>
              <w:t xml:space="preserve">60.932</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97">
            <w:pPr>
              <w:jc w:val="both"/>
              <w:rPr>
                <w:color w:val="000000"/>
              </w:rPr>
            </w:pPr>
            <w:r w:rsidDel="00000000" w:rsidR="00000000" w:rsidRPr="00000000">
              <w:rPr>
                <w:color w:val="000000"/>
                <w:rtl w:val="0"/>
              </w:rPr>
              <w:t xml:space="preserve">50.00%</w:t>
            </w:r>
          </w:p>
        </w:tc>
        <w:tc>
          <w:tcPr>
            <w:vAlign w:val="center"/>
          </w:tcPr>
          <w:p w:rsidR="00000000" w:rsidDel="00000000" w:rsidP="00000000" w:rsidRDefault="00000000" w:rsidRPr="00000000" w14:paraId="00000098">
            <w:pPr>
              <w:jc w:val="both"/>
              <w:rPr>
                <w:color w:val="000000"/>
              </w:rPr>
            </w:pPr>
            <w:r w:rsidDel="00000000" w:rsidR="00000000" w:rsidRPr="00000000">
              <w:rPr>
                <w:rFonts w:ascii="Dax-Regular" w:cs="Dax-Regular" w:eastAsia="Dax-Regular" w:hAnsi="Dax-Regular"/>
                <w:b w:val="1"/>
                <w:color w:val="000000"/>
                <w:rtl w:val="0"/>
              </w:rPr>
              <w:t xml:space="preserve">2.130.393</w:t>
            </w:r>
            <w:r w:rsidDel="00000000" w:rsidR="00000000" w:rsidRPr="00000000">
              <w:rPr>
                <w:rtl w:val="0"/>
              </w:rPr>
            </w:r>
          </w:p>
        </w:tc>
        <w:tc>
          <w:tcPr>
            <w:vAlign w:val="center"/>
          </w:tcPr>
          <w:p w:rsidR="00000000" w:rsidDel="00000000" w:rsidP="00000000" w:rsidRDefault="00000000" w:rsidRPr="00000000" w14:paraId="00000099">
            <w:pPr>
              <w:jc w:val="both"/>
              <w:rPr>
                <w:sz w:val="20"/>
                <w:szCs w:val="20"/>
              </w:rPr>
            </w:pPr>
            <w:r w:rsidDel="00000000" w:rsidR="00000000" w:rsidRPr="00000000">
              <w:rPr>
                <w:rFonts w:ascii="Dax-Regular" w:cs="Dax-Regular" w:eastAsia="Dax-Regular" w:hAnsi="Dax-Regular"/>
                <w:b w:val="1"/>
                <w:color w:val="000000"/>
                <w:rtl w:val="0"/>
              </w:rPr>
              <w:t xml:space="preserve">98.435</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9A">
            <w:pPr>
              <w:jc w:val="both"/>
              <w:rPr>
                <w:color w:val="000000"/>
              </w:rPr>
            </w:pPr>
            <w:r w:rsidDel="00000000" w:rsidR="00000000" w:rsidRPr="00000000">
              <w:rPr>
                <w:color w:val="000000"/>
                <w:rtl w:val="0"/>
              </w:rPr>
              <w:t xml:space="preserve">80.00%</w:t>
            </w:r>
          </w:p>
        </w:tc>
        <w:tc>
          <w:tcPr>
            <w:vAlign w:val="center"/>
          </w:tcPr>
          <w:p w:rsidR="00000000" w:rsidDel="00000000" w:rsidP="00000000" w:rsidRDefault="00000000" w:rsidRPr="00000000" w14:paraId="0000009B">
            <w:pPr>
              <w:jc w:val="both"/>
              <w:rPr>
                <w:color w:val="000000"/>
              </w:rPr>
            </w:pPr>
            <w:r w:rsidDel="00000000" w:rsidR="00000000" w:rsidRPr="00000000">
              <w:rPr>
                <w:rFonts w:ascii="Dax-Regular" w:cs="Dax-Regular" w:eastAsia="Dax-Regular" w:hAnsi="Dax-Regular"/>
                <w:b w:val="1"/>
                <w:color w:val="000000"/>
                <w:rtl w:val="0"/>
              </w:rPr>
              <w:t xml:space="preserve">6.105.347</w:t>
            </w:r>
            <w:r w:rsidDel="00000000" w:rsidR="00000000" w:rsidRPr="00000000">
              <w:rPr>
                <w:rtl w:val="0"/>
              </w:rPr>
            </w:r>
          </w:p>
        </w:tc>
        <w:tc>
          <w:tcPr>
            <w:vAlign w:val="center"/>
          </w:tcPr>
          <w:p w:rsidR="00000000" w:rsidDel="00000000" w:rsidP="00000000" w:rsidRDefault="00000000" w:rsidRPr="00000000" w14:paraId="0000009C">
            <w:pPr>
              <w:jc w:val="both"/>
              <w:rPr>
                <w:sz w:val="20"/>
                <w:szCs w:val="20"/>
              </w:rPr>
            </w:pPr>
            <w:r w:rsidDel="00000000" w:rsidR="00000000" w:rsidRPr="00000000">
              <w:rPr>
                <w:rFonts w:ascii="Dax-Regular" w:cs="Dax-Regular" w:eastAsia="Dax-Regular" w:hAnsi="Dax-Regular"/>
                <w:b w:val="1"/>
                <w:color w:val="000000"/>
                <w:rtl w:val="0"/>
              </w:rPr>
              <w:t xml:space="preserve">277.946</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9D">
            <w:pPr>
              <w:jc w:val="both"/>
              <w:rPr>
                <w:color w:val="000000"/>
              </w:rPr>
            </w:pPr>
            <w:r w:rsidDel="00000000" w:rsidR="00000000" w:rsidRPr="00000000">
              <w:rPr>
                <w:color w:val="000000"/>
                <w:rtl w:val="0"/>
              </w:rPr>
              <w:t xml:space="preserve">100.00%</w:t>
            </w:r>
          </w:p>
        </w:tc>
        <w:tc>
          <w:tcPr>
            <w:vAlign w:val="center"/>
          </w:tcPr>
          <w:p w:rsidR="00000000" w:rsidDel="00000000" w:rsidP="00000000" w:rsidRDefault="00000000" w:rsidRPr="00000000" w14:paraId="0000009E">
            <w:pPr>
              <w:jc w:val="both"/>
              <w:rPr>
                <w:color w:val="000000"/>
              </w:rPr>
            </w:pPr>
            <w:r w:rsidDel="00000000" w:rsidR="00000000" w:rsidRPr="00000000">
              <w:rPr>
                <w:rFonts w:ascii="Dax-Regular" w:cs="Dax-Regular" w:eastAsia="Dax-Regular" w:hAnsi="Dax-Regular"/>
                <w:b w:val="1"/>
                <w:color w:val="000000"/>
                <w:rtl w:val="0"/>
              </w:rPr>
              <w:t xml:space="preserve">11.068.895</w:t>
            </w:r>
            <w:r w:rsidDel="00000000" w:rsidR="00000000" w:rsidRPr="00000000">
              <w:rPr>
                <w:rtl w:val="0"/>
              </w:rPr>
            </w:r>
          </w:p>
        </w:tc>
        <w:tc>
          <w:tcPr>
            <w:vAlign w:val="center"/>
          </w:tcPr>
          <w:p w:rsidR="00000000" w:rsidDel="00000000" w:rsidP="00000000" w:rsidRDefault="00000000" w:rsidRPr="00000000" w14:paraId="0000009F">
            <w:pPr>
              <w:jc w:val="both"/>
              <w:rPr>
                <w:sz w:val="20"/>
                <w:szCs w:val="20"/>
              </w:rPr>
            </w:pPr>
            <w:r w:rsidDel="00000000" w:rsidR="00000000" w:rsidRPr="00000000">
              <w:rPr>
                <w:rFonts w:ascii="Dax-Regular" w:cs="Dax-Regular" w:eastAsia="Dax-Regular" w:hAnsi="Dax-Regular"/>
                <w:b w:val="1"/>
                <w:color w:val="000000"/>
                <w:rtl w:val="0"/>
              </w:rPr>
              <w:t xml:space="preserve">373.779</w:t>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5. </w:t>
      </w: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Resultados en computador 1 para ordenamientos recursivos con Single Linked List.</w:t>
      </w:r>
    </w:p>
    <w:p w:rsidR="00000000" w:rsidDel="00000000" w:rsidP="00000000" w:rsidRDefault="00000000" w:rsidRPr="00000000" w14:paraId="000000A1">
      <w:pPr>
        <w:rPr/>
      </w:pPr>
      <w:r w:rsidDel="00000000" w:rsidR="00000000" w:rsidRPr="00000000">
        <w:rPr>
          <w:rtl w:val="0"/>
        </w:rPr>
        <w:t xml:space="preserve">Una vez alla llenado l</w:t>
      </w:r>
    </w:p>
    <w:p w:rsidR="00000000" w:rsidDel="00000000" w:rsidP="00000000" w:rsidRDefault="00000000" w:rsidRPr="00000000" w14:paraId="000000A2">
      <w:pPr>
        <w:pStyle w:val="Heading1"/>
        <w:jc w:val="both"/>
        <w:rPr>
          <w:rFonts w:ascii="Calibri" w:cs="Calibri" w:eastAsia="Calibri" w:hAnsi="Calibri"/>
          <w:b w:val="1"/>
        </w:rPr>
      </w:pPr>
      <w:r w:rsidDel="00000000" w:rsidR="00000000" w:rsidRPr="00000000">
        <w:rPr>
          <w:rFonts w:ascii="Calibri" w:cs="Calibri" w:eastAsia="Calibri" w:hAnsi="Calibri"/>
          <w:b w:val="1"/>
          <w:rtl w:val="0"/>
        </w:rPr>
        <w:t xml:space="preserve">Comparación de tiempo mejores algoritmos de ordenamiento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 esta sección únicamente cuando se le indique en las instrucciones.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punto, deberá comparar el tiempo de ejecución entre el mejor algoritmo de ordenamiento recursivo y el mejor algoritmo de ordenamiento iterativo, los cuales debió haber identificado en el punto anterior.</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favor, registre las mediciones en el espacio correspondiente de la tabla, especificando claramente: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nombre de cada algoritmo utilizado</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tipo de estructura de datos empleada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ArrayList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SingleLinkedList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Asegúrese de completar todos los campos solicitados en la tabla e incluir los nombres según corresponda, no es necesario que vuelva a correr las pruebas esta información la puede sacar de las tablas anteriores.</w:t>
      </w:r>
      <w:r w:rsidDel="00000000" w:rsidR="00000000" w:rsidRPr="00000000">
        <w:rPr>
          <w:rtl w:val="0"/>
        </w:rPr>
      </w:r>
    </w:p>
    <w:p w:rsidR="00000000" w:rsidDel="00000000" w:rsidP="00000000" w:rsidRDefault="00000000" w:rsidRPr="00000000" w14:paraId="000000A8">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pStyle w:val="Heading2"/>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pStyle w:val="Heading2"/>
        <w:jc w:val="both"/>
        <w:rPr>
          <w:rFonts w:ascii="Calibri" w:cs="Calibri" w:eastAsia="Calibri" w:hAnsi="Calibri"/>
          <w:b w:val="1"/>
        </w:rPr>
      </w:pPr>
      <w:r w:rsidDel="00000000" w:rsidR="00000000" w:rsidRPr="00000000">
        <w:rPr>
          <w:rFonts w:ascii="Calibri" w:cs="Calibri" w:eastAsia="Calibri" w:hAnsi="Calibri"/>
          <w:b w:val="1"/>
          <w:rtl w:val="0"/>
        </w:rPr>
        <w:t xml:space="preserve">Computador 1</w:t>
      </w:r>
    </w:p>
    <w:p w:rsidR="00000000" w:rsidDel="00000000" w:rsidP="00000000" w:rsidRDefault="00000000" w:rsidRPr="00000000" w14:paraId="000000AF">
      <w:pPr>
        <w:jc w:val="both"/>
        <w:rPr/>
      </w:pPr>
      <w:r w:rsidDel="00000000" w:rsidR="00000000" w:rsidRPr="00000000">
        <w:rPr>
          <w:rtl w:val="0"/>
        </w:rPr>
      </w:r>
    </w:p>
    <w:tbl>
      <w:tblPr>
        <w:tblStyle w:val="Table6"/>
        <w:tblW w:w="8800.000000000002"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2403"/>
        <w:gridCol w:w="3196"/>
        <w:gridCol w:w="3201"/>
        <w:tblGridChange w:id="0">
          <w:tblGrid>
            <w:gridCol w:w="2403"/>
            <w:gridCol w:w="3196"/>
            <w:gridCol w:w="3201"/>
          </w:tblGrid>
        </w:tblGridChange>
      </w:tblGrid>
      <w:tr>
        <w:trPr>
          <w:cantSplit w:val="0"/>
          <w:trHeight w:val="300" w:hRule="atLeast"/>
          <w:tblHeader w:val="0"/>
        </w:trPr>
        <w:tc>
          <w:tcPr/>
          <w:p w:rsidR="00000000" w:rsidDel="00000000" w:rsidP="00000000" w:rsidRDefault="00000000" w:rsidRPr="00000000" w14:paraId="000000B0">
            <w:pPr>
              <w:jc w:val="both"/>
              <w:rPr>
                <w:color w:val="000000"/>
              </w:rPr>
            </w:pPr>
            <w:r w:rsidDel="00000000" w:rsidR="00000000" w:rsidRPr="00000000">
              <w:rPr>
                <w:color w:val="000000"/>
                <w:rtl w:val="0"/>
              </w:rPr>
              <w:t xml:space="preserve">Porcentaje de la muestra</w:t>
            </w:r>
          </w:p>
        </w:tc>
        <w:tc>
          <w:tcPr/>
          <w:p w:rsidR="00000000" w:rsidDel="00000000" w:rsidP="00000000" w:rsidRDefault="00000000" w:rsidRPr="00000000" w14:paraId="000000B1">
            <w:pPr>
              <w:jc w:val="both"/>
              <w:rPr>
                <w:color w:val="000000"/>
              </w:rPr>
            </w:pPr>
            <w:r w:rsidDel="00000000" w:rsidR="00000000" w:rsidRPr="00000000">
              <w:rPr>
                <w:color w:val="000000"/>
                <w:rtl w:val="0"/>
              </w:rPr>
              <w:t xml:space="preserve">Algoritmo recursive (QUICK-SORT ARRAY-LIST) </w:t>
            </w:r>
          </w:p>
        </w:tc>
        <w:tc>
          <w:tcPr/>
          <w:p w:rsidR="00000000" w:rsidDel="00000000" w:rsidP="00000000" w:rsidRDefault="00000000" w:rsidRPr="00000000" w14:paraId="000000B2">
            <w:pPr>
              <w:jc w:val="both"/>
              <w:rPr>
                <w:color w:val="000000"/>
              </w:rPr>
            </w:pPr>
            <w:r w:rsidDel="00000000" w:rsidR="00000000" w:rsidRPr="00000000">
              <w:rPr>
                <w:color w:val="000000"/>
                <w:rtl w:val="0"/>
              </w:rPr>
              <w:t xml:space="preserve">Algoritmo iterativo (INSERTION-SORT – ARRAY_LIST)</w:t>
            </w:r>
          </w:p>
        </w:tc>
      </w:tr>
      <w:tr>
        <w:trPr>
          <w:cantSplit w:val="0"/>
          <w:trHeight w:val="300" w:hRule="atLeast"/>
          <w:tblHeader w:val="0"/>
        </w:trPr>
        <w:tc>
          <w:tcPr/>
          <w:p w:rsidR="00000000" w:rsidDel="00000000" w:rsidP="00000000" w:rsidRDefault="00000000" w:rsidRPr="00000000" w14:paraId="000000B3">
            <w:pPr>
              <w:jc w:val="both"/>
              <w:rPr>
                <w:color w:val="000000"/>
              </w:rPr>
            </w:pPr>
            <w:r w:rsidDel="00000000" w:rsidR="00000000" w:rsidRPr="00000000">
              <w:rPr>
                <w:color w:val="000000"/>
                <w:rtl w:val="0"/>
              </w:rPr>
              <w:t xml:space="preserve">0.50%</w:t>
            </w:r>
          </w:p>
        </w:tc>
        <w:tc>
          <w:tcPr>
            <w:vAlign w:val="center"/>
          </w:tcPr>
          <w:p w:rsidR="00000000" w:rsidDel="00000000" w:rsidP="00000000" w:rsidRDefault="00000000" w:rsidRPr="00000000" w14:paraId="000000B4">
            <w:pPr>
              <w:jc w:val="both"/>
              <w:rPr>
                <w:color w:val="000000"/>
              </w:rPr>
            </w:pPr>
            <w:r w:rsidDel="00000000" w:rsidR="00000000" w:rsidRPr="00000000">
              <w:rPr>
                <w:rFonts w:ascii="Dax-Regular" w:cs="Dax-Regular" w:eastAsia="Dax-Regular" w:hAnsi="Dax-Regular"/>
                <w:b w:val="1"/>
                <w:color w:val="000000"/>
                <w:rtl w:val="0"/>
              </w:rPr>
              <w:t xml:space="preserve">0.935</w:t>
            </w:r>
            <w:r w:rsidDel="00000000" w:rsidR="00000000" w:rsidRPr="00000000">
              <w:rPr>
                <w:rtl w:val="0"/>
              </w:rPr>
            </w:r>
          </w:p>
        </w:tc>
        <w:tc>
          <w:tcPr>
            <w:vAlign w:val="center"/>
          </w:tcPr>
          <w:p w:rsidR="00000000" w:rsidDel="00000000" w:rsidP="00000000" w:rsidRDefault="00000000" w:rsidRPr="00000000" w14:paraId="000000B5">
            <w:pPr>
              <w:jc w:val="both"/>
              <w:rPr>
                <w:sz w:val="20"/>
                <w:szCs w:val="20"/>
              </w:rPr>
            </w:pPr>
            <w:r w:rsidDel="00000000" w:rsidR="00000000" w:rsidRPr="00000000">
              <w:rPr>
                <w:rFonts w:ascii="Dax-Regular" w:cs="Dax-Regular" w:eastAsia="Dax-Regular" w:hAnsi="Dax-Regular"/>
                <w:b w:val="1"/>
                <w:color w:val="000000"/>
                <w:rtl w:val="0"/>
              </w:rPr>
              <w:t xml:space="preserve">0.313</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6">
            <w:pPr>
              <w:jc w:val="both"/>
              <w:rPr>
                <w:color w:val="000000"/>
              </w:rPr>
            </w:pPr>
            <w:r w:rsidDel="00000000" w:rsidR="00000000" w:rsidRPr="00000000">
              <w:rPr>
                <w:color w:val="000000"/>
                <w:rtl w:val="0"/>
              </w:rPr>
              <w:t xml:space="preserve">5.00%</w:t>
            </w:r>
          </w:p>
        </w:tc>
        <w:tc>
          <w:tcPr>
            <w:vAlign w:val="center"/>
          </w:tcPr>
          <w:p w:rsidR="00000000" w:rsidDel="00000000" w:rsidP="00000000" w:rsidRDefault="00000000" w:rsidRPr="00000000" w14:paraId="000000B7">
            <w:pPr>
              <w:jc w:val="both"/>
              <w:rPr>
                <w:color w:val="000000"/>
              </w:rPr>
            </w:pPr>
            <w:r w:rsidDel="00000000" w:rsidR="00000000" w:rsidRPr="00000000">
              <w:rPr>
                <w:rFonts w:ascii="Dax-Regular" w:cs="Dax-Regular" w:eastAsia="Dax-Regular" w:hAnsi="Dax-Regular"/>
                <w:b w:val="1"/>
                <w:color w:val="000000"/>
                <w:rtl w:val="0"/>
              </w:rPr>
              <w:t xml:space="preserve">8.867</w:t>
            </w:r>
            <w:r w:rsidDel="00000000" w:rsidR="00000000" w:rsidRPr="00000000">
              <w:rPr>
                <w:rtl w:val="0"/>
              </w:rPr>
            </w:r>
          </w:p>
        </w:tc>
        <w:tc>
          <w:tcPr>
            <w:vAlign w:val="center"/>
          </w:tcPr>
          <w:p w:rsidR="00000000" w:rsidDel="00000000" w:rsidP="00000000" w:rsidRDefault="00000000" w:rsidRPr="00000000" w14:paraId="000000B8">
            <w:pPr>
              <w:jc w:val="both"/>
              <w:rPr>
                <w:sz w:val="20"/>
                <w:szCs w:val="20"/>
              </w:rPr>
            </w:pPr>
            <w:r w:rsidDel="00000000" w:rsidR="00000000" w:rsidRPr="00000000">
              <w:rPr>
                <w:rFonts w:ascii="Dax-Regular" w:cs="Dax-Regular" w:eastAsia="Dax-Regular" w:hAnsi="Dax-Regular"/>
                <w:b w:val="1"/>
                <w:color w:val="000000"/>
                <w:rtl w:val="0"/>
              </w:rPr>
              <w:t xml:space="preserve">1.204</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9">
            <w:pPr>
              <w:jc w:val="both"/>
              <w:rPr>
                <w:color w:val="000000"/>
              </w:rPr>
            </w:pPr>
            <w:r w:rsidDel="00000000" w:rsidR="00000000" w:rsidRPr="00000000">
              <w:rPr>
                <w:color w:val="000000"/>
                <w:rtl w:val="0"/>
              </w:rPr>
              <w:t xml:space="preserve">10.00%</w:t>
            </w:r>
          </w:p>
        </w:tc>
        <w:tc>
          <w:tcPr>
            <w:vAlign w:val="center"/>
          </w:tcPr>
          <w:p w:rsidR="00000000" w:rsidDel="00000000" w:rsidP="00000000" w:rsidRDefault="00000000" w:rsidRPr="00000000" w14:paraId="000000BA">
            <w:pPr>
              <w:jc w:val="both"/>
              <w:rPr>
                <w:color w:val="000000"/>
              </w:rPr>
            </w:pPr>
            <w:r w:rsidDel="00000000" w:rsidR="00000000" w:rsidRPr="00000000">
              <w:rPr>
                <w:rFonts w:ascii="Dax-Regular" w:cs="Dax-Regular" w:eastAsia="Dax-Regular" w:hAnsi="Dax-Regular"/>
                <w:b w:val="1"/>
                <w:color w:val="000000"/>
                <w:rtl w:val="0"/>
              </w:rPr>
              <w:t xml:space="preserve">63.183</w:t>
            </w:r>
            <w:r w:rsidDel="00000000" w:rsidR="00000000" w:rsidRPr="00000000">
              <w:rPr>
                <w:rtl w:val="0"/>
              </w:rPr>
            </w:r>
          </w:p>
        </w:tc>
        <w:tc>
          <w:tcPr>
            <w:vAlign w:val="center"/>
          </w:tcPr>
          <w:p w:rsidR="00000000" w:rsidDel="00000000" w:rsidP="00000000" w:rsidRDefault="00000000" w:rsidRPr="00000000" w14:paraId="000000BB">
            <w:pPr>
              <w:jc w:val="both"/>
              <w:rPr>
                <w:sz w:val="20"/>
                <w:szCs w:val="20"/>
              </w:rPr>
            </w:pPr>
            <w:r w:rsidDel="00000000" w:rsidR="00000000" w:rsidRPr="00000000">
              <w:rPr>
                <w:rFonts w:ascii="Dax-Regular" w:cs="Dax-Regular" w:eastAsia="Dax-Regular" w:hAnsi="Dax-Regular"/>
                <w:b w:val="1"/>
                <w:color w:val="000000"/>
                <w:rtl w:val="0"/>
              </w:rPr>
              <w:t xml:space="preserve">2.335</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C">
            <w:pPr>
              <w:jc w:val="both"/>
              <w:rPr>
                <w:color w:val="000000"/>
              </w:rPr>
            </w:pPr>
            <w:r w:rsidDel="00000000" w:rsidR="00000000" w:rsidRPr="00000000">
              <w:rPr>
                <w:color w:val="000000"/>
                <w:rtl w:val="0"/>
              </w:rPr>
              <w:t xml:space="preserve">20.00%</w:t>
            </w:r>
          </w:p>
        </w:tc>
        <w:tc>
          <w:tcPr>
            <w:vAlign w:val="center"/>
          </w:tcPr>
          <w:p w:rsidR="00000000" w:rsidDel="00000000" w:rsidP="00000000" w:rsidRDefault="00000000" w:rsidRPr="00000000" w14:paraId="000000BD">
            <w:pPr>
              <w:jc w:val="both"/>
              <w:rPr>
                <w:color w:val="000000"/>
              </w:rPr>
            </w:pPr>
            <w:r w:rsidDel="00000000" w:rsidR="00000000" w:rsidRPr="00000000">
              <w:rPr>
                <w:rFonts w:ascii="Dax-Regular" w:cs="Dax-Regular" w:eastAsia="Dax-Regular" w:hAnsi="Dax-Regular"/>
                <w:b w:val="1"/>
                <w:color w:val="000000"/>
                <w:rtl w:val="0"/>
              </w:rPr>
              <w:t xml:space="preserve">45.612</w:t>
            </w:r>
            <w:r w:rsidDel="00000000" w:rsidR="00000000" w:rsidRPr="00000000">
              <w:rPr>
                <w:rtl w:val="0"/>
              </w:rPr>
            </w:r>
          </w:p>
        </w:tc>
        <w:tc>
          <w:tcPr>
            <w:vAlign w:val="center"/>
          </w:tcPr>
          <w:p w:rsidR="00000000" w:rsidDel="00000000" w:rsidP="00000000" w:rsidRDefault="00000000" w:rsidRPr="00000000" w14:paraId="000000BE">
            <w:pPr>
              <w:jc w:val="both"/>
              <w:rPr>
                <w:sz w:val="20"/>
                <w:szCs w:val="20"/>
              </w:rPr>
            </w:pPr>
            <w:r w:rsidDel="00000000" w:rsidR="00000000" w:rsidRPr="00000000">
              <w:rPr>
                <w:rFonts w:ascii="Dax-Regular" w:cs="Dax-Regular" w:eastAsia="Dax-Regular" w:hAnsi="Dax-Regular"/>
                <w:b w:val="1"/>
                <w:color w:val="000000"/>
                <w:rtl w:val="0"/>
              </w:rPr>
              <w:t xml:space="preserve">4.560</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F">
            <w:pPr>
              <w:jc w:val="both"/>
              <w:rPr>
                <w:color w:val="000000"/>
              </w:rPr>
            </w:pPr>
            <w:r w:rsidDel="00000000" w:rsidR="00000000" w:rsidRPr="00000000">
              <w:rPr>
                <w:color w:val="000000"/>
                <w:rtl w:val="0"/>
              </w:rPr>
              <w:t xml:space="preserve">30.00%</w:t>
            </w:r>
          </w:p>
        </w:tc>
        <w:tc>
          <w:tcPr>
            <w:vAlign w:val="center"/>
          </w:tcPr>
          <w:p w:rsidR="00000000" w:rsidDel="00000000" w:rsidP="00000000" w:rsidRDefault="00000000" w:rsidRPr="00000000" w14:paraId="000000C0">
            <w:pPr>
              <w:jc w:val="both"/>
              <w:rPr>
                <w:color w:val="000000"/>
              </w:rPr>
            </w:pPr>
            <w:r w:rsidDel="00000000" w:rsidR="00000000" w:rsidRPr="00000000">
              <w:rPr>
                <w:rFonts w:ascii="Dax-Regular" w:cs="Dax-Regular" w:eastAsia="Dax-Regular" w:hAnsi="Dax-Regular"/>
                <w:b w:val="1"/>
                <w:color w:val="000000"/>
                <w:rtl w:val="0"/>
              </w:rPr>
              <w:t xml:space="preserve">62.474</w:t>
            </w:r>
            <w:r w:rsidDel="00000000" w:rsidR="00000000" w:rsidRPr="00000000">
              <w:rPr>
                <w:rtl w:val="0"/>
              </w:rPr>
            </w:r>
          </w:p>
        </w:tc>
        <w:tc>
          <w:tcPr>
            <w:vAlign w:val="center"/>
          </w:tcPr>
          <w:p w:rsidR="00000000" w:rsidDel="00000000" w:rsidP="00000000" w:rsidRDefault="00000000" w:rsidRPr="00000000" w14:paraId="000000C1">
            <w:pPr>
              <w:jc w:val="both"/>
              <w:rPr>
                <w:sz w:val="20"/>
                <w:szCs w:val="20"/>
              </w:rPr>
            </w:pPr>
            <w:r w:rsidDel="00000000" w:rsidR="00000000" w:rsidRPr="00000000">
              <w:rPr>
                <w:rFonts w:ascii="Dax-Regular" w:cs="Dax-Regular" w:eastAsia="Dax-Regular" w:hAnsi="Dax-Regular"/>
                <w:b w:val="1"/>
                <w:color w:val="000000"/>
                <w:rtl w:val="0"/>
              </w:rPr>
              <w:t xml:space="preserve">6.499</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2">
            <w:pPr>
              <w:jc w:val="both"/>
              <w:rPr>
                <w:color w:val="000000"/>
              </w:rPr>
            </w:pPr>
            <w:r w:rsidDel="00000000" w:rsidR="00000000" w:rsidRPr="00000000">
              <w:rPr>
                <w:color w:val="000000"/>
                <w:rtl w:val="0"/>
              </w:rPr>
              <w:t xml:space="preserve">50.00%</w:t>
            </w:r>
          </w:p>
        </w:tc>
        <w:tc>
          <w:tcPr>
            <w:vAlign w:val="center"/>
          </w:tcPr>
          <w:p w:rsidR="00000000" w:rsidDel="00000000" w:rsidP="00000000" w:rsidRDefault="00000000" w:rsidRPr="00000000" w14:paraId="000000C3">
            <w:pPr>
              <w:jc w:val="both"/>
              <w:rPr>
                <w:color w:val="000000"/>
              </w:rPr>
            </w:pPr>
            <w:r w:rsidDel="00000000" w:rsidR="00000000" w:rsidRPr="00000000">
              <w:rPr>
                <w:rFonts w:ascii="Dax-Regular" w:cs="Dax-Regular" w:eastAsia="Dax-Regular" w:hAnsi="Dax-Regular"/>
                <w:b w:val="1"/>
                <w:color w:val="000000"/>
                <w:rtl w:val="0"/>
              </w:rPr>
              <w:t xml:space="preserve">138.325</w:t>
            </w:r>
            <w:r w:rsidDel="00000000" w:rsidR="00000000" w:rsidRPr="00000000">
              <w:rPr>
                <w:rtl w:val="0"/>
              </w:rPr>
            </w:r>
          </w:p>
        </w:tc>
        <w:tc>
          <w:tcPr>
            <w:vAlign w:val="center"/>
          </w:tcPr>
          <w:p w:rsidR="00000000" w:rsidDel="00000000" w:rsidP="00000000" w:rsidRDefault="00000000" w:rsidRPr="00000000" w14:paraId="000000C4">
            <w:pPr>
              <w:jc w:val="both"/>
              <w:rPr>
                <w:sz w:val="20"/>
                <w:szCs w:val="20"/>
              </w:rPr>
            </w:pPr>
            <w:r w:rsidDel="00000000" w:rsidR="00000000" w:rsidRPr="00000000">
              <w:rPr>
                <w:rFonts w:ascii="Dax-Regular" w:cs="Dax-Regular" w:eastAsia="Dax-Regular" w:hAnsi="Dax-Regular"/>
                <w:b w:val="1"/>
                <w:color w:val="000000"/>
                <w:rtl w:val="0"/>
              </w:rPr>
              <w:t xml:space="preserve">16.201</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5">
            <w:pPr>
              <w:jc w:val="both"/>
              <w:rPr>
                <w:color w:val="000000"/>
              </w:rPr>
            </w:pPr>
            <w:r w:rsidDel="00000000" w:rsidR="00000000" w:rsidRPr="00000000">
              <w:rPr>
                <w:color w:val="000000"/>
                <w:rtl w:val="0"/>
              </w:rPr>
              <w:t xml:space="preserve">80.00%</w:t>
            </w:r>
          </w:p>
        </w:tc>
        <w:tc>
          <w:tcPr>
            <w:vAlign w:val="center"/>
          </w:tcPr>
          <w:p w:rsidR="00000000" w:rsidDel="00000000" w:rsidP="00000000" w:rsidRDefault="00000000" w:rsidRPr="00000000" w14:paraId="000000C6">
            <w:pPr>
              <w:jc w:val="both"/>
              <w:rPr>
                <w:color w:val="000000"/>
              </w:rPr>
            </w:pPr>
            <w:r w:rsidDel="00000000" w:rsidR="00000000" w:rsidRPr="00000000">
              <w:rPr>
                <w:rFonts w:ascii="Dax-Regular" w:cs="Dax-Regular" w:eastAsia="Dax-Regular" w:hAnsi="Dax-Regular"/>
                <w:b w:val="1"/>
                <w:color w:val="000000"/>
                <w:rtl w:val="0"/>
              </w:rPr>
              <w:t xml:space="preserve">204.760</w:t>
            </w:r>
            <w:r w:rsidDel="00000000" w:rsidR="00000000" w:rsidRPr="00000000">
              <w:rPr>
                <w:rtl w:val="0"/>
              </w:rPr>
            </w:r>
          </w:p>
        </w:tc>
        <w:tc>
          <w:tcPr>
            <w:vAlign w:val="center"/>
          </w:tcPr>
          <w:p w:rsidR="00000000" w:rsidDel="00000000" w:rsidP="00000000" w:rsidRDefault="00000000" w:rsidRPr="00000000" w14:paraId="000000C7">
            <w:pPr>
              <w:jc w:val="both"/>
              <w:rPr>
                <w:sz w:val="20"/>
                <w:szCs w:val="20"/>
              </w:rPr>
            </w:pPr>
            <w:r w:rsidDel="00000000" w:rsidR="00000000" w:rsidRPr="00000000">
              <w:rPr>
                <w:rFonts w:ascii="Dax-Regular" w:cs="Dax-Regular" w:eastAsia="Dax-Regular" w:hAnsi="Dax-Regular"/>
                <w:b w:val="1"/>
                <w:color w:val="000000"/>
                <w:rtl w:val="0"/>
              </w:rPr>
              <w:t xml:space="preserve">18.085</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8">
            <w:pPr>
              <w:jc w:val="both"/>
              <w:rPr>
                <w:color w:val="000000"/>
              </w:rPr>
            </w:pPr>
            <w:r w:rsidDel="00000000" w:rsidR="00000000" w:rsidRPr="00000000">
              <w:rPr>
                <w:color w:val="000000"/>
                <w:rtl w:val="0"/>
              </w:rPr>
              <w:t xml:space="preserve">100.00%</w:t>
            </w:r>
          </w:p>
        </w:tc>
        <w:tc>
          <w:tcPr>
            <w:vAlign w:val="center"/>
          </w:tcPr>
          <w:p w:rsidR="00000000" w:rsidDel="00000000" w:rsidP="00000000" w:rsidRDefault="00000000" w:rsidRPr="00000000" w14:paraId="000000C9">
            <w:pPr>
              <w:jc w:val="both"/>
              <w:rPr>
                <w:color w:val="000000"/>
              </w:rPr>
            </w:pPr>
            <w:r w:rsidDel="00000000" w:rsidR="00000000" w:rsidRPr="00000000">
              <w:rPr>
                <w:rFonts w:ascii="Dax-Regular" w:cs="Dax-Regular" w:eastAsia="Dax-Regular" w:hAnsi="Dax-Regular"/>
                <w:b w:val="1"/>
                <w:color w:val="000000"/>
                <w:rtl w:val="0"/>
              </w:rPr>
              <w:t xml:space="preserve">215.593</w:t>
            </w:r>
            <w:r w:rsidDel="00000000" w:rsidR="00000000" w:rsidRPr="00000000">
              <w:rPr>
                <w:rtl w:val="0"/>
              </w:rPr>
            </w:r>
          </w:p>
        </w:tc>
        <w:tc>
          <w:tcPr>
            <w:vAlign w:val="center"/>
          </w:tcPr>
          <w:p w:rsidR="00000000" w:rsidDel="00000000" w:rsidP="00000000" w:rsidRDefault="00000000" w:rsidRPr="00000000" w14:paraId="000000CA">
            <w:pPr>
              <w:jc w:val="both"/>
              <w:rPr>
                <w:sz w:val="20"/>
                <w:szCs w:val="20"/>
              </w:rPr>
            </w:pPr>
            <w:r w:rsidDel="00000000" w:rsidR="00000000" w:rsidRPr="00000000">
              <w:rPr>
                <w:rFonts w:ascii="Dax-Regular" w:cs="Dax-Regular" w:eastAsia="Dax-Regular" w:hAnsi="Dax-Regular"/>
                <w:b w:val="1"/>
                <w:color w:val="000000"/>
                <w:rtl w:val="0"/>
              </w:rPr>
              <w:t xml:space="preserve">27.592</w:t>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6. </w:t>
      </w: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Resultados en computador 1 mejores algoritmos</w:t>
      </w:r>
    </w:p>
    <w:p w:rsidR="00000000" w:rsidDel="00000000" w:rsidP="00000000" w:rsidRDefault="00000000" w:rsidRPr="00000000" w14:paraId="000000CC">
      <w:pPr>
        <w:pStyle w:val="Heading1"/>
        <w:jc w:val="both"/>
        <w:rPr>
          <w:rFonts w:ascii="Calibri" w:cs="Calibri" w:eastAsia="Calibri" w:hAnsi="Calibri"/>
          <w:b w:val="1"/>
        </w:rPr>
      </w:pPr>
      <w:r w:rsidDel="00000000" w:rsidR="00000000" w:rsidRPr="00000000">
        <w:rPr>
          <w:rFonts w:ascii="Calibri" w:cs="Calibri" w:eastAsia="Calibri" w:hAnsi="Calibri"/>
          <w:b w:val="1"/>
          <w:rtl w:val="0"/>
        </w:rPr>
        <w:t xml:space="preserve">Preguntas de análisis parte 1</w:t>
      </w:r>
    </w:p>
    <w:p w:rsidR="00000000" w:rsidDel="00000000" w:rsidP="00000000" w:rsidRDefault="00000000" w:rsidRPr="00000000" w14:paraId="000000CD">
      <w:pPr>
        <w:jc w:val="both"/>
        <w:rPr>
          <w:b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varía el comportamiento de cada algoritmo con respecto al tamaño de los datos?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Para responder, agregue líneas de tendencia en las gráficas de las pestañas 04 a 08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Observe si el crecimiento del tiempo de ejecución es lineal, cuadrático o de otro tipo, y relacione ese patrón con la complejidad teórica esperada de cada algoritmo.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Insertion Sort y Selection Sort muestran un aumento cuadrático: cuando el tamaño de la muestra se incrementa, el tiempo sigue una trayectoria parabólica. Shell Sort crece de forma cercana a O(n log n).Por otro lado, Merge Sort y Quick Sort presentan un crecimiento casi  lineal-logarítmico, consistente con su complejidad O(n log n).</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diferencias observas en el rendimiento de un mismo algoritmo al utilizar ArrayList frente a SingleLinkedList?</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Analice esta comparación en las pestañas 04 a 08, donde se muestran ambos casos. Justifique su respuesta con base en las líneas de tendencia.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RTA: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os algoritmos </w:t>
      </w:r>
      <w:r w:rsidDel="00000000" w:rsidR="00000000" w:rsidRPr="00000000">
        <w:rPr>
          <w:rFonts w:ascii="Times New Roman" w:cs="Times New Roman" w:eastAsia="Times New Roman" w:hAnsi="Times New Roman"/>
          <w:sz w:val="24"/>
          <w:szCs w:val="24"/>
          <w:rtl w:val="0"/>
        </w:rPr>
        <w:t xml:space="preserve">fueron más rápidos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sz w:val="24"/>
          <w:szCs w:val="24"/>
          <w:rtl w:val="0"/>
        </w:rPr>
        <w:t xml:space="preserve">con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ArrayList que sobre SingleLinkedList, y la brecha se hace mayor a medida que aumenta el tamaño de los datos. Esto se explica porque, en una lista enlazada simple, cada acceso o intercambio requiere recorrer nodos, mientras que en un ArrayList el acceso a cualquier posición es directo.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algoritmo iterativo mostró el mejor comportamiento general en términos de tiempo y cantidad de datos en ambas estructuras de datos?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mejor algoritmo iterativo fue Insertion Sort, </w:t>
      </w:r>
      <w:r w:rsidDel="00000000" w:rsidR="00000000" w:rsidRPr="00000000">
        <w:rPr>
          <w:rFonts w:ascii="Times New Roman" w:cs="Times New Roman" w:eastAsia="Times New Roman" w:hAnsi="Times New Roman"/>
          <w:sz w:val="24"/>
          <w:szCs w:val="24"/>
          <w:rtl w:val="0"/>
        </w:rPr>
        <w:t xml:space="preserve">notablemente con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ArrayList. Aunque teóricamente Shell Sort puede acercarse a O(n log n), en esta implementación y con estos datos su tiempo superó al de Insertion Sort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algoritmo recursivo presentó el mejor desempeño general según los tiempos registrados y la forma de la línea de tendencia?</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tuvo el mejor comportamiento en términos de tiempo y pendiente. En casi todos los tamaños de muestra superó a Merge Sort tanto en ArrayList como en SingleLinkedList, y en la estructura de arreglo sus tiempos se mantuvieron claramente por debajo de los de Merge Sort.</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 base en su análisis visual y los datos recolectados, ¿cuáles algoritmos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mejor algoritmo iterativo es Insertion Sort y el mejor recursivo es Quick Sort, ambos ejecutados sobre ArrayList. Quick Sort con ArrayList es el método más rápido para conjuntos de datos grandes, mientras que Insertion Sort en ArrayList resulta especialmente conveniente para conjuntos pequeños.</w:t>
      </w:r>
    </w:p>
    <w:p w:rsidR="00000000" w:rsidDel="00000000" w:rsidP="00000000" w:rsidRDefault="00000000" w:rsidRPr="00000000" w14:paraId="000000DB">
      <w:pPr>
        <w:pStyle w:val="Heading1"/>
        <w:jc w:val="both"/>
        <w:rPr>
          <w:rFonts w:ascii="Calibri" w:cs="Calibri" w:eastAsia="Calibri" w:hAnsi="Calibri"/>
          <w:b w:val="1"/>
        </w:rPr>
      </w:pPr>
      <w:r w:rsidDel="00000000" w:rsidR="00000000" w:rsidRPr="00000000">
        <w:rPr>
          <w:rFonts w:ascii="Calibri" w:cs="Calibri" w:eastAsia="Calibri" w:hAnsi="Calibri"/>
          <w:b w:val="1"/>
          <w:rtl w:val="0"/>
        </w:rPr>
        <w:t xml:space="preserve">Preguntas de análisis parte 2</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 de los dos algoritmos seleccionados como “mejores” muestra un comportamiento más eficiente a medida que crece el tamaño de la muestra?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 comparación muestra que Quick Sort con ArrayList aumenta su tiempo de ejecución de forma mucho más lenta que Insertion Sort conforme se incrementa el tamaño de la muestra. Esta diferencia coincide con la teoría: Quick Sort tiene complejidad O(n log n)</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Insertion Sort es O(n²). Por eso, a medida que</w:t>
      </w:r>
      <w:r w:rsidDel="00000000" w:rsidR="00000000" w:rsidRPr="00000000">
        <w:rPr>
          <w:rFonts w:ascii="Times New Roman" w:cs="Times New Roman" w:eastAsia="Times New Roman" w:hAnsi="Times New Roman"/>
          <w:sz w:val="24"/>
          <w:szCs w:val="24"/>
          <w:rtl w:val="0"/>
        </w:rPr>
        <w:t xml:space="preserve">el tamaño del conjunto de datos crece,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Quick Sort resulta claramente </w:t>
      </w:r>
      <w:r w:rsidDel="00000000" w:rsidR="00000000" w:rsidRPr="00000000">
        <w:rPr>
          <w:rFonts w:ascii="Times New Roman" w:cs="Times New Roman" w:eastAsia="Times New Roman" w:hAnsi="Times New Roman"/>
          <w:sz w:val="24"/>
          <w:szCs w:val="24"/>
          <w:rtl w:val="0"/>
        </w:rPr>
        <w:t xml:space="preserve">mejor.</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estructura de datos resultó más favorable para cada algoritmo seleccionado como mejor?</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Para Quick Sort ypara Insertion Sort, la estructura ArrayList se ejecut´de forma más rápida que la SingleLinkedList en todos los tamaños de prueba. La ventaja de ArrayList se mantiene estable a lo largo de toda la escala, porque el acceso en la memoria es  directo y la facilidad de intercambio de elementos reduce el costo total del algoritmo</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ventajas prácticas podría tener implementar el algoritmo ganador en aplicaciones reales donde se manejan grandes volúmenes de datos?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Quick Sort en un ArrayList ofrece tiempos mejores cuando se manejan grandes volúmenes de datos, lo que significa un  menor consumo de CPU y mayor capacidad para procesar información.</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se presentara una lista parcialmente ordenada, ¿cambiaría su elección de algoritmo? Explique por qué, con base en el comportamiento observado.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un conjunto de datos ya parcialmente ordenado,tenemos dos opciones: Insertion Sort y Quick Sort.  Insertion Sort suele funcionar bien bajo este tipo de orden y puede acercarse a un tiempo casi lineal.  Con este conjunto de datos, si su tamaño es pequeño, Insertion Sort podría ser </w:t>
      </w:r>
      <w:hyperlink r:id="rId7">
        <w:r w:rsidDel="00000000" w:rsidR="00000000" w:rsidRPr="00000000">
          <w:rPr>
            <w:rFonts w:ascii="Times New Roman" w:cs="Times New Roman" w:eastAsia="Times New Roman" w:hAnsi="Times New Roman"/>
            <w:color w:val="1155cc"/>
            <w:sz w:val="24"/>
            <w:szCs w:val="24"/>
            <w:u w:val="single"/>
            <w:rtl w:val="0"/>
          </w:rPr>
          <w:t xml:space="preserve">mejor. No</w:t>
        </w:r>
      </w:hyperlink>
      <w:r w:rsidDel="00000000" w:rsidR="00000000" w:rsidRPr="00000000">
        <w:rPr>
          <w:rFonts w:ascii="Times New Roman" w:cs="Times New Roman" w:eastAsia="Times New Roman" w:hAnsi="Times New Roman"/>
          <w:sz w:val="24"/>
          <w:szCs w:val="24"/>
          <w:rtl w:val="0"/>
        </w:rPr>
        <w:t xml:space="preserve"> obstante,con un tamaño de datos mayor, Quick Sort sería  la opción más segura y estable, ya que su desempeño no depende tanto del grado de orden inicial.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color w:val="00000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ind w:left="36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Dax-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Car" w:customStyle="1">
    <w:name w:val="Título Car"/>
    <w:basedOn w:val="Fuentedeprrafopredeter"/>
    <w:link w:val="Ttulo"/>
    <w:uiPriority w:val="10"/>
    <w:rsid w:val="00BA3B38"/>
    <w:rPr>
      <w:rFonts w:asciiTheme="majorHAnsi" w:cstheme="majorBidi" w:eastAsiaTheme="majorEastAsia" w:hAnsiTheme="majorHAnsi"/>
      <w:noProof w:val="1"/>
      <w:spacing w:val="-10"/>
      <w:kern w:val="28"/>
      <w:sz w:val="56"/>
      <w:szCs w:val="56"/>
    </w:rPr>
  </w:style>
  <w:style w:type="paragraph" w:styleId="Prrafodelista">
    <w:name w:val="List Paragraph"/>
    <w:basedOn w:val="Normal"/>
    <w:uiPriority w:val="34"/>
    <w:qFormat w:val="1"/>
    <w:rsid w:val="00667C88"/>
    <w:pPr>
      <w:ind w:left="720"/>
      <w:contextualSpacing w:val="1"/>
    </w:pPr>
  </w:style>
  <w:style w:type="paragraph" w:styleId="Descripcin">
    <w:name w:val="caption"/>
    <w:basedOn w:val="Normal"/>
    <w:next w:val="Normal"/>
    <w:uiPriority w:val="35"/>
    <w:unhideWhenUsed w:val="1"/>
    <w:qFormat w:val="1"/>
    <w:rsid w:val="005C50D1"/>
    <w:pPr>
      <w:spacing w:after="200" w:line="240" w:lineRule="auto"/>
    </w:pPr>
    <w:rPr>
      <w:i w:val="1"/>
      <w:iCs w:val="1"/>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Ttulo1Car" w:customStyle="1">
    <w:name w:val="Título 1 Car"/>
    <w:basedOn w:val="Fuentedeprrafopredeter"/>
    <w:link w:val="Ttulo1"/>
    <w:uiPriority w:val="9"/>
    <w:rsid w:val="001826C9"/>
    <w:rPr>
      <w:rFonts w:asciiTheme="majorHAnsi" w:cstheme="majorBidi" w:eastAsiaTheme="majorEastAsia" w:hAnsiTheme="majorHAnsi"/>
      <w:noProof w:val="1"/>
      <w:color w:val="2f5496" w:themeColor="accent1" w:themeShade="0000BF"/>
      <w:sz w:val="32"/>
      <w:szCs w:val="32"/>
    </w:rPr>
  </w:style>
  <w:style w:type="character" w:styleId="Ttulo2Car" w:customStyle="1">
    <w:name w:val="Título 2 Car"/>
    <w:basedOn w:val="Fuentedeprrafopredeter"/>
    <w:link w:val="Ttulo2"/>
    <w:uiPriority w:val="9"/>
    <w:rsid w:val="001826C9"/>
    <w:rPr>
      <w:rFonts w:asciiTheme="majorHAnsi" w:cstheme="majorBidi" w:eastAsiaTheme="majorEastAsia" w:hAnsiTheme="majorHAnsi"/>
      <w:noProof w:val="1"/>
      <w:color w:val="2f5496" w:themeColor="accent1" w:themeShade="0000BF"/>
      <w:sz w:val="26"/>
      <w:szCs w:val="26"/>
    </w:rPr>
  </w:style>
  <w:style w:type="paragraph" w:styleId="Encabezado">
    <w:name w:val="header"/>
    <w:basedOn w:val="Normal"/>
    <w:link w:val="EncabezadoCar"/>
    <w:uiPriority w:val="99"/>
    <w:unhideWhenUsed w:val="1"/>
    <w:rsid w:val="00FA294D"/>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FA294D"/>
    <w:rPr>
      <w:noProof w:val="1"/>
    </w:rPr>
  </w:style>
  <w:style w:type="paragraph" w:styleId="Piedepgina">
    <w:name w:val="footer"/>
    <w:basedOn w:val="Normal"/>
    <w:link w:val="PiedepginaCar"/>
    <w:uiPriority w:val="99"/>
    <w:unhideWhenUsed w:val="1"/>
    <w:rsid w:val="00FA294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FA294D"/>
    <w:rPr>
      <w:noProof w:val="1"/>
    </w:rPr>
  </w:style>
  <w:style w:type="table" w:styleId="Tablaconcuadrcula">
    <w:name w:val="Table Grid"/>
    <w:basedOn w:val="Tablanormal"/>
    <w:uiPriority w:val="39"/>
    <w:rsid w:val="00887A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5oscura-nfasis5">
    <w:name w:val="Grid Table 5 Dark Accent 5"/>
    <w:basedOn w:val="Tablanormal"/>
    <w:uiPriority w:val="50"/>
    <w:rsid w:val="00887A1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Tablaconcuadrcula5oscura-nfasis1">
    <w:name w:val="Grid Table 5 Dark Accent 1"/>
    <w:basedOn w:val="Tablanormal"/>
    <w:uiPriority w:val="50"/>
    <w:rsid w:val="00EB073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character" w:styleId="apple-converted-space" w:customStyle="1">
    <w:name w:val="apple-converted-space"/>
    <w:basedOn w:val="Fuentedeprrafopredeter"/>
    <w:rsid w:val="00EF7454"/>
  </w:style>
  <w:style w:type="character" w:styleId="CdigoHTML">
    <w:name w:val="HTML Code"/>
    <w:basedOn w:val="Fuentedeprrafopredeter"/>
    <w:uiPriority w:val="99"/>
    <w:semiHidden w:val="1"/>
    <w:unhideWhenUsed w:val="1"/>
    <w:rsid w:val="00EF7454"/>
    <w:rPr>
      <w:rFonts w:ascii="Courier New" w:cs="Courier New" w:eastAsia="Times New Roman" w:hAnsi="Courier New"/>
      <w:sz w:val="20"/>
      <w:szCs w:val="20"/>
    </w:rPr>
  </w:style>
  <w:style w:type="paragraph" w:styleId="NormalWeb">
    <w:name w:val="Normal (Web)"/>
    <w:basedOn w:val="Normal"/>
    <w:uiPriority w:val="99"/>
    <w:unhideWhenUsed w:val="1"/>
    <w:rsid w:val="00EF7454"/>
    <w:pPr>
      <w:spacing w:after="100" w:afterAutospacing="1" w:before="100" w:beforeAutospacing="1" w:line="240" w:lineRule="auto"/>
    </w:pPr>
    <w:rPr>
      <w:rFonts w:ascii="Times New Roman" w:cs="Times New Roman" w:eastAsia="Times New Roman" w:hAnsi="Times New Roman"/>
      <w:sz w:val="24"/>
      <w:szCs w:val="24"/>
      <w:lang w:eastAsia="zh-CN" w:val="es-CO"/>
    </w:rPr>
  </w:style>
  <w:style w:type="character" w:styleId="Textoennegrita">
    <w:name w:val="Strong"/>
    <w:basedOn w:val="Fuentedeprrafopredeter"/>
    <w:uiPriority w:val="22"/>
    <w:qFormat w:val="1"/>
    <w:rsid w:val="00EF7454"/>
    <w:rPr>
      <w:b w:val="1"/>
      <w:bCs w:val="1"/>
    </w:rPr>
  </w:style>
  <w:style w:type="character" w:styleId="nfasis">
    <w:name w:val="Emphasis"/>
    <w:basedOn w:val="Fuentedeprrafopredeter"/>
    <w:uiPriority w:val="20"/>
    <w:qFormat w:val="1"/>
    <w:rsid w:val="00EF7454"/>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ejor.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m8yFBXBV3bRBo1uhAOm4bWHXow==">CgMxLjAyDmguOTFlNDY1Y3dxaXR2OAByITF5SjAyamo0ZlQ4dmk0R25rMlNOSWZSeGFIVHlDQkJqOA==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2025-05-29T18:35:00Z</dcterms:created>
  <dc:creator>Santiago Felipe Arteaga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