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0C54" w14:textId="37D3DA1A" w:rsidR="006857B2" w:rsidRPr="00787C53" w:rsidRDefault="00BA3B38" w:rsidP="00BA3B38">
      <w:pPr>
        <w:pStyle w:val="Ttulo"/>
        <w:jc w:val="center"/>
        <w:rPr>
          <w:b/>
          <w:bCs/>
          <w:lang w:val="es-CO"/>
        </w:rPr>
      </w:pPr>
      <w:r w:rsidRPr="00787C53">
        <w:rPr>
          <w:b/>
          <w:bCs/>
          <w:lang w:val="es-CO"/>
        </w:rPr>
        <w:t>OBSERVACIONES DE LA PR</w:t>
      </w:r>
      <w:r w:rsidR="003643CC">
        <w:rPr>
          <w:b/>
          <w:bCs/>
          <w:lang w:val="es-CO"/>
        </w:rPr>
        <w:t>Á</w:t>
      </w:r>
      <w:r w:rsidRPr="00787C53">
        <w:rPr>
          <w:b/>
          <w:bCs/>
          <w:lang w:val="es-CO"/>
        </w:rPr>
        <w:t>CTICA</w:t>
      </w:r>
    </w:p>
    <w:p w14:paraId="39F6848F" w14:textId="77777777" w:rsidR="007B40AB" w:rsidRPr="007B40AB" w:rsidRDefault="007B40AB" w:rsidP="007B40AB">
      <w:pPr>
        <w:pStyle w:val="Ttulo1"/>
        <w:jc w:val="right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7B40AB">
        <w:rPr>
          <w:rFonts w:ascii="Times New Roman" w:hAnsi="Times New Roman" w:cs="Times New Roman"/>
          <w:color w:val="auto"/>
          <w:sz w:val="22"/>
          <w:szCs w:val="22"/>
          <w:lang w:val="es-CO"/>
        </w:rPr>
        <w:t>1. Larry Thomas Sanchez, lt.sanchezb1@uniandes.edu.co, 202615358</w:t>
      </w:r>
    </w:p>
    <w:p w14:paraId="41484800" w14:textId="77777777" w:rsidR="007B40AB" w:rsidRPr="007B40AB" w:rsidRDefault="007B40AB" w:rsidP="007B40AB">
      <w:pPr>
        <w:pStyle w:val="Ttulo1"/>
        <w:jc w:val="right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7B40AB">
        <w:rPr>
          <w:rFonts w:ascii="Times New Roman" w:hAnsi="Times New Roman" w:cs="Times New Roman"/>
          <w:color w:val="auto"/>
          <w:sz w:val="22"/>
          <w:szCs w:val="22"/>
          <w:lang w:val="es-CO"/>
        </w:rPr>
        <w:t>2. Jorge Claros, j.claross2@uniandes.edu.co, 202522281</w:t>
      </w:r>
    </w:p>
    <w:p w14:paraId="5CFD1C60" w14:textId="58244C7B" w:rsidR="009F4247" w:rsidRDefault="009F4247" w:rsidP="009F4247">
      <w:pPr>
        <w:pStyle w:val="Ttulo1"/>
        <w:rPr>
          <w:b/>
          <w:bCs/>
          <w:lang w:val="es-CO"/>
        </w:rPr>
      </w:pPr>
      <w:r w:rsidRPr="7EC046C5">
        <w:rPr>
          <w:b/>
          <w:bCs/>
          <w:lang w:val="es-CO"/>
        </w:rPr>
        <w:t>Preguntas de análisis</w:t>
      </w:r>
    </w:p>
    <w:p w14:paraId="4AC2B7C7" w14:textId="5A3C77EF" w:rsidR="7EC046C5" w:rsidRDefault="7EC046C5" w:rsidP="7EC046C5">
      <w:pPr>
        <w:rPr>
          <w:lang w:val="es-CO"/>
        </w:rPr>
      </w:pPr>
    </w:p>
    <w:p w14:paraId="0D09BDEB" w14:textId="5E31BB82" w:rsidR="0063268C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lang w:val="es-CO"/>
        </w:rPr>
      </w:pPr>
      <w:r w:rsidRPr="00445409">
        <w:rPr>
          <w:rFonts w:ascii="Times New Roman" w:hAnsi="Times New Roman" w:cs="Times New Roman"/>
          <w:b/>
          <w:bCs/>
          <w:lang w:val="es-CO"/>
        </w:rPr>
        <w:t>¿Qué relación encuentra entre el número de elementos en el árbol y la altura del árbol?</w:t>
      </w:r>
    </w:p>
    <w:p w14:paraId="51B7BB34" w14:textId="77777777" w:rsidR="00445409" w:rsidRPr="00445409" w:rsidRDefault="00445409" w:rsidP="00445409">
      <w:pPr>
        <w:pStyle w:val="Prrafodelista"/>
        <w:spacing w:after="0"/>
        <w:ind w:left="360"/>
        <w:jc w:val="both"/>
        <w:rPr>
          <w:rFonts w:ascii="Times New Roman" w:hAnsi="Times New Roman" w:cs="Times New Roman"/>
          <w:b/>
          <w:bCs/>
          <w:lang w:val="es-CO"/>
        </w:rPr>
      </w:pPr>
    </w:p>
    <w:p w14:paraId="72632445" w14:textId="1D1684DE" w:rsidR="00E276F9" w:rsidRPr="00445409" w:rsidRDefault="00E276F9" w:rsidP="00E276F9">
      <w:pPr>
        <w:spacing w:after="0"/>
        <w:rPr>
          <w:rFonts w:ascii="Times New Roman" w:hAnsi="Times New Roman" w:cs="Times New Roman"/>
          <w:lang w:val="es-CO"/>
        </w:rPr>
      </w:pPr>
      <w:r w:rsidRPr="00445409">
        <w:rPr>
          <w:rFonts w:ascii="Times New Roman" w:hAnsi="Times New Roman" w:cs="Times New Roman"/>
          <w:lang w:val="es-CO"/>
        </w:rPr>
        <w:t>En nuestro árbol hay 1177 elementos y la altura es 29. Si el árbol estuviera perfectamente balanceado la altura sería más o menos log</w:t>
      </w:r>
      <w:proofErr w:type="gramStart"/>
      <w:r w:rsidRPr="00445409">
        <w:rPr>
          <w:rFonts w:ascii="Times New Roman" w:hAnsi="Times New Roman" w:cs="Times New Roman"/>
          <w:lang w:val="es-CO"/>
        </w:rPr>
        <w:t>₂(</w:t>
      </w:r>
      <w:proofErr w:type="gramEnd"/>
      <w:r w:rsidRPr="00445409">
        <w:rPr>
          <w:rFonts w:ascii="Times New Roman" w:hAnsi="Times New Roman" w:cs="Times New Roman"/>
          <w:lang w:val="es-CO"/>
        </w:rPr>
        <w:t>1177)</w:t>
      </w:r>
      <w:r w:rsidRPr="00445409">
        <w:rPr>
          <w:rFonts w:ascii="Times New Roman" w:hAnsi="Times New Roman" w:cs="Times New Roman"/>
          <w:lang w:val="es-CO"/>
        </w:rPr>
        <w:t xml:space="preserve"> </w:t>
      </w:r>
      <w:r w:rsidRPr="00445409">
        <w:rPr>
          <w:rFonts w:ascii="Times New Roman" w:hAnsi="Times New Roman" w:cs="Times New Roman"/>
          <w:lang w:val="es-CO"/>
        </w:rPr>
        <w:t>que es cerca de 10</w:t>
      </w:r>
      <w:r w:rsidRPr="00445409">
        <w:rPr>
          <w:rFonts w:ascii="Times New Roman" w:hAnsi="Times New Roman" w:cs="Times New Roman"/>
          <w:lang w:val="es-CO"/>
        </w:rPr>
        <w:t xml:space="preserve"> pero c</w:t>
      </w:r>
      <w:r w:rsidRPr="00445409">
        <w:rPr>
          <w:rFonts w:ascii="Times New Roman" w:hAnsi="Times New Roman" w:cs="Times New Roman"/>
          <w:lang w:val="es-CO"/>
        </w:rPr>
        <w:t>omo salió casi el triple, se ve que el árbol está desbalanceado.</w:t>
      </w:r>
    </w:p>
    <w:p w14:paraId="607353E4" w14:textId="77777777" w:rsidR="00E276F9" w:rsidRPr="00445409" w:rsidRDefault="00E276F9" w:rsidP="00E276F9">
      <w:pPr>
        <w:pStyle w:val="Prrafodelista"/>
        <w:spacing w:after="0"/>
        <w:rPr>
          <w:rFonts w:ascii="Times New Roman" w:hAnsi="Times New Roman" w:cs="Times New Roman"/>
          <w:lang w:val="es-CO"/>
        </w:rPr>
      </w:pPr>
    </w:p>
    <w:p w14:paraId="4366302A" w14:textId="0A2CEC32" w:rsidR="00E276F9" w:rsidRPr="00445409" w:rsidRDefault="00E276F9" w:rsidP="00E276F9">
      <w:pPr>
        <w:spacing w:after="0"/>
        <w:rPr>
          <w:rFonts w:ascii="Times New Roman" w:hAnsi="Times New Roman" w:cs="Times New Roman"/>
          <w:lang w:val="es-CO"/>
        </w:rPr>
      </w:pPr>
      <w:r w:rsidRPr="00445409">
        <w:rPr>
          <w:rFonts w:ascii="Times New Roman" w:hAnsi="Times New Roman" w:cs="Times New Roman"/>
          <w:lang w:val="es-CO"/>
        </w:rPr>
        <w:t>Esto pasa porque el BST no se balancea solo. La forma depende del orden en que llegan las llaves</w:t>
      </w:r>
      <w:r w:rsidRPr="00445409">
        <w:rPr>
          <w:rFonts w:ascii="Times New Roman" w:hAnsi="Times New Roman" w:cs="Times New Roman"/>
          <w:lang w:val="es-CO"/>
        </w:rPr>
        <w:t>, s</w:t>
      </w:r>
      <w:r w:rsidRPr="00445409">
        <w:rPr>
          <w:rFonts w:ascii="Times New Roman" w:hAnsi="Times New Roman" w:cs="Times New Roman"/>
          <w:lang w:val="es-CO"/>
        </w:rPr>
        <w:t>i las fechas llegan casi en orden el árbol crece mucho hacia un lado, y en el peor caso queda como un</w:t>
      </w:r>
      <w:r w:rsidR="00DE2287" w:rsidRPr="00445409">
        <w:rPr>
          <w:rFonts w:ascii="Times New Roman" w:hAnsi="Times New Roman" w:cs="Times New Roman"/>
          <w:lang w:val="es-CO"/>
        </w:rPr>
        <w:t xml:space="preserve"> </w:t>
      </w:r>
      <w:proofErr w:type="gramStart"/>
      <w:r w:rsidR="00DE2287" w:rsidRPr="00445409">
        <w:rPr>
          <w:rFonts w:ascii="Times New Roman" w:hAnsi="Times New Roman" w:cs="Times New Roman"/>
          <w:lang w:val="es-CO"/>
        </w:rPr>
        <w:t>single</w:t>
      </w:r>
      <w:proofErr w:type="gramEnd"/>
      <w:r w:rsidR="00DE2287" w:rsidRPr="00445409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="00DE2287" w:rsidRPr="00445409">
        <w:rPr>
          <w:rFonts w:ascii="Times New Roman" w:hAnsi="Times New Roman" w:cs="Times New Roman"/>
          <w:lang w:val="es-CO"/>
        </w:rPr>
        <w:t>linked</w:t>
      </w:r>
      <w:proofErr w:type="spellEnd"/>
      <w:r w:rsidR="00DE2287" w:rsidRPr="00445409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="00DE2287" w:rsidRPr="00445409">
        <w:rPr>
          <w:rFonts w:ascii="Times New Roman" w:hAnsi="Times New Roman" w:cs="Times New Roman"/>
          <w:lang w:val="es-CO"/>
        </w:rPr>
        <w:t>list</w:t>
      </w:r>
      <w:proofErr w:type="spellEnd"/>
      <w:r w:rsidR="00DE2287" w:rsidRPr="00445409">
        <w:rPr>
          <w:rFonts w:ascii="Times New Roman" w:hAnsi="Times New Roman" w:cs="Times New Roman"/>
          <w:lang w:val="es-CO"/>
        </w:rPr>
        <w:t xml:space="preserve"> </w:t>
      </w:r>
      <w:r w:rsidRPr="00445409">
        <w:rPr>
          <w:rFonts w:ascii="Times New Roman" w:hAnsi="Times New Roman" w:cs="Times New Roman"/>
          <w:lang w:val="es-CO"/>
        </w:rPr>
        <w:t>con altura casi igual al número de elementos.</w:t>
      </w:r>
    </w:p>
    <w:p w14:paraId="42528909" w14:textId="77777777" w:rsidR="00E276F9" w:rsidRPr="00445409" w:rsidRDefault="00E276F9" w:rsidP="00E276F9">
      <w:pPr>
        <w:pStyle w:val="Prrafodelista"/>
        <w:spacing w:after="0"/>
        <w:jc w:val="both"/>
        <w:rPr>
          <w:rFonts w:ascii="Times New Roman" w:hAnsi="Times New Roman" w:cs="Times New Roman"/>
          <w:lang w:val="es-CO"/>
        </w:rPr>
      </w:pPr>
    </w:p>
    <w:p w14:paraId="34F36316" w14:textId="44C5B1C0" w:rsidR="0063268C" w:rsidRPr="00445409" w:rsidRDefault="00E276F9" w:rsidP="00E276F9">
      <w:pPr>
        <w:pStyle w:val="Prrafodelista"/>
        <w:spacing w:after="0"/>
        <w:ind w:left="0"/>
        <w:jc w:val="both"/>
        <w:rPr>
          <w:rFonts w:ascii="Times New Roman" w:hAnsi="Times New Roman" w:cs="Times New Roman"/>
          <w:lang w:val="es-CO"/>
        </w:rPr>
      </w:pPr>
      <w:r w:rsidRPr="00445409">
        <w:rPr>
          <w:rFonts w:ascii="Times New Roman" w:hAnsi="Times New Roman" w:cs="Times New Roman"/>
          <w:lang w:val="es-CO"/>
        </w:rPr>
        <w:t>Entonces la relación no es fija. La altura puede ir desde log n hasta n</w:t>
      </w:r>
      <w:r w:rsidR="00DE2287" w:rsidRPr="00445409">
        <w:rPr>
          <w:rFonts w:ascii="Times New Roman" w:hAnsi="Times New Roman" w:cs="Times New Roman"/>
          <w:lang w:val="es-CO"/>
        </w:rPr>
        <w:t xml:space="preserve">. </w:t>
      </w:r>
      <w:r w:rsidRPr="00445409">
        <w:rPr>
          <w:rFonts w:ascii="Times New Roman" w:hAnsi="Times New Roman" w:cs="Times New Roman"/>
          <w:lang w:val="es-CO"/>
        </w:rPr>
        <w:t xml:space="preserve">Eso importa porque buscar, insertar y consultar rangos cuestan O(altura), no siempre </w:t>
      </w:r>
      <w:proofErr w:type="gramStart"/>
      <w:r w:rsidRPr="00445409">
        <w:rPr>
          <w:rFonts w:ascii="Times New Roman" w:hAnsi="Times New Roman" w:cs="Times New Roman"/>
          <w:lang w:val="es-CO"/>
        </w:rPr>
        <w:t>O(</w:t>
      </w:r>
      <w:proofErr w:type="gramEnd"/>
      <w:r w:rsidRPr="00445409">
        <w:rPr>
          <w:rFonts w:ascii="Times New Roman" w:hAnsi="Times New Roman" w:cs="Times New Roman"/>
          <w:lang w:val="es-CO"/>
        </w:rPr>
        <w:t>log n). Un árbol rojo-negro evitaría el problema porque mantiene la altura cerca de log n.</w:t>
      </w:r>
    </w:p>
    <w:p w14:paraId="3427ED74" w14:textId="77777777" w:rsidR="0063268C" w:rsidRPr="00445409" w:rsidRDefault="0063268C" w:rsidP="7EC046C5">
      <w:pPr>
        <w:pStyle w:val="Prrafodelista"/>
        <w:spacing w:after="0"/>
        <w:ind w:left="0"/>
        <w:jc w:val="both"/>
        <w:rPr>
          <w:rFonts w:ascii="Times New Roman" w:hAnsi="Times New Roman" w:cs="Times New Roman"/>
          <w:lang w:val="es-CO"/>
        </w:rPr>
      </w:pPr>
    </w:p>
    <w:p w14:paraId="75A3C9F4" w14:textId="17A935CC" w:rsidR="0063268C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lang w:val="es-CO"/>
        </w:rPr>
      </w:pPr>
      <w:r w:rsidRPr="00445409">
        <w:rPr>
          <w:rFonts w:ascii="Times New Roman" w:hAnsi="Times New Roman" w:cs="Times New Roman"/>
          <w:b/>
          <w:bCs/>
          <w:lang w:val="es-CO"/>
        </w:rPr>
        <w:t xml:space="preserve">Si tuviera que responder esa misma consulta y la información estuviera en tablas de hash y no en un BST, </w:t>
      </w:r>
      <w:r w:rsidR="003643CC" w:rsidRPr="00445409">
        <w:rPr>
          <w:rFonts w:ascii="Times New Roman" w:hAnsi="Times New Roman" w:cs="Times New Roman"/>
          <w:b/>
          <w:bCs/>
          <w:lang w:val="es-CO"/>
        </w:rPr>
        <w:t>¿</w:t>
      </w:r>
      <w:r w:rsidRPr="00445409">
        <w:rPr>
          <w:rFonts w:ascii="Times New Roman" w:hAnsi="Times New Roman" w:cs="Times New Roman"/>
          <w:b/>
          <w:bCs/>
          <w:lang w:val="es-CO"/>
        </w:rPr>
        <w:t>cree que el tiempo de respuesta sería mayor o menor? ¿Por qué?</w:t>
      </w:r>
    </w:p>
    <w:p w14:paraId="6D853B81" w14:textId="77777777" w:rsidR="00445409" w:rsidRPr="00445409" w:rsidRDefault="00445409" w:rsidP="00445409">
      <w:pPr>
        <w:pStyle w:val="Prrafodelista"/>
        <w:spacing w:after="0"/>
        <w:ind w:left="360"/>
        <w:jc w:val="both"/>
        <w:rPr>
          <w:rFonts w:ascii="Times New Roman" w:hAnsi="Times New Roman" w:cs="Times New Roman"/>
          <w:b/>
          <w:bCs/>
          <w:lang w:val="es-CO"/>
        </w:rPr>
      </w:pPr>
    </w:p>
    <w:p w14:paraId="4E498C72" w14:textId="770641EE" w:rsidR="00164DAB" w:rsidRPr="00445409" w:rsidRDefault="00164DAB" w:rsidP="00164DAB">
      <w:pPr>
        <w:rPr>
          <w:rFonts w:ascii="Times New Roman" w:hAnsi="Times New Roman" w:cs="Times New Roman"/>
          <w:lang w:val="es-CO"/>
        </w:rPr>
      </w:pPr>
      <w:r w:rsidRPr="00445409">
        <w:rPr>
          <w:rFonts w:ascii="Times New Roman" w:hAnsi="Times New Roman" w:cs="Times New Roman"/>
          <w:lang w:val="es-CO"/>
        </w:rPr>
        <w:t>Sería mayor. Una tabla de hash reparte las llaves por posiciones calculadas así que no guarda ningún orden. Eso sirve para buscar una llave exacta que es muy rápido (</w:t>
      </w:r>
      <w:proofErr w:type="gramStart"/>
      <w:r w:rsidRPr="00445409">
        <w:rPr>
          <w:rFonts w:ascii="Times New Roman" w:hAnsi="Times New Roman" w:cs="Times New Roman"/>
          <w:lang w:val="es-CO"/>
        </w:rPr>
        <w:t>O(</w:t>
      </w:r>
      <w:proofErr w:type="gramEnd"/>
      <w:r w:rsidRPr="00445409">
        <w:rPr>
          <w:rFonts w:ascii="Times New Roman" w:hAnsi="Times New Roman" w:cs="Times New Roman"/>
          <w:lang w:val="es-CO"/>
        </w:rPr>
        <w:t>1) en promedio), pero no para pedir “todas las fechas entre A y B”</w:t>
      </w:r>
      <w:r w:rsidRPr="00445409">
        <w:rPr>
          <w:rFonts w:ascii="Times New Roman" w:hAnsi="Times New Roman" w:cs="Times New Roman"/>
          <w:lang w:val="es-CO"/>
        </w:rPr>
        <w:t xml:space="preserve"> como </w:t>
      </w:r>
      <w:r w:rsidR="009F76C1" w:rsidRPr="00445409">
        <w:rPr>
          <w:rFonts w:ascii="Times New Roman" w:hAnsi="Times New Roman" w:cs="Times New Roman"/>
          <w:lang w:val="es-CO"/>
        </w:rPr>
        <w:t xml:space="preserve">los ejemplos que se ejecutaron con el </w:t>
      </w:r>
      <w:proofErr w:type="spellStart"/>
      <w:r w:rsidR="009F76C1" w:rsidRPr="00445409">
        <w:rPr>
          <w:rFonts w:ascii="Times New Roman" w:hAnsi="Times New Roman" w:cs="Times New Roman"/>
          <w:lang w:val="es-CO"/>
        </w:rPr>
        <w:t>view</w:t>
      </w:r>
      <w:proofErr w:type="spellEnd"/>
      <w:r w:rsidR="009F76C1" w:rsidRPr="00445409">
        <w:rPr>
          <w:rFonts w:ascii="Times New Roman" w:hAnsi="Times New Roman" w:cs="Times New Roman"/>
          <w:lang w:val="es-CO"/>
        </w:rPr>
        <w:t xml:space="preserve"> del archivo en este caso.</w:t>
      </w:r>
    </w:p>
    <w:p w14:paraId="221D6529" w14:textId="2DB45D23" w:rsidR="00164DAB" w:rsidRPr="00445409" w:rsidRDefault="00164DAB" w:rsidP="009F76C1">
      <w:pPr>
        <w:rPr>
          <w:rFonts w:ascii="Times New Roman" w:hAnsi="Times New Roman" w:cs="Times New Roman"/>
          <w:lang w:val="es-CO"/>
        </w:rPr>
      </w:pPr>
      <w:r w:rsidRPr="00445409">
        <w:rPr>
          <w:rFonts w:ascii="Times New Roman" w:hAnsi="Times New Roman" w:cs="Times New Roman"/>
          <w:lang w:val="es-CO"/>
        </w:rPr>
        <w:t xml:space="preserve">Con una tabla de hash habría que revisar todas las llaves (O(n)) y quedarse con las que caen en el rango. También se podría probar cada fecha posible del </w:t>
      </w:r>
      <w:proofErr w:type="gramStart"/>
      <w:r w:rsidRPr="00445409">
        <w:rPr>
          <w:rFonts w:ascii="Times New Roman" w:hAnsi="Times New Roman" w:cs="Times New Roman"/>
          <w:lang w:val="es-CO"/>
        </w:rPr>
        <w:t>rango</w:t>
      </w:r>
      <w:proofErr w:type="gramEnd"/>
      <w:r w:rsidRPr="00445409">
        <w:rPr>
          <w:rFonts w:ascii="Times New Roman" w:hAnsi="Times New Roman" w:cs="Times New Roman"/>
          <w:lang w:val="es-CO"/>
        </w:rPr>
        <w:t xml:space="preserve"> pero eso es lento si el rango es grande.</w:t>
      </w:r>
    </w:p>
    <w:p w14:paraId="67B54B66" w14:textId="65AB9769" w:rsidR="0063268C" w:rsidRPr="00445409" w:rsidRDefault="00164DAB" w:rsidP="00164DAB">
      <w:pPr>
        <w:pStyle w:val="Prrafodelista"/>
        <w:ind w:left="0"/>
        <w:rPr>
          <w:rFonts w:ascii="Times New Roman" w:hAnsi="Times New Roman" w:cs="Times New Roman"/>
          <w:lang w:val="es-CO"/>
        </w:rPr>
      </w:pPr>
      <w:r w:rsidRPr="00445409">
        <w:rPr>
          <w:rFonts w:ascii="Times New Roman" w:hAnsi="Times New Roman" w:cs="Times New Roman"/>
          <w:lang w:val="es-CO"/>
        </w:rPr>
        <w:t xml:space="preserve">En el BST las llaves están ordenadas. La consulta baja por el árbol se salta los subárboles que quedan fuera del rango y solo recorre las partes que sí importan. Su costo es más o menos </w:t>
      </w:r>
      <w:proofErr w:type="gramStart"/>
      <w:r w:rsidRPr="00445409">
        <w:rPr>
          <w:rFonts w:ascii="Times New Roman" w:hAnsi="Times New Roman" w:cs="Times New Roman"/>
          <w:lang w:val="es-CO"/>
        </w:rPr>
        <w:t>O(</w:t>
      </w:r>
      <w:proofErr w:type="gramEnd"/>
      <w:r w:rsidRPr="00445409">
        <w:rPr>
          <w:rFonts w:ascii="Times New Roman" w:hAnsi="Times New Roman" w:cs="Times New Roman"/>
          <w:lang w:val="es-CO"/>
        </w:rPr>
        <w:t>altura + k), donde k es el número de elementos que están en el rango. Por eso el BST responde mejor las consultas por rango. Con solo 1177 fechas la diferencia sería pequeña pero</w:t>
      </w:r>
      <w:r w:rsidR="009F76C1" w:rsidRPr="00445409">
        <w:rPr>
          <w:rFonts w:ascii="Times New Roman" w:hAnsi="Times New Roman" w:cs="Times New Roman"/>
          <w:lang w:val="es-CO"/>
        </w:rPr>
        <w:t xml:space="preserve"> obviamente</w:t>
      </w:r>
      <w:r w:rsidRPr="00445409">
        <w:rPr>
          <w:rFonts w:ascii="Times New Roman" w:hAnsi="Times New Roman" w:cs="Times New Roman"/>
          <w:lang w:val="es-CO"/>
        </w:rPr>
        <w:t xml:space="preserve"> crece con más datos.</w:t>
      </w:r>
    </w:p>
    <w:p w14:paraId="332AC862" w14:textId="77777777" w:rsidR="0063268C" w:rsidRPr="00445409" w:rsidRDefault="0063268C" w:rsidP="7EC046C5">
      <w:pPr>
        <w:pStyle w:val="Prrafodelista"/>
        <w:ind w:left="0"/>
        <w:rPr>
          <w:rFonts w:ascii="Times New Roman" w:hAnsi="Times New Roman" w:cs="Times New Roman"/>
          <w:lang w:val="es-CO"/>
        </w:rPr>
      </w:pPr>
    </w:p>
    <w:p w14:paraId="675CDA76" w14:textId="0C914D9D" w:rsidR="008B7948" w:rsidRPr="00445409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lang w:val="es-CO"/>
        </w:rPr>
      </w:pPr>
      <w:r w:rsidRPr="00445409">
        <w:rPr>
          <w:rFonts w:ascii="Times New Roman" w:hAnsi="Times New Roman" w:cs="Times New Roman"/>
          <w:b/>
          <w:bCs/>
          <w:lang w:val="es-CO"/>
        </w:rPr>
        <w:t>¿Qué operación del TAD se utiliza para retornar una lista con la información encontrada en un rango de fechas?</w:t>
      </w:r>
    </w:p>
    <w:p w14:paraId="2FA424BF" w14:textId="77777777" w:rsidR="00445409" w:rsidRPr="00445409" w:rsidRDefault="00445409" w:rsidP="00445409">
      <w:pPr>
        <w:pStyle w:val="NormalWeb"/>
        <w:rPr>
          <w:sz w:val="22"/>
          <w:szCs w:val="22"/>
        </w:rPr>
      </w:pPr>
      <w:r w:rsidRPr="00445409">
        <w:rPr>
          <w:sz w:val="22"/>
          <w:szCs w:val="22"/>
        </w:rPr>
        <w:t xml:space="preserve">La operación es </w:t>
      </w:r>
      <w:proofErr w:type="spellStart"/>
      <w:proofErr w:type="gramStart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values</w:t>
      </w:r>
      <w:proofErr w:type="spellEnd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my_bst</w:t>
      </w:r>
      <w:proofErr w:type="spellEnd"/>
      <w:r w:rsidRPr="0044540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key_initial</w:t>
      </w:r>
      <w:proofErr w:type="spellEnd"/>
      <w:r w:rsidRPr="0044540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key_final</w:t>
      </w:r>
      <w:proofErr w:type="spellEnd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)</w:t>
      </w:r>
      <w:r w:rsidRPr="00445409">
        <w:rPr>
          <w:sz w:val="22"/>
          <w:szCs w:val="22"/>
        </w:rPr>
        <w:t>. Recibe el árbol y las dos fechas de los límites, y devuelve una lista con los valores de todas las llaves que están entre las dos (incluyéndolas).</w:t>
      </w:r>
    </w:p>
    <w:p w14:paraId="47228090" w14:textId="43C232CC" w:rsidR="00445409" w:rsidRPr="00445409" w:rsidRDefault="00445409" w:rsidP="00445409">
      <w:pPr>
        <w:pStyle w:val="NormalWeb"/>
        <w:rPr>
          <w:sz w:val="22"/>
          <w:szCs w:val="22"/>
        </w:rPr>
      </w:pPr>
      <w:proofErr w:type="spellStart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values</w:t>
      </w:r>
      <w:proofErr w:type="spellEnd"/>
      <w:r w:rsidRPr="00445409">
        <w:rPr>
          <w:sz w:val="22"/>
          <w:szCs w:val="22"/>
        </w:rPr>
        <w:t xml:space="preserve"> es la función “máscara”</w:t>
      </w:r>
      <w:r>
        <w:rPr>
          <w:sz w:val="22"/>
          <w:szCs w:val="22"/>
        </w:rPr>
        <w:t>, (termino adoptado en clases magistrales), la cual p</w:t>
      </w:r>
      <w:r w:rsidRPr="00445409">
        <w:rPr>
          <w:sz w:val="22"/>
          <w:szCs w:val="22"/>
        </w:rPr>
        <w:t xml:space="preserve">repara la lista vacía y llama a la función recursiva </w:t>
      </w:r>
      <w:proofErr w:type="spellStart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values_range</w:t>
      </w:r>
      <w:proofErr w:type="spellEnd"/>
      <w:r w:rsidRPr="00445409">
        <w:rPr>
          <w:sz w:val="22"/>
          <w:szCs w:val="22"/>
        </w:rPr>
        <w:t>, que es la que recorre el árbol. Compara los límites con la llave de cada nodo</w:t>
      </w:r>
      <w:r>
        <w:rPr>
          <w:sz w:val="22"/>
          <w:szCs w:val="22"/>
        </w:rPr>
        <w:t xml:space="preserve">, entonces, </w:t>
      </w:r>
      <w:r w:rsidRPr="00445409">
        <w:rPr>
          <w:sz w:val="22"/>
          <w:szCs w:val="22"/>
        </w:rPr>
        <w:t>si el límite inferior es menor baja por la izquierda</w:t>
      </w:r>
      <w:r>
        <w:rPr>
          <w:sz w:val="22"/>
          <w:szCs w:val="22"/>
        </w:rPr>
        <w:t>,</w:t>
      </w:r>
      <w:r w:rsidRPr="00445409">
        <w:rPr>
          <w:sz w:val="22"/>
          <w:szCs w:val="22"/>
        </w:rPr>
        <w:t xml:space="preserve"> si la llave está dentro del rango</w:t>
      </w:r>
      <w:r>
        <w:rPr>
          <w:sz w:val="22"/>
          <w:szCs w:val="22"/>
        </w:rPr>
        <w:t xml:space="preserve"> </w:t>
      </w:r>
      <w:r w:rsidRPr="00445409">
        <w:rPr>
          <w:sz w:val="22"/>
          <w:szCs w:val="22"/>
        </w:rPr>
        <w:lastRenderedPageBreak/>
        <w:t>agrega el valor</w:t>
      </w:r>
      <w:r>
        <w:rPr>
          <w:sz w:val="22"/>
          <w:szCs w:val="22"/>
        </w:rPr>
        <w:t xml:space="preserve">, </w:t>
      </w:r>
      <w:r w:rsidRPr="00445409">
        <w:rPr>
          <w:sz w:val="22"/>
          <w:szCs w:val="22"/>
        </w:rPr>
        <w:t xml:space="preserve">si el límite superior es mayor baja por la derecha. En </w:t>
      </w:r>
      <w:r w:rsidRPr="00445409">
        <w:rPr>
          <w:rStyle w:val="CdigoHTML"/>
          <w:rFonts w:ascii="Times New Roman" w:hAnsi="Times New Roman" w:cs="Times New Roman"/>
          <w:sz w:val="22"/>
          <w:szCs w:val="22"/>
        </w:rPr>
        <w:t>logic.py</w:t>
      </w:r>
      <w:r w:rsidRPr="00445409">
        <w:rPr>
          <w:sz w:val="22"/>
          <w:szCs w:val="22"/>
        </w:rPr>
        <w:t xml:space="preserve"> se usa en </w:t>
      </w:r>
      <w:proofErr w:type="spellStart"/>
      <w:r w:rsidRPr="00445409">
        <w:rPr>
          <w:rStyle w:val="CdigoHTML"/>
          <w:rFonts w:ascii="Times New Roman" w:hAnsi="Times New Roman" w:cs="Times New Roman"/>
          <w:sz w:val="22"/>
          <w:szCs w:val="22"/>
        </w:rPr>
        <w:t>get_crimes_by_range</w:t>
      </w:r>
      <w:proofErr w:type="spellEnd"/>
      <w:r w:rsidRPr="00445409">
        <w:rPr>
          <w:sz w:val="22"/>
          <w:szCs w:val="22"/>
        </w:rPr>
        <w:t>, y cada valor es un nodo de fecha con su lista de crímenes.</w:t>
      </w:r>
    </w:p>
    <w:p w14:paraId="1FAAE2DA" w14:textId="77777777" w:rsidR="0063268C" w:rsidRPr="00445409" w:rsidRDefault="0063268C" w:rsidP="00445409">
      <w:pPr>
        <w:rPr>
          <w:rFonts w:ascii="Dax-Regular" w:hAnsi="Dax-Regular"/>
          <w:lang w:val="es-CO"/>
        </w:rPr>
      </w:pPr>
    </w:p>
    <w:p w14:paraId="3D5B3C81" w14:textId="77777777" w:rsidR="0063268C" w:rsidRPr="0063268C" w:rsidRDefault="0063268C" w:rsidP="0063268C">
      <w:pPr>
        <w:pStyle w:val="Prrafodelista"/>
        <w:spacing w:after="0"/>
        <w:jc w:val="both"/>
        <w:rPr>
          <w:rFonts w:ascii="Dax-Regular" w:hAnsi="Dax-Regular"/>
          <w:lang w:val="es-CO"/>
        </w:rPr>
      </w:pPr>
    </w:p>
    <w:sectPr w:rsidR="0063268C" w:rsidRPr="0063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4207E"/>
    <w:multiLevelType w:val="hybridMultilevel"/>
    <w:tmpl w:val="72F6D186"/>
    <w:lvl w:ilvl="0" w:tplc="7038A9A0">
      <w:start w:val="1"/>
      <w:numFmt w:val="decimal"/>
      <w:lvlText w:val="%1)"/>
      <w:lvlJc w:val="left"/>
      <w:pPr>
        <w:ind w:left="360" w:hanging="360"/>
      </w:pPr>
    </w:lvl>
    <w:lvl w:ilvl="1" w:tplc="EDF674A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B2E1FE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31AD1C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86DE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6EA696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D523A1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AAE1B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DC048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785693">
    <w:abstractNumId w:val="6"/>
  </w:num>
  <w:num w:numId="2" w16cid:durableId="1107433699">
    <w:abstractNumId w:val="1"/>
  </w:num>
  <w:num w:numId="3" w16cid:durableId="1850488537">
    <w:abstractNumId w:val="7"/>
  </w:num>
  <w:num w:numId="4" w16cid:durableId="854465594">
    <w:abstractNumId w:val="10"/>
  </w:num>
  <w:num w:numId="5" w16cid:durableId="1841581377">
    <w:abstractNumId w:val="11"/>
  </w:num>
  <w:num w:numId="6" w16cid:durableId="413210165">
    <w:abstractNumId w:val="0"/>
  </w:num>
  <w:num w:numId="7" w16cid:durableId="1424033903">
    <w:abstractNumId w:val="5"/>
  </w:num>
  <w:num w:numId="8" w16cid:durableId="2061318432">
    <w:abstractNumId w:val="9"/>
  </w:num>
  <w:num w:numId="9" w16cid:durableId="18897331">
    <w:abstractNumId w:val="2"/>
  </w:num>
  <w:num w:numId="10" w16cid:durableId="1557349757">
    <w:abstractNumId w:val="4"/>
  </w:num>
  <w:num w:numId="11" w16cid:durableId="1865945928">
    <w:abstractNumId w:val="8"/>
  </w:num>
  <w:num w:numId="12" w16cid:durableId="1169561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546A"/>
    <w:rsid w:val="00164DAB"/>
    <w:rsid w:val="00195AD3"/>
    <w:rsid w:val="00236F3A"/>
    <w:rsid w:val="00255569"/>
    <w:rsid w:val="0031411C"/>
    <w:rsid w:val="003469C3"/>
    <w:rsid w:val="003643CC"/>
    <w:rsid w:val="003B5453"/>
    <w:rsid w:val="003B6C26"/>
    <w:rsid w:val="003C0715"/>
    <w:rsid w:val="003E0450"/>
    <w:rsid w:val="0043769A"/>
    <w:rsid w:val="00445409"/>
    <w:rsid w:val="00460487"/>
    <w:rsid w:val="004F2388"/>
    <w:rsid w:val="00567F1D"/>
    <w:rsid w:val="00631E66"/>
    <w:rsid w:val="0063268C"/>
    <w:rsid w:val="00642A5E"/>
    <w:rsid w:val="00667C88"/>
    <w:rsid w:val="006857B2"/>
    <w:rsid w:val="006B4BA3"/>
    <w:rsid w:val="006F2592"/>
    <w:rsid w:val="00783B87"/>
    <w:rsid w:val="00787C53"/>
    <w:rsid w:val="007A0309"/>
    <w:rsid w:val="007B40AB"/>
    <w:rsid w:val="00806FA9"/>
    <w:rsid w:val="008516F2"/>
    <w:rsid w:val="008B7948"/>
    <w:rsid w:val="00911EFF"/>
    <w:rsid w:val="009F4247"/>
    <w:rsid w:val="009F76C1"/>
    <w:rsid w:val="00A341C3"/>
    <w:rsid w:val="00A442AC"/>
    <w:rsid w:val="00A74C44"/>
    <w:rsid w:val="00AA39E8"/>
    <w:rsid w:val="00B72D08"/>
    <w:rsid w:val="00BA3B38"/>
    <w:rsid w:val="00BE5A08"/>
    <w:rsid w:val="00D36265"/>
    <w:rsid w:val="00D85575"/>
    <w:rsid w:val="00DE2287"/>
    <w:rsid w:val="00E276F9"/>
    <w:rsid w:val="00E37A60"/>
    <w:rsid w:val="00E50E9B"/>
    <w:rsid w:val="00E86F6C"/>
    <w:rsid w:val="00EE4322"/>
    <w:rsid w:val="7EC0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45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445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308E8E-45E8-4576-AFDB-330AF0432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3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447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Thomas Sanchez</cp:lastModifiedBy>
  <cp:revision>47</cp:revision>
  <dcterms:created xsi:type="dcterms:W3CDTF">2021-02-10T17:06:00Z</dcterms:created>
  <dcterms:modified xsi:type="dcterms:W3CDTF">2026-10-22T22:22:00Z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