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B0C54" w14:textId="37D3DA1A" w:rsidR="006857B2" w:rsidRPr="00787C53" w:rsidRDefault="00BA3B38" w:rsidP="00BA3B38">
      <w:pPr>
        <w:pStyle w:val="Ttulo"/>
        <w:jc w:val="center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OBSERVACIONES DE LA PR</w:t>
      </w:r>
      <w:r w:rsidR="003643CC">
        <w:rPr>
          <w:b/>
          <w:bCs/>
          <w:noProof w:val="0"/>
          <w:lang w:val="es-CO"/>
        </w:rPr>
        <w:t>Á</w:t>
      </w:r>
      <w:r w:rsidRPr="00787C53">
        <w:rPr>
          <w:b/>
          <w:bCs/>
          <w:noProof w:val="0"/>
          <w:lang w:val="es-CO"/>
        </w:rPr>
        <w:t>CTICA</w:t>
      </w:r>
    </w:p>
    <w:p w14:paraId="747E5442" w14:textId="3364B1FB" w:rsidR="00667C88" w:rsidRPr="00787C53" w:rsidRDefault="00667C88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 w:rsidR="00A74C44" w:rsidRPr="00787C53">
        <w:rPr>
          <w:noProof w:val="0"/>
          <w:lang w:val="es-CO"/>
        </w:rPr>
        <w:t>1 Cod XXXX</w:t>
      </w:r>
    </w:p>
    <w:p w14:paraId="673598DC" w14:textId="34D890F0" w:rsidR="00667C88" w:rsidRDefault="00667C88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 w:rsidR="00A74C44" w:rsidRPr="00787C53">
        <w:rPr>
          <w:noProof w:val="0"/>
          <w:lang w:val="es-CO"/>
        </w:rPr>
        <w:t>2 Cod XXXX</w:t>
      </w:r>
    </w:p>
    <w:p w14:paraId="16A9CE44" w14:textId="61282136" w:rsidR="003643CC" w:rsidRPr="00787C53" w:rsidRDefault="003643CC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>
        <w:rPr>
          <w:noProof w:val="0"/>
          <w:lang w:val="es-CO"/>
        </w:rPr>
        <w:t>3</w:t>
      </w:r>
      <w:r w:rsidRPr="00787C53">
        <w:rPr>
          <w:noProof w:val="0"/>
          <w:lang w:val="es-CO"/>
        </w:rPr>
        <w:t xml:space="preserve"> Cod XXXX</w:t>
      </w:r>
    </w:p>
    <w:p w14:paraId="5CFD1C60" w14:textId="58244C7B" w:rsidR="009F4247" w:rsidRDefault="009F4247" w:rsidP="009F4247">
      <w:pPr>
        <w:pStyle w:val="Ttulo1"/>
        <w:rPr>
          <w:b/>
          <w:bCs/>
          <w:noProof w:val="0"/>
          <w:lang w:val="es-CO"/>
        </w:rPr>
      </w:pPr>
      <w:r w:rsidRPr="7EC046C5">
        <w:rPr>
          <w:b/>
          <w:bCs/>
          <w:noProof w:val="0"/>
          <w:lang w:val="es-CO"/>
        </w:rPr>
        <w:t>Preguntas de análisis</w:t>
      </w:r>
    </w:p>
    <w:p w14:paraId="4AC2B7C7" w14:textId="5A3C77EF" w:rsidR="7EC046C5" w:rsidRDefault="7EC046C5" w:rsidP="7EC046C5">
      <w:pPr>
        <w:rPr>
          <w:noProof w:val="0"/>
          <w:lang w:val="es-CO"/>
        </w:rPr>
      </w:pPr>
    </w:p>
    <w:p w14:paraId="0D09BDEB" w14:textId="5E31BB82" w:rsidR="0063268C" w:rsidRDefault="0063268C" w:rsidP="0063268C">
      <w:pPr>
        <w:pStyle w:val="Prrafodelista"/>
        <w:numPr>
          <w:ilvl w:val="0"/>
          <w:numId w:val="12"/>
        </w:numPr>
        <w:spacing w:after="0"/>
        <w:jc w:val="both"/>
        <w:rPr>
          <w:rFonts w:ascii="Dax-Regular" w:hAnsi="Dax-Regular"/>
          <w:lang w:val="es-CO"/>
        </w:rPr>
      </w:pPr>
      <w:r w:rsidRPr="7EC046C5">
        <w:rPr>
          <w:rFonts w:ascii="Dax-Regular" w:hAnsi="Dax-Regular"/>
          <w:lang w:val="es-CO"/>
        </w:rPr>
        <w:t>¿Qué relación encuentra entre el número de elementos en el árbol y la altura del árbol?</w:t>
      </w:r>
    </w:p>
    <w:p w14:paraId="34F36316" w14:textId="23F61F9F" w:rsidR="0063268C" w:rsidRDefault="0063268C" w:rsidP="7EC046C5">
      <w:pPr>
        <w:pStyle w:val="Prrafodelista"/>
        <w:spacing w:after="0"/>
        <w:ind w:left="0"/>
        <w:jc w:val="both"/>
        <w:rPr>
          <w:rFonts w:ascii="Dax-Regular" w:hAnsi="Dax-Regular"/>
          <w:lang w:val="es-CO"/>
        </w:rPr>
      </w:pPr>
      <w:r>
        <w:t>Respuesta: La altura no queda determinada únicamente por el número de elementos; también depende de la forma del árbol y del orden de inserción. Un BST balanceado tiene una altura cercana a log2(n), mientras que uno degenerado (similar a una lista) puede alcanzar altura n. Este árbol no se balancea automáticamente.</w:t>
      </w:r>
    </w:p>
    <w:p w14:paraId="3427ED74" w14:textId="77777777" w:rsidR="0063268C" w:rsidRPr="0063268C" w:rsidRDefault="0063268C" w:rsidP="7EC046C5">
      <w:pPr>
        <w:pStyle w:val="Prrafodelista"/>
        <w:spacing w:after="0"/>
        <w:ind w:left="0"/>
        <w:jc w:val="both"/>
        <w:rPr>
          <w:rFonts w:ascii="Dax-Regular" w:hAnsi="Dax-Regular"/>
          <w:lang w:val="es-CO"/>
        </w:rPr>
      </w:pPr>
    </w:p>
    <w:p w14:paraId="75A3C9F4" w14:textId="17A935CC" w:rsidR="0063268C" w:rsidRDefault="0063268C" w:rsidP="0063268C">
      <w:pPr>
        <w:pStyle w:val="Prrafodelista"/>
        <w:numPr>
          <w:ilvl w:val="0"/>
          <w:numId w:val="12"/>
        </w:numPr>
        <w:spacing w:after="0"/>
        <w:jc w:val="both"/>
        <w:rPr>
          <w:rFonts w:ascii="Dax-Regular" w:hAnsi="Dax-Regular"/>
          <w:lang w:val="es-CO"/>
        </w:rPr>
      </w:pPr>
      <w:r w:rsidRPr="7EC046C5">
        <w:rPr>
          <w:rFonts w:ascii="Dax-Regular" w:hAnsi="Dax-Regular"/>
          <w:lang w:val="es-CO"/>
        </w:rPr>
        <w:t xml:space="preserve">Si tuviera que responder esa misma consulta y la información estuviera en tablas de hash y no en un BST, </w:t>
      </w:r>
      <w:r w:rsidR="003643CC">
        <w:rPr>
          <w:rFonts w:ascii="Dax-Regular" w:hAnsi="Dax-Regular"/>
          <w:lang w:val="es-CO"/>
        </w:rPr>
        <w:t>¿</w:t>
      </w:r>
      <w:r w:rsidRPr="7EC046C5">
        <w:rPr>
          <w:rFonts w:ascii="Dax-Regular" w:hAnsi="Dax-Regular"/>
          <w:lang w:val="es-CO"/>
        </w:rPr>
        <w:t>cree que el tiempo de respuesta sería mayor o menor? ¿Por qué?</w:t>
      </w:r>
    </w:p>
    <w:p w14:paraId="67B54B66" w14:textId="7ACD5B0C" w:rsidR="0063268C" w:rsidRDefault="0063268C" w:rsidP="7EC046C5">
      <w:pPr>
        <w:pStyle w:val="Prrafodelista"/>
        <w:ind w:left="0"/>
        <w:rPr>
          <w:rFonts w:ascii="Dax-Regular" w:hAnsi="Dax-Regular"/>
          <w:lang w:val="es-CO"/>
        </w:rPr>
      </w:pPr>
      <w:r>
        <w:t>Respuesta: Para consultar un rango de fechas, el BST aprovecha el orden de sus llaves: la búsqueda visita las ramas pertinentes y cuesta O(h + k), donde h es la altura y k la cantidad de fechas encontradas (O(log n + k) si está balanceado; O(n) en el peor caso). Una tabla hash ofrece O(1) promedio para una fecha exacta, pero no mantiene las fechas ordenadas; para un rango habría que revisar potencialmente todas las n fechas, O(n). Por eso, para rangos selectivos un BST balanceado suele responder más rápido.</w:t>
      </w:r>
    </w:p>
    <w:p w14:paraId="332AC862" w14:textId="77777777" w:rsidR="0063268C" w:rsidRPr="0063268C" w:rsidRDefault="0063268C" w:rsidP="7EC046C5">
      <w:pPr>
        <w:pStyle w:val="Prrafodelista"/>
        <w:ind w:left="0"/>
        <w:rPr>
          <w:rFonts w:ascii="Dax-Regular" w:hAnsi="Dax-Regular"/>
          <w:lang w:val="es-CO"/>
        </w:rPr>
      </w:pPr>
    </w:p>
    <w:p w14:paraId="675CDA76" w14:textId="0C914D9D" w:rsidR="008B7948" w:rsidRDefault="0063268C" w:rsidP="0063268C">
      <w:pPr>
        <w:pStyle w:val="Prrafodelista"/>
        <w:numPr>
          <w:ilvl w:val="0"/>
          <w:numId w:val="12"/>
        </w:numPr>
        <w:spacing w:after="0"/>
        <w:jc w:val="both"/>
        <w:rPr>
          <w:rFonts w:ascii="Dax-Regular" w:hAnsi="Dax-Regular"/>
          <w:lang w:val="es-CO"/>
        </w:rPr>
      </w:pPr>
      <w:r w:rsidRPr="7EC046C5">
        <w:rPr>
          <w:rFonts w:ascii="Dax-Regular" w:hAnsi="Dax-Regular"/>
          <w:lang w:val="es-CO"/>
        </w:rPr>
        <w:t>¿Qué operación del TAD se utiliza para retornar una lista con la información encontrada en un rango de fechas?</w:t>
      </w:r>
    </w:p>
    <w:p w14:paraId="1FAAE2DA" w14:textId="77777777" w:rsidR="0063268C" w:rsidRPr="0063268C" w:rsidRDefault="0063268C" w:rsidP="0063268C">
      <w:pPr>
        <w:pStyle w:val="Prrafodelista"/>
        <w:rPr>
          <w:rFonts w:ascii="Dax-Regular" w:hAnsi="Dax-Regular"/>
          <w:lang w:val="es-CO"/>
        </w:rPr>
      </w:pPr>
      <w:r>
        <w:t>Respuesta: Se utiliza keys(BST, fechaInicial, fechaFinal), que recorre en orden las llaves dentro del rango. Para obtener los valores asociados se puede utilizar values(BST, fechaInicial, fechaFinal); en la consulta de la aplicación se obtienen las fechas con keys y luego se recupera cada entrada con get.</w:t>
      </w:r>
    </w:p>
    <w:p w14:paraId="3D5B3C81" w14:textId="77777777" w:rsidR="0063268C" w:rsidRPr="0063268C" w:rsidRDefault="0063268C" w:rsidP="0063268C">
      <w:pPr>
        <w:pStyle w:val="Prrafodelista"/>
        <w:spacing w:after="0"/>
        <w:jc w:val="both"/>
        <w:rPr>
          <w:rFonts w:ascii="Dax-Regular" w:hAnsi="Dax-Regular"/>
          <w:lang w:val="es-CO"/>
        </w:rPr>
      </w:pPr>
    </w:p>
    <w:sectPr w:rsidR="0063268C" w:rsidRPr="006326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C4207E"/>
    <w:multiLevelType w:val="hybridMultilevel"/>
    <w:tmpl w:val="72F6D186"/>
    <w:lvl w:ilvl="0" w:tplc="7038A9A0">
      <w:start w:val="1"/>
      <w:numFmt w:val="decimal"/>
      <w:lvlText w:val="%1)"/>
      <w:lvlJc w:val="left"/>
      <w:pPr>
        <w:ind w:left="360" w:hanging="360"/>
      </w:pPr>
    </w:lvl>
    <w:lvl w:ilvl="1" w:tplc="EDF674A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B2E1FE8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31AD1CE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B86DEE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6EA696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D523A1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AAE1BD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4DC0483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9085AB3"/>
    <w:multiLevelType w:val="hybridMultilevel"/>
    <w:tmpl w:val="7A268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7785693">
    <w:abstractNumId w:val="6"/>
  </w:num>
  <w:num w:numId="2" w16cid:durableId="1107433699">
    <w:abstractNumId w:val="1"/>
  </w:num>
  <w:num w:numId="3" w16cid:durableId="1850488537">
    <w:abstractNumId w:val="7"/>
  </w:num>
  <w:num w:numId="4" w16cid:durableId="854465594">
    <w:abstractNumId w:val="10"/>
  </w:num>
  <w:num w:numId="5" w16cid:durableId="1841581377">
    <w:abstractNumId w:val="11"/>
  </w:num>
  <w:num w:numId="6" w16cid:durableId="413210165">
    <w:abstractNumId w:val="0"/>
  </w:num>
  <w:num w:numId="7" w16cid:durableId="1424033903">
    <w:abstractNumId w:val="5"/>
  </w:num>
  <w:num w:numId="8" w16cid:durableId="2061318432">
    <w:abstractNumId w:val="9"/>
  </w:num>
  <w:num w:numId="9" w16cid:durableId="18897331">
    <w:abstractNumId w:val="2"/>
  </w:num>
  <w:num w:numId="10" w16cid:durableId="1557349757">
    <w:abstractNumId w:val="4"/>
  </w:num>
  <w:num w:numId="11" w16cid:durableId="1865945928">
    <w:abstractNumId w:val="8"/>
  </w:num>
  <w:num w:numId="12" w16cid:durableId="11695617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76EA8"/>
    <w:rsid w:val="00091AF9"/>
    <w:rsid w:val="000B34DE"/>
    <w:rsid w:val="0013546A"/>
    <w:rsid w:val="00195AD3"/>
    <w:rsid w:val="00236F3A"/>
    <w:rsid w:val="00255569"/>
    <w:rsid w:val="0031411C"/>
    <w:rsid w:val="003469C3"/>
    <w:rsid w:val="003643CC"/>
    <w:rsid w:val="003B5453"/>
    <w:rsid w:val="003B6C26"/>
    <w:rsid w:val="003C0715"/>
    <w:rsid w:val="0043769A"/>
    <w:rsid w:val="00460487"/>
    <w:rsid w:val="004F2388"/>
    <w:rsid w:val="00567F1D"/>
    <w:rsid w:val="00631E66"/>
    <w:rsid w:val="0063268C"/>
    <w:rsid w:val="00642A5E"/>
    <w:rsid w:val="00667C88"/>
    <w:rsid w:val="006857B2"/>
    <w:rsid w:val="006B4BA3"/>
    <w:rsid w:val="006F2592"/>
    <w:rsid w:val="00783B87"/>
    <w:rsid w:val="00787C53"/>
    <w:rsid w:val="007A0309"/>
    <w:rsid w:val="00806FA9"/>
    <w:rsid w:val="008516F2"/>
    <w:rsid w:val="008B7948"/>
    <w:rsid w:val="009F4247"/>
    <w:rsid w:val="00A341C3"/>
    <w:rsid w:val="00A442AC"/>
    <w:rsid w:val="00A74C44"/>
    <w:rsid w:val="00AA39E8"/>
    <w:rsid w:val="00B72D08"/>
    <w:rsid w:val="00BA3B38"/>
    <w:rsid w:val="00BE5A08"/>
    <w:rsid w:val="00D36265"/>
    <w:rsid w:val="00D85575"/>
    <w:rsid w:val="00E37A60"/>
    <w:rsid w:val="00E50E9B"/>
    <w:rsid w:val="00E86F6C"/>
    <w:rsid w:val="00EE4322"/>
    <w:rsid w:val="7EC04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af74a0f8eb440a60883e9dd833f0742f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f5ceeff32ffca1089660572a8ebd1782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3.xml><?xml version="1.0" encoding="utf-8"?>
<ds:datastoreItem xmlns:ds="http://schemas.openxmlformats.org/officeDocument/2006/customXml" ds:itemID="{84308E8E-45E8-4576-AFDB-330AF0432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75</Words>
  <Characters>417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Juan Pablo Castro Avila</cp:lastModifiedBy>
  <cp:revision>40</cp:revision>
  <dcterms:created xsi:type="dcterms:W3CDTF">2021-02-10T17:06:00Z</dcterms:created>
  <dcterms:modified xsi:type="dcterms:W3CDTF">2025-10-15T14:23:00Z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