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37D3DA1A" w:rsidR="006857B2" w:rsidRPr="00787C53" w:rsidRDefault="00BA3B38" w:rsidP="00BA3B38">
      <w:pPr>
        <w:pStyle w:val="Ttulo"/>
        <w:jc w:val="center"/>
        <w:rPr>
          <w:b/>
          <w:bCs/>
          <w:lang w:val="es-CO"/>
        </w:rPr>
      </w:pPr>
      <w:r w:rsidRPr="00787C53">
        <w:rPr>
          <w:b/>
          <w:bCs/>
          <w:lang w:val="es-CO"/>
        </w:rPr>
        <w:t>OBSERVACIONES DE LA PR</w:t>
      </w:r>
      <w:r w:rsidR="003643CC">
        <w:rPr>
          <w:b/>
          <w:bCs/>
          <w:lang w:val="es-CO"/>
        </w:rPr>
        <w:t>Á</w:t>
      </w:r>
      <w:r w:rsidRPr="00787C53">
        <w:rPr>
          <w:b/>
          <w:bCs/>
          <w:lang w:val="es-CO"/>
        </w:rPr>
        <w:t>CTICA</w:t>
      </w:r>
    </w:p>
    <w:p w14:paraId="091FC431" w14:textId="77777777" w:rsidR="007B7B41" w:rsidRPr="007B7B41" w:rsidRDefault="007B7B41" w:rsidP="007B7B41">
      <w:pPr>
        <w:spacing w:after="0"/>
        <w:jc w:val="right"/>
        <w:rPr>
          <w:lang w:val="es-CO"/>
        </w:rPr>
      </w:pPr>
      <w:r w:rsidRPr="007B7B41">
        <w:rPr>
          <w:b/>
          <w:bCs/>
          <w:lang w:val="es-CO"/>
        </w:rPr>
        <w:t>Estudiante 1:</w:t>
      </w:r>
      <w:r w:rsidRPr="007B7B41">
        <w:rPr>
          <w:lang w:val="es-CO"/>
        </w:rPr>
        <w:t xml:space="preserve"> Salomón González Lozada (202611956) - s.gonzalez2@uniandes.edu.co </w:t>
      </w:r>
    </w:p>
    <w:p w14:paraId="14B27EF0" w14:textId="77777777" w:rsidR="007B7B41" w:rsidRPr="007B7B41" w:rsidRDefault="007B7B41" w:rsidP="007B7B41">
      <w:pPr>
        <w:spacing w:after="0"/>
        <w:jc w:val="right"/>
        <w:rPr>
          <w:lang w:val="es-CO"/>
        </w:rPr>
      </w:pPr>
      <w:r w:rsidRPr="007B7B41">
        <w:rPr>
          <w:b/>
          <w:bCs/>
          <w:lang w:val="es-CO"/>
        </w:rPr>
        <w:t>Estudiante 2:</w:t>
      </w:r>
      <w:r w:rsidRPr="007B7B41">
        <w:rPr>
          <w:lang w:val="es-CO"/>
        </w:rPr>
        <w:t xml:space="preserve"> Jeronimo Guerrero Maldonado (202610325) - j.guerrero112@uniandes.edu.co </w:t>
      </w:r>
    </w:p>
    <w:p w14:paraId="3D3CD475" w14:textId="22CCCCF8" w:rsidR="007B7B41" w:rsidRPr="007B7B41" w:rsidRDefault="007B7B41" w:rsidP="007B7B41">
      <w:pPr>
        <w:spacing w:after="0"/>
        <w:jc w:val="right"/>
        <w:rPr>
          <w:lang w:val="es-CO"/>
        </w:rPr>
      </w:pPr>
      <w:r w:rsidRPr="007B7B41">
        <w:rPr>
          <w:b/>
          <w:bCs/>
          <w:lang w:val="es-CO"/>
        </w:rPr>
        <w:t>Estudiante 3:</w:t>
      </w:r>
      <w:r w:rsidRPr="007B7B41">
        <w:rPr>
          <w:lang w:val="es-CO"/>
        </w:rPr>
        <w:t xml:space="preserve"> Alan Guillermo González (202612540) - ag.gonzalez123@uniandes.edu.co </w:t>
      </w:r>
    </w:p>
    <w:p w14:paraId="16A9CE44" w14:textId="61AF6D62" w:rsidR="003643CC" w:rsidRPr="00787C53" w:rsidRDefault="003643CC" w:rsidP="00667C88">
      <w:pPr>
        <w:spacing w:after="0"/>
        <w:jc w:val="right"/>
        <w:rPr>
          <w:lang w:val="es-CO"/>
        </w:rPr>
      </w:pPr>
    </w:p>
    <w:p w14:paraId="5CFD1C60" w14:textId="58244C7B" w:rsidR="009F4247" w:rsidRDefault="009F4247" w:rsidP="009F4247">
      <w:pPr>
        <w:pStyle w:val="Ttulo1"/>
        <w:rPr>
          <w:b/>
          <w:bCs/>
          <w:lang w:val="es-CO"/>
        </w:rPr>
      </w:pPr>
      <w:r w:rsidRPr="7EC046C5">
        <w:rPr>
          <w:b/>
          <w:bCs/>
          <w:lang w:val="es-CO"/>
        </w:rPr>
        <w:t>Preguntas de análisis</w:t>
      </w:r>
    </w:p>
    <w:p w14:paraId="4AC2B7C7" w14:textId="5A3C77EF" w:rsidR="7EC046C5" w:rsidRDefault="7EC046C5" w:rsidP="7EC046C5">
      <w:pPr>
        <w:rPr>
          <w:lang w:val="es-CO"/>
        </w:rPr>
      </w:pPr>
    </w:p>
    <w:p w14:paraId="5819622E" w14:textId="01F790CE" w:rsidR="007B7B41" w:rsidRDefault="0063268C" w:rsidP="007B7B41">
      <w:pPr>
        <w:pStyle w:val="Prrafodelista"/>
        <w:numPr>
          <w:ilvl w:val="0"/>
          <w:numId w:val="12"/>
        </w:numPr>
        <w:spacing w:after="0"/>
        <w:jc w:val="both"/>
        <w:rPr>
          <w:rFonts w:ascii="Dax-Regular" w:hAnsi="Dax-Regular"/>
          <w:lang w:val="es-CO"/>
        </w:rPr>
      </w:pPr>
      <w:r w:rsidRPr="7EC046C5">
        <w:rPr>
          <w:rFonts w:ascii="Dax-Regular" w:hAnsi="Dax-Regular"/>
          <w:lang w:val="es-CO"/>
        </w:rPr>
        <w:t>¿Qué relación encuentra entre el número de elementos en el árbol y la altura del árbol?</w:t>
      </w:r>
    </w:p>
    <w:p w14:paraId="4AD505AE" w14:textId="77777777" w:rsidR="007B7B41" w:rsidRPr="007B7B41" w:rsidRDefault="007B7B41" w:rsidP="007B7B41">
      <w:pPr>
        <w:spacing w:after="0"/>
        <w:jc w:val="both"/>
        <w:rPr>
          <w:rFonts w:ascii="Dax-Regular" w:hAnsi="Dax-Regular"/>
          <w:lang w:val="es-CO"/>
        </w:rPr>
      </w:pPr>
    </w:p>
    <w:p w14:paraId="3A730EE7" w14:textId="79CB03A4" w:rsidR="007B7B41" w:rsidRPr="007B7B41" w:rsidRDefault="007B7B41" w:rsidP="007B7B41">
      <w:pPr>
        <w:pStyle w:val="Ttulo2"/>
        <w:rPr>
          <w:lang w:val="es-CO"/>
        </w:rPr>
      </w:pPr>
      <w:r>
        <w:rPr>
          <w:lang w:val="es-CO"/>
        </w:rPr>
        <w:t>Descripción</w:t>
      </w:r>
    </w:p>
    <w:p w14:paraId="1047CDAE" w14:textId="5C052983" w:rsidR="007B7B41" w:rsidRDefault="007B7B41" w:rsidP="007B7B41">
      <w:pPr>
        <w:spacing w:after="0"/>
        <w:jc w:val="both"/>
        <w:rPr>
          <w:rFonts w:ascii="Dax-Regular" w:hAnsi="Dax-Regular"/>
          <w:lang w:val="es-CO"/>
        </w:rPr>
      </w:pPr>
      <w:r w:rsidRPr="007B7B41">
        <w:rPr>
          <w:rFonts w:ascii="Dax-Regular" w:hAnsi="Dax-Regular"/>
          <w:lang w:val="es-CO"/>
        </w:rPr>
        <w:t>El árbol binario de búsqueda almacena una entrada por cada llave distinta. En este laboratorio, la llave corresponde a una fecha y el valor asociado contiene los crímenes registrados para esa fecha. Por tanto, el número de elementos del árbol representa la cantidad de fechas distintas indexadas, mientras que la altura corresponde a la longitud del camino más largo desde la raíz hasta una hoja</w:t>
      </w:r>
      <w:r>
        <w:rPr>
          <w:rFonts w:ascii="Dax-Regular" w:hAnsi="Dax-Regular"/>
          <w:lang w:val="es-CO"/>
        </w:rPr>
        <w:t>.</w:t>
      </w:r>
    </w:p>
    <w:p w14:paraId="7A69FCAD" w14:textId="77777777" w:rsidR="007B7B41" w:rsidRPr="0063268C" w:rsidRDefault="007B7B41" w:rsidP="007B7B41">
      <w:pPr>
        <w:spacing w:after="0"/>
        <w:jc w:val="both"/>
        <w:rPr>
          <w:rFonts w:ascii="Dax-Regular" w:hAnsi="Dax-Regular"/>
          <w:lang w:val="es-CO"/>
        </w:rPr>
      </w:pPr>
    </w:p>
    <w:p w14:paraId="67B54B66" w14:textId="4155930B" w:rsidR="0063268C" w:rsidRDefault="0063268C" w:rsidP="007B7B41">
      <w:pPr>
        <w:pStyle w:val="Prrafodelista"/>
        <w:numPr>
          <w:ilvl w:val="0"/>
          <w:numId w:val="12"/>
        </w:numPr>
        <w:spacing w:after="0"/>
        <w:jc w:val="both"/>
        <w:rPr>
          <w:rFonts w:ascii="Dax-Regular" w:hAnsi="Dax-Regular"/>
          <w:lang w:val="es-CO"/>
        </w:rPr>
      </w:pPr>
      <w:r w:rsidRPr="7EC046C5">
        <w:rPr>
          <w:rFonts w:ascii="Dax-Regular" w:hAnsi="Dax-Regular"/>
          <w:lang w:val="es-CO"/>
        </w:rPr>
        <w:t xml:space="preserve">Si tuviera que responder esa misma consulta y la información estuviera en tablas de hash y no en un BST, </w:t>
      </w:r>
      <w:r w:rsidR="003643CC">
        <w:rPr>
          <w:rFonts w:ascii="Dax-Regular" w:hAnsi="Dax-Regular"/>
          <w:lang w:val="es-CO"/>
        </w:rPr>
        <w:t>¿</w:t>
      </w:r>
      <w:r w:rsidRPr="7EC046C5">
        <w:rPr>
          <w:rFonts w:ascii="Dax-Regular" w:hAnsi="Dax-Regular"/>
          <w:lang w:val="es-CO"/>
        </w:rPr>
        <w:t>cree que el tiempo de respuesta sería mayor o menor? ¿Por qué?</w:t>
      </w:r>
    </w:p>
    <w:p w14:paraId="69642A06" w14:textId="77777777" w:rsidR="007B7B41" w:rsidRPr="007B7B41" w:rsidRDefault="007B7B41" w:rsidP="007B7B41">
      <w:pPr>
        <w:spacing w:after="0"/>
        <w:jc w:val="both"/>
        <w:rPr>
          <w:rFonts w:ascii="Dax-Regular" w:hAnsi="Dax-Regular"/>
          <w:lang w:val="es-CO"/>
        </w:rPr>
      </w:pPr>
    </w:p>
    <w:p w14:paraId="6CA54C56" w14:textId="77777777" w:rsidR="007B7B41" w:rsidRPr="00976B9D" w:rsidRDefault="007B7B41" w:rsidP="007B7B41">
      <w:pPr>
        <w:pStyle w:val="Ttulo2"/>
        <w:rPr>
          <w:lang w:val="es-CO"/>
        </w:rPr>
      </w:pPr>
      <w:r w:rsidRPr="00976B9D">
        <w:rPr>
          <w:lang w:val="es-CO"/>
        </w:rPr>
        <w:t>Descripción</w:t>
      </w:r>
    </w:p>
    <w:p w14:paraId="1C6E6B24" w14:textId="77777777" w:rsidR="007B7B41" w:rsidRPr="00976B9D" w:rsidRDefault="007B7B41" w:rsidP="007B7B41">
      <w:pPr>
        <w:rPr>
          <w:lang w:val="es-CO"/>
        </w:rPr>
      </w:pPr>
      <w:r w:rsidRPr="00976B9D">
        <w:rPr>
          <w:lang w:val="es-CO"/>
        </w:rPr>
        <w:t>La consulta consiste en recuperar los crímenes cuyas fechas están dentro de un intervalo. Un BST ordenado permite aprovechar la relación entre las llaves para descartar subárboles que quedan fuera del rango y visitar las fechas relevantes. Una tabla de hash, en cambio, no mantiene sus llaves ordenadas.</w:t>
      </w:r>
    </w:p>
    <w:p w14:paraId="53110D22" w14:textId="77777777" w:rsidR="007B7B41" w:rsidRDefault="007B7B41" w:rsidP="007B7B41">
      <w:pPr>
        <w:pStyle w:val="Ttulo2"/>
      </w:pPr>
      <w:proofErr w:type="spellStart"/>
      <w:r>
        <w:t>Análisis</w:t>
      </w:r>
      <w:proofErr w:type="spellEnd"/>
      <w:r>
        <w:t xml:space="preserve"> de </w:t>
      </w:r>
      <w:proofErr w:type="spellStart"/>
      <w:r>
        <w:t>complejidad</w:t>
      </w:r>
      <w:proofErr w:type="spellEnd"/>
    </w:p>
    <w:tbl>
      <w:tblPr>
        <w:tblStyle w:val="Tablaconcuadrcula"/>
        <w:tblW w:w="0" w:type="auto"/>
        <w:jc w:val="center"/>
        <w:tblLook w:val="04A0" w:firstRow="1" w:lastRow="0" w:firstColumn="1" w:lastColumn="0" w:noHBand="0" w:noVBand="1"/>
      </w:tblPr>
      <w:tblGrid>
        <w:gridCol w:w="4661"/>
        <w:gridCol w:w="4689"/>
      </w:tblGrid>
      <w:tr w:rsidR="007B7B41" w14:paraId="1ECD3BC6" w14:textId="77777777" w:rsidTr="006223E3">
        <w:trPr>
          <w:jc w:val="center"/>
        </w:trPr>
        <w:tc>
          <w:tcPr>
            <w:tcW w:w="4896" w:type="dxa"/>
            <w:shd w:val="clear" w:color="auto" w:fill="365F91"/>
            <w:vAlign w:val="center"/>
          </w:tcPr>
          <w:p w14:paraId="5031AF03" w14:textId="77777777" w:rsidR="007B7B41" w:rsidRDefault="007B7B41" w:rsidP="006223E3">
            <w:r>
              <w:rPr>
                <w:b/>
                <w:color w:val="FFFFFF"/>
                <w:sz w:val="18"/>
              </w:rPr>
              <w:t>Paso</w:t>
            </w:r>
          </w:p>
        </w:tc>
        <w:tc>
          <w:tcPr>
            <w:tcW w:w="4896" w:type="dxa"/>
            <w:shd w:val="clear" w:color="auto" w:fill="365F91"/>
            <w:vAlign w:val="center"/>
          </w:tcPr>
          <w:p w14:paraId="1D13E1E1" w14:textId="77777777" w:rsidR="007B7B41" w:rsidRDefault="007B7B41" w:rsidP="006223E3">
            <w:proofErr w:type="spellStart"/>
            <w:r>
              <w:rPr>
                <w:b/>
                <w:color w:val="FFFFFF"/>
                <w:sz w:val="18"/>
              </w:rPr>
              <w:t>Complejidad</w:t>
            </w:r>
            <w:proofErr w:type="spellEnd"/>
          </w:p>
        </w:tc>
      </w:tr>
      <w:tr w:rsidR="007B7B41" w:rsidRPr="00CC0B6E" w14:paraId="4DBCC199" w14:textId="77777777" w:rsidTr="006223E3">
        <w:trPr>
          <w:jc w:val="center"/>
        </w:trPr>
        <w:tc>
          <w:tcPr>
            <w:tcW w:w="4896" w:type="dxa"/>
            <w:vAlign w:val="center"/>
          </w:tcPr>
          <w:p w14:paraId="427AD5E6" w14:textId="77777777" w:rsidR="007B7B41" w:rsidRPr="00976B9D" w:rsidRDefault="007B7B41" w:rsidP="006223E3">
            <w:pPr>
              <w:spacing w:after="40"/>
              <w:rPr>
                <w:lang w:val="es-CO"/>
              </w:rPr>
            </w:pPr>
            <w:r w:rsidRPr="00976B9D">
              <w:rPr>
                <w:sz w:val="18"/>
                <w:lang w:val="es-CO"/>
              </w:rPr>
              <w:t>BST: localizar y recorrer las fechas que pueden pertenecer al rango</w:t>
            </w:r>
          </w:p>
        </w:tc>
        <w:tc>
          <w:tcPr>
            <w:tcW w:w="4896" w:type="dxa"/>
            <w:vAlign w:val="center"/>
          </w:tcPr>
          <w:p w14:paraId="7D6CB084" w14:textId="77777777" w:rsidR="007B7B41" w:rsidRPr="00976B9D" w:rsidRDefault="007B7B41" w:rsidP="006223E3">
            <w:pPr>
              <w:spacing w:after="40"/>
              <w:rPr>
                <w:lang w:val="es-CO"/>
              </w:rPr>
            </w:pPr>
            <w:proofErr w:type="gramStart"/>
            <w:r w:rsidRPr="00976B9D">
              <w:rPr>
                <w:sz w:val="18"/>
                <w:lang w:val="es-CO"/>
              </w:rPr>
              <w:t>O(</w:t>
            </w:r>
            <w:proofErr w:type="gramEnd"/>
            <w:r w:rsidRPr="00976B9D">
              <w:rPr>
                <w:sz w:val="18"/>
                <w:lang w:val="es-CO"/>
              </w:rPr>
              <w:t>h + k), aproximadamente, con h como altura del árbol y k como cantidad de llaves reportadas</w:t>
            </w:r>
          </w:p>
        </w:tc>
      </w:tr>
      <w:tr w:rsidR="007B7B41" w14:paraId="0189F7D3" w14:textId="77777777" w:rsidTr="006223E3">
        <w:trPr>
          <w:jc w:val="center"/>
        </w:trPr>
        <w:tc>
          <w:tcPr>
            <w:tcW w:w="4896" w:type="dxa"/>
            <w:vAlign w:val="center"/>
          </w:tcPr>
          <w:p w14:paraId="5D5BD7FB" w14:textId="77777777" w:rsidR="007B7B41" w:rsidRPr="00976B9D" w:rsidRDefault="007B7B41" w:rsidP="006223E3">
            <w:pPr>
              <w:spacing w:after="40"/>
              <w:rPr>
                <w:lang w:val="es-CO"/>
              </w:rPr>
            </w:pPr>
            <w:r w:rsidRPr="00976B9D">
              <w:rPr>
                <w:sz w:val="18"/>
                <w:lang w:val="es-CO"/>
              </w:rPr>
              <w:t>Hash: revisar todas las fechas almacenadas para identificar las que caen en el rango</w:t>
            </w:r>
          </w:p>
        </w:tc>
        <w:tc>
          <w:tcPr>
            <w:tcW w:w="4896" w:type="dxa"/>
            <w:vAlign w:val="center"/>
          </w:tcPr>
          <w:p w14:paraId="2779AA60" w14:textId="77777777" w:rsidR="007B7B41" w:rsidRDefault="007B7B41" w:rsidP="006223E3">
            <w:pPr>
              <w:spacing w:after="40"/>
            </w:pPr>
            <w:r>
              <w:rPr>
                <w:sz w:val="18"/>
              </w:rPr>
              <w:t xml:space="preserve">O(n), </w:t>
            </w:r>
            <w:proofErr w:type="spellStart"/>
            <w:r>
              <w:rPr>
                <w:sz w:val="18"/>
              </w:rPr>
              <w:t>si</w:t>
            </w:r>
            <w:proofErr w:type="spellEnd"/>
            <w:r>
              <w:rPr>
                <w:sz w:val="18"/>
              </w:rPr>
              <w:t xml:space="preserve"> no </w:t>
            </w:r>
            <w:proofErr w:type="spellStart"/>
            <w:r>
              <w:rPr>
                <w:sz w:val="18"/>
              </w:rPr>
              <w:t>existe</w:t>
            </w:r>
            <w:proofErr w:type="spellEnd"/>
            <w:r>
              <w:rPr>
                <w:sz w:val="18"/>
              </w:rPr>
              <w:t xml:space="preserve"> un </w:t>
            </w:r>
            <w:proofErr w:type="spellStart"/>
            <w:r>
              <w:rPr>
                <w:sz w:val="18"/>
              </w:rPr>
              <w:t>índice</w:t>
            </w:r>
            <w:proofErr w:type="spellEnd"/>
            <w:r>
              <w:rPr>
                <w:sz w:val="18"/>
              </w:rPr>
              <w:t xml:space="preserve"> </w:t>
            </w:r>
            <w:proofErr w:type="spellStart"/>
            <w:r>
              <w:rPr>
                <w:sz w:val="18"/>
              </w:rPr>
              <w:t>adicional</w:t>
            </w:r>
            <w:proofErr w:type="spellEnd"/>
            <w:r>
              <w:rPr>
                <w:sz w:val="18"/>
              </w:rPr>
              <w:t xml:space="preserve"> </w:t>
            </w:r>
            <w:proofErr w:type="spellStart"/>
            <w:r>
              <w:rPr>
                <w:sz w:val="18"/>
              </w:rPr>
              <w:t>ordenado</w:t>
            </w:r>
            <w:proofErr w:type="spellEnd"/>
          </w:p>
        </w:tc>
      </w:tr>
    </w:tbl>
    <w:p w14:paraId="1C25DC98" w14:textId="77777777" w:rsidR="007B7B41" w:rsidRDefault="007B7B41" w:rsidP="007B7B41">
      <w:pPr>
        <w:pStyle w:val="Sinespaciado"/>
      </w:pPr>
    </w:p>
    <w:p w14:paraId="24F5100D" w14:textId="28E96073" w:rsidR="007B7B41" w:rsidRDefault="007B7B41" w:rsidP="007B7B41">
      <w:pPr>
        <w:pStyle w:val="Ttulo2"/>
      </w:pPr>
      <w:proofErr w:type="spellStart"/>
      <w:r>
        <w:t>Análisis</w:t>
      </w:r>
      <w:proofErr w:type="spellEnd"/>
    </w:p>
    <w:p w14:paraId="6875979E" w14:textId="77777777" w:rsidR="007B7B41" w:rsidRPr="00976B9D" w:rsidRDefault="007B7B41" w:rsidP="007B7B41">
      <w:pPr>
        <w:rPr>
          <w:lang w:val="es-CO"/>
        </w:rPr>
      </w:pPr>
      <w:r w:rsidRPr="00976B9D">
        <w:rPr>
          <w:lang w:val="es-CO"/>
        </w:rPr>
        <w:t xml:space="preserve">En general, el BST resulta más conveniente para consultas por rango porque el orden de las llaves permite evitar el recorrido de fechas que no cumplen la condición. Con una tabla de hash se puede buscar una fecha específica en tiempo promedio </w:t>
      </w:r>
      <w:proofErr w:type="gramStart"/>
      <w:r w:rsidRPr="00976B9D">
        <w:rPr>
          <w:lang w:val="es-CO"/>
        </w:rPr>
        <w:t>O(</w:t>
      </w:r>
      <w:proofErr w:type="gramEnd"/>
      <w:r w:rsidRPr="00976B9D">
        <w:rPr>
          <w:lang w:val="es-CO"/>
        </w:rPr>
        <w:t>1), pero eso no resuelve directamente un intervalo: habría que recorrer las llaves o consultar cada fecha posible. El tiempo exacto depende de la implementación y de la forma del árbol; un BST muy desbalanceado puede perder parte de esa ventaja.</w:t>
      </w:r>
    </w:p>
    <w:p w14:paraId="332AC862" w14:textId="77777777" w:rsidR="0063268C" w:rsidRDefault="0063268C" w:rsidP="7EC046C5">
      <w:pPr>
        <w:pStyle w:val="Prrafodelista"/>
        <w:ind w:left="0"/>
        <w:rPr>
          <w:rFonts w:ascii="Dax-Regular" w:hAnsi="Dax-Regular"/>
          <w:lang w:val="es-CO"/>
        </w:rPr>
      </w:pPr>
    </w:p>
    <w:p w14:paraId="7928C36B" w14:textId="77777777" w:rsidR="007B7B41" w:rsidRDefault="007B7B41" w:rsidP="7EC046C5">
      <w:pPr>
        <w:pStyle w:val="Prrafodelista"/>
        <w:ind w:left="0"/>
        <w:rPr>
          <w:rFonts w:ascii="Dax-Regular" w:hAnsi="Dax-Regular"/>
          <w:lang w:val="es-CO"/>
        </w:rPr>
      </w:pPr>
    </w:p>
    <w:p w14:paraId="2A1A24FE" w14:textId="77777777" w:rsidR="007B7B41" w:rsidRPr="0063268C" w:rsidRDefault="007B7B41" w:rsidP="7EC046C5">
      <w:pPr>
        <w:pStyle w:val="Prrafodelista"/>
        <w:ind w:left="0"/>
        <w:rPr>
          <w:rFonts w:ascii="Dax-Regular" w:hAnsi="Dax-Regular"/>
          <w:lang w:val="es-CO"/>
        </w:rPr>
      </w:pPr>
    </w:p>
    <w:p w14:paraId="1FAAE2DA" w14:textId="39CE1466" w:rsidR="0063268C" w:rsidRDefault="0063268C" w:rsidP="007B7B41">
      <w:pPr>
        <w:pStyle w:val="Prrafodelista"/>
        <w:numPr>
          <w:ilvl w:val="0"/>
          <w:numId w:val="12"/>
        </w:numPr>
        <w:spacing w:after="0"/>
        <w:jc w:val="both"/>
        <w:rPr>
          <w:rFonts w:ascii="Dax-Regular" w:hAnsi="Dax-Regular"/>
          <w:lang w:val="es-CO"/>
        </w:rPr>
      </w:pPr>
      <w:r w:rsidRPr="7EC046C5">
        <w:rPr>
          <w:rFonts w:ascii="Dax-Regular" w:hAnsi="Dax-Regular"/>
          <w:lang w:val="es-CO"/>
        </w:rPr>
        <w:lastRenderedPageBreak/>
        <w:t>¿Qué operación del TAD se utiliza para retornar una lista con la información encontrada en un rango de fechas?</w:t>
      </w:r>
    </w:p>
    <w:p w14:paraId="3D2BEBAD" w14:textId="77777777" w:rsidR="007B7B41" w:rsidRPr="007B7B41" w:rsidRDefault="007B7B41" w:rsidP="007B7B41">
      <w:pPr>
        <w:spacing w:after="0"/>
        <w:jc w:val="both"/>
        <w:rPr>
          <w:rFonts w:ascii="Dax-Regular" w:hAnsi="Dax-Regular"/>
          <w:lang w:val="es-CO"/>
        </w:rPr>
      </w:pPr>
    </w:p>
    <w:p w14:paraId="6F80A54B" w14:textId="77777777" w:rsidR="007B7B41" w:rsidRPr="00976B9D" w:rsidRDefault="007B7B41" w:rsidP="007B7B41">
      <w:pPr>
        <w:pStyle w:val="Ttulo2"/>
        <w:rPr>
          <w:lang w:val="es-CO"/>
        </w:rPr>
      </w:pPr>
      <w:r w:rsidRPr="00976B9D">
        <w:rPr>
          <w:lang w:val="es-CO"/>
        </w:rPr>
        <w:t>Descripción</w:t>
      </w:r>
    </w:p>
    <w:p w14:paraId="3552320C" w14:textId="77777777" w:rsidR="007B7B41" w:rsidRPr="00976B9D" w:rsidRDefault="007B7B41" w:rsidP="007B7B41">
      <w:pPr>
        <w:rPr>
          <w:lang w:val="es-CO"/>
        </w:rPr>
      </w:pPr>
      <w:r w:rsidRPr="00976B9D">
        <w:rPr>
          <w:lang w:val="es-CO"/>
        </w:rPr>
        <w:t xml:space="preserve">Se utiliza la operación </w:t>
      </w:r>
      <w:proofErr w:type="spellStart"/>
      <w:proofErr w:type="gramStart"/>
      <w:r w:rsidRPr="00976B9D">
        <w:rPr>
          <w:lang w:val="es-CO"/>
        </w:rPr>
        <w:t>values</w:t>
      </w:r>
      <w:proofErr w:type="spellEnd"/>
      <w:r w:rsidRPr="00976B9D">
        <w:rPr>
          <w:lang w:val="es-CO"/>
        </w:rPr>
        <w:t>(</w:t>
      </w:r>
      <w:proofErr w:type="spellStart"/>
      <w:proofErr w:type="gramEnd"/>
      <w:r w:rsidRPr="00976B9D">
        <w:rPr>
          <w:lang w:val="es-CO"/>
        </w:rPr>
        <w:t>my_bst</w:t>
      </w:r>
      <w:proofErr w:type="spellEnd"/>
      <w:r w:rsidRPr="00976B9D">
        <w:rPr>
          <w:lang w:val="es-CO"/>
        </w:rPr>
        <w:t xml:space="preserve">, </w:t>
      </w:r>
      <w:proofErr w:type="spellStart"/>
      <w:r w:rsidRPr="00976B9D">
        <w:rPr>
          <w:lang w:val="es-CO"/>
        </w:rPr>
        <w:t>key_initial</w:t>
      </w:r>
      <w:proofErr w:type="spellEnd"/>
      <w:r w:rsidRPr="00976B9D">
        <w:rPr>
          <w:lang w:val="es-CO"/>
        </w:rPr>
        <w:t xml:space="preserve">, </w:t>
      </w:r>
      <w:proofErr w:type="spellStart"/>
      <w:r w:rsidRPr="00976B9D">
        <w:rPr>
          <w:lang w:val="es-CO"/>
        </w:rPr>
        <w:t>key_final</w:t>
      </w:r>
      <w:proofErr w:type="spellEnd"/>
      <w:r w:rsidRPr="00976B9D">
        <w:rPr>
          <w:lang w:val="es-CO"/>
        </w:rPr>
        <w:t>), que retorna una lista con los valores asociados a las llaves comprendidas entre las fechas inicial y final. En este laboratorio, esos valores corresponden a las entradas o listas de crímenes asociados a cada fecha.</w:t>
      </w:r>
    </w:p>
    <w:p w14:paraId="2D56BD51" w14:textId="77777777" w:rsidR="007B7B41" w:rsidRDefault="007B7B41" w:rsidP="007B7B41">
      <w:pPr>
        <w:pStyle w:val="Ttulo2"/>
      </w:pPr>
      <w:proofErr w:type="spellStart"/>
      <w:r>
        <w:t>Análisis</w:t>
      </w:r>
      <w:proofErr w:type="spellEnd"/>
      <w:r>
        <w:t xml:space="preserve"> de </w:t>
      </w:r>
      <w:proofErr w:type="spellStart"/>
      <w:r>
        <w:t>complejidad</w:t>
      </w:r>
      <w:proofErr w:type="spellEnd"/>
    </w:p>
    <w:tbl>
      <w:tblPr>
        <w:tblStyle w:val="Tablaconcuadrcula"/>
        <w:tblW w:w="0" w:type="auto"/>
        <w:jc w:val="center"/>
        <w:tblLook w:val="04A0" w:firstRow="1" w:lastRow="0" w:firstColumn="1" w:lastColumn="0" w:noHBand="0" w:noVBand="1"/>
      </w:tblPr>
      <w:tblGrid>
        <w:gridCol w:w="4681"/>
        <w:gridCol w:w="4669"/>
      </w:tblGrid>
      <w:tr w:rsidR="007B7B41" w14:paraId="4A713193" w14:textId="77777777" w:rsidTr="006223E3">
        <w:trPr>
          <w:jc w:val="center"/>
        </w:trPr>
        <w:tc>
          <w:tcPr>
            <w:tcW w:w="4896" w:type="dxa"/>
            <w:shd w:val="clear" w:color="auto" w:fill="365F91"/>
            <w:vAlign w:val="center"/>
          </w:tcPr>
          <w:p w14:paraId="73A9A6C9" w14:textId="77777777" w:rsidR="007B7B41" w:rsidRDefault="007B7B41" w:rsidP="006223E3">
            <w:r>
              <w:rPr>
                <w:b/>
                <w:color w:val="FFFFFF"/>
                <w:sz w:val="18"/>
              </w:rPr>
              <w:t>Paso</w:t>
            </w:r>
          </w:p>
        </w:tc>
        <w:tc>
          <w:tcPr>
            <w:tcW w:w="4896" w:type="dxa"/>
            <w:shd w:val="clear" w:color="auto" w:fill="365F91"/>
            <w:vAlign w:val="center"/>
          </w:tcPr>
          <w:p w14:paraId="4E706F78" w14:textId="77777777" w:rsidR="007B7B41" w:rsidRDefault="007B7B41" w:rsidP="006223E3">
            <w:proofErr w:type="spellStart"/>
            <w:r>
              <w:rPr>
                <w:b/>
                <w:color w:val="FFFFFF"/>
                <w:sz w:val="18"/>
              </w:rPr>
              <w:t>Complejidad</w:t>
            </w:r>
            <w:proofErr w:type="spellEnd"/>
          </w:p>
        </w:tc>
      </w:tr>
      <w:tr w:rsidR="007B7B41" w:rsidRPr="00CC0B6E" w14:paraId="4BD4F695" w14:textId="77777777" w:rsidTr="006223E3">
        <w:trPr>
          <w:jc w:val="center"/>
        </w:trPr>
        <w:tc>
          <w:tcPr>
            <w:tcW w:w="4896" w:type="dxa"/>
            <w:vAlign w:val="center"/>
          </w:tcPr>
          <w:p w14:paraId="7387AC37" w14:textId="77777777" w:rsidR="007B7B41" w:rsidRPr="00976B9D" w:rsidRDefault="007B7B41" w:rsidP="006223E3">
            <w:pPr>
              <w:spacing w:after="40"/>
              <w:rPr>
                <w:lang w:val="es-CO"/>
              </w:rPr>
            </w:pPr>
            <w:r w:rsidRPr="00976B9D">
              <w:rPr>
                <w:sz w:val="18"/>
                <w:lang w:val="es-CO"/>
              </w:rPr>
              <w:t>Recorrer recursivamente las ramas que pueden contener fechas del rango</w:t>
            </w:r>
          </w:p>
        </w:tc>
        <w:tc>
          <w:tcPr>
            <w:tcW w:w="4896" w:type="dxa"/>
            <w:vAlign w:val="center"/>
          </w:tcPr>
          <w:p w14:paraId="36E6B5B0" w14:textId="77777777" w:rsidR="007B7B41" w:rsidRPr="00976B9D" w:rsidRDefault="007B7B41" w:rsidP="006223E3">
            <w:pPr>
              <w:spacing w:after="40"/>
              <w:rPr>
                <w:lang w:val="es-CO"/>
              </w:rPr>
            </w:pPr>
            <w:r w:rsidRPr="00976B9D">
              <w:rPr>
                <w:sz w:val="18"/>
                <w:lang w:val="es-CO"/>
              </w:rPr>
              <w:t>Depende de la altura del BST y de las llaves visitadas; en el peor caso O(n)</w:t>
            </w:r>
          </w:p>
        </w:tc>
      </w:tr>
      <w:tr w:rsidR="007B7B41" w:rsidRPr="00CC0B6E" w14:paraId="02950E23" w14:textId="77777777" w:rsidTr="006223E3">
        <w:trPr>
          <w:jc w:val="center"/>
        </w:trPr>
        <w:tc>
          <w:tcPr>
            <w:tcW w:w="4896" w:type="dxa"/>
            <w:vAlign w:val="center"/>
          </w:tcPr>
          <w:p w14:paraId="44047D35" w14:textId="77777777" w:rsidR="007B7B41" w:rsidRPr="00976B9D" w:rsidRDefault="007B7B41" w:rsidP="006223E3">
            <w:pPr>
              <w:spacing w:after="40"/>
              <w:rPr>
                <w:lang w:val="es-CO"/>
              </w:rPr>
            </w:pPr>
            <w:r w:rsidRPr="00976B9D">
              <w:rPr>
                <w:sz w:val="18"/>
                <w:lang w:val="es-CO"/>
              </w:rPr>
              <w:t>Agregar a la lista los valores de las llaves dentro del rango</w:t>
            </w:r>
          </w:p>
        </w:tc>
        <w:tc>
          <w:tcPr>
            <w:tcW w:w="4896" w:type="dxa"/>
            <w:vAlign w:val="center"/>
          </w:tcPr>
          <w:p w14:paraId="7B44343D" w14:textId="77777777" w:rsidR="007B7B41" w:rsidRPr="00976B9D" w:rsidRDefault="007B7B41" w:rsidP="006223E3">
            <w:pPr>
              <w:spacing w:after="40"/>
              <w:rPr>
                <w:lang w:val="es-CO"/>
              </w:rPr>
            </w:pPr>
            <w:r w:rsidRPr="00976B9D">
              <w:rPr>
                <w:sz w:val="18"/>
                <w:lang w:val="es-CO"/>
              </w:rPr>
              <w:t>O(k) inserciones, donde k es el número de fechas reportadas, sin contar el costo interno específico de la lista</w:t>
            </w:r>
          </w:p>
        </w:tc>
      </w:tr>
    </w:tbl>
    <w:p w14:paraId="50FF48AC" w14:textId="77777777" w:rsidR="007B7B41" w:rsidRDefault="007B7B41" w:rsidP="007B7B41">
      <w:pPr>
        <w:pStyle w:val="Sinespaciado"/>
        <w:rPr>
          <w:lang w:val="es-CO"/>
        </w:rPr>
      </w:pPr>
    </w:p>
    <w:p w14:paraId="2B4BFF80" w14:textId="7AC41FA7" w:rsidR="007B7B41" w:rsidRPr="00976B9D" w:rsidRDefault="007B7B41" w:rsidP="007B7B41">
      <w:pPr>
        <w:pStyle w:val="Ttulo2"/>
        <w:rPr>
          <w:lang w:val="es-CO"/>
        </w:rPr>
      </w:pPr>
      <w:r w:rsidRPr="00976B9D">
        <w:rPr>
          <w:lang w:val="es-CO"/>
        </w:rPr>
        <w:t>Análisis</w:t>
      </w:r>
    </w:p>
    <w:p w14:paraId="1D95A07B" w14:textId="77777777" w:rsidR="007B7B41" w:rsidRPr="00976B9D" w:rsidRDefault="007B7B41" w:rsidP="007B7B41">
      <w:pPr>
        <w:rPr>
          <w:lang w:val="es-CO"/>
        </w:rPr>
      </w:pPr>
      <w:r w:rsidRPr="00976B9D">
        <w:rPr>
          <w:lang w:val="es-CO"/>
        </w:rPr>
        <w:t xml:space="preserve">La función </w:t>
      </w:r>
      <w:proofErr w:type="spellStart"/>
      <w:r w:rsidRPr="00976B9D">
        <w:rPr>
          <w:lang w:val="es-CO"/>
        </w:rPr>
        <w:t>values</w:t>
      </w:r>
      <w:proofErr w:type="spellEnd"/>
      <w:r w:rsidRPr="00976B9D">
        <w:rPr>
          <w:lang w:val="es-CO"/>
        </w:rPr>
        <w:t xml:space="preserve"> actúa como máscara y utiliza </w:t>
      </w:r>
      <w:proofErr w:type="spellStart"/>
      <w:r w:rsidRPr="00976B9D">
        <w:rPr>
          <w:lang w:val="es-CO"/>
        </w:rPr>
        <w:t>values_range</w:t>
      </w:r>
      <w:proofErr w:type="spellEnd"/>
      <w:r w:rsidRPr="00976B9D">
        <w:rPr>
          <w:lang w:val="es-CO"/>
        </w:rPr>
        <w:t xml:space="preserve"> para recorrer el árbol. La condición de rango permite visitar el subárbol izquierdo solo cuando puede contener llaves mayores o iguales al límite inferior, y el derecho cuando puede contener llaves menores o iguales al límite superior. Cuando la llave actual está dentro del intervalo, se agrega su valor a la lista resultado. Así se obtiene la información asociada a las fechas solicitadas en lugar de recorrer necesariamente todas las fechas.</w:t>
      </w:r>
    </w:p>
    <w:p w14:paraId="3D5B3C81" w14:textId="77777777" w:rsidR="0063268C" w:rsidRPr="0063268C" w:rsidRDefault="0063268C" w:rsidP="0063268C">
      <w:pPr>
        <w:pStyle w:val="Prrafodelista"/>
        <w:spacing w:after="0"/>
        <w:jc w:val="both"/>
        <w:rPr>
          <w:rFonts w:ascii="Dax-Regular" w:hAnsi="Dax-Regular"/>
          <w:lang w:val="es-CO"/>
        </w:rPr>
      </w:pPr>
    </w:p>
    <w:sectPr w:rsidR="0063268C" w:rsidRPr="0063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4207E"/>
    <w:multiLevelType w:val="hybridMultilevel"/>
    <w:tmpl w:val="72F6D186"/>
    <w:lvl w:ilvl="0" w:tplc="7038A9A0">
      <w:start w:val="1"/>
      <w:numFmt w:val="decimal"/>
      <w:lvlText w:val="%1)"/>
      <w:lvlJc w:val="left"/>
      <w:pPr>
        <w:ind w:left="360" w:hanging="360"/>
      </w:pPr>
    </w:lvl>
    <w:lvl w:ilvl="1" w:tplc="EDF674A2" w:tentative="1">
      <w:start w:val="1"/>
      <w:numFmt w:val="bullet"/>
      <w:lvlText w:val="o"/>
      <w:lvlJc w:val="left"/>
      <w:pPr>
        <w:ind w:left="1080" w:hanging="360"/>
      </w:pPr>
      <w:rPr>
        <w:rFonts w:ascii="Courier New" w:hAnsi="Courier New" w:hint="default"/>
      </w:rPr>
    </w:lvl>
    <w:lvl w:ilvl="2" w:tplc="0B2E1FE8" w:tentative="1">
      <w:start w:val="1"/>
      <w:numFmt w:val="bullet"/>
      <w:lvlText w:val=""/>
      <w:lvlJc w:val="left"/>
      <w:pPr>
        <w:ind w:left="1800" w:hanging="360"/>
      </w:pPr>
      <w:rPr>
        <w:rFonts w:ascii="Wingdings" w:hAnsi="Wingdings" w:hint="default"/>
      </w:rPr>
    </w:lvl>
    <w:lvl w:ilvl="3" w:tplc="931AD1CE" w:tentative="1">
      <w:start w:val="1"/>
      <w:numFmt w:val="bullet"/>
      <w:lvlText w:val=""/>
      <w:lvlJc w:val="left"/>
      <w:pPr>
        <w:ind w:left="2520" w:hanging="360"/>
      </w:pPr>
      <w:rPr>
        <w:rFonts w:ascii="Symbol" w:hAnsi="Symbol" w:hint="default"/>
      </w:rPr>
    </w:lvl>
    <w:lvl w:ilvl="4" w:tplc="4B86DEEE" w:tentative="1">
      <w:start w:val="1"/>
      <w:numFmt w:val="bullet"/>
      <w:lvlText w:val="o"/>
      <w:lvlJc w:val="left"/>
      <w:pPr>
        <w:ind w:left="3240" w:hanging="360"/>
      </w:pPr>
      <w:rPr>
        <w:rFonts w:ascii="Courier New" w:hAnsi="Courier New" w:hint="default"/>
      </w:rPr>
    </w:lvl>
    <w:lvl w:ilvl="5" w:tplc="D6EA6966" w:tentative="1">
      <w:start w:val="1"/>
      <w:numFmt w:val="bullet"/>
      <w:lvlText w:val=""/>
      <w:lvlJc w:val="left"/>
      <w:pPr>
        <w:ind w:left="3960" w:hanging="360"/>
      </w:pPr>
      <w:rPr>
        <w:rFonts w:ascii="Wingdings" w:hAnsi="Wingdings" w:hint="default"/>
      </w:rPr>
    </w:lvl>
    <w:lvl w:ilvl="6" w:tplc="DD523A10" w:tentative="1">
      <w:start w:val="1"/>
      <w:numFmt w:val="bullet"/>
      <w:lvlText w:val=""/>
      <w:lvlJc w:val="left"/>
      <w:pPr>
        <w:ind w:left="4680" w:hanging="360"/>
      </w:pPr>
      <w:rPr>
        <w:rFonts w:ascii="Symbol" w:hAnsi="Symbol" w:hint="default"/>
      </w:rPr>
    </w:lvl>
    <w:lvl w:ilvl="7" w:tplc="0AAE1BDC" w:tentative="1">
      <w:start w:val="1"/>
      <w:numFmt w:val="bullet"/>
      <w:lvlText w:val="o"/>
      <w:lvlJc w:val="left"/>
      <w:pPr>
        <w:ind w:left="5400" w:hanging="360"/>
      </w:pPr>
      <w:rPr>
        <w:rFonts w:ascii="Courier New" w:hAnsi="Courier New" w:hint="default"/>
      </w:rPr>
    </w:lvl>
    <w:lvl w:ilvl="8" w:tplc="4DC0483C" w:tentative="1">
      <w:start w:val="1"/>
      <w:numFmt w:val="bullet"/>
      <w:lvlText w:val=""/>
      <w:lvlJc w:val="left"/>
      <w:pPr>
        <w:ind w:left="612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785693">
    <w:abstractNumId w:val="6"/>
  </w:num>
  <w:num w:numId="2" w16cid:durableId="1107433699">
    <w:abstractNumId w:val="1"/>
  </w:num>
  <w:num w:numId="3" w16cid:durableId="1850488537">
    <w:abstractNumId w:val="7"/>
  </w:num>
  <w:num w:numId="4" w16cid:durableId="854465594">
    <w:abstractNumId w:val="10"/>
  </w:num>
  <w:num w:numId="5" w16cid:durableId="1841581377">
    <w:abstractNumId w:val="11"/>
  </w:num>
  <w:num w:numId="6" w16cid:durableId="413210165">
    <w:abstractNumId w:val="0"/>
  </w:num>
  <w:num w:numId="7" w16cid:durableId="1424033903">
    <w:abstractNumId w:val="5"/>
  </w:num>
  <w:num w:numId="8" w16cid:durableId="2061318432">
    <w:abstractNumId w:val="9"/>
  </w:num>
  <w:num w:numId="9" w16cid:durableId="18897331">
    <w:abstractNumId w:val="2"/>
  </w:num>
  <w:num w:numId="10" w16cid:durableId="1557349757">
    <w:abstractNumId w:val="4"/>
  </w:num>
  <w:num w:numId="11" w16cid:durableId="1865945928">
    <w:abstractNumId w:val="8"/>
  </w:num>
  <w:num w:numId="12" w16cid:durableId="116956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6F3A"/>
    <w:rsid w:val="00255569"/>
    <w:rsid w:val="0031411C"/>
    <w:rsid w:val="003469C3"/>
    <w:rsid w:val="003643CC"/>
    <w:rsid w:val="003B5453"/>
    <w:rsid w:val="003B6C26"/>
    <w:rsid w:val="003C0715"/>
    <w:rsid w:val="0043769A"/>
    <w:rsid w:val="00460487"/>
    <w:rsid w:val="004F2388"/>
    <w:rsid w:val="00567F1D"/>
    <w:rsid w:val="005D6560"/>
    <w:rsid w:val="00631E66"/>
    <w:rsid w:val="0063268C"/>
    <w:rsid w:val="00642A5E"/>
    <w:rsid w:val="00667C88"/>
    <w:rsid w:val="006857B2"/>
    <w:rsid w:val="006B4BA3"/>
    <w:rsid w:val="006F2592"/>
    <w:rsid w:val="00783B87"/>
    <w:rsid w:val="00787C53"/>
    <w:rsid w:val="007A0309"/>
    <w:rsid w:val="007B7B41"/>
    <w:rsid w:val="00806FA9"/>
    <w:rsid w:val="008516F2"/>
    <w:rsid w:val="008B7948"/>
    <w:rsid w:val="009F4247"/>
    <w:rsid w:val="00A341C3"/>
    <w:rsid w:val="00A442AC"/>
    <w:rsid w:val="00A74C44"/>
    <w:rsid w:val="00AA39E8"/>
    <w:rsid w:val="00B72D08"/>
    <w:rsid w:val="00BA3B38"/>
    <w:rsid w:val="00BE5A08"/>
    <w:rsid w:val="00D36265"/>
    <w:rsid w:val="00D85575"/>
    <w:rsid w:val="00E37A60"/>
    <w:rsid w:val="00E50E9B"/>
    <w:rsid w:val="00E86F6C"/>
    <w:rsid w:val="00EE4322"/>
    <w:rsid w:val="7EC04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style>
  <w:style w:type="paragraph" w:styleId="Ttulo1">
    <w:name w:val="heading 1"/>
    <w:basedOn w:val="Normal"/>
    <w:next w:val="Normal"/>
    <w:link w:val="Ttulo1C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style>
  <w:style w:type="character" w:styleId="Refdecomentario">
    <w:name w:val="annotation reference"/>
    <w:basedOn w:val="Fuentedeprrafopredeter"/>
    <w:uiPriority w:val="99"/>
    <w:semiHidden/>
    <w:unhideWhenUsed/>
    <w:rsid w:val="00A442AC"/>
    <w:rPr>
      <w:sz w:val="16"/>
      <w:szCs w:val="16"/>
    </w:rPr>
  </w:style>
  <w:style w:type="paragraph" w:styleId="Textocomentario">
    <w:name w:val="annotation text"/>
    <w:basedOn w:val="Normal"/>
    <w:link w:val="TextocomentarioCar"/>
    <w:uiPriority w:val="99"/>
    <w:semiHidden/>
    <w:unhideWhenUsed/>
    <w:rsid w:val="00A442A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442AC"/>
    <w:rPr>
      <w:sz w:val="20"/>
      <w:szCs w:val="20"/>
    </w:rPr>
  </w:style>
  <w:style w:type="paragraph" w:styleId="Descripcin">
    <w:name w:val="caption"/>
    <w:basedOn w:val="Normal"/>
    <w:next w:val="Normal"/>
    <w:uiPriority w:val="35"/>
    <w:unhideWhenUsed/>
    <w:qFormat/>
    <w:rsid w:val="00076EA8"/>
    <w:pPr>
      <w:spacing w:after="200" w:line="240" w:lineRule="auto"/>
    </w:pPr>
    <w:rPr>
      <w:i/>
      <w:iCs/>
      <w:color w:val="44546A" w:themeColor="text2"/>
      <w:sz w:val="18"/>
      <w:szCs w:val="18"/>
    </w:rPr>
  </w:style>
  <w:style w:type="table" w:styleId="Tabladecuadrcula2">
    <w:name w:val="Grid Table 2"/>
    <w:basedOn w:val="Tabla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3C0715"/>
    <w:rPr>
      <w:rFonts w:asciiTheme="majorHAnsi" w:eastAsiaTheme="majorEastAsia" w:hAnsiTheme="majorHAnsi" w:cstheme="majorBidi"/>
      <w:noProof/>
      <w:color w:val="2F5496" w:themeColor="accent1" w:themeShade="BF"/>
      <w:sz w:val="26"/>
      <w:szCs w:val="26"/>
    </w:rPr>
  </w:style>
  <w:style w:type="table" w:styleId="Tablaconcuadrcula">
    <w:name w:val="Table Grid"/>
    <w:basedOn w:val="Tablanormal"/>
    <w:uiPriority w:val="59"/>
    <w:rsid w:val="007B7B41"/>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B7B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308E8E-45E8-4576-AFDB-330AF0432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3.xml><?xml version="1.0" encoding="utf-8"?>
<ds:datastoreItem xmlns:ds="http://schemas.openxmlformats.org/officeDocument/2006/customXml" ds:itemID="{1F59EA8B-1FA8-40D2-A8B0-61B9CE1E45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525</Words>
  <Characters>2893</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Salomon Gonzalez Lozada</cp:lastModifiedBy>
  <cp:revision>41</cp:revision>
  <dcterms:created xsi:type="dcterms:W3CDTF">2021-02-10T17:06:00Z</dcterms:created>
  <dcterms:modified xsi:type="dcterms:W3CDTF">2026-10-20T04:14:00Z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