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4494F" w14:textId="78D27DF8" w:rsidR="00143B4B" w:rsidRDefault="00143B4B" w:rsidP="00143B4B">
      <w:pPr>
        <w:rPr>
          <w:rFonts w:ascii="Times New Roman" w:hAnsi="Times New Roman" w:cs="Times New Roman"/>
          <w:b/>
          <w:bCs/>
          <w:sz w:val="24"/>
          <w:szCs w:val="24"/>
        </w:rPr>
      </w:pPr>
      <w:r>
        <w:rPr>
          <w:rFonts w:ascii="Times New Roman" w:hAnsi="Times New Roman" w:cs="Times New Roman"/>
          <w:b/>
          <w:bCs/>
          <w:sz w:val="24"/>
          <w:szCs w:val="24"/>
        </w:rPr>
        <w:t>Laboratorio 11</w:t>
      </w:r>
    </w:p>
    <w:p w14:paraId="5935DA39" w14:textId="3C7ACCEC" w:rsidR="00143B4B" w:rsidRPr="00143B4B" w:rsidRDefault="00143B4B" w:rsidP="00143B4B">
      <w:pPr>
        <w:rPr>
          <w:rFonts w:ascii="Times New Roman" w:hAnsi="Times New Roman" w:cs="Times New Roman"/>
          <w:b/>
          <w:bCs/>
          <w:sz w:val="24"/>
          <w:szCs w:val="24"/>
        </w:rPr>
      </w:pPr>
      <w:r w:rsidRPr="00143B4B">
        <w:rPr>
          <w:rFonts w:ascii="Times New Roman" w:hAnsi="Times New Roman" w:cs="Times New Roman"/>
          <w:b/>
          <w:bCs/>
          <w:sz w:val="24"/>
          <w:szCs w:val="24"/>
        </w:rPr>
        <w:t xml:space="preserve">- </w:t>
      </w:r>
      <w:proofErr w:type="spellStart"/>
      <w:r w:rsidRPr="00143B4B">
        <w:rPr>
          <w:rFonts w:ascii="Times New Roman" w:hAnsi="Times New Roman" w:cs="Times New Roman"/>
          <w:b/>
          <w:bCs/>
          <w:sz w:val="24"/>
          <w:szCs w:val="24"/>
        </w:rPr>
        <w:t>Maria</w:t>
      </w:r>
      <w:proofErr w:type="spellEnd"/>
      <w:r w:rsidRPr="00143B4B">
        <w:rPr>
          <w:rFonts w:ascii="Times New Roman" w:hAnsi="Times New Roman" w:cs="Times New Roman"/>
          <w:b/>
          <w:bCs/>
          <w:sz w:val="24"/>
          <w:szCs w:val="24"/>
        </w:rPr>
        <w:t xml:space="preserve"> Camila Gómez Hernández - 202011050 - mc.gomezh1@uniandes.edu.co </w:t>
      </w:r>
    </w:p>
    <w:p w14:paraId="0201AEE7" w14:textId="23118B44" w:rsidR="00143B4B" w:rsidRPr="00143B4B" w:rsidRDefault="00143B4B" w:rsidP="00143B4B">
      <w:pPr>
        <w:rPr>
          <w:rFonts w:ascii="Times New Roman" w:hAnsi="Times New Roman" w:cs="Times New Roman"/>
          <w:b/>
          <w:bCs/>
          <w:sz w:val="24"/>
          <w:szCs w:val="24"/>
        </w:rPr>
      </w:pPr>
      <w:r w:rsidRPr="00143B4B">
        <w:rPr>
          <w:rFonts w:ascii="Times New Roman" w:hAnsi="Times New Roman" w:cs="Times New Roman"/>
          <w:b/>
          <w:bCs/>
          <w:sz w:val="24"/>
          <w:szCs w:val="24"/>
        </w:rPr>
        <w:t xml:space="preserve">- Kevin Cohen Solano - 202011864 - k.cohen@uniandes.edu.co </w:t>
      </w:r>
    </w:p>
    <w:p w14:paraId="5F2B87BB" w14:textId="4BB79D69" w:rsidR="00FB056F" w:rsidRDefault="00143B4B" w:rsidP="00143B4B">
      <w:pPr>
        <w:rPr>
          <w:rFonts w:ascii="Times New Roman" w:hAnsi="Times New Roman" w:cs="Times New Roman"/>
          <w:b/>
          <w:bCs/>
          <w:sz w:val="24"/>
          <w:szCs w:val="24"/>
        </w:rPr>
      </w:pPr>
      <w:r w:rsidRPr="00143B4B">
        <w:rPr>
          <w:rFonts w:ascii="Times New Roman" w:hAnsi="Times New Roman" w:cs="Times New Roman"/>
          <w:b/>
          <w:bCs/>
          <w:sz w:val="24"/>
          <w:szCs w:val="24"/>
        </w:rPr>
        <w:t>- Nicolás Enrique Rueda Rincón - 202013496 - ne.rueda@uniandes.edu.co</w:t>
      </w:r>
    </w:p>
    <w:p w14:paraId="5BD6D3DA" w14:textId="77777777" w:rsidR="00143B4B" w:rsidRPr="00143B4B" w:rsidRDefault="00143B4B" w:rsidP="00143B4B">
      <w:pPr>
        <w:rPr>
          <w:rFonts w:ascii="Times New Roman" w:hAnsi="Times New Roman" w:cs="Times New Roman"/>
          <w:i/>
          <w:iCs/>
          <w:sz w:val="24"/>
          <w:szCs w:val="24"/>
        </w:rPr>
      </w:pPr>
      <w:r w:rsidRPr="00143B4B">
        <w:rPr>
          <w:rFonts w:ascii="Times New Roman" w:hAnsi="Times New Roman" w:cs="Times New Roman"/>
          <w:b/>
          <w:bCs/>
          <w:sz w:val="24"/>
          <w:szCs w:val="24"/>
        </w:rPr>
        <w:t xml:space="preserve">Pregunta 1: </w:t>
      </w:r>
      <w:r w:rsidRPr="00143B4B">
        <w:rPr>
          <w:rFonts w:ascii="Times New Roman" w:hAnsi="Times New Roman" w:cs="Times New Roman"/>
          <w:i/>
          <w:iCs/>
          <w:sz w:val="24"/>
          <w:szCs w:val="24"/>
        </w:rPr>
        <w:t xml:space="preserve">¿Qué características tiene el grafo definido?, ¿Tamaño inicial, es dirigido?, ¿Estructura de datos utilizada?  </w:t>
      </w:r>
    </w:p>
    <w:p w14:paraId="5B8A2CB5" w14:textId="77777777" w:rsidR="00143B4B" w:rsidRPr="00143B4B" w:rsidRDefault="00143B4B" w:rsidP="00143B4B">
      <w:pPr>
        <w:rPr>
          <w:rFonts w:ascii="Times New Roman" w:hAnsi="Times New Roman" w:cs="Times New Roman"/>
          <w:sz w:val="24"/>
          <w:szCs w:val="24"/>
        </w:rPr>
      </w:pPr>
      <w:r w:rsidRPr="00143B4B">
        <w:rPr>
          <w:rFonts w:ascii="Times New Roman" w:hAnsi="Times New Roman" w:cs="Times New Roman"/>
          <w:sz w:val="24"/>
          <w:szCs w:val="24"/>
        </w:rPr>
        <w:t xml:space="preserve">Las principales características es que el grafo al estar dirigido hace que las estaciones se relacionen en un sentido con otras. El tamaño inicial siempre será la cantidad de elementos que entran en el </w:t>
      </w:r>
      <w:proofErr w:type="spellStart"/>
      <w:r w:rsidRPr="00143B4B">
        <w:rPr>
          <w:rFonts w:ascii="Times New Roman" w:hAnsi="Times New Roman" w:cs="Times New Roman"/>
          <w:sz w:val="24"/>
          <w:szCs w:val="24"/>
        </w:rPr>
        <w:t>csv</w:t>
      </w:r>
      <w:proofErr w:type="spellEnd"/>
      <w:r w:rsidRPr="00143B4B">
        <w:rPr>
          <w:rFonts w:ascii="Times New Roman" w:hAnsi="Times New Roman" w:cs="Times New Roman"/>
          <w:sz w:val="24"/>
          <w:szCs w:val="24"/>
        </w:rPr>
        <w:t xml:space="preserve">; dado a que podemos ejecutar el programa con archivos que contienen desde 50 paradas hasta 14000, asignamos el tamaño estándar de conexiones y paradas como 14000. </w:t>
      </w:r>
    </w:p>
    <w:p w14:paraId="5E1EA50D" w14:textId="18E9A574" w:rsidR="00143B4B" w:rsidRDefault="00143B4B" w:rsidP="00143B4B">
      <w:pPr>
        <w:rPr>
          <w:rFonts w:ascii="Times New Roman" w:hAnsi="Times New Roman" w:cs="Times New Roman"/>
          <w:sz w:val="24"/>
          <w:szCs w:val="24"/>
        </w:rPr>
      </w:pPr>
      <w:r w:rsidRPr="00143B4B">
        <w:rPr>
          <w:rFonts w:ascii="Times New Roman" w:hAnsi="Times New Roman" w:cs="Times New Roman"/>
          <w:sz w:val="24"/>
          <w:szCs w:val="24"/>
        </w:rPr>
        <w:t xml:space="preserve">La estructura de datos utilizada son los grafos para hacer las conexiones entre las diferentes estaciones (usando los ID como vértices) y Linear </w:t>
      </w:r>
      <w:proofErr w:type="spellStart"/>
      <w:r w:rsidRPr="00143B4B">
        <w:rPr>
          <w:rFonts w:ascii="Times New Roman" w:hAnsi="Times New Roman" w:cs="Times New Roman"/>
          <w:sz w:val="24"/>
          <w:szCs w:val="24"/>
        </w:rPr>
        <w:t>Probing</w:t>
      </w:r>
      <w:proofErr w:type="spellEnd"/>
      <w:r w:rsidRPr="00143B4B">
        <w:rPr>
          <w:rFonts w:ascii="Times New Roman" w:hAnsi="Times New Roman" w:cs="Times New Roman"/>
          <w:sz w:val="24"/>
          <w:szCs w:val="24"/>
        </w:rPr>
        <w:t xml:space="preserve"> para guardar las paradas con la información que contienen.</w:t>
      </w:r>
    </w:p>
    <w:p w14:paraId="4B9DD9FD" w14:textId="0655A2A2" w:rsidR="00143B4B" w:rsidRPr="00143B4B" w:rsidRDefault="00143B4B" w:rsidP="00143B4B">
      <w:pPr>
        <w:rPr>
          <w:rFonts w:ascii="Times New Roman" w:hAnsi="Times New Roman" w:cs="Times New Roman"/>
          <w:sz w:val="24"/>
          <w:szCs w:val="24"/>
        </w:rPr>
      </w:pPr>
      <w:r w:rsidRPr="003F79F1">
        <w:rPr>
          <w:rFonts w:ascii="Times New Roman" w:hAnsi="Times New Roman" w:cs="Times New Roman"/>
          <w:b/>
          <w:bCs/>
          <w:sz w:val="24"/>
          <w:szCs w:val="24"/>
        </w:rPr>
        <w:t>Pregunta 2:</w:t>
      </w:r>
      <w:r w:rsidRPr="00143B4B">
        <w:rPr>
          <w:rFonts w:ascii="Times New Roman" w:hAnsi="Times New Roman" w:cs="Times New Roman"/>
          <w:sz w:val="24"/>
          <w:szCs w:val="24"/>
        </w:rPr>
        <w:t xml:space="preserve"> </w:t>
      </w:r>
      <w:r w:rsidRPr="003F79F1">
        <w:rPr>
          <w:rFonts w:ascii="Times New Roman" w:hAnsi="Times New Roman" w:cs="Times New Roman"/>
          <w:i/>
          <w:iCs/>
          <w:sz w:val="24"/>
          <w:szCs w:val="24"/>
        </w:rPr>
        <w:t>¿Qué instrucción se usa para cambiar el límite de recursión de Python?  ¿Por qué considera que se debe hacer este cambio?, ¿Cuál es el valor inicial que tiene Python cómo límite de recursión?</w:t>
      </w:r>
    </w:p>
    <w:p w14:paraId="01C0A03F" w14:textId="77777777" w:rsidR="00143B4B" w:rsidRPr="00143B4B" w:rsidRDefault="00143B4B" w:rsidP="00143B4B">
      <w:pPr>
        <w:rPr>
          <w:rFonts w:ascii="Times New Roman" w:hAnsi="Times New Roman" w:cs="Times New Roman"/>
          <w:sz w:val="24"/>
          <w:szCs w:val="24"/>
        </w:rPr>
      </w:pPr>
      <w:r w:rsidRPr="00143B4B">
        <w:rPr>
          <w:rFonts w:ascii="Times New Roman" w:hAnsi="Times New Roman" w:cs="Times New Roman"/>
          <w:sz w:val="24"/>
          <w:szCs w:val="24"/>
        </w:rPr>
        <w:t xml:space="preserve">La instrucción que se usa es </w:t>
      </w:r>
      <w:proofErr w:type="spellStart"/>
      <w:proofErr w:type="gramStart"/>
      <w:r w:rsidRPr="00143B4B">
        <w:rPr>
          <w:rFonts w:ascii="Times New Roman" w:hAnsi="Times New Roman" w:cs="Times New Roman"/>
          <w:sz w:val="24"/>
          <w:szCs w:val="24"/>
        </w:rPr>
        <w:t>sys.setrecursionlimit</w:t>
      </w:r>
      <w:proofErr w:type="spellEnd"/>
      <w:proofErr w:type="gramEnd"/>
      <w:r w:rsidRPr="00143B4B">
        <w:rPr>
          <w:rFonts w:ascii="Times New Roman" w:hAnsi="Times New Roman" w:cs="Times New Roman"/>
          <w:sz w:val="24"/>
          <w:szCs w:val="24"/>
        </w:rPr>
        <w:t>(</w:t>
      </w:r>
      <w:proofErr w:type="spellStart"/>
      <w:r w:rsidRPr="00143B4B">
        <w:rPr>
          <w:rFonts w:ascii="Times New Roman" w:hAnsi="Times New Roman" w:cs="Times New Roman"/>
          <w:sz w:val="24"/>
          <w:szCs w:val="24"/>
        </w:rPr>
        <w:t>recursionLimit</w:t>
      </w:r>
      <w:proofErr w:type="spellEnd"/>
      <w:r w:rsidRPr="00143B4B">
        <w:rPr>
          <w:rFonts w:ascii="Times New Roman" w:hAnsi="Times New Roman" w:cs="Times New Roman"/>
          <w:sz w:val="24"/>
          <w:szCs w:val="24"/>
        </w:rPr>
        <w:t>)</w:t>
      </w:r>
    </w:p>
    <w:p w14:paraId="55D0427D" w14:textId="5BFED943" w:rsidR="00143B4B" w:rsidRPr="00143B4B" w:rsidRDefault="00143B4B" w:rsidP="00143B4B">
      <w:pPr>
        <w:rPr>
          <w:rFonts w:ascii="Times New Roman" w:hAnsi="Times New Roman" w:cs="Times New Roman"/>
          <w:sz w:val="24"/>
          <w:szCs w:val="24"/>
        </w:rPr>
      </w:pPr>
      <w:r w:rsidRPr="00143B4B">
        <w:rPr>
          <w:rFonts w:ascii="Times New Roman" w:hAnsi="Times New Roman" w:cs="Times New Roman"/>
          <w:sz w:val="24"/>
          <w:szCs w:val="24"/>
        </w:rPr>
        <w:t xml:space="preserve">Se debe hacer este cambio porque el valor de la recursividad por defecto es muy pequeño y nosotros estamos seguros </w:t>
      </w:r>
      <w:proofErr w:type="gramStart"/>
      <w:r w:rsidRPr="00143B4B">
        <w:rPr>
          <w:rFonts w:ascii="Times New Roman" w:hAnsi="Times New Roman" w:cs="Times New Roman"/>
          <w:sz w:val="24"/>
          <w:szCs w:val="24"/>
        </w:rPr>
        <w:t>que</w:t>
      </w:r>
      <w:proofErr w:type="gramEnd"/>
      <w:r w:rsidRPr="00143B4B">
        <w:rPr>
          <w:rFonts w:ascii="Times New Roman" w:hAnsi="Times New Roman" w:cs="Times New Roman"/>
          <w:sz w:val="24"/>
          <w:szCs w:val="24"/>
        </w:rPr>
        <w:t xml:space="preserve"> un valor mayor hará que el interpretador pueda llamarse a </w:t>
      </w:r>
      <w:proofErr w:type="spellStart"/>
      <w:r w:rsidRPr="00143B4B">
        <w:rPr>
          <w:rFonts w:ascii="Times New Roman" w:hAnsi="Times New Roman" w:cs="Times New Roman"/>
          <w:sz w:val="24"/>
          <w:szCs w:val="24"/>
        </w:rPr>
        <w:t>si</w:t>
      </w:r>
      <w:proofErr w:type="spellEnd"/>
      <w:r w:rsidRPr="00143B4B">
        <w:rPr>
          <w:rFonts w:ascii="Times New Roman" w:hAnsi="Times New Roman" w:cs="Times New Roman"/>
          <w:sz w:val="24"/>
          <w:szCs w:val="24"/>
        </w:rPr>
        <w:t xml:space="preserve"> mismo las veces que necesitamos para que haga el </w:t>
      </w:r>
      <w:r w:rsidR="003F79F1" w:rsidRPr="00143B4B">
        <w:rPr>
          <w:rFonts w:ascii="Times New Roman" w:hAnsi="Times New Roman" w:cs="Times New Roman"/>
          <w:sz w:val="24"/>
          <w:szCs w:val="24"/>
        </w:rPr>
        <w:t>trabajo</w:t>
      </w:r>
      <w:r w:rsidRPr="00143B4B">
        <w:rPr>
          <w:rFonts w:ascii="Times New Roman" w:hAnsi="Times New Roman" w:cs="Times New Roman"/>
          <w:sz w:val="24"/>
          <w:szCs w:val="24"/>
        </w:rPr>
        <w:t xml:space="preserve"> y a su vez no llegue a </w:t>
      </w:r>
      <w:r w:rsidR="003F79F1" w:rsidRPr="00143B4B">
        <w:rPr>
          <w:rFonts w:ascii="Times New Roman" w:hAnsi="Times New Roman" w:cs="Times New Roman"/>
          <w:sz w:val="24"/>
          <w:szCs w:val="24"/>
        </w:rPr>
        <w:t>la recursividad</w:t>
      </w:r>
      <w:r w:rsidRPr="00143B4B">
        <w:rPr>
          <w:rFonts w:ascii="Times New Roman" w:hAnsi="Times New Roman" w:cs="Times New Roman"/>
          <w:sz w:val="24"/>
          <w:szCs w:val="24"/>
        </w:rPr>
        <w:t xml:space="preserve"> infinita. Por esto colocamos como valor máximo 20000 porque sabemos que el valor máximo sin errores </w:t>
      </w:r>
      <w:r w:rsidR="003F79F1" w:rsidRPr="00143B4B">
        <w:rPr>
          <w:rFonts w:ascii="Times New Roman" w:hAnsi="Times New Roman" w:cs="Times New Roman"/>
          <w:sz w:val="24"/>
          <w:szCs w:val="24"/>
        </w:rPr>
        <w:t>está</w:t>
      </w:r>
      <w:r w:rsidRPr="00143B4B">
        <w:rPr>
          <w:rFonts w:ascii="Times New Roman" w:hAnsi="Times New Roman" w:cs="Times New Roman"/>
          <w:sz w:val="24"/>
          <w:szCs w:val="24"/>
        </w:rPr>
        <w:t xml:space="preserve"> en los 14000. </w:t>
      </w:r>
    </w:p>
    <w:p w14:paraId="567D2244" w14:textId="273C6745" w:rsidR="00143B4B" w:rsidRDefault="00143B4B" w:rsidP="00143B4B">
      <w:pPr>
        <w:rPr>
          <w:rFonts w:ascii="Times New Roman" w:hAnsi="Times New Roman" w:cs="Times New Roman"/>
          <w:sz w:val="24"/>
          <w:szCs w:val="24"/>
        </w:rPr>
      </w:pPr>
      <w:r w:rsidRPr="00143B4B">
        <w:rPr>
          <w:rFonts w:ascii="Times New Roman" w:hAnsi="Times New Roman" w:cs="Times New Roman"/>
          <w:sz w:val="24"/>
          <w:szCs w:val="24"/>
        </w:rPr>
        <w:t>El valor por defecto de Python es de 1000</w:t>
      </w:r>
      <w:r w:rsidR="003F79F1">
        <w:rPr>
          <w:rFonts w:ascii="Times New Roman" w:hAnsi="Times New Roman" w:cs="Times New Roman"/>
          <w:sz w:val="24"/>
          <w:szCs w:val="24"/>
        </w:rPr>
        <w:t>.</w:t>
      </w:r>
    </w:p>
    <w:p w14:paraId="1BFD1502" w14:textId="1144C99A" w:rsidR="007613B2" w:rsidRPr="007613B2" w:rsidRDefault="007613B2" w:rsidP="007613B2">
      <w:pPr>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5F6149E0" wp14:editId="17056A84">
            <wp:simplePos x="0" y="0"/>
            <wp:positionH relativeFrom="margin">
              <wp:align>center</wp:align>
            </wp:positionH>
            <wp:positionV relativeFrom="paragraph">
              <wp:posOffset>534035</wp:posOffset>
            </wp:positionV>
            <wp:extent cx="5935980" cy="2065020"/>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2065020"/>
                    </a:xfrm>
                    <a:prstGeom prst="rect">
                      <a:avLst/>
                    </a:prstGeom>
                    <a:noFill/>
                    <a:ln>
                      <a:noFill/>
                    </a:ln>
                  </pic:spPr>
                </pic:pic>
              </a:graphicData>
            </a:graphic>
          </wp:anchor>
        </w:drawing>
      </w:r>
      <w:r w:rsidRPr="007613B2">
        <w:rPr>
          <w:rFonts w:ascii="Times New Roman" w:hAnsi="Times New Roman" w:cs="Times New Roman"/>
          <w:b/>
          <w:bCs/>
          <w:sz w:val="24"/>
          <w:szCs w:val="24"/>
        </w:rPr>
        <w:t>Pregunta 3:</w:t>
      </w:r>
      <w:r w:rsidRPr="007613B2">
        <w:rPr>
          <w:rFonts w:ascii="Times New Roman" w:hAnsi="Times New Roman" w:cs="Times New Roman"/>
          <w:sz w:val="24"/>
          <w:szCs w:val="24"/>
        </w:rPr>
        <w:t xml:space="preserve"> ¿Qué relación creen que existe entre el número de vértices, arcos y el tiempo que toma la operación 4? (Ayuda: ¿es un crecimiento lineal?)</w:t>
      </w:r>
    </w:p>
    <w:p w14:paraId="5A463696" w14:textId="299B0F30" w:rsidR="007613B2" w:rsidRPr="007613B2" w:rsidRDefault="007613B2" w:rsidP="007613B2">
      <w:pPr>
        <w:jc w:val="both"/>
        <w:rPr>
          <w:rFonts w:ascii="Times New Roman" w:hAnsi="Times New Roman" w:cs="Times New Roman"/>
          <w:sz w:val="24"/>
          <w:szCs w:val="24"/>
        </w:rPr>
      </w:pPr>
      <w:r w:rsidRPr="007613B2">
        <w:rPr>
          <w:rFonts w:ascii="Times New Roman" w:hAnsi="Times New Roman" w:cs="Times New Roman"/>
          <w:sz w:val="24"/>
          <w:szCs w:val="24"/>
        </w:rPr>
        <w:lastRenderedPageBreak/>
        <w:t xml:space="preserve">Creemos que si hay una </w:t>
      </w:r>
      <w:r w:rsidRPr="007613B2">
        <w:rPr>
          <w:rFonts w:ascii="Times New Roman" w:hAnsi="Times New Roman" w:cs="Times New Roman"/>
          <w:sz w:val="24"/>
          <w:szCs w:val="24"/>
        </w:rPr>
        <w:t>relación</w:t>
      </w:r>
      <w:r w:rsidRPr="007613B2">
        <w:rPr>
          <w:rFonts w:ascii="Times New Roman" w:hAnsi="Times New Roman" w:cs="Times New Roman"/>
          <w:sz w:val="24"/>
          <w:szCs w:val="24"/>
        </w:rPr>
        <w:t xml:space="preserve"> lineal cuando los archivos tienen </w:t>
      </w:r>
      <w:r w:rsidRPr="007613B2">
        <w:rPr>
          <w:rFonts w:ascii="Times New Roman" w:hAnsi="Times New Roman" w:cs="Times New Roman"/>
          <w:sz w:val="24"/>
          <w:szCs w:val="24"/>
        </w:rPr>
        <w:t>más</w:t>
      </w:r>
      <w:r w:rsidRPr="007613B2">
        <w:rPr>
          <w:rFonts w:ascii="Times New Roman" w:hAnsi="Times New Roman" w:cs="Times New Roman"/>
          <w:sz w:val="24"/>
          <w:szCs w:val="24"/>
        </w:rPr>
        <w:t xml:space="preserve"> de 8000 paradas dado a que la </w:t>
      </w:r>
      <w:r w:rsidRPr="007613B2">
        <w:rPr>
          <w:rFonts w:ascii="Times New Roman" w:hAnsi="Times New Roman" w:cs="Times New Roman"/>
          <w:sz w:val="24"/>
          <w:szCs w:val="24"/>
        </w:rPr>
        <w:t>gráfica</w:t>
      </w:r>
      <w:r w:rsidRPr="007613B2">
        <w:rPr>
          <w:rFonts w:ascii="Times New Roman" w:hAnsi="Times New Roman" w:cs="Times New Roman"/>
          <w:sz w:val="24"/>
          <w:szCs w:val="24"/>
        </w:rPr>
        <w:t xml:space="preserve"> nos muestra que con menos de este </w:t>
      </w:r>
      <w:r w:rsidRPr="007613B2">
        <w:rPr>
          <w:rFonts w:ascii="Times New Roman" w:hAnsi="Times New Roman" w:cs="Times New Roman"/>
          <w:sz w:val="24"/>
          <w:szCs w:val="24"/>
        </w:rPr>
        <w:t>número</w:t>
      </w:r>
      <w:r w:rsidRPr="007613B2">
        <w:rPr>
          <w:rFonts w:ascii="Times New Roman" w:hAnsi="Times New Roman" w:cs="Times New Roman"/>
          <w:sz w:val="24"/>
          <w:szCs w:val="24"/>
        </w:rPr>
        <w:t xml:space="preserve"> funciona logarítmicamente y </w:t>
      </w:r>
      <w:r w:rsidRPr="007613B2">
        <w:rPr>
          <w:rFonts w:ascii="Times New Roman" w:hAnsi="Times New Roman" w:cs="Times New Roman"/>
          <w:sz w:val="24"/>
          <w:szCs w:val="24"/>
        </w:rPr>
        <w:t>después</w:t>
      </w:r>
      <w:r w:rsidRPr="007613B2">
        <w:rPr>
          <w:rFonts w:ascii="Times New Roman" w:hAnsi="Times New Roman" w:cs="Times New Roman"/>
          <w:sz w:val="24"/>
          <w:szCs w:val="24"/>
        </w:rPr>
        <w:t xml:space="preserve"> de este </w:t>
      </w:r>
      <w:r w:rsidRPr="007613B2">
        <w:rPr>
          <w:rFonts w:ascii="Times New Roman" w:hAnsi="Times New Roman" w:cs="Times New Roman"/>
          <w:sz w:val="24"/>
          <w:szCs w:val="24"/>
        </w:rPr>
        <w:t>número</w:t>
      </w:r>
      <w:r w:rsidRPr="007613B2">
        <w:rPr>
          <w:rFonts w:ascii="Times New Roman" w:hAnsi="Times New Roman" w:cs="Times New Roman"/>
          <w:sz w:val="24"/>
          <w:szCs w:val="24"/>
        </w:rPr>
        <w:t xml:space="preserve"> se comporta de manera lineal.</w:t>
      </w:r>
    </w:p>
    <w:p w14:paraId="52A90630" w14:textId="4F099E34" w:rsidR="007613B2" w:rsidRPr="007613B2" w:rsidRDefault="007613B2" w:rsidP="007613B2">
      <w:pPr>
        <w:jc w:val="both"/>
        <w:rPr>
          <w:rFonts w:ascii="Times New Roman" w:hAnsi="Times New Roman" w:cs="Times New Roman"/>
          <w:sz w:val="24"/>
          <w:szCs w:val="24"/>
        </w:rPr>
      </w:pPr>
      <w:r w:rsidRPr="007613B2">
        <w:rPr>
          <w:rFonts w:ascii="Times New Roman" w:hAnsi="Times New Roman" w:cs="Times New Roman"/>
          <w:sz w:val="24"/>
          <w:szCs w:val="24"/>
        </w:rPr>
        <w:t xml:space="preserve">Por otra </w:t>
      </w:r>
      <w:r w:rsidRPr="007613B2">
        <w:rPr>
          <w:rFonts w:ascii="Times New Roman" w:hAnsi="Times New Roman" w:cs="Times New Roman"/>
          <w:sz w:val="24"/>
          <w:szCs w:val="24"/>
        </w:rPr>
        <w:t>parte,</w:t>
      </w:r>
      <w:r w:rsidRPr="007613B2">
        <w:rPr>
          <w:rFonts w:ascii="Times New Roman" w:hAnsi="Times New Roman" w:cs="Times New Roman"/>
          <w:sz w:val="24"/>
          <w:szCs w:val="24"/>
        </w:rPr>
        <w:t xml:space="preserve"> entre </w:t>
      </w:r>
      <w:r w:rsidRPr="007613B2">
        <w:rPr>
          <w:rFonts w:ascii="Times New Roman" w:hAnsi="Times New Roman" w:cs="Times New Roman"/>
          <w:sz w:val="24"/>
          <w:szCs w:val="24"/>
        </w:rPr>
        <w:t>más</w:t>
      </w:r>
      <w:r w:rsidRPr="007613B2">
        <w:rPr>
          <w:rFonts w:ascii="Times New Roman" w:hAnsi="Times New Roman" w:cs="Times New Roman"/>
          <w:sz w:val="24"/>
          <w:szCs w:val="24"/>
        </w:rPr>
        <w:t xml:space="preserve"> </w:t>
      </w:r>
      <w:r w:rsidRPr="007613B2">
        <w:rPr>
          <w:rFonts w:ascii="Times New Roman" w:hAnsi="Times New Roman" w:cs="Times New Roman"/>
          <w:sz w:val="24"/>
          <w:szCs w:val="24"/>
        </w:rPr>
        <w:t>vértices</w:t>
      </w:r>
      <w:r w:rsidRPr="007613B2">
        <w:rPr>
          <w:rFonts w:ascii="Times New Roman" w:hAnsi="Times New Roman" w:cs="Times New Roman"/>
          <w:sz w:val="24"/>
          <w:szCs w:val="24"/>
        </w:rPr>
        <w:t xml:space="preserve"> y por lo tanto más arcos, </w:t>
      </w:r>
      <w:r w:rsidRPr="007613B2">
        <w:rPr>
          <w:rFonts w:ascii="Times New Roman" w:hAnsi="Times New Roman" w:cs="Times New Roman"/>
          <w:sz w:val="24"/>
          <w:szCs w:val="24"/>
        </w:rPr>
        <w:t>más</w:t>
      </w:r>
      <w:r w:rsidRPr="007613B2">
        <w:rPr>
          <w:rFonts w:ascii="Times New Roman" w:hAnsi="Times New Roman" w:cs="Times New Roman"/>
          <w:sz w:val="24"/>
          <w:szCs w:val="24"/>
        </w:rPr>
        <w:t xml:space="preserve"> será el tiempo de que </w:t>
      </w:r>
      <w:r w:rsidR="009A38A4" w:rsidRPr="007613B2">
        <w:rPr>
          <w:rFonts w:ascii="Times New Roman" w:hAnsi="Times New Roman" w:cs="Times New Roman"/>
          <w:sz w:val="24"/>
          <w:szCs w:val="24"/>
        </w:rPr>
        <w:t>tomará</w:t>
      </w:r>
      <w:r w:rsidRPr="007613B2">
        <w:rPr>
          <w:rFonts w:ascii="Times New Roman" w:hAnsi="Times New Roman" w:cs="Times New Roman"/>
          <w:sz w:val="24"/>
          <w:szCs w:val="24"/>
        </w:rPr>
        <w:t xml:space="preserve"> la operación 4.</w:t>
      </w:r>
    </w:p>
    <w:p w14:paraId="395F3648" w14:textId="09DA2832" w:rsidR="007613B2" w:rsidRDefault="007613B2" w:rsidP="007613B2">
      <w:pPr>
        <w:jc w:val="both"/>
      </w:pPr>
    </w:p>
    <w:p w14:paraId="14B22FA4" w14:textId="77777777" w:rsidR="007613B2" w:rsidRPr="005E7DBC" w:rsidRDefault="007613B2" w:rsidP="007613B2">
      <w:pPr>
        <w:jc w:val="both"/>
      </w:pPr>
    </w:p>
    <w:p w14:paraId="53527D8F" w14:textId="77777777" w:rsidR="007613B2" w:rsidRPr="00143B4B" w:rsidRDefault="007613B2" w:rsidP="00143B4B">
      <w:pPr>
        <w:rPr>
          <w:rFonts w:ascii="Times New Roman" w:hAnsi="Times New Roman" w:cs="Times New Roman"/>
          <w:sz w:val="24"/>
          <w:szCs w:val="24"/>
        </w:rPr>
      </w:pPr>
    </w:p>
    <w:sectPr w:rsidR="007613B2" w:rsidRPr="00143B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4B"/>
    <w:rsid w:val="00143B4B"/>
    <w:rsid w:val="0032526C"/>
    <w:rsid w:val="00341113"/>
    <w:rsid w:val="003F79F1"/>
    <w:rsid w:val="00594CBE"/>
    <w:rsid w:val="006C59DE"/>
    <w:rsid w:val="007613B2"/>
    <w:rsid w:val="00846DD0"/>
    <w:rsid w:val="009A38A4"/>
    <w:rsid w:val="00CC36A4"/>
    <w:rsid w:val="00D71270"/>
    <w:rsid w:val="00E670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9249"/>
  <w15:chartTrackingRefBased/>
  <w15:docId w15:val="{DB335B52-0FD1-4700-9DDA-2AECAE425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B4B"/>
    <w:rPr>
      <w:color w:val="0563C1" w:themeColor="hyperlink"/>
      <w:u w:val="single"/>
    </w:rPr>
  </w:style>
  <w:style w:type="character" w:styleId="UnresolvedMention">
    <w:name w:val="Unresolved Mention"/>
    <w:basedOn w:val="DefaultParagraphFont"/>
    <w:uiPriority w:val="99"/>
    <w:semiHidden/>
    <w:unhideWhenUsed/>
    <w:rsid w:val="00143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327</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Cohen  Solano</dc:creator>
  <cp:keywords/>
  <dc:description/>
  <cp:lastModifiedBy>Kevin Cohen  Solano</cp:lastModifiedBy>
  <cp:revision>1</cp:revision>
  <dcterms:created xsi:type="dcterms:W3CDTF">2020-11-04T22:17:00Z</dcterms:created>
  <dcterms:modified xsi:type="dcterms:W3CDTF">2020-11-04T22:55:00Z</dcterms:modified>
</cp:coreProperties>
</file>