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29622EA" w:rsidR="00667C88" w:rsidRPr="00787C53" w:rsidRDefault="00667C88" w:rsidP="00667C88">
      <w:pPr>
        <w:spacing w:after="0"/>
        <w:jc w:val="right"/>
        <w:rPr>
          <w:noProof w:val="0"/>
          <w:lang w:val="es-CO"/>
        </w:rPr>
      </w:pPr>
      <w:r w:rsidRPr="00787C53">
        <w:rPr>
          <w:noProof w:val="0"/>
          <w:lang w:val="es-CO"/>
        </w:rPr>
        <w:t xml:space="preserve">Estudiante </w:t>
      </w:r>
      <w:r w:rsidR="00DD4EDE">
        <w:rPr>
          <w:noProof w:val="0"/>
          <w:lang w:val="es-CO"/>
        </w:rPr>
        <w:t>Tomás Bedoya Calixto</w:t>
      </w:r>
      <w:r w:rsidR="00A74C44" w:rsidRPr="00787C53">
        <w:rPr>
          <w:noProof w:val="0"/>
          <w:lang w:val="es-CO"/>
        </w:rPr>
        <w:t xml:space="preserve"> Cod </w:t>
      </w:r>
      <w:r w:rsidR="00DD4EDE">
        <w:rPr>
          <w:noProof w:val="0"/>
          <w:lang w:val="es-CO"/>
        </w:rPr>
        <w:t>202020689</w:t>
      </w:r>
    </w:p>
    <w:p w14:paraId="673598DC" w14:textId="6C1EC0F3" w:rsidR="00667C88" w:rsidRPr="00787C53" w:rsidRDefault="00667C88" w:rsidP="00667C88">
      <w:pPr>
        <w:spacing w:after="0"/>
        <w:jc w:val="right"/>
        <w:rPr>
          <w:noProof w:val="0"/>
          <w:lang w:val="es-CO"/>
        </w:rPr>
      </w:pPr>
      <w:r w:rsidRPr="00787C53">
        <w:rPr>
          <w:noProof w:val="0"/>
          <w:lang w:val="es-CO"/>
        </w:rPr>
        <w:t xml:space="preserve">Estudiante </w:t>
      </w:r>
      <w:r w:rsidR="00DD4EDE">
        <w:rPr>
          <w:noProof w:val="0"/>
          <w:lang w:val="es-CO"/>
        </w:rPr>
        <w:t>Andrés Felipe Gómez García</w:t>
      </w:r>
      <w:r w:rsidR="00A74C44" w:rsidRPr="00787C53">
        <w:rPr>
          <w:noProof w:val="0"/>
          <w:lang w:val="es-CO"/>
        </w:rPr>
        <w:t xml:space="preserve"> Cod </w:t>
      </w:r>
      <w:r w:rsidR="00DD4EDE">
        <w:rPr>
          <w:noProof w:val="0"/>
          <w:lang w:val="es-CO"/>
        </w:rPr>
        <w:t>202021189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6A7D8A89" w14:textId="561CEC64" w:rsidR="00DD4EDE" w:rsidRPr="00DD4EDE" w:rsidRDefault="0042114A" w:rsidP="00DD4EDE">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142DE899" w14:textId="3930824C" w:rsidR="00DD4EDE" w:rsidRDefault="00DD4EDE" w:rsidP="00DD4EDE">
      <w:pPr>
        <w:pStyle w:val="Prrafodelista"/>
        <w:spacing w:after="0"/>
        <w:jc w:val="both"/>
        <w:rPr>
          <w:rFonts w:ascii="Dax-Regular" w:hAnsi="Dax-Regular"/>
          <w:lang w:val="es-419"/>
        </w:rPr>
      </w:pPr>
      <w:r>
        <w:rPr>
          <w:rFonts w:ascii="Dax-Regular" w:hAnsi="Dax-Regular"/>
          <w:lang w:val="es-419"/>
        </w:rPr>
        <w:t>sys.setrecursionlimit(n) donde n es el nuevo límite de recursión.</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150376DA"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40F3497C" w14:textId="6EE3D20B" w:rsidR="00DD4EDE" w:rsidRDefault="00DD4EDE" w:rsidP="00DD4EDE">
      <w:pPr>
        <w:pStyle w:val="Prrafodelista"/>
        <w:spacing w:after="0"/>
        <w:jc w:val="both"/>
        <w:rPr>
          <w:rFonts w:ascii="Dax-Regular" w:hAnsi="Dax-Regular"/>
          <w:lang w:val="es-419"/>
        </w:rPr>
      </w:pPr>
      <w:r>
        <w:rPr>
          <w:rFonts w:ascii="Dax-Regular" w:hAnsi="Dax-Regular"/>
          <w:lang w:val="es-419"/>
        </w:rPr>
        <w:t>Porque al tener una cantidad muy grande datos, es posible que la cantidad de funciones que las analizan requieran un mayor número de recursiones que la cantidad por defecto para funcionar correctamente.</w:t>
      </w:r>
    </w:p>
    <w:p w14:paraId="1097C059" w14:textId="77777777" w:rsidR="0042114A" w:rsidRPr="0042114A" w:rsidRDefault="0042114A" w:rsidP="0042114A">
      <w:pPr>
        <w:pStyle w:val="Prrafodelista"/>
        <w:rPr>
          <w:rFonts w:ascii="Dax-Regular" w:hAnsi="Dax-Regular"/>
          <w:lang w:val="es-419"/>
        </w:rPr>
      </w:pPr>
    </w:p>
    <w:p w14:paraId="0CDDA750" w14:textId="77777777" w:rsidR="00DD4EDE"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valor inicial que tiene Python cómo límite de recursión?</w:t>
      </w:r>
    </w:p>
    <w:p w14:paraId="0516C3BE" w14:textId="468B17A1" w:rsidR="0042114A" w:rsidRDefault="00DD4EDE" w:rsidP="00DD4EDE">
      <w:pPr>
        <w:pStyle w:val="Prrafodelista"/>
        <w:spacing w:after="0"/>
        <w:jc w:val="both"/>
        <w:rPr>
          <w:rFonts w:ascii="Dax-Regular" w:hAnsi="Dax-Regular"/>
          <w:lang w:val="es-419"/>
        </w:rPr>
      </w:pPr>
      <w:r>
        <w:rPr>
          <w:rFonts w:ascii="Dax-Regular" w:hAnsi="Dax-Regular"/>
          <w:lang w:val="es-419"/>
        </w:rPr>
        <w:t>El valor por defecto es 1000.</w:t>
      </w:r>
      <w:r w:rsidR="0042114A" w:rsidRPr="0042114A">
        <w:rPr>
          <w:rFonts w:ascii="Dax-Regular" w:hAnsi="Dax-Regular"/>
          <w:lang w:val="es-419"/>
        </w:rPr>
        <w:t xml:space="preserve"> </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611667D5"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339A493F" w14:textId="5EC920B0" w:rsidR="00DD4EDE" w:rsidRDefault="00935374" w:rsidP="00DD4EDE">
      <w:pPr>
        <w:pStyle w:val="Prrafodelista"/>
        <w:spacing w:after="0"/>
        <w:jc w:val="both"/>
        <w:rPr>
          <w:rFonts w:ascii="Dax-Regular" w:hAnsi="Dax-Regular"/>
          <w:lang w:val="es-419"/>
        </w:rPr>
      </w:pPr>
      <w:r>
        <w:rPr>
          <w:rFonts w:ascii="Dax-Regular" w:hAnsi="Dax-Regular"/>
          <w:lang w:val="es-419"/>
        </w:rPr>
        <w:t>Los arcos aumentan con una mayor rapidez que el número de vértices de modo que la relación entre vértices y arcos de inclina hacia los arcos cuando el número de vértices aumenta. Por otro lado, el tiempo de ejecución de la operación 4 aumenta a medida que se incrementan el número de vértices y, por ende, arcos. Igualmente, el tiempo aumenta en mayor proporción que el número de arcos.</w:t>
      </w:r>
    </w:p>
    <w:p w14:paraId="32CC2FCF" w14:textId="77777777" w:rsidR="0042114A" w:rsidRPr="0042114A" w:rsidRDefault="0042114A" w:rsidP="0042114A">
      <w:pPr>
        <w:pStyle w:val="Prrafodelista"/>
        <w:rPr>
          <w:rFonts w:ascii="Dax-Regular" w:hAnsi="Dax-Regular"/>
          <w:lang w:val="es-419"/>
        </w:rPr>
      </w:pPr>
    </w:p>
    <w:p w14:paraId="54900D50" w14:textId="1B73A350" w:rsidR="0009383B" w:rsidRDefault="0042114A" w:rsidP="00B301C7">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3E4CF028" w14:textId="2571C0D6" w:rsidR="00245D75" w:rsidRPr="00B301C7" w:rsidRDefault="00245D75" w:rsidP="00245D75">
      <w:pPr>
        <w:pStyle w:val="Prrafodelista"/>
        <w:spacing w:after="0"/>
        <w:jc w:val="both"/>
        <w:rPr>
          <w:rFonts w:ascii="Dax-Regular" w:hAnsi="Dax-Regular"/>
          <w:lang w:val="es-419"/>
        </w:rPr>
      </w:pPr>
      <w:r>
        <w:rPr>
          <w:rFonts w:ascii="Dax-Regular" w:hAnsi="Dax-Regular"/>
          <w:lang w:val="es-419"/>
        </w:rPr>
        <w:t>Es un grafo dirigido guardado en el analyzer como analyzer[“connections”]. El grafo está compuesto por vértices que representan las paradas de bus junto con la</w:t>
      </w:r>
      <w:r w:rsidR="00262DAA">
        <w:rPr>
          <w:rFonts w:ascii="Dax-Regular" w:hAnsi="Dax-Regular"/>
          <w:lang w:val="es-419"/>
        </w:rPr>
        <w:t>s</w:t>
      </w:r>
      <w:r>
        <w:rPr>
          <w:rFonts w:ascii="Dax-Regular" w:hAnsi="Dax-Regular"/>
          <w:lang w:val="es-419"/>
        </w:rPr>
        <w:t xml:space="preserve"> </w:t>
      </w:r>
      <w:r w:rsidR="00262DAA">
        <w:rPr>
          <w:rFonts w:ascii="Dax-Regular" w:hAnsi="Dax-Regular"/>
          <w:lang w:val="es-419"/>
        </w:rPr>
        <w:t>líneas de bus</w:t>
      </w:r>
      <w:r>
        <w:rPr>
          <w:rFonts w:ascii="Dax-Regular" w:hAnsi="Dax-Regular"/>
          <w:lang w:val="es-419"/>
        </w:rPr>
        <w:t xml:space="preserve"> a la</w:t>
      </w:r>
      <w:r w:rsidR="00262DAA">
        <w:rPr>
          <w:rFonts w:ascii="Dax-Regular" w:hAnsi="Dax-Regular"/>
          <w:lang w:val="es-419"/>
        </w:rPr>
        <w:t>s</w:t>
      </w:r>
      <w:r>
        <w:rPr>
          <w:rFonts w:ascii="Dax-Regular" w:hAnsi="Dax-Regular"/>
          <w:lang w:val="es-419"/>
        </w:rPr>
        <w:t xml:space="preserve"> que hacen parte. Los arcos ilustran las rutas entre los diferentes paraderos y sus distancias. Como un paradero puede hacer parte de varias </w:t>
      </w:r>
      <w:r w:rsidR="00262DAA">
        <w:rPr>
          <w:rFonts w:ascii="Dax-Regular" w:hAnsi="Dax-Regular"/>
          <w:lang w:val="es-419"/>
        </w:rPr>
        <w:t>líneas de bus</w:t>
      </w:r>
      <w:r>
        <w:rPr>
          <w:rFonts w:ascii="Dax-Regular" w:hAnsi="Dax-Regular"/>
          <w:lang w:val="es-419"/>
        </w:rPr>
        <w:t xml:space="preserve">, se tienen varios vértices que corresponden a un mismo paradero pero que difieren en el identificador del vértice al incluir la </w:t>
      </w:r>
      <w:r w:rsidR="00262DAA">
        <w:rPr>
          <w:rFonts w:ascii="Dax-Regular" w:hAnsi="Dax-Regular"/>
          <w:lang w:val="es-419"/>
        </w:rPr>
        <w:t>línea</w:t>
      </w:r>
      <w:r>
        <w:rPr>
          <w:rFonts w:ascii="Dax-Regular" w:hAnsi="Dax-Regular"/>
          <w:lang w:val="es-419"/>
        </w:rPr>
        <w:t xml:space="preserve"> a la que pertenecen. Dichos </w:t>
      </w:r>
      <w:r w:rsidR="00262DAA">
        <w:rPr>
          <w:rFonts w:ascii="Dax-Regular" w:hAnsi="Dax-Regular"/>
          <w:lang w:val="es-419"/>
        </w:rPr>
        <w:t>vértices de un mismo paradero están conectados entre si para representar los posibles transbordos a las diferentes rutas en una misma ubicación.</w:t>
      </w:r>
    </w:p>
    <w:p w14:paraId="2F2DD9A0" w14:textId="77777777" w:rsidR="0042114A" w:rsidRPr="0042114A" w:rsidRDefault="0042114A" w:rsidP="0042114A">
      <w:pPr>
        <w:pStyle w:val="Prrafodelista"/>
        <w:rPr>
          <w:rFonts w:ascii="Dax-Regular" w:hAnsi="Dax-Regular"/>
          <w:lang w:val="es-419"/>
        </w:rPr>
      </w:pPr>
    </w:p>
    <w:p w14:paraId="51A539C7" w14:textId="28A5FBE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02BECBA8" w14:textId="703F4325" w:rsidR="00245D75" w:rsidRDefault="00245D75" w:rsidP="00245D75">
      <w:pPr>
        <w:pStyle w:val="Prrafodelista"/>
        <w:spacing w:after="0"/>
        <w:jc w:val="both"/>
        <w:rPr>
          <w:rFonts w:ascii="Dax-Regular" w:hAnsi="Dax-Regular"/>
          <w:lang w:val="es-419"/>
        </w:rPr>
      </w:pPr>
      <w:r>
        <w:rPr>
          <w:rFonts w:ascii="Dax-Regular" w:hAnsi="Dax-Regular"/>
          <w:lang w:val="es-419"/>
        </w:rPr>
        <w:t>14000</w:t>
      </w:r>
      <w:r w:rsidR="008D3628">
        <w:rPr>
          <w:rFonts w:ascii="Dax-Regular" w:hAnsi="Dax-Regular"/>
          <w:lang w:val="es-419"/>
        </w:rPr>
        <w:t>.</w:t>
      </w:r>
    </w:p>
    <w:p w14:paraId="68699DD4" w14:textId="77777777" w:rsidR="0042114A" w:rsidRPr="0042114A" w:rsidRDefault="0042114A" w:rsidP="0042114A">
      <w:pPr>
        <w:pStyle w:val="Prrafodelista"/>
        <w:rPr>
          <w:rFonts w:ascii="Dax-Regular" w:hAnsi="Dax-Regular"/>
          <w:lang w:val="es-419"/>
        </w:rPr>
      </w:pPr>
    </w:p>
    <w:p w14:paraId="4AA65BA9" w14:textId="1E4A8B6B"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2CD34B88" w14:textId="11010C3D" w:rsidR="00245D75" w:rsidRDefault="00245D75" w:rsidP="00245D75">
      <w:pPr>
        <w:pStyle w:val="Prrafodelista"/>
        <w:spacing w:after="0"/>
        <w:jc w:val="both"/>
        <w:rPr>
          <w:rFonts w:ascii="Dax-Regular" w:hAnsi="Dax-Regular"/>
          <w:lang w:val="es-419"/>
        </w:rPr>
      </w:pPr>
      <w:r>
        <w:rPr>
          <w:rFonts w:ascii="Dax-Regular" w:hAnsi="Dax-Regular"/>
          <w:lang w:val="es-419"/>
        </w:rPr>
        <w:t>Listas de adyacencia</w:t>
      </w:r>
      <w:r w:rsidR="008D3628">
        <w:rPr>
          <w:rFonts w:ascii="Dax-Regular" w:hAnsi="Dax-Regular"/>
          <w:lang w:val="es-419"/>
        </w:rPr>
        <w:t>.</w:t>
      </w:r>
    </w:p>
    <w:p w14:paraId="63B143EC" w14:textId="77777777" w:rsidR="0042114A" w:rsidRPr="0042114A" w:rsidRDefault="0042114A" w:rsidP="0042114A">
      <w:pPr>
        <w:pStyle w:val="Prrafodelista"/>
        <w:rPr>
          <w:rFonts w:ascii="Dax-Regular" w:hAnsi="Dax-Regular"/>
          <w:lang w:val="es-419"/>
        </w:rPr>
      </w:pPr>
    </w:p>
    <w:p w14:paraId="6B175076" w14:textId="1542088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214EDBDF" w14:textId="494FA424" w:rsidR="00245D75" w:rsidRPr="0042114A" w:rsidRDefault="00245D75" w:rsidP="00245D75">
      <w:pPr>
        <w:pStyle w:val="Prrafodelista"/>
        <w:spacing w:after="0"/>
        <w:jc w:val="both"/>
        <w:rPr>
          <w:rFonts w:ascii="Dax-Regular" w:hAnsi="Dax-Regular"/>
          <w:lang w:val="es-419"/>
        </w:rPr>
      </w:pPr>
      <w:r>
        <w:rPr>
          <w:rFonts w:ascii="Dax-Regular" w:hAnsi="Dax-Regular"/>
          <w:lang w:val="es-419"/>
        </w:rPr>
        <w:t>compareStopIds</w:t>
      </w:r>
      <w:r w:rsidR="008D3628">
        <w:rPr>
          <w:rFonts w:ascii="Dax-Regular" w:hAnsi="Dax-Regular"/>
          <w:lang w:val="es-419"/>
        </w:rPr>
        <w:t xml:space="preserve"> que compara dos estaciones</w:t>
      </w:r>
      <w:r w:rsidR="00D009E8">
        <w:rPr>
          <w:rFonts w:ascii="Dax-Regular" w:hAnsi="Dax-Regular"/>
          <w:lang w:val="es-419"/>
        </w:rPr>
        <w:t xml:space="preserve"> entre sí.</w:t>
      </w:r>
    </w:p>
    <w:p w14:paraId="1FAAE2DA" w14:textId="77777777" w:rsidR="0063268C" w:rsidRPr="00B301C7" w:rsidRDefault="0063268C" w:rsidP="0063268C">
      <w:pPr>
        <w:pStyle w:val="Prrafodelista"/>
        <w:rPr>
          <w:rFonts w:ascii="Dax-Regular" w:hAnsi="Dax-Regular"/>
          <w:lang w:val="es-419"/>
        </w:rPr>
      </w:pPr>
    </w:p>
    <w:p w14:paraId="3D5B3C81" w14:textId="3F16F491" w:rsidR="0063268C" w:rsidRDefault="00B301C7" w:rsidP="00B301C7">
      <w:pPr>
        <w:spacing w:after="0"/>
        <w:jc w:val="both"/>
        <w:rPr>
          <w:rFonts w:ascii="Dax-Regular" w:hAnsi="Dax-Regular"/>
          <w:b/>
          <w:bCs/>
          <w:lang w:val="es-CO"/>
        </w:rPr>
      </w:pPr>
      <w:r w:rsidRPr="00B301C7">
        <w:rPr>
          <w:rFonts w:ascii="Dax-Regular" w:hAnsi="Dax-Regular"/>
          <w:b/>
          <w:bCs/>
          <w:lang w:val="es-CO"/>
        </w:rPr>
        <w:lastRenderedPageBreak/>
        <w:t>Datos Función 4</w:t>
      </w:r>
    </w:p>
    <w:p w14:paraId="19A0589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50:</w:t>
      </w:r>
    </w:p>
    <w:p w14:paraId="3772888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74</w:t>
      </w:r>
    </w:p>
    <w:p w14:paraId="3FED1C7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73</w:t>
      </w:r>
    </w:p>
    <w:p w14:paraId="6EB13E0F" w14:textId="066A6850"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62.82289999999921 ms</w:t>
      </w:r>
    </w:p>
    <w:p w14:paraId="50CCEF5E"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150:</w:t>
      </w:r>
    </w:p>
    <w:p w14:paraId="6107B965"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146</w:t>
      </w:r>
    </w:p>
    <w:p w14:paraId="0060462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146</w:t>
      </w:r>
    </w:p>
    <w:p w14:paraId="086F7C8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76.30500000000029 ms</w:t>
      </w:r>
    </w:p>
    <w:p w14:paraId="38089897" w14:textId="77777777" w:rsidR="00B301C7" w:rsidRPr="00B301C7" w:rsidRDefault="00B301C7" w:rsidP="00B301C7">
      <w:pPr>
        <w:spacing w:after="0"/>
        <w:jc w:val="both"/>
        <w:rPr>
          <w:rFonts w:ascii="Dax-Regular" w:hAnsi="Dax-Regular"/>
          <w:lang w:val="es-CO"/>
        </w:rPr>
      </w:pPr>
    </w:p>
    <w:p w14:paraId="3CD2A965"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300: </w:t>
      </w:r>
    </w:p>
    <w:p w14:paraId="78B95C5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295</w:t>
      </w:r>
    </w:p>
    <w:p w14:paraId="7A19190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382</w:t>
      </w:r>
    </w:p>
    <w:p w14:paraId="2FE0FE47"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200.30249999993248 ms</w:t>
      </w:r>
    </w:p>
    <w:p w14:paraId="6587A536" w14:textId="77777777" w:rsidR="00B301C7" w:rsidRPr="00B301C7" w:rsidRDefault="00B301C7" w:rsidP="00B301C7">
      <w:pPr>
        <w:spacing w:after="0"/>
        <w:jc w:val="both"/>
        <w:rPr>
          <w:rFonts w:ascii="Dax-Regular" w:hAnsi="Dax-Regular"/>
          <w:lang w:val="es-CO"/>
        </w:rPr>
      </w:pPr>
    </w:p>
    <w:p w14:paraId="1FD9E408"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1000: </w:t>
      </w:r>
    </w:p>
    <w:p w14:paraId="050DD177"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984</w:t>
      </w:r>
    </w:p>
    <w:p w14:paraId="7E296B7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1633</w:t>
      </w:r>
    </w:p>
    <w:p w14:paraId="160BA425"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392.39849999999933 ms</w:t>
      </w:r>
    </w:p>
    <w:p w14:paraId="57A4EE0A" w14:textId="77777777" w:rsidR="00B301C7" w:rsidRPr="00B301C7" w:rsidRDefault="00B301C7" w:rsidP="00B301C7">
      <w:pPr>
        <w:spacing w:after="0"/>
        <w:jc w:val="both"/>
        <w:rPr>
          <w:rFonts w:ascii="Dax-Regular" w:hAnsi="Dax-Regular"/>
          <w:lang w:val="es-CO"/>
        </w:rPr>
      </w:pPr>
    </w:p>
    <w:p w14:paraId="6D4CE439"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2000: </w:t>
      </w:r>
    </w:p>
    <w:p w14:paraId="39DC62CE"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1954</w:t>
      </w:r>
    </w:p>
    <w:p w14:paraId="56C75BAA"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3560</w:t>
      </w:r>
    </w:p>
    <w:p w14:paraId="3914790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1291.22220000000002 ms</w:t>
      </w:r>
    </w:p>
    <w:p w14:paraId="6172D295" w14:textId="77777777" w:rsidR="00B301C7" w:rsidRPr="00B301C7" w:rsidRDefault="00B301C7" w:rsidP="00B301C7">
      <w:pPr>
        <w:spacing w:after="0"/>
        <w:jc w:val="both"/>
        <w:rPr>
          <w:rFonts w:ascii="Dax-Regular" w:hAnsi="Dax-Regular"/>
          <w:lang w:val="es-CO"/>
        </w:rPr>
      </w:pPr>
    </w:p>
    <w:p w14:paraId="0D05995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3000: </w:t>
      </w:r>
    </w:p>
    <w:p w14:paraId="2AD75D38"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2922</w:t>
      </w:r>
    </w:p>
    <w:p w14:paraId="231FE7F1"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5773</w:t>
      </w:r>
    </w:p>
    <w:p w14:paraId="1A11BDAD"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2395.361 ms</w:t>
      </w:r>
    </w:p>
    <w:p w14:paraId="35A6675F" w14:textId="77777777" w:rsidR="00B301C7" w:rsidRPr="00B301C7" w:rsidRDefault="00B301C7" w:rsidP="00B301C7">
      <w:pPr>
        <w:spacing w:after="0"/>
        <w:jc w:val="both"/>
        <w:rPr>
          <w:rFonts w:ascii="Dax-Regular" w:hAnsi="Dax-Regular"/>
          <w:lang w:val="es-CO"/>
        </w:rPr>
      </w:pPr>
    </w:p>
    <w:p w14:paraId="4BD872F7"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7000: </w:t>
      </w:r>
    </w:p>
    <w:p w14:paraId="49BF4433"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6829</w:t>
      </w:r>
    </w:p>
    <w:p w14:paraId="49A82388"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15334</w:t>
      </w:r>
    </w:p>
    <w:p w14:paraId="5267EB6D"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8175.5190000000002 ms</w:t>
      </w:r>
    </w:p>
    <w:p w14:paraId="77BF9853" w14:textId="77777777" w:rsidR="00B301C7" w:rsidRPr="00B301C7" w:rsidRDefault="00B301C7" w:rsidP="00B301C7">
      <w:pPr>
        <w:spacing w:after="0"/>
        <w:jc w:val="both"/>
        <w:rPr>
          <w:rFonts w:ascii="Dax-Regular" w:hAnsi="Dax-Regular"/>
          <w:lang w:val="es-CO"/>
        </w:rPr>
      </w:pPr>
    </w:p>
    <w:p w14:paraId="0C439F4B" w14:textId="77777777" w:rsidR="00B301C7" w:rsidRPr="00B301C7" w:rsidRDefault="00B301C7" w:rsidP="00B301C7">
      <w:pPr>
        <w:spacing w:after="0"/>
        <w:jc w:val="both"/>
        <w:rPr>
          <w:rFonts w:ascii="Dax-Regular" w:hAnsi="Dax-Regular"/>
          <w:lang w:val="es-CO"/>
        </w:rPr>
      </w:pPr>
    </w:p>
    <w:p w14:paraId="1942AC88"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10000: </w:t>
      </w:r>
    </w:p>
    <w:p w14:paraId="2DE19E4C"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9767</w:t>
      </w:r>
    </w:p>
    <w:p w14:paraId="438288A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22758</w:t>
      </w:r>
    </w:p>
    <w:p w14:paraId="01C032C1"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28250.371 ms</w:t>
      </w:r>
    </w:p>
    <w:p w14:paraId="4567B44F" w14:textId="77777777" w:rsidR="00B301C7" w:rsidRPr="00B301C7" w:rsidRDefault="00B301C7" w:rsidP="00B301C7">
      <w:pPr>
        <w:spacing w:after="0"/>
        <w:jc w:val="both"/>
        <w:rPr>
          <w:rFonts w:ascii="Dax-Regular" w:hAnsi="Dax-Regular"/>
          <w:lang w:val="es-CO"/>
        </w:rPr>
      </w:pPr>
    </w:p>
    <w:p w14:paraId="367D1C4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14000: </w:t>
      </w:r>
    </w:p>
    <w:p w14:paraId="78B1ED7C"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13525</w:t>
      </w:r>
    </w:p>
    <w:p w14:paraId="5CF0A24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32270</w:t>
      </w:r>
    </w:p>
    <w:p w14:paraId="5FD43A7C" w14:textId="55334E7D" w:rsidR="00B301C7" w:rsidRDefault="00B301C7" w:rsidP="00B301C7">
      <w:pPr>
        <w:spacing w:after="0"/>
        <w:jc w:val="both"/>
        <w:rPr>
          <w:rFonts w:ascii="Dax-Regular" w:hAnsi="Dax-Regular"/>
          <w:lang w:val="es-CO"/>
        </w:rPr>
      </w:pPr>
      <w:r w:rsidRPr="00B301C7">
        <w:rPr>
          <w:rFonts w:ascii="Dax-Regular" w:hAnsi="Dax-Regular"/>
          <w:lang w:val="es-CO"/>
        </w:rPr>
        <w:lastRenderedPageBreak/>
        <w:tab/>
        <w:t>Tiempo de ejecución: 58929.89149999999 ms</w:t>
      </w:r>
    </w:p>
    <w:p w14:paraId="2737D7A8" w14:textId="77777777" w:rsidR="00B301C7" w:rsidRDefault="00B301C7" w:rsidP="00B301C7">
      <w:pPr>
        <w:spacing w:after="0"/>
        <w:jc w:val="both"/>
        <w:rPr>
          <w:rFonts w:ascii="Dax-Regular" w:hAnsi="Dax-Regular"/>
          <w:b/>
          <w:bCs/>
          <w:lang w:val="es-CO"/>
        </w:rPr>
      </w:pPr>
    </w:p>
    <w:p w14:paraId="1E5B4C98" w14:textId="74421BF7" w:rsidR="00B301C7" w:rsidRDefault="00B301C7" w:rsidP="00B301C7">
      <w:pPr>
        <w:spacing w:after="0"/>
        <w:jc w:val="both"/>
        <w:rPr>
          <w:rFonts w:ascii="Dax-Regular" w:hAnsi="Dax-Regular"/>
          <w:b/>
          <w:bCs/>
          <w:lang w:val="es-CO"/>
        </w:rPr>
      </w:pPr>
      <w:r>
        <w:rPr>
          <w:rFonts w:ascii="Dax-Regular" w:hAnsi="Dax-Regular"/>
          <w:b/>
          <w:bCs/>
          <w:lang w:val="es-CO"/>
        </w:rPr>
        <w:t>Datos Función 6</w:t>
      </w:r>
    </w:p>
    <w:p w14:paraId="7876421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50:</w:t>
      </w:r>
    </w:p>
    <w:p w14:paraId="6BD1A0D3"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74</w:t>
      </w:r>
    </w:p>
    <w:p w14:paraId="6413BB4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73</w:t>
      </w:r>
    </w:p>
    <w:p w14:paraId="6403AF83"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14.35930000000076 ms</w:t>
      </w:r>
    </w:p>
    <w:p w14:paraId="7C711AF0" w14:textId="77777777" w:rsidR="00B301C7" w:rsidRPr="00B301C7" w:rsidRDefault="00B301C7" w:rsidP="00B301C7">
      <w:pPr>
        <w:spacing w:after="0"/>
        <w:jc w:val="both"/>
        <w:rPr>
          <w:rFonts w:ascii="Dax-Regular" w:hAnsi="Dax-Regular"/>
          <w:lang w:val="es-CO"/>
        </w:rPr>
      </w:pPr>
    </w:p>
    <w:p w14:paraId="1A236E0A" w14:textId="77777777" w:rsidR="00B301C7" w:rsidRPr="00B301C7" w:rsidRDefault="00B301C7" w:rsidP="00B301C7">
      <w:pPr>
        <w:spacing w:after="0"/>
        <w:jc w:val="both"/>
        <w:rPr>
          <w:rFonts w:ascii="Dax-Regular" w:hAnsi="Dax-Regular"/>
          <w:lang w:val="es-CO"/>
        </w:rPr>
      </w:pPr>
    </w:p>
    <w:p w14:paraId="5C412B0E"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150:</w:t>
      </w:r>
    </w:p>
    <w:p w14:paraId="4B1DA57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146</w:t>
      </w:r>
    </w:p>
    <w:p w14:paraId="4B62410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146</w:t>
      </w:r>
    </w:p>
    <w:p w14:paraId="13650E6C"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38.444800000000112 ms</w:t>
      </w:r>
    </w:p>
    <w:p w14:paraId="26E70227" w14:textId="77777777" w:rsidR="00B301C7" w:rsidRPr="00B301C7" w:rsidRDefault="00B301C7" w:rsidP="00B301C7">
      <w:pPr>
        <w:spacing w:after="0"/>
        <w:jc w:val="both"/>
        <w:rPr>
          <w:rFonts w:ascii="Dax-Regular" w:hAnsi="Dax-Regular"/>
          <w:lang w:val="es-CO"/>
        </w:rPr>
      </w:pPr>
    </w:p>
    <w:p w14:paraId="074A5F7F"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300: </w:t>
      </w:r>
    </w:p>
    <w:p w14:paraId="4B3E4FFF"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295</w:t>
      </w:r>
    </w:p>
    <w:p w14:paraId="308FC0B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382</w:t>
      </w:r>
    </w:p>
    <w:p w14:paraId="15E095C8"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14.407899999998335 ms</w:t>
      </w:r>
    </w:p>
    <w:p w14:paraId="63DECBB5" w14:textId="77777777" w:rsidR="00B301C7" w:rsidRPr="00B301C7" w:rsidRDefault="00B301C7" w:rsidP="00B301C7">
      <w:pPr>
        <w:spacing w:after="0"/>
        <w:jc w:val="both"/>
        <w:rPr>
          <w:rFonts w:ascii="Dax-Regular" w:hAnsi="Dax-Regular"/>
          <w:lang w:val="es-CO"/>
        </w:rPr>
      </w:pPr>
    </w:p>
    <w:p w14:paraId="7539C57A"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1000: </w:t>
      </w:r>
    </w:p>
    <w:p w14:paraId="4459DAA6"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984</w:t>
      </w:r>
    </w:p>
    <w:p w14:paraId="4625D99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1633</w:t>
      </w:r>
    </w:p>
    <w:p w14:paraId="35183930"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13.951699999999619 ms</w:t>
      </w:r>
    </w:p>
    <w:p w14:paraId="7D56B209" w14:textId="77777777" w:rsidR="00B301C7" w:rsidRPr="00B301C7" w:rsidRDefault="00B301C7" w:rsidP="00B301C7">
      <w:pPr>
        <w:spacing w:after="0"/>
        <w:jc w:val="both"/>
        <w:rPr>
          <w:rFonts w:ascii="Dax-Regular" w:hAnsi="Dax-Regular"/>
          <w:lang w:val="es-CO"/>
        </w:rPr>
      </w:pPr>
    </w:p>
    <w:p w14:paraId="01F90E0A"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2000: </w:t>
      </w:r>
    </w:p>
    <w:p w14:paraId="4A9C5865"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1954</w:t>
      </w:r>
    </w:p>
    <w:p w14:paraId="6AF7EE76"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3560</w:t>
      </w:r>
    </w:p>
    <w:p w14:paraId="4484188E"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18.758899999997084 ms</w:t>
      </w:r>
    </w:p>
    <w:p w14:paraId="1AAEEAD0" w14:textId="77777777" w:rsidR="00B301C7" w:rsidRPr="00B301C7" w:rsidRDefault="00B301C7" w:rsidP="00B301C7">
      <w:pPr>
        <w:spacing w:after="0"/>
        <w:jc w:val="both"/>
        <w:rPr>
          <w:rFonts w:ascii="Dax-Regular" w:hAnsi="Dax-Regular"/>
          <w:lang w:val="es-CO"/>
        </w:rPr>
      </w:pPr>
    </w:p>
    <w:p w14:paraId="4372DE4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3000: </w:t>
      </w:r>
    </w:p>
    <w:p w14:paraId="28C5B317"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2922</w:t>
      </w:r>
    </w:p>
    <w:p w14:paraId="437451C5"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5773</w:t>
      </w:r>
    </w:p>
    <w:p w14:paraId="6071D94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17.597699999999844 ms</w:t>
      </w:r>
    </w:p>
    <w:p w14:paraId="0AA9ED36" w14:textId="77777777" w:rsidR="00B301C7" w:rsidRPr="00B301C7" w:rsidRDefault="00B301C7" w:rsidP="00B301C7">
      <w:pPr>
        <w:spacing w:after="0"/>
        <w:jc w:val="both"/>
        <w:rPr>
          <w:rFonts w:ascii="Dax-Regular" w:hAnsi="Dax-Regular"/>
          <w:lang w:val="es-CO"/>
        </w:rPr>
      </w:pPr>
    </w:p>
    <w:p w14:paraId="33FDF7BA"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7000: </w:t>
      </w:r>
    </w:p>
    <w:p w14:paraId="31155C8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6829</w:t>
      </w:r>
    </w:p>
    <w:p w14:paraId="1B8ABB13"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15334</w:t>
      </w:r>
    </w:p>
    <w:p w14:paraId="3437853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55.90399999999863 ms</w:t>
      </w:r>
    </w:p>
    <w:p w14:paraId="50FD98F8" w14:textId="77777777" w:rsidR="00B301C7" w:rsidRPr="00B301C7" w:rsidRDefault="00B301C7" w:rsidP="00B301C7">
      <w:pPr>
        <w:spacing w:after="0"/>
        <w:jc w:val="both"/>
        <w:rPr>
          <w:rFonts w:ascii="Dax-Regular" w:hAnsi="Dax-Regular"/>
          <w:lang w:val="es-CO"/>
        </w:rPr>
      </w:pPr>
    </w:p>
    <w:p w14:paraId="2BE238B6" w14:textId="77777777" w:rsidR="00B301C7" w:rsidRPr="00B301C7" w:rsidRDefault="00B301C7" w:rsidP="00B301C7">
      <w:pPr>
        <w:spacing w:after="0"/>
        <w:jc w:val="both"/>
        <w:rPr>
          <w:rFonts w:ascii="Dax-Regular" w:hAnsi="Dax-Regular"/>
          <w:lang w:val="es-CO"/>
        </w:rPr>
      </w:pPr>
    </w:p>
    <w:p w14:paraId="20A6770F"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10000: </w:t>
      </w:r>
    </w:p>
    <w:p w14:paraId="2D32453B"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9767</w:t>
      </w:r>
    </w:p>
    <w:p w14:paraId="7C96A68C"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22758</w:t>
      </w:r>
    </w:p>
    <w:p w14:paraId="3A8038F4"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26.460500000001048 ms</w:t>
      </w:r>
    </w:p>
    <w:p w14:paraId="6415B84A" w14:textId="77777777" w:rsidR="00B301C7" w:rsidRPr="00B301C7" w:rsidRDefault="00B301C7" w:rsidP="00B301C7">
      <w:pPr>
        <w:spacing w:after="0"/>
        <w:jc w:val="both"/>
        <w:rPr>
          <w:rFonts w:ascii="Dax-Regular" w:hAnsi="Dax-Regular"/>
          <w:lang w:val="es-CO"/>
        </w:rPr>
      </w:pPr>
    </w:p>
    <w:p w14:paraId="304BCBF2"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 xml:space="preserve">14000: </w:t>
      </w:r>
    </w:p>
    <w:p w14:paraId="66DBCD51"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Vertices: 13525</w:t>
      </w:r>
    </w:p>
    <w:p w14:paraId="1960846E" w14:textId="77777777" w:rsidR="00B301C7" w:rsidRPr="00B301C7" w:rsidRDefault="00B301C7" w:rsidP="00B301C7">
      <w:pPr>
        <w:spacing w:after="0"/>
        <w:jc w:val="both"/>
        <w:rPr>
          <w:rFonts w:ascii="Dax-Regular" w:hAnsi="Dax-Regular"/>
          <w:lang w:val="es-CO"/>
        </w:rPr>
      </w:pPr>
      <w:r w:rsidRPr="00B301C7">
        <w:rPr>
          <w:rFonts w:ascii="Dax-Regular" w:hAnsi="Dax-Regular"/>
          <w:lang w:val="es-CO"/>
        </w:rPr>
        <w:tab/>
        <w:t>Num Arcos: 32270</w:t>
      </w:r>
    </w:p>
    <w:p w14:paraId="69FC68A8" w14:textId="26C527EF" w:rsidR="00B301C7" w:rsidRPr="00B301C7" w:rsidRDefault="00B301C7" w:rsidP="00B301C7">
      <w:pPr>
        <w:spacing w:after="0"/>
        <w:jc w:val="both"/>
        <w:rPr>
          <w:rFonts w:ascii="Dax-Regular" w:hAnsi="Dax-Regular"/>
          <w:lang w:val="es-CO"/>
        </w:rPr>
      </w:pPr>
      <w:r w:rsidRPr="00B301C7">
        <w:rPr>
          <w:rFonts w:ascii="Dax-Regular" w:hAnsi="Dax-Regular"/>
          <w:lang w:val="es-CO"/>
        </w:rPr>
        <w:tab/>
        <w:t>Tiempo de ejecución: 31.629499999999546 ms</w:t>
      </w:r>
    </w:p>
    <w:sectPr w:rsidR="00B301C7" w:rsidRPr="00B3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9383B"/>
    <w:rsid w:val="000B34DE"/>
    <w:rsid w:val="0013546A"/>
    <w:rsid w:val="00195AD3"/>
    <w:rsid w:val="00236F3A"/>
    <w:rsid w:val="00245D75"/>
    <w:rsid w:val="00262DA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8D3628"/>
    <w:rsid w:val="00935374"/>
    <w:rsid w:val="009F4247"/>
    <w:rsid w:val="00A341C3"/>
    <w:rsid w:val="00A442AC"/>
    <w:rsid w:val="00A74C44"/>
    <w:rsid w:val="00AA39E8"/>
    <w:rsid w:val="00B301C7"/>
    <w:rsid w:val="00B72D08"/>
    <w:rsid w:val="00BA3B38"/>
    <w:rsid w:val="00BE5A08"/>
    <w:rsid w:val="00D009E8"/>
    <w:rsid w:val="00D36265"/>
    <w:rsid w:val="00D85575"/>
    <w:rsid w:val="00DD4EDE"/>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9229">
      <w:bodyDiv w:val="1"/>
      <w:marLeft w:val="0"/>
      <w:marRight w:val="0"/>
      <w:marTop w:val="0"/>
      <w:marBottom w:val="0"/>
      <w:divBdr>
        <w:top w:val="none" w:sz="0" w:space="0" w:color="auto"/>
        <w:left w:val="none" w:sz="0" w:space="0" w:color="auto"/>
        <w:bottom w:val="none" w:sz="0" w:space="0" w:color="auto"/>
        <w:right w:val="none" w:sz="0" w:space="0" w:color="auto"/>
      </w:divBdr>
      <w:divsChild>
        <w:div w:id="1538663573">
          <w:marLeft w:val="0"/>
          <w:marRight w:val="0"/>
          <w:marTop w:val="0"/>
          <w:marBottom w:val="0"/>
          <w:divBdr>
            <w:top w:val="none" w:sz="0" w:space="0" w:color="auto"/>
            <w:left w:val="none" w:sz="0" w:space="0" w:color="auto"/>
            <w:bottom w:val="none" w:sz="0" w:space="0" w:color="auto"/>
            <w:right w:val="none" w:sz="0" w:space="0" w:color="auto"/>
          </w:divBdr>
          <w:divsChild>
            <w:div w:id="6222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558</Words>
  <Characters>3071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38</cp:revision>
  <dcterms:created xsi:type="dcterms:W3CDTF">2021-02-10T17:06:00Z</dcterms:created>
  <dcterms:modified xsi:type="dcterms:W3CDTF">2021-05-17T21:40:00Z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