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E0F2EEB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747E5442" w14:textId="4D7FB35F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A970D9" w:rsidRPr="00A970D9">
        <w:rPr>
          <w:noProof w:val="0"/>
          <w:lang w:val="es-CO"/>
        </w:rPr>
        <w:t xml:space="preserve">Julian Castro del Valle </w:t>
      </w:r>
      <w:r w:rsidR="00A970D9">
        <w:rPr>
          <w:noProof w:val="0"/>
          <w:lang w:val="es-CO"/>
        </w:rPr>
        <w:t>Cod</w:t>
      </w:r>
      <w:r w:rsidR="00A970D9" w:rsidRPr="00A970D9">
        <w:rPr>
          <w:noProof w:val="0"/>
          <w:lang w:val="es-CO"/>
        </w:rPr>
        <w:t xml:space="preserve"> 202020847 </w:t>
      </w:r>
    </w:p>
    <w:p w14:paraId="29E171DD" w14:textId="599E92B2" w:rsidR="00A970D9" w:rsidRPr="00787C53" w:rsidRDefault="00667C88" w:rsidP="00A970D9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r w:rsidR="00A970D9" w:rsidRPr="00A970D9">
        <w:rPr>
          <w:noProof w:val="0"/>
          <w:lang w:val="es-CO"/>
        </w:rPr>
        <w:t xml:space="preserve">Tomas Otero Paris </w:t>
      </w:r>
      <w:r w:rsidR="00A970D9">
        <w:rPr>
          <w:noProof w:val="0"/>
          <w:lang w:val="es-CO"/>
        </w:rPr>
        <w:t>Cod</w:t>
      </w:r>
      <w:r w:rsidR="00A970D9" w:rsidRPr="00A970D9">
        <w:rPr>
          <w:noProof w:val="0"/>
          <w:lang w:val="es-CO"/>
        </w:rPr>
        <w:t xml:space="preserve"> 202021733</w:t>
      </w:r>
    </w:p>
    <w:p w14:paraId="554A2A0A" w14:textId="77777777" w:rsidR="00A970D9" w:rsidRPr="00787C53" w:rsidRDefault="00A970D9" w:rsidP="007142F0">
      <w:pPr>
        <w:spacing w:after="0"/>
        <w:rPr>
          <w:noProof w:val="0"/>
          <w:lang w:val="es-CO"/>
        </w:rPr>
      </w:pP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04F62820" w:rsid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26E1975" w14:textId="7678EF34" w:rsidR="00E32585" w:rsidRPr="00E32585" w:rsidRDefault="00E32585" w:rsidP="0042114A">
      <w:pPr>
        <w:pStyle w:val="Prrafodelista"/>
        <w:spacing w:after="0"/>
        <w:jc w:val="both"/>
        <w:rPr>
          <w:rFonts w:ascii="Dax-Regular" w:hAnsi="Dax-Regular"/>
          <w:lang w:val="es-MX"/>
        </w:rPr>
      </w:pPr>
      <w:r>
        <w:rPr>
          <w:rFonts w:ascii="Dax-Regular" w:hAnsi="Dax-Regular"/>
          <w:lang w:val="es-419"/>
        </w:rPr>
        <w:t xml:space="preserve">Se utiliza la instrucción </w:t>
      </w:r>
      <w:r w:rsidRPr="00E32585">
        <w:rPr>
          <w:rFonts w:ascii="Dax-Regular" w:hAnsi="Dax-Regular"/>
          <w:lang w:val="es-419"/>
        </w:rPr>
        <w:t>sys.setrecursionlimit</w:t>
      </w:r>
      <w:r>
        <w:rPr>
          <w:rFonts w:ascii="Dax-Regular" w:hAnsi="Dax-Regular"/>
          <w:lang w:val="es-419"/>
        </w:rPr>
        <w:t>(), usando la librería importada sys, y en el paréntesis va el número deseado</w:t>
      </w:r>
    </w:p>
    <w:p w14:paraId="0A233D5F" w14:textId="77777777" w:rsidR="00E32585" w:rsidRPr="0042114A" w:rsidRDefault="00E32585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3715EF4B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5F89DAA6" w14:textId="4695FA4E" w:rsidR="00AA5045" w:rsidRDefault="00AA5045" w:rsidP="00AA5045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2B060AD" w14:textId="2401C8F6" w:rsidR="00AA5045" w:rsidRDefault="009C2CAA" w:rsidP="00AA5045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que Python ponga un límite de consumo de memoria para llevar a cabo las funciones, si se aumenta es para que una función que requiere más memoria y más operaciones pueda correr con normalidad.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187D8B1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503B355C" w14:textId="77777777" w:rsidR="00E32585" w:rsidRPr="00E32585" w:rsidRDefault="00E32585" w:rsidP="00E32585">
      <w:pPr>
        <w:pStyle w:val="Prrafodelista"/>
        <w:rPr>
          <w:rFonts w:ascii="Dax-Regular" w:hAnsi="Dax-Regular"/>
          <w:lang w:val="es-419"/>
        </w:rPr>
      </w:pPr>
    </w:p>
    <w:p w14:paraId="234CB151" w14:textId="2EE68F22" w:rsidR="00E32585" w:rsidRDefault="00E32585" w:rsidP="007B3A02">
      <w:pPr>
        <w:pStyle w:val="Prrafodelista"/>
        <w:tabs>
          <w:tab w:val="left" w:pos="3912"/>
        </w:tabs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Su valor por defecto es 1000</w:t>
      </w:r>
      <w:r w:rsidR="007B3A02">
        <w:rPr>
          <w:rFonts w:ascii="Dax-Regular" w:hAnsi="Dax-Regular"/>
          <w:lang w:val="es-419"/>
        </w:rPr>
        <w:t>.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2023F21B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1E0BC828" w14:textId="48D42003" w:rsidR="003A6B49" w:rsidRDefault="003A6B49" w:rsidP="003A6B49">
      <w:pPr>
        <w:spacing w:after="0"/>
        <w:jc w:val="both"/>
        <w:rPr>
          <w:rFonts w:ascii="Dax-Regular" w:hAnsi="Dax-Regular"/>
          <w:lang w:val="es-419"/>
        </w:rPr>
      </w:pPr>
    </w:p>
    <w:p w14:paraId="0CDCE3B7" w14:textId="637007FE" w:rsidR="003A6B49" w:rsidRPr="003A6B49" w:rsidRDefault="003A6B49" w:rsidP="003A6B49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relación más evidente es que a mayor cantidad de vértices y arcos, más tiempo tarda en ejecutar. También, el número de arcos es aproximadamente el doble del número de vértices.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5E0DD11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73CAD2A5" w14:textId="77777777" w:rsidR="007B3A02" w:rsidRPr="007B3A02" w:rsidRDefault="007B3A02" w:rsidP="007B3A02">
      <w:pPr>
        <w:pStyle w:val="Prrafodelista"/>
        <w:rPr>
          <w:rFonts w:ascii="Dax-Regular" w:hAnsi="Dax-Regular"/>
          <w:lang w:val="es-419"/>
        </w:rPr>
      </w:pPr>
    </w:p>
    <w:p w14:paraId="531BFD22" w14:textId="298FF5CC" w:rsidR="007B3A02" w:rsidRPr="003A6B49" w:rsidRDefault="007142F0" w:rsidP="003A6B49">
      <w:pPr>
        <w:pStyle w:val="Prrafodelista"/>
        <w:spacing w:after="0"/>
        <w:jc w:val="both"/>
        <w:rPr>
          <w:rFonts w:ascii="Dax-Regular" w:hAnsi="Dax-Regular"/>
          <w:lang w:val="es-MX"/>
        </w:rPr>
      </w:pPr>
      <w:r>
        <w:rPr>
          <w:rFonts w:ascii="Dax-Regular" w:hAnsi="Dax-Regular"/>
          <w:lang w:val="es-MX"/>
        </w:rPr>
        <w:t xml:space="preserve">Cuenta con 4 partes principales: </w:t>
      </w:r>
      <w:r w:rsidR="003A6B49" w:rsidRPr="003A6B49">
        <w:rPr>
          <w:rFonts w:ascii="Dax-Regular" w:hAnsi="Dax-Regular"/>
          <w:lang w:val="es-MX"/>
        </w:rPr>
        <w:t>stops</w:t>
      </w:r>
      <w:r>
        <w:rPr>
          <w:rFonts w:ascii="Dax-Regular" w:hAnsi="Dax-Regular"/>
          <w:lang w:val="es-MX"/>
        </w:rPr>
        <w:t>, que es una tabla</w:t>
      </w:r>
      <w:r w:rsidR="003A6B49" w:rsidRPr="003A6B49">
        <w:rPr>
          <w:rFonts w:ascii="Dax-Regular" w:hAnsi="Dax-Regular"/>
          <w:lang w:val="es-MX"/>
        </w:rPr>
        <w:t xml:space="preserve"> de hash para guardar los vertices del grafo</w:t>
      </w:r>
      <w:r>
        <w:rPr>
          <w:rFonts w:ascii="Dax-Regular" w:hAnsi="Dax-Regular"/>
          <w:lang w:val="es-MX"/>
        </w:rPr>
        <w:t xml:space="preserve">, </w:t>
      </w:r>
      <w:r w:rsidR="003A6B49" w:rsidRPr="003A6B49">
        <w:rPr>
          <w:rFonts w:ascii="Dax-Regular" w:hAnsi="Dax-Regular"/>
          <w:lang w:val="es-MX"/>
        </w:rPr>
        <w:t>connections</w:t>
      </w:r>
      <w:r>
        <w:rPr>
          <w:rFonts w:ascii="Dax-Regular" w:hAnsi="Dax-Regular"/>
          <w:lang w:val="es-MX"/>
        </w:rPr>
        <w:t>, que es un g</w:t>
      </w:r>
      <w:r w:rsidR="003A6B49" w:rsidRPr="003A6B49">
        <w:rPr>
          <w:rFonts w:ascii="Dax-Regular" w:hAnsi="Dax-Regular"/>
          <w:lang w:val="es-MX"/>
        </w:rPr>
        <w:t>rafo para representar las rutas entre estaciones</w:t>
      </w:r>
      <w:r>
        <w:rPr>
          <w:rFonts w:ascii="Dax-Regular" w:hAnsi="Dax-Regular"/>
          <w:lang w:val="es-MX"/>
        </w:rPr>
        <w:t>,</w:t>
      </w:r>
      <w:r w:rsidR="003A6B49" w:rsidRPr="003A6B49">
        <w:rPr>
          <w:rFonts w:ascii="Dax-Regular" w:hAnsi="Dax-Regular"/>
          <w:lang w:val="es-MX"/>
        </w:rPr>
        <w:t xml:space="preserve"> components</w:t>
      </w:r>
      <w:r>
        <w:rPr>
          <w:rFonts w:ascii="Dax-Regular" w:hAnsi="Dax-Regular"/>
          <w:lang w:val="es-MX"/>
        </w:rPr>
        <w:t>, que a</w:t>
      </w:r>
      <w:r w:rsidR="003A6B49" w:rsidRPr="003A6B49">
        <w:rPr>
          <w:rFonts w:ascii="Dax-Regular" w:hAnsi="Dax-Regular"/>
          <w:lang w:val="es-MX"/>
        </w:rPr>
        <w:t>lmacena la informacion de los componentes conectados</w:t>
      </w:r>
      <w:r>
        <w:rPr>
          <w:rFonts w:ascii="Dax-Regular" w:hAnsi="Dax-Regular"/>
          <w:lang w:val="es-MX"/>
        </w:rPr>
        <w:t>, y</w:t>
      </w:r>
      <w:r w:rsidR="003A6B49" w:rsidRPr="003A6B49">
        <w:rPr>
          <w:rFonts w:ascii="Dax-Regular" w:hAnsi="Dax-Regular"/>
          <w:lang w:val="es-MX"/>
        </w:rPr>
        <w:t xml:space="preserve"> paths</w:t>
      </w:r>
      <w:r>
        <w:rPr>
          <w:rFonts w:ascii="Dax-Regular" w:hAnsi="Dax-Regular"/>
          <w:lang w:val="es-MX"/>
        </w:rPr>
        <w:t>,</w:t>
      </w:r>
      <w:r w:rsidR="003A6B49" w:rsidRPr="003A6B49">
        <w:rPr>
          <w:rFonts w:ascii="Dax-Regular" w:hAnsi="Dax-Regular"/>
          <w:lang w:val="es-MX"/>
        </w:rPr>
        <w:t xml:space="preserve"> que </w:t>
      </w:r>
      <w:r w:rsidRPr="003A6B49">
        <w:rPr>
          <w:rFonts w:ascii="Dax-Regular" w:hAnsi="Dax-Regular"/>
          <w:lang w:val="es-MX"/>
        </w:rPr>
        <w:t>almacena</w:t>
      </w:r>
      <w:r w:rsidR="003A6B49" w:rsidRPr="003A6B49">
        <w:rPr>
          <w:rFonts w:ascii="Dax-Regular" w:hAnsi="Dax-Regular"/>
          <w:lang w:val="es-MX"/>
        </w:rPr>
        <w:t xml:space="preserve"> los caminos de costo minimo desde un vertice determinado a todos los otros vértices del grafo</w:t>
      </w:r>
      <w:r>
        <w:rPr>
          <w:rFonts w:ascii="Dax-Regular" w:hAnsi="Dax-Regular"/>
          <w:lang w:val="es-MX"/>
        </w:rPr>
        <w:t>.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5BEF936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10F5F6F6" w14:textId="71F5A0B7" w:rsidR="003A6B49" w:rsidRDefault="003A6B49" w:rsidP="003A6B49">
      <w:pPr>
        <w:spacing w:after="0"/>
        <w:jc w:val="both"/>
        <w:rPr>
          <w:rFonts w:ascii="Dax-Regular" w:hAnsi="Dax-Regular"/>
          <w:lang w:val="es-419"/>
        </w:rPr>
      </w:pPr>
    </w:p>
    <w:p w14:paraId="772389FB" w14:textId="6DD60B37" w:rsidR="003A6B49" w:rsidRPr="003A6B49" w:rsidRDefault="007142F0" w:rsidP="003A6B49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 vértices y 14000 arcos.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3787DB3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71F1B1C2" w14:textId="77777777" w:rsidR="007142F0" w:rsidRDefault="007142F0" w:rsidP="007142F0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D2AD412" w14:textId="760E0588" w:rsidR="007142F0" w:rsidRDefault="007142F0" w:rsidP="007142F0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usa una lista de adyacencia en el caso del grafo y una tabla de hash.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12F7242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2E329574" w14:textId="700831CA" w:rsidR="007142F0" w:rsidRPr="0042114A" w:rsidRDefault="007142F0" w:rsidP="007142F0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Se usa la función </w:t>
      </w:r>
      <w:r w:rsidRPr="007142F0">
        <w:rPr>
          <w:rFonts w:ascii="Dax-Regular" w:hAnsi="Dax-Regular"/>
          <w:lang w:val="es-419"/>
        </w:rPr>
        <w:t>compareStopIds</w:t>
      </w:r>
      <w:r>
        <w:rPr>
          <w:rFonts w:ascii="Dax-Regular" w:hAnsi="Dax-Regular"/>
          <w:lang w:val="es-419"/>
        </w:rPr>
        <w:t>.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sTA1MzA0NzIyNjVT0lEKTi0uzszPAykwrAUABLUUvywAAAA="/>
  </w:docVars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A6B49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142F0"/>
    <w:rsid w:val="00783B87"/>
    <w:rsid w:val="00787C53"/>
    <w:rsid w:val="007B3A02"/>
    <w:rsid w:val="00806FA9"/>
    <w:rsid w:val="008516F2"/>
    <w:rsid w:val="008B7948"/>
    <w:rsid w:val="009C2CAA"/>
    <w:rsid w:val="009F4247"/>
    <w:rsid w:val="00A341C3"/>
    <w:rsid w:val="00A442AC"/>
    <w:rsid w:val="00A74C44"/>
    <w:rsid w:val="00A970D9"/>
    <w:rsid w:val="00AA39E8"/>
    <w:rsid w:val="00AA5045"/>
    <w:rsid w:val="00B72D08"/>
    <w:rsid w:val="00BA3B38"/>
    <w:rsid w:val="00BE5A08"/>
    <w:rsid w:val="00D36265"/>
    <w:rsid w:val="00D85575"/>
    <w:rsid w:val="00E3258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 Humberto Castro Del Valle</cp:lastModifiedBy>
  <cp:revision>37</cp:revision>
  <dcterms:created xsi:type="dcterms:W3CDTF">2021-02-10T17:06:00Z</dcterms:created>
  <dcterms:modified xsi:type="dcterms:W3CDTF">2021-05-20T04:54:00Z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