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73A65E3" w:rsidR="00E979F7" w:rsidRDefault="00BA3B38" w:rsidP="00BA3B38">
      <w:pPr>
        <w:pStyle w:val="Ttulo"/>
        <w:jc w:val="center"/>
        <w:rPr>
          <w:rFonts w:ascii="Bookman Old Style" w:hAnsi="Bookman Old Style"/>
          <w:b/>
          <w:bCs/>
          <w:noProof w:val="0"/>
          <w:sz w:val="48"/>
          <w:szCs w:val="48"/>
          <w:lang w:val="es-CO"/>
        </w:rPr>
      </w:pPr>
      <w:bookmarkStart w:id="0" w:name="_Hlk72172331"/>
      <w:bookmarkEnd w:id="0"/>
      <w:r w:rsidRPr="00E8278F">
        <w:rPr>
          <w:rFonts w:ascii="Bookman Old Style" w:hAnsi="Bookman Old Style"/>
          <w:b/>
          <w:bCs/>
          <w:noProof w:val="0"/>
          <w:sz w:val="48"/>
          <w:szCs w:val="48"/>
          <w:lang w:val="es-CO"/>
        </w:rPr>
        <w:t>OBSERVACIONES DEL LA PRACTICA</w:t>
      </w:r>
    </w:p>
    <w:p w14:paraId="56639346" w14:textId="77777777" w:rsidR="00E8278F" w:rsidRPr="00E8278F" w:rsidRDefault="00E8278F" w:rsidP="00E8278F">
      <w:pPr>
        <w:rPr>
          <w:lang w:val="es-CO"/>
        </w:rPr>
      </w:pPr>
    </w:p>
    <w:p w14:paraId="747E5442" w14:textId="25AD2F49" w:rsidR="00667C88" w:rsidRPr="00E8278F" w:rsidRDefault="00667C88" w:rsidP="00667C88">
      <w:pPr>
        <w:spacing w:after="0"/>
        <w:jc w:val="right"/>
        <w:rPr>
          <w:rFonts w:ascii="Bookman Old Style" w:hAnsi="Bookman Old Style"/>
          <w:noProof w:val="0"/>
          <w:lang w:val="es-CO"/>
        </w:rPr>
      </w:pPr>
      <w:r w:rsidRPr="00E8278F">
        <w:rPr>
          <w:rFonts w:ascii="Bookman Old Style" w:hAnsi="Bookman Old Style"/>
          <w:noProof w:val="0"/>
          <w:lang w:val="es-CO"/>
        </w:rPr>
        <w:t xml:space="preserve">Estudiante </w:t>
      </w:r>
      <w:r w:rsidR="00A74C44" w:rsidRPr="00E8278F">
        <w:rPr>
          <w:rFonts w:ascii="Bookman Old Style" w:hAnsi="Bookman Old Style"/>
          <w:noProof w:val="0"/>
          <w:lang w:val="es-CO"/>
        </w:rPr>
        <w:t xml:space="preserve">1 Cod </w:t>
      </w:r>
      <w:r w:rsidR="00F66FC3" w:rsidRPr="00E8278F">
        <w:rPr>
          <w:rFonts w:ascii="Bookman Old Style" w:hAnsi="Bookman Old Style"/>
          <w:noProof w:val="0"/>
          <w:lang w:val="es-CO"/>
        </w:rPr>
        <w:t>202020706</w:t>
      </w:r>
    </w:p>
    <w:p w14:paraId="673598DC" w14:textId="388085C4" w:rsidR="00667C88" w:rsidRPr="00E8278F" w:rsidRDefault="00667C88" w:rsidP="00667C88">
      <w:pPr>
        <w:spacing w:after="0"/>
        <w:jc w:val="right"/>
        <w:rPr>
          <w:rFonts w:ascii="Bookman Old Style" w:hAnsi="Bookman Old Style"/>
          <w:noProof w:val="0"/>
          <w:lang w:val="es-CO"/>
        </w:rPr>
      </w:pPr>
      <w:r w:rsidRPr="00E8278F">
        <w:rPr>
          <w:rFonts w:ascii="Bookman Old Style" w:hAnsi="Bookman Old Style"/>
          <w:noProof w:val="0"/>
          <w:lang w:val="es-CO"/>
        </w:rPr>
        <w:t xml:space="preserve">Estudiante </w:t>
      </w:r>
      <w:r w:rsidR="00A74C44" w:rsidRPr="00E8278F">
        <w:rPr>
          <w:rFonts w:ascii="Bookman Old Style" w:hAnsi="Bookman Old Style"/>
          <w:noProof w:val="0"/>
          <w:lang w:val="es-CO"/>
        </w:rPr>
        <w:t xml:space="preserve">2 Cod </w:t>
      </w:r>
      <w:r w:rsidR="00F66FC3" w:rsidRPr="00E8278F">
        <w:rPr>
          <w:rFonts w:ascii="Bookman Old Style" w:hAnsi="Bookman Old Style"/>
          <w:noProof w:val="0"/>
          <w:lang w:val="es-CO"/>
        </w:rPr>
        <w:t>202013610</w:t>
      </w:r>
    </w:p>
    <w:p w14:paraId="5CFD1C60" w14:textId="58244C7B" w:rsidR="009F4247" w:rsidRPr="00E8278F" w:rsidRDefault="009F4247" w:rsidP="009F4247">
      <w:pPr>
        <w:pStyle w:val="Ttulo1"/>
        <w:rPr>
          <w:rFonts w:ascii="Bookman Old Style" w:hAnsi="Bookman Old Style"/>
          <w:b/>
          <w:bCs/>
          <w:noProof w:val="0"/>
          <w:lang w:val="es-CO"/>
        </w:rPr>
      </w:pPr>
      <w:r w:rsidRPr="00E8278F">
        <w:rPr>
          <w:rFonts w:ascii="Bookman Old Style" w:hAnsi="Bookman Old Style"/>
          <w:b/>
          <w:bCs/>
          <w:noProof w:val="0"/>
          <w:lang w:val="es-CO"/>
        </w:rPr>
        <w:t>Preguntas de análisis</w:t>
      </w:r>
    </w:p>
    <w:p w14:paraId="5126CB53" w14:textId="309D8855" w:rsidR="0042114A" w:rsidRPr="00E8278F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 xml:space="preserve">¿Qué instrucción se usa para cambiar el límite de recursión de Python?  </w:t>
      </w:r>
    </w:p>
    <w:p w14:paraId="2683F07C" w14:textId="77777777" w:rsidR="00E8278F" w:rsidRPr="00E8278F" w:rsidRDefault="00E8278F" w:rsidP="00E8278F">
      <w:pPr>
        <w:pStyle w:val="Prrafodelista"/>
        <w:spacing w:after="0"/>
        <w:jc w:val="both"/>
        <w:rPr>
          <w:rFonts w:ascii="Bookman Old Style" w:hAnsi="Bookman Old Style"/>
          <w:lang w:val="es-419"/>
        </w:rPr>
      </w:pPr>
    </w:p>
    <w:p w14:paraId="007210E4" w14:textId="458413FD" w:rsidR="0042114A" w:rsidRPr="005860F3" w:rsidRDefault="00EE0030" w:rsidP="00E8278F">
      <w:pPr>
        <w:spacing w:after="0"/>
        <w:jc w:val="both"/>
        <w:rPr>
          <w:rFonts w:ascii="Bookman Old Style" w:hAnsi="Bookman Old Style"/>
          <w:lang w:val="es-CO"/>
        </w:rPr>
      </w:pPr>
      <w:r w:rsidRPr="00E8278F">
        <w:rPr>
          <w:rFonts w:ascii="Bookman Old Style" w:hAnsi="Bookman Old Style"/>
          <w:lang w:val="es-419"/>
        </w:rPr>
        <w:t>sys.setrecursionlimit(2**20)</w:t>
      </w:r>
    </w:p>
    <w:p w14:paraId="76FF9D7C" w14:textId="47499050" w:rsidR="00E8278F" w:rsidRPr="005860F3" w:rsidRDefault="00E8278F" w:rsidP="00E8278F">
      <w:pPr>
        <w:spacing w:after="0"/>
        <w:jc w:val="both"/>
        <w:rPr>
          <w:rFonts w:ascii="Bookman Old Style" w:hAnsi="Bookman Old Style"/>
          <w:lang w:val="es-CO"/>
        </w:rPr>
      </w:pPr>
    </w:p>
    <w:p w14:paraId="6C32270D" w14:textId="56ECB760" w:rsidR="00E8278F" w:rsidRPr="00E8278F" w:rsidRDefault="00E8278F" w:rsidP="00E8278F">
      <w:pPr>
        <w:spacing w:after="0"/>
        <w:jc w:val="both"/>
        <w:rPr>
          <w:rFonts w:ascii="Bookman Old Style" w:hAnsi="Bookman Old Style"/>
          <w:lang w:val="es-CO"/>
        </w:rPr>
      </w:pPr>
      <w:r w:rsidRPr="00E8278F">
        <w:rPr>
          <w:rFonts w:ascii="Bookman Old Style" w:hAnsi="Bookman Old Style"/>
          <w:lang w:val="es-CO"/>
        </w:rPr>
        <w:t>Esta función nativa de Python permite cambiar el límite de recursiones que se realizan en el código, ya que el grafo se forma mediante funciones recursivas; usando el límite nativo de</w:t>
      </w:r>
      <w:r w:rsidR="005D51BE">
        <w:rPr>
          <w:rFonts w:ascii="Bookman Old Style" w:hAnsi="Bookman Old Style"/>
          <w:lang w:val="es-C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10</m:t>
            </m:r>
          </m:e>
          <m:sup>
            <m:r>
              <w:rPr>
                <w:rFonts w:ascii="Cambria Math" w:hAnsi="Cambria Math"/>
                <w:lang w:val="es-419"/>
              </w:rPr>
              <m:t>4</m:t>
            </m:r>
          </m:sup>
        </m:sSup>
      </m:oMath>
      <w:r w:rsidRPr="00E8278F">
        <w:rPr>
          <w:rFonts w:ascii="Bookman Old Style" w:hAnsi="Bookman Old Style"/>
          <w:lang w:val="es-CO"/>
        </w:rPr>
        <w:t xml:space="preserve"> recursiones es muy poco para que el grafo llegue a estar completo.</w:t>
      </w:r>
    </w:p>
    <w:p w14:paraId="125AC2DE" w14:textId="56CDA47F" w:rsidR="00EE0030" w:rsidRDefault="00EE0030" w:rsidP="00EE0030">
      <w:pPr>
        <w:spacing w:after="0"/>
        <w:ind w:firstLine="720"/>
        <w:jc w:val="both"/>
        <w:rPr>
          <w:rFonts w:ascii="Bookman Old Style" w:hAnsi="Bookman Old Style"/>
          <w:u w:val="single"/>
          <w:lang w:val="es-419"/>
        </w:rPr>
      </w:pPr>
    </w:p>
    <w:p w14:paraId="2A2C75C1" w14:textId="77777777" w:rsidR="00E8278F" w:rsidRPr="00E8278F" w:rsidRDefault="00E8278F" w:rsidP="00EE0030">
      <w:pPr>
        <w:spacing w:after="0"/>
        <w:ind w:firstLine="720"/>
        <w:jc w:val="both"/>
        <w:rPr>
          <w:rFonts w:ascii="Bookman Old Style" w:hAnsi="Bookman Old Style"/>
          <w:u w:val="single"/>
          <w:lang w:val="es-419"/>
        </w:rPr>
      </w:pPr>
    </w:p>
    <w:p w14:paraId="58530C96" w14:textId="53427B01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>¿Por qué considera que se debe hacer este cambio?</w:t>
      </w:r>
    </w:p>
    <w:p w14:paraId="3875BA98" w14:textId="77777777" w:rsidR="00E8278F" w:rsidRDefault="00E8278F" w:rsidP="00E8278F">
      <w:pPr>
        <w:pStyle w:val="Prrafodelista"/>
        <w:spacing w:after="0"/>
        <w:jc w:val="both"/>
        <w:rPr>
          <w:rFonts w:ascii="Bookman Old Style" w:hAnsi="Bookman Old Style"/>
          <w:lang w:val="es-419"/>
        </w:rPr>
      </w:pPr>
    </w:p>
    <w:p w14:paraId="6289827D" w14:textId="59B431EC" w:rsidR="00E8278F" w:rsidRDefault="00E8278F" w:rsidP="00E8278F">
      <w:pPr>
        <w:spacing w:after="0"/>
        <w:jc w:val="both"/>
        <w:rPr>
          <w:rFonts w:ascii="Bookman Old Style" w:hAnsi="Bookman Old Style"/>
          <w:lang w:val="es-419"/>
        </w:rPr>
      </w:pPr>
      <w:r>
        <w:rPr>
          <w:rFonts w:ascii="Bookman Old Style" w:hAnsi="Bookman Old Style"/>
          <w:lang w:val="es-419"/>
        </w:rPr>
        <w:t>El cambio se debe realizar para que cuando se esté creando el grafo, este no se limite por el límite de recursiones que tiene Python.</w:t>
      </w:r>
    </w:p>
    <w:p w14:paraId="70EC210B" w14:textId="37B6D9E5" w:rsidR="00E8278F" w:rsidRPr="00E8278F" w:rsidRDefault="00E8278F" w:rsidP="00E8278F">
      <w:pPr>
        <w:spacing w:after="0"/>
        <w:jc w:val="both"/>
        <w:rPr>
          <w:rFonts w:ascii="Bookman Old Style" w:hAnsi="Bookman Old Style"/>
          <w:lang w:val="es-419"/>
        </w:rPr>
      </w:pPr>
    </w:p>
    <w:p w14:paraId="1097C059" w14:textId="77777777" w:rsidR="0042114A" w:rsidRPr="00E8278F" w:rsidRDefault="0042114A" w:rsidP="0042114A">
      <w:pPr>
        <w:pStyle w:val="Prrafodelista"/>
        <w:rPr>
          <w:rFonts w:ascii="Bookman Old Style" w:hAnsi="Bookman Old Style"/>
          <w:lang w:val="es-419"/>
        </w:rPr>
      </w:pPr>
    </w:p>
    <w:p w14:paraId="50B765FB" w14:textId="7DCEBD9D" w:rsidR="00E8278F" w:rsidRDefault="0042114A" w:rsidP="00E8278F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 xml:space="preserve">¿Cuál es el valor inicial que tiene Python cómo límite de recursión? </w:t>
      </w:r>
    </w:p>
    <w:p w14:paraId="7F4D3182" w14:textId="3043C812" w:rsidR="00E8278F" w:rsidRDefault="00E8278F" w:rsidP="00E8278F">
      <w:pPr>
        <w:spacing w:after="0"/>
        <w:jc w:val="both"/>
        <w:rPr>
          <w:rFonts w:ascii="Bookman Old Style" w:hAnsi="Bookman Old Style"/>
          <w:lang w:val="es-419"/>
        </w:rPr>
      </w:pPr>
    </w:p>
    <w:p w14:paraId="335F1DE7" w14:textId="17D0E1FA" w:rsidR="00E8278F" w:rsidRDefault="00E8278F" w:rsidP="00E8278F">
      <w:pPr>
        <w:spacing w:after="0"/>
        <w:jc w:val="both"/>
        <w:rPr>
          <w:rFonts w:ascii="Bookman Old Style" w:hAnsi="Bookman Old Style"/>
          <w:lang w:val="es-419"/>
        </w:rPr>
      </w:pPr>
      <w:r>
        <w:rPr>
          <w:rFonts w:ascii="Bookman Old Style" w:hAnsi="Bookman Old Style"/>
          <w:lang w:val="es-419"/>
        </w:rPr>
        <w:t xml:space="preserve">Python tiene un límite de apróximadametne </w:t>
      </w:r>
      <m:oMath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10</m:t>
            </m:r>
          </m:e>
          <m:sup>
            <m:r>
              <w:rPr>
                <w:rFonts w:ascii="Cambria Math" w:hAnsi="Cambria Math"/>
                <w:lang w:val="es-419"/>
              </w:rPr>
              <m:t>4</m:t>
            </m:r>
          </m:sup>
        </m:sSup>
      </m:oMath>
      <w:r>
        <w:rPr>
          <w:rFonts w:ascii="Bookman Old Style" w:hAnsi="Bookman Old Style"/>
          <w:lang w:val="es-419"/>
        </w:rPr>
        <w:t xml:space="preserve"> recursiones</w:t>
      </w:r>
      <w:r w:rsidR="005D51BE">
        <w:rPr>
          <w:rFonts w:ascii="Bookman Old Style" w:hAnsi="Bookman Old Style"/>
          <w:lang w:val="es-419"/>
        </w:rPr>
        <w:t>,</w:t>
      </w:r>
      <w:r>
        <w:rPr>
          <w:rFonts w:ascii="Bookman Old Style" w:hAnsi="Bookman Old Style"/>
          <w:lang w:val="es-419"/>
        </w:rPr>
        <w:t xml:space="preserve"> que</w:t>
      </w:r>
      <w:r w:rsidR="005D51BE">
        <w:rPr>
          <w:rFonts w:ascii="Bookman Old Style" w:hAnsi="Bookman Old Style"/>
          <w:lang w:val="es-419"/>
        </w:rPr>
        <w:t>,</w:t>
      </w:r>
      <w:r>
        <w:rPr>
          <w:rFonts w:ascii="Bookman Old Style" w:hAnsi="Bookman Old Style"/>
          <w:lang w:val="es-419"/>
        </w:rPr>
        <w:t xml:space="preserve"> por temas de optimización</w:t>
      </w:r>
      <w:r w:rsidR="005D51BE">
        <w:rPr>
          <w:rFonts w:ascii="Bookman Old Style" w:hAnsi="Bookman Old Style"/>
          <w:lang w:val="es-419"/>
        </w:rPr>
        <w:t>, limitan en algoritmos cómo el de crear grafos o como tail recursion con valores elvedaos.</w:t>
      </w:r>
    </w:p>
    <w:p w14:paraId="4379FFCC" w14:textId="77777777" w:rsidR="005D51BE" w:rsidRPr="005860F3" w:rsidRDefault="005D51BE" w:rsidP="00E8278F">
      <w:pPr>
        <w:spacing w:after="0"/>
        <w:jc w:val="both"/>
        <w:rPr>
          <w:rFonts w:ascii="Bookman Old Style" w:hAnsi="Bookman Old Style"/>
          <w:lang w:val="es-CO"/>
        </w:rPr>
      </w:pPr>
    </w:p>
    <w:p w14:paraId="72E7FBAA" w14:textId="77777777" w:rsidR="0042114A" w:rsidRPr="00E8278F" w:rsidRDefault="0042114A" w:rsidP="0042114A">
      <w:pPr>
        <w:pStyle w:val="Prrafodelista"/>
        <w:spacing w:after="0"/>
        <w:jc w:val="both"/>
        <w:rPr>
          <w:rFonts w:ascii="Bookman Old Style" w:hAnsi="Bookman Old Style"/>
          <w:lang w:val="es-419"/>
        </w:rPr>
      </w:pPr>
    </w:p>
    <w:p w14:paraId="555FFD0E" w14:textId="4621B06B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>¿Qué relación creen que existe entre el número de vértices, arcos y el tiempo que toma la operación 4?</w:t>
      </w:r>
    </w:p>
    <w:p w14:paraId="1579C35A" w14:textId="7B481C4C" w:rsidR="00E15CB7" w:rsidRDefault="00E15CB7" w:rsidP="00E15CB7">
      <w:pPr>
        <w:pStyle w:val="Prrafodelista"/>
        <w:spacing w:after="0"/>
        <w:jc w:val="both"/>
        <w:rPr>
          <w:rFonts w:ascii="Bookman Old Style" w:hAnsi="Bookman Old Style"/>
          <w:lang w:val="es-419"/>
        </w:rPr>
      </w:pPr>
    </w:p>
    <w:p w14:paraId="18729030" w14:textId="45C38A4A" w:rsidR="00E15CB7" w:rsidRPr="00E15CB7" w:rsidRDefault="00E15CB7" w:rsidP="00E15CB7">
      <w:pPr>
        <w:pStyle w:val="Prrafodelista"/>
        <w:spacing w:after="0"/>
        <w:jc w:val="both"/>
        <w:rPr>
          <w:rFonts w:ascii="Bookman Old Style" w:hAnsi="Bookman Old Style"/>
          <w:b/>
          <w:bCs/>
          <w:lang w:val="es-419"/>
        </w:rPr>
      </w:pPr>
      <w:r w:rsidRPr="00E15CB7">
        <w:rPr>
          <w:rFonts w:ascii="Bookman Old Style" w:hAnsi="Bookman Old Style"/>
          <w:b/>
          <w:bCs/>
          <w:lang w:val="es-419"/>
        </w:rPr>
        <w:t>Opción 4</w:t>
      </w:r>
    </w:p>
    <w:p w14:paraId="24FF943F" w14:textId="34D329F9" w:rsidR="00A53456" w:rsidRDefault="00A53456" w:rsidP="00A53456">
      <w:pPr>
        <w:spacing w:after="0"/>
        <w:jc w:val="both"/>
        <w:rPr>
          <w:rFonts w:ascii="Bookman Old Style" w:hAnsi="Bookman Old Style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9"/>
        <w:gridCol w:w="3206"/>
        <w:gridCol w:w="1745"/>
        <w:gridCol w:w="1290"/>
      </w:tblGrid>
      <w:tr w:rsidR="00642BB3" w14:paraId="4536F374" w14:textId="2AFA4BC5" w:rsidTr="00642BB3">
        <w:tc>
          <w:tcPr>
            <w:tcW w:w="3109" w:type="dxa"/>
            <w:shd w:val="clear" w:color="auto" w:fill="C5E0B3" w:themeFill="accent6" w:themeFillTint="66"/>
          </w:tcPr>
          <w:p w14:paraId="0237FBE4" w14:textId="070C39F1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Nombre del documento</w:t>
            </w:r>
          </w:p>
        </w:tc>
        <w:tc>
          <w:tcPr>
            <w:tcW w:w="3206" w:type="dxa"/>
            <w:shd w:val="clear" w:color="auto" w:fill="C5E0B3" w:themeFill="accent6" w:themeFillTint="66"/>
          </w:tcPr>
          <w:p w14:paraId="38C6FF25" w14:textId="1AFE3F9C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CO"/>
              </w:rPr>
            </w:pPr>
            <w:r>
              <w:rPr>
                <w:rFonts w:ascii="Bookman Old Style" w:hAnsi="Bookman Old Style"/>
                <w:lang w:val="es-419"/>
              </w:rPr>
              <w:t>Tiempo de ejecuci</w:t>
            </w:r>
            <w:r>
              <w:rPr>
                <w:rFonts w:ascii="Bookman Old Style" w:hAnsi="Bookman Old Style"/>
                <w:lang w:val="es-CO"/>
              </w:rPr>
              <w:t>ón</w:t>
            </w:r>
          </w:p>
        </w:tc>
        <w:tc>
          <w:tcPr>
            <w:tcW w:w="1745" w:type="dxa"/>
            <w:shd w:val="clear" w:color="auto" w:fill="C5E0B3" w:themeFill="accent6" w:themeFillTint="66"/>
          </w:tcPr>
          <w:p w14:paraId="172E6120" w14:textId="5F3E8A93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#Vertices</w:t>
            </w:r>
          </w:p>
        </w:tc>
        <w:tc>
          <w:tcPr>
            <w:tcW w:w="1290" w:type="dxa"/>
            <w:shd w:val="clear" w:color="auto" w:fill="C5E0B3" w:themeFill="accent6" w:themeFillTint="66"/>
          </w:tcPr>
          <w:p w14:paraId="5F39988F" w14:textId="022B2325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#Arcos</w:t>
            </w:r>
          </w:p>
        </w:tc>
      </w:tr>
      <w:tr w:rsidR="00642BB3" w14:paraId="0BA28913" w14:textId="3F9E978A" w:rsidTr="00642BB3">
        <w:tc>
          <w:tcPr>
            <w:tcW w:w="3109" w:type="dxa"/>
          </w:tcPr>
          <w:p w14:paraId="68267EC8" w14:textId="460D22AC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bus_routes_50.csv</w:t>
            </w:r>
          </w:p>
        </w:tc>
        <w:tc>
          <w:tcPr>
            <w:tcW w:w="3206" w:type="dxa"/>
          </w:tcPr>
          <w:p w14:paraId="27DAB019" w14:textId="2FDCA1AB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F554D2">
              <w:rPr>
                <w:rFonts w:ascii="Bookman Old Style" w:hAnsi="Bookman Old Style"/>
                <w:lang w:val="es-419"/>
              </w:rPr>
              <w:t>0.01720209999999952</w:t>
            </w:r>
          </w:p>
        </w:tc>
        <w:tc>
          <w:tcPr>
            <w:tcW w:w="1745" w:type="dxa"/>
          </w:tcPr>
          <w:p w14:paraId="5C46C0D8" w14:textId="115A4E36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74</w:t>
            </w:r>
          </w:p>
        </w:tc>
        <w:tc>
          <w:tcPr>
            <w:tcW w:w="1290" w:type="dxa"/>
          </w:tcPr>
          <w:p w14:paraId="4228710F" w14:textId="6E2CAEBE" w:rsidR="00642BB3" w:rsidRPr="00642BB3" w:rsidRDefault="00642BB3" w:rsidP="00F554D2">
            <w:pPr>
              <w:jc w:val="center"/>
              <w:rPr>
                <w:rFonts w:ascii="Bookman Old Style" w:hAnsi="Bookman Old Style"/>
                <w:u w:val="sing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73</w:t>
            </w:r>
          </w:p>
        </w:tc>
      </w:tr>
      <w:tr w:rsidR="00642BB3" w14:paraId="7C6EE8B0" w14:textId="248623D1" w:rsidTr="00642BB3">
        <w:tc>
          <w:tcPr>
            <w:tcW w:w="3109" w:type="dxa"/>
          </w:tcPr>
          <w:p w14:paraId="75715725" w14:textId="7535814F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bus_routes_150.csv</w:t>
            </w:r>
          </w:p>
        </w:tc>
        <w:tc>
          <w:tcPr>
            <w:tcW w:w="3206" w:type="dxa"/>
          </w:tcPr>
          <w:p w14:paraId="18291DF4" w14:textId="22BB8792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F554D2">
              <w:rPr>
                <w:rFonts w:ascii="Bookman Old Style" w:hAnsi="Bookman Old Style"/>
                <w:lang w:val="es-419"/>
              </w:rPr>
              <w:t>0.02580189999999948</w:t>
            </w:r>
          </w:p>
        </w:tc>
        <w:tc>
          <w:tcPr>
            <w:tcW w:w="1745" w:type="dxa"/>
          </w:tcPr>
          <w:p w14:paraId="23223DD8" w14:textId="351C81D9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146</w:t>
            </w:r>
          </w:p>
        </w:tc>
        <w:tc>
          <w:tcPr>
            <w:tcW w:w="1290" w:type="dxa"/>
          </w:tcPr>
          <w:p w14:paraId="4918DAD2" w14:textId="362A2752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146</w:t>
            </w:r>
          </w:p>
        </w:tc>
      </w:tr>
      <w:tr w:rsidR="00642BB3" w14:paraId="0A09B78D" w14:textId="598F9895" w:rsidTr="00642BB3">
        <w:tc>
          <w:tcPr>
            <w:tcW w:w="3109" w:type="dxa"/>
          </w:tcPr>
          <w:p w14:paraId="45E199FA" w14:textId="34C2C87B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bus_routes_300.csv</w:t>
            </w:r>
          </w:p>
        </w:tc>
        <w:tc>
          <w:tcPr>
            <w:tcW w:w="3206" w:type="dxa"/>
          </w:tcPr>
          <w:p w14:paraId="7ADCF757" w14:textId="2D8B3634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F554D2">
              <w:rPr>
                <w:rFonts w:ascii="Bookman Old Style" w:hAnsi="Bookman Old Style"/>
                <w:lang w:val="es-419"/>
              </w:rPr>
              <w:t>0.04665159999999923</w:t>
            </w:r>
          </w:p>
        </w:tc>
        <w:tc>
          <w:tcPr>
            <w:tcW w:w="1745" w:type="dxa"/>
          </w:tcPr>
          <w:p w14:paraId="0CC47349" w14:textId="6496C37F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295</w:t>
            </w:r>
          </w:p>
        </w:tc>
        <w:tc>
          <w:tcPr>
            <w:tcW w:w="1290" w:type="dxa"/>
          </w:tcPr>
          <w:p w14:paraId="74DD745A" w14:textId="00D8C655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382</w:t>
            </w:r>
          </w:p>
        </w:tc>
      </w:tr>
      <w:tr w:rsidR="00642BB3" w14:paraId="29862B89" w14:textId="6EC593EF" w:rsidTr="00642BB3">
        <w:tc>
          <w:tcPr>
            <w:tcW w:w="3109" w:type="dxa"/>
          </w:tcPr>
          <w:p w14:paraId="31D341EA" w14:textId="52795EFE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bus_routes_1000.csv</w:t>
            </w:r>
          </w:p>
        </w:tc>
        <w:tc>
          <w:tcPr>
            <w:tcW w:w="3206" w:type="dxa"/>
          </w:tcPr>
          <w:p w14:paraId="10946F80" w14:textId="20F3B516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F554D2">
              <w:rPr>
                <w:rFonts w:ascii="Bookman Old Style" w:hAnsi="Bookman Old Style"/>
                <w:lang w:val="es-419"/>
              </w:rPr>
              <w:t>0.3175662000000002</w:t>
            </w:r>
          </w:p>
        </w:tc>
        <w:tc>
          <w:tcPr>
            <w:tcW w:w="1745" w:type="dxa"/>
          </w:tcPr>
          <w:p w14:paraId="51D88208" w14:textId="6794E905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984</w:t>
            </w:r>
          </w:p>
        </w:tc>
        <w:tc>
          <w:tcPr>
            <w:tcW w:w="1290" w:type="dxa"/>
          </w:tcPr>
          <w:p w14:paraId="2CC91FC0" w14:textId="5462504E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1633</w:t>
            </w:r>
          </w:p>
        </w:tc>
      </w:tr>
      <w:tr w:rsidR="00642BB3" w14:paraId="41AE1AEF" w14:textId="3AD3E031" w:rsidTr="00642BB3">
        <w:tc>
          <w:tcPr>
            <w:tcW w:w="3109" w:type="dxa"/>
          </w:tcPr>
          <w:p w14:paraId="1B40FCCA" w14:textId="5BB43C3D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bus_routes_2000.csv</w:t>
            </w:r>
          </w:p>
        </w:tc>
        <w:tc>
          <w:tcPr>
            <w:tcW w:w="3206" w:type="dxa"/>
          </w:tcPr>
          <w:p w14:paraId="272E98F1" w14:textId="49113C03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F554D2">
              <w:rPr>
                <w:rFonts w:ascii="Bookman Old Style" w:hAnsi="Bookman Old Style"/>
                <w:lang w:val="es-419"/>
              </w:rPr>
              <w:t>0.8567968</w:t>
            </w:r>
          </w:p>
        </w:tc>
        <w:tc>
          <w:tcPr>
            <w:tcW w:w="1745" w:type="dxa"/>
          </w:tcPr>
          <w:p w14:paraId="1EAA978F" w14:textId="06794A0C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1954</w:t>
            </w:r>
          </w:p>
        </w:tc>
        <w:tc>
          <w:tcPr>
            <w:tcW w:w="1290" w:type="dxa"/>
          </w:tcPr>
          <w:p w14:paraId="6D4C90AA" w14:textId="21765839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3560</w:t>
            </w:r>
          </w:p>
        </w:tc>
      </w:tr>
      <w:tr w:rsidR="00642BB3" w14:paraId="6EA4C132" w14:textId="2D56B3EF" w:rsidTr="00642BB3">
        <w:tc>
          <w:tcPr>
            <w:tcW w:w="3109" w:type="dxa"/>
          </w:tcPr>
          <w:p w14:paraId="4F4C244E" w14:textId="5946BDDB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bus_routes_3000.csv</w:t>
            </w:r>
          </w:p>
        </w:tc>
        <w:tc>
          <w:tcPr>
            <w:tcW w:w="3206" w:type="dxa"/>
          </w:tcPr>
          <w:p w14:paraId="3719AA3D" w14:textId="77973D3C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F554D2">
              <w:rPr>
                <w:rFonts w:ascii="Bookman Old Style" w:hAnsi="Bookman Old Style"/>
                <w:lang w:val="es-419"/>
              </w:rPr>
              <w:t>1.7883171000000002</w:t>
            </w:r>
          </w:p>
        </w:tc>
        <w:tc>
          <w:tcPr>
            <w:tcW w:w="1745" w:type="dxa"/>
          </w:tcPr>
          <w:p w14:paraId="3A300117" w14:textId="70749CB4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2922</w:t>
            </w:r>
          </w:p>
        </w:tc>
        <w:tc>
          <w:tcPr>
            <w:tcW w:w="1290" w:type="dxa"/>
          </w:tcPr>
          <w:p w14:paraId="72419A22" w14:textId="33838BBB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5773</w:t>
            </w:r>
          </w:p>
        </w:tc>
      </w:tr>
      <w:tr w:rsidR="00642BB3" w14:paraId="2A2FBE96" w14:textId="59C30109" w:rsidTr="00642BB3">
        <w:tc>
          <w:tcPr>
            <w:tcW w:w="3109" w:type="dxa"/>
          </w:tcPr>
          <w:p w14:paraId="41948F9A" w14:textId="46452383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bus_routes_7000.csv</w:t>
            </w:r>
          </w:p>
        </w:tc>
        <w:tc>
          <w:tcPr>
            <w:tcW w:w="3206" w:type="dxa"/>
          </w:tcPr>
          <w:p w14:paraId="7B55EB45" w14:textId="713CF169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F554D2">
              <w:rPr>
                <w:rFonts w:ascii="Bookman Old Style" w:hAnsi="Bookman Old Style"/>
                <w:lang w:val="es-419"/>
              </w:rPr>
              <w:t>5.560262599999998</w:t>
            </w:r>
          </w:p>
        </w:tc>
        <w:tc>
          <w:tcPr>
            <w:tcW w:w="1745" w:type="dxa"/>
          </w:tcPr>
          <w:p w14:paraId="3C7BE067" w14:textId="22BE5A29" w:rsidR="00642BB3" w:rsidRPr="00F554D2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6829</w:t>
            </w:r>
          </w:p>
        </w:tc>
        <w:tc>
          <w:tcPr>
            <w:tcW w:w="1290" w:type="dxa"/>
          </w:tcPr>
          <w:p w14:paraId="290BABAF" w14:textId="514547FB" w:rsidR="00642BB3" w:rsidRDefault="00642BB3" w:rsidP="00F554D2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15334</w:t>
            </w:r>
          </w:p>
        </w:tc>
      </w:tr>
      <w:tr w:rsidR="00642BB3" w:rsidRPr="00F554D2" w14:paraId="31044D3D" w14:textId="3FC62441" w:rsidTr="00642BB3">
        <w:tc>
          <w:tcPr>
            <w:tcW w:w="3109" w:type="dxa"/>
          </w:tcPr>
          <w:p w14:paraId="04AF5889" w14:textId="68348EE5" w:rsidR="00642BB3" w:rsidRPr="00F554D2" w:rsidRDefault="00642BB3" w:rsidP="00F554D2">
            <w:pPr>
              <w:jc w:val="center"/>
              <w:rPr>
                <w:rFonts w:ascii="Bookman Old Style" w:hAnsi="Bookman Old Style"/>
              </w:rPr>
            </w:pPr>
            <w:r w:rsidRPr="00F554D2">
              <w:rPr>
                <w:rFonts w:ascii="Bookman Old Style" w:hAnsi="Bookman Old Style"/>
              </w:rPr>
              <w:t>bus_routes_</w:t>
            </w:r>
            <w:r>
              <w:rPr>
                <w:rFonts w:ascii="Bookman Old Style" w:hAnsi="Bookman Old Style"/>
              </w:rPr>
              <w:t>1000</w:t>
            </w:r>
            <w:r w:rsidRPr="00F554D2">
              <w:rPr>
                <w:rFonts w:ascii="Bookman Old Style" w:hAnsi="Bookman Old Style"/>
              </w:rPr>
              <w:t>0.csv</w:t>
            </w:r>
          </w:p>
        </w:tc>
        <w:tc>
          <w:tcPr>
            <w:tcW w:w="3206" w:type="dxa"/>
          </w:tcPr>
          <w:p w14:paraId="55E443A7" w14:textId="5ADFC511" w:rsidR="00642BB3" w:rsidRPr="00F554D2" w:rsidRDefault="00642BB3" w:rsidP="00F554D2">
            <w:pPr>
              <w:jc w:val="center"/>
              <w:rPr>
                <w:rFonts w:ascii="Bookman Old Style" w:hAnsi="Bookman Old Style"/>
              </w:rPr>
            </w:pPr>
            <w:r w:rsidRPr="00F554D2">
              <w:rPr>
                <w:rFonts w:ascii="Bookman Old Style" w:hAnsi="Bookman Old Style"/>
              </w:rPr>
              <w:t>15.251625299999999</w:t>
            </w:r>
          </w:p>
        </w:tc>
        <w:tc>
          <w:tcPr>
            <w:tcW w:w="1745" w:type="dxa"/>
          </w:tcPr>
          <w:p w14:paraId="38ED199D" w14:textId="5416F9AB" w:rsidR="00642BB3" w:rsidRPr="00F554D2" w:rsidRDefault="00642BB3" w:rsidP="00F554D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9767</w:t>
            </w:r>
          </w:p>
        </w:tc>
        <w:tc>
          <w:tcPr>
            <w:tcW w:w="1290" w:type="dxa"/>
          </w:tcPr>
          <w:p w14:paraId="2F6996A0" w14:textId="34870196" w:rsidR="00642BB3" w:rsidRDefault="00642BB3" w:rsidP="00F554D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22758</w:t>
            </w:r>
          </w:p>
        </w:tc>
      </w:tr>
      <w:tr w:rsidR="00642BB3" w:rsidRPr="00F554D2" w14:paraId="2B38BBF1" w14:textId="00C436C5" w:rsidTr="00642BB3">
        <w:tc>
          <w:tcPr>
            <w:tcW w:w="3109" w:type="dxa"/>
          </w:tcPr>
          <w:p w14:paraId="0D13E266" w14:textId="4FE0F617" w:rsidR="00642BB3" w:rsidRPr="00F554D2" w:rsidRDefault="00642BB3" w:rsidP="00F554D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s-419"/>
              </w:rPr>
              <w:t>bus_routes_14000.csv</w:t>
            </w:r>
          </w:p>
        </w:tc>
        <w:tc>
          <w:tcPr>
            <w:tcW w:w="3206" w:type="dxa"/>
          </w:tcPr>
          <w:p w14:paraId="4EE1103C" w14:textId="03F2139C" w:rsidR="00642BB3" w:rsidRPr="00F554D2" w:rsidRDefault="00642BB3" w:rsidP="00F554D2">
            <w:pPr>
              <w:jc w:val="center"/>
              <w:rPr>
                <w:rFonts w:ascii="Bookman Old Style" w:hAnsi="Bookman Old Style"/>
              </w:rPr>
            </w:pPr>
            <w:r w:rsidRPr="00F554D2">
              <w:rPr>
                <w:rFonts w:ascii="Bookman Old Style" w:hAnsi="Bookman Old Style"/>
              </w:rPr>
              <w:t>26.134499399999996</w:t>
            </w:r>
          </w:p>
        </w:tc>
        <w:tc>
          <w:tcPr>
            <w:tcW w:w="1745" w:type="dxa"/>
          </w:tcPr>
          <w:p w14:paraId="43065B41" w14:textId="12F4EE25" w:rsidR="00642BB3" w:rsidRPr="00F554D2" w:rsidRDefault="00642BB3" w:rsidP="00F554D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13535</w:t>
            </w:r>
          </w:p>
        </w:tc>
        <w:tc>
          <w:tcPr>
            <w:tcW w:w="1290" w:type="dxa"/>
          </w:tcPr>
          <w:p w14:paraId="0275D15A" w14:textId="648F23B1" w:rsidR="00642BB3" w:rsidRDefault="00642BB3" w:rsidP="00F554D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32270</w:t>
            </w:r>
          </w:p>
        </w:tc>
      </w:tr>
    </w:tbl>
    <w:p w14:paraId="23FDF61F" w14:textId="4338B36C" w:rsidR="00A53456" w:rsidRDefault="00A53456" w:rsidP="00A53456">
      <w:pPr>
        <w:spacing w:after="0"/>
        <w:jc w:val="both"/>
        <w:rPr>
          <w:rFonts w:ascii="Bookman Old Style" w:hAnsi="Bookman Old Style"/>
        </w:rPr>
      </w:pPr>
    </w:p>
    <w:p w14:paraId="71480E92" w14:textId="308336AF" w:rsidR="00642BB3" w:rsidRPr="00F554D2" w:rsidRDefault="00642BB3" w:rsidP="00A53456">
      <w:pPr>
        <w:spacing w:after="0"/>
        <w:jc w:val="both"/>
        <w:rPr>
          <w:rFonts w:ascii="Bookman Old Style" w:hAnsi="Bookman Old Style"/>
        </w:rPr>
      </w:pPr>
    </w:p>
    <w:p w14:paraId="32CC2FCF" w14:textId="44E4A958" w:rsidR="0042114A" w:rsidRDefault="00642BB3" w:rsidP="00F554D2">
      <w:pPr>
        <w:rPr>
          <w:rFonts w:ascii="Bookman Old Style" w:hAnsi="Bookman Old Style"/>
        </w:rPr>
      </w:pPr>
      <w:r>
        <w:rPr>
          <w:rFonts w:ascii="Bookman Old Style" w:hAnsi="Bookman Old Style"/>
        </w:rPr>
        <w:drawing>
          <wp:inline distT="0" distB="0" distL="0" distR="0" wp14:anchorId="073FF6CC" wp14:editId="349EE0E9">
            <wp:extent cx="6162261" cy="3200400"/>
            <wp:effectExtent l="0" t="0" r="1016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416572" w14:textId="415FF44C" w:rsidR="00CC1017" w:rsidRDefault="00CC1017" w:rsidP="00F554D2">
      <w:pPr>
        <w:rPr>
          <w:rFonts w:ascii="Bookman Old Style" w:hAnsi="Bookman Old Style"/>
        </w:rPr>
      </w:pPr>
    </w:p>
    <w:p w14:paraId="192BE592" w14:textId="0DE9DF39" w:rsidR="00CC1017" w:rsidRDefault="00CC1017" w:rsidP="00F554D2">
      <w:pPr>
        <w:rPr>
          <w:rFonts w:ascii="Bookman Old Style" w:hAnsi="Bookman Old Style"/>
        </w:rPr>
      </w:pPr>
      <w:r>
        <w:rPr>
          <w:rFonts w:ascii="Bookman Old Style" w:hAnsi="Bookman Old Style"/>
        </w:rPr>
        <w:drawing>
          <wp:inline distT="0" distB="0" distL="0" distR="0" wp14:anchorId="23A83728" wp14:editId="5162A8E2">
            <wp:extent cx="5943600" cy="3086948"/>
            <wp:effectExtent l="0" t="0" r="0" b="1841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2546CD" w14:textId="77777777" w:rsidR="008C4924" w:rsidRDefault="008C4924" w:rsidP="00F554D2">
      <w:pPr>
        <w:rPr>
          <w:rFonts w:ascii="Bookman Old Style" w:hAnsi="Bookman Old Style"/>
        </w:rPr>
      </w:pPr>
    </w:p>
    <w:p w14:paraId="0398D1C5" w14:textId="31997D82" w:rsidR="00E15CB7" w:rsidRPr="008C4924" w:rsidRDefault="008C4924" w:rsidP="00F554D2">
      <w:pPr>
        <w:rPr>
          <w:rFonts w:ascii="Bookman Old Style" w:hAnsi="Bookman Old Style"/>
          <w:lang w:val="es-CO"/>
        </w:rPr>
      </w:pPr>
      <w:r w:rsidRPr="00CC1017">
        <w:rPr>
          <w:rFonts w:ascii="Bookman Old Style" w:hAnsi="Bookman Old Style"/>
          <w:lang w:val="es-CO"/>
        </w:rPr>
        <w:t>Cómo podemos observar en l</w:t>
      </w:r>
      <w:r>
        <w:rPr>
          <w:rFonts w:ascii="Bookman Old Style" w:hAnsi="Bookman Old Style"/>
          <w:lang w:val="es-CO"/>
        </w:rPr>
        <w:t>as gráficas, los vertices y los arcos a medida que aumenta la cantidad de datos, tanto el tiempo de ejecución como los vertices como los arcos parecen tener un creciemiento exponencial.</w:t>
      </w:r>
    </w:p>
    <w:p w14:paraId="2DC5BD94" w14:textId="16069615" w:rsidR="00E15CB7" w:rsidRPr="008C4924" w:rsidRDefault="00E15CB7" w:rsidP="00F554D2">
      <w:pPr>
        <w:rPr>
          <w:rFonts w:ascii="Bookman Old Style" w:hAnsi="Bookman Old Style"/>
          <w:lang w:val="es-CO"/>
        </w:rPr>
      </w:pPr>
    </w:p>
    <w:p w14:paraId="15B869C4" w14:textId="4E7D41F4" w:rsidR="00E15CB7" w:rsidRPr="00E15CB7" w:rsidRDefault="00E15CB7" w:rsidP="00F554D2">
      <w:pPr>
        <w:rPr>
          <w:rFonts w:ascii="Bookman Old Style" w:hAnsi="Bookman Old Style"/>
          <w:b/>
          <w:bCs/>
        </w:rPr>
      </w:pPr>
      <w:r w:rsidRPr="00E15CB7">
        <w:rPr>
          <w:rFonts w:ascii="Bookman Old Style" w:hAnsi="Bookman Old Style"/>
          <w:b/>
          <w:bCs/>
        </w:rPr>
        <w:lastRenderedPageBreak/>
        <w:t>Opción 6</w:t>
      </w:r>
    </w:p>
    <w:tbl>
      <w:tblPr>
        <w:tblStyle w:val="Tablaconcuadrcula"/>
        <w:tblpPr w:leftFromText="141" w:rightFromText="141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109"/>
        <w:gridCol w:w="3206"/>
        <w:gridCol w:w="1745"/>
        <w:gridCol w:w="1290"/>
      </w:tblGrid>
      <w:tr w:rsidR="00E15CB7" w14:paraId="3BC3F9FC" w14:textId="77777777" w:rsidTr="00E15CB7">
        <w:tc>
          <w:tcPr>
            <w:tcW w:w="3109" w:type="dxa"/>
            <w:shd w:val="clear" w:color="auto" w:fill="C5E0B3" w:themeFill="accent6" w:themeFillTint="66"/>
          </w:tcPr>
          <w:p w14:paraId="46F784CD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Nombre del documento</w:t>
            </w:r>
          </w:p>
        </w:tc>
        <w:tc>
          <w:tcPr>
            <w:tcW w:w="3206" w:type="dxa"/>
            <w:shd w:val="clear" w:color="auto" w:fill="C5E0B3" w:themeFill="accent6" w:themeFillTint="66"/>
          </w:tcPr>
          <w:p w14:paraId="20AE91B4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CO"/>
              </w:rPr>
            </w:pPr>
            <w:r>
              <w:rPr>
                <w:rFonts w:ascii="Bookman Old Style" w:hAnsi="Bookman Old Style"/>
                <w:lang w:val="es-419"/>
              </w:rPr>
              <w:t>Tiempo de ejecuci</w:t>
            </w:r>
            <w:r>
              <w:rPr>
                <w:rFonts w:ascii="Bookman Old Style" w:hAnsi="Bookman Old Style"/>
                <w:lang w:val="es-CO"/>
              </w:rPr>
              <w:t>ón</w:t>
            </w:r>
          </w:p>
        </w:tc>
        <w:tc>
          <w:tcPr>
            <w:tcW w:w="1745" w:type="dxa"/>
            <w:shd w:val="clear" w:color="auto" w:fill="C5E0B3" w:themeFill="accent6" w:themeFillTint="66"/>
          </w:tcPr>
          <w:p w14:paraId="64186913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#Vertices</w:t>
            </w:r>
          </w:p>
        </w:tc>
        <w:tc>
          <w:tcPr>
            <w:tcW w:w="1290" w:type="dxa"/>
            <w:shd w:val="clear" w:color="auto" w:fill="C5E0B3" w:themeFill="accent6" w:themeFillTint="66"/>
          </w:tcPr>
          <w:p w14:paraId="1783F112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#Arcos</w:t>
            </w:r>
          </w:p>
        </w:tc>
      </w:tr>
      <w:tr w:rsidR="00E15CB7" w14:paraId="16192E02" w14:textId="77777777" w:rsidTr="00E15CB7">
        <w:tc>
          <w:tcPr>
            <w:tcW w:w="3109" w:type="dxa"/>
          </w:tcPr>
          <w:p w14:paraId="685A0618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bus_routes_50.csv</w:t>
            </w:r>
          </w:p>
        </w:tc>
        <w:tc>
          <w:tcPr>
            <w:tcW w:w="3206" w:type="dxa"/>
          </w:tcPr>
          <w:p w14:paraId="60A8C6D8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4243EE">
              <w:rPr>
                <w:rFonts w:ascii="Bookman Old Style" w:hAnsi="Bookman Old Style"/>
                <w:lang w:val="es-419"/>
              </w:rPr>
              <w:t>0.0003307999999997264</w:t>
            </w:r>
          </w:p>
        </w:tc>
        <w:tc>
          <w:tcPr>
            <w:tcW w:w="1745" w:type="dxa"/>
          </w:tcPr>
          <w:p w14:paraId="45E13D89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74</w:t>
            </w:r>
          </w:p>
        </w:tc>
        <w:tc>
          <w:tcPr>
            <w:tcW w:w="1290" w:type="dxa"/>
          </w:tcPr>
          <w:p w14:paraId="6D028E47" w14:textId="77777777" w:rsidR="00E15CB7" w:rsidRPr="00642BB3" w:rsidRDefault="00E15CB7" w:rsidP="00E15CB7">
            <w:pPr>
              <w:jc w:val="center"/>
              <w:rPr>
                <w:rFonts w:ascii="Bookman Old Style" w:hAnsi="Bookman Old Style"/>
                <w:u w:val="sing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73</w:t>
            </w:r>
          </w:p>
        </w:tc>
      </w:tr>
      <w:tr w:rsidR="00E15CB7" w14:paraId="4A56F06B" w14:textId="77777777" w:rsidTr="00E15CB7">
        <w:tc>
          <w:tcPr>
            <w:tcW w:w="3109" w:type="dxa"/>
          </w:tcPr>
          <w:p w14:paraId="5F06D213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bus_routes_150.csv</w:t>
            </w:r>
          </w:p>
        </w:tc>
        <w:tc>
          <w:tcPr>
            <w:tcW w:w="3206" w:type="dxa"/>
          </w:tcPr>
          <w:p w14:paraId="23B60A75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4243EE">
              <w:rPr>
                <w:rFonts w:ascii="Bookman Old Style" w:hAnsi="Bookman Old Style"/>
                <w:lang w:val="es-419"/>
              </w:rPr>
              <w:t>0.0003323999999993248</w:t>
            </w:r>
          </w:p>
        </w:tc>
        <w:tc>
          <w:tcPr>
            <w:tcW w:w="1745" w:type="dxa"/>
          </w:tcPr>
          <w:p w14:paraId="19BBDF08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146</w:t>
            </w:r>
          </w:p>
        </w:tc>
        <w:tc>
          <w:tcPr>
            <w:tcW w:w="1290" w:type="dxa"/>
          </w:tcPr>
          <w:p w14:paraId="5767F60B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146</w:t>
            </w:r>
          </w:p>
        </w:tc>
      </w:tr>
      <w:tr w:rsidR="00E15CB7" w14:paraId="3B354CEB" w14:textId="77777777" w:rsidTr="00E15CB7">
        <w:tc>
          <w:tcPr>
            <w:tcW w:w="3109" w:type="dxa"/>
          </w:tcPr>
          <w:p w14:paraId="04520C58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bus_routes_300.csv</w:t>
            </w:r>
          </w:p>
        </w:tc>
        <w:tc>
          <w:tcPr>
            <w:tcW w:w="3206" w:type="dxa"/>
          </w:tcPr>
          <w:p w14:paraId="5AB04CC8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4243EE">
              <w:rPr>
                <w:rFonts w:ascii="Bookman Old Style" w:hAnsi="Bookman Old Style"/>
                <w:lang w:val="es-419"/>
              </w:rPr>
              <w:t>0.00041890000000057624</w:t>
            </w:r>
          </w:p>
        </w:tc>
        <w:tc>
          <w:tcPr>
            <w:tcW w:w="1745" w:type="dxa"/>
          </w:tcPr>
          <w:p w14:paraId="387E7311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295</w:t>
            </w:r>
          </w:p>
        </w:tc>
        <w:tc>
          <w:tcPr>
            <w:tcW w:w="1290" w:type="dxa"/>
          </w:tcPr>
          <w:p w14:paraId="661127EB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382</w:t>
            </w:r>
          </w:p>
        </w:tc>
      </w:tr>
      <w:tr w:rsidR="00E15CB7" w14:paraId="79A4A321" w14:textId="77777777" w:rsidTr="00E15CB7">
        <w:tc>
          <w:tcPr>
            <w:tcW w:w="3109" w:type="dxa"/>
          </w:tcPr>
          <w:p w14:paraId="06D4B874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bus_routes_1000.csv</w:t>
            </w:r>
          </w:p>
        </w:tc>
        <w:tc>
          <w:tcPr>
            <w:tcW w:w="3206" w:type="dxa"/>
          </w:tcPr>
          <w:p w14:paraId="29B4EEE4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4243EE">
              <w:rPr>
                <w:rFonts w:ascii="Bookman Old Style" w:hAnsi="Bookman Old Style"/>
                <w:lang w:val="es-419"/>
              </w:rPr>
              <w:t>0.0004928999999992812</w:t>
            </w:r>
          </w:p>
        </w:tc>
        <w:tc>
          <w:tcPr>
            <w:tcW w:w="1745" w:type="dxa"/>
          </w:tcPr>
          <w:p w14:paraId="1D3D75E0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984</w:t>
            </w:r>
          </w:p>
        </w:tc>
        <w:tc>
          <w:tcPr>
            <w:tcW w:w="1290" w:type="dxa"/>
          </w:tcPr>
          <w:p w14:paraId="59DFCC12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1633</w:t>
            </w:r>
          </w:p>
        </w:tc>
      </w:tr>
      <w:tr w:rsidR="00E15CB7" w14:paraId="2D6AC75B" w14:textId="77777777" w:rsidTr="00E15CB7">
        <w:tc>
          <w:tcPr>
            <w:tcW w:w="3109" w:type="dxa"/>
          </w:tcPr>
          <w:p w14:paraId="3C132BF7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bus_routes_2000.csv</w:t>
            </w:r>
          </w:p>
        </w:tc>
        <w:tc>
          <w:tcPr>
            <w:tcW w:w="3206" w:type="dxa"/>
          </w:tcPr>
          <w:p w14:paraId="468A69B0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4243EE">
              <w:rPr>
                <w:rFonts w:ascii="Bookman Old Style" w:hAnsi="Bookman Old Style"/>
                <w:lang w:val="es-419"/>
              </w:rPr>
              <w:t>0.0007748999999985244</w:t>
            </w:r>
          </w:p>
        </w:tc>
        <w:tc>
          <w:tcPr>
            <w:tcW w:w="1745" w:type="dxa"/>
          </w:tcPr>
          <w:p w14:paraId="47055F4D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1954</w:t>
            </w:r>
          </w:p>
        </w:tc>
        <w:tc>
          <w:tcPr>
            <w:tcW w:w="1290" w:type="dxa"/>
          </w:tcPr>
          <w:p w14:paraId="3425E910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3560</w:t>
            </w:r>
          </w:p>
        </w:tc>
      </w:tr>
      <w:tr w:rsidR="00E15CB7" w14:paraId="021AEB21" w14:textId="77777777" w:rsidTr="00E15CB7">
        <w:tc>
          <w:tcPr>
            <w:tcW w:w="3109" w:type="dxa"/>
          </w:tcPr>
          <w:p w14:paraId="746EBEE7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bus_routes_3000.csv</w:t>
            </w:r>
          </w:p>
        </w:tc>
        <w:tc>
          <w:tcPr>
            <w:tcW w:w="3206" w:type="dxa"/>
          </w:tcPr>
          <w:p w14:paraId="579EA3BF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4243EE">
              <w:rPr>
                <w:rFonts w:ascii="Bookman Old Style" w:hAnsi="Bookman Old Style"/>
                <w:lang w:val="es-419"/>
              </w:rPr>
              <w:t>0.0005654000000013184</w:t>
            </w:r>
          </w:p>
        </w:tc>
        <w:tc>
          <w:tcPr>
            <w:tcW w:w="1745" w:type="dxa"/>
          </w:tcPr>
          <w:p w14:paraId="7BFCABBA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2922</w:t>
            </w:r>
          </w:p>
        </w:tc>
        <w:tc>
          <w:tcPr>
            <w:tcW w:w="1290" w:type="dxa"/>
          </w:tcPr>
          <w:p w14:paraId="2754FA81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5773</w:t>
            </w:r>
          </w:p>
        </w:tc>
      </w:tr>
      <w:tr w:rsidR="00E15CB7" w14:paraId="1E9D8307" w14:textId="77777777" w:rsidTr="00E15CB7">
        <w:tc>
          <w:tcPr>
            <w:tcW w:w="3109" w:type="dxa"/>
          </w:tcPr>
          <w:p w14:paraId="5DBAF04F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bus_routes_7000.csv</w:t>
            </w:r>
          </w:p>
        </w:tc>
        <w:tc>
          <w:tcPr>
            <w:tcW w:w="3206" w:type="dxa"/>
          </w:tcPr>
          <w:p w14:paraId="67A1DDB1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 w:rsidRPr="004243EE">
              <w:rPr>
                <w:rFonts w:ascii="Bookman Old Style" w:hAnsi="Bookman Old Style"/>
                <w:lang w:val="es-419"/>
              </w:rPr>
              <w:t>0.0005491000000001805</w:t>
            </w:r>
          </w:p>
        </w:tc>
        <w:tc>
          <w:tcPr>
            <w:tcW w:w="1745" w:type="dxa"/>
          </w:tcPr>
          <w:p w14:paraId="47C2BBB9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6829</w:t>
            </w:r>
          </w:p>
        </w:tc>
        <w:tc>
          <w:tcPr>
            <w:tcW w:w="1290" w:type="dxa"/>
          </w:tcPr>
          <w:p w14:paraId="14A87BAE" w14:textId="77777777" w:rsidR="00E15CB7" w:rsidRDefault="00E15CB7" w:rsidP="00E15CB7">
            <w:pPr>
              <w:jc w:val="center"/>
              <w:rPr>
                <w:rFonts w:ascii="Bookman Old Style" w:hAnsi="Bookman Old Style"/>
                <w:lang w:val="es-419"/>
              </w:rPr>
            </w:pPr>
            <w:r>
              <w:rPr>
                <w:rFonts w:ascii="Bookman Old Style" w:hAnsi="Bookman Old Style"/>
                <w:lang w:val="es-419"/>
              </w:rPr>
              <w:t>15334</w:t>
            </w:r>
          </w:p>
        </w:tc>
      </w:tr>
      <w:tr w:rsidR="00E15CB7" w:rsidRPr="00F554D2" w14:paraId="5C49AE5D" w14:textId="77777777" w:rsidTr="00E15CB7">
        <w:tc>
          <w:tcPr>
            <w:tcW w:w="3109" w:type="dxa"/>
          </w:tcPr>
          <w:p w14:paraId="1BB85B98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</w:rPr>
            </w:pPr>
            <w:r w:rsidRPr="00F554D2">
              <w:rPr>
                <w:rFonts w:ascii="Bookman Old Style" w:hAnsi="Bookman Old Style"/>
              </w:rPr>
              <w:t>bus_routes_</w:t>
            </w:r>
            <w:r>
              <w:rPr>
                <w:rFonts w:ascii="Bookman Old Style" w:hAnsi="Bookman Old Style"/>
              </w:rPr>
              <w:t>1000</w:t>
            </w:r>
            <w:r w:rsidRPr="00F554D2">
              <w:rPr>
                <w:rFonts w:ascii="Bookman Old Style" w:hAnsi="Bookman Old Style"/>
              </w:rPr>
              <w:t>0.csv</w:t>
            </w:r>
          </w:p>
        </w:tc>
        <w:tc>
          <w:tcPr>
            <w:tcW w:w="3206" w:type="dxa"/>
          </w:tcPr>
          <w:p w14:paraId="0A9E849A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</w:rPr>
            </w:pPr>
            <w:r w:rsidRPr="004243EE">
              <w:rPr>
                <w:rFonts w:ascii="Bookman Old Style" w:hAnsi="Bookman Old Style"/>
              </w:rPr>
              <w:t>0.0008437999999950989</w:t>
            </w:r>
          </w:p>
        </w:tc>
        <w:tc>
          <w:tcPr>
            <w:tcW w:w="1745" w:type="dxa"/>
          </w:tcPr>
          <w:p w14:paraId="7E51CC20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9767</w:t>
            </w:r>
          </w:p>
        </w:tc>
        <w:tc>
          <w:tcPr>
            <w:tcW w:w="1290" w:type="dxa"/>
          </w:tcPr>
          <w:p w14:paraId="2310F312" w14:textId="77777777" w:rsidR="00E15CB7" w:rsidRDefault="00E15CB7" w:rsidP="00E15CB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22758</w:t>
            </w:r>
          </w:p>
        </w:tc>
      </w:tr>
      <w:tr w:rsidR="00E15CB7" w:rsidRPr="00F554D2" w14:paraId="1C88C607" w14:textId="77777777" w:rsidTr="00E15CB7">
        <w:tc>
          <w:tcPr>
            <w:tcW w:w="3109" w:type="dxa"/>
          </w:tcPr>
          <w:p w14:paraId="11B301CD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s-419"/>
              </w:rPr>
              <w:t>bus_routes_14000.csv</w:t>
            </w:r>
          </w:p>
        </w:tc>
        <w:tc>
          <w:tcPr>
            <w:tcW w:w="3206" w:type="dxa"/>
          </w:tcPr>
          <w:p w14:paraId="1B58CB0D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</w:rPr>
            </w:pPr>
            <w:r w:rsidRPr="004243EE">
              <w:rPr>
                <w:rFonts w:ascii="Bookman Old Style" w:hAnsi="Bookman Old Style"/>
              </w:rPr>
              <w:t>0.0009300999999977648</w:t>
            </w:r>
          </w:p>
        </w:tc>
        <w:tc>
          <w:tcPr>
            <w:tcW w:w="1745" w:type="dxa"/>
          </w:tcPr>
          <w:p w14:paraId="38726054" w14:textId="77777777" w:rsidR="00E15CB7" w:rsidRPr="00F554D2" w:rsidRDefault="00E15CB7" w:rsidP="00E15CB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13535</w:t>
            </w:r>
          </w:p>
        </w:tc>
        <w:tc>
          <w:tcPr>
            <w:tcW w:w="1290" w:type="dxa"/>
          </w:tcPr>
          <w:p w14:paraId="16E64F9C" w14:textId="77777777" w:rsidR="00E15CB7" w:rsidRDefault="00E15CB7" w:rsidP="00E15CB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32270</w:t>
            </w:r>
          </w:p>
        </w:tc>
      </w:tr>
    </w:tbl>
    <w:p w14:paraId="4B949F51" w14:textId="77777777" w:rsidR="00E15CB7" w:rsidRDefault="00E15CB7" w:rsidP="00F554D2">
      <w:pPr>
        <w:rPr>
          <w:rFonts w:ascii="Bookman Old Style" w:hAnsi="Bookman Old Style"/>
        </w:rPr>
      </w:pPr>
    </w:p>
    <w:p w14:paraId="5E8C8C64" w14:textId="6870C2C9" w:rsidR="00CC1017" w:rsidRDefault="00E15CB7" w:rsidP="00F554D2">
      <w:pPr>
        <w:rPr>
          <w:rFonts w:ascii="Bookman Old Style" w:hAnsi="Bookman Old Style"/>
        </w:rPr>
      </w:pPr>
      <w:r>
        <w:rPr>
          <w:rFonts w:ascii="Bookman Old Style" w:hAnsi="Bookman Old Style"/>
          <w:lang w:val="es-419"/>
        </w:rPr>
        <w:drawing>
          <wp:inline distT="0" distB="0" distL="0" distR="0" wp14:anchorId="24B5EC20" wp14:editId="6374C3D4">
            <wp:extent cx="6265628" cy="2520563"/>
            <wp:effectExtent l="0" t="0" r="1905" b="1333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ED7BB3" w14:textId="77777777" w:rsidR="008C4924" w:rsidRDefault="008C4924" w:rsidP="00F554D2">
      <w:pPr>
        <w:rPr>
          <w:rFonts w:ascii="Bookman Old Style" w:hAnsi="Bookman Old Style"/>
        </w:rPr>
      </w:pPr>
    </w:p>
    <w:p w14:paraId="568C14C3" w14:textId="11258B42" w:rsidR="004243EE" w:rsidRPr="008C4924" w:rsidRDefault="00E15CB7" w:rsidP="00F554D2">
      <w:pPr>
        <w:rPr>
          <w:rFonts w:ascii="Bookman Old Style" w:hAnsi="Bookman Old Style"/>
        </w:rPr>
      </w:pPr>
      <w:r>
        <w:rPr>
          <w:rFonts w:ascii="Bookman Old Style" w:hAnsi="Bookman Old Style"/>
          <w:lang w:val="es-419"/>
        </w:rPr>
        <w:drawing>
          <wp:inline distT="0" distB="0" distL="0" distR="0" wp14:anchorId="45736DEE" wp14:editId="52089F2F">
            <wp:extent cx="6233823" cy="2862469"/>
            <wp:effectExtent l="0" t="0" r="14605" b="1460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4D50C20" w14:textId="2D12353C" w:rsidR="004243EE" w:rsidRDefault="008C4924" w:rsidP="008C4924">
      <w:pPr>
        <w:jc w:val="both"/>
        <w:rPr>
          <w:rFonts w:ascii="Bookman Old Style" w:hAnsi="Bookman Old Style"/>
          <w:lang w:val="es-CO"/>
        </w:rPr>
      </w:pPr>
      <w:r>
        <w:rPr>
          <w:rFonts w:ascii="Bookman Old Style" w:hAnsi="Bookman Old Style"/>
          <w:lang w:val="es-CO"/>
        </w:rPr>
        <w:lastRenderedPageBreak/>
        <w:t>La gráficas nos muestran un comportamiento similar en los vértices y los arcos como en el análisis realizado de la opción # 4. Sin embargo, la opción # 6 tiene un comportamiento particular cuando se ejecutan los archivos 2000, 3000 y 700 dando resultados mayores y menores respectivamente.</w:t>
      </w:r>
    </w:p>
    <w:p w14:paraId="2E910E99" w14:textId="77777777" w:rsidR="008C4924" w:rsidRPr="00CC1017" w:rsidRDefault="008C4924" w:rsidP="008C4924">
      <w:pPr>
        <w:jc w:val="both"/>
        <w:rPr>
          <w:rFonts w:ascii="Bookman Old Style" w:hAnsi="Bookman Old Style"/>
          <w:lang w:val="es-CO"/>
        </w:rPr>
      </w:pPr>
    </w:p>
    <w:p w14:paraId="1A4FFD18" w14:textId="2FCFB3C1" w:rsidR="00E15CB7" w:rsidRDefault="0042114A" w:rsidP="004243EE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>¿Qué características tiene el grafo definido?</w:t>
      </w:r>
    </w:p>
    <w:p w14:paraId="4E2FB93F" w14:textId="1D76E374" w:rsidR="005860F3" w:rsidRDefault="005860F3" w:rsidP="005860F3">
      <w:pPr>
        <w:spacing w:after="0"/>
        <w:jc w:val="both"/>
        <w:rPr>
          <w:rFonts w:ascii="Bookman Old Style" w:hAnsi="Bookman Old Style"/>
          <w:lang w:val="es-419"/>
        </w:rPr>
      </w:pPr>
    </w:p>
    <w:p w14:paraId="7500A2A4" w14:textId="29D6B0F7" w:rsidR="005860F3" w:rsidRDefault="005860F3" w:rsidP="005860F3">
      <w:pPr>
        <w:spacing w:after="0"/>
        <w:jc w:val="both"/>
        <w:rPr>
          <w:rFonts w:ascii="Bookman Old Style" w:hAnsi="Bookman Old Style"/>
          <w:lang w:val="es-419"/>
        </w:rPr>
      </w:pPr>
      <w:r>
        <w:rPr>
          <w:rFonts w:ascii="Bookman Old Style" w:hAnsi="Bookman Old Style"/>
          <w:lang w:val="es-419"/>
        </w:rPr>
        <w:t>Es un grafo direccionado con pesos</w:t>
      </w:r>
    </w:p>
    <w:p w14:paraId="2C4FADCD" w14:textId="77777777" w:rsidR="005860F3" w:rsidRPr="005860F3" w:rsidRDefault="005860F3" w:rsidP="005860F3">
      <w:pPr>
        <w:spacing w:after="0"/>
        <w:jc w:val="both"/>
        <w:rPr>
          <w:rFonts w:ascii="Bookman Old Style" w:hAnsi="Bookman Old Style"/>
          <w:lang w:val="es-419"/>
        </w:rPr>
      </w:pPr>
    </w:p>
    <w:p w14:paraId="2F2DD9A0" w14:textId="77777777" w:rsidR="0042114A" w:rsidRPr="00E8278F" w:rsidRDefault="0042114A" w:rsidP="0042114A">
      <w:pPr>
        <w:pStyle w:val="Prrafodelista"/>
        <w:rPr>
          <w:rFonts w:ascii="Bookman Old Style" w:hAnsi="Bookman Old Style"/>
          <w:lang w:val="es-419"/>
        </w:rPr>
      </w:pPr>
    </w:p>
    <w:p w14:paraId="7ED7C044" w14:textId="61D77F27" w:rsidR="005860F3" w:rsidRDefault="0042114A" w:rsidP="005860F3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>¿Cuál es el tamaño inicial del grafo?</w:t>
      </w:r>
    </w:p>
    <w:p w14:paraId="2335D2D6" w14:textId="5D47797A" w:rsidR="005860F3" w:rsidRDefault="005860F3" w:rsidP="005860F3">
      <w:pPr>
        <w:spacing w:after="0"/>
        <w:jc w:val="both"/>
        <w:rPr>
          <w:rFonts w:ascii="Bookman Old Style" w:hAnsi="Bookman Old Style"/>
          <w:lang w:val="es-419"/>
        </w:rPr>
      </w:pPr>
    </w:p>
    <w:p w14:paraId="1ED5788A" w14:textId="0F3C30FE" w:rsidR="005860F3" w:rsidRDefault="005860F3" w:rsidP="005860F3">
      <w:pPr>
        <w:spacing w:after="0"/>
        <w:jc w:val="both"/>
        <w:rPr>
          <w:rFonts w:ascii="Bookman Old Style" w:hAnsi="Bookman Old Style"/>
          <w:lang w:val="es-419"/>
        </w:rPr>
      </w:pPr>
      <w:r>
        <w:rPr>
          <w:rFonts w:ascii="Bookman Old Style" w:hAnsi="Bookman Old Style"/>
          <w:lang w:val="es-419"/>
        </w:rPr>
        <w:t>El grafo tiene un tamaño inicial de 14000 definido cuando se crea</w:t>
      </w:r>
    </w:p>
    <w:p w14:paraId="1FB83F5C" w14:textId="77777777" w:rsidR="005860F3" w:rsidRPr="005860F3" w:rsidRDefault="005860F3" w:rsidP="005860F3">
      <w:pPr>
        <w:shd w:val="clear" w:color="auto" w:fill="252526"/>
        <w:spacing w:after="0" w:line="345" w:lineRule="atLeast"/>
        <w:rPr>
          <w:rFonts w:ascii="Consolas" w:eastAsia="Times New Roman" w:hAnsi="Consolas" w:cs="Times New Roman"/>
          <w:noProof w:val="0"/>
          <w:color w:val="EEFFFF"/>
          <w:lang w:eastAsia="es-CO"/>
        </w:rPr>
      </w:pP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analyzer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['</w:t>
      </w:r>
      <w:r w:rsidRPr="005860F3">
        <w:rPr>
          <w:rFonts w:ascii="Consolas" w:eastAsia="Times New Roman" w:hAnsi="Consolas" w:cs="Times New Roman"/>
          <w:noProof w:val="0"/>
          <w:color w:val="C3E88D"/>
          <w:lang w:eastAsia="es-CO"/>
        </w:rPr>
        <w:t>stops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']</w:t>
      </w: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=</w:t>
      </w: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</w:t>
      </w:r>
      <w:proofErr w:type="gramStart"/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m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.</w:t>
      </w:r>
      <w:r w:rsidRPr="005860F3">
        <w:rPr>
          <w:rFonts w:ascii="Consolas" w:eastAsia="Times New Roman" w:hAnsi="Consolas" w:cs="Times New Roman"/>
          <w:noProof w:val="0"/>
          <w:color w:val="82AAFF"/>
          <w:lang w:eastAsia="es-CO"/>
        </w:rPr>
        <w:t>newMap</w:t>
      </w:r>
      <w:proofErr w:type="gramEnd"/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(</w:t>
      </w:r>
      <w:r w:rsidRPr="005860F3">
        <w:rPr>
          <w:rFonts w:ascii="Consolas" w:eastAsia="Times New Roman" w:hAnsi="Consolas" w:cs="Times New Roman"/>
          <w:noProof w:val="0"/>
          <w:color w:val="F78C6C"/>
          <w:lang w:eastAsia="es-CO"/>
        </w:rPr>
        <w:t>numelements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=</w:t>
      </w:r>
      <w:r w:rsidRPr="005860F3">
        <w:rPr>
          <w:rFonts w:ascii="Consolas" w:eastAsia="Times New Roman" w:hAnsi="Consolas" w:cs="Times New Roman"/>
          <w:noProof w:val="0"/>
          <w:color w:val="F78C6C"/>
          <w:lang w:eastAsia="es-CO"/>
        </w:rPr>
        <w:t>14000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,</w:t>
      </w:r>
    </w:p>
    <w:p w14:paraId="7A636510" w14:textId="77777777" w:rsidR="005860F3" w:rsidRPr="005860F3" w:rsidRDefault="005860F3" w:rsidP="005860F3">
      <w:pPr>
        <w:shd w:val="clear" w:color="auto" w:fill="252526"/>
        <w:spacing w:after="0" w:line="345" w:lineRule="atLeast"/>
        <w:rPr>
          <w:rFonts w:ascii="Consolas" w:eastAsia="Times New Roman" w:hAnsi="Consolas" w:cs="Times New Roman"/>
          <w:noProof w:val="0"/>
          <w:color w:val="EEFFFF"/>
          <w:lang w:val="es-CO" w:eastAsia="es-CO"/>
        </w:rPr>
      </w:pPr>
      <w:r w:rsidRPr="005860F3">
        <w:rPr>
          <w:rFonts w:ascii="Consolas" w:eastAsia="Times New Roman" w:hAnsi="Consolas" w:cs="Times New Roman"/>
          <w:noProof w:val="0"/>
          <w:color w:val="82AAFF"/>
          <w:lang w:eastAsia="es-CO"/>
        </w:rPr>
        <w:t>                                     </w:t>
      </w:r>
      <w:r w:rsidRPr="005860F3">
        <w:rPr>
          <w:rFonts w:ascii="Consolas" w:eastAsia="Times New Roman" w:hAnsi="Consolas" w:cs="Times New Roman"/>
          <w:noProof w:val="0"/>
          <w:color w:val="F78C6C"/>
          <w:lang w:val="es-CO" w:eastAsia="es-CO"/>
        </w:rPr>
        <w:t>maptype</w:t>
      </w:r>
      <w:r w:rsidRPr="005860F3">
        <w:rPr>
          <w:rFonts w:ascii="Consolas" w:eastAsia="Times New Roman" w:hAnsi="Consolas" w:cs="Times New Roman"/>
          <w:noProof w:val="0"/>
          <w:color w:val="89DDFF"/>
          <w:lang w:val="es-CO" w:eastAsia="es-CO"/>
        </w:rPr>
        <w:t>='</w:t>
      </w:r>
      <w:r w:rsidRPr="005860F3">
        <w:rPr>
          <w:rFonts w:ascii="Consolas" w:eastAsia="Times New Roman" w:hAnsi="Consolas" w:cs="Times New Roman"/>
          <w:noProof w:val="0"/>
          <w:color w:val="C3E88D"/>
          <w:lang w:val="es-CO" w:eastAsia="es-CO"/>
        </w:rPr>
        <w:t>PROBING</w:t>
      </w:r>
      <w:r w:rsidRPr="005860F3">
        <w:rPr>
          <w:rFonts w:ascii="Consolas" w:eastAsia="Times New Roman" w:hAnsi="Consolas" w:cs="Times New Roman"/>
          <w:noProof w:val="0"/>
          <w:color w:val="89DDFF"/>
          <w:lang w:val="es-CO" w:eastAsia="es-CO"/>
        </w:rPr>
        <w:t>',</w:t>
      </w:r>
    </w:p>
    <w:p w14:paraId="5229234D" w14:textId="77777777" w:rsidR="005860F3" w:rsidRPr="005860F3" w:rsidRDefault="005860F3" w:rsidP="005860F3">
      <w:pPr>
        <w:shd w:val="clear" w:color="auto" w:fill="252526"/>
        <w:spacing w:after="0" w:line="345" w:lineRule="atLeast"/>
        <w:rPr>
          <w:rFonts w:ascii="Consolas" w:eastAsia="Times New Roman" w:hAnsi="Consolas" w:cs="Times New Roman"/>
          <w:noProof w:val="0"/>
          <w:color w:val="EEFFFF"/>
          <w:lang w:val="es-CO" w:eastAsia="es-CO"/>
        </w:rPr>
      </w:pPr>
      <w:r w:rsidRPr="005860F3">
        <w:rPr>
          <w:rFonts w:ascii="Consolas" w:eastAsia="Times New Roman" w:hAnsi="Consolas" w:cs="Times New Roman"/>
          <w:noProof w:val="0"/>
          <w:color w:val="82AAFF"/>
          <w:lang w:val="es-CO" w:eastAsia="es-CO"/>
        </w:rPr>
        <w:t>                                     </w:t>
      </w:r>
      <w:r w:rsidRPr="005860F3">
        <w:rPr>
          <w:rFonts w:ascii="Consolas" w:eastAsia="Times New Roman" w:hAnsi="Consolas" w:cs="Times New Roman"/>
          <w:noProof w:val="0"/>
          <w:color w:val="F78C6C"/>
          <w:lang w:val="es-CO" w:eastAsia="es-CO"/>
        </w:rPr>
        <w:t>comparefunction</w:t>
      </w:r>
      <w:r w:rsidRPr="005860F3">
        <w:rPr>
          <w:rFonts w:ascii="Consolas" w:eastAsia="Times New Roman" w:hAnsi="Consolas" w:cs="Times New Roman"/>
          <w:noProof w:val="0"/>
          <w:color w:val="89DDFF"/>
          <w:lang w:val="es-CO" w:eastAsia="es-CO"/>
        </w:rPr>
        <w:t>=</w:t>
      </w:r>
      <w:r w:rsidRPr="005860F3">
        <w:rPr>
          <w:rFonts w:ascii="Consolas" w:eastAsia="Times New Roman" w:hAnsi="Consolas" w:cs="Times New Roman"/>
          <w:noProof w:val="0"/>
          <w:color w:val="82AAFF"/>
          <w:lang w:val="es-CO" w:eastAsia="es-CO"/>
        </w:rPr>
        <w:t>compareStopIds</w:t>
      </w:r>
      <w:r w:rsidRPr="005860F3">
        <w:rPr>
          <w:rFonts w:ascii="Consolas" w:eastAsia="Times New Roman" w:hAnsi="Consolas" w:cs="Times New Roman"/>
          <w:noProof w:val="0"/>
          <w:color w:val="89DDFF"/>
          <w:lang w:val="es-CO" w:eastAsia="es-CO"/>
        </w:rPr>
        <w:t>)</w:t>
      </w:r>
    </w:p>
    <w:p w14:paraId="42EBDB30" w14:textId="77777777" w:rsidR="005860F3" w:rsidRPr="005860F3" w:rsidRDefault="005860F3" w:rsidP="005860F3">
      <w:pPr>
        <w:spacing w:after="0"/>
        <w:jc w:val="both"/>
        <w:rPr>
          <w:rFonts w:ascii="Bookman Old Style" w:hAnsi="Bookman Old Style"/>
          <w:lang w:val="es-419"/>
        </w:rPr>
      </w:pPr>
    </w:p>
    <w:p w14:paraId="68699DD4" w14:textId="77777777" w:rsidR="0042114A" w:rsidRPr="00E8278F" w:rsidRDefault="0042114A" w:rsidP="0042114A">
      <w:pPr>
        <w:pStyle w:val="Prrafodelista"/>
        <w:rPr>
          <w:rFonts w:ascii="Bookman Old Style" w:hAnsi="Bookman Old Style"/>
          <w:lang w:val="es-419"/>
        </w:rPr>
      </w:pPr>
    </w:p>
    <w:p w14:paraId="640CFA48" w14:textId="660E8594" w:rsidR="005860F3" w:rsidRDefault="0042114A" w:rsidP="005860F3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>¿Cuál es la Estructura de datos utilizada?</w:t>
      </w:r>
    </w:p>
    <w:p w14:paraId="5627723B" w14:textId="647807DB" w:rsidR="005860F3" w:rsidRDefault="005860F3" w:rsidP="005860F3">
      <w:pPr>
        <w:spacing w:after="0"/>
        <w:jc w:val="both"/>
        <w:rPr>
          <w:rFonts w:ascii="Bookman Old Style" w:hAnsi="Bookman Old Style"/>
          <w:lang w:val="es-419"/>
        </w:rPr>
      </w:pPr>
    </w:p>
    <w:p w14:paraId="6BD2551E" w14:textId="547C3DC6" w:rsidR="005860F3" w:rsidRDefault="005860F3" w:rsidP="005860F3">
      <w:pPr>
        <w:spacing w:after="0"/>
        <w:jc w:val="both"/>
        <w:rPr>
          <w:rFonts w:ascii="Bookman Old Style" w:hAnsi="Bookman Old Style"/>
          <w:lang w:val="es-419"/>
        </w:rPr>
      </w:pPr>
      <w:r>
        <w:rPr>
          <w:rFonts w:ascii="Bookman Old Style" w:hAnsi="Bookman Old Style"/>
          <w:lang w:val="es-419"/>
        </w:rPr>
        <w:t>La estructura de datos utilizada en el ejemplo corresponde  a un grafo dirigido, es decir que sus arcos tienen dirección a un vértice en específico.</w:t>
      </w:r>
    </w:p>
    <w:p w14:paraId="695AA61D" w14:textId="77777777" w:rsidR="005860F3" w:rsidRPr="005860F3" w:rsidRDefault="005860F3" w:rsidP="005860F3">
      <w:pPr>
        <w:spacing w:after="0"/>
        <w:jc w:val="both"/>
        <w:rPr>
          <w:rFonts w:ascii="Bookman Old Style" w:hAnsi="Bookman Old Style"/>
          <w:lang w:val="es-419"/>
        </w:rPr>
      </w:pPr>
    </w:p>
    <w:p w14:paraId="63B143EC" w14:textId="77777777" w:rsidR="0042114A" w:rsidRPr="00E8278F" w:rsidRDefault="0042114A" w:rsidP="0042114A">
      <w:pPr>
        <w:pStyle w:val="Prrafodelista"/>
        <w:rPr>
          <w:rFonts w:ascii="Bookman Old Style" w:hAnsi="Bookman Old Style"/>
          <w:lang w:val="es-419"/>
        </w:rPr>
      </w:pPr>
    </w:p>
    <w:p w14:paraId="6B175076" w14:textId="2A28E93D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Bookman Old Style" w:hAnsi="Bookman Old Style"/>
          <w:lang w:val="es-419"/>
        </w:rPr>
      </w:pPr>
      <w:r w:rsidRPr="00E8278F">
        <w:rPr>
          <w:rFonts w:ascii="Bookman Old Style" w:hAnsi="Bookman Old Style"/>
          <w:lang w:val="es-419"/>
        </w:rPr>
        <w:t>¿Cuál es la función de comparación utilizada?</w:t>
      </w:r>
    </w:p>
    <w:p w14:paraId="365E75D4" w14:textId="77777777" w:rsidR="005860F3" w:rsidRPr="005860F3" w:rsidRDefault="005860F3" w:rsidP="005860F3">
      <w:pPr>
        <w:spacing w:after="0"/>
        <w:jc w:val="both"/>
        <w:rPr>
          <w:rFonts w:ascii="Bookman Old Style" w:hAnsi="Bookman Old Style"/>
          <w:lang w:val="es-419"/>
        </w:rPr>
      </w:pPr>
    </w:p>
    <w:p w14:paraId="46241AFB" w14:textId="77777777" w:rsidR="005860F3" w:rsidRPr="005860F3" w:rsidRDefault="005860F3" w:rsidP="005860F3">
      <w:pPr>
        <w:shd w:val="clear" w:color="auto" w:fill="252526"/>
        <w:spacing w:after="0" w:line="345" w:lineRule="atLeast"/>
        <w:rPr>
          <w:rFonts w:ascii="Consolas" w:eastAsia="Times New Roman" w:hAnsi="Consolas" w:cs="Times New Roman"/>
          <w:noProof w:val="0"/>
          <w:color w:val="EEFFFF"/>
          <w:lang w:eastAsia="es-CO"/>
        </w:rPr>
      </w:pPr>
      <w:r w:rsidRPr="005860F3">
        <w:rPr>
          <w:rFonts w:ascii="Consolas" w:eastAsia="Times New Roman" w:hAnsi="Consolas" w:cs="Times New Roman"/>
          <w:i/>
          <w:iCs/>
          <w:noProof w:val="0"/>
          <w:color w:val="C792EA"/>
          <w:lang w:eastAsia="es-CO"/>
        </w:rPr>
        <w:t>def</w:t>
      </w: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</w:t>
      </w:r>
      <w:proofErr w:type="gramStart"/>
      <w:r w:rsidRPr="005860F3">
        <w:rPr>
          <w:rFonts w:ascii="Consolas" w:eastAsia="Times New Roman" w:hAnsi="Consolas" w:cs="Times New Roman"/>
          <w:noProof w:val="0"/>
          <w:color w:val="82AAFF"/>
          <w:lang w:eastAsia="es-CO"/>
        </w:rPr>
        <w:t>compareStopIds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(</w:t>
      </w:r>
      <w:proofErr w:type="gramEnd"/>
      <w:r w:rsidRPr="005860F3">
        <w:rPr>
          <w:rFonts w:ascii="Consolas" w:eastAsia="Times New Roman" w:hAnsi="Consolas" w:cs="Times New Roman"/>
          <w:noProof w:val="0"/>
          <w:color w:val="F78C6C"/>
          <w:lang w:eastAsia="es-CO"/>
        </w:rPr>
        <w:t>stop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,</w:t>
      </w: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</w:t>
      </w:r>
      <w:r w:rsidRPr="005860F3">
        <w:rPr>
          <w:rFonts w:ascii="Consolas" w:eastAsia="Times New Roman" w:hAnsi="Consolas" w:cs="Times New Roman"/>
          <w:noProof w:val="0"/>
          <w:color w:val="F78C6C"/>
          <w:lang w:eastAsia="es-CO"/>
        </w:rPr>
        <w:t>keyvaluestop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):</w:t>
      </w:r>
    </w:p>
    <w:p w14:paraId="722BE785" w14:textId="77777777" w:rsidR="005860F3" w:rsidRPr="005860F3" w:rsidRDefault="005860F3" w:rsidP="005860F3">
      <w:pPr>
        <w:shd w:val="clear" w:color="auto" w:fill="252526"/>
        <w:spacing w:after="0" w:line="345" w:lineRule="atLeast"/>
        <w:rPr>
          <w:rFonts w:ascii="Consolas" w:eastAsia="Times New Roman" w:hAnsi="Consolas" w:cs="Times New Roman"/>
          <w:noProof w:val="0"/>
          <w:color w:val="EEFFFF"/>
          <w:lang w:eastAsia="es-CO"/>
        </w:rPr>
      </w:pP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   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"""</w:t>
      </w:r>
    </w:p>
    <w:p w14:paraId="195DDF71" w14:textId="77777777" w:rsidR="005860F3" w:rsidRPr="005860F3" w:rsidRDefault="005860F3" w:rsidP="005860F3">
      <w:pPr>
        <w:shd w:val="clear" w:color="auto" w:fill="252526"/>
        <w:spacing w:after="0" w:line="345" w:lineRule="atLeast"/>
        <w:rPr>
          <w:rFonts w:ascii="Consolas" w:eastAsia="Times New Roman" w:hAnsi="Consolas" w:cs="Times New Roman"/>
          <w:noProof w:val="0"/>
          <w:color w:val="EEFFFF"/>
          <w:lang w:eastAsia="es-CO"/>
        </w:rPr>
      </w:pPr>
      <w:r w:rsidRPr="005860F3">
        <w:rPr>
          <w:rFonts w:ascii="Consolas" w:eastAsia="Times New Roman" w:hAnsi="Consolas" w:cs="Times New Roman"/>
          <w:noProof w:val="0"/>
          <w:color w:val="C3E88D"/>
          <w:lang w:eastAsia="es-CO"/>
        </w:rPr>
        <w:t>    Compara dos estaciones</w:t>
      </w:r>
    </w:p>
    <w:p w14:paraId="4151AAEC" w14:textId="77777777" w:rsidR="005860F3" w:rsidRPr="005860F3" w:rsidRDefault="005860F3" w:rsidP="005860F3">
      <w:pPr>
        <w:shd w:val="clear" w:color="auto" w:fill="252526"/>
        <w:spacing w:after="0" w:line="345" w:lineRule="atLeast"/>
        <w:rPr>
          <w:rFonts w:ascii="Consolas" w:eastAsia="Times New Roman" w:hAnsi="Consolas" w:cs="Times New Roman"/>
          <w:noProof w:val="0"/>
          <w:color w:val="EEFFFF"/>
          <w:lang w:eastAsia="es-CO"/>
        </w:rPr>
      </w:pPr>
      <w:r w:rsidRPr="005860F3">
        <w:rPr>
          <w:rFonts w:ascii="Consolas" w:eastAsia="Times New Roman" w:hAnsi="Consolas" w:cs="Times New Roman"/>
          <w:noProof w:val="0"/>
          <w:color w:val="C3E88D"/>
          <w:lang w:eastAsia="es-CO"/>
        </w:rPr>
        <w:t>    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"""</w:t>
      </w:r>
    </w:p>
    <w:p w14:paraId="7516F467" w14:textId="77777777" w:rsidR="005860F3" w:rsidRPr="005860F3" w:rsidRDefault="005860F3" w:rsidP="005860F3">
      <w:pPr>
        <w:shd w:val="clear" w:color="auto" w:fill="252526"/>
        <w:spacing w:after="0" w:line="345" w:lineRule="atLeast"/>
        <w:rPr>
          <w:rFonts w:ascii="Consolas" w:eastAsia="Times New Roman" w:hAnsi="Consolas" w:cs="Times New Roman"/>
          <w:noProof w:val="0"/>
          <w:color w:val="EEFFFF"/>
          <w:lang w:eastAsia="es-CO"/>
        </w:rPr>
      </w:pP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   stopcode 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=</w:t>
      </w: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keyvaluestop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['</w:t>
      </w:r>
      <w:r w:rsidRPr="005860F3">
        <w:rPr>
          <w:rFonts w:ascii="Consolas" w:eastAsia="Times New Roman" w:hAnsi="Consolas" w:cs="Times New Roman"/>
          <w:noProof w:val="0"/>
          <w:color w:val="C3E88D"/>
          <w:lang w:eastAsia="es-CO"/>
        </w:rPr>
        <w:t>key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']</w:t>
      </w:r>
    </w:p>
    <w:p w14:paraId="0CAAF700" w14:textId="77777777" w:rsidR="005860F3" w:rsidRPr="005860F3" w:rsidRDefault="005860F3" w:rsidP="005860F3">
      <w:pPr>
        <w:shd w:val="clear" w:color="auto" w:fill="252526"/>
        <w:spacing w:after="0" w:line="345" w:lineRule="atLeast"/>
        <w:rPr>
          <w:rFonts w:ascii="Consolas" w:eastAsia="Times New Roman" w:hAnsi="Consolas" w:cs="Times New Roman"/>
          <w:noProof w:val="0"/>
          <w:color w:val="EEFFFF"/>
          <w:lang w:eastAsia="es-CO"/>
        </w:rPr>
      </w:pP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   </w:t>
      </w:r>
      <w:r w:rsidRPr="005860F3">
        <w:rPr>
          <w:rFonts w:ascii="Consolas" w:eastAsia="Times New Roman" w:hAnsi="Consolas" w:cs="Times New Roman"/>
          <w:i/>
          <w:iCs/>
          <w:noProof w:val="0"/>
          <w:color w:val="C792EA"/>
          <w:lang w:eastAsia="es-CO"/>
        </w:rPr>
        <w:t>if</w:t>
      </w: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(</w:t>
      </w: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stop 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==</w:t>
      </w: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stopcode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):</w:t>
      </w:r>
    </w:p>
    <w:p w14:paraId="15D27DEA" w14:textId="77777777" w:rsidR="005860F3" w:rsidRPr="005860F3" w:rsidRDefault="005860F3" w:rsidP="005860F3">
      <w:pPr>
        <w:shd w:val="clear" w:color="auto" w:fill="252526"/>
        <w:spacing w:after="0" w:line="345" w:lineRule="atLeast"/>
        <w:rPr>
          <w:rFonts w:ascii="Consolas" w:eastAsia="Times New Roman" w:hAnsi="Consolas" w:cs="Times New Roman"/>
          <w:noProof w:val="0"/>
          <w:color w:val="EEFFFF"/>
          <w:lang w:eastAsia="es-CO"/>
        </w:rPr>
      </w:pP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       </w:t>
      </w:r>
      <w:r w:rsidRPr="005860F3">
        <w:rPr>
          <w:rFonts w:ascii="Consolas" w:eastAsia="Times New Roman" w:hAnsi="Consolas" w:cs="Times New Roman"/>
          <w:i/>
          <w:iCs/>
          <w:noProof w:val="0"/>
          <w:color w:val="C792EA"/>
          <w:lang w:eastAsia="es-CO"/>
        </w:rPr>
        <w:t>return</w:t>
      </w: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</w:t>
      </w:r>
      <w:r w:rsidRPr="005860F3">
        <w:rPr>
          <w:rFonts w:ascii="Consolas" w:eastAsia="Times New Roman" w:hAnsi="Consolas" w:cs="Times New Roman"/>
          <w:noProof w:val="0"/>
          <w:color w:val="F78C6C"/>
          <w:lang w:eastAsia="es-CO"/>
        </w:rPr>
        <w:t>0</w:t>
      </w:r>
    </w:p>
    <w:p w14:paraId="4735355A" w14:textId="77777777" w:rsidR="005860F3" w:rsidRPr="005860F3" w:rsidRDefault="005860F3" w:rsidP="005860F3">
      <w:pPr>
        <w:shd w:val="clear" w:color="auto" w:fill="252526"/>
        <w:spacing w:after="0" w:line="345" w:lineRule="atLeast"/>
        <w:rPr>
          <w:rFonts w:ascii="Consolas" w:eastAsia="Times New Roman" w:hAnsi="Consolas" w:cs="Times New Roman"/>
          <w:noProof w:val="0"/>
          <w:color w:val="EEFFFF"/>
          <w:lang w:eastAsia="es-CO"/>
        </w:rPr>
      </w:pP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   </w:t>
      </w:r>
      <w:r w:rsidRPr="005860F3">
        <w:rPr>
          <w:rFonts w:ascii="Consolas" w:eastAsia="Times New Roman" w:hAnsi="Consolas" w:cs="Times New Roman"/>
          <w:i/>
          <w:iCs/>
          <w:noProof w:val="0"/>
          <w:color w:val="C792EA"/>
          <w:lang w:eastAsia="es-CO"/>
        </w:rPr>
        <w:t>elif</w:t>
      </w: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(</w:t>
      </w: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stop 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&gt;</w:t>
      </w: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stopcode</w:t>
      </w:r>
      <w:r w:rsidRPr="005860F3">
        <w:rPr>
          <w:rFonts w:ascii="Consolas" w:eastAsia="Times New Roman" w:hAnsi="Consolas" w:cs="Times New Roman"/>
          <w:noProof w:val="0"/>
          <w:color w:val="89DDFF"/>
          <w:lang w:eastAsia="es-CO"/>
        </w:rPr>
        <w:t>):</w:t>
      </w:r>
    </w:p>
    <w:p w14:paraId="5F4C9223" w14:textId="77777777" w:rsidR="005860F3" w:rsidRPr="005860F3" w:rsidRDefault="005860F3" w:rsidP="005860F3">
      <w:pPr>
        <w:shd w:val="clear" w:color="auto" w:fill="252526"/>
        <w:spacing w:after="0" w:line="345" w:lineRule="atLeast"/>
        <w:rPr>
          <w:rFonts w:ascii="Consolas" w:eastAsia="Times New Roman" w:hAnsi="Consolas" w:cs="Times New Roman"/>
          <w:noProof w:val="0"/>
          <w:color w:val="EEFFFF"/>
          <w:lang w:val="es-CO" w:eastAsia="es-CO"/>
        </w:rPr>
      </w:pPr>
      <w:r w:rsidRPr="005860F3">
        <w:rPr>
          <w:rFonts w:ascii="Consolas" w:eastAsia="Times New Roman" w:hAnsi="Consolas" w:cs="Times New Roman"/>
          <w:noProof w:val="0"/>
          <w:color w:val="EEFFFF"/>
          <w:lang w:eastAsia="es-CO"/>
        </w:rPr>
        <w:t>        </w:t>
      </w:r>
      <w:r w:rsidRPr="005860F3">
        <w:rPr>
          <w:rFonts w:ascii="Consolas" w:eastAsia="Times New Roman" w:hAnsi="Consolas" w:cs="Times New Roman"/>
          <w:i/>
          <w:iCs/>
          <w:noProof w:val="0"/>
          <w:color w:val="C792EA"/>
          <w:lang w:val="es-CO" w:eastAsia="es-CO"/>
        </w:rPr>
        <w:t>return</w:t>
      </w:r>
      <w:r w:rsidRPr="005860F3">
        <w:rPr>
          <w:rFonts w:ascii="Consolas" w:eastAsia="Times New Roman" w:hAnsi="Consolas" w:cs="Times New Roman"/>
          <w:noProof w:val="0"/>
          <w:color w:val="EEFFFF"/>
          <w:lang w:val="es-CO" w:eastAsia="es-CO"/>
        </w:rPr>
        <w:t> </w:t>
      </w:r>
      <w:r w:rsidRPr="005860F3">
        <w:rPr>
          <w:rFonts w:ascii="Consolas" w:eastAsia="Times New Roman" w:hAnsi="Consolas" w:cs="Times New Roman"/>
          <w:noProof w:val="0"/>
          <w:color w:val="F78C6C"/>
          <w:lang w:val="es-CO" w:eastAsia="es-CO"/>
        </w:rPr>
        <w:t>1</w:t>
      </w:r>
    </w:p>
    <w:p w14:paraId="178F3DC1" w14:textId="77777777" w:rsidR="005860F3" w:rsidRPr="005860F3" w:rsidRDefault="005860F3" w:rsidP="005860F3">
      <w:pPr>
        <w:shd w:val="clear" w:color="auto" w:fill="252526"/>
        <w:spacing w:after="0" w:line="345" w:lineRule="atLeast"/>
        <w:rPr>
          <w:rFonts w:ascii="Consolas" w:eastAsia="Times New Roman" w:hAnsi="Consolas" w:cs="Times New Roman"/>
          <w:noProof w:val="0"/>
          <w:color w:val="EEFFFF"/>
          <w:lang w:val="es-CO" w:eastAsia="es-CO"/>
        </w:rPr>
      </w:pPr>
      <w:r w:rsidRPr="005860F3">
        <w:rPr>
          <w:rFonts w:ascii="Consolas" w:eastAsia="Times New Roman" w:hAnsi="Consolas" w:cs="Times New Roman"/>
          <w:noProof w:val="0"/>
          <w:color w:val="EEFFFF"/>
          <w:lang w:val="es-CO" w:eastAsia="es-CO"/>
        </w:rPr>
        <w:t>    </w:t>
      </w:r>
      <w:r w:rsidRPr="005860F3">
        <w:rPr>
          <w:rFonts w:ascii="Consolas" w:eastAsia="Times New Roman" w:hAnsi="Consolas" w:cs="Times New Roman"/>
          <w:i/>
          <w:iCs/>
          <w:noProof w:val="0"/>
          <w:color w:val="C792EA"/>
          <w:lang w:val="es-CO" w:eastAsia="es-CO"/>
        </w:rPr>
        <w:t>else</w:t>
      </w:r>
      <w:r w:rsidRPr="005860F3">
        <w:rPr>
          <w:rFonts w:ascii="Consolas" w:eastAsia="Times New Roman" w:hAnsi="Consolas" w:cs="Times New Roman"/>
          <w:noProof w:val="0"/>
          <w:color w:val="89DDFF"/>
          <w:lang w:val="es-CO" w:eastAsia="es-CO"/>
        </w:rPr>
        <w:t>:</w:t>
      </w:r>
    </w:p>
    <w:p w14:paraId="6D40E44F" w14:textId="77777777" w:rsidR="005860F3" w:rsidRPr="005860F3" w:rsidRDefault="005860F3" w:rsidP="005860F3">
      <w:pPr>
        <w:shd w:val="clear" w:color="auto" w:fill="252526"/>
        <w:spacing w:after="0" w:line="345" w:lineRule="atLeast"/>
        <w:rPr>
          <w:rFonts w:ascii="Consolas" w:eastAsia="Times New Roman" w:hAnsi="Consolas" w:cs="Times New Roman"/>
          <w:noProof w:val="0"/>
          <w:color w:val="EEFFFF"/>
          <w:lang w:val="es-CO" w:eastAsia="es-CO"/>
        </w:rPr>
      </w:pPr>
      <w:r w:rsidRPr="005860F3">
        <w:rPr>
          <w:rFonts w:ascii="Consolas" w:eastAsia="Times New Roman" w:hAnsi="Consolas" w:cs="Times New Roman"/>
          <w:noProof w:val="0"/>
          <w:color w:val="EEFFFF"/>
          <w:lang w:val="es-CO" w:eastAsia="es-CO"/>
        </w:rPr>
        <w:t>        </w:t>
      </w:r>
      <w:r w:rsidRPr="005860F3">
        <w:rPr>
          <w:rFonts w:ascii="Consolas" w:eastAsia="Times New Roman" w:hAnsi="Consolas" w:cs="Times New Roman"/>
          <w:i/>
          <w:iCs/>
          <w:noProof w:val="0"/>
          <w:color w:val="C792EA"/>
          <w:lang w:val="es-CO" w:eastAsia="es-CO"/>
        </w:rPr>
        <w:t>return</w:t>
      </w:r>
      <w:r w:rsidRPr="005860F3">
        <w:rPr>
          <w:rFonts w:ascii="Consolas" w:eastAsia="Times New Roman" w:hAnsi="Consolas" w:cs="Times New Roman"/>
          <w:noProof w:val="0"/>
          <w:color w:val="EEFFFF"/>
          <w:lang w:val="es-CO" w:eastAsia="es-CO"/>
        </w:rPr>
        <w:t> </w:t>
      </w:r>
      <w:r w:rsidRPr="005860F3">
        <w:rPr>
          <w:rFonts w:ascii="Consolas" w:eastAsia="Times New Roman" w:hAnsi="Consolas" w:cs="Times New Roman"/>
          <w:noProof w:val="0"/>
          <w:color w:val="89DDFF"/>
          <w:lang w:val="es-CO" w:eastAsia="es-CO"/>
        </w:rPr>
        <w:t>-</w:t>
      </w:r>
      <w:r w:rsidRPr="005860F3">
        <w:rPr>
          <w:rFonts w:ascii="Consolas" w:eastAsia="Times New Roman" w:hAnsi="Consolas" w:cs="Times New Roman"/>
          <w:noProof w:val="0"/>
          <w:color w:val="F78C6C"/>
          <w:lang w:val="es-CO" w:eastAsia="es-CO"/>
        </w:rPr>
        <w:t>1</w:t>
      </w:r>
    </w:p>
    <w:p w14:paraId="5AB34347" w14:textId="77777777" w:rsidR="005860F3" w:rsidRPr="00E8278F" w:rsidRDefault="005860F3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243EE"/>
    <w:rsid w:val="0043769A"/>
    <w:rsid w:val="004F2388"/>
    <w:rsid w:val="00567F1D"/>
    <w:rsid w:val="005860F3"/>
    <w:rsid w:val="005D51BE"/>
    <w:rsid w:val="00631E66"/>
    <w:rsid w:val="0063268C"/>
    <w:rsid w:val="00642A5E"/>
    <w:rsid w:val="00642BB3"/>
    <w:rsid w:val="00667C88"/>
    <w:rsid w:val="006B4BA3"/>
    <w:rsid w:val="006F2592"/>
    <w:rsid w:val="00783B87"/>
    <w:rsid w:val="00787C53"/>
    <w:rsid w:val="00806FA9"/>
    <w:rsid w:val="008516F2"/>
    <w:rsid w:val="008B7948"/>
    <w:rsid w:val="008C4924"/>
    <w:rsid w:val="009F4247"/>
    <w:rsid w:val="00A341C3"/>
    <w:rsid w:val="00A442AC"/>
    <w:rsid w:val="00A53456"/>
    <w:rsid w:val="00A74C44"/>
    <w:rsid w:val="00AA39E8"/>
    <w:rsid w:val="00B72D08"/>
    <w:rsid w:val="00BA3B38"/>
    <w:rsid w:val="00BE5A08"/>
    <w:rsid w:val="00CC1017"/>
    <w:rsid w:val="00D36265"/>
    <w:rsid w:val="00D85575"/>
    <w:rsid w:val="00E15CB7"/>
    <w:rsid w:val="00E37A60"/>
    <w:rsid w:val="00E50E9B"/>
    <w:rsid w:val="00E8278F"/>
    <w:rsid w:val="00EE0030"/>
    <w:rsid w:val="00EE4322"/>
    <w:rsid w:val="00F554D2"/>
    <w:rsid w:val="00F6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E8278F"/>
    <w:rPr>
      <w:color w:val="808080"/>
    </w:rPr>
  </w:style>
  <w:style w:type="table" w:styleId="Tablaconcuadrcula">
    <w:name w:val="Table Grid"/>
    <w:basedOn w:val="Tablanormal"/>
    <w:uiPriority w:val="39"/>
    <w:rsid w:val="00F5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023361402741324"/>
          <c:y val="0.14718253968253969"/>
          <c:w val="0.8884046004666083"/>
          <c:h val="0.5001984126984127"/>
        </c:manualLayout>
      </c:layout>
      <c:lineChart>
        <c:grouping val="standar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Vertices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Hoja1!$A$2:$A$10</c:f>
              <c:strCache>
                <c:ptCount val="9"/>
                <c:pt idx="0">
                  <c:v>bus_routes_50.csv</c:v>
                </c:pt>
                <c:pt idx="1">
                  <c:v>bus_routes_150.csv</c:v>
                </c:pt>
                <c:pt idx="2">
                  <c:v>bus_routes_300.csv</c:v>
                </c:pt>
                <c:pt idx="3">
                  <c:v>bus_routes_1000.csv</c:v>
                </c:pt>
                <c:pt idx="4">
                  <c:v>bus_routes_2000.csv</c:v>
                </c:pt>
                <c:pt idx="5">
                  <c:v>bus_routes_3000.csv</c:v>
                </c:pt>
                <c:pt idx="6">
                  <c:v>bus_routes_7000.csv</c:v>
                </c:pt>
                <c:pt idx="7">
                  <c:v>bus_routes_10000.csv</c:v>
                </c:pt>
                <c:pt idx="8">
                  <c:v>bus_routes_14000.csv</c:v>
                </c:pt>
              </c:strCache>
            </c:strRef>
          </c:cat>
          <c:val>
            <c:numRef>
              <c:f>Hoja1!$C$2:$C$10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36-49AE-9364-6A8E7F5B7D8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Arcos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Hoja1!$A$2:$A$10</c:f>
              <c:strCache>
                <c:ptCount val="9"/>
                <c:pt idx="0">
                  <c:v>bus_routes_50.csv</c:v>
                </c:pt>
                <c:pt idx="1">
                  <c:v>bus_routes_150.csv</c:v>
                </c:pt>
                <c:pt idx="2">
                  <c:v>bus_routes_300.csv</c:v>
                </c:pt>
                <c:pt idx="3">
                  <c:v>bus_routes_1000.csv</c:v>
                </c:pt>
                <c:pt idx="4">
                  <c:v>bus_routes_2000.csv</c:v>
                </c:pt>
                <c:pt idx="5">
                  <c:v>bus_routes_3000.csv</c:v>
                </c:pt>
                <c:pt idx="6">
                  <c:v>bus_routes_7000.csv</c:v>
                </c:pt>
                <c:pt idx="7">
                  <c:v>bus_routes_10000.csv</c:v>
                </c:pt>
                <c:pt idx="8">
                  <c:v>bus_routes_14000.csv</c:v>
                </c:pt>
              </c:strCache>
            </c:strRef>
          </c:cat>
          <c:val>
            <c:numRef>
              <c:f>Hoja1!$D$2:$D$10</c:f>
              <c:numCache>
                <c:formatCode>General</c:formatCode>
                <c:ptCount val="9"/>
                <c:pt idx="0">
                  <c:v>73</c:v>
                </c:pt>
                <c:pt idx="1">
                  <c:v>146</c:v>
                </c:pt>
                <c:pt idx="2">
                  <c:v>382</c:v>
                </c:pt>
                <c:pt idx="3">
                  <c:v>1633</c:v>
                </c:pt>
                <c:pt idx="4">
                  <c:v>3560</c:v>
                </c:pt>
                <c:pt idx="5">
                  <c:v>5773</c:v>
                </c:pt>
                <c:pt idx="6">
                  <c:v>15334</c:v>
                </c:pt>
                <c:pt idx="7">
                  <c:v>22758</c:v>
                </c:pt>
                <c:pt idx="8">
                  <c:v>32270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36-49AE-9364-6A8E7F5B7D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8207999"/>
        <c:axId val="27820924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Hoja1!$B$1</c15:sqref>
                        </c15:formulaRef>
                      </c:ext>
                    </c:extLst>
                    <c:strCache>
                      <c:ptCount val="1"/>
                      <c:pt idx="0">
                        <c:v>Tiempo de ejecución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Hoja1!$A$2:$A$10</c15:sqref>
                        </c15:formulaRef>
                      </c:ext>
                    </c:extLst>
                    <c:strCache>
                      <c:ptCount val="9"/>
                      <c:pt idx="0">
                        <c:v>bus_routes_50.csv</c:v>
                      </c:pt>
                      <c:pt idx="1">
                        <c:v>bus_routes_150.csv</c:v>
                      </c:pt>
                      <c:pt idx="2">
                        <c:v>bus_routes_300.csv</c:v>
                      </c:pt>
                      <c:pt idx="3">
                        <c:v>bus_routes_1000.csv</c:v>
                      </c:pt>
                      <c:pt idx="4">
                        <c:v>bus_routes_2000.csv</c:v>
                      </c:pt>
                      <c:pt idx="5">
                        <c:v>bus_routes_3000.csv</c:v>
                      </c:pt>
                      <c:pt idx="6">
                        <c:v>bus_routes_7000.csv</c:v>
                      </c:pt>
                      <c:pt idx="7">
                        <c:v>bus_routes_10000.csv</c:v>
                      </c:pt>
                      <c:pt idx="8">
                        <c:v>bus_routes_14000.csv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Hoja1!$B$2:$B$10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1.7202099999999498E-2</c:v>
                      </c:pt>
                      <c:pt idx="1">
                        <c:v>2.5801899999999399E-2</c:v>
                      </c:pt>
                      <c:pt idx="2">
                        <c:v>4.6651599999999203E-2</c:v>
                      </c:pt>
                      <c:pt idx="3">
                        <c:v>0.31756620000000002</c:v>
                      </c:pt>
                      <c:pt idx="4">
                        <c:v>0.85679680000000003</c:v>
                      </c:pt>
                      <c:pt idx="5" formatCode="#,##0">
                        <c:v>1.7883171E+16</c:v>
                      </c:pt>
                      <c:pt idx="6" formatCode="#,##0">
                        <c:v>5560262599999990</c:v>
                      </c:pt>
                      <c:pt idx="7" formatCode="#,##0">
                        <c:v>1.52516252999999E+16</c:v>
                      </c:pt>
                      <c:pt idx="8" formatCode="#,##0">
                        <c:v>2.61344993999999E+16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0-AC36-49AE-9364-6A8E7F5B7D86}"/>
                  </c:ext>
                </c:extLst>
              </c15:ser>
            </c15:filteredLineSeries>
          </c:ext>
        </c:extLst>
      </c:lineChart>
      <c:catAx>
        <c:axId val="278207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78209247"/>
        <c:crosses val="autoZero"/>
        <c:auto val="1"/>
        <c:lblAlgn val="ctr"/>
        <c:lblOffset val="100"/>
        <c:noMultiLvlLbl val="0"/>
      </c:catAx>
      <c:valAx>
        <c:axId val="278209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78207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023361402741324"/>
          <c:y val="0.14718253968253969"/>
          <c:w val="0.8884046004666083"/>
          <c:h val="0.5001984126984127"/>
        </c:manualLayout>
      </c:layout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ejecución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Hoja1!$A$2:$A$10</c:f>
              <c:strCache>
                <c:ptCount val="9"/>
                <c:pt idx="0">
                  <c:v>bus_routes_50.csv</c:v>
                </c:pt>
                <c:pt idx="1">
                  <c:v>bus_routes_150.csv</c:v>
                </c:pt>
                <c:pt idx="2">
                  <c:v>bus_routes_300.csv</c:v>
                </c:pt>
                <c:pt idx="3">
                  <c:v>bus_routes_1000.csv</c:v>
                </c:pt>
                <c:pt idx="4">
                  <c:v>bus_routes_2000.csv</c:v>
                </c:pt>
                <c:pt idx="5">
                  <c:v>bus_routes_3000.csv</c:v>
                </c:pt>
                <c:pt idx="6">
                  <c:v>bus_routes_7000.csv</c:v>
                </c:pt>
                <c:pt idx="7">
                  <c:v>bus_routes_10000.csv</c:v>
                </c:pt>
                <c:pt idx="8">
                  <c:v>bus_routes_14000.csv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1.7202099999999498E-2</c:v>
                </c:pt>
                <c:pt idx="1">
                  <c:v>2.5801899999999399E-2</c:v>
                </c:pt>
                <c:pt idx="2">
                  <c:v>4.6651599999999203E-2</c:v>
                </c:pt>
                <c:pt idx="3">
                  <c:v>0.31756620000000002</c:v>
                </c:pt>
                <c:pt idx="4">
                  <c:v>0.85679680000000003</c:v>
                </c:pt>
                <c:pt idx="5">
                  <c:v>1.7883171</c:v>
                </c:pt>
                <c:pt idx="6">
                  <c:v>5.56026259999999</c:v>
                </c:pt>
                <c:pt idx="7">
                  <c:v>15.251625299999899</c:v>
                </c:pt>
                <c:pt idx="8">
                  <c:v>26.1344993999999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ED-48F0-9A96-66C9EB1D70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8207999"/>
        <c:axId val="278209247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Hoja1!$C$1</c15:sqref>
                        </c15:formulaRef>
                      </c:ext>
                    </c:extLst>
                    <c:strCache>
                      <c:ptCount val="1"/>
                      <c:pt idx="0">
                        <c:v>Vertices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Hoja1!$A$2:$A$10</c15:sqref>
                        </c15:formulaRef>
                      </c:ext>
                    </c:extLst>
                    <c:strCache>
                      <c:ptCount val="9"/>
                      <c:pt idx="0">
                        <c:v>bus_routes_50.csv</c:v>
                      </c:pt>
                      <c:pt idx="1">
                        <c:v>bus_routes_150.csv</c:v>
                      </c:pt>
                      <c:pt idx="2">
                        <c:v>bus_routes_300.csv</c:v>
                      </c:pt>
                      <c:pt idx="3">
                        <c:v>bus_routes_1000.csv</c:v>
                      </c:pt>
                      <c:pt idx="4">
                        <c:v>bus_routes_2000.csv</c:v>
                      </c:pt>
                      <c:pt idx="5">
                        <c:v>bus_routes_3000.csv</c:v>
                      </c:pt>
                      <c:pt idx="6">
                        <c:v>bus_routes_7000.csv</c:v>
                      </c:pt>
                      <c:pt idx="7">
                        <c:v>bus_routes_10000.csv</c:v>
                      </c:pt>
                      <c:pt idx="8">
                        <c:v>bus_routes_14000.csv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Hoja1!$C$2:$C$10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74</c:v>
                      </c:pt>
                      <c:pt idx="1">
                        <c:v>146</c:v>
                      </c:pt>
                      <c:pt idx="2">
                        <c:v>295</c:v>
                      </c:pt>
                      <c:pt idx="3">
                        <c:v>984</c:v>
                      </c:pt>
                      <c:pt idx="4">
                        <c:v>1954</c:v>
                      </c:pt>
                      <c:pt idx="5">
                        <c:v>2922</c:v>
                      </c:pt>
                      <c:pt idx="6">
                        <c:v>6829</c:v>
                      </c:pt>
                      <c:pt idx="7">
                        <c:v>9767</c:v>
                      </c:pt>
                      <c:pt idx="8">
                        <c:v>13535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0-88ED-48F0-9A96-66C9EB1D70AB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</c15:sqref>
                        </c15:formulaRef>
                      </c:ext>
                    </c:extLst>
                    <c:strCache>
                      <c:ptCount val="1"/>
                      <c:pt idx="0">
                        <c:v>Arcos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Hoja1!$A$2:$A$10</c15:sqref>
                        </c15:formulaRef>
                      </c:ext>
                    </c:extLst>
                    <c:strCache>
                      <c:ptCount val="9"/>
                      <c:pt idx="0">
                        <c:v>bus_routes_50.csv</c:v>
                      </c:pt>
                      <c:pt idx="1">
                        <c:v>bus_routes_150.csv</c:v>
                      </c:pt>
                      <c:pt idx="2">
                        <c:v>bus_routes_300.csv</c:v>
                      </c:pt>
                      <c:pt idx="3">
                        <c:v>bus_routes_1000.csv</c:v>
                      </c:pt>
                      <c:pt idx="4">
                        <c:v>bus_routes_2000.csv</c:v>
                      </c:pt>
                      <c:pt idx="5">
                        <c:v>bus_routes_3000.csv</c:v>
                      </c:pt>
                      <c:pt idx="6">
                        <c:v>bus_routes_7000.csv</c:v>
                      </c:pt>
                      <c:pt idx="7">
                        <c:v>bus_routes_10000.csv</c:v>
                      </c:pt>
                      <c:pt idx="8">
                        <c:v>bus_routes_14000.csv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Hoja1!$D$2:$D$10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73</c:v>
                      </c:pt>
                      <c:pt idx="1">
                        <c:v>146</c:v>
                      </c:pt>
                      <c:pt idx="2">
                        <c:v>382</c:v>
                      </c:pt>
                      <c:pt idx="3">
                        <c:v>1633</c:v>
                      </c:pt>
                      <c:pt idx="4">
                        <c:v>3560</c:v>
                      </c:pt>
                      <c:pt idx="5">
                        <c:v>5773</c:v>
                      </c:pt>
                      <c:pt idx="6">
                        <c:v>15334</c:v>
                      </c:pt>
                      <c:pt idx="7">
                        <c:v>22758</c:v>
                      </c:pt>
                      <c:pt idx="8">
                        <c:v>32270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1-88ED-48F0-9A96-66C9EB1D70AB}"/>
                  </c:ext>
                </c:extLst>
              </c15:ser>
            </c15:filteredLineSeries>
          </c:ext>
        </c:extLst>
      </c:lineChart>
      <c:catAx>
        <c:axId val="278207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78209247"/>
        <c:crosses val="autoZero"/>
        <c:auto val="1"/>
        <c:lblAlgn val="ctr"/>
        <c:lblOffset val="100"/>
        <c:noMultiLvlLbl val="0"/>
      </c:catAx>
      <c:valAx>
        <c:axId val="278209247"/>
        <c:scaling>
          <c:orientation val="minMax"/>
          <c:min val="1.5000000000000003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78207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7924179958588783E-2"/>
          <c:y val="0.19297606659729449"/>
          <c:w val="0.88638688963505907"/>
          <c:h val="0.3782456758461904"/>
        </c:manualLayout>
      </c:layout>
      <c:lineChart>
        <c:grouping val="standar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Vertices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Hoja1!$A$2:$A$10</c:f>
              <c:strCache>
                <c:ptCount val="9"/>
                <c:pt idx="0">
                  <c:v>bus_routes_50.csv</c:v>
                </c:pt>
                <c:pt idx="1">
                  <c:v>bus_routes_150.csv</c:v>
                </c:pt>
                <c:pt idx="2">
                  <c:v>bus_routes_300.csv</c:v>
                </c:pt>
                <c:pt idx="3">
                  <c:v>bus_routes_1000.csv</c:v>
                </c:pt>
                <c:pt idx="4">
                  <c:v>bus_routes_2000.csv</c:v>
                </c:pt>
                <c:pt idx="5">
                  <c:v>bus_routes_3000.csv</c:v>
                </c:pt>
                <c:pt idx="6">
                  <c:v>bus_routes_7000.csv</c:v>
                </c:pt>
                <c:pt idx="7">
                  <c:v>bus_routes_10000.csv</c:v>
                </c:pt>
                <c:pt idx="8">
                  <c:v>bus_routes_14000.csv</c:v>
                </c:pt>
              </c:strCache>
            </c:strRef>
          </c:cat>
          <c:val>
            <c:numRef>
              <c:f>Hoja1!$C$2:$C$10</c:f>
              <c:numCache>
                <c:formatCode>General</c:formatCode>
                <c:ptCount val="9"/>
                <c:pt idx="0">
                  <c:v>74</c:v>
                </c:pt>
                <c:pt idx="1">
                  <c:v>146</c:v>
                </c:pt>
                <c:pt idx="2">
                  <c:v>295</c:v>
                </c:pt>
                <c:pt idx="3">
                  <c:v>984</c:v>
                </c:pt>
                <c:pt idx="4">
                  <c:v>1954</c:v>
                </c:pt>
                <c:pt idx="5">
                  <c:v>2922</c:v>
                </c:pt>
                <c:pt idx="6">
                  <c:v>6829</c:v>
                </c:pt>
                <c:pt idx="7">
                  <c:v>9767</c:v>
                </c:pt>
                <c:pt idx="8">
                  <c:v>13535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63-4BCD-BACE-551601212D4C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Arcos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Hoja1!$A$2:$A$10</c:f>
              <c:strCache>
                <c:ptCount val="9"/>
                <c:pt idx="0">
                  <c:v>bus_routes_50.csv</c:v>
                </c:pt>
                <c:pt idx="1">
                  <c:v>bus_routes_150.csv</c:v>
                </c:pt>
                <c:pt idx="2">
                  <c:v>bus_routes_300.csv</c:v>
                </c:pt>
                <c:pt idx="3">
                  <c:v>bus_routes_1000.csv</c:v>
                </c:pt>
                <c:pt idx="4">
                  <c:v>bus_routes_2000.csv</c:v>
                </c:pt>
                <c:pt idx="5">
                  <c:v>bus_routes_3000.csv</c:v>
                </c:pt>
                <c:pt idx="6">
                  <c:v>bus_routes_7000.csv</c:v>
                </c:pt>
                <c:pt idx="7">
                  <c:v>bus_routes_10000.csv</c:v>
                </c:pt>
                <c:pt idx="8">
                  <c:v>bus_routes_14000.csv</c:v>
                </c:pt>
              </c:strCache>
            </c:strRef>
          </c:cat>
          <c:val>
            <c:numRef>
              <c:f>Hoja1!$D$2:$D$10</c:f>
              <c:numCache>
                <c:formatCode>General</c:formatCode>
                <c:ptCount val="9"/>
                <c:pt idx="0">
                  <c:v>73</c:v>
                </c:pt>
                <c:pt idx="1">
                  <c:v>146</c:v>
                </c:pt>
                <c:pt idx="2">
                  <c:v>382</c:v>
                </c:pt>
                <c:pt idx="3">
                  <c:v>1633</c:v>
                </c:pt>
                <c:pt idx="4">
                  <c:v>3560</c:v>
                </c:pt>
                <c:pt idx="5">
                  <c:v>5773</c:v>
                </c:pt>
                <c:pt idx="6">
                  <c:v>15334</c:v>
                </c:pt>
                <c:pt idx="7">
                  <c:v>22758</c:v>
                </c:pt>
                <c:pt idx="8">
                  <c:v>32270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63-4BCD-BACE-551601212D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646863"/>
        <c:axId val="38964727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Hoja1!$B$1</c15:sqref>
                        </c15:formulaRef>
                      </c:ext>
                    </c:extLst>
                    <c:strCache>
                      <c:ptCount val="1"/>
                      <c:pt idx="0">
                        <c:v>Tiempo de ejecución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Hoja1!$A$2:$A$10</c15:sqref>
                        </c15:formulaRef>
                      </c:ext>
                    </c:extLst>
                    <c:strCache>
                      <c:ptCount val="9"/>
                      <c:pt idx="0">
                        <c:v>bus_routes_50.csv</c:v>
                      </c:pt>
                      <c:pt idx="1">
                        <c:v>bus_routes_150.csv</c:v>
                      </c:pt>
                      <c:pt idx="2">
                        <c:v>bus_routes_300.csv</c:v>
                      </c:pt>
                      <c:pt idx="3">
                        <c:v>bus_routes_1000.csv</c:v>
                      </c:pt>
                      <c:pt idx="4">
                        <c:v>bus_routes_2000.csv</c:v>
                      </c:pt>
                      <c:pt idx="5">
                        <c:v>bus_routes_3000.csv</c:v>
                      </c:pt>
                      <c:pt idx="6">
                        <c:v>bus_routes_7000.csv</c:v>
                      </c:pt>
                      <c:pt idx="7">
                        <c:v>bus_routes_10000.csv</c:v>
                      </c:pt>
                      <c:pt idx="8">
                        <c:v>bus_routes_14000.csv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Hoja1!$B$2:$B$10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463-4BCD-BACE-551601212D4C}"/>
                  </c:ext>
                </c:extLst>
              </c15:ser>
            </c15:filteredLineSeries>
          </c:ext>
        </c:extLst>
      </c:lineChart>
      <c:catAx>
        <c:axId val="389646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9647279"/>
        <c:crosses val="autoZero"/>
        <c:auto val="1"/>
        <c:lblAlgn val="ctr"/>
        <c:lblOffset val="100"/>
        <c:noMultiLvlLbl val="0"/>
      </c:catAx>
      <c:valAx>
        <c:axId val="38964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9646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9.2800428538988705E-2"/>
          <c:y val="0.16528520499108734"/>
          <c:w val="0.88008594069936474"/>
          <c:h val="0.45209447415329768"/>
        </c:manualLayout>
      </c:layout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ejecución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Hoja1!$A$2:$A$10</c:f>
              <c:strCache>
                <c:ptCount val="9"/>
                <c:pt idx="0">
                  <c:v>bus_routes_50.csv</c:v>
                </c:pt>
                <c:pt idx="1">
                  <c:v>bus_routes_150.csv</c:v>
                </c:pt>
                <c:pt idx="2">
                  <c:v>bus_routes_300.csv</c:v>
                </c:pt>
                <c:pt idx="3">
                  <c:v>bus_routes_1000.csv</c:v>
                </c:pt>
                <c:pt idx="4">
                  <c:v>bus_routes_2000.csv</c:v>
                </c:pt>
                <c:pt idx="5">
                  <c:v>bus_routes_3000.csv</c:v>
                </c:pt>
                <c:pt idx="6">
                  <c:v>bus_routes_7000.csv</c:v>
                </c:pt>
                <c:pt idx="7">
                  <c:v>bus_routes_10000.csv</c:v>
                </c:pt>
                <c:pt idx="8">
                  <c:v>bus_routes_14000.csv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3.3079000000000002E-4</c:v>
                </c:pt>
                <c:pt idx="1">
                  <c:v>3.3239000000000001E-4</c:v>
                </c:pt>
                <c:pt idx="2">
                  <c:v>4.1889999999999999E-4</c:v>
                </c:pt>
                <c:pt idx="3">
                  <c:v>4.9289999999928096E-4</c:v>
                </c:pt>
                <c:pt idx="4">
                  <c:v>7.7489999999852399E-4</c:v>
                </c:pt>
                <c:pt idx="5">
                  <c:v>5.6540000000131804E-4</c:v>
                </c:pt>
                <c:pt idx="6">
                  <c:v>5.4910000000018004E-4</c:v>
                </c:pt>
                <c:pt idx="7">
                  <c:v>8.4379999999509802E-4</c:v>
                </c:pt>
                <c:pt idx="8">
                  <c:v>9.3009999999776405E-4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94-4B5B-8F58-F634B86688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646863"/>
        <c:axId val="38964727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Hoja1!$C$1</c15:sqref>
                        </c15:formulaRef>
                      </c:ext>
                    </c:extLst>
                    <c:strCache>
                      <c:ptCount val="1"/>
                      <c:pt idx="0">
                        <c:v>Vertices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Hoja1!$A$2:$A$10</c15:sqref>
                        </c15:formulaRef>
                      </c:ext>
                    </c:extLst>
                    <c:strCache>
                      <c:ptCount val="9"/>
                      <c:pt idx="0">
                        <c:v>bus_routes_50.csv</c:v>
                      </c:pt>
                      <c:pt idx="1">
                        <c:v>bus_routes_150.csv</c:v>
                      </c:pt>
                      <c:pt idx="2">
                        <c:v>bus_routes_300.csv</c:v>
                      </c:pt>
                      <c:pt idx="3">
                        <c:v>bus_routes_1000.csv</c:v>
                      </c:pt>
                      <c:pt idx="4">
                        <c:v>bus_routes_2000.csv</c:v>
                      </c:pt>
                      <c:pt idx="5">
                        <c:v>bus_routes_3000.csv</c:v>
                      </c:pt>
                      <c:pt idx="6">
                        <c:v>bus_routes_7000.csv</c:v>
                      </c:pt>
                      <c:pt idx="7">
                        <c:v>bus_routes_10000.csv</c:v>
                      </c:pt>
                      <c:pt idx="8">
                        <c:v>bus_routes_14000.csv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Hoja1!$C$2:$C$10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74</c:v>
                      </c:pt>
                      <c:pt idx="1">
                        <c:v>146</c:v>
                      </c:pt>
                      <c:pt idx="2">
                        <c:v>295</c:v>
                      </c:pt>
                      <c:pt idx="3">
                        <c:v>984</c:v>
                      </c:pt>
                      <c:pt idx="4">
                        <c:v>1954</c:v>
                      </c:pt>
                      <c:pt idx="5">
                        <c:v>2922</c:v>
                      </c:pt>
                      <c:pt idx="6">
                        <c:v>6829</c:v>
                      </c:pt>
                      <c:pt idx="7">
                        <c:v>9767</c:v>
                      </c:pt>
                      <c:pt idx="8">
                        <c:v>13535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894-4B5B-8F58-F634B86688B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</c15:sqref>
                        </c15:formulaRef>
                      </c:ext>
                    </c:extLst>
                    <c:strCache>
                      <c:ptCount val="1"/>
                      <c:pt idx="0">
                        <c:v>Arcos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Hoja1!$A$2:$A$10</c15:sqref>
                        </c15:formulaRef>
                      </c:ext>
                    </c:extLst>
                    <c:strCache>
                      <c:ptCount val="9"/>
                      <c:pt idx="0">
                        <c:v>bus_routes_50.csv</c:v>
                      </c:pt>
                      <c:pt idx="1">
                        <c:v>bus_routes_150.csv</c:v>
                      </c:pt>
                      <c:pt idx="2">
                        <c:v>bus_routes_300.csv</c:v>
                      </c:pt>
                      <c:pt idx="3">
                        <c:v>bus_routes_1000.csv</c:v>
                      </c:pt>
                      <c:pt idx="4">
                        <c:v>bus_routes_2000.csv</c:v>
                      </c:pt>
                      <c:pt idx="5">
                        <c:v>bus_routes_3000.csv</c:v>
                      </c:pt>
                      <c:pt idx="6">
                        <c:v>bus_routes_7000.csv</c:v>
                      </c:pt>
                      <c:pt idx="7">
                        <c:v>bus_routes_10000.csv</c:v>
                      </c:pt>
                      <c:pt idx="8">
                        <c:v>bus_routes_14000.csv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Hoja1!$D$2:$D$10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73</c:v>
                      </c:pt>
                      <c:pt idx="1">
                        <c:v>146</c:v>
                      </c:pt>
                      <c:pt idx="2">
                        <c:v>382</c:v>
                      </c:pt>
                      <c:pt idx="3">
                        <c:v>1633</c:v>
                      </c:pt>
                      <c:pt idx="4">
                        <c:v>3560</c:v>
                      </c:pt>
                      <c:pt idx="5">
                        <c:v>5773</c:v>
                      </c:pt>
                      <c:pt idx="6">
                        <c:v>15334</c:v>
                      </c:pt>
                      <c:pt idx="7">
                        <c:v>22758</c:v>
                      </c:pt>
                      <c:pt idx="8">
                        <c:v>32270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F894-4B5B-8F58-F634B86688B0}"/>
                  </c:ext>
                </c:extLst>
              </c15:ser>
            </c15:filteredLineSeries>
          </c:ext>
        </c:extLst>
      </c:lineChart>
      <c:catAx>
        <c:axId val="389646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9647279"/>
        <c:crosses val="autoZero"/>
        <c:auto val="1"/>
        <c:lblAlgn val="ctr"/>
        <c:lblOffset val="100"/>
        <c:noMultiLvlLbl val="0"/>
      </c:catAx>
      <c:valAx>
        <c:axId val="389647279"/>
        <c:scaling>
          <c:orientation val="minMax"/>
          <c:max val="9.400000000000003E-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9646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526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Martín Santos Ayala</cp:lastModifiedBy>
  <cp:revision>38</cp:revision>
  <dcterms:created xsi:type="dcterms:W3CDTF">2021-02-10T17:06:00Z</dcterms:created>
  <dcterms:modified xsi:type="dcterms:W3CDTF">2021-05-19T01:52:00Z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