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0929AD" w:rsidRDefault="00BA3B38" w:rsidP="00BA3B38">
      <w:pPr>
        <w:pStyle w:val="Ttulo"/>
        <w:jc w:val="center"/>
        <w:rPr>
          <w:b/>
          <w:bCs/>
          <w:sz w:val="28"/>
          <w:szCs w:val="28"/>
        </w:rPr>
      </w:pPr>
      <w:r w:rsidRPr="000929AD">
        <w:rPr>
          <w:b/>
          <w:bCs/>
          <w:sz w:val="28"/>
          <w:szCs w:val="28"/>
        </w:rPr>
        <w:t>OBSERVACIONES DEL LA PRACTICA</w:t>
      </w:r>
    </w:p>
    <w:p w14:paraId="70DE5954" w14:textId="77777777" w:rsidR="00DB6C91" w:rsidRDefault="00DB6C91" w:rsidP="00667C88">
      <w:pPr>
        <w:spacing w:after="0"/>
        <w:jc w:val="right"/>
        <w:rPr>
          <w:lang w:val="es-419"/>
        </w:rPr>
      </w:pPr>
    </w:p>
    <w:p w14:paraId="747E5442" w14:textId="034E60A5" w:rsidR="00667C88" w:rsidRPr="00A74C44" w:rsidRDefault="00DB40B5" w:rsidP="00667C88">
      <w:pPr>
        <w:spacing w:after="0"/>
        <w:jc w:val="right"/>
        <w:rPr>
          <w:lang w:val="es-419"/>
        </w:rPr>
      </w:pPr>
      <w:r>
        <w:rPr>
          <w:lang w:val="es-419"/>
        </w:rPr>
        <w:t>Maicol Yojan Antonio Rincon</w:t>
      </w:r>
      <w:r w:rsidR="00A74C44" w:rsidRPr="00A74C44">
        <w:rPr>
          <w:lang w:val="es-419"/>
        </w:rPr>
        <w:t xml:space="preserve"> </w:t>
      </w:r>
      <w:r w:rsidR="00A74C44">
        <w:rPr>
          <w:lang w:val="es-419"/>
        </w:rPr>
        <w:t xml:space="preserve">Cod </w:t>
      </w:r>
      <w:r>
        <w:rPr>
          <w:lang w:val="es-419"/>
        </w:rPr>
        <w:t>202027329</w:t>
      </w:r>
    </w:p>
    <w:p w14:paraId="673598DC" w14:textId="088008A2" w:rsidR="00667C88" w:rsidRPr="00A74C44" w:rsidRDefault="00DB40B5" w:rsidP="00667C88">
      <w:pPr>
        <w:spacing w:after="0"/>
        <w:jc w:val="right"/>
        <w:rPr>
          <w:lang w:val="es-419"/>
        </w:rPr>
      </w:pPr>
      <w:r>
        <w:rPr>
          <w:lang w:val="es-419"/>
        </w:rPr>
        <w:t>Lindsay Vanessa Pinto Morato</w:t>
      </w:r>
      <w:r w:rsidR="00A74C44">
        <w:rPr>
          <w:lang w:val="es-419"/>
        </w:rPr>
        <w:t xml:space="preserve"> Cod </w:t>
      </w:r>
      <w:r>
        <w:rPr>
          <w:lang w:val="es-419"/>
        </w:rPr>
        <w:t>202023138</w:t>
      </w:r>
    </w:p>
    <w:p w14:paraId="2C680F50" w14:textId="77777777" w:rsidR="00667C88" w:rsidRPr="00A74C44" w:rsidRDefault="00667C88" w:rsidP="00667C88">
      <w:pPr>
        <w:spacing w:after="0"/>
        <w:jc w:val="right"/>
        <w:rPr>
          <w:lang w:val="es-419"/>
        </w:rPr>
      </w:pPr>
    </w:p>
    <w:p w14:paraId="35666608" w14:textId="237F9546" w:rsidR="00667C88" w:rsidRPr="00DA7BA1" w:rsidRDefault="00667C88" w:rsidP="00667C88">
      <w:pPr>
        <w:pStyle w:val="Prrafodelista"/>
        <w:numPr>
          <w:ilvl w:val="0"/>
          <w:numId w:val="1"/>
        </w:numPr>
        <w:spacing w:after="0"/>
        <w:jc w:val="both"/>
        <w:rPr>
          <w:lang w:val="es-419"/>
        </w:rPr>
      </w:pPr>
      <w:r w:rsidRPr="5063E7D2">
        <w:rPr>
          <w:rFonts w:ascii="Dax-Regular" w:hAnsi="Dax-Regular"/>
          <w:lang w:val="es-419"/>
        </w:rPr>
        <w:t xml:space="preserve">¿Cuáles son los mecanismos de interacción (I/O: Input/Output) que tiene el </w:t>
      </w:r>
      <w:r w:rsidRPr="5063E7D2">
        <w:rPr>
          <w:rFonts w:ascii="Consolas" w:hAnsi="Consolas"/>
          <w:b/>
          <w:bCs/>
          <w:lang w:val="es-419"/>
        </w:rPr>
        <w:t xml:space="preserve">view.py </w:t>
      </w:r>
      <w:r w:rsidRPr="5063E7D2">
        <w:rPr>
          <w:rFonts w:ascii="Dax-Regular" w:hAnsi="Dax-Regular"/>
          <w:lang w:val="es-419"/>
        </w:rPr>
        <w:t>con el usuario?</w:t>
      </w:r>
    </w:p>
    <w:p w14:paraId="708E5533" w14:textId="77777777" w:rsidR="00DA7BA1" w:rsidRPr="00DA7BA1" w:rsidRDefault="00DA7BA1" w:rsidP="00DA7BA1">
      <w:pPr>
        <w:pStyle w:val="Prrafodelista"/>
        <w:spacing w:after="0"/>
        <w:ind w:left="360"/>
        <w:jc w:val="both"/>
        <w:rPr>
          <w:lang w:val="es-419"/>
        </w:rPr>
      </w:pPr>
    </w:p>
    <w:p w14:paraId="4054289D" w14:textId="62C9C08E" w:rsidR="00DB6C91" w:rsidRDefault="000929AD" w:rsidP="00DC49FE">
      <w:pPr>
        <w:pStyle w:val="Default"/>
        <w:spacing w:after="16"/>
        <w:rPr>
          <w:sz w:val="22"/>
          <w:szCs w:val="22"/>
        </w:rPr>
      </w:pPr>
      <w:r>
        <w:rPr>
          <w:sz w:val="22"/>
          <w:szCs w:val="22"/>
        </w:rPr>
        <w:t xml:space="preserve">Los mecanismos de interacción con el usuario propiamente dichos son </w:t>
      </w:r>
      <w:proofErr w:type="gramStart"/>
      <w:r>
        <w:rPr>
          <w:sz w:val="22"/>
          <w:szCs w:val="22"/>
        </w:rPr>
        <w:t>los input</w:t>
      </w:r>
      <w:proofErr w:type="gramEnd"/>
      <w:r>
        <w:rPr>
          <w:sz w:val="22"/>
          <w:szCs w:val="22"/>
        </w:rPr>
        <w:t xml:space="preserve"> y los </w:t>
      </w:r>
      <w:proofErr w:type="spellStart"/>
      <w:r>
        <w:rPr>
          <w:sz w:val="22"/>
          <w:szCs w:val="22"/>
        </w:rPr>
        <w:t>print</w:t>
      </w:r>
      <w:proofErr w:type="spellEnd"/>
      <w:r>
        <w:rPr>
          <w:sz w:val="22"/>
          <w:szCs w:val="22"/>
        </w:rPr>
        <w:t xml:space="preserve"> que se encuentran en el </w:t>
      </w:r>
      <w:proofErr w:type="spellStart"/>
      <w:r>
        <w:rPr>
          <w:sz w:val="22"/>
          <w:szCs w:val="22"/>
        </w:rPr>
        <w:t>view</w:t>
      </w:r>
      <w:proofErr w:type="spellEnd"/>
      <w:r>
        <w:rPr>
          <w:sz w:val="22"/>
          <w:szCs w:val="22"/>
        </w:rPr>
        <w:t xml:space="preserve">. En este sentido, los mecanismos de salida que se encuentran son los que le muestra el sistema al usuario. En este caso se tiene: </w:t>
      </w:r>
    </w:p>
    <w:p w14:paraId="70ECF487" w14:textId="4D6DE34A" w:rsidR="000929AD" w:rsidRDefault="000929AD" w:rsidP="00DC49FE">
      <w:pPr>
        <w:pStyle w:val="Default"/>
        <w:spacing w:after="16"/>
        <w:rPr>
          <w:sz w:val="22"/>
          <w:szCs w:val="22"/>
        </w:rPr>
      </w:pPr>
    </w:p>
    <w:p w14:paraId="0BB57EA7" w14:textId="3A208B62" w:rsidR="000929AD" w:rsidRDefault="000929AD" w:rsidP="000929AD">
      <w:pPr>
        <w:pStyle w:val="Default"/>
        <w:spacing w:after="16"/>
        <w:jc w:val="center"/>
        <w:rPr>
          <w:sz w:val="22"/>
          <w:szCs w:val="22"/>
        </w:rPr>
      </w:pPr>
      <w:r>
        <w:drawing>
          <wp:inline distT="0" distB="0" distL="0" distR="0" wp14:anchorId="56FBA560" wp14:editId="409F9972">
            <wp:extent cx="2918460" cy="97437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83931" cy="996237"/>
                    </a:xfrm>
                    <a:prstGeom prst="rect">
                      <a:avLst/>
                    </a:prstGeom>
                  </pic:spPr>
                </pic:pic>
              </a:graphicData>
            </a:graphic>
          </wp:inline>
        </w:drawing>
      </w:r>
    </w:p>
    <w:p w14:paraId="0D90140F" w14:textId="08531026" w:rsidR="000929AD" w:rsidRDefault="000929AD" w:rsidP="00DC49FE">
      <w:pPr>
        <w:pStyle w:val="Default"/>
        <w:spacing w:after="16"/>
        <w:rPr>
          <w:sz w:val="22"/>
          <w:szCs w:val="22"/>
        </w:rPr>
      </w:pPr>
    </w:p>
    <w:p w14:paraId="53E840A3" w14:textId="6859AD3F" w:rsidR="000929AD" w:rsidRDefault="000929AD" w:rsidP="00DC49FE">
      <w:pPr>
        <w:pStyle w:val="Default"/>
        <w:spacing w:after="16"/>
        <w:rPr>
          <w:sz w:val="22"/>
          <w:szCs w:val="22"/>
        </w:rPr>
      </w:pPr>
      <w:r>
        <w:rPr>
          <w:sz w:val="22"/>
          <w:szCs w:val="22"/>
        </w:rPr>
        <w:t>Es de salida porque el usuario recibe esta información del sistema. Ahora bien, en el menú que se muestra a continuación, se encuentran mecanismos de interacción tanto de entrada (reciben opción digitada por el usuario, así como los datos que quiere consultar) y de salida (</w:t>
      </w:r>
      <w:proofErr w:type="spellStart"/>
      <w:r>
        <w:rPr>
          <w:sz w:val="22"/>
          <w:szCs w:val="22"/>
        </w:rPr>
        <w:t>prints</w:t>
      </w:r>
      <w:proofErr w:type="spellEnd"/>
      <w:r>
        <w:rPr>
          <w:sz w:val="22"/>
          <w:szCs w:val="22"/>
        </w:rPr>
        <w:t xml:space="preserve"> en el sistema con la información solicitada por el usuario).</w:t>
      </w:r>
    </w:p>
    <w:p w14:paraId="535829F2" w14:textId="77777777" w:rsidR="000929AD" w:rsidRDefault="000929AD" w:rsidP="00DC49FE">
      <w:pPr>
        <w:pStyle w:val="Default"/>
        <w:spacing w:after="16"/>
        <w:rPr>
          <w:sz w:val="22"/>
          <w:szCs w:val="22"/>
        </w:rPr>
      </w:pPr>
    </w:p>
    <w:p w14:paraId="19816CF7" w14:textId="2B74C325" w:rsidR="000929AD" w:rsidRDefault="000929AD" w:rsidP="000929AD">
      <w:pPr>
        <w:pStyle w:val="Default"/>
        <w:spacing w:after="16"/>
        <w:jc w:val="center"/>
        <w:rPr>
          <w:sz w:val="22"/>
          <w:szCs w:val="22"/>
        </w:rPr>
      </w:pPr>
      <w:r>
        <w:drawing>
          <wp:inline distT="0" distB="0" distL="0" distR="0" wp14:anchorId="396F3649" wp14:editId="32E3CDC4">
            <wp:extent cx="3101340" cy="3993151"/>
            <wp:effectExtent l="0" t="0" r="381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9530"/>
                    <a:stretch/>
                  </pic:blipFill>
                  <pic:spPr bwMode="auto">
                    <a:xfrm>
                      <a:off x="0" y="0"/>
                      <a:ext cx="3110312" cy="4004703"/>
                    </a:xfrm>
                    <a:prstGeom prst="rect">
                      <a:avLst/>
                    </a:prstGeom>
                    <a:ln>
                      <a:noFill/>
                    </a:ln>
                    <a:extLst>
                      <a:ext uri="{53640926-AAD7-44D8-BBD7-CCE9431645EC}">
                        <a14:shadowObscured xmlns:a14="http://schemas.microsoft.com/office/drawing/2010/main"/>
                      </a:ext>
                    </a:extLst>
                  </pic:spPr>
                </pic:pic>
              </a:graphicData>
            </a:graphic>
          </wp:inline>
        </w:drawing>
      </w:r>
    </w:p>
    <w:p w14:paraId="4E583A7A" w14:textId="77777777" w:rsidR="00DA7BA1" w:rsidRPr="002D3C53" w:rsidRDefault="00DA7BA1" w:rsidP="00DA7BA1">
      <w:pPr>
        <w:pStyle w:val="Prrafodelista"/>
        <w:spacing w:after="0"/>
        <w:ind w:left="360"/>
        <w:jc w:val="both"/>
        <w:rPr>
          <w:lang w:val="es-419"/>
        </w:rPr>
      </w:pPr>
    </w:p>
    <w:p w14:paraId="346523D0" w14:textId="1F677D44" w:rsidR="00667C88" w:rsidRDefault="00667C88" w:rsidP="00667C88">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¿Cómo se almacenan los datos de </w:t>
      </w:r>
      <w:proofErr w:type="spellStart"/>
      <w:r w:rsidRPr="002D3C53">
        <w:rPr>
          <w:rFonts w:ascii="Dax-Regular" w:hAnsi="Dax-Regular"/>
          <w:b/>
          <w:bCs/>
          <w:lang w:val="es-419"/>
        </w:rPr>
        <w:t>GoodReads</w:t>
      </w:r>
      <w:proofErr w:type="spellEnd"/>
      <w:r w:rsidRPr="002D3C53">
        <w:rPr>
          <w:rFonts w:ascii="Dax-Regular" w:hAnsi="Dax-Regular"/>
          <w:lang w:val="es-419"/>
        </w:rPr>
        <w:t xml:space="preserve"> en el </w:t>
      </w:r>
      <w:r w:rsidRPr="002D3C53">
        <w:rPr>
          <w:rFonts w:ascii="Consolas" w:hAnsi="Consolas"/>
          <w:b/>
          <w:bCs/>
          <w:lang w:val="es-419"/>
        </w:rPr>
        <w:t>model.py</w:t>
      </w:r>
      <w:r w:rsidRPr="002D3C53">
        <w:rPr>
          <w:rFonts w:ascii="Dax-Regular" w:hAnsi="Dax-Regular"/>
          <w:lang w:val="es-419"/>
        </w:rPr>
        <w:t>?</w:t>
      </w:r>
    </w:p>
    <w:p w14:paraId="603D575E" w14:textId="2C4D9DCC" w:rsidR="00DA7BA1" w:rsidRDefault="00DA7BA1" w:rsidP="00DA7BA1">
      <w:pPr>
        <w:pStyle w:val="Prrafodelista"/>
        <w:spacing w:after="0"/>
        <w:ind w:left="360"/>
        <w:jc w:val="both"/>
        <w:rPr>
          <w:rFonts w:ascii="Dax-Regular" w:hAnsi="Dax-Regular"/>
          <w:lang w:val="es-419"/>
        </w:rPr>
      </w:pPr>
    </w:p>
    <w:p w14:paraId="6EA03D6F" w14:textId="77777777" w:rsidR="00DA7BA1" w:rsidRDefault="00DA7BA1" w:rsidP="00DB0C0F">
      <w:pPr>
        <w:pStyle w:val="Default"/>
        <w:spacing w:after="16"/>
        <w:ind w:left="360"/>
        <w:rPr>
          <w:sz w:val="22"/>
          <w:szCs w:val="22"/>
        </w:rPr>
      </w:pPr>
      <w:r>
        <w:rPr>
          <w:sz w:val="22"/>
          <w:szCs w:val="22"/>
        </w:rPr>
        <w:t xml:space="preserve">Primero se crea una lista vacía para </w:t>
      </w:r>
      <w:r w:rsidRPr="004C4969">
        <w:rPr>
          <w:sz w:val="22"/>
          <w:szCs w:val="22"/>
        </w:rPr>
        <w:t>guardar</w:t>
      </w:r>
      <w:r>
        <w:rPr>
          <w:sz w:val="22"/>
          <w:szCs w:val="22"/>
        </w:rPr>
        <w:t xml:space="preserve"> </w:t>
      </w:r>
      <w:r w:rsidRPr="004C4969">
        <w:rPr>
          <w:sz w:val="22"/>
          <w:szCs w:val="22"/>
        </w:rPr>
        <w:t>todos los libros, adicionalmente, crea una lista vacía para los autores,</w:t>
      </w:r>
      <w:r>
        <w:rPr>
          <w:sz w:val="22"/>
          <w:szCs w:val="22"/>
        </w:rPr>
        <w:t xml:space="preserve"> </w:t>
      </w:r>
      <w:r w:rsidRPr="004C4969">
        <w:rPr>
          <w:sz w:val="22"/>
          <w:szCs w:val="22"/>
        </w:rPr>
        <w:t>una lista vacía para los géneros y una lista vacía para la asociación</w:t>
      </w:r>
      <w:r>
        <w:rPr>
          <w:sz w:val="22"/>
          <w:szCs w:val="22"/>
        </w:rPr>
        <w:t xml:space="preserve"> </w:t>
      </w:r>
      <w:r w:rsidRPr="004C4969">
        <w:rPr>
          <w:sz w:val="22"/>
          <w:szCs w:val="22"/>
        </w:rPr>
        <w:t>géneros y libros</w:t>
      </w:r>
      <w:r>
        <w:rPr>
          <w:sz w:val="22"/>
          <w:szCs w:val="22"/>
        </w:rPr>
        <w:t xml:space="preserve"> con el fin de r</w:t>
      </w:r>
      <w:r w:rsidRPr="004C4969">
        <w:rPr>
          <w:sz w:val="22"/>
          <w:szCs w:val="22"/>
        </w:rPr>
        <w:t>etorna</w:t>
      </w:r>
      <w:r>
        <w:rPr>
          <w:sz w:val="22"/>
          <w:szCs w:val="22"/>
        </w:rPr>
        <w:t>r</w:t>
      </w:r>
      <w:r w:rsidRPr="004C4969">
        <w:rPr>
          <w:sz w:val="22"/>
          <w:szCs w:val="22"/>
        </w:rPr>
        <w:t xml:space="preserve"> el catálogo inicializado</w:t>
      </w:r>
      <w:r>
        <w:rPr>
          <w:sz w:val="22"/>
          <w:szCs w:val="22"/>
        </w:rPr>
        <w:t>. Esto se hace por medio de un ARRAY_LIST. A esa lista vacía se le adicionan los diferentes datos de interés por medio de distintas funciones.</w:t>
      </w:r>
    </w:p>
    <w:p w14:paraId="38AB5D1F" w14:textId="77777777" w:rsidR="00DA7BA1" w:rsidRPr="002D3C53" w:rsidRDefault="00DA7BA1" w:rsidP="00DA7BA1">
      <w:pPr>
        <w:pStyle w:val="Prrafodelista"/>
        <w:spacing w:after="0"/>
        <w:ind w:left="360"/>
        <w:jc w:val="both"/>
        <w:rPr>
          <w:rFonts w:ascii="Dax-Regular" w:hAnsi="Dax-Regular"/>
          <w:lang w:val="es-419"/>
        </w:rPr>
      </w:pPr>
    </w:p>
    <w:p w14:paraId="271BB369" w14:textId="31D9ED82" w:rsidR="00667C88" w:rsidRDefault="00667C88" w:rsidP="00667C88">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¿Cuáles son las funciones que comunican el </w:t>
      </w:r>
      <w:proofErr w:type="spellStart"/>
      <w:r w:rsidRPr="002D3C53">
        <w:rPr>
          <w:rFonts w:ascii="Dax-Regular" w:hAnsi="Dax-Regular"/>
          <w:lang w:val="es-419"/>
        </w:rPr>
        <w:t>el</w:t>
      </w:r>
      <w:proofErr w:type="spellEnd"/>
      <w:r w:rsidRPr="002D3C53">
        <w:rPr>
          <w:rFonts w:ascii="Dax-Regular" w:hAnsi="Dax-Regular"/>
          <w:lang w:val="es-419"/>
        </w:rPr>
        <w:t xml:space="preserve"> </w:t>
      </w:r>
      <w:r w:rsidRPr="002D3C53">
        <w:rPr>
          <w:rFonts w:ascii="Consolas" w:hAnsi="Consolas"/>
          <w:b/>
          <w:bCs/>
          <w:lang w:val="es-419"/>
        </w:rPr>
        <w:t xml:space="preserve">view.py </w:t>
      </w:r>
      <w:r w:rsidRPr="002D3C53">
        <w:rPr>
          <w:rFonts w:ascii="Dax-Regular" w:hAnsi="Dax-Regular"/>
          <w:lang w:val="es-419"/>
        </w:rPr>
        <w:t>y el</w:t>
      </w:r>
      <w:r w:rsidRPr="002D3C53">
        <w:rPr>
          <w:rFonts w:ascii="Consolas" w:hAnsi="Consolas"/>
          <w:b/>
          <w:bCs/>
          <w:lang w:val="es-419"/>
        </w:rPr>
        <w:t xml:space="preserve"> model.py</w:t>
      </w:r>
      <w:r w:rsidRPr="002D3C53">
        <w:rPr>
          <w:rFonts w:ascii="Dax-Regular" w:hAnsi="Dax-Regular"/>
          <w:lang w:val="es-419"/>
        </w:rPr>
        <w:t>?</w:t>
      </w:r>
    </w:p>
    <w:p w14:paraId="107970EB" w14:textId="77777777" w:rsidR="00DA7BA1" w:rsidRDefault="00DA7BA1" w:rsidP="00DA7BA1">
      <w:pPr>
        <w:pStyle w:val="Prrafodelista"/>
        <w:spacing w:after="0"/>
        <w:ind w:left="360"/>
        <w:jc w:val="both"/>
        <w:rPr>
          <w:rFonts w:ascii="Dax-Regular" w:hAnsi="Dax-Regular"/>
          <w:lang w:val="es-419"/>
        </w:rPr>
      </w:pPr>
    </w:p>
    <w:p w14:paraId="5877BC7A" w14:textId="7A5B84DC" w:rsidR="00DA7BA1" w:rsidRPr="00DA7BA1" w:rsidRDefault="00DA7BA1" w:rsidP="00DB0C0F">
      <w:pPr>
        <w:pStyle w:val="Default"/>
        <w:ind w:left="360"/>
        <w:rPr>
          <w:sz w:val="22"/>
          <w:szCs w:val="22"/>
        </w:rPr>
      </w:pPr>
      <w:r>
        <w:rPr>
          <w:sz w:val="22"/>
          <w:szCs w:val="22"/>
        </w:rPr>
        <w:t xml:space="preserve">Todas las funciones del </w:t>
      </w:r>
      <w:proofErr w:type="spellStart"/>
      <w:r w:rsidRPr="0046767F">
        <w:rPr>
          <w:i/>
          <w:iCs/>
          <w:sz w:val="22"/>
          <w:szCs w:val="22"/>
        </w:rPr>
        <w:t>view</w:t>
      </w:r>
      <w:proofErr w:type="spellEnd"/>
      <w:r>
        <w:rPr>
          <w:sz w:val="22"/>
          <w:szCs w:val="22"/>
        </w:rPr>
        <w:t xml:space="preserve"> se conectan al </w:t>
      </w:r>
      <w:proofErr w:type="spellStart"/>
      <w:r w:rsidRPr="0046767F">
        <w:rPr>
          <w:i/>
          <w:iCs/>
          <w:sz w:val="22"/>
          <w:szCs w:val="22"/>
        </w:rPr>
        <w:t>model</w:t>
      </w:r>
      <w:proofErr w:type="spellEnd"/>
      <w:r>
        <w:rPr>
          <w:sz w:val="22"/>
          <w:szCs w:val="22"/>
        </w:rPr>
        <w:t xml:space="preserve"> por medio del </w:t>
      </w:r>
      <w:proofErr w:type="spellStart"/>
      <w:r w:rsidRPr="0046767F">
        <w:rPr>
          <w:i/>
          <w:iCs/>
          <w:sz w:val="22"/>
          <w:szCs w:val="22"/>
        </w:rPr>
        <w:t>controller</w:t>
      </w:r>
      <w:proofErr w:type="spellEnd"/>
      <w:r w:rsidRPr="0046767F">
        <w:rPr>
          <w:i/>
          <w:iCs/>
          <w:sz w:val="22"/>
          <w:szCs w:val="22"/>
        </w:rPr>
        <w:t>.</w:t>
      </w:r>
      <w:r>
        <w:rPr>
          <w:i/>
          <w:iCs/>
          <w:sz w:val="22"/>
          <w:szCs w:val="22"/>
        </w:rPr>
        <w:t xml:space="preserve"> </w:t>
      </w:r>
      <w:r>
        <w:rPr>
          <w:sz w:val="22"/>
          <w:szCs w:val="22"/>
        </w:rPr>
        <w:t xml:space="preserve">Por lo tanto, las funciones que comunican el </w:t>
      </w:r>
      <w:proofErr w:type="spellStart"/>
      <w:r w:rsidRPr="0046767F">
        <w:rPr>
          <w:i/>
          <w:iCs/>
          <w:sz w:val="22"/>
          <w:szCs w:val="22"/>
        </w:rPr>
        <w:t>view</w:t>
      </w:r>
      <w:proofErr w:type="spellEnd"/>
      <w:r>
        <w:rPr>
          <w:sz w:val="22"/>
          <w:szCs w:val="22"/>
        </w:rPr>
        <w:t xml:space="preserve"> y el </w:t>
      </w:r>
      <w:proofErr w:type="spellStart"/>
      <w:r w:rsidRPr="0046767F">
        <w:rPr>
          <w:i/>
          <w:iCs/>
          <w:sz w:val="22"/>
          <w:szCs w:val="22"/>
        </w:rPr>
        <w:t>model</w:t>
      </w:r>
      <w:proofErr w:type="spellEnd"/>
      <w:r>
        <w:rPr>
          <w:sz w:val="22"/>
          <w:szCs w:val="22"/>
        </w:rPr>
        <w:t xml:space="preserve"> serían todas las que se encuentran en el </w:t>
      </w:r>
      <w:proofErr w:type="spellStart"/>
      <w:r w:rsidRPr="0046767F">
        <w:rPr>
          <w:i/>
          <w:iCs/>
          <w:sz w:val="22"/>
          <w:szCs w:val="22"/>
        </w:rPr>
        <w:t>controller</w:t>
      </w:r>
      <w:proofErr w:type="spellEnd"/>
      <w:r>
        <w:rPr>
          <w:sz w:val="22"/>
          <w:szCs w:val="22"/>
        </w:rPr>
        <w:t xml:space="preserve">. </w:t>
      </w:r>
    </w:p>
    <w:p w14:paraId="629C06A3" w14:textId="16B79547" w:rsidR="00DA7BA1" w:rsidRDefault="00DA7BA1" w:rsidP="00DA7BA1">
      <w:pPr>
        <w:pStyle w:val="Prrafodelista"/>
        <w:spacing w:after="0"/>
        <w:ind w:left="360"/>
        <w:jc w:val="both"/>
        <w:rPr>
          <w:rFonts w:ascii="Dax-Regular" w:hAnsi="Dax-Regular"/>
          <w:lang w:val="es-419"/>
        </w:rPr>
      </w:pPr>
    </w:p>
    <w:p w14:paraId="1BE67426" w14:textId="77777777" w:rsidR="00DA7BA1" w:rsidRPr="002D3C53" w:rsidRDefault="00DA7BA1" w:rsidP="00DA7BA1">
      <w:pPr>
        <w:pStyle w:val="Prrafodelista"/>
        <w:spacing w:after="0"/>
        <w:ind w:left="360"/>
        <w:jc w:val="both"/>
        <w:rPr>
          <w:rFonts w:ascii="Dax-Regular" w:hAnsi="Dax-Regular"/>
          <w:lang w:val="es-419"/>
        </w:rPr>
      </w:pPr>
    </w:p>
    <w:p w14:paraId="6CBE9C9B" w14:textId="71847DE2"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¿Cómo se crea una lista?</w:t>
      </w:r>
    </w:p>
    <w:p w14:paraId="02DE38FF" w14:textId="223D45B6" w:rsidR="00B34A5E" w:rsidRDefault="00B34A5E" w:rsidP="00B34A5E">
      <w:pPr>
        <w:pStyle w:val="Prrafodelista"/>
        <w:ind w:left="360"/>
        <w:jc w:val="both"/>
        <w:rPr>
          <w:rFonts w:ascii="Dax-Regular" w:hAnsi="Dax-Regular"/>
          <w:lang w:val="es-419"/>
        </w:rPr>
      </w:pPr>
    </w:p>
    <w:p w14:paraId="23A81E01" w14:textId="18328501" w:rsidR="00B34A5E" w:rsidRDefault="00DB6C91" w:rsidP="00B34A5E">
      <w:pPr>
        <w:pStyle w:val="Prrafodelista"/>
        <w:ind w:left="360"/>
        <w:jc w:val="both"/>
        <w:rPr>
          <w:rFonts w:ascii="Dax-Regular" w:hAnsi="Dax-Regular"/>
          <w:lang w:val="es-419"/>
        </w:rPr>
      </w:pPr>
      <w:r>
        <w:rPr>
          <w:rFonts w:ascii="Dax-Regular" w:hAnsi="Dax-Regular"/>
          <w:lang w:val="es-419"/>
        </w:rPr>
        <w:t xml:space="preserve">Primero por medio de la función </w:t>
      </w:r>
      <w:proofErr w:type="spellStart"/>
      <w:r w:rsidR="00DB0C0F">
        <w:rPr>
          <w:rFonts w:ascii="Dax-Regular" w:hAnsi="Dax-Regular"/>
          <w:lang w:val="es-419"/>
        </w:rPr>
        <w:t>newList</w:t>
      </w:r>
      <w:proofErr w:type="spellEnd"/>
      <w:r w:rsidR="00DB0C0F">
        <w:rPr>
          <w:rFonts w:ascii="Dax-Regular" w:hAnsi="Dax-Regular"/>
          <w:lang w:val="es-419"/>
        </w:rPr>
        <w:t xml:space="preserve"> se crea una lista vacía la cual será complementada con las funciones </w:t>
      </w:r>
      <w:proofErr w:type="spellStart"/>
      <w:r w:rsidR="00DB0C0F">
        <w:rPr>
          <w:rFonts w:ascii="Dax-Regular" w:hAnsi="Dax-Regular"/>
          <w:lang w:val="es-419"/>
        </w:rPr>
        <w:t>addFirst</w:t>
      </w:r>
      <w:proofErr w:type="spellEnd"/>
      <w:r w:rsidR="00DB0C0F">
        <w:rPr>
          <w:rFonts w:ascii="Dax-Regular" w:hAnsi="Dax-Regular"/>
          <w:lang w:val="es-419"/>
        </w:rPr>
        <w:t xml:space="preserve"> y </w:t>
      </w:r>
      <w:proofErr w:type="spellStart"/>
      <w:r w:rsidR="00DB0C0F">
        <w:rPr>
          <w:rFonts w:ascii="Dax-Regular" w:hAnsi="Dax-Regular"/>
          <w:lang w:val="es-419"/>
        </w:rPr>
        <w:t>addLast</w:t>
      </w:r>
      <w:proofErr w:type="spellEnd"/>
      <w:r w:rsidR="00DB0C0F">
        <w:rPr>
          <w:rFonts w:ascii="Dax-Regular" w:hAnsi="Dax-Regular"/>
          <w:lang w:val="es-419"/>
        </w:rPr>
        <w:t xml:space="preserve">. De igual forma se enriquece con las demás funciones asociadas que ayudan con la creación de elementos que servirán desde la identificación del nodo como los valores con los cuales se pueden encontrar las distintas posiciones. </w:t>
      </w:r>
    </w:p>
    <w:p w14:paraId="0E58FA78" w14:textId="77777777" w:rsidR="00097E2D" w:rsidRPr="002D3C53" w:rsidRDefault="00097E2D" w:rsidP="00B34A5E">
      <w:pPr>
        <w:pStyle w:val="Prrafodelista"/>
        <w:ind w:left="360"/>
        <w:jc w:val="both"/>
        <w:rPr>
          <w:rFonts w:ascii="Dax-Regular" w:hAnsi="Dax-Regular"/>
          <w:lang w:val="es-419"/>
        </w:rPr>
      </w:pPr>
    </w:p>
    <w:p w14:paraId="678AE1DD" w14:textId="0009FCDB"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el parámetro </w:t>
      </w:r>
      <w:proofErr w:type="spellStart"/>
      <w:r w:rsidRPr="002D3C53">
        <w:rPr>
          <w:rFonts w:ascii="Consolas" w:hAnsi="Consolas"/>
          <w:b/>
          <w:iCs/>
          <w:lang w:val="es-419"/>
        </w:rPr>
        <w:t>cmpfunction</w:t>
      </w:r>
      <w:proofErr w:type="spellEnd"/>
      <w:r w:rsidRPr="002D3C53">
        <w:rPr>
          <w:rFonts w:ascii="Consolas" w:hAnsi="Consolas"/>
          <w:b/>
          <w:iCs/>
          <w:lang w:val="es-419"/>
        </w:rPr>
        <w:t>=</w:t>
      </w:r>
      <w:proofErr w:type="spellStart"/>
      <w:r w:rsidRPr="002D3C53">
        <w:rPr>
          <w:rFonts w:ascii="Consolas" w:hAnsi="Consolas"/>
          <w:b/>
          <w:iCs/>
          <w:lang w:val="es-419"/>
        </w:rPr>
        <w:t>None</w:t>
      </w:r>
      <w:proofErr w:type="spellEnd"/>
      <w:r w:rsidRPr="002D3C53">
        <w:rPr>
          <w:rFonts w:ascii="Consolas" w:hAnsi="Consolas"/>
          <w:b/>
          <w:iCs/>
          <w:lang w:val="es-419"/>
        </w:rPr>
        <w:t xml:space="preserve"> </w:t>
      </w:r>
      <w:r w:rsidRPr="002D3C53">
        <w:rPr>
          <w:rFonts w:ascii="Dax-Regular" w:hAnsi="Dax-Regular"/>
          <w:lang w:val="es-419"/>
        </w:rPr>
        <w:t xml:space="preserve">en la función </w:t>
      </w:r>
      <w:proofErr w:type="spellStart"/>
      <w:proofErr w:type="gramStart"/>
      <w:r w:rsidRPr="002D3C53">
        <w:rPr>
          <w:rFonts w:ascii="Consolas" w:hAnsi="Consolas"/>
          <w:b/>
          <w:bCs/>
          <w:lang w:val="es-419"/>
        </w:rPr>
        <w:t>newList</w:t>
      </w:r>
      <w:proofErr w:type="spellEnd"/>
      <w:r w:rsidRPr="002D3C53">
        <w:rPr>
          <w:rFonts w:ascii="Consolas" w:hAnsi="Consolas"/>
          <w:b/>
          <w:bCs/>
          <w:lang w:val="es-419"/>
        </w:rPr>
        <w:t>(</w:t>
      </w:r>
      <w:proofErr w:type="gramEnd"/>
      <w:r w:rsidRPr="002D3C53">
        <w:rPr>
          <w:rFonts w:ascii="Consolas" w:hAnsi="Consolas"/>
          <w:b/>
          <w:bCs/>
          <w:lang w:val="es-419"/>
        </w:rPr>
        <w:t>)</w:t>
      </w:r>
      <w:r w:rsidRPr="002D3C53">
        <w:rPr>
          <w:rFonts w:ascii="Dax-Regular" w:hAnsi="Dax-Regular"/>
          <w:lang w:val="es-419"/>
        </w:rPr>
        <w:t>?</w:t>
      </w:r>
    </w:p>
    <w:p w14:paraId="1A360293" w14:textId="250D90E8" w:rsidR="003727A1" w:rsidRDefault="003727A1" w:rsidP="003727A1">
      <w:pPr>
        <w:pStyle w:val="Prrafodelista"/>
        <w:ind w:left="360"/>
        <w:jc w:val="both"/>
        <w:rPr>
          <w:rFonts w:ascii="Dax-Regular" w:hAnsi="Dax-Regular"/>
          <w:lang w:val="es-419"/>
        </w:rPr>
      </w:pPr>
    </w:p>
    <w:p w14:paraId="147CCAB3" w14:textId="7D8D49B2" w:rsidR="003727A1" w:rsidRDefault="003727A1" w:rsidP="003727A1">
      <w:pPr>
        <w:pStyle w:val="Prrafodelista"/>
        <w:ind w:left="360"/>
        <w:jc w:val="both"/>
        <w:rPr>
          <w:rFonts w:ascii="Dax-Regular" w:hAnsi="Dax-Regular"/>
          <w:lang w:val="es-419"/>
        </w:rPr>
      </w:pPr>
      <w:r>
        <w:rPr>
          <w:rFonts w:ascii="Dax-Regular" w:hAnsi="Dax-Regular"/>
          <w:lang w:val="es-419"/>
        </w:rPr>
        <w:t xml:space="preserve">El </w:t>
      </w:r>
      <w:proofErr w:type="spellStart"/>
      <w:r>
        <w:rPr>
          <w:rFonts w:ascii="Dax-Regular" w:hAnsi="Dax-Regular"/>
          <w:lang w:val="es-419"/>
        </w:rPr>
        <w:t>cmpfunction</w:t>
      </w:r>
      <w:proofErr w:type="spellEnd"/>
      <w:r>
        <w:rPr>
          <w:rFonts w:ascii="Dax-Regular" w:hAnsi="Dax-Regular"/>
          <w:lang w:val="es-419"/>
        </w:rPr>
        <w:t xml:space="preserve"> es la función de comparación que provee el usuario. En este caso como se está creando una lista vacía</w:t>
      </w:r>
      <w:r w:rsidR="00DB6C91">
        <w:rPr>
          <w:rFonts w:ascii="Dax-Regular" w:hAnsi="Dax-Regular"/>
          <w:lang w:val="es-419"/>
        </w:rPr>
        <w:t>, no se tiene tampoco función de comparación.</w:t>
      </w:r>
    </w:p>
    <w:p w14:paraId="58AEB032" w14:textId="77777777" w:rsidR="00B34A5E" w:rsidRPr="002D3C53" w:rsidRDefault="00B34A5E" w:rsidP="00B34A5E">
      <w:pPr>
        <w:pStyle w:val="Prrafodelista"/>
        <w:ind w:left="360"/>
        <w:jc w:val="both"/>
        <w:rPr>
          <w:rFonts w:ascii="Dax-Regular" w:hAnsi="Dax-Regular"/>
          <w:lang w:val="es-419"/>
        </w:rPr>
      </w:pPr>
    </w:p>
    <w:p w14:paraId="5607C95B" w14:textId="621DD9B9"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w:t>
      </w:r>
      <w:proofErr w:type="spellStart"/>
      <w:r w:rsidRPr="002D3C53">
        <w:rPr>
          <w:rFonts w:ascii="Dax-Regular" w:hAnsi="Dax-Regular"/>
          <w:lang w:val="es-419"/>
        </w:rPr>
        <w:t>funció</w:t>
      </w:r>
      <w:proofErr w:type="spellEnd"/>
      <w:r w:rsidRPr="002D3C53">
        <w:rPr>
          <w:rFonts w:ascii="Dax-Regular" w:hAnsi="Dax-Regular"/>
          <w:lang w:val="es-419"/>
        </w:rPr>
        <w:t xml:space="preserve"> </w:t>
      </w:r>
      <w:proofErr w:type="spellStart"/>
      <w:proofErr w:type="gramStart"/>
      <w:r w:rsidRPr="002D3C53">
        <w:rPr>
          <w:rFonts w:ascii="Consolas" w:hAnsi="Consolas"/>
          <w:b/>
          <w:iCs/>
          <w:lang w:val="es-419"/>
        </w:rPr>
        <w:t>addLast</w:t>
      </w:r>
      <w:proofErr w:type="spellEnd"/>
      <w:r w:rsidRPr="002D3C53">
        <w:rPr>
          <w:rFonts w:ascii="Consolas" w:hAnsi="Consolas"/>
          <w:b/>
          <w:iCs/>
          <w:lang w:val="es-419"/>
        </w:rPr>
        <w:t>(</w:t>
      </w:r>
      <w:proofErr w:type="gramEnd"/>
      <w:r w:rsidRPr="002D3C53">
        <w:rPr>
          <w:rFonts w:ascii="Consolas" w:hAnsi="Consolas"/>
          <w:b/>
          <w:iCs/>
          <w:lang w:val="es-419"/>
        </w:rPr>
        <w:t>)</w:t>
      </w:r>
      <w:r w:rsidRPr="002D3C53">
        <w:rPr>
          <w:rFonts w:ascii="Dax-Regular" w:hAnsi="Dax-Regular"/>
          <w:lang w:val="es-419"/>
        </w:rPr>
        <w:t>?</w:t>
      </w:r>
    </w:p>
    <w:p w14:paraId="2E3672D6" w14:textId="048F1B9F" w:rsidR="00054909" w:rsidRPr="00054909" w:rsidRDefault="00054909" w:rsidP="00DC49FE">
      <w:pPr>
        <w:ind w:left="360"/>
        <w:jc w:val="both"/>
        <w:rPr>
          <w:rFonts w:ascii="Dax-Regular" w:hAnsi="Dax-Regular"/>
          <w:lang w:val="es-419"/>
        </w:rPr>
      </w:pPr>
      <w:r>
        <w:rPr>
          <w:rFonts w:ascii="Dax-Regular" w:hAnsi="Dax-Regular"/>
          <w:lang w:val="es-419"/>
        </w:rPr>
        <w:t>Esta función agrega un elemento en la última posición de la lista</w:t>
      </w:r>
      <w:r w:rsidR="00DC49FE">
        <w:rPr>
          <w:rFonts w:ascii="Dax-Regular" w:hAnsi="Dax-Regular"/>
          <w:lang w:val="es-419"/>
        </w:rPr>
        <w:t>.</w:t>
      </w:r>
    </w:p>
    <w:p w14:paraId="03C47B62" w14:textId="3DEEA028"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proofErr w:type="spellStart"/>
      <w:proofErr w:type="gramStart"/>
      <w:r w:rsidRPr="002D3C53">
        <w:rPr>
          <w:rFonts w:ascii="Consolas" w:hAnsi="Consolas"/>
          <w:b/>
          <w:iCs/>
          <w:lang w:val="es-419"/>
        </w:rPr>
        <w:t>getElement</w:t>
      </w:r>
      <w:proofErr w:type="spellEnd"/>
      <w:r w:rsidRPr="002D3C53">
        <w:rPr>
          <w:rFonts w:ascii="Consolas" w:hAnsi="Consolas"/>
          <w:b/>
          <w:iCs/>
          <w:lang w:val="es-419"/>
        </w:rPr>
        <w:t>(</w:t>
      </w:r>
      <w:proofErr w:type="gramEnd"/>
      <w:r w:rsidRPr="002D3C53">
        <w:rPr>
          <w:rFonts w:ascii="Consolas" w:hAnsi="Consolas"/>
          <w:b/>
          <w:iCs/>
          <w:lang w:val="es-419"/>
        </w:rPr>
        <w:t>)</w:t>
      </w:r>
      <w:r w:rsidRPr="002D3C53">
        <w:rPr>
          <w:rFonts w:ascii="Dax-Regular" w:hAnsi="Dax-Regular"/>
          <w:lang w:val="es-419"/>
        </w:rPr>
        <w:t>?</w:t>
      </w:r>
    </w:p>
    <w:p w14:paraId="0682EBB6" w14:textId="77777777" w:rsidR="00DC49FE" w:rsidRDefault="00DC49FE" w:rsidP="00DC49FE">
      <w:pPr>
        <w:pStyle w:val="Prrafodelista"/>
        <w:ind w:left="360"/>
        <w:jc w:val="both"/>
        <w:rPr>
          <w:rFonts w:ascii="Dax-Regular" w:hAnsi="Dax-Regular"/>
          <w:lang w:val="es-419"/>
        </w:rPr>
      </w:pPr>
    </w:p>
    <w:p w14:paraId="41B92A77" w14:textId="72E5AAE6" w:rsidR="00DC49FE" w:rsidRDefault="00DC49FE" w:rsidP="00DC49FE">
      <w:pPr>
        <w:pStyle w:val="Prrafodelista"/>
        <w:ind w:left="360"/>
        <w:jc w:val="both"/>
        <w:rPr>
          <w:rFonts w:ascii="Dax-Regular" w:hAnsi="Dax-Regular"/>
          <w:lang w:val="es-419"/>
        </w:rPr>
      </w:pPr>
      <w:r w:rsidRPr="00DC49FE">
        <w:rPr>
          <w:rFonts w:ascii="Dax-Regular" w:hAnsi="Dax-Regular"/>
          <w:lang w:val="es-419"/>
        </w:rPr>
        <w:t>Retorna el elemento en la posición de la lista</w:t>
      </w:r>
      <w:r>
        <w:rPr>
          <w:rFonts w:ascii="Dax-Regular" w:hAnsi="Dax-Regular"/>
          <w:lang w:val="es-419"/>
        </w:rPr>
        <w:t>. La posición se ingresa como parámetro en la función.</w:t>
      </w:r>
    </w:p>
    <w:p w14:paraId="016CCAF2" w14:textId="77777777" w:rsidR="00DC49FE" w:rsidRPr="002D3C53" w:rsidRDefault="00DC49FE" w:rsidP="00DC49FE">
      <w:pPr>
        <w:pStyle w:val="Prrafodelista"/>
        <w:ind w:left="360"/>
        <w:jc w:val="both"/>
        <w:rPr>
          <w:rFonts w:ascii="Dax-Regular" w:hAnsi="Dax-Regular"/>
          <w:lang w:val="es-419"/>
        </w:rPr>
      </w:pPr>
    </w:p>
    <w:p w14:paraId="23BE117B" w14:textId="6FDA34A9"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proofErr w:type="spellStart"/>
      <w:proofErr w:type="gramStart"/>
      <w:r w:rsidRPr="002D3C53">
        <w:rPr>
          <w:rFonts w:ascii="Consolas" w:hAnsi="Consolas"/>
          <w:b/>
          <w:iCs/>
          <w:lang w:val="es-419"/>
        </w:rPr>
        <w:t>subList</w:t>
      </w:r>
      <w:proofErr w:type="spellEnd"/>
      <w:r w:rsidRPr="002D3C53">
        <w:rPr>
          <w:rFonts w:ascii="Consolas" w:hAnsi="Consolas"/>
          <w:b/>
          <w:iCs/>
          <w:lang w:val="es-419"/>
        </w:rPr>
        <w:t>(</w:t>
      </w:r>
      <w:proofErr w:type="gramEnd"/>
      <w:r w:rsidRPr="002D3C53">
        <w:rPr>
          <w:rFonts w:ascii="Consolas" w:hAnsi="Consolas"/>
          <w:b/>
          <w:iCs/>
          <w:lang w:val="es-419"/>
        </w:rPr>
        <w:t>)</w:t>
      </w:r>
      <w:r w:rsidRPr="002D3C53">
        <w:rPr>
          <w:rFonts w:ascii="Dax-Regular" w:hAnsi="Dax-Regular"/>
          <w:lang w:val="es-419"/>
        </w:rPr>
        <w:t>?</w:t>
      </w:r>
    </w:p>
    <w:p w14:paraId="21232205" w14:textId="36D40915" w:rsidR="00DC49FE" w:rsidRDefault="00DC49FE" w:rsidP="00DC49FE">
      <w:pPr>
        <w:pStyle w:val="Prrafodelista"/>
        <w:ind w:left="360"/>
        <w:jc w:val="both"/>
        <w:rPr>
          <w:rFonts w:ascii="Dax-Regular" w:hAnsi="Dax-Regular"/>
          <w:lang w:val="es-419"/>
        </w:rPr>
      </w:pPr>
    </w:p>
    <w:p w14:paraId="1447336C" w14:textId="0E48A3BF" w:rsidR="00DC49FE" w:rsidRPr="00DC49FE" w:rsidRDefault="00DC49FE" w:rsidP="00DC49FE">
      <w:pPr>
        <w:pStyle w:val="Prrafodelista"/>
        <w:ind w:left="360"/>
        <w:jc w:val="both"/>
        <w:rPr>
          <w:rFonts w:ascii="Dax-Regular" w:hAnsi="Dax-Regular"/>
          <w:lang w:val="es-419"/>
        </w:rPr>
      </w:pPr>
      <w:r>
        <w:rPr>
          <w:rFonts w:ascii="Dax-Regular" w:hAnsi="Dax-Regular"/>
          <w:lang w:val="es-419"/>
        </w:rPr>
        <w:t>Esta función r</w:t>
      </w:r>
      <w:r w:rsidRPr="00DC49FE">
        <w:rPr>
          <w:rFonts w:ascii="Dax-Regular" w:hAnsi="Dax-Regular"/>
          <w:lang w:val="es-419"/>
        </w:rPr>
        <w:t xml:space="preserve">etorna una </w:t>
      </w:r>
      <w:proofErr w:type="spellStart"/>
      <w:r w:rsidRPr="00DC49FE">
        <w:rPr>
          <w:rFonts w:ascii="Dax-Regular" w:hAnsi="Dax-Regular"/>
          <w:lang w:val="es-419"/>
        </w:rPr>
        <w:t>sublista</w:t>
      </w:r>
      <w:proofErr w:type="spellEnd"/>
      <w:r w:rsidRPr="00DC49FE">
        <w:rPr>
          <w:rFonts w:ascii="Dax-Regular" w:hAnsi="Dax-Regular"/>
          <w:lang w:val="es-419"/>
        </w:rPr>
        <w:t xml:space="preserve"> de la lista </w:t>
      </w:r>
      <w:r>
        <w:rPr>
          <w:rFonts w:ascii="Dax-Regular" w:hAnsi="Dax-Regular"/>
          <w:lang w:val="es-419"/>
        </w:rPr>
        <w:t>inicial</w:t>
      </w:r>
      <w:r w:rsidRPr="00DC49FE">
        <w:rPr>
          <w:rFonts w:ascii="Dax-Regular" w:hAnsi="Dax-Regular"/>
          <w:lang w:val="es-419"/>
        </w:rPr>
        <w:t>.</w:t>
      </w:r>
      <w:r>
        <w:rPr>
          <w:rFonts w:ascii="Dax-Regular" w:hAnsi="Dax-Regular"/>
          <w:lang w:val="es-419"/>
        </w:rPr>
        <w:t xml:space="preserve"> Esta función retornará una lista con los elementos a partir de una cierta posición y con cierto número de elementos (ambos son recibidos como parámetro en la función) retornando una nueva lista después de hacer la copia de los elementos.</w:t>
      </w:r>
    </w:p>
    <w:p w14:paraId="0A8C6332" w14:textId="77777777" w:rsidR="00DC49FE" w:rsidRPr="00DC49FE" w:rsidRDefault="00DC49FE" w:rsidP="00DC49FE">
      <w:pPr>
        <w:pStyle w:val="Prrafodelista"/>
        <w:ind w:left="360"/>
        <w:jc w:val="both"/>
        <w:rPr>
          <w:rFonts w:ascii="Dax-Regular" w:hAnsi="Dax-Regular"/>
          <w:lang w:val="es-419"/>
        </w:rPr>
      </w:pPr>
    </w:p>
    <w:p w14:paraId="4DB15BF9" w14:textId="65253A6C"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¿Observó algún cambio en el comportamiento del programa al cambiar la implementación del parámetro </w:t>
      </w:r>
      <w:r w:rsidRPr="002D3C53">
        <w:rPr>
          <w:rFonts w:ascii="Consolas" w:hAnsi="Consolas"/>
          <w:b/>
          <w:bCs/>
          <w:lang w:val="es-419"/>
        </w:rPr>
        <w:t>“ARRAY_LIST”</w:t>
      </w:r>
      <w:r w:rsidRPr="002D3C53">
        <w:rPr>
          <w:rFonts w:ascii="Dax-Regular" w:hAnsi="Dax-Regular"/>
          <w:lang w:val="es-419"/>
        </w:rPr>
        <w:t xml:space="preserve"> a </w:t>
      </w:r>
      <w:r w:rsidRPr="002D3C53">
        <w:rPr>
          <w:rFonts w:ascii="Consolas" w:hAnsi="Consolas"/>
          <w:b/>
          <w:bCs/>
          <w:lang w:val="es-419"/>
        </w:rPr>
        <w:t>“SINGLE_LINKED”</w:t>
      </w:r>
      <w:r w:rsidRPr="002D3C53">
        <w:rPr>
          <w:rFonts w:ascii="Dax-Regular" w:hAnsi="Dax-Regular"/>
          <w:lang w:val="es-419"/>
        </w:rPr>
        <w:t>?</w:t>
      </w:r>
    </w:p>
    <w:p w14:paraId="603F30E0" w14:textId="77777777" w:rsidR="00DB0C0F" w:rsidRDefault="00DB0C0F" w:rsidP="00DB0C0F">
      <w:pPr>
        <w:pStyle w:val="Prrafodelista"/>
        <w:ind w:left="360"/>
        <w:jc w:val="both"/>
        <w:rPr>
          <w:rFonts w:ascii="Dax-Regular" w:hAnsi="Dax-Regular"/>
          <w:lang w:val="es-419"/>
        </w:rPr>
      </w:pPr>
    </w:p>
    <w:p w14:paraId="2D09031E" w14:textId="757749C9" w:rsidR="00BA3B38" w:rsidRPr="00667C88" w:rsidRDefault="00DC49FE" w:rsidP="00DB0C0F">
      <w:pPr>
        <w:pStyle w:val="Prrafodelista"/>
        <w:ind w:left="360"/>
        <w:jc w:val="both"/>
        <w:rPr>
          <w:lang w:val="es-419"/>
        </w:rPr>
      </w:pPr>
      <w:r>
        <w:rPr>
          <w:rFonts w:ascii="Dax-Regular" w:hAnsi="Dax-Regular"/>
          <w:lang w:val="es-419"/>
        </w:rPr>
        <w:t xml:space="preserve">Al probar todas las opciones del programa tanto con </w:t>
      </w:r>
      <w:r w:rsidR="003A717E" w:rsidRPr="002D3C53">
        <w:rPr>
          <w:rFonts w:ascii="Consolas" w:hAnsi="Consolas"/>
          <w:b/>
          <w:bCs/>
          <w:lang w:val="es-419"/>
        </w:rPr>
        <w:t>ARRAY_LIST</w:t>
      </w:r>
      <w:r w:rsidR="003A717E" w:rsidRPr="002D3C53">
        <w:rPr>
          <w:rFonts w:ascii="Dax-Regular" w:hAnsi="Dax-Regular"/>
          <w:lang w:val="es-419"/>
        </w:rPr>
        <w:t xml:space="preserve"> </w:t>
      </w:r>
      <w:r w:rsidR="003A717E">
        <w:rPr>
          <w:rFonts w:ascii="Dax-Regular" w:hAnsi="Dax-Regular"/>
          <w:lang w:val="es-419"/>
        </w:rPr>
        <w:t>como con</w:t>
      </w:r>
      <w:r w:rsidR="003A717E" w:rsidRPr="002D3C53">
        <w:rPr>
          <w:rFonts w:ascii="Dax-Regular" w:hAnsi="Dax-Regular"/>
          <w:lang w:val="es-419"/>
        </w:rPr>
        <w:t xml:space="preserve"> </w:t>
      </w:r>
      <w:r w:rsidR="003A717E" w:rsidRPr="002D3C53">
        <w:rPr>
          <w:rFonts w:ascii="Consolas" w:hAnsi="Consolas"/>
          <w:b/>
          <w:bCs/>
          <w:lang w:val="es-419"/>
        </w:rPr>
        <w:t>SINGLE_LINKED</w:t>
      </w:r>
      <w:r w:rsidR="003A717E">
        <w:rPr>
          <w:rFonts w:ascii="Consolas" w:hAnsi="Consolas"/>
          <w:b/>
          <w:bCs/>
          <w:lang w:val="es-419"/>
        </w:rPr>
        <w:t xml:space="preserve"> </w:t>
      </w:r>
      <w:r w:rsidR="003A717E">
        <w:rPr>
          <w:rFonts w:ascii="Dax-Regular" w:hAnsi="Dax-Regular"/>
          <w:lang w:val="es-419"/>
        </w:rPr>
        <w:t xml:space="preserve">se observó un comportamiento similar. </w:t>
      </w:r>
      <w:r w:rsidR="003727A1">
        <w:rPr>
          <w:rFonts w:ascii="Dax-Regular" w:hAnsi="Dax-Regular"/>
          <w:lang w:val="es-419"/>
        </w:rPr>
        <w:t>Al hacer pruebas con el tiempo de ejecución, para ambos tipos de TAD lista fueron iguales los tiempos de ejecución, difiriendo solo en cifras no significativas.</w:t>
      </w:r>
    </w:p>
    <w:sectPr w:rsidR="00BA3B38" w:rsidRPr="00667C88" w:rsidSect="000929AD">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 w:name="Consolas">
    <w:altName w:val="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54909"/>
    <w:rsid w:val="00091AF9"/>
    <w:rsid w:val="000929AD"/>
    <w:rsid w:val="00097E2D"/>
    <w:rsid w:val="0013546A"/>
    <w:rsid w:val="003727A1"/>
    <w:rsid w:val="003A717E"/>
    <w:rsid w:val="003B6C26"/>
    <w:rsid w:val="00667C88"/>
    <w:rsid w:val="00A74C44"/>
    <w:rsid w:val="00B34A5E"/>
    <w:rsid w:val="00BA3B38"/>
    <w:rsid w:val="00DA7BA1"/>
    <w:rsid w:val="00DB0C0F"/>
    <w:rsid w:val="00DB40B5"/>
    <w:rsid w:val="00DB6C91"/>
    <w:rsid w:val="00DC49FE"/>
    <w:rsid w:val="00E37A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customStyle="1" w:styleId="Default">
    <w:name w:val="Default"/>
    <w:rsid w:val="00DA7BA1"/>
    <w:pPr>
      <w:autoSpaceDE w:val="0"/>
      <w:autoSpaceDN w:val="0"/>
      <w:adjustRightInd w:val="0"/>
      <w:spacing w:after="0" w:line="240" w:lineRule="auto"/>
    </w:pPr>
    <w:rPr>
      <w:rFonts w:ascii="Dax-Regular" w:eastAsiaTheme="minorHAnsi" w:hAnsi="Dax-Regular" w:cs="Dax-Regular"/>
      <w:color w:val="000000"/>
      <w:sz w:val="24"/>
      <w:szCs w:val="24"/>
      <w:lang w:val="es-C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874662">
      <w:bodyDiv w:val="1"/>
      <w:marLeft w:val="0"/>
      <w:marRight w:val="0"/>
      <w:marTop w:val="0"/>
      <w:marBottom w:val="0"/>
      <w:divBdr>
        <w:top w:val="none" w:sz="0" w:space="0" w:color="auto"/>
        <w:left w:val="none" w:sz="0" w:space="0" w:color="auto"/>
        <w:bottom w:val="none" w:sz="0" w:space="0" w:color="auto"/>
        <w:right w:val="none" w:sz="0" w:space="0" w:color="auto"/>
      </w:divBdr>
      <w:divsChild>
        <w:div w:id="337582026">
          <w:marLeft w:val="0"/>
          <w:marRight w:val="0"/>
          <w:marTop w:val="0"/>
          <w:marBottom w:val="0"/>
          <w:divBdr>
            <w:top w:val="none" w:sz="0" w:space="0" w:color="auto"/>
            <w:left w:val="none" w:sz="0" w:space="0" w:color="auto"/>
            <w:bottom w:val="none" w:sz="0" w:space="0" w:color="auto"/>
            <w:right w:val="none" w:sz="0" w:space="0" w:color="auto"/>
          </w:divBdr>
          <w:divsChild>
            <w:div w:id="16151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46490">
      <w:bodyDiv w:val="1"/>
      <w:marLeft w:val="0"/>
      <w:marRight w:val="0"/>
      <w:marTop w:val="0"/>
      <w:marBottom w:val="0"/>
      <w:divBdr>
        <w:top w:val="none" w:sz="0" w:space="0" w:color="auto"/>
        <w:left w:val="none" w:sz="0" w:space="0" w:color="auto"/>
        <w:bottom w:val="none" w:sz="0" w:space="0" w:color="auto"/>
        <w:right w:val="none" w:sz="0" w:space="0" w:color="auto"/>
      </w:divBdr>
      <w:divsChild>
        <w:div w:id="38209594">
          <w:marLeft w:val="0"/>
          <w:marRight w:val="0"/>
          <w:marTop w:val="0"/>
          <w:marBottom w:val="0"/>
          <w:divBdr>
            <w:top w:val="none" w:sz="0" w:space="0" w:color="auto"/>
            <w:left w:val="none" w:sz="0" w:space="0" w:color="auto"/>
            <w:bottom w:val="none" w:sz="0" w:space="0" w:color="auto"/>
            <w:right w:val="none" w:sz="0" w:space="0" w:color="auto"/>
          </w:divBdr>
          <w:divsChild>
            <w:div w:id="8284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98168">
      <w:bodyDiv w:val="1"/>
      <w:marLeft w:val="0"/>
      <w:marRight w:val="0"/>
      <w:marTop w:val="0"/>
      <w:marBottom w:val="0"/>
      <w:divBdr>
        <w:top w:val="none" w:sz="0" w:space="0" w:color="auto"/>
        <w:left w:val="none" w:sz="0" w:space="0" w:color="auto"/>
        <w:bottom w:val="none" w:sz="0" w:space="0" w:color="auto"/>
        <w:right w:val="none" w:sz="0" w:space="0" w:color="auto"/>
      </w:divBdr>
      <w:divsChild>
        <w:div w:id="2132429797">
          <w:marLeft w:val="0"/>
          <w:marRight w:val="0"/>
          <w:marTop w:val="0"/>
          <w:marBottom w:val="0"/>
          <w:divBdr>
            <w:top w:val="none" w:sz="0" w:space="0" w:color="auto"/>
            <w:left w:val="none" w:sz="0" w:space="0" w:color="auto"/>
            <w:bottom w:val="none" w:sz="0" w:space="0" w:color="auto"/>
            <w:right w:val="none" w:sz="0" w:space="0" w:color="auto"/>
          </w:divBdr>
          <w:divsChild>
            <w:div w:id="43636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2</Pages>
  <Words>481</Words>
  <Characters>2646</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Lindsay Pinto Morato</cp:lastModifiedBy>
  <cp:revision>7</cp:revision>
  <dcterms:created xsi:type="dcterms:W3CDTF">2021-02-10T17:06:00Z</dcterms:created>
  <dcterms:modified xsi:type="dcterms:W3CDTF">2021-02-14T21:35:00Z</dcterms:modified>
</cp:coreProperties>
</file>