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4151DA8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3962A5">
        <w:rPr>
          <w:noProof w:val="0"/>
          <w:lang w:val="es-CO"/>
        </w:rPr>
        <w:t>JULIAN RICARDO VILLATE TORRES</w:t>
      </w:r>
      <w:r w:rsidR="00A74C44" w:rsidRPr="00787C53">
        <w:rPr>
          <w:noProof w:val="0"/>
          <w:lang w:val="es-CO"/>
        </w:rPr>
        <w:t xml:space="preserve"> Cod </w:t>
      </w:r>
      <w:r w:rsidR="003962A5">
        <w:rPr>
          <w:noProof w:val="0"/>
          <w:lang w:val="es-CO"/>
        </w:rPr>
        <w:t>202020509</w:t>
      </w:r>
    </w:p>
    <w:p w14:paraId="673598DC" w14:textId="6E667358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3962A5">
        <w:rPr>
          <w:noProof w:val="0"/>
          <w:lang w:val="es-CO"/>
        </w:rPr>
        <w:t xml:space="preserve">SERGIO PARDO RAMIREZ </w:t>
      </w:r>
      <w:r w:rsidR="00A74C44" w:rsidRPr="00787C53">
        <w:rPr>
          <w:noProof w:val="0"/>
          <w:lang w:val="es-CO"/>
        </w:rPr>
        <w:t>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711BC6C5" w:rsidR="0042114A" w:rsidRPr="0042114A" w:rsidRDefault="003962A5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instrucción </w:t>
      </w:r>
      <w:proofErr w:type="spellStart"/>
      <w:r>
        <w:rPr>
          <w:rFonts w:ascii="Dax-Regular" w:hAnsi="Dax-Regular"/>
          <w:lang w:val="es-419"/>
        </w:rPr>
        <w:t>sys.setrecursionlimit</w:t>
      </w:r>
      <w:proofErr w:type="spellEnd"/>
    </w:p>
    <w:p w14:paraId="58530C96" w14:textId="291F941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3B802871" w14:textId="118D4300" w:rsidR="003962A5" w:rsidRDefault="003962A5" w:rsidP="003962A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Porque las funciones recursivas pueden ser detenidas por el sistema al detectar este mucha profundidad a la recursión.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3A501734" w:rsidR="0042114A" w:rsidRPr="0042114A" w:rsidRDefault="003962A5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Phyton</w:t>
      </w:r>
      <w:proofErr w:type="spellEnd"/>
      <w:r>
        <w:rPr>
          <w:rFonts w:ascii="Dax-Regular" w:hAnsi="Dax-Regular"/>
          <w:lang w:val="es-419"/>
        </w:rPr>
        <w:t xml:space="preserve"> permite a una función llamarse a </w:t>
      </w:r>
      <w:proofErr w:type="spellStart"/>
      <w:r>
        <w:rPr>
          <w:rFonts w:ascii="Dax-Regular" w:hAnsi="Dax-Regular"/>
          <w:lang w:val="es-419"/>
        </w:rPr>
        <w:t>si</w:t>
      </w:r>
      <w:proofErr w:type="spellEnd"/>
      <w:r>
        <w:rPr>
          <w:rFonts w:ascii="Dax-Regular" w:hAnsi="Dax-Regular"/>
          <w:lang w:val="es-419"/>
        </w:rPr>
        <w:t xml:space="preserve"> misma no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de 1000 veces</w:t>
      </w:r>
    </w:p>
    <w:p w14:paraId="555FFD0E" w14:textId="2D96FCE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646EA932" w:rsidR="0042114A" w:rsidRPr="00C1170C" w:rsidRDefault="00E17C03" w:rsidP="00C1170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</w:t>
      </w:r>
      <w:r w:rsidR="001C754D">
        <w:rPr>
          <w:rFonts w:ascii="Dax-Regular" w:hAnsi="Dax-Regular"/>
          <w:lang w:val="es-419"/>
        </w:rPr>
        <w:t xml:space="preserve"> El tiempo </w:t>
      </w:r>
      <w:r w:rsidR="00C1170C">
        <w:rPr>
          <w:rFonts w:ascii="Dax-Regular" w:hAnsi="Dax-Regular"/>
          <w:lang w:val="es-419"/>
        </w:rPr>
        <w:t>se va duplicando  según la cantidad de vértices y arcos.</w:t>
      </w: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6D5B35C" w:rsidR="0042114A" w:rsidRPr="0042114A" w:rsidRDefault="0072429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R/ </w:t>
      </w:r>
      <w:r w:rsidR="003659FD">
        <w:rPr>
          <w:rFonts w:ascii="Dax-Regular" w:hAnsi="Dax-Regular"/>
          <w:lang w:val="es-419"/>
        </w:rPr>
        <w:t xml:space="preserve">13535 </w:t>
      </w:r>
      <w:proofErr w:type="spellStart"/>
      <w:r w:rsidR="003659FD">
        <w:rPr>
          <w:rFonts w:ascii="Dax-Regular" w:hAnsi="Dax-Regular"/>
          <w:lang w:val="es-419"/>
        </w:rPr>
        <w:t>vertices</w:t>
      </w:r>
      <w:proofErr w:type="spellEnd"/>
      <w:r w:rsidR="003659FD">
        <w:rPr>
          <w:rFonts w:ascii="Dax-Regular" w:hAnsi="Dax-Regular"/>
          <w:lang w:val="es-419"/>
        </w:rPr>
        <w:t xml:space="preserve"> y 32270 arcos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2F6F244C" w:rsidR="0042114A" w:rsidRPr="0042114A" w:rsidRDefault="007E02E0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R/Se utiliza una lista de adyacencias</w:t>
      </w:r>
    </w:p>
    <w:p w14:paraId="6B175076" w14:textId="36C1FC9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4B04AF82" w14:textId="1E334E15" w:rsidR="007E02E0" w:rsidRPr="0042114A" w:rsidRDefault="007E02E0" w:rsidP="007E02E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R/ Se comparan según el parámetro “</w:t>
      </w:r>
      <w:proofErr w:type="spellStart"/>
      <w:r>
        <w:rPr>
          <w:rFonts w:ascii="Dax-Regular" w:hAnsi="Dax-Regular"/>
          <w:lang w:val="es-419"/>
        </w:rPr>
        <w:t>serviceNO</w:t>
      </w:r>
      <w:proofErr w:type="spellEnd"/>
      <w:r>
        <w:rPr>
          <w:rFonts w:ascii="Dax-Regular" w:hAnsi="Dax-Regular"/>
          <w:lang w:val="es-419"/>
        </w:rPr>
        <w:t>”</w:t>
      </w:r>
      <w:r w:rsidR="00E17C03">
        <w:rPr>
          <w:rFonts w:ascii="Dax-Regular" w:hAnsi="Dax-Regular"/>
          <w:lang w:val="es-419"/>
        </w:rPr>
        <w:t xml:space="preserve"> y el nombre para saber a cuantas rutas tiene esa parada 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C754D"/>
    <w:rsid w:val="00236F3A"/>
    <w:rsid w:val="0031411C"/>
    <w:rsid w:val="003469C3"/>
    <w:rsid w:val="003659FD"/>
    <w:rsid w:val="003962A5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2429F"/>
    <w:rsid w:val="00783B87"/>
    <w:rsid w:val="00787C53"/>
    <w:rsid w:val="007E02E0"/>
    <w:rsid w:val="00806FA9"/>
    <w:rsid w:val="008516F2"/>
    <w:rsid w:val="008B7948"/>
    <w:rsid w:val="009F4247"/>
    <w:rsid w:val="00A341C3"/>
    <w:rsid w:val="00A442AC"/>
    <w:rsid w:val="00A74C44"/>
    <w:rsid w:val="00AA39E8"/>
    <w:rsid w:val="00AB68FE"/>
    <w:rsid w:val="00B72D08"/>
    <w:rsid w:val="00BA3B38"/>
    <w:rsid w:val="00BE5A08"/>
    <w:rsid w:val="00C1170C"/>
    <w:rsid w:val="00C66E7A"/>
    <w:rsid w:val="00D36265"/>
    <w:rsid w:val="00D85575"/>
    <w:rsid w:val="00E17C03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Torres</cp:lastModifiedBy>
  <cp:revision>39</cp:revision>
  <dcterms:created xsi:type="dcterms:W3CDTF">2021-02-10T17:06:00Z</dcterms:created>
  <dcterms:modified xsi:type="dcterms:W3CDTF">2021-05-17T20:21:00Z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