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27DA79ED" w14:textId="77777777" w:rsidR="00E60B61" w:rsidRDefault="00E60B61" w:rsidP="00E60B61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Estudiante María José Cely Ortiz Cod 202011803</w:t>
      </w:r>
    </w:p>
    <w:p w14:paraId="0384344C" w14:textId="77777777" w:rsidR="00E60B61" w:rsidRDefault="00E60B61" w:rsidP="00E60B61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Estudiante Eduardo José Herrera Alba Cod 201912865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E60B61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05A23A82" w:rsidR="00076EA8" w:rsidRPr="00E60B61" w:rsidRDefault="00E60B61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E60B61">
              <w:rPr>
                <w:rFonts w:ascii="Dax-Regular" w:hAnsi="Dax-Regular"/>
                <w:noProof w:val="0"/>
                <w:lang w:val="es-CO"/>
              </w:rPr>
              <w:t>1,4 GHz Intel Core i5 de cuatro núcleos</w:t>
            </w:r>
          </w:p>
        </w:tc>
        <w:tc>
          <w:tcPr>
            <w:tcW w:w="1681" w:type="pct"/>
          </w:tcPr>
          <w:p w14:paraId="6569E4DE" w14:textId="0218DBC6" w:rsidR="00076EA8" w:rsidRPr="00787C53" w:rsidRDefault="00E60B61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E60B61">
              <w:rPr>
                <w:rFonts w:ascii="Dax-Regular" w:hAnsi="Dax-Regular"/>
                <w:noProof w:val="0"/>
                <w:lang w:val="es-CO"/>
              </w:rPr>
              <w:t>Intel(R) Core(TM) i7-8565U CPU @ 1.80GHz   1.99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01D635FD" w:rsidR="00076EA8" w:rsidRPr="00787C53" w:rsidRDefault="00E60B61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E60B61">
              <w:rPr>
                <w:rFonts w:ascii="Dax-Regular" w:hAnsi="Dax-Regular"/>
                <w:noProof w:val="0"/>
                <w:lang w:val="es-CO"/>
              </w:rPr>
              <w:t>8 GB 2133 MHz LPDDR3</w:t>
            </w:r>
          </w:p>
        </w:tc>
        <w:tc>
          <w:tcPr>
            <w:tcW w:w="1681" w:type="pct"/>
          </w:tcPr>
          <w:p w14:paraId="54410077" w14:textId="7ED30095" w:rsidR="00076EA8" w:rsidRPr="00787C53" w:rsidRDefault="00E60B61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E60B61">
              <w:rPr>
                <w:rFonts w:ascii="Dax-Regular" w:hAnsi="Dax-Regular"/>
                <w:noProof w:val="0"/>
                <w:lang w:val="es-CO"/>
              </w:rPr>
              <w:t>12.00 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C70213A" w:rsidR="00076EA8" w:rsidRPr="00787C53" w:rsidRDefault="00E60B61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proofErr w:type="spellStart"/>
            <w:r w:rsidRPr="00E60B61">
              <w:rPr>
                <w:rFonts w:ascii="Dax-Regular" w:hAnsi="Dax-Regular"/>
                <w:noProof w:val="0"/>
                <w:lang w:val="es-CO"/>
              </w:rPr>
              <w:t>macOs</w:t>
            </w:r>
            <w:proofErr w:type="spellEnd"/>
            <w:r w:rsidRPr="00E60B61">
              <w:rPr>
                <w:rFonts w:ascii="Dax-Regular" w:hAnsi="Dax-Regular"/>
                <w:noProof w:val="0"/>
                <w:lang w:val="es-CO"/>
              </w:rPr>
              <w:t xml:space="preserve"> Bug sur </w:t>
            </w:r>
            <w:proofErr w:type="spellStart"/>
            <w:r w:rsidRPr="00E60B61">
              <w:rPr>
                <w:rFonts w:ascii="Dax-Regular" w:hAnsi="Dax-Regular"/>
                <w:noProof w:val="0"/>
                <w:lang w:val="es-CO"/>
              </w:rPr>
              <w:t>version</w:t>
            </w:r>
            <w:proofErr w:type="spellEnd"/>
            <w:r w:rsidRPr="00E60B61">
              <w:rPr>
                <w:rFonts w:ascii="Dax-Regular" w:hAnsi="Dax-Regular"/>
                <w:noProof w:val="0"/>
                <w:lang w:val="es-CO"/>
              </w:rPr>
              <w:t xml:space="preserve"> 11.2.2</w:t>
            </w:r>
          </w:p>
        </w:tc>
        <w:tc>
          <w:tcPr>
            <w:tcW w:w="1681" w:type="pct"/>
          </w:tcPr>
          <w:p w14:paraId="3ADBABA2" w14:textId="12539DDD" w:rsidR="00076EA8" w:rsidRPr="00787C53" w:rsidRDefault="00E60B61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E60B61">
              <w:rPr>
                <w:rFonts w:ascii="Dax-Regular" w:hAnsi="Dax-Regular"/>
                <w:noProof w:val="0"/>
                <w:lang w:val="es-CO"/>
              </w:rPr>
              <w:t>Windows 10 Pro 64-bits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CE5188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0BCE19A8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E5188">
              <w:rPr>
                <w:rFonts w:ascii="Calibri" w:eastAsia="Times New Roman" w:hAnsi="Calibri" w:cs="Calibri"/>
                <w:noProof w:val="0"/>
                <w:color w:val="000000"/>
              </w:rPr>
              <w:t>659052.689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233DF562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769BD">
              <w:rPr>
                <w:rFonts w:ascii="Calibri" w:eastAsia="Times New Roman" w:hAnsi="Calibri" w:cs="Calibri"/>
                <w:noProof w:val="0"/>
                <w:color w:val="000000"/>
              </w:rPr>
              <w:t>27007.602</w:t>
            </w:r>
          </w:p>
        </w:tc>
      </w:tr>
      <w:tr w:rsidR="00CE5188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31EE51F0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E5188">
              <w:rPr>
                <w:rFonts w:ascii="Calibri" w:eastAsia="Times New Roman" w:hAnsi="Calibri" w:cs="Calibri"/>
                <w:noProof w:val="0"/>
                <w:color w:val="000000"/>
              </w:rPr>
              <w:t>659052.689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AFB75EA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769BD">
              <w:rPr>
                <w:rFonts w:ascii="Calibri" w:eastAsia="Times New Roman" w:hAnsi="Calibri" w:cs="Calibri"/>
                <w:noProof w:val="0"/>
                <w:color w:val="000000"/>
              </w:rPr>
              <w:t xml:space="preserve">26899.945      </w:t>
            </w:r>
          </w:p>
        </w:tc>
      </w:tr>
      <w:tr w:rsidR="00CE5188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2DB62F31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E5188">
              <w:rPr>
                <w:rFonts w:ascii="Calibri" w:eastAsia="Times New Roman" w:hAnsi="Calibri" w:cs="Calibri"/>
                <w:noProof w:val="0"/>
                <w:color w:val="000000"/>
              </w:rPr>
              <w:t>659052.689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3BE74629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769BD">
              <w:rPr>
                <w:rFonts w:ascii="Calibri" w:eastAsia="Times New Roman" w:hAnsi="Calibri" w:cs="Calibri"/>
                <w:noProof w:val="0"/>
                <w:color w:val="000000"/>
              </w:rPr>
              <w:t xml:space="preserve">26799.688      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CE5188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1B3F9F66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E5188">
              <w:rPr>
                <w:rFonts w:ascii="Calibri" w:eastAsia="Times New Roman" w:hAnsi="Calibri" w:cs="Calibri"/>
                <w:noProof w:val="0"/>
                <w:color w:val="000000"/>
              </w:rPr>
              <w:t>659065.174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7911A8A4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769BD">
              <w:rPr>
                <w:rFonts w:ascii="Calibri" w:eastAsia="Times New Roman" w:hAnsi="Calibri" w:cs="Calibri"/>
                <w:noProof w:val="0"/>
                <w:color w:val="000000"/>
              </w:rPr>
              <w:t xml:space="preserve">27054.528      </w:t>
            </w:r>
          </w:p>
        </w:tc>
      </w:tr>
      <w:tr w:rsidR="00CE5188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375A82A0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E5188">
              <w:rPr>
                <w:rFonts w:ascii="Calibri" w:eastAsia="Times New Roman" w:hAnsi="Calibri" w:cs="Calibri"/>
                <w:noProof w:val="0"/>
                <w:color w:val="000000"/>
              </w:rPr>
              <w:t>659065.174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357FA73F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769BD">
              <w:rPr>
                <w:rFonts w:ascii="Calibri" w:eastAsia="Times New Roman" w:hAnsi="Calibri" w:cs="Calibri"/>
                <w:noProof w:val="0"/>
                <w:color w:val="000000"/>
              </w:rPr>
              <w:t xml:space="preserve">26833.027      </w:t>
            </w:r>
          </w:p>
        </w:tc>
      </w:tr>
      <w:tr w:rsidR="00CE5188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4CC43C60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E5188">
              <w:rPr>
                <w:rFonts w:ascii="Calibri" w:eastAsia="Times New Roman" w:hAnsi="Calibri" w:cs="Calibri"/>
                <w:noProof w:val="0"/>
                <w:color w:val="000000"/>
              </w:rPr>
              <w:t>659052.185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7D3FE58A" w:rsidR="00CE5188" w:rsidRPr="0043769A" w:rsidRDefault="00CE5188" w:rsidP="00CE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769BD">
              <w:rPr>
                <w:rFonts w:ascii="Calibri" w:eastAsia="Times New Roman" w:hAnsi="Calibri" w:cs="Calibri"/>
                <w:noProof w:val="0"/>
                <w:color w:val="000000"/>
              </w:rPr>
              <w:t xml:space="preserve">26865.976      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186A17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186A17" w:rsidRPr="000B34DE" w:rsidRDefault="00186A17" w:rsidP="00186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48B82A24" w:rsidR="00186A17" w:rsidRPr="000B34DE" w:rsidRDefault="00186A17" w:rsidP="00186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60229">
              <w:rPr>
                <w:rFonts w:ascii="Calibri" w:eastAsia="Times New Roman" w:hAnsi="Calibri" w:cs="Calibri"/>
                <w:noProof w:val="0"/>
                <w:color w:val="000000"/>
              </w:rPr>
              <w:t>664924.637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5C358A22" w:rsidR="00186A17" w:rsidRPr="000B34DE" w:rsidRDefault="00186A17" w:rsidP="00186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60229">
              <w:rPr>
                <w:rFonts w:ascii="Calibri" w:eastAsia="Times New Roman" w:hAnsi="Calibri" w:cs="Calibri"/>
                <w:noProof w:val="0"/>
                <w:color w:val="000000"/>
              </w:rPr>
              <w:t>32386.826</w:t>
            </w:r>
          </w:p>
        </w:tc>
      </w:tr>
      <w:tr w:rsidR="00186A17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186A17" w:rsidRPr="000B34DE" w:rsidRDefault="00186A17" w:rsidP="00186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0D013024" w:rsidR="00186A17" w:rsidRPr="000B34DE" w:rsidRDefault="00186A17" w:rsidP="00186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60229">
              <w:rPr>
                <w:rFonts w:ascii="Calibri" w:eastAsia="Times New Roman" w:hAnsi="Calibri" w:cs="Calibri"/>
                <w:noProof w:val="0"/>
                <w:color w:val="000000"/>
              </w:rPr>
              <w:t>664925.387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01A09D3D" w:rsidR="00186A17" w:rsidRPr="000B34DE" w:rsidRDefault="00186A17" w:rsidP="00186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60229">
              <w:rPr>
                <w:rFonts w:ascii="Calibri" w:eastAsia="Times New Roman" w:hAnsi="Calibri" w:cs="Calibri"/>
                <w:noProof w:val="0"/>
                <w:color w:val="000000"/>
              </w:rPr>
              <w:t>31576.025</w:t>
            </w:r>
          </w:p>
        </w:tc>
      </w:tr>
      <w:tr w:rsidR="00186A17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186A17" w:rsidRPr="000B34DE" w:rsidRDefault="00186A17" w:rsidP="00186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lastRenderedPageBreak/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09BCDD91" w:rsidR="00186A17" w:rsidRPr="000B34DE" w:rsidRDefault="00186A17" w:rsidP="00186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60229">
              <w:rPr>
                <w:rFonts w:ascii="Calibri" w:eastAsia="Times New Roman" w:hAnsi="Calibri" w:cs="Calibri"/>
                <w:noProof w:val="0"/>
                <w:color w:val="000000"/>
              </w:rPr>
              <w:t>664924.637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2D8CC431" w:rsidR="00186A17" w:rsidRPr="000B34DE" w:rsidRDefault="00186A17" w:rsidP="00186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86A17">
              <w:rPr>
                <w:rFonts w:ascii="Calibri" w:eastAsia="Times New Roman" w:hAnsi="Calibri" w:cs="Calibri"/>
                <w:noProof w:val="0"/>
                <w:color w:val="000000"/>
              </w:rPr>
              <w:t>35662.144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7745E2BD" w:rsidR="0043769A" w:rsidRPr="0043769A" w:rsidRDefault="00186A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86A17">
              <w:rPr>
                <w:rFonts w:ascii="Calibri" w:eastAsia="Times New Roman" w:hAnsi="Calibri" w:cs="Calibri"/>
                <w:noProof w:val="0"/>
                <w:color w:val="000000"/>
              </w:rPr>
              <w:t>664939.371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07FBBB76" w:rsidR="0043769A" w:rsidRPr="0043769A" w:rsidRDefault="00186A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86A17">
              <w:rPr>
                <w:rFonts w:ascii="Calibri" w:eastAsia="Times New Roman" w:hAnsi="Calibri" w:cs="Calibri"/>
                <w:noProof w:val="0"/>
                <w:color w:val="000000"/>
              </w:rPr>
              <w:t>32876.067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4D07281A" w:rsidR="0043769A" w:rsidRPr="0043769A" w:rsidRDefault="00186A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86A17">
              <w:rPr>
                <w:rFonts w:ascii="Calibri" w:eastAsia="Times New Roman" w:hAnsi="Calibri" w:cs="Calibri"/>
                <w:noProof w:val="0"/>
                <w:color w:val="000000"/>
              </w:rPr>
              <w:t>664939.312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249ABD55" w:rsidR="0043769A" w:rsidRPr="0043769A" w:rsidRDefault="00186A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86A17">
              <w:rPr>
                <w:rFonts w:ascii="Calibri" w:eastAsia="Times New Roman" w:hAnsi="Calibri" w:cs="Calibri"/>
                <w:noProof w:val="0"/>
                <w:color w:val="000000"/>
              </w:rPr>
              <w:t>32452.344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505CA848" w:rsidR="0043769A" w:rsidRPr="0043769A" w:rsidRDefault="00186A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86A17">
              <w:rPr>
                <w:rFonts w:ascii="Calibri" w:eastAsia="Times New Roman" w:hAnsi="Calibri" w:cs="Calibri"/>
                <w:noProof w:val="0"/>
                <w:color w:val="000000"/>
              </w:rPr>
              <w:t>664940.051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7802CE43" w:rsidR="0043769A" w:rsidRPr="0043769A" w:rsidRDefault="00186A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86A17">
              <w:rPr>
                <w:rFonts w:ascii="Calibri" w:eastAsia="Times New Roman" w:hAnsi="Calibri" w:cs="Calibri"/>
                <w:noProof w:val="0"/>
                <w:color w:val="000000"/>
              </w:rPr>
              <w:t>33566.105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40164F0C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</w:t>
      </w:r>
      <w:r w:rsidR="004D0F61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0E7AEAD" w14:textId="7696B8FC" w:rsidR="00F26B9B" w:rsidRPr="00F26B9B" w:rsidRDefault="008B7948" w:rsidP="00F26B9B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proofErr w:type="gramStart"/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</w:t>
      </w:r>
      <w:proofErr w:type="gramEnd"/>
      <w:r w:rsidRPr="008B7948">
        <w:rPr>
          <w:b/>
          <w:bCs/>
          <w:lang w:val="es-419"/>
        </w:rPr>
        <w:t>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</w:t>
      </w:r>
      <w:r w:rsidR="00F26B9B">
        <w:rPr>
          <w:rFonts w:ascii="Dax-Regular" w:hAnsi="Dax-Regular"/>
          <w:lang w:val="es-419"/>
        </w:rPr>
        <w:t>z</w:t>
      </w:r>
      <w:r w:rsidRPr="008B7948">
        <w:rPr>
          <w:rFonts w:ascii="Dax-Regular" w:hAnsi="Dax-Regular"/>
          <w:lang w:val="es-419"/>
        </w:rPr>
        <w:t xml:space="preserve">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0F438739" w14:textId="77777777" w:rsidR="00F26B9B" w:rsidRPr="00F26B9B" w:rsidRDefault="00F26B9B" w:rsidP="00F26B9B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305B707E" w14:textId="6EE226FD" w:rsidR="00F26B9B" w:rsidRPr="00F26B9B" w:rsidRDefault="008B7948" w:rsidP="00F26B9B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4A713537" w14:textId="176BC78D" w:rsidR="00F26B9B" w:rsidRDefault="00F26B9B" w:rsidP="00F26B9B">
      <w:pPr>
        <w:spacing w:after="0"/>
        <w:jc w:val="both"/>
        <w:rPr>
          <w:lang w:val="es-419"/>
        </w:rPr>
      </w:pPr>
    </w:p>
    <w:p w14:paraId="1CD32C24" w14:textId="4757C1B5" w:rsidR="00D118E9" w:rsidRDefault="00D118E9" w:rsidP="00D118E9">
      <w:pPr>
        <w:pStyle w:val="Ttulo1"/>
        <w:rPr>
          <w:b/>
          <w:bCs/>
          <w:lang w:val="es-419"/>
        </w:rPr>
      </w:pPr>
      <w:r w:rsidRPr="00D118E9">
        <w:rPr>
          <w:b/>
          <w:bCs/>
          <w:lang w:val="es-419"/>
        </w:rPr>
        <w:t>Gráficas Máquina 1</w:t>
      </w:r>
    </w:p>
    <w:p w14:paraId="0CAF268E" w14:textId="77777777" w:rsidR="00BA36F0" w:rsidRPr="00BA36F0" w:rsidRDefault="00BA36F0" w:rsidP="00BA36F0">
      <w:pPr>
        <w:rPr>
          <w:lang w:val="es-419"/>
        </w:rPr>
      </w:pPr>
    </w:p>
    <w:p w14:paraId="07B3E208" w14:textId="70839DFC" w:rsidR="00D118E9" w:rsidRDefault="00BA36F0" w:rsidP="00D118E9">
      <w:pPr>
        <w:rPr>
          <w:lang w:val="es-419"/>
        </w:rPr>
      </w:pPr>
      <w:r w:rsidRPr="00BA36F0">
        <w:rPr>
          <w:lang w:val="es-419"/>
        </w:rPr>
        <w:lastRenderedPageBreak/>
        <w:drawing>
          <wp:inline distT="0" distB="0" distL="0" distR="0" wp14:anchorId="53CD3C2E" wp14:editId="0CB99A0E">
            <wp:extent cx="5943600" cy="42919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D080" w14:textId="77777777" w:rsidR="0005502F" w:rsidRDefault="0005502F" w:rsidP="00D118E9">
      <w:pPr>
        <w:rPr>
          <w:lang w:val="es-419"/>
        </w:rPr>
      </w:pPr>
    </w:p>
    <w:p w14:paraId="137C8FB1" w14:textId="3ABB196E" w:rsidR="00D118E9" w:rsidRPr="00D118E9" w:rsidRDefault="00D118E9" w:rsidP="00D118E9">
      <w:pPr>
        <w:pStyle w:val="Ttulo1"/>
        <w:rPr>
          <w:b/>
          <w:bCs/>
          <w:lang w:val="es-419"/>
        </w:rPr>
      </w:pPr>
      <w:r w:rsidRPr="00D118E9">
        <w:rPr>
          <w:b/>
          <w:bCs/>
          <w:lang w:val="es-419"/>
        </w:rPr>
        <w:t xml:space="preserve">Gráficas Máquina </w:t>
      </w:r>
      <w:r>
        <w:rPr>
          <w:b/>
          <w:bCs/>
          <w:lang w:val="es-419"/>
        </w:rPr>
        <w:t>2</w:t>
      </w:r>
    </w:p>
    <w:p w14:paraId="18FBEB3F" w14:textId="30696CFD" w:rsidR="00D118E9" w:rsidRDefault="00D118E9" w:rsidP="00D118E9">
      <w:pPr>
        <w:rPr>
          <w:lang w:val="es-419"/>
        </w:rPr>
      </w:pPr>
    </w:p>
    <w:p w14:paraId="5786EF57" w14:textId="76B37C6E" w:rsidR="00D118E9" w:rsidRPr="00D118E9" w:rsidRDefault="00D118E9" w:rsidP="00D118E9">
      <w:pPr>
        <w:rPr>
          <w:lang w:val="es-419"/>
        </w:rPr>
      </w:pPr>
      <w:r>
        <w:lastRenderedPageBreak/>
        <w:drawing>
          <wp:inline distT="0" distB="0" distL="0" distR="0" wp14:anchorId="5EB97B80" wp14:editId="3D77B014">
            <wp:extent cx="5943600" cy="43021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4E6F" w14:textId="2BA09852" w:rsidR="00F26B9B" w:rsidRPr="00D118E9" w:rsidRDefault="00F26B9B" w:rsidP="00301AA0">
      <w:pPr>
        <w:pStyle w:val="Ttulo1"/>
        <w:rPr>
          <w:b/>
          <w:bCs/>
          <w:lang w:val="es-419"/>
        </w:rPr>
      </w:pPr>
      <w:r w:rsidRPr="00D118E9">
        <w:rPr>
          <w:b/>
          <w:bCs/>
          <w:lang w:val="es-419"/>
        </w:rPr>
        <w:t>Desarrollo</w:t>
      </w:r>
    </w:p>
    <w:p w14:paraId="4B005602" w14:textId="66F06ADC" w:rsidR="00F26B9B" w:rsidRDefault="00F26B9B" w:rsidP="00F26B9B">
      <w:pPr>
        <w:spacing w:after="0"/>
        <w:jc w:val="both"/>
        <w:rPr>
          <w:lang w:val="es-419"/>
        </w:rPr>
      </w:pPr>
    </w:p>
    <w:p w14:paraId="3040557C" w14:textId="73A23944" w:rsidR="00F26B9B" w:rsidRDefault="00F26B9B" w:rsidP="00F26B9B">
      <w:pPr>
        <w:spacing w:after="0"/>
        <w:jc w:val="both"/>
        <w:rPr>
          <w:lang w:val="es-419"/>
        </w:rPr>
      </w:pPr>
      <w:r>
        <w:rPr>
          <w:lang w:val="es-419"/>
        </w:rPr>
        <w:t>1) Porque</w:t>
      </w:r>
      <w:r w:rsidR="00A971F0">
        <w:rPr>
          <w:lang w:val="es-419"/>
        </w:rPr>
        <w:t xml:space="preserve"> </w:t>
      </w:r>
      <w:r w:rsidR="00A971F0" w:rsidRPr="008B7948">
        <w:rPr>
          <w:b/>
          <w:bCs/>
          <w:lang w:val="es-419"/>
        </w:rPr>
        <w:t>time.perf_counter()</w:t>
      </w:r>
      <w:r w:rsidR="00A971F0">
        <w:rPr>
          <w:lang w:val="es-419"/>
        </w:rPr>
        <w:t xml:space="preserve"> se mantiene trabajando durante el sueño.</w:t>
      </w:r>
    </w:p>
    <w:p w14:paraId="469A77FA" w14:textId="2EF998C6" w:rsidR="00A971F0" w:rsidRDefault="00A971F0" w:rsidP="00F26B9B">
      <w:pPr>
        <w:spacing w:after="0"/>
        <w:jc w:val="both"/>
        <w:rPr>
          <w:lang w:val="es-419"/>
        </w:rPr>
      </w:pPr>
    </w:p>
    <w:p w14:paraId="3866AD6F" w14:textId="14A0D0F0" w:rsidR="00A971F0" w:rsidRDefault="00A971F0" w:rsidP="00F26B9B">
      <w:pPr>
        <w:spacing w:after="0"/>
        <w:jc w:val="both"/>
        <w:rPr>
          <w:lang w:val="es-419"/>
        </w:rPr>
      </w:pPr>
      <w:r>
        <w:rPr>
          <w:lang w:val="es-419"/>
        </w:rPr>
        <w:t>2) Porque permite inicializar y finalizar el rastreo de memoria.</w:t>
      </w:r>
    </w:p>
    <w:p w14:paraId="6F96DFC5" w14:textId="2134CEA7" w:rsidR="00A971F0" w:rsidRDefault="00A971F0" w:rsidP="00F26B9B">
      <w:pPr>
        <w:spacing w:after="0"/>
        <w:jc w:val="both"/>
        <w:rPr>
          <w:lang w:val="es-419"/>
        </w:rPr>
      </w:pPr>
    </w:p>
    <w:p w14:paraId="7D511569" w14:textId="4A54D810" w:rsidR="001948CF" w:rsidRDefault="00A971F0" w:rsidP="00F26B9B">
      <w:pPr>
        <w:spacing w:after="0"/>
        <w:jc w:val="both"/>
        <w:rPr>
          <w:lang w:val="es-419"/>
        </w:rPr>
      </w:pPr>
      <w:r>
        <w:rPr>
          <w:lang w:val="es-419"/>
        </w:rPr>
        <w:t xml:space="preserve">3) </w:t>
      </w:r>
      <w:r w:rsidR="00E02AD1">
        <w:rPr>
          <w:lang w:val="es-419"/>
        </w:rPr>
        <w:t xml:space="preserve">Para </w:t>
      </w:r>
      <w:r w:rsidR="001948CF">
        <w:rPr>
          <w:lang w:val="es-419"/>
        </w:rPr>
        <w:t>P</w:t>
      </w:r>
      <w:r w:rsidR="00E02AD1">
        <w:rPr>
          <w:lang w:val="es-419"/>
        </w:rPr>
        <w:t>robing, se percibe que el factor de carga ideal es</w:t>
      </w:r>
      <w:r w:rsidR="00CE5188">
        <w:rPr>
          <w:lang w:val="es-419"/>
        </w:rPr>
        <w:t>tá</w:t>
      </w:r>
      <w:r w:rsidR="00E02AD1">
        <w:rPr>
          <w:lang w:val="es-419"/>
        </w:rPr>
        <w:t xml:space="preserve"> </w:t>
      </w:r>
      <w:r w:rsidR="00CE5188">
        <w:rPr>
          <w:lang w:val="es-419"/>
        </w:rPr>
        <w:t xml:space="preserve">entre </w:t>
      </w:r>
      <w:r w:rsidR="00E02AD1">
        <w:rPr>
          <w:lang w:val="es-419"/>
        </w:rPr>
        <w:t>0.5</w:t>
      </w:r>
      <w:r w:rsidR="00CE5188">
        <w:rPr>
          <w:lang w:val="es-419"/>
        </w:rPr>
        <w:t xml:space="preserve"> y 0.8</w:t>
      </w:r>
      <w:r w:rsidR="001948CF">
        <w:rPr>
          <w:lang w:val="es-419"/>
        </w:rPr>
        <w:t>,</w:t>
      </w:r>
      <w:r w:rsidR="00E02AD1">
        <w:rPr>
          <w:lang w:val="es-419"/>
        </w:rPr>
        <w:t xml:space="preserve"> pues </w:t>
      </w:r>
      <w:r w:rsidR="00CE5188">
        <w:rPr>
          <w:lang w:val="es-419"/>
        </w:rPr>
        <w:t xml:space="preserve">estos fueron los </w:t>
      </w:r>
      <w:r w:rsidR="00E02AD1">
        <w:rPr>
          <w:lang w:val="es-419"/>
        </w:rPr>
        <w:t>tiempo</w:t>
      </w:r>
      <w:r w:rsidR="00CE5188">
        <w:rPr>
          <w:lang w:val="es-419"/>
        </w:rPr>
        <w:t>s</w:t>
      </w:r>
      <w:r w:rsidR="00E02AD1">
        <w:rPr>
          <w:lang w:val="es-419"/>
        </w:rPr>
        <w:t xml:space="preserve"> de ejecuci</w:t>
      </w:r>
      <w:r w:rsidR="001948CF">
        <w:rPr>
          <w:lang w:val="es-419"/>
        </w:rPr>
        <w:t>ó</w:t>
      </w:r>
      <w:r w:rsidR="00E02AD1">
        <w:rPr>
          <w:lang w:val="es-419"/>
        </w:rPr>
        <w:t>n</w:t>
      </w:r>
      <w:r w:rsidR="00CE5188">
        <w:rPr>
          <w:lang w:val="es-419"/>
        </w:rPr>
        <w:t xml:space="preserve"> menores en la máquina 2 y en la máquina 1, respectivamente</w:t>
      </w:r>
      <w:r w:rsidR="00E02AD1">
        <w:rPr>
          <w:lang w:val="es-419"/>
        </w:rPr>
        <w:t>.</w:t>
      </w:r>
    </w:p>
    <w:p w14:paraId="2AA39D0B" w14:textId="7A0ACE81" w:rsidR="00A971F0" w:rsidRDefault="001948CF" w:rsidP="00F26B9B">
      <w:pPr>
        <w:spacing w:after="0"/>
        <w:jc w:val="both"/>
        <w:rPr>
          <w:lang w:val="es-419"/>
        </w:rPr>
      </w:pPr>
      <w:r>
        <w:rPr>
          <w:lang w:val="es-419"/>
        </w:rPr>
        <w:t xml:space="preserve">Para Chaining, se percibe que el factor de carga ideal es 4.0, pues su tiempo de ejecución fue menor. </w:t>
      </w:r>
    </w:p>
    <w:p w14:paraId="0BA11EA2" w14:textId="3F20D264" w:rsidR="00CD5B7E" w:rsidRDefault="00CD5B7E" w:rsidP="00F26B9B">
      <w:pPr>
        <w:spacing w:after="0"/>
        <w:jc w:val="both"/>
        <w:rPr>
          <w:lang w:val="es-419"/>
        </w:rPr>
      </w:pPr>
    </w:p>
    <w:p w14:paraId="6934203D" w14:textId="77777777" w:rsidR="00CD5B7E" w:rsidRDefault="00CD5B7E" w:rsidP="00F26B9B">
      <w:pPr>
        <w:spacing w:after="0"/>
        <w:jc w:val="both"/>
        <w:rPr>
          <w:lang w:val="es-419"/>
        </w:rPr>
      </w:pPr>
    </w:p>
    <w:p w14:paraId="1F5429B2" w14:textId="3C68F244" w:rsidR="001948CF" w:rsidRDefault="001948CF" w:rsidP="00F26B9B">
      <w:pPr>
        <w:spacing w:after="0"/>
        <w:jc w:val="both"/>
        <w:rPr>
          <w:lang w:val="es-419"/>
        </w:rPr>
      </w:pPr>
      <w:r>
        <w:rPr>
          <w:lang w:val="es-419"/>
        </w:rPr>
        <w:t>4) Para Probing, se percibe que la diferencia del consumo de datos entre los tres factores es ínfimo.</w:t>
      </w:r>
    </w:p>
    <w:p w14:paraId="2122EAF4" w14:textId="26E7CE3D" w:rsidR="001948CF" w:rsidRDefault="001948CF" w:rsidP="00F26B9B">
      <w:pPr>
        <w:spacing w:after="0"/>
        <w:jc w:val="both"/>
        <w:rPr>
          <w:lang w:val="es-419"/>
        </w:rPr>
      </w:pPr>
      <w:r>
        <w:rPr>
          <w:lang w:val="es-419"/>
        </w:rPr>
        <w:t xml:space="preserve">Para Chaining, al igual que con Probing, se percibe que la diferencia del consumo de datos entre los tres factores es ínfimo. Sin embargo, </w:t>
      </w:r>
      <w:r w:rsidR="00CE5188">
        <w:rPr>
          <w:lang w:val="es-419"/>
        </w:rPr>
        <w:t xml:space="preserve">para la máquina 1 </w:t>
      </w:r>
      <w:r>
        <w:rPr>
          <w:lang w:val="es-419"/>
        </w:rPr>
        <w:t>el consumo de datos fue ligeramente</w:t>
      </w:r>
      <w:r w:rsidR="00CE5188">
        <w:rPr>
          <w:lang w:val="es-419"/>
        </w:rPr>
        <w:t xml:space="preserve"> mayor</w:t>
      </w:r>
      <w:r w:rsidR="00783556">
        <w:rPr>
          <w:lang w:val="es-419"/>
        </w:rPr>
        <w:t xml:space="preserve"> haciendo uso de</w:t>
      </w:r>
      <w:r>
        <w:rPr>
          <w:lang w:val="es-419"/>
        </w:rPr>
        <w:t xml:space="preserve"> un factor de </w:t>
      </w:r>
      <w:r w:rsidR="00CE5188">
        <w:rPr>
          <w:lang w:val="es-419"/>
        </w:rPr>
        <w:t>6.0</w:t>
      </w:r>
      <w:r>
        <w:rPr>
          <w:lang w:val="es-419"/>
        </w:rPr>
        <w:t xml:space="preserve"> con respecto a los otros dos factores.</w:t>
      </w:r>
    </w:p>
    <w:p w14:paraId="4178DC99" w14:textId="77777777" w:rsidR="00102654" w:rsidRDefault="00102654" w:rsidP="00F26B9B">
      <w:pPr>
        <w:spacing w:after="0"/>
        <w:jc w:val="both"/>
        <w:rPr>
          <w:lang w:val="es-419"/>
        </w:rPr>
      </w:pPr>
    </w:p>
    <w:p w14:paraId="51D143F4" w14:textId="5B318FF0" w:rsidR="00102654" w:rsidRDefault="00102654" w:rsidP="00F26B9B">
      <w:pPr>
        <w:spacing w:after="0"/>
        <w:jc w:val="both"/>
        <w:rPr>
          <w:lang w:val="es-419"/>
        </w:rPr>
      </w:pPr>
      <w:r>
        <w:rPr>
          <w:lang w:val="es-419"/>
        </w:rPr>
        <w:t>5)</w:t>
      </w:r>
      <w:r w:rsidR="0031345E">
        <w:rPr>
          <w:lang w:val="es-419"/>
        </w:rPr>
        <w:t xml:space="preserve"> </w:t>
      </w:r>
      <w:r w:rsidR="00D118E9">
        <w:rPr>
          <w:lang w:val="es-419"/>
        </w:rPr>
        <w:t>En ambas máquinas, el tiempo de ejecución menor se encontró</w:t>
      </w:r>
      <w:r w:rsidR="0031345E">
        <w:rPr>
          <w:lang w:val="es-419"/>
        </w:rPr>
        <w:t xml:space="preserve"> </w:t>
      </w:r>
      <w:r w:rsidR="00D118E9">
        <w:rPr>
          <w:lang w:val="es-419"/>
        </w:rPr>
        <w:t>en Probing, específicamente usando los factores de carga 0.8 (máquina 1) y 0.5 (máquina 2)</w:t>
      </w:r>
      <w:r w:rsidR="0031345E">
        <w:rPr>
          <w:lang w:val="es-419"/>
        </w:rPr>
        <w:t xml:space="preserve">. </w:t>
      </w:r>
    </w:p>
    <w:p w14:paraId="697C42C3" w14:textId="77777777" w:rsidR="00102654" w:rsidRDefault="00102654" w:rsidP="00F26B9B">
      <w:pPr>
        <w:spacing w:after="0"/>
        <w:jc w:val="both"/>
        <w:rPr>
          <w:lang w:val="es-419"/>
        </w:rPr>
      </w:pPr>
    </w:p>
    <w:p w14:paraId="07EA65F1" w14:textId="2870968D" w:rsidR="00CD5B7E" w:rsidRPr="00F26B9B" w:rsidRDefault="00102654" w:rsidP="00F26B9B">
      <w:pPr>
        <w:spacing w:after="0"/>
        <w:jc w:val="both"/>
        <w:rPr>
          <w:lang w:val="es-419"/>
        </w:rPr>
      </w:pPr>
      <w:r>
        <w:rPr>
          <w:lang w:val="es-419"/>
        </w:rPr>
        <w:lastRenderedPageBreak/>
        <w:t>6</w:t>
      </w:r>
      <w:r w:rsidR="00CD5B7E">
        <w:rPr>
          <w:lang w:val="es-419"/>
        </w:rPr>
        <w:t>)</w:t>
      </w:r>
      <w:r>
        <w:rPr>
          <w:lang w:val="es-419"/>
        </w:rPr>
        <w:t xml:space="preserve"> Para</w:t>
      </w:r>
      <w:r w:rsidR="000C5758">
        <w:rPr>
          <w:lang w:val="es-419"/>
        </w:rPr>
        <w:t xml:space="preserve"> cualquiera de</w:t>
      </w:r>
      <w:r>
        <w:rPr>
          <w:lang w:val="es-419"/>
        </w:rPr>
        <w:t xml:space="preserve"> los factores de carga de Probing, el consumo de datos es ligeramente</w:t>
      </w:r>
      <w:r w:rsidR="000C5758">
        <w:rPr>
          <w:lang w:val="es-419"/>
        </w:rPr>
        <w:t xml:space="preserve"> menor al consumo de datos para todos los factores de carga de Chaining.</w:t>
      </w:r>
      <w:r w:rsidR="0031345E">
        <w:rPr>
          <w:lang w:val="es-419"/>
        </w:rPr>
        <w:t xml:space="preserve"> </w:t>
      </w:r>
      <w:r w:rsidR="00CE5188">
        <w:rPr>
          <w:lang w:val="es-419"/>
        </w:rPr>
        <w:t>Lo anterior se debe a que P</w:t>
      </w:r>
      <w:r w:rsidR="0031345E">
        <w:rPr>
          <w:lang w:val="es-419"/>
        </w:rPr>
        <w:t xml:space="preserve">robing omite el uso de listas dentro de cada posición del arreglo. </w:t>
      </w:r>
    </w:p>
    <w:sectPr w:rsidR="00CD5B7E" w:rsidRPr="00F2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502F"/>
    <w:rsid w:val="00076EA8"/>
    <w:rsid w:val="00091AF9"/>
    <w:rsid w:val="000B34DE"/>
    <w:rsid w:val="000C5758"/>
    <w:rsid w:val="00102654"/>
    <w:rsid w:val="0013546A"/>
    <w:rsid w:val="00160229"/>
    <w:rsid w:val="001769BD"/>
    <w:rsid w:val="00186A17"/>
    <w:rsid w:val="001948CF"/>
    <w:rsid w:val="00195AD3"/>
    <w:rsid w:val="00236F3A"/>
    <w:rsid w:val="00301AA0"/>
    <w:rsid w:val="0031345E"/>
    <w:rsid w:val="003469C3"/>
    <w:rsid w:val="003B5453"/>
    <w:rsid w:val="003B6C26"/>
    <w:rsid w:val="003C0715"/>
    <w:rsid w:val="0043769A"/>
    <w:rsid w:val="004D0F61"/>
    <w:rsid w:val="004F2388"/>
    <w:rsid w:val="00567F1D"/>
    <w:rsid w:val="00631E66"/>
    <w:rsid w:val="00642A5E"/>
    <w:rsid w:val="00667C88"/>
    <w:rsid w:val="006B4BA3"/>
    <w:rsid w:val="006F2592"/>
    <w:rsid w:val="00783556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971F0"/>
    <w:rsid w:val="00AA3994"/>
    <w:rsid w:val="00AA39E8"/>
    <w:rsid w:val="00AC2EAF"/>
    <w:rsid w:val="00B72D08"/>
    <w:rsid w:val="00BA36F0"/>
    <w:rsid w:val="00BA3B38"/>
    <w:rsid w:val="00BE5A08"/>
    <w:rsid w:val="00CD5B7E"/>
    <w:rsid w:val="00CE5188"/>
    <w:rsid w:val="00D118E9"/>
    <w:rsid w:val="00D36265"/>
    <w:rsid w:val="00D85575"/>
    <w:rsid w:val="00E02AD1"/>
    <w:rsid w:val="00E37A60"/>
    <w:rsid w:val="00E50E9B"/>
    <w:rsid w:val="00E60B61"/>
    <w:rsid w:val="00EB4E43"/>
    <w:rsid w:val="00EE4322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626BA3-4594-4846-BF83-0C804B207A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5</Pages>
  <Words>672</Words>
  <Characters>3697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Eduardo Herrera Alba</cp:lastModifiedBy>
  <cp:revision>47</cp:revision>
  <dcterms:created xsi:type="dcterms:W3CDTF">2021-02-10T17:06:00Z</dcterms:created>
  <dcterms:modified xsi:type="dcterms:W3CDTF">2021-03-22T05:54:00Z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