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42C5C56D" w:rsidR="00E979F7" w:rsidRPr="00787C53" w:rsidRDefault="00BA3B38" w:rsidP="00BA3B38">
      <w:pPr>
        <w:pStyle w:val="Ttulo"/>
        <w:jc w:val="center"/>
        <w:rPr>
          <w:b/>
          <w:bCs/>
          <w:noProof w:val="0"/>
          <w:lang w:val="es-CO"/>
        </w:rPr>
      </w:pPr>
      <w:r w:rsidRPr="00787C53">
        <w:rPr>
          <w:b/>
          <w:bCs/>
          <w:noProof w:val="0"/>
          <w:lang w:val="es-CO"/>
        </w:rPr>
        <w:t>OBSERVACIONES DEL LA PR</w:t>
      </w:r>
      <w:r w:rsidR="006856AB">
        <w:rPr>
          <w:b/>
          <w:bCs/>
          <w:noProof w:val="0"/>
          <w:lang w:val="es-CO"/>
        </w:rPr>
        <w:t>Á</w:t>
      </w:r>
      <w:r w:rsidRPr="00787C53">
        <w:rPr>
          <w:b/>
          <w:bCs/>
          <w:noProof w:val="0"/>
          <w:lang w:val="es-CO"/>
        </w:rPr>
        <w:t>CTICA</w:t>
      </w:r>
    </w:p>
    <w:p w14:paraId="668010BC" w14:textId="6BF068BC" w:rsidR="001F5CA3" w:rsidRDefault="001F5CA3" w:rsidP="001F5CA3">
      <w:pPr>
        <w:spacing w:after="0"/>
        <w:jc w:val="right"/>
        <w:rPr>
          <w:noProof w:val="0"/>
          <w:lang w:val="es-CO"/>
        </w:rPr>
      </w:pPr>
      <w:r>
        <w:rPr>
          <w:noProof w:val="0"/>
          <w:lang w:val="es-CO"/>
        </w:rPr>
        <w:t xml:space="preserve">Estudiante </w:t>
      </w:r>
      <w:r w:rsidRPr="006856AB">
        <w:rPr>
          <w:noProof w:val="0"/>
          <w:u w:val="single"/>
          <w:lang w:val="es-CO"/>
        </w:rPr>
        <w:t>María José Cely Ortiz</w:t>
      </w:r>
      <w:r>
        <w:rPr>
          <w:noProof w:val="0"/>
          <w:lang w:val="es-CO"/>
        </w:rPr>
        <w:t xml:space="preserve"> C</w:t>
      </w:r>
      <w:r w:rsidR="006856AB">
        <w:rPr>
          <w:noProof w:val="0"/>
          <w:lang w:val="es-CO"/>
        </w:rPr>
        <w:t>o</w:t>
      </w:r>
      <w:r>
        <w:rPr>
          <w:noProof w:val="0"/>
          <w:lang w:val="es-CO"/>
        </w:rPr>
        <w:t xml:space="preserve">d </w:t>
      </w:r>
      <w:r w:rsidRPr="006856AB">
        <w:rPr>
          <w:noProof w:val="0"/>
          <w:u w:val="single"/>
          <w:lang w:val="es-CO"/>
        </w:rPr>
        <w:t>202011803</w:t>
      </w:r>
    </w:p>
    <w:p w14:paraId="5A0EF169" w14:textId="2E5E1E9C" w:rsidR="001F5CA3" w:rsidRDefault="001F5CA3" w:rsidP="001F5CA3">
      <w:pPr>
        <w:spacing w:after="0"/>
        <w:jc w:val="right"/>
        <w:rPr>
          <w:noProof w:val="0"/>
          <w:u w:val="single"/>
          <w:lang w:val="es-CO"/>
        </w:rPr>
      </w:pPr>
      <w:r>
        <w:rPr>
          <w:noProof w:val="0"/>
          <w:lang w:val="es-CO"/>
        </w:rPr>
        <w:t xml:space="preserve">Estudiante </w:t>
      </w:r>
      <w:r w:rsidRPr="006856AB">
        <w:rPr>
          <w:noProof w:val="0"/>
          <w:u w:val="single"/>
          <w:lang w:val="es-CO"/>
        </w:rPr>
        <w:t>Eduardo José Herrera Alba</w:t>
      </w:r>
      <w:r>
        <w:rPr>
          <w:noProof w:val="0"/>
          <w:lang w:val="es-CO"/>
        </w:rPr>
        <w:t xml:space="preserve"> Cod </w:t>
      </w:r>
      <w:r w:rsidRPr="006856AB">
        <w:rPr>
          <w:noProof w:val="0"/>
          <w:u w:val="single"/>
          <w:lang w:val="es-CO"/>
        </w:rPr>
        <w:t>201912865</w:t>
      </w:r>
    </w:p>
    <w:p w14:paraId="6BC91A84" w14:textId="77777777" w:rsidR="00CA13F5" w:rsidRPr="006856AB" w:rsidRDefault="00CA13F5" w:rsidP="001F5CA3">
      <w:pPr>
        <w:spacing w:after="0"/>
        <w:jc w:val="right"/>
        <w:rPr>
          <w:noProof w:val="0"/>
          <w:u w:val="single"/>
          <w:lang w:val="es-CO"/>
        </w:rPr>
      </w:pP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0C9B3E81" w14:textId="6D03783B" w:rsidR="001F5CA3" w:rsidRPr="006856AB" w:rsidRDefault="0063268C" w:rsidP="001F5CA3">
      <w:pPr>
        <w:pStyle w:val="Prrafodelista"/>
        <w:numPr>
          <w:ilvl w:val="0"/>
          <w:numId w:val="12"/>
        </w:numPr>
        <w:spacing w:after="0"/>
        <w:jc w:val="both"/>
        <w:rPr>
          <w:rFonts w:ascii="Dax-Regular" w:hAnsi="Dax-Regular"/>
          <w:sz w:val="24"/>
          <w:szCs w:val="24"/>
          <w:lang w:val="es-CO"/>
        </w:rPr>
      </w:pPr>
      <w:r w:rsidRPr="006856AB">
        <w:rPr>
          <w:rFonts w:ascii="Dax-Regular" w:hAnsi="Dax-Regular"/>
          <w:sz w:val="24"/>
          <w:szCs w:val="24"/>
          <w:lang w:val="es-CO"/>
        </w:rPr>
        <w:t>¿Qué relación encuentra entre el número de elementos en el árbol y la altura del árbol?</w:t>
      </w:r>
    </w:p>
    <w:p w14:paraId="1E8828DC" w14:textId="77777777" w:rsidR="00BA5D09" w:rsidRDefault="00BA5D09" w:rsidP="00BA5D09">
      <w:pPr>
        <w:spacing w:after="0" w:line="240" w:lineRule="auto"/>
        <w:jc w:val="both"/>
        <w:rPr>
          <w:rFonts w:ascii="Times New Roman" w:eastAsia="Arial Unicode MS" w:hAnsi="Times New Roman" w:cs="Times New Roman"/>
          <w:sz w:val="24"/>
          <w:szCs w:val="24"/>
          <w:lang w:val="es-CO"/>
        </w:rPr>
      </w:pPr>
    </w:p>
    <w:p w14:paraId="1CC8F096" w14:textId="3345CBE2" w:rsidR="00BA5D09" w:rsidRDefault="001F5CA3" w:rsidP="001F5CA3">
      <w:pPr>
        <w:spacing w:after="0" w:line="240" w:lineRule="auto"/>
        <w:ind w:left="360"/>
        <w:jc w:val="both"/>
        <w:rPr>
          <w:rFonts w:ascii="Times New Roman" w:eastAsia="Arial Unicode MS" w:hAnsi="Times New Roman" w:cs="Times New Roman"/>
          <w:sz w:val="24"/>
          <w:szCs w:val="24"/>
          <w:lang w:val="es-CO"/>
        </w:rPr>
      </w:pPr>
      <w:r w:rsidRPr="001F5CA3">
        <w:rPr>
          <w:rFonts w:ascii="Times New Roman" w:eastAsia="Arial Unicode MS" w:hAnsi="Times New Roman" w:cs="Times New Roman"/>
          <w:sz w:val="24"/>
          <w:szCs w:val="24"/>
          <w:lang w:val="es-CO"/>
        </w:rPr>
        <w:t xml:space="preserve">La relación entre la altura y la cantidad de elementos del árbol </w:t>
      </w:r>
      <w:r w:rsidR="00BA5D09">
        <w:rPr>
          <w:rFonts w:ascii="Times New Roman" w:eastAsia="Arial Unicode MS" w:hAnsi="Times New Roman" w:cs="Times New Roman"/>
          <w:sz w:val="24"/>
          <w:szCs w:val="24"/>
          <w:lang w:val="es-CO"/>
        </w:rPr>
        <w:t xml:space="preserve">es que podemos deducir que no está completo, no está balanceado y no es posible saber si está lleno o no. </w:t>
      </w:r>
    </w:p>
    <w:p w14:paraId="17AB5C0B" w14:textId="23F6DBA7" w:rsidR="00BA5D09" w:rsidRDefault="00BA5D09" w:rsidP="001F5CA3">
      <w:pPr>
        <w:spacing w:after="0" w:line="240" w:lineRule="auto"/>
        <w:ind w:left="360"/>
        <w:jc w:val="both"/>
        <w:rPr>
          <w:rFonts w:ascii="Times New Roman" w:eastAsia="Arial Unicode MS" w:hAnsi="Times New Roman" w:cs="Times New Roman"/>
          <w:sz w:val="24"/>
          <w:szCs w:val="24"/>
          <w:lang w:val="es-CO"/>
        </w:rPr>
      </w:pPr>
    </w:p>
    <w:p w14:paraId="550A4F74" w14:textId="2F628D77" w:rsidR="00BA5D09" w:rsidRDefault="00BA5D09" w:rsidP="00BA5D09">
      <w:pPr>
        <w:spacing w:after="0" w:line="240" w:lineRule="auto"/>
        <w:ind w:left="360"/>
        <w:jc w:val="both"/>
        <w:rPr>
          <w:rFonts w:ascii="Times New Roman" w:eastAsia="Arial Unicode MS" w:hAnsi="Times New Roman" w:cs="Times New Roman"/>
          <w:sz w:val="24"/>
          <w:szCs w:val="24"/>
          <w:lang w:val="es-CO"/>
        </w:rPr>
      </w:pPr>
      <w:r>
        <w:rPr>
          <w:rFonts w:ascii="Times New Roman" w:eastAsia="Arial Unicode MS" w:hAnsi="Times New Roman" w:cs="Times New Roman"/>
          <w:sz w:val="24"/>
          <w:szCs w:val="24"/>
          <w:lang w:val="es-CO"/>
        </w:rPr>
        <w:t>La definición de un árbol completo establece que</w:t>
      </w:r>
      <w:r w:rsidRPr="00BA5D09">
        <w:rPr>
          <w:lang w:val="es-CO"/>
        </w:rPr>
        <w:t xml:space="preserve"> </w:t>
      </w:r>
      <w:r w:rsidRPr="00BA5D09">
        <w:rPr>
          <w:rFonts w:ascii="Times New Roman" w:eastAsia="Arial Unicode MS" w:hAnsi="Times New Roman" w:cs="Times New Roman"/>
          <w:sz w:val="24"/>
          <w:szCs w:val="24"/>
          <w:lang w:val="es-CO"/>
        </w:rPr>
        <w:t>todos los niveles</w:t>
      </w:r>
      <w:r>
        <w:rPr>
          <w:rFonts w:ascii="Times New Roman" w:eastAsia="Arial Unicode MS" w:hAnsi="Times New Roman" w:cs="Times New Roman"/>
          <w:sz w:val="24"/>
          <w:szCs w:val="24"/>
          <w:lang w:val="es-CO"/>
        </w:rPr>
        <w:t xml:space="preserve"> (n)</w:t>
      </w:r>
      <w:r w:rsidRPr="00BA5D09">
        <w:rPr>
          <w:rFonts w:ascii="Times New Roman" w:eastAsia="Arial Unicode MS" w:hAnsi="Times New Roman" w:cs="Times New Roman"/>
          <w:sz w:val="24"/>
          <w:szCs w:val="24"/>
          <w:lang w:val="es-CO"/>
        </w:rPr>
        <w:t xml:space="preserve"> deben tener el máximo número de nodos posibles (2</w:t>
      </w:r>
      <w:r>
        <w:rPr>
          <w:rFonts w:ascii="Times New Roman" w:eastAsia="Arial Unicode MS" w:hAnsi="Times New Roman" w:cs="Times New Roman"/>
          <w:sz w:val="24"/>
          <w:szCs w:val="24"/>
          <w:vertAlign w:val="superscript"/>
          <w:lang w:val="es-CO"/>
        </w:rPr>
        <w:t>n</w:t>
      </w:r>
      <w:r w:rsidRPr="00BA5D09">
        <w:rPr>
          <w:rFonts w:ascii="Times New Roman" w:eastAsia="Arial Unicode MS" w:hAnsi="Times New Roman" w:cs="Times New Roman"/>
          <w:sz w:val="24"/>
          <w:szCs w:val="24"/>
          <w:lang w:val="es-CO"/>
        </w:rPr>
        <w:t xml:space="preserve"> nodos)</w:t>
      </w:r>
      <w:r>
        <w:rPr>
          <w:rFonts w:ascii="Times New Roman" w:eastAsia="Arial Unicode MS" w:hAnsi="Times New Roman" w:cs="Times New Roman"/>
          <w:sz w:val="24"/>
          <w:szCs w:val="24"/>
          <w:lang w:val="es-CO"/>
        </w:rPr>
        <w:t>, con excepción del último nivel, e</w:t>
      </w:r>
      <w:r w:rsidRPr="00BA5D09">
        <w:rPr>
          <w:rFonts w:ascii="Times New Roman" w:eastAsia="Arial Unicode MS" w:hAnsi="Times New Roman" w:cs="Times New Roman"/>
          <w:sz w:val="24"/>
          <w:szCs w:val="24"/>
          <w:lang w:val="es-CO"/>
        </w:rPr>
        <w:t>l cual solo debe tener todos los nodos lo más a la izquierda posible.</w:t>
      </w:r>
      <w:r w:rsidR="00123D24">
        <w:rPr>
          <w:rFonts w:ascii="Times New Roman" w:eastAsia="Arial Unicode MS" w:hAnsi="Times New Roman" w:cs="Times New Roman"/>
          <w:sz w:val="24"/>
          <w:szCs w:val="24"/>
          <w:lang w:val="es-CO"/>
        </w:rPr>
        <w:t xml:space="preserve"> Esto hace que el árbol tienda a tener una forma triangular</w:t>
      </w:r>
    </w:p>
    <w:p w14:paraId="6F90332A" w14:textId="660AA607" w:rsidR="00BA5D09" w:rsidRDefault="00BA5D09" w:rsidP="00BA5D09">
      <w:pPr>
        <w:spacing w:after="0" w:line="240" w:lineRule="auto"/>
        <w:ind w:left="360"/>
        <w:jc w:val="both"/>
        <w:rPr>
          <w:rFonts w:ascii="Times New Roman" w:eastAsia="Arial Unicode MS" w:hAnsi="Times New Roman" w:cs="Times New Roman"/>
          <w:sz w:val="24"/>
          <w:szCs w:val="24"/>
          <w:lang w:val="es-CO"/>
        </w:rPr>
      </w:pPr>
      <w:r>
        <w:rPr>
          <w:rFonts w:ascii="Times New Roman" w:eastAsia="Arial Unicode MS" w:hAnsi="Times New Roman" w:cs="Times New Roman"/>
          <w:sz w:val="24"/>
          <w:szCs w:val="24"/>
          <w:lang w:val="es-CO"/>
        </w:rPr>
        <w:t>En este caso, si el árbol de altura (h) 29 fuese completo, debería tener la mayor cantidad de nodos posibles hasta el nivel 28. Lo que implicaría que tendría, como mínimo</w:t>
      </w:r>
    </w:p>
    <w:p w14:paraId="56D74B0E" w14:textId="0BA58581" w:rsidR="00BA5D09" w:rsidRDefault="00BA5D09" w:rsidP="00BA5D09">
      <w:pPr>
        <w:spacing w:after="0" w:line="240" w:lineRule="auto"/>
        <w:ind w:left="360"/>
        <w:jc w:val="both"/>
        <w:rPr>
          <w:rFonts w:ascii="Times New Roman" w:eastAsia="Arial Unicode MS" w:hAnsi="Times New Roman" w:cs="Times New Roman"/>
          <w:sz w:val="24"/>
          <w:szCs w:val="24"/>
          <w:lang w:val="es-CO"/>
        </w:rPr>
      </w:pPr>
    </w:p>
    <w:p w14:paraId="4904FC6F" w14:textId="32B5B316" w:rsidR="00BA5D09" w:rsidRPr="001F5CA3" w:rsidRDefault="00BA5D09" w:rsidP="00BA5D09">
      <w:pPr>
        <w:ind w:left="360"/>
        <w:jc w:val="center"/>
        <w:rPr>
          <w:rFonts w:ascii="Times New Roman" w:eastAsia="Arial Unicode MS" w:hAnsi="Times New Roman" w:cs="Times New Roman"/>
          <w:color w:val="000000" w:themeColor="text1"/>
          <w:sz w:val="24"/>
          <w:szCs w:val="24"/>
          <w:lang w:val="es-CO" w:eastAsia="es-MX"/>
        </w:rPr>
      </w:pPr>
      <m:oMathPara>
        <m:oMath>
          <m:r>
            <m:rPr>
              <m:sty m:val="p"/>
            </m:rPr>
            <w:rPr>
              <w:rFonts w:ascii="Cambria Math" w:eastAsia="Arial Unicode MS" w:hAnsi="Cambria Math" w:cs="Times New Roman"/>
              <w:color w:val="000000" w:themeColor="text1"/>
              <w:sz w:val="24"/>
              <w:szCs w:val="24"/>
              <w:lang w:val="es-CO" w:eastAsia="es-MX"/>
            </w:rPr>
            <m:t>número mínimo de nodos=</m:t>
          </m:r>
          <m:sSup>
            <m:sSupPr>
              <m:ctrlPr>
                <w:rPr>
                  <w:rFonts w:ascii="Cambria Math" w:eastAsia="Arial Unicode MS" w:hAnsi="Cambria Math" w:cs="Times New Roman"/>
                  <w:color w:val="000000" w:themeColor="text1"/>
                  <w:sz w:val="24"/>
                  <w:szCs w:val="24"/>
                  <w:lang w:val="es-CO" w:eastAsia="es-MX"/>
                </w:rPr>
              </m:ctrlPr>
            </m:sSupPr>
            <m:e>
              <m:r>
                <w:rPr>
                  <w:rFonts w:ascii="Cambria Math" w:eastAsia="Arial Unicode MS" w:hAnsi="Cambria Math" w:cs="Times New Roman"/>
                  <w:color w:val="000000" w:themeColor="text1"/>
                  <w:sz w:val="24"/>
                  <w:szCs w:val="24"/>
                  <w:lang w:val="es-CO" w:eastAsia="es-MX"/>
                </w:rPr>
                <m:t>2</m:t>
              </m:r>
            </m:e>
            <m:sup>
              <m:r>
                <w:rPr>
                  <w:rFonts w:ascii="Cambria Math" w:eastAsia="Arial Unicode MS" w:hAnsi="Cambria Math" w:cs="Times New Roman"/>
                  <w:color w:val="000000" w:themeColor="text1"/>
                  <w:sz w:val="24"/>
                  <w:szCs w:val="24"/>
                  <w:lang w:val="es-CO" w:eastAsia="es-MX"/>
                </w:rPr>
                <m:t>(28+1)</m:t>
              </m:r>
            </m:sup>
          </m:sSup>
          <m:r>
            <w:rPr>
              <w:rFonts w:ascii="Cambria Math" w:eastAsia="Arial Unicode MS" w:hAnsi="Cambria Math" w:cs="Times New Roman"/>
              <w:color w:val="000000" w:themeColor="text1"/>
              <w:sz w:val="24"/>
              <w:szCs w:val="24"/>
              <w:lang w:val="es-CO" w:eastAsia="es-MX"/>
            </w:rPr>
            <m:t>-1</m:t>
          </m:r>
        </m:oMath>
      </m:oMathPara>
    </w:p>
    <w:p w14:paraId="67FF524B" w14:textId="4FF876F0" w:rsidR="00BA5D09" w:rsidRDefault="00BA5D09" w:rsidP="00BA5D09">
      <w:pPr>
        <w:spacing w:after="0" w:line="240" w:lineRule="auto"/>
        <w:ind w:left="360"/>
        <w:jc w:val="both"/>
        <w:rPr>
          <w:rFonts w:ascii="Times New Roman" w:eastAsia="Arial Unicode MS" w:hAnsi="Times New Roman" w:cs="Times New Roman"/>
          <w:sz w:val="24"/>
          <w:szCs w:val="24"/>
          <w:lang w:val="es-CO"/>
        </w:rPr>
      </w:pPr>
      <m:oMathPara>
        <m:oMath>
          <m:r>
            <m:rPr>
              <m:sty m:val="p"/>
            </m:rPr>
            <w:rPr>
              <w:rFonts w:ascii="Cambria Math" w:eastAsia="Arial Unicode MS" w:hAnsi="Cambria Math" w:cs="Times New Roman"/>
              <w:color w:val="000000" w:themeColor="text1"/>
              <w:sz w:val="24"/>
              <w:szCs w:val="24"/>
              <w:lang w:val="es-CO" w:eastAsia="es-MX"/>
            </w:rPr>
            <m:t xml:space="preserve">número </m:t>
          </m:r>
          <m:r>
            <m:rPr>
              <m:sty m:val="p"/>
            </m:rPr>
            <w:rPr>
              <w:rFonts w:ascii="Cambria Math" w:eastAsia="Arial Unicode MS" w:hAnsi="Cambria Math" w:cs="Times New Roman"/>
              <w:color w:val="000000" w:themeColor="text1"/>
              <w:sz w:val="24"/>
              <w:szCs w:val="24"/>
              <w:lang w:val="es-CO" w:eastAsia="es-MX"/>
            </w:rPr>
            <m:t xml:space="preserve">mínimo </m:t>
          </m:r>
          <m:r>
            <m:rPr>
              <m:sty m:val="p"/>
            </m:rPr>
            <w:rPr>
              <w:rFonts w:ascii="Cambria Math" w:eastAsia="Arial Unicode MS" w:hAnsi="Cambria Math" w:cs="Times New Roman"/>
              <w:color w:val="000000" w:themeColor="text1"/>
              <w:sz w:val="24"/>
              <w:szCs w:val="24"/>
              <w:lang w:val="es-CO" w:eastAsia="es-MX"/>
            </w:rPr>
            <m:t>de nodos</m:t>
          </m:r>
          <m:r>
            <m:rPr>
              <m:sty m:val="p"/>
            </m:rPr>
            <w:rPr>
              <w:rFonts w:ascii="Cambria Math" w:eastAsia="Arial Unicode MS" w:hAnsi="Cambria Math" w:cs="Times New Roman"/>
              <w:color w:val="000000" w:themeColor="text1"/>
              <w:sz w:val="24"/>
              <w:szCs w:val="24"/>
              <w:lang w:val="es-CO" w:eastAsia="es-MX"/>
            </w:rPr>
            <m:t>=</m:t>
          </m:r>
          <w:bookmarkStart w:id="0" w:name="_Hlk69329895"/>
          <m:r>
            <w:rPr>
              <w:rFonts w:ascii="Cambria Math" w:eastAsia="Arial Unicode MS" w:hAnsi="Times New Roman" w:cs="Times New Roman"/>
              <w:color w:val="000000" w:themeColor="text1"/>
              <w:sz w:val="24"/>
              <w:szCs w:val="24"/>
              <w:lang w:val="es-CO" w:eastAsia="es-MX"/>
            </w:rPr>
            <m:t>536.870.911</m:t>
          </m:r>
          <m:r>
            <m:rPr>
              <m:sty m:val="p"/>
            </m:rPr>
            <w:rPr>
              <w:rFonts w:ascii="Cambria Math" w:eastAsia="Arial Unicode MS" w:hAnsi="Cambria Math" w:cs="Times New Roman"/>
              <w:color w:val="000000" w:themeColor="text1"/>
              <w:sz w:val="24"/>
              <w:szCs w:val="24"/>
              <w:lang w:val="es-CO" w:eastAsia="es-MX"/>
            </w:rPr>
            <m:t xml:space="preserve"> </m:t>
          </m:r>
        </m:oMath>
      </m:oMathPara>
      <w:bookmarkEnd w:id="0"/>
    </w:p>
    <w:p w14:paraId="3F5D527A" w14:textId="77777777" w:rsidR="00BA5D09" w:rsidRDefault="00BA5D09" w:rsidP="00BA5D09">
      <w:pPr>
        <w:spacing w:after="0" w:line="240" w:lineRule="auto"/>
        <w:ind w:left="360"/>
        <w:jc w:val="both"/>
        <w:rPr>
          <w:rFonts w:ascii="Times New Roman" w:eastAsia="Arial Unicode MS" w:hAnsi="Times New Roman" w:cs="Times New Roman"/>
          <w:sz w:val="24"/>
          <w:szCs w:val="24"/>
          <w:lang w:val="es-CO"/>
        </w:rPr>
      </w:pPr>
    </w:p>
    <w:p w14:paraId="39C54328" w14:textId="3991D183" w:rsidR="00BA5D09" w:rsidRPr="00BA5D09" w:rsidRDefault="00BA5D09" w:rsidP="00BA5D09">
      <w:pPr>
        <w:spacing w:after="0" w:line="240" w:lineRule="auto"/>
        <w:jc w:val="both"/>
        <w:rPr>
          <w:rFonts w:ascii="Times New Roman" w:eastAsia="Arial Unicode MS" w:hAnsi="Times New Roman" w:cs="Times New Roman"/>
          <w:color w:val="000000" w:themeColor="text1"/>
          <w:sz w:val="24"/>
          <w:szCs w:val="24"/>
          <w:lang w:val="es-CO" w:eastAsia="es-MX"/>
        </w:rPr>
      </w:pPr>
      <m:oMathPara>
        <m:oMath>
          <m:r>
            <w:rPr>
              <w:rFonts w:ascii="Cambria Math" w:eastAsia="Arial Unicode MS" w:hAnsi="Times New Roman" w:cs="Times New Roman"/>
              <w:color w:val="000000" w:themeColor="text1"/>
              <w:sz w:val="24"/>
              <w:szCs w:val="24"/>
              <w:lang w:val="es-CO" w:eastAsia="es-MX"/>
            </w:rPr>
            <m:t>5</m:t>
          </m:r>
          <w:bookmarkStart w:id="1" w:name="_Hlk69329914"/>
          <m:r>
            <w:rPr>
              <w:rFonts w:ascii="Cambria Math" w:eastAsia="Arial Unicode MS" w:hAnsi="Times New Roman" w:cs="Times New Roman"/>
              <w:color w:val="000000" w:themeColor="text1"/>
              <w:sz w:val="24"/>
              <w:szCs w:val="24"/>
              <w:lang w:val="es-CO" w:eastAsia="es-MX"/>
            </w:rPr>
            <m:t>36.870.911</m:t>
          </m:r>
        </m:oMath>
      </m:oMathPara>
      <w:bookmarkEnd w:id="1"/>
    </w:p>
    <w:p w14:paraId="36E951DE" w14:textId="5ECA0DB3" w:rsidR="00BA5D09" w:rsidRDefault="00BA5D09" w:rsidP="00BA5D09">
      <w:pPr>
        <w:spacing w:after="0" w:line="240" w:lineRule="auto"/>
        <w:jc w:val="both"/>
        <w:rPr>
          <w:rFonts w:ascii="Times New Roman" w:eastAsia="Arial Unicode MS" w:hAnsi="Times New Roman" w:cs="Times New Roman"/>
          <w:sz w:val="24"/>
          <w:szCs w:val="24"/>
          <w:lang w:val="es-CO"/>
        </w:rPr>
      </w:pPr>
    </w:p>
    <w:p w14:paraId="087C82F1" w14:textId="0932FDF6" w:rsidR="00BA5D09" w:rsidRDefault="00BA5D09" w:rsidP="00BA5D09">
      <w:pPr>
        <w:spacing w:after="0" w:line="240" w:lineRule="auto"/>
        <w:ind w:left="360"/>
        <w:jc w:val="both"/>
        <w:rPr>
          <w:rFonts w:ascii="Times New Roman" w:eastAsia="Arial Unicode MS" w:hAnsi="Times New Roman" w:cs="Times New Roman"/>
          <w:sz w:val="24"/>
          <w:szCs w:val="24"/>
          <w:lang w:val="es-CO"/>
        </w:rPr>
      </w:pPr>
      <w:r>
        <w:rPr>
          <w:rFonts w:ascii="Times New Roman" w:eastAsia="Arial Unicode MS" w:hAnsi="Times New Roman" w:cs="Times New Roman"/>
          <w:sz w:val="24"/>
          <w:szCs w:val="24"/>
          <w:lang w:val="es-CO"/>
        </w:rPr>
        <w:t>una cantidad</w:t>
      </w:r>
      <w:r>
        <w:rPr>
          <w:rFonts w:ascii="Times New Roman" w:eastAsia="Arial Unicode MS" w:hAnsi="Times New Roman" w:cs="Times New Roman"/>
          <w:sz w:val="24"/>
          <w:szCs w:val="24"/>
          <w:lang w:val="es-CO"/>
        </w:rPr>
        <w:t xml:space="preserve"> de </w:t>
      </w:r>
      <w:r w:rsidRPr="00BA5D09">
        <w:rPr>
          <w:rFonts w:ascii="Times New Roman" w:eastAsia="Arial Unicode MS" w:hAnsi="Times New Roman" w:cs="Times New Roman"/>
          <w:sz w:val="24"/>
          <w:szCs w:val="24"/>
          <w:lang w:val="es-CO"/>
        </w:rPr>
        <w:t>536.870.911</w:t>
      </w:r>
      <w:r>
        <w:rPr>
          <w:rFonts w:ascii="Times New Roman" w:eastAsia="Arial Unicode MS" w:hAnsi="Times New Roman" w:cs="Times New Roman"/>
          <w:sz w:val="24"/>
          <w:szCs w:val="24"/>
          <w:lang w:val="es-CO"/>
        </w:rPr>
        <w:t xml:space="preserve"> nodos, muy inferior a la cantidad de 1177 nodos que en realidad tiene.</w:t>
      </w:r>
    </w:p>
    <w:p w14:paraId="60DA838B" w14:textId="77381275" w:rsidR="00BA5D09" w:rsidRDefault="00BA5D09" w:rsidP="001C7BB8">
      <w:pPr>
        <w:spacing w:after="0" w:line="240" w:lineRule="auto"/>
        <w:jc w:val="both"/>
        <w:rPr>
          <w:rFonts w:ascii="Times New Roman" w:eastAsia="Arial Unicode MS" w:hAnsi="Times New Roman" w:cs="Times New Roman"/>
          <w:sz w:val="24"/>
          <w:szCs w:val="24"/>
          <w:lang w:val="es-CO"/>
        </w:rPr>
      </w:pPr>
    </w:p>
    <w:p w14:paraId="3D2914BB" w14:textId="77777777" w:rsidR="001C7BB8" w:rsidRDefault="001C7BB8" w:rsidP="001C7BB8">
      <w:pPr>
        <w:spacing w:after="0" w:line="240" w:lineRule="auto"/>
        <w:jc w:val="both"/>
        <w:rPr>
          <w:rFonts w:ascii="Times New Roman" w:eastAsia="Arial Unicode MS" w:hAnsi="Times New Roman" w:cs="Times New Roman"/>
          <w:sz w:val="24"/>
          <w:szCs w:val="24"/>
          <w:lang w:val="es-CO"/>
        </w:rPr>
      </w:pPr>
    </w:p>
    <w:p w14:paraId="281539C8" w14:textId="48C31433" w:rsidR="00BA5D09" w:rsidRPr="00BA5D09" w:rsidRDefault="00BA5D09" w:rsidP="00BA5D09">
      <w:pPr>
        <w:spacing w:after="0" w:line="240" w:lineRule="auto"/>
        <w:ind w:left="360"/>
        <w:jc w:val="both"/>
        <w:rPr>
          <w:rFonts w:ascii="Times New Roman" w:eastAsia="Arial Unicode MS" w:hAnsi="Times New Roman" w:cs="Times New Roman"/>
          <w:sz w:val="24"/>
          <w:szCs w:val="24"/>
          <w:lang w:val="es-CO"/>
        </w:rPr>
      </w:pPr>
      <w:r>
        <w:rPr>
          <w:rFonts w:ascii="Times New Roman" w:eastAsia="Arial Unicode MS" w:hAnsi="Times New Roman" w:cs="Times New Roman"/>
          <w:sz w:val="24"/>
          <w:szCs w:val="24"/>
          <w:lang w:val="es-CO"/>
        </w:rPr>
        <w:t xml:space="preserve">De igual forma, teniendo en cuenta que la definicón de un árbol balanceado establece que </w:t>
      </w:r>
    </w:p>
    <w:p w14:paraId="1268D76D" w14:textId="70A7781F" w:rsidR="001C7BB8" w:rsidRDefault="00BA5D09" w:rsidP="001C7BB8">
      <w:pPr>
        <w:ind w:left="360"/>
        <w:jc w:val="both"/>
        <w:rPr>
          <w:rFonts w:ascii="Times New Roman" w:eastAsia="Arial Unicode MS" w:hAnsi="Times New Roman" w:cs="Times New Roman"/>
          <w:color w:val="000000" w:themeColor="text1"/>
          <w:sz w:val="24"/>
          <w:szCs w:val="24"/>
          <w:lang w:val="es-CO" w:eastAsia="es-MX"/>
        </w:rPr>
      </w:pPr>
      <w:r w:rsidRPr="00BA5D09">
        <w:rPr>
          <w:rFonts w:ascii="Times New Roman" w:eastAsia="Arial Unicode MS" w:hAnsi="Times New Roman" w:cs="Times New Roman"/>
          <w:color w:val="000000" w:themeColor="text1"/>
          <w:sz w:val="24"/>
          <w:szCs w:val="24"/>
          <w:lang w:val="es-CO" w:eastAsia="es-MX"/>
        </w:rPr>
        <w:t>la diferencia entre la altura de su hijo</w:t>
      </w:r>
      <w:r>
        <w:rPr>
          <w:rFonts w:ascii="Times New Roman" w:eastAsia="Arial Unicode MS" w:hAnsi="Times New Roman" w:cs="Times New Roman"/>
          <w:color w:val="000000" w:themeColor="text1"/>
          <w:sz w:val="24"/>
          <w:szCs w:val="24"/>
          <w:lang w:val="es-CO" w:eastAsia="es-MX"/>
        </w:rPr>
        <w:t xml:space="preserve"> </w:t>
      </w:r>
      <w:r w:rsidRPr="00BA5D09">
        <w:rPr>
          <w:rFonts w:ascii="Times New Roman" w:eastAsia="Arial Unicode MS" w:hAnsi="Times New Roman" w:cs="Times New Roman"/>
          <w:color w:val="000000" w:themeColor="text1"/>
          <w:sz w:val="24"/>
          <w:szCs w:val="24"/>
          <w:lang w:val="es-CO" w:eastAsia="es-MX"/>
        </w:rPr>
        <w:t xml:space="preserve">izquierdo y hijo derecho </w:t>
      </w:r>
      <w:r>
        <w:rPr>
          <w:rFonts w:ascii="Times New Roman" w:eastAsia="Arial Unicode MS" w:hAnsi="Times New Roman" w:cs="Times New Roman"/>
          <w:color w:val="000000" w:themeColor="text1"/>
          <w:sz w:val="24"/>
          <w:szCs w:val="24"/>
          <w:lang w:val="es-CO" w:eastAsia="es-MX"/>
        </w:rPr>
        <w:t>debe menor o igual a</w:t>
      </w:r>
      <w:r w:rsidRPr="00BA5D09">
        <w:rPr>
          <w:rFonts w:ascii="Times New Roman" w:eastAsia="Arial Unicode MS" w:hAnsi="Times New Roman" w:cs="Times New Roman"/>
          <w:color w:val="000000" w:themeColor="text1"/>
          <w:sz w:val="24"/>
          <w:szCs w:val="24"/>
          <w:lang w:val="es-CO" w:eastAsia="es-MX"/>
        </w:rPr>
        <w:t xml:space="preserve"> 1</w:t>
      </w:r>
      <w:r w:rsidR="00123D24">
        <w:rPr>
          <w:rFonts w:ascii="Times New Roman" w:eastAsia="Arial Unicode MS" w:hAnsi="Times New Roman" w:cs="Times New Roman"/>
          <w:color w:val="000000" w:themeColor="text1"/>
          <w:sz w:val="24"/>
          <w:szCs w:val="24"/>
          <w:lang w:val="es-CO" w:eastAsia="es-MX"/>
        </w:rPr>
        <w:t xml:space="preserve"> </w:t>
      </w:r>
      <w:r w:rsidRPr="00BA5D09">
        <w:rPr>
          <w:rFonts w:ascii="Times New Roman" w:eastAsia="Arial Unicode MS" w:hAnsi="Times New Roman" w:cs="Times New Roman"/>
          <w:color w:val="000000" w:themeColor="text1"/>
          <w:sz w:val="24"/>
          <w:szCs w:val="24"/>
          <w:lang w:val="es-CO" w:eastAsia="es-MX"/>
        </w:rPr>
        <w:t>y a su vez, su hijo izquierdo y su hijo</w:t>
      </w:r>
      <w:r>
        <w:rPr>
          <w:rFonts w:ascii="Times New Roman" w:eastAsia="Arial Unicode MS" w:hAnsi="Times New Roman" w:cs="Times New Roman"/>
          <w:color w:val="000000" w:themeColor="text1"/>
          <w:sz w:val="24"/>
          <w:szCs w:val="24"/>
          <w:lang w:val="es-CO" w:eastAsia="es-MX"/>
        </w:rPr>
        <w:t xml:space="preserve"> </w:t>
      </w:r>
      <w:r w:rsidRPr="00BA5D09">
        <w:rPr>
          <w:rFonts w:ascii="Times New Roman" w:eastAsia="Arial Unicode MS" w:hAnsi="Times New Roman" w:cs="Times New Roman"/>
          <w:color w:val="000000" w:themeColor="text1"/>
          <w:sz w:val="24"/>
          <w:szCs w:val="24"/>
          <w:lang w:val="es-CO" w:eastAsia="es-MX"/>
        </w:rPr>
        <w:t>derecho están balanceados</w:t>
      </w:r>
      <w:r w:rsidR="001635F3">
        <w:rPr>
          <w:rFonts w:ascii="Times New Roman" w:eastAsia="Arial Unicode MS" w:hAnsi="Times New Roman" w:cs="Times New Roman"/>
          <w:color w:val="000000" w:themeColor="text1"/>
          <w:sz w:val="24"/>
          <w:szCs w:val="24"/>
          <w:lang w:val="es-CO" w:eastAsia="es-MX"/>
        </w:rPr>
        <w:t>. Esta definición, que se asemeja a la de árbol completo, implica que</w:t>
      </w:r>
      <w:r w:rsidR="001C7BB8">
        <w:rPr>
          <w:rFonts w:ascii="Times New Roman" w:eastAsia="Arial Unicode MS" w:hAnsi="Times New Roman" w:cs="Times New Roman"/>
          <w:color w:val="000000" w:themeColor="text1"/>
          <w:sz w:val="24"/>
          <w:szCs w:val="24"/>
          <w:lang w:val="es-CO" w:eastAsia="es-MX"/>
        </w:rPr>
        <w:t xml:space="preserve"> todos los nodos no tienen un desbalance que permita tener una gran altura con un número pequeño de nodos (tener muchos nodos en un solo lado del árbol).</w:t>
      </w:r>
      <w:r w:rsidR="001635F3">
        <w:rPr>
          <w:rFonts w:ascii="Times New Roman" w:eastAsia="Arial Unicode MS" w:hAnsi="Times New Roman" w:cs="Times New Roman"/>
          <w:color w:val="000000" w:themeColor="text1"/>
          <w:sz w:val="24"/>
          <w:szCs w:val="24"/>
          <w:lang w:val="es-CO" w:eastAsia="es-MX"/>
        </w:rPr>
        <w:t xml:space="preserve"> </w:t>
      </w:r>
      <w:r w:rsidR="001C7BB8">
        <w:rPr>
          <w:rFonts w:ascii="Times New Roman" w:eastAsia="Arial Unicode MS" w:hAnsi="Times New Roman" w:cs="Times New Roman"/>
          <w:color w:val="000000" w:themeColor="text1"/>
          <w:sz w:val="24"/>
          <w:szCs w:val="24"/>
          <w:lang w:val="es-CO" w:eastAsia="es-MX"/>
        </w:rPr>
        <w:t>Por otro lado, se tiene la siguiente fórmula para la altura máxima de un árbol balanceado de altura h:</w:t>
      </w:r>
    </w:p>
    <w:p w14:paraId="412F3EF4" w14:textId="2403E17D" w:rsidR="001C7BB8" w:rsidRPr="001C7BB8" w:rsidRDefault="001C7BB8" w:rsidP="001C7BB8">
      <w:pPr>
        <w:ind w:left="360"/>
        <w:jc w:val="both"/>
        <w:rPr>
          <w:rFonts w:ascii="Times New Roman" w:eastAsia="Arial Unicode MS" w:hAnsi="Times New Roman" w:cs="Times New Roman"/>
          <w:color w:val="000000" w:themeColor="text1"/>
          <w:sz w:val="24"/>
          <w:szCs w:val="24"/>
          <w:lang w:val="es-CO" w:eastAsia="es-MX"/>
        </w:rPr>
      </w:pPr>
      <m:oMathPara>
        <m:oMath>
          <m:r>
            <w:rPr>
              <w:rFonts w:ascii="Cambria Math" w:eastAsia="Arial Unicode MS" w:hAnsi="Cambria Math" w:cs="Times New Roman"/>
              <w:color w:val="000000" w:themeColor="text1"/>
              <w:sz w:val="24"/>
              <w:szCs w:val="24"/>
              <w:lang w:val="es-CO" w:eastAsia="es-MX"/>
            </w:rPr>
            <m:t>altura máxima de árbol balanceado=1.44</m:t>
          </m:r>
          <m:sSub>
            <m:sSubPr>
              <m:ctrlPr>
                <w:rPr>
                  <w:rFonts w:ascii="Cambria Math" w:eastAsia="Arial Unicode MS" w:hAnsi="Cambria Math" w:cs="Times New Roman"/>
                  <w:i/>
                  <w:color w:val="000000" w:themeColor="text1"/>
                  <w:sz w:val="24"/>
                  <w:szCs w:val="24"/>
                  <w:lang w:val="es-CO" w:eastAsia="es-MX"/>
                </w:rPr>
              </m:ctrlPr>
            </m:sSubPr>
            <m:e>
              <m:r>
                <w:rPr>
                  <w:rFonts w:ascii="Cambria Math" w:eastAsia="Arial Unicode MS" w:hAnsi="Cambria Math" w:cs="Times New Roman"/>
                  <w:color w:val="000000" w:themeColor="text1"/>
                  <w:sz w:val="24"/>
                  <w:szCs w:val="24"/>
                  <w:lang w:val="es-CO" w:eastAsia="es-MX"/>
                </w:rPr>
                <m:t>log</m:t>
              </m:r>
            </m:e>
            <m:sub>
              <m:r>
                <w:rPr>
                  <w:rFonts w:ascii="Cambria Math" w:eastAsia="Arial Unicode MS" w:hAnsi="Cambria Math" w:cs="Times New Roman"/>
                  <w:color w:val="000000" w:themeColor="text1"/>
                  <w:sz w:val="24"/>
                  <w:szCs w:val="24"/>
                  <w:lang w:val="es-CO" w:eastAsia="es-MX"/>
                </w:rPr>
                <m:t>2</m:t>
              </m:r>
            </m:sub>
          </m:sSub>
          <m:r>
            <w:rPr>
              <w:rFonts w:ascii="Cambria Math" w:eastAsia="Arial Unicode MS" w:hAnsi="Cambria Math" w:cs="Times New Roman"/>
              <w:color w:val="000000" w:themeColor="text1"/>
              <w:sz w:val="24"/>
              <w:szCs w:val="24"/>
              <w:lang w:val="es-CO" w:eastAsia="es-MX"/>
            </w:rPr>
            <m:t>(n)</m:t>
          </m:r>
        </m:oMath>
      </m:oMathPara>
    </w:p>
    <w:p w14:paraId="43EE3B8C" w14:textId="3FA7F3E2" w:rsidR="001C7BB8" w:rsidRPr="001C7BB8" w:rsidRDefault="001C7BB8" w:rsidP="001C7BB8">
      <w:pPr>
        <w:ind w:left="360"/>
        <w:jc w:val="both"/>
        <w:rPr>
          <w:rFonts w:ascii="Times New Roman" w:eastAsia="Arial Unicode MS" w:hAnsi="Times New Roman" w:cs="Times New Roman"/>
          <w:color w:val="000000" w:themeColor="text1"/>
          <w:sz w:val="24"/>
          <w:szCs w:val="24"/>
          <w:lang w:val="es-CO" w:eastAsia="es-MX"/>
        </w:rPr>
      </w:pPr>
      <m:oMathPara>
        <m:oMath>
          <m:r>
            <w:rPr>
              <w:rFonts w:ascii="Cambria Math" w:eastAsia="Arial Unicode MS" w:hAnsi="Cambria Math" w:cs="Times New Roman"/>
              <w:color w:val="000000" w:themeColor="text1"/>
              <w:sz w:val="24"/>
              <w:szCs w:val="24"/>
              <w:lang w:val="es-CO" w:eastAsia="es-MX"/>
            </w:rPr>
            <m:t>altura máxima de árbol balanceado de 1177=14.68</m:t>
          </m:r>
          <m:r>
            <w:rPr>
              <w:rFonts w:ascii="Cambria Math" w:eastAsia="Arial Unicode MS" w:hAnsi="Cambria Math" w:cs="Times New Roman"/>
              <w:color w:val="000000" w:themeColor="text1"/>
              <w:sz w:val="24"/>
              <w:szCs w:val="24"/>
              <w:lang w:val="es-CO" w:eastAsia="es-MX"/>
            </w:rPr>
            <w:tab/>
          </m:r>
        </m:oMath>
      </m:oMathPara>
    </w:p>
    <w:p w14:paraId="294400F7" w14:textId="1B3D8AF2" w:rsidR="001C7BB8" w:rsidRDefault="001C7BB8" w:rsidP="001C7BB8">
      <w:pPr>
        <w:ind w:left="360"/>
        <w:jc w:val="both"/>
        <w:rPr>
          <w:rFonts w:ascii="Times New Roman" w:eastAsia="Arial Unicode MS" w:hAnsi="Times New Roman" w:cs="Times New Roman"/>
          <w:color w:val="000000" w:themeColor="text1"/>
          <w:sz w:val="24"/>
          <w:szCs w:val="24"/>
          <w:lang w:val="es-CO" w:eastAsia="es-MX"/>
        </w:rPr>
      </w:pPr>
      <w:r>
        <w:rPr>
          <w:rFonts w:ascii="Times New Roman" w:eastAsia="Arial Unicode MS" w:hAnsi="Times New Roman" w:cs="Times New Roman"/>
          <w:color w:val="000000" w:themeColor="text1"/>
          <w:sz w:val="24"/>
          <w:szCs w:val="24"/>
          <w:lang w:val="es-CO" w:eastAsia="es-MX"/>
        </w:rPr>
        <w:t>Por lo que es imposible que el árbol de este caso, de 1177 nodos y altura 29 esté balanceado.</w:t>
      </w:r>
    </w:p>
    <w:p w14:paraId="23081C50" w14:textId="77777777" w:rsidR="001C7BB8" w:rsidRDefault="001C7BB8" w:rsidP="001C7BB8">
      <w:pPr>
        <w:ind w:left="360"/>
        <w:jc w:val="both"/>
        <w:rPr>
          <w:rFonts w:ascii="Times New Roman" w:eastAsia="Arial Unicode MS" w:hAnsi="Times New Roman" w:cs="Times New Roman"/>
          <w:color w:val="000000" w:themeColor="text1"/>
          <w:sz w:val="24"/>
          <w:szCs w:val="24"/>
          <w:lang w:val="es-CO" w:eastAsia="es-MX"/>
        </w:rPr>
      </w:pPr>
    </w:p>
    <w:p w14:paraId="7D1DA163" w14:textId="510508C5" w:rsidR="001F5CA3" w:rsidRDefault="001635F3" w:rsidP="00BA5D09">
      <w:pPr>
        <w:ind w:left="360"/>
        <w:jc w:val="both"/>
        <w:rPr>
          <w:rFonts w:ascii="Times New Roman" w:eastAsia="Arial Unicode MS" w:hAnsi="Times New Roman" w:cs="Times New Roman"/>
          <w:color w:val="000000" w:themeColor="text1"/>
          <w:sz w:val="24"/>
          <w:szCs w:val="24"/>
          <w:lang w:val="es-CO" w:eastAsia="es-MX"/>
        </w:rPr>
      </w:pPr>
      <w:r>
        <w:rPr>
          <w:rFonts w:ascii="Times New Roman" w:eastAsia="Arial Unicode MS" w:hAnsi="Times New Roman" w:cs="Times New Roman"/>
          <w:color w:val="000000" w:themeColor="text1"/>
          <w:sz w:val="24"/>
          <w:szCs w:val="24"/>
          <w:lang w:val="es-CO" w:eastAsia="es-MX"/>
        </w:rPr>
        <w:t>Por último, según la definición trabajada en clase, un árbol lleno es aquel que todos</w:t>
      </w:r>
      <w:r w:rsidRPr="001635F3">
        <w:rPr>
          <w:lang w:val="es-CO"/>
        </w:rPr>
        <w:t xml:space="preserve"> </w:t>
      </w:r>
      <w:r w:rsidRPr="001635F3">
        <w:rPr>
          <w:rFonts w:ascii="Times New Roman" w:eastAsia="Arial Unicode MS" w:hAnsi="Times New Roman" w:cs="Times New Roman"/>
          <w:color w:val="000000" w:themeColor="text1"/>
          <w:sz w:val="24"/>
          <w:szCs w:val="24"/>
          <w:lang w:val="es-CO" w:eastAsia="es-MX"/>
        </w:rPr>
        <w:t xml:space="preserve">los nodos tienen 2 </w:t>
      </w:r>
      <w:r>
        <w:rPr>
          <w:rFonts w:ascii="Times New Roman" w:eastAsia="Arial Unicode MS" w:hAnsi="Times New Roman" w:cs="Times New Roman"/>
          <w:color w:val="000000" w:themeColor="text1"/>
          <w:sz w:val="24"/>
          <w:szCs w:val="24"/>
          <w:lang w:val="es-CO" w:eastAsia="es-MX"/>
        </w:rPr>
        <w:t xml:space="preserve">o 0 </w:t>
      </w:r>
      <w:r w:rsidRPr="001635F3">
        <w:rPr>
          <w:rFonts w:ascii="Times New Roman" w:eastAsia="Arial Unicode MS" w:hAnsi="Times New Roman" w:cs="Times New Roman"/>
          <w:color w:val="000000" w:themeColor="text1"/>
          <w:sz w:val="24"/>
          <w:szCs w:val="24"/>
          <w:lang w:val="es-CO" w:eastAsia="es-MX"/>
        </w:rPr>
        <w:t>hijos</w:t>
      </w:r>
      <w:r>
        <w:rPr>
          <w:rFonts w:ascii="Times New Roman" w:eastAsia="Arial Unicode MS" w:hAnsi="Times New Roman" w:cs="Times New Roman"/>
          <w:color w:val="000000" w:themeColor="text1"/>
          <w:sz w:val="24"/>
          <w:szCs w:val="24"/>
          <w:lang w:val="es-CO" w:eastAsia="es-MX"/>
        </w:rPr>
        <w:t xml:space="preserve">. En otras palabras, todo nodo debe tener dos hijos a excepción de que sea </w:t>
      </w:r>
      <w:r>
        <w:rPr>
          <w:rFonts w:ascii="Times New Roman" w:eastAsia="Arial Unicode MS" w:hAnsi="Times New Roman" w:cs="Times New Roman"/>
          <w:color w:val="000000" w:themeColor="text1"/>
          <w:sz w:val="24"/>
          <w:szCs w:val="24"/>
          <w:lang w:val="es-CO" w:eastAsia="es-MX"/>
        </w:rPr>
        <w:lastRenderedPageBreak/>
        <w:t>una hoja. Esto permite que una árbol lleno de altura 29 tenga como mínimo 59 nodos, de la siguiente manera:</w:t>
      </w:r>
    </w:p>
    <w:p w14:paraId="492E5052" w14:textId="631162A8" w:rsidR="001635F3" w:rsidRDefault="001635F3" w:rsidP="00BA5D09">
      <w:pPr>
        <w:ind w:left="360"/>
        <w:jc w:val="both"/>
        <w:rPr>
          <w:rFonts w:ascii="Times New Roman" w:eastAsia="Arial Unicode MS" w:hAnsi="Times New Roman" w:cs="Times New Roman"/>
          <w:color w:val="000000" w:themeColor="text1"/>
          <w:sz w:val="24"/>
          <w:szCs w:val="24"/>
          <w:lang w:val="es-CO" w:eastAsia="es-MX"/>
        </w:rPr>
      </w:pPr>
      <w:r w:rsidRPr="001635F3">
        <w:rPr>
          <w:rFonts w:ascii="Times New Roman" w:eastAsia="Arial Unicode MS" w:hAnsi="Times New Roman" w:cs="Times New Roman"/>
          <w:color w:val="000000" w:themeColor="text1"/>
          <w:sz w:val="24"/>
          <w:szCs w:val="24"/>
          <w:lang w:val="es-CO" w:eastAsia="es-MX"/>
        </w:rPr>
        <w:drawing>
          <wp:inline distT="0" distB="0" distL="0" distR="0" wp14:anchorId="2D02A8AA" wp14:editId="12EADC23">
            <wp:extent cx="5943600" cy="29603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60370"/>
                    </a:xfrm>
                    <a:prstGeom prst="rect">
                      <a:avLst/>
                    </a:prstGeom>
                  </pic:spPr>
                </pic:pic>
              </a:graphicData>
            </a:graphic>
          </wp:inline>
        </w:drawing>
      </w:r>
    </w:p>
    <w:p w14:paraId="3427ED74" w14:textId="094B930B" w:rsidR="0063268C" w:rsidRDefault="0063268C" w:rsidP="006856AB">
      <w:pPr>
        <w:spacing w:after="0"/>
        <w:jc w:val="both"/>
        <w:rPr>
          <w:rFonts w:ascii="Times New Roman" w:eastAsia="Arial Unicode MS" w:hAnsi="Times New Roman" w:cs="Times New Roman"/>
          <w:color w:val="000000" w:themeColor="text1"/>
          <w:sz w:val="24"/>
          <w:szCs w:val="24"/>
          <w:lang w:val="es-CO" w:eastAsia="es-MX"/>
        </w:rPr>
      </w:pPr>
    </w:p>
    <w:p w14:paraId="3354D17B" w14:textId="2DF13B3B" w:rsidR="001635F3" w:rsidRDefault="001635F3" w:rsidP="006856AB">
      <w:pPr>
        <w:spacing w:after="0"/>
        <w:jc w:val="both"/>
        <w:rPr>
          <w:rFonts w:ascii="Times New Roman" w:eastAsia="Arial Unicode MS" w:hAnsi="Times New Roman" w:cs="Times New Roman"/>
          <w:color w:val="000000" w:themeColor="text1"/>
          <w:sz w:val="24"/>
          <w:szCs w:val="24"/>
          <w:lang w:val="es-CO" w:eastAsia="es-MX"/>
        </w:rPr>
      </w:pPr>
      <m:oMathPara>
        <m:oMath>
          <m:r>
            <w:rPr>
              <w:rFonts w:ascii="Cambria Math" w:eastAsia="Arial Unicode MS" w:hAnsi="Cambria Math" w:cs="Times New Roman"/>
              <w:color w:val="000000" w:themeColor="text1"/>
              <w:sz w:val="24"/>
              <w:szCs w:val="24"/>
              <w:lang w:val="es-CO" w:eastAsia="es-MX"/>
            </w:rPr>
            <m:t xml:space="preserve">Número de nodos mínimos en árbol lleno de altura h = </m:t>
          </m:r>
          <m:r>
            <w:rPr>
              <w:rFonts w:ascii="Cambria Math" w:eastAsia="Arial Unicode MS" w:hAnsi="Cambria Math" w:cs="Times New Roman"/>
              <w:color w:val="000000" w:themeColor="text1"/>
              <w:sz w:val="24"/>
              <w:szCs w:val="24"/>
              <w:lang w:val="es-CO" w:eastAsia="es-MX"/>
            </w:rPr>
            <m:t>2</m:t>
          </m:r>
          <m:r>
            <w:rPr>
              <w:rFonts w:ascii="Cambria Math" w:eastAsia="Arial Unicode MS" w:hAnsi="Cambria Math" w:cs="Times New Roman"/>
              <w:color w:val="000000" w:themeColor="text1"/>
              <w:sz w:val="24"/>
              <w:szCs w:val="24"/>
              <w:lang w:val="es-CO" w:eastAsia="es-MX"/>
            </w:rPr>
            <m:t xml:space="preserve">h + </m:t>
          </m:r>
          <m:r>
            <w:rPr>
              <w:rFonts w:ascii="Cambria Math" w:eastAsia="Arial Unicode MS" w:hAnsi="Cambria Math" w:cs="Times New Roman"/>
              <w:color w:val="000000" w:themeColor="text1"/>
              <w:sz w:val="24"/>
              <w:szCs w:val="24"/>
              <w:lang w:val="es-CO" w:eastAsia="es-MX"/>
            </w:rPr>
            <m:t>1</m:t>
          </m:r>
        </m:oMath>
      </m:oMathPara>
    </w:p>
    <w:p w14:paraId="752FE60E" w14:textId="1A7A16AF" w:rsidR="001635F3" w:rsidRDefault="001635F3" w:rsidP="006856AB">
      <w:pPr>
        <w:spacing w:after="0"/>
        <w:jc w:val="both"/>
        <w:rPr>
          <w:rFonts w:ascii="Dax-Regular" w:hAnsi="Dax-Regular"/>
          <w:sz w:val="24"/>
          <w:szCs w:val="24"/>
          <w:lang w:val="es-CO"/>
        </w:rPr>
      </w:pPr>
    </w:p>
    <w:p w14:paraId="4C96FDBE" w14:textId="63B82602" w:rsidR="001635F3" w:rsidRDefault="001635F3" w:rsidP="006856AB">
      <w:pPr>
        <w:spacing w:after="0"/>
        <w:jc w:val="both"/>
        <w:rPr>
          <w:rFonts w:ascii="Dax-Regular" w:hAnsi="Dax-Regular"/>
          <w:sz w:val="24"/>
          <w:szCs w:val="24"/>
          <w:lang w:val="es-CO"/>
        </w:rPr>
      </w:pPr>
      <w:r>
        <w:rPr>
          <w:rFonts w:ascii="Dax-Regular" w:hAnsi="Dax-Regular"/>
          <w:sz w:val="24"/>
          <w:szCs w:val="24"/>
          <w:lang w:val="es-CO"/>
        </w:rPr>
        <w:t>Por la naturaleza de este tipo de árbol, solo es posible que tenga un número impar de nodos (considere que inicia con un único nodo (raíz) y puede añadir cada vez o 2 o 0 elementos a cada nodo). En el caso dado, el número de nodos del árbol es impar  (1177), por lo que no se descarta que sea un árbol lleno, pero tampoco se puede confirmar, ya que la información proporcionada no permite deducir la cantidad de hijos de cada nodo en el árbol, requisito por definición de un árbol lleno.</w:t>
      </w:r>
    </w:p>
    <w:p w14:paraId="785A2B51" w14:textId="77777777" w:rsidR="006856AB" w:rsidRPr="006856AB" w:rsidRDefault="006856AB" w:rsidP="006856AB">
      <w:pPr>
        <w:spacing w:after="0"/>
        <w:jc w:val="both"/>
        <w:rPr>
          <w:rFonts w:ascii="Dax-Regular" w:hAnsi="Dax-Regular"/>
          <w:sz w:val="24"/>
          <w:szCs w:val="24"/>
          <w:lang w:val="es-CO"/>
        </w:rPr>
      </w:pPr>
    </w:p>
    <w:p w14:paraId="67B54B66" w14:textId="3A141C63" w:rsidR="0063268C" w:rsidRPr="006856AB" w:rsidRDefault="0063268C" w:rsidP="006856AB">
      <w:pPr>
        <w:pStyle w:val="Prrafodelista"/>
        <w:numPr>
          <w:ilvl w:val="0"/>
          <w:numId w:val="12"/>
        </w:numPr>
        <w:spacing w:after="0"/>
        <w:jc w:val="both"/>
        <w:rPr>
          <w:rFonts w:ascii="Dax-Regular" w:hAnsi="Dax-Regular"/>
          <w:sz w:val="24"/>
          <w:szCs w:val="24"/>
          <w:lang w:val="es-CO"/>
        </w:rPr>
      </w:pPr>
      <w:r w:rsidRPr="006856AB">
        <w:rPr>
          <w:rFonts w:ascii="Dax-Regular" w:hAnsi="Dax-Regular"/>
          <w:sz w:val="24"/>
          <w:szCs w:val="24"/>
          <w:lang w:val="es-CO"/>
        </w:rPr>
        <w:t>¿Si tuviera que responder esa misma consulta y la información estuviera en tablas de hash y no en un BST, cree que el tiempo de respuesta sería mayor o menor? ¿Por qué?</w:t>
      </w:r>
    </w:p>
    <w:p w14:paraId="3091CE78" w14:textId="0ECE17A7" w:rsidR="006856AB" w:rsidRDefault="006856AB" w:rsidP="006856AB">
      <w:pPr>
        <w:spacing w:after="0"/>
        <w:jc w:val="both"/>
        <w:rPr>
          <w:rFonts w:ascii="Dax-Regular" w:hAnsi="Dax-Regular"/>
          <w:lang w:val="es-CO"/>
        </w:rPr>
      </w:pPr>
    </w:p>
    <w:p w14:paraId="65C6B7AC" w14:textId="5F69A779" w:rsidR="006856AB" w:rsidRPr="006856AB" w:rsidRDefault="006856AB" w:rsidP="006856AB">
      <w:pPr>
        <w:spacing w:after="0" w:line="240" w:lineRule="auto"/>
        <w:ind w:left="283"/>
        <w:jc w:val="both"/>
        <w:rPr>
          <w:rFonts w:ascii="Times New Roman" w:eastAsia="Arial Unicode MS" w:hAnsi="Times New Roman" w:cs="Times New Roman"/>
          <w:noProof w:val="0"/>
          <w:color w:val="000000" w:themeColor="text1"/>
          <w:sz w:val="24"/>
          <w:szCs w:val="24"/>
          <w:lang w:val="es-CO" w:eastAsia="es-MX"/>
        </w:rPr>
      </w:pPr>
      <w:r w:rsidRPr="006856AB">
        <w:rPr>
          <w:rFonts w:ascii="Times New Roman" w:eastAsia="Arial Unicode MS" w:hAnsi="Times New Roman" w:cs="Times New Roman"/>
          <w:color w:val="000000" w:themeColor="text1"/>
          <w:sz w:val="24"/>
          <w:szCs w:val="24"/>
          <w:lang w:val="es-CO" w:eastAsia="es-MX"/>
        </w:rPr>
        <w:t>Mayor</w:t>
      </w:r>
      <w:r>
        <w:rPr>
          <w:rFonts w:ascii="Times New Roman" w:eastAsia="Arial Unicode MS" w:hAnsi="Times New Roman" w:cs="Times New Roman"/>
          <w:color w:val="000000" w:themeColor="text1"/>
          <w:sz w:val="24"/>
          <w:szCs w:val="24"/>
          <w:lang w:val="es-CO" w:eastAsia="es-MX"/>
        </w:rPr>
        <w:t>,</w:t>
      </w:r>
      <w:r w:rsidRPr="006856AB">
        <w:rPr>
          <w:rFonts w:ascii="Times New Roman" w:eastAsia="Arial Unicode MS" w:hAnsi="Times New Roman" w:cs="Times New Roman"/>
          <w:color w:val="000000" w:themeColor="text1"/>
          <w:sz w:val="24"/>
          <w:szCs w:val="24"/>
          <w:lang w:val="es-CO" w:eastAsia="es-MX"/>
        </w:rPr>
        <w:t xml:space="preserve"> pues no tendríamos organizados los crímenes por fechas</w:t>
      </w:r>
      <w:r>
        <w:rPr>
          <w:rFonts w:ascii="Times New Roman" w:eastAsia="Arial Unicode MS" w:hAnsi="Times New Roman" w:cs="Times New Roman"/>
          <w:color w:val="000000" w:themeColor="text1"/>
          <w:sz w:val="24"/>
          <w:szCs w:val="24"/>
          <w:lang w:val="es-CO" w:eastAsia="es-MX"/>
        </w:rPr>
        <w:t>,</w:t>
      </w:r>
      <w:r w:rsidRPr="006856AB">
        <w:rPr>
          <w:rFonts w:ascii="Times New Roman" w:eastAsia="Arial Unicode MS" w:hAnsi="Times New Roman" w:cs="Times New Roman"/>
          <w:color w:val="000000" w:themeColor="text1"/>
          <w:sz w:val="24"/>
          <w:szCs w:val="24"/>
          <w:lang w:val="es-CO" w:eastAsia="es-MX"/>
        </w:rPr>
        <w:t xml:space="preserve"> </w:t>
      </w:r>
      <w:r>
        <w:rPr>
          <w:rFonts w:ascii="Times New Roman" w:eastAsia="Arial Unicode MS" w:hAnsi="Times New Roman" w:cs="Times New Roman"/>
          <w:color w:val="000000" w:themeColor="text1"/>
          <w:sz w:val="24"/>
          <w:szCs w:val="24"/>
          <w:lang w:val="es-CO" w:eastAsia="es-MX"/>
        </w:rPr>
        <w:t xml:space="preserve">lo </w:t>
      </w:r>
      <w:r w:rsidRPr="006856AB">
        <w:rPr>
          <w:rFonts w:ascii="Times New Roman" w:eastAsia="Arial Unicode MS" w:hAnsi="Times New Roman" w:cs="Times New Roman"/>
          <w:color w:val="000000" w:themeColor="text1"/>
          <w:sz w:val="24"/>
          <w:szCs w:val="24"/>
          <w:lang w:val="es-CO" w:eastAsia="es-MX"/>
        </w:rPr>
        <w:t>que nos permite hacer el BST</w:t>
      </w:r>
      <w:r>
        <w:rPr>
          <w:rFonts w:ascii="Times New Roman" w:eastAsia="Arial Unicode MS" w:hAnsi="Times New Roman" w:cs="Times New Roman"/>
          <w:color w:val="000000" w:themeColor="text1"/>
          <w:sz w:val="24"/>
          <w:szCs w:val="24"/>
          <w:lang w:val="es-CO" w:eastAsia="es-MX"/>
        </w:rPr>
        <w:t>.</w:t>
      </w:r>
      <w:r w:rsidRPr="006856AB">
        <w:rPr>
          <w:rFonts w:ascii="Times New Roman" w:eastAsia="Arial Unicode MS" w:hAnsi="Times New Roman" w:cs="Times New Roman"/>
          <w:color w:val="000000" w:themeColor="text1"/>
          <w:sz w:val="24"/>
          <w:szCs w:val="24"/>
          <w:lang w:val="es-CO" w:eastAsia="es-MX"/>
        </w:rPr>
        <w:t xml:space="preserve"> </w:t>
      </w:r>
      <w:r>
        <w:rPr>
          <w:rFonts w:ascii="Times New Roman" w:eastAsia="Arial Unicode MS" w:hAnsi="Times New Roman" w:cs="Times New Roman"/>
          <w:color w:val="000000" w:themeColor="text1"/>
          <w:sz w:val="24"/>
          <w:szCs w:val="24"/>
          <w:lang w:val="es-CO" w:eastAsia="es-MX"/>
        </w:rPr>
        <w:t>A</w:t>
      </w:r>
      <w:r w:rsidRPr="006856AB">
        <w:rPr>
          <w:rFonts w:ascii="Times New Roman" w:eastAsia="Arial Unicode MS" w:hAnsi="Times New Roman" w:cs="Times New Roman"/>
          <w:color w:val="000000" w:themeColor="text1"/>
          <w:sz w:val="24"/>
          <w:szCs w:val="24"/>
          <w:lang w:val="es-CO" w:eastAsia="es-MX"/>
        </w:rPr>
        <w:t>demás</w:t>
      </w:r>
      <w:r>
        <w:rPr>
          <w:rFonts w:ascii="Times New Roman" w:eastAsia="Arial Unicode MS" w:hAnsi="Times New Roman" w:cs="Times New Roman"/>
          <w:color w:val="000000" w:themeColor="text1"/>
          <w:sz w:val="24"/>
          <w:szCs w:val="24"/>
          <w:lang w:val="es-CO" w:eastAsia="es-MX"/>
        </w:rPr>
        <w:t xml:space="preserve">, </w:t>
      </w:r>
      <w:r w:rsidRPr="006856AB">
        <w:rPr>
          <w:rFonts w:ascii="Times New Roman" w:eastAsia="Arial Unicode MS" w:hAnsi="Times New Roman" w:cs="Times New Roman"/>
          <w:color w:val="000000" w:themeColor="text1"/>
          <w:sz w:val="24"/>
          <w:szCs w:val="24"/>
          <w:lang w:val="es-CO" w:eastAsia="es-MX"/>
        </w:rPr>
        <w:t xml:space="preserve">este también nos permite extraer la información por rangos con su método </w:t>
      </w:r>
      <w:r>
        <w:rPr>
          <w:rFonts w:ascii="Times New Roman" w:eastAsia="Arial Unicode MS" w:hAnsi="Times New Roman" w:cs="Times New Roman"/>
          <w:color w:val="000000" w:themeColor="text1"/>
          <w:sz w:val="24"/>
          <w:szCs w:val="24"/>
          <w:lang w:val="es-CO" w:eastAsia="es-MX"/>
        </w:rPr>
        <w:t>ke</w:t>
      </w:r>
      <w:r w:rsidRPr="006856AB">
        <w:rPr>
          <w:rFonts w:ascii="Times New Roman" w:eastAsia="Arial Unicode MS" w:hAnsi="Times New Roman" w:cs="Times New Roman"/>
          <w:color w:val="000000" w:themeColor="text1"/>
          <w:sz w:val="24"/>
          <w:szCs w:val="24"/>
          <w:lang w:val="es-CO" w:eastAsia="es-MX"/>
        </w:rPr>
        <w:t>ys</w:t>
      </w:r>
      <w:r>
        <w:rPr>
          <w:rFonts w:ascii="Times New Roman" w:eastAsia="Arial Unicode MS" w:hAnsi="Times New Roman" w:cs="Times New Roman"/>
          <w:color w:val="000000" w:themeColor="text1"/>
          <w:sz w:val="24"/>
          <w:szCs w:val="24"/>
          <w:lang w:val="es-CO" w:eastAsia="es-MX"/>
        </w:rPr>
        <w:t>()</w:t>
      </w:r>
      <w:r w:rsidRPr="006856AB">
        <w:rPr>
          <w:rFonts w:ascii="Times New Roman" w:eastAsia="Arial Unicode MS" w:hAnsi="Times New Roman" w:cs="Times New Roman"/>
          <w:color w:val="000000" w:themeColor="text1"/>
          <w:sz w:val="24"/>
          <w:szCs w:val="24"/>
          <w:lang w:val="es-CO" w:eastAsia="es-MX"/>
        </w:rPr>
        <w:t>.</w:t>
      </w:r>
    </w:p>
    <w:p w14:paraId="332AC862" w14:textId="77777777" w:rsidR="0063268C" w:rsidRPr="001C7BB8" w:rsidRDefault="0063268C" w:rsidP="001C7BB8">
      <w:pPr>
        <w:rPr>
          <w:rFonts w:ascii="Dax-Regular" w:hAnsi="Dax-Regular"/>
          <w:lang w:val="es-CO"/>
        </w:rPr>
      </w:pPr>
    </w:p>
    <w:p w14:paraId="675CDA76" w14:textId="0213E931" w:rsidR="008B7948" w:rsidRPr="006856AB" w:rsidRDefault="0063268C" w:rsidP="0063268C">
      <w:pPr>
        <w:pStyle w:val="Prrafodelista"/>
        <w:numPr>
          <w:ilvl w:val="0"/>
          <w:numId w:val="12"/>
        </w:numPr>
        <w:spacing w:after="0"/>
        <w:jc w:val="both"/>
        <w:rPr>
          <w:rFonts w:ascii="Dax-Regular" w:hAnsi="Dax-Regular"/>
          <w:sz w:val="24"/>
          <w:szCs w:val="24"/>
          <w:lang w:val="es-CO"/>
        </w:rPr>
      </w:pPr>
      <w:r w:rsidRPr="006856AB">
        <w:rPr>
          <w:rFonts w:ascii="Dax-Regular" w:hAnsi="Dax-Regular"/>
          <w:sz w:val="24"/>
          <w:szCs w:val="24"/>
          <w:lang w:val="es-CO"/>
        </w:rPr>
        <w:t>¿Qué operación del TAD se utiliza para retornar una lista con la información encontrada en un rango de fechas?</w:t>
      </w:r>
    </w:p>
    <w:p w14:paraId="50E5B12D" w14:textId="77777777" w:rsidR="006856AB" w:rsidRPr="006856AB" w:rsidRDefault="006856AB" w:rsidP="006856AB">
      <w:pPr>
        <w:spacing w:after="0"/>
        <w:ind w:left="360"/>
        <w:jc w:val="both"/>
        <w:rPr>
          <w:rFonts w:ascii="Dax-Regular" w:hAnsi="Dax-Regular"/>
          <w:lang w:val="es-CO"/>
        </w:rPr>
      </w:pPr>
    </w:p>
    <w:p w14:paraId="6EF6F970" w14:textId="20BE342D" w:rsidR="006856AB" w:rsidRPr="006856AB" w:rsidRDefault="006856AB" w:rsidP="006856AB">
      <w:pPr>
        <w:spacing w:after="0" w:line="240" w:lineRule="auto"/>
        <w:ind w:left="360"/>
        <w:jc w:val="both"/>
        <w:rPr>
          <w:rFonts w:ascii="Times New Roman" w:eastAsia="Arial Unicode MS" w:hAnsi="Times New Roman" w:cs="Times New Roman"/>
          <w:noProof w:val="0"/>
          <w:color w:val="000000" w:themeColor="text1"/>
          <w:sz w:val="24"/>
          <w:szCs w:val="24"/>
          <w:lang w:val="es-CO" w:eastAsia="es-MX"/>
        </w:rPr>
      </w:pPr>
      <w:r w:rsidRPr="006856AB">
        <w:rPr>
          <w:rFonts w:ascii="Times New Roman" w:eastAsia="Arial Unicode MS" w:hAnsi="Times New Roman" w:cs="Times New Roman"/>
          <w:color w:val="000000" w:themeColor="text1"/>
          <w:sz w:val="24"/>
          <w:szCs w:val="24"/>
          <w:lang w:val="es-CO" w:eastAsia="es-MX"/>
        </w:rPr>
        <w:t>La operación que se usa para retornar la información entre rangos es Keys</w:t>
      </w:r>
      <w:r>
        <w:rPr>
          <w:rFonts w:ascii="Times New Roman" w:eastAsia="Arial Unicode MS" w:hAnsi="Times New Roman" w:cs="Times New Roman"/>
          <w:color w:val="000000" w:themeColor="text1"/>
          <w:sz w:val="24"/>
          <w:szCs w:val="24"/>
          <w:lang w:val="es-CO" w:eastAsia="es-MX"/>
        </w:rPr>
        <w:t>()</w:t>
      </w:r>
      <w:r w:rsidRPr="006856AB">
        <w:rPr>
          <w:rFonts w:ascii="Times New Roman" w:eastAsia="Arial Unicode MS" w:hAnsi="Times New Roman" w:cs="Times New Roman"/>
          <w:color w:val="000000" w:themeColor="text1"/>
          <w:sz w:val="24"/>
          <w:szCs w:val="24"/>
          <w:lang w:val="es-CO" w:eastAsia="es-MX"/>
        </w:rPr>
        <w:t xml:space="preserve">, que recibe </w:t>
      </w:r>
      <w:r>
        <w:rPr>
          <w:rFonts w:ascii="Times New Roman" w:eastAsia="Arial Unicode MS" w:hAnsi="Times New Roman" w:cs="Times New Roman"/>
          <w:color w:val="000000" w:themeColor="text1"/>
          <w:sz w:val="24"/>
          <w:szCs w:val="24"/>
          <w:lang w:val="es-CO" w:eastAsia="es-MX"/>
        </w:rPr>
        <w:t>un</w:t>
      </w:r>
      <w:r w:rsidRPr="006856AB">
        <w:rPr>
          <w:rFonts w:ascii="Times New Roman" w:eastAsia="Arial Unicode MS" w:hAnsi="Times New Roman" w:cs="Times New Roman"/>
          <w:color w:val="000000" w:themeColor="text1"/>
          <w:sz w:val="24"/>
          <w:szCs w:val="24"/>
          <w:lang w:val="es-CO" w:eastAsia="es-MX"/>
        </w:rPr>
        <w:t xml:space="preserve"> valor mínimo y </w:t>
      </w:r>
      <w:r>
        <w:rPr>
          <w:rFonts w:ascii="Times New Roman" w:eastAsia="Arial Unicode MS" w:hAnsi="Times New Roman" w:cs="Times New Roman"/>
          <w:color w:val="000000" w:themeColor="text1"/>
          <w:sz w:val="24"/>
          <w:szCs w:val="24"/>
          <w:lang w:val="es-CO" w:eastAsia="es-MX"/>
        </w:rPr>
        <w:t>un</w:t>
      </w:r>
      <w:r w:rsidRPr="006856AB">
        <w:rPr>
          <w:rFonts w:ascii="Times New Roman" w:eastAsia="Arial Unicode MS" w:hAnsi="Times New Roman" w:cs="Times New Roman"/>
          <w:color w:val="000000" w:themeColor="text1"/>
          <w:sz w:val="24"/>
          <w:szCs w:val="24"/>
          <w:lang w:val="es-CO" w:eastAsia="es-MX"/>
        </w:rPr>
        <w:t xml:space="preserve"> valor máximo y retorna todas las llaves que se encuentren </w:t>
      </w:r>
      <w:r>
        <w:rPr>
          <w:rFonts w:ascii="Times New Roman" w:eastAsia="Arial Unicode MS" w:hAnsi="Times New Roman" w:cs="Times New Roman"/>
          <w:color w:val="000000" w:themeColor="text1"/>
          <w:sz w:val="24"/>
          <w:szCs w:val="24"/>
          <w:lang w:val="es-CO" w:eastAsia="es-MX"/>
        </w:rPr>
        <w:t xml:space="preserve">en </w:t>
      </w:r>
      <w:r w:rsidRPr="006856AB">
        <w:rPr>
          <w:rFonts w:ascii="Times New Roman" w:eastAsia="Arial Unicode MS" w:hAnsi="Times New Roman" w:cs="Times New Roman"/>
          <w:color w:val="000000" w:themeColor="text1"/>
          <w:sz w:val="24"/>
          <w:szCs w:val="24"/>
          <w:lang w:val="es-CO" w:eastAsia="es-MX"/>
        </w:rPr>
        <w:t>el rango especificado.</w:t>
      </w:r>
    </w:p>
    <w:p w14:paraId="3D5B3C81" w14:textId="77777777" w:rsidR="0063268C" w:rsidRPr="001C7BB8" w:rsidRDefault="0063268C" w:rsidP="001C7BB8">
      <w:pPr>
        <w:spacing w:after="0"/>
        <w:jc w:val="both"/>
        <w:rPr>
          <w:rFonts w:ascii="Dax-Regular" w:hAnsi="Dax-Regular"/>
          <w:lang w:val="es-CO"/>
        </w:rPr>
      </w:pPr>
    </w:p>
    <w:sectPr w:rsidR="0063268C" w:rsidRPr="001C7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1CD2203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509EA"/>
    <w:multiLevelType w:val="hybridMultilevel"/>
    <w:tmpl w:val="0EB80F80"/>
    <w:lvl w:ilvl="0" w:tplc="240A000F">
      <w:start w:val="1"/>
      <w:numFmt w:val="decimal"/>
      <w:lvlText w:val="%1."/>
      <w:lvlJc w:val="left"/>
      <w:pPr>
        <w:ind w:left="1003" w:hanging="360"/>
      </w:pPr>
    </w:lvl>
    <w:lvl w:ilvl="1" w:tplc="240A0019" w:tentative="1">
      <w:start w:val="1"/>
      <w:numFmt w:val="lowerLetter"/>
      <w:lvlText w:val="%2."/>
      <w:lvlJc w:val="left"/>
      <w:pPr>
        <w:ind w:left="1723" w:hanging="360"/>
      </w:pPr>
    </w:lvl>
    <w:lvl w:ilvl="2" w:tplc="240A001B" w:tentative="1">
      <w:start w:val="1"/>
      <w:numFmt w:val="lowerRoman"/>
      <w:lvlText w:val="%3."/>
      <w:lvlJc w:val="right"/>
      <w:pPr>
        <w:ind w:left="2443" w:hanging="180"/>
      </w:pPr>
    </w:lvl>
    <w:lvl w:ilvl="3" w:tplc="240A000F" w:tentative="1">
      <w:start w:val="1"/>
      <w:numFmt w:val="decimal"/>
      <w:lvlText w:val="%4."/>
      <w:lvlJc w:val="left"/>
      <w:pPr>
        <w:ind w:left="3163" w:hanging="360"/>
      </w:pPr>
    </w:lvl>
    <w:lvl w:ilvl="4" w:tplc="240A0019" w:tentative="1">
      <w:start w:val="1"/>
      <w:numFmt w:val="lowerLetter"/>
      <w:lvlText w:val="%5."/>
      <w:lvlJc w:val="left"/>
      <w:pPr>
        <w:ind w:left="3883" w:hanging="360"/>
      </w:pPr>
    </w:lvl>
    <w:lvl w:ilvl="5" w:tplc="240A001B" w:tentative="1">
      <w:start w:val="1"/>
      <w:numFmt w:val="lowerRoman"/>
      <w:lvlText w:val="%6."/>
      <w:lvlJc w:val="right"/>
      <w:pPr>
        <w:ind w:left="4603" w:hanging="180"/>
      </w:pPr>
    </w:lvl>
    <w:lvl w:ilvl="6" w:tplc="240A000F" w:tentative="1">
      <w:start w:val="1"/>
      <w:numFmt w:val="decimal"/>
      <w:lvlText w:val="%7."/>
      <w:lvlJc w:val="left"/>
      <w:pPr>
        <w:ind w:left="5323" w:hanging="360"/>
      </w:pPr>
    </w:lvl>
    <w:lvl w:ilvl="7" w:tplc="240A0019" w:tentative="1">
      <w:start w:val="1"/>
      <w:numFmt w:val="lowerLetter"/>
      <w:lvlText w:val="%8."/>
      <w:lvlJc w:val="left"/>
      <w:pPr>
        <w:ind w:left="6043" w:hanging="360"/>
      </w:pPr>
    </w:lvl>
    <w:lvl w:ilvl="8" w:tplc="240A001B" w:tentative="1">
      <w:start w:val="1"/>
      <w:numFmt w:val="lowerRoman"/>
      <w:lvlText w:val="%9."/>
      <w:lvlJc w:val="right"/>
      <w:pPr>
        <w:ind w:left="6763"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6E42AEB"/>
    <w:multiLevelType w:val="hybridMultilevel"/>
    <w:tmpl w:val="4594AD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997DC5"/>
    <w:multiLevelType w:val="hybridMultilevel"/>
    <w:tmpl w:val="10EED61A"/>
    <w:lvl w:ilvl="0" w:tplc="38661630">
      <w:start w:val="1"/>
      <w:numFmt w:val="upperLetter"/>
      <w:lvlText w:val="%1."/>
      <w:lvlJc w:val="left"/>
      <w:pPr>
        <w:ind w:left="720" w:hanging="360"/>
      </w:pPr>
      <w:rPr>
        <w:rFonts w:eastAsia="Arial Unicode MS"/>
        <w:b/>
        <w:bCs/>
        <w:sz w:val="32"/>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4"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2"/>
  </w:num>
  <w:num w:numId="5">
    <w:abstractNumId w:val="14"/>
  </w:num>
  <w:num w:numId="6">
    <w:abstractNumId w:val="0"/>
  </w:num>
  <w:num w:numId="7">
    <w:abstractNumId w:val="6"/>
  </w:num>
  <w:num w:numId="8">
    <w:abstractNumId w:val="11"/>
  </w:num>
  <w:num w:numId="9">
    <w:abstractNumId w:val="2"/>
  </w:num>
  <w:num w:numId="10">
    <w:abstractNumId w:val="4"/>
  </w:num>
  <w:num w:numId="11">
    <w:abstractNumId w:val="10"/>
  </w:num>
  <w:num w:numId="12">
    <w:abstractNumId w:val="3"/>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23D24"/>
    <w:rsid w:val="0013546A"/>
    <w:rsid w:val="001635F3"/>
    <w:rsid w:val="00195AD3"/>
    <w:rsid w:val="001C7BB8"/>
    <w:rsid w:val="001F5CA3"/>
    <w:rsid w:val="00236F3A"/>
    <w:rsid w:val="0031411C"/>
    <w:rsid w:val="003469C3"/>
    <w:rsid w:val="003B5453"/>
    <w:rsid w:val="003B6C26"/>
    <w:rsid w:val="003C0715"/>
    <w:rsid w:val="0043769A"/>
    <w:rsid w:val="004F2388"/>
    <w:rsid w:val="00567F1D"/>
    <w:rsid w:val="00631E66"/>
    <w:rsid w:val="0063268C"/>
    <w:rsid w:val="00642A5E"/>
    <w:rsid w:val="00667C88"/>
    <w:rsid w:val="006856AB"/>
    <w:rsid w:val="006B4BA3"/>
    <w:rsid w:val="006F2592"/>
    <w:rsid w:val="00783B87"/>
    <w:rsid w:val="00787C53"/>
    <w:rsid w:val="00806FA9"/>
    <w:rsid w:val="008516F2"/>
    <w:rsid w:val="008B7948"/>
    <w:rsid w:val="009F4247"/>
    <w:rsid w:val="00A341C3"/>
    <w:rsid w:val="00A442AC"/>
    <w:rsid w:val="00A74C44"/>
    <w:rsid w:val="00AA39E8"/>
    <w:rsid w:val="00B72D08"/>
    <w:rsid w:val="00BA3B38"/>
    <w:rsid w:val="00BA5D09"/>
    <w:rsid w:val="00BE5A08"/>
    <w:rsid w:val="00CA13F5"/>
    <w:rsid w:val="00D36265"/>
    <w:rsid w:val="00D85575"/>
    <w:rsid w:val="00E37A60"/>
    <w:rsid w:val="00E50E9B"/>
    <w:rsid w:val="00EE4322"/>
    <w:rsid w:val="00FD2C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D09"/>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character" w:styleId="Textodelmarcadordeposicin">
    <w:name w:val="Placeholder Text"/>
    <w:basedOn w:val="Fuentedeprrafopredeter"/>
    <w:uiPriority w:val="99"/>
    <w:semiHidden/>
    <w:rsid w:val="001F5C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9059">
      <w:bodyDiv w:val="1"/>
      <w:marLeft w:val="0"/>
      <w:marRight w:val="0"/>
      <w:marTop w:val="0"/>
      <w:marBottom w:val="0"/>
      <w:divBdr>
        <w:top w:val="none" w:sz="0" w:space="0" w:color="auto"/>
        <w:left w:val="none" w:sz="0" w:space="0" w:color="auto"/>
        <w:bottom w:val="none" w:sz="0" w:space="0" w:color="auto"/>
        <w:right w:val="none" w:sz="0" w:space="0" w:color="auto"/>
      </w:divBdr>
    </w:div>
    <w:div w:id="693186954">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397971048">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 w:id="207631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528</Words>
  <Characters>2908</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Eduardo Herrera Alba</cp:lastModifiedBy>
  <cp:revision>38</cp:revision>
  <dcterms:created xsi:type="dcterms:W3CDTF">2021-02-10T17:06:00Z</dcterms:created>
  <dcterms:modified xsi:type="dcterms:W3CDTF">2021-04-15T04:42:00Z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