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B25DC52" w:rsidR="00667C88" w:rsidRPr="00787C53" w:rsidRDefault="00412C8F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Johan Stivens Ardila Tapiero</w:t>
      </w:r>
      <w:r>
        <w:rPr>
          <w:noProof w:val="0"/>
          <w:lang w:val="es-CO"/>
        </w:rPr>
        <w:tab/>
        <w:t>201911400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F42615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42E8E674" w:rsidR="00076EA8" w:rsidRPr="0047138C" w:rsidRDefault="003666A5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47138C">
              <w:rPr>
                <w:rFonts w:ascii="Dax-Regular" w:hAnsi="Dax-Regular"/>
                <w:noProof w:val="0"/>
              </w:rPr>
              <w:t>INTEL CORE I5 8300H 2.30GHZ</w:t>
            </w:r>
          </w:p>
        </w:tc>
        <w:tc>
          <w:tcPr>
            <w:tcW w:w="1681" w:type="pct"/>
          </w:tcPr>
          <w:p w14:paraId="6569E4DE" w14:textId="55C05D0E" w:rsidR="00076EA8" w:rsidRPr="00787C53" w:rsidRDefault="0047138C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47138C">
              <w:rPr>
                <w:rFonts w:ascii="Dax-Regular" w:hAnsi="Dax-Regular"/>
                <w:noProof w:val="0"/>
                <w:lang w:val="es-ES_tradnl"/>
              </w:rPr>
              <w:t>2,8 GHz Intel Core i7 de cuatro núcleos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E7FEC87" w:rsidR="00076EA8" w:rsidRPr="00787C53" w:rsidRDefault="003666A5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7.84GB</w:t>
            </w:r>
          </w:p>
        </w:tc>
        <w:tc>
          <w:tcPr>
            <w:tcW w:w="1681" w:type="pct"/>
          </w:tcPr>
          <w:p w14:paraId="54410077" w14:textId="27772352" w:rsidR="00076EA8" w:rsidRPr="00787C53" w:rsidRDefault="0047138C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7.84GB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588CA366" w:rsidR="00076EA8" w:rsidRPr="00787C53" w:rsidRDefault="003666A5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HOME</w:t>
            </w:r>
          </w:p>
        </w:tc>
        <w:tc>
          <w:tcPr>
            <w:tcW w:w="1681" w:type="pct"/>
          </w:tcPr>
          <w:p w14:paraId="3ADBABA2" w14:textId="7E5C7D66" w:rsidR="00076EA8" w:rsidRPr="00787C53" w:rsidRDefault="0047138C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proofErr w:type="spellStart"/>
            <w:r>
              <w:rPr>
                <w:rFonts w:ascii="Dax-Regular" w:hAnsi="Dax-Regular"/>
                <w:noProof w:val="0"/>
                <w:lang w:val="es-CO"/>
              </w:rPr>
              <w:t>MacOS</w:t>
            </w:r>
            <w:proofErr w:type="spellEnd"/>
            <w:r>
              <w:rPr>
                <w:rFonts w:ascii="Dax-Regular" w:hAnsi="Dax-Regular"/>
                <w:noProof w:val="0"/>
                <w:lang w:val="es-CO"/>
              </w:rPr>
              <w:t xml:space="preserve"> Catalina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0D1363CA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109540.609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25E03F6C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7872.545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39D9E62F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109541.29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50742771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7496.63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714424A1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109541.031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17203065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7257.042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56691107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109554.305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0E7BBE56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7017.677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406FD621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109555.</w:t>
            </w:r>
            <w:r w:rsidR="00412C8F">
              <w:rPr>
                <w:rFonts w:ascii="Calibri" w:hAnsi="Calibri" w:cs="Calibri"/>
                <w:color w:val="000000"/>
              </w:rPr>
              <w:t>555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3B8F967F" w:rsidR="0043769A" w:rsidRPr="00412C8F" w:rsidRDefault="00412C8F" w:rsidP="00412C8F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7360.866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40587706" w:rsidR="0043769A" w:rsidRPr="003666A5" w:rsidRDefault="00412C8F" w:rsidP="00412C8F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109555.016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E8D6719" w:rsidR="0043769A" w:rsidRPr="00412C8F" w:rsidRDefault="00412C8F" w:rsidP="00412C8F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7176.611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3C983B90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3731D655" w14:textId="2FB7AB1A" w:rsidR="00412C8F" w:rsidRDefault="00412C8F" w:rsidP="00412C8F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noProof/>
        </w:rPr>
        <w:lastRenderedPageBreak/>
        <w:drawing>
          <wp:inline distT="0" distB="0" distL="0" distR="0" wp14:anchorId="7B78D053" wp14:editId="149CC4C5">
            <wp:extent cx="3581400" cy="2192215"/>
            <wp:effectExtent l="0" t="0" r="0" b="177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DA8C0C-971D-49E9-A4C6-4D36497CF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2BD61E" w14:textId="253CB8BE" w:rsidR="00412C8F" w:rsidRPr="00787C53" w:rsidRDefault="00412C8F" w:rsidP="00412C8F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noProof/>
        </w:rPr>
        <w:drawing>
          <wp:inline distT="0" distB="0" distL="0" distR="0" wp14:anchorId="258810B7" wp14:editId="234706EA">
            <wp:extent cx="3634154" cy="2139462"/>
            <wp:effectExtent l="0" t="0" r="4445" b="1333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877D8815-4D54-414A-94F3-4EA0E120A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513DF577" w:rsidR="000B34DE" w:rsidRPr="000B34DE" w:rsidRDefault="00A11A75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11A75">
              <w:rPr>
                <w:rFonts w:ascii="Calibri" w:eastAsia="Times New Roman" w:hAnsi="Calibri" w:cs="Calibri"/>
                <w:noProof w:val="0"/>
                <w:color w:val="000000"/>
              </w:rPr>
              <w:t>292990.617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61EA6A65" w:rsidR="000B34DE" w:rsidRPr="000B34DE" w:rsidRDefault="00A11A75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11A75">
              <w:rPr>
                <w:rFonts w:ascii="Calibri" w:eastAsia="Times New Roman" w:hAnsi="Calibri" w:cs="Calibri"/>
                <w:noProof w:val="0"/>
                <w:color w:val="000000"/>
              </w:rPr>
              <w:t>127313.594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641C94A4" w:rsidR="000B34DE" w:rsidRPr="000B34DE" w:rsidRDefault="009158E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9158EC">
              <w:rPr>
                <w:rFonts w:ascii="Calibri" w:eastAsia="Times New Roman" w:hAnsi="Calibri" w:cs="Calibri"/>
                <w:noProof w:val="0"/>
                <w:color w:val="000000"/>
              </w:rPr>
              <w:t>112047.165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75CDC43" w:rsidR="000B34DE" w:rsidRPr="000B34DE" w:rsidRDefault="009158E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9158EC">
              <w:rPr>
                <w:rFonts w:ascii="Calibri" w:eastAsia="Times New Roman" w:hAnsi="Calibri" w:cs="Calibri"/>
                <w:noProof w:val="0"/>
                <w:color w:val="000000"/>
              </w:rPr>
              <w:t>290456.766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59144ABF" w:rsidR="000B34DE" w:rsidRPr="000B34DE" w:rsidRDefault="009158E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9158EC">
              <w:rPr>
                <w:rFonts w:ascii="Calibri" w:eastAsia="Times New Roman" w:hAnsi="Calibri" w:cs="Calibri"/>
                <w:noProof w:val="0"/>
                <w:color w:val="000000"/>
              </w:rPr>
              <w:t>109602.133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7246BABE" w:rsidR="000B34DE" w:rsidRPr="000B34DE" w:rsidRDefault="009158E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9158EC">
              <w:rPr>
                <w:rFonts w:ascii="Calibri" w:eastAsia="Times New Roman" w:hAnsi="Calibri" w:cs="Calibri"/>
                <w:noProof w:val="0"/>
                <w:color w:val="000000"/>
              </w:rPr>
              <w:t>289567.152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551C5D0A" w:rsidR="0043769A" w:rsidRPr="0043769A" w:rsidRDefault="00881522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881522">
              <w:rPr>
                <w:rFonts w:ascii="Calibri" w:eastAsia="Times New Roman" w:hAnsi="Calibri" w:cs="Calibri"/>
                <w:noProof w:val="0"/>
                <w:color w:val="000000"/>
              </w:rPr>
              <w:t>327225.787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4EA9323" w:rsidR="0043769A" w:rsidRPr="0043769A" w:rsidRDefault="00881522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881522">
              <w:rPr>
                <w:rFonts w:ascii="Calibri" w:eastAsia="Times New Roman" w:hAnsi="Calibri" w:cs="Calibri"/>
                <w:noProof w:val="0"/>
                <w:color w:val="000000"/>
              </w:rPr>
              <w:t>99761.798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55217908" w:rsidR="0043769A" w:rsidRPr="0043769A" w:rsidRDefault="00901AB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901ABF">
              <w:rPr>
                <w:rFonts w:ascii="Calibri" w:eastAsia="Times New Roman" w:hAnsi="Calibri" w:cs="Calibri"/>
                <w:noProof w:val="0"/>
                <w:color w:val="000000"/>
              </w:rPr>
              <w:t>274025.289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A60F724" w:rsidR="0043769A" w:rsidRPr="0043769A" w:rsidRDefault="00901AB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901ABF">
              <w:rPr>
                <w:rFonts w:ascii="Calibri" w:eastAsia="Times New Roman" w:hAnsi="Calibri" w:cs="Calibri"/>
                <w:noProof w:val="0"/>
                <w:color w:val="000000"/>
              </w:rPr>
              <w:t>89197.279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0761E765" w:rsidR="0043769A" w:rsidRPr="0043769A" w:rsidRDefault="00A11A7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11A75">
              <w:rPr>
                <w:rFonts w:ascii="Calibri" w:eastAsia="Times New Roman" w:hAnsi="Calibri" w:cs="Calibri"/>
                <w:noProof w:val="0"/>
                <w:color w:val="000000"/>
              </w:rPr>
              <w:t>326437.896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17748B35" w:rsidR="0043769A" w:rsidRPr="0043769A" w:rsidRDefault="00A11A7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11A75">
              <w:rPr>
                <w:rFonts w:ascii="Calibri" w:eastAsia="Times New Roman" w:hAnsi="Calibri" w:cs="Calibri"/>
                <w:noProof w:val="0"/>
                <w:color w:val="000000"/>
              </w:rPr>
              <w:t>184926.488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6A2CEF5D" w:rsidR="00787C53" w:rsidRDefault="00787C53" w:rsidP="00787C53">
      <w:pPr>
        <w:spacing w:after="0"/>
        <w:jc w:val="both"/>
        <w:rPr>
          <w:rFonts w:ascii="Dax-Regular" w:hAnsi="Dax-Regular"/>
          <w:b/>
          <w:bCs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58E7A6E3" w14:textId="215F5186" w:rsidR="00F42615" w:rsidRPr="00787C53" w:rsidRDefault="00F42615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>
        <w:rPr>
          <w:rFonts w:ascii="Dax-Regular" w:hAnsi="Dax-Regular"/>
          <w:lang w:val="es-CO"/>
        </w:rPr>
        <w:lastRenderedPageBreak/>
        <w:drawing>
          <wp:inline distT="0" distB="0" distL="0" distR="0" wp14:anchorId="60C73681" wp14:editId="39A8F0FF">
            <wp:extent cx="5943600" cy="43256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62AE6C22" w:rsidR="008B7948" w:rsidRPr="00412C8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58772D5D" w14:textId="2E68C763" w:rsidR="00412C8F" w:rsidRPr="008B7948" w:rsidRDefault="00B66161" w:rsidP="00412C8F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Process_time devuelve el tiempo que necesita el computador para el proceso que se está realizando actualmente, aunque no se este dedicando por completo al proceso dado, Perf_counter por otro lado si mide la cantidad real de tiempo que tarda el proceso en cuestión.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04ACA1E8" w:rsidR="008B7948" w:rsidRPr="00B66161" w:rsidRDefault="00B66161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Ocurre lo mismo que al tomar el tiempo de ejecución, para poder rastrear exactamente la memoria utilizada se debe tomar un antes y después (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>
        <w:rPr>
          <w:b/>
          <w:bCs/>
          <w:lang w:val="es-419"/>
        </w:rPr>
        <w:t>),</w:t>
      </w:r>
      <w:r>
        <w:rPr>
          <w:lang w:val="es-419"/>
        </w:rPr>
        <w:t xml:space="preserve"> y la diferencia de memoria será exactamente la del proceso que se ejecuto.</w:t>
      </w: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23A01ABE" w:rsidR="008B7948" w:rsidRPr="008B7948" w:rsidRDefault="00901ABF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Aunque en todas las pruebas no fue recurrente, los factores de carga mayores hacen que el tiempo de carga disminuya.</w:t>
      </w: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BC27A3F" w:rsidR="008B7948" w:rsidRPr="008B7948" w:rsidRDefault="00901ABF" w:rsidP="00901ABF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>El consumo de memoria parece el mismo probando con diferentes factores de carga.</w:t>
      </w: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05CF6B01" w:rsidR="008B7948" w:rsidRPr="008B7948" w:rsidRDefault="00901ABF" w:rsidP="00901ABF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>No encontramos cambios significativos al modificar el esquema de las colisiones.</w:t>
      </w: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00C9531F" w:rsidR="008B7948" w:rsidRPr="008B7948" w:rsidRDefault="00901ABF" w:rsidP="008B7948">
      <w:pPr>
        <w:pStyle w:val="Prrafodelista"/>
        <w:rPr>
          <w:lang w:val="es-419"/>
        </w:rPr>
      </w:pPr>
      <w:r>
        <w:rPr>
          <w:lang w:val="es-419"/>
        </w:rPr>
        <w:t>No se reportaron cambios significativos al realizar estas modificaciones.</w:t>
      </w: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666A5"/>
    <w:rsid w:val="003B5453"/>
    <w:rsid w:val="003B6C26"/>
    <w:rsid w:val="003C0715"/>
    <w:rsid w:val="00412C8F"/>
    <w:rsid w:val="0043769A"/>
    <w:rsid w:val="0047138C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81522"/>
    <w:rsid w:val="008B7948"/>
    <w:rsid w:val="00901ABF"/>
    <w:rsid w:val="009158EC"/>
    <w:rsid w:val="009F4247"/>
    <w:rsid w:val="00A11A75"/>
    <w:rsid w:val="00A341C3"/>
    <w:rsid w:val="00A442AC"/>
    <w:rsid w:val="00A74C44"/>
    <w:rsid w:val="00AA39E8"/>
    <w:rsid w:val="00B66161"/>
    <w:rsid w:val="00B72D08"/>
    <w:rsid w:val="00BA3B38"/>
    <w:rsid w:val="00BE5A08"/>
    <w:rsid w:val="00D36265"/>
    <w:rsid w:val="00D85575"/>
    <w:rsid w:val="00E37A60"/>
    <w:rsid w:val="00E50E9B"/>
    <w:rsid w:val="00EE4322"/>
    <w:rsid w:val="00F4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Hoja1!$B$2:$B$4</c:f>
              <c:numCache>
                <c:formatCode>General</c:formatCode>
                <c:ptCount val="3"/>
                <c:pt idx="0">
                  <c:v>109540.609</c:v>
                </c:pt>
                <c:pt idx="1">
                  <c:v>109541.031</c:v>
                </c:pt>
                <c:pt idx="2">
                  <c:v>109541.29</c:v>
                </c:pt>
              </c:numCache>
            </c:numRef>
          </c:xVal>
          <c:yVal>
            <c:numRef>
              <c:f>Hoja1!$C$2:$C$4</c:f>
              <c:numCache>
                <c:formatCode>General</c:formatCode>
                <c:ptCount val="3"/>
                <c:pt idx="0">
                  <c:v>7872.5450000000001</c:v>
                </c:pt>
                <c:pt idx="1">
                  <c:v>7257.0420000000004</c:v>
                </c:pt>
                <c:pt idx="2">
                  <c:v>7496.63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5C-4B28-ABCE-AABC24F71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654751"/>
        <c:axId val="100655583"/>
      </c:scatterChart>
      <c:valAx>
        <c:axId val="100654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0655583"/>
        <c:crosses val="autoZero"/>
        <c:crossBetween val="midCat"/>
      </c:valAx>
      <c:valAx>
        <c:axId val="100655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0654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1" u="sng" strike="noStrike" baseline="0">
                <a:effectLst/>
              </a:rPr>
              <a:t>CHAINING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Hoja1!$C$6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Hoja1!$B$7:$B$9</c:f>
              <c:numCache>
                <c:formatCode>General</c:formatCode>
                <c:ptCount val="3"/>
                <c:pt idx="0">
                  <c:v>109554.30499999999</c:v>
                </c:pt>
                <c:pt idx="1">
                  <c:v>109554.55499999999</c:v>
                </c:pt>
                <c:pt idx="2">
                  <c:v>109555.016</c:v>
                </c:pt>
              </c:numCache>
            </c:numRef>
          </c:xVal>
          <c:yVal>
            <c:numRef>
              <c:f>Hoja1!$C$7:$C$9</c:f>
              <c:numCache>
                <c:formatCode>General</c:formatCode>
                <c:ptCount val="3"/>
                <c:pt idx="0">
                  <c:v>7017.6769999999997</c:v>
                </c:pt>
                <c:pt idx="1">
                  <c:v>7360.866</c:v>
                </c:pt>
                <c:pt idx="2">
                  <c:v>7176.6109999999999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B4-4964-BFA2-C96675017B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151951"/>
        <c:axId val="216147375"/>
      </c:scatterChart>
      <c:valAx>
        <c:axId val="216151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6147375"/>
        <c:crosses val="autoZero"/>
        <c:crossBetween val="midCat"/>
      </c:valAx>
      <c:valAx>
        <c:axId val="21614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6151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587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Hoyos Muñoz</cp:lastModifiedBy>
  <cp:revision>36</cp:revision>
  <dcterms:created xsi:type="dcterms:W3CDTF">2021-02-10T17:06:00Z</dcterms:created>
  <dcterms:modified xsi:type="dcterms:W3CDTF">2021-04-08T01:53:00Z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