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itle"/>
        <w:jc w:val="center"/>
        <w:rPr>
          <w:b/>
          <w:bCs/>
          <w:noProof w:val="0"/>
          <w:lang w:val="es-CO"/>
        </w:rPr>
      </w:pPr>
      <w:r w:rsidRPr="00787C53">
        <w:rPr>
          <w:b/>
          <w:bCs/>
          <w:noProof w:val="0"/>
          <w:lang w:val="es-CO"/>
        </w:rPr>
        <w:t>OBSERVACIONES DEL LA PRACTICA</w:t>
      </w:r>
    </w:p>
    <w:p w14:paraId="747E5442" w14:textId="6F6BC9C9" w:rsidR="00667C88" w:rsidRPr="00787C53" w:rsidRDefault="00B702EA" w:rsidP="00667C88">
      <w:pPr>
        <w:spacing w:after="0"/>
        <w:jc w:val="right"/>
        <w:rPr>
          <w:noProof w:val="0"/>
          <w:lang w:val="es-CO"/>
        </w:rPr>
      </w:pPr>
      <w:r>
        <w:rPr>
          <w:noProof w:val="0"/>
          <w:lang w:val="es-CO"/>
        </w:rPr>
        <w:t>Juan José Osorio 202021720</w:t>
      </w:r>
    </w:p>
    <w:p w14:paraId="673598DC" w14:textId="1C5067C8" w:rsidR="00667C88" w:rsidRPr="00787C53" w:rsidRDefault="00B702EA" w:rsidP="00667C88">
      <w:pPr>
        <w:spacing w:after="0"/>
        <w:jc w:val="right"/>
        <w:rPr>
          <w:noProof w:val="0"/>
          <w:lang w:val="es-CO"/>
        </w:rPr>
      </w:pPr>
      <w:r>
        <w:rPr>
          <w:noProof w:val="0"/>
          <w:lang w:val="es-CO"/>
        </w:rPr>
        <w:t>Thais Tamaio 202022213</w:t>
      </w:r>
    </w:p>
    <w:p w14:paraId="5CFD1C60" w14:textId="58244C7B" w:rsidR="009F4247" w:rsidRDefault="009F4247" w:rsidP="009F4247">
      <w:pPr>
        <w:pStyle w:val="Heading1"/>
        <w:rPr>
          <w:b/>
          <w:bCs/>
          <w:noProof w:val="0"/>
          <w:lang w:val="es-CO"/>
        </w:rPr>
      </w:pPr>
      <w:r w:rsidRPr="00787C53">
        <w:rPr>
          <w:b/>
          <w:bCs/>
          <w:noProof w:val="0"/>
          <w:lang w:val="es-CO"/>
        </w:rPr>
        <w:t>Preguntas de análisis</w:t>
      </w:r>
    </w:p>
    <w:p w14:paraId="0D09BDEB" w14:textId="5E31BB82" w:rsidR="0063268C" w:rsidRDefault="0063268C" w:rsidP="0063268C">
      <w:pPr>
        <w:pStyle w:val="ListParagraph"/>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23F61F9F" w:rsidR="0063268C" w:rsidRDefault="0063268C" w:rsidP="0063268C">
      <w:pPr>
        <w:pStyle w:val="ListParagraph"/>
        <w:spacing w:after="0"/>
        <w:jc w:val="both"/>
        <w:rPr>
          <w:rFonts w:ascii="Dax-Regular" w:hAnsi="Dax-Regular"/>
          <w:lang w:val="es-CO"/>
        </w:rPr>
      </w:pPr>
    </w:p>
    <w:p w14:paraId="3427ED74" w14:textId="1CFC2DD9" w:rsidR="0063268C" w:rsidRDefault="00973281" w:rsidP="0063268C">
      <w:pPr>
        <w:pStyle w:val="ListParagraph"/>
        <w:spacing w:after="0"/>
        <w:jc w:val="both"/>
        <w:rPr>
          <w:rFonts w:ascii="Dax-Regular" w:hAnsi="Dax-Regular"/>
          <w:lang w:val="es-CO"/>
        </w:rPr>
      </w:pPr>
      <w:r>
        <w:rPr>
          <w:rFonts w:ascii="Dax-Regular" w:hAnsi="Dax-Regular"/>
          <w:lang w:val="es-CO"/>
        </w:rPr>
        <w:t>Tomando como referencia que la altura de un árbol balanceado</w:t>
      </w:r>
      <w:r w:rsidR="00FE347A">
        <w:rPr>
          <w:rFonts w:ascii="Dax-Regular" w:hAnsi="Dax-Regular"/>
          <w:lang w:val="es-CO"/>
        </w:rPr>
        <w:t xml:space="preserve"> está determinada por la siguiente fórmula (donde </w:t>
      </w:r>
      <m:oMath>
        <m:r>
          <w:rPr>
            <w:rFonts w:ascii="Cambria Math" w:hAnsi="Cambria Math"/>
            <w:lang w:val="es-CO"/>
          </w:rPr>
          <m:t>n</m:t>
        </m:r>
      </m:oMath>
      <w:r w:rsidR="00FE347A">
        <w:rPr>
          <w:rFonts w:ascii="Dax-Regular" w:hAnsi="Dax-Regular"/>
          <w:lang w:val="es-CO"/>
        </w:rPr>
        <w:t xml:space="preserve"> es el número de elementos o nodos y </w:t>
      </w:r>
      <m:oMath>
        <m:r>
          <w:rPr>
            <w:rFonts w:ascii="Cambria Math" w:hAnsi="Cambria Math"/>
            <w:lang w:val="es-CO"/>
          </w:rPr>
          <m:t>h</m:t>
        </m:r>
      </m:oMath>
      <w:r w:rsidR="00FE347A">
        <w:rPr>
          <w:rFonts w:ascii="Dax-Regular" w:hAnsi="Dax-Regular"/>
          <w:lang w:val="es-CO"/>
        </w:rPr>
        <w:t xml:space="preserve"> es la altura del árbol):</w:t>
      </w:r>
    </w:p>
    <w:p w14:paraId="1177B25B" w14:textId="77777777" w:rsidR="00FE347A" w:rsidRDefault="00FE347A" w:rsidP="0063268C">
      <w:pPr>
        <w:pStyle w:val="ListParagraph"/>
        <w:spacing w:after="0"/>
        <w:jc w:val="both"/>
        <w:rPr>
          <w:rFonts w:ascii="Dax-Regular" w:hAnsi="Dax-Regular"/>
          <w:lang w:val="es-CO"/>
        </w:rPr>
      </w:pPr>
    </w:p>
    <w:p w14:paraId="3AAED769" w14:textId="2B7F6525" w:rsidR="00FE347A" w:rsidRPr="00FE347A" w:rsidRDefault="00856B27" w:rsidP="0063268C">
      <w:pPr>
        <w:pStyle w:val="ListParagraph"/>
        <w:spacing w:after="0"/>
        <w:jc w:val="both"/>
        <w:rPr>
          <w:rFonts w:ascii="Dax-Regular" w:hAnsi="Dax-Regular"/>
          <w:lang w:val="es-CO"/>
        </w:rPr>
      </w:pPr>
      <m:oMathPara>
        <m:oMath>
          <m:sSub>
            <m:sSubPr>
              <m:ctrlPr>
                <w:rPr>
                  <w:rFonts w:ascii="Cambria Math" w:hAnsi="Cambria Math"/>
                  <w:i/>
                  <w:lang w:val="es-CO"/>
                </w:rPr>
              </m:ctrlPr>
            </m:sSubPr>
            <m:e>
              <m:r>
                <w:rPr>
                  <w:rFonts w:ascii="Cambria Math" w:hAnsi="Cambria Math"/>
                  <w:lang w:val="es-CO"/>
                </w:rPr>
                <m:t>log</m:t>
              </m:r>
            </m:e>
            <m:sub>
              <m:r>
                <w:rPr>
                  <w:rFonts w:ascii="Cambria Math" w:hAnsi="Cambria Math"/>
                  <w:lang w:val="es-CO"/>
                </w:rPr>
                <m:t>2</m:t>
              </m:r>
            </m:sub>
          </m:sSub>
          <m:d>
            <m:dPr>
              <m:ctrlPr>
                <w:rPr>
                  <w:rFonts w:ascii="Cambria Math" w:hAnsi="Cambria Math"/>
                  <w:i/>
                  <w:lang w:val="es-CO"/>
                </w:rPr>
              </m:ctrlPr>
            </m:dPr>
            <m:e>
              <m:r>
                <w:rPr>
                  <w:rFonts w:ascii="Cambria Math" w:hAnsi="Cambria Math"/>
                  <w:lang w:val="es-CO"/>
                </w:rPr>
                <m:t>n</m:t>
              </m:r>
            </m:e>
          </m:d>
          <m:r>
            <w:rPr>
              <w:rFonts w:ascii="Cambria Math" w:hAnsi="Cambria Math"/>
              <w:lang w:val="es-CO"/>
            </w:rPr>
            <m:t>=h</m:t>
          </m:r>
        </m:oMath>
      </m:oMathPara>
    </w:p>
    <w:p w14:paraId="51580A24" w14:textId="77777777" w:rsidR="00FE347A" w:rsidRPr="00FE347A" w:rsidRDefault="00FE347A" w:rsidP="0063268C">
      <w:pPr>
        <w:pStyle w:val="ListParagraph"/>
        <w:spacing w:after="0"/>
        <w:jc w:val="both"/>
        <w:rPr>
          <w:rFonts w:ascii="Dax-Regular" w:hAnsi="Dax-Regular"/>
          <w:lang w:val="es-CO"/>
        </w:rPr>
      </w:pPr>
    </w:p>
    <w:p w14:paraId="0271912F" w14:textId="50273C89" w:rsidR="00FE347A" w:rsidRDefault="00FE347A" w:rsidP="0063268C">
      <w:pPr>
        <w:pStyle w:val="ListParagraph"/>
        <w:spacing w:after="0"/>
        <w:jc w:val="both"/>
        <w:rPr>
          <w:rFonts w:ascii="Dax-Regular" w:hAnsi="Dax-Regular"/>
          <w:lang w:val="es-CO"/>
        </w:rPr>
      </w:pPr>
      <w:r>
        <w:rPr>
          <w:rFonts w:ascii="Dax-Regular" w:hAnsi="Dax-Regular"/>
          <w:lang w:val="es-CO"/>
        </w:rPr>
        <w:t>Con base en esta fórmula que indica la relación entre el número de elementos de un árbol y su altura, se obtuvieron los siguientes resultados al reemplazar el número de elementos del árbol (</w:t>
      </w:r>
      <m:oMath>
        <m:r>
          <w:rPr>
            <w:rFonts w:ascii="Cambria Math" w:hAnsi="Cambria Math"/>
            <w:lang w:val="es-CO"/>
          </w:rPr>
          <m:t>n=1177 elementos</m:t>
        </m:r>
      </m:oMath>
      <w:r>
        <w:rPr>
          <w:rFonts w:ascii="Dax-Regular" w:hAnsi="Dax-Regular"/>
          <w:lang w:val="es-CO"/>
        </w:rPr>
        <w:t>):</w:t>
      </w:r>
    </w:p>
    <w:p w14:paraId="1FAEBD32" w14:textId="0D9CE92E" w:rsidR="00FE347A" w:rsidRDefault="00FE347A" w:rsidP="0063268C">
      <w:pPr>
        <w:pStyle w:val="ListParagraph"/>
        <w:spacing w:after="0"/>
        <w:jc w:val="both"/>
        <w:rPr>
          <w:rFonts w:ascii="Dax-Regular" w:hAnsi="Dax-Regular"/>
          <w:lang w:val="es-CO"/>
        </w:rPr>
      </w:pPr>
    </w:p>
    <w:p w14:paraId="451982AF" w14:textId="19AF4B27" w:rsidR="00FE347A" w:rsidRPr="00FE347A" w:rsidRDefault="00856B27" w:rsidP="00FE347A">
      <w:pPr>
        <w:pStyle w:val="ListParagraph"/>
        <w:spacing w:after="0"/>
        <w:jc w:val="both"/>
        <w:rPr>
          <w:rFonts w:ascii="Dax-Regular" w:hAnsi="Dax-Regular"/>
          <w:lang w:val="es-CO"/>
        </w:rPr>
      </w:pPr>
      <m:oMathPara>
        <m:oMath>
          <m:sSub>
            <m:sSubPr>
              <m:ctrlPr>
                <w:rPr>
                  <w:rFonts w:ascii="Cambria Math" w:hAnsi="Cambria Math"/>
                  <w:i/>
                  <w:lang w:val="es-CO"/>
                </w:rPr>
              </m:ctrlPr>
            </m:sSubPr>
            <m:e>
              <m:r>
                <w:rPr>
                  <w:rFonts w:ascii="Cambria Math" w:hAnsi="Cambria Math"/>
                  <w:lang w:val="es-CO"/>
                </w:rPr>
                <m:t>log</m:t>
              </m:r>
            </m:e>
            <m:sub>
              <m:r>
                <w:rPr>
                  <w:rFonts w:ascii="Cambria Math" w:hAnsi="Cambria Math"/>
                  <w:lang w:val="es-CO"/>
                </w:rPr>
                <m:t>2</m:t>
              </m:r>
            </m:sub>
          </m:sSub>
          <m:d>
            <m:dPr>
              <m:ctrlPr>
                <w:rPr>
                  <w:rFonts w:ascii="Cambria Math" w:hAnsi="Cambria Math"/>
                  <w:i/>
                  <w:lang w:val="es-CO"/>
                </w:rPr>
              </m:ctrlPr>
            </m:dPr>
            <m:e>
              <m:r>
                <w:rPr>
                  <w:rFonts w:ascii="Cambria Math" w:hAnsi="Cambria Math"/>
                  <w:lang w:val="es-CO"/>
                </w:rPr>
                <m:t>1177</m:t>
              </m:r>
            </m:e>
          </m:d>
          <m:r>
            <w:rPr>
              <w:rFonts w:ascii="Cambria Math" w:hAnsi="Cambria Math"/>
              <w:lang w:val="es-CO"/>
            </w:rPr>
            <m:t>=h</m:t>
          </m:r>
        </m:oMath>
      </m:oMathPara>
    </w:p>
    <w:p w14:paraId="74E2E072" w14:textId="3EC967FB" w:rsidR="00FE347A" w:rsidRDefault="00FE347A" w:rsidP="00FE347A">
      <w:pPr>
        <w:pStyle w:val="ListParagraph"/>
        <w:spacing w:after="0"/>
        <w:jc w:val="both"/>
        <w:rPr>
          <w:rFonts w:ascii="Dax-Regular" w:hAnsi="Dax-Regular"/>
          <w:lang w:val="es-CO"/>
        </w:rPr>
      </w:pPr>
    </w:p>
    <w:p w14:paraId="4EAD23B3" w14:textId="0C8D7D3C" w:rsidR="00FE347A" w:rsidRPr="00FE347A" w:rsidRDefault="00856B27" w:rsidP="00FE347A">
      <w:pPr>
        <w:pStyle w:val="ListParagraph"/>
        <w:spacing w:after="0"/>
        <w:jc w:val="both"/>
        <w:rPr>
          <w:rFonts w:ascii="Dax-Regular" w:hAnsi="Dax-Regular"/>
          <w:lang w:val="es-CO"/>
        </w:rPr>
      </w:pPr>
      <m:oMathPara>
        <m:oMath>
          <m:sSub>
            <m:sSubPr>
              <m:ctrlPr>
                <w:rPr>
                  <w:rFonts w:ascii="Cambria Math" w:hAnsi="Cambria Math"/>
                  <w:i/>
                  <w:lang w:val="es-CO"/>
                </w:rPr>
              </m:ctrlPr>
            </m:sSubPr>
            <m:e>
              <m:r>
                <w:rPr>
                  <w:rFonts w:ascii="Cambria Math" w:hAnsi="Cambria Math"/>
                  <w:lang w:val="es-CO"/>
                </w:rPr>
                <m:t>log</m:t>
              </m:r>
            </m:e>
            <m:sub>
              <m:r>
                <w:rPr>
                  <w:rFonts w:ascii="Cambria Math" w:hAnsi="Cambria Math"/>
                  <w:lang w:val="es-CO"/>
                </w:rPr>
                <m:t>2</m:t>
              </m:r>
            </m:sub>
          </m:sSub>
          <m:d>
            <m:dPr>
              <m:ctrlPr>
                <w:rPr>
                  <w:rFonts w:ascii="Cambria Math" w:hAnsi="Cambria Math"/>
                  <w:i/>
                  <w:lang w:val="es-CO"/>
                </w:rPr>
              </m:ctrlPr>
            </m:dPr>
            <m:e>
              <m:r>
                <w:rPr>
                  <w:rFonts w:ascii="Cambria Math" w:hAnsi="Cambria Math"/>
                  <w:lang w:val="es-CO"/>
                </w:rPr>
                <m:t>1177</m:t>
              </m:r>
            </m:e>
          </m:d>
          <m:r>
            <w:rPr>
              <w:rFonts w:ascii="Cambria Math" w:hAnsi="Cambria Math"/>
              <w:lang w:val="es-CO"/>
            </w:rPr>
            <m:t>=10,2009</m:t>
          </m:r>
        </m:oMath>
      </m:oMathPara>
    </w:p>
    <w:p w14:paraId="4FA6D7AF" w14:textId="77777777" w:rsidR="00FE347A" w:rsidRPr="00FE347A" w:rsidRDefault="00FE347A" w:rsidP="00FE347A">
      <w:pPr>
        <w:spacing w:after="0"/>
        <w:jc w:val="both"/>
        <w:rPr>
          <w:rFonts w:ascii="Dax-Regular" w:hAnsi="Dax-Regular"/>
          <w:lang w:val="es-CO"/>
        </w:rPr>
      </w:pPr>
    </w:p>
    <w:p w14:paraId="57AA3E29" w14:textId="1353AFD7" w:rsidR="00FE347A" w:rsidRDefault="00FE347A" w:rsidP="0063268C">
      <w:pPr>
        <w:pStyle w:val="ListParagraph"/>
        <w:spacing w:after="0"/>
        <w:jc w:val="both"/>
        <w:rPr>
          <w:rFonts w:ascii="Dax-Regular" w:hAnsi="Dax-Regular"/>
          <w:lang w:val="es-CO"/>
        </w:rPr>
      </w:pPr>
      <w:r>
        <w:rPr>
          <w:rFonts w:ascii="Dax-Regular" w:hAnsi="Dax-Regular"/>
          <w:lang w:val="es-CO"/>
        </w:rPr>
        <w:t xml:space="preserve">Teniendo en cuenta que la altura que se indica al cargar los datos es de </w:t>
      </w:r>
      <m:oMath>
        <m:r>
          <w:rPr>
            <w:rFonts w:ascii="Cambria Math" w:hAnsi="Cambria Math"/>
            <w:lang w:val="es-CO"/>
          </w:rPr>
          <m:t>h=29</m:t>
        </m:r>
      </m:oMath>
      <w:r>
        <w:rPr>
          <w:rFonts w:ascii="Dax-Regular" w:hAnsi="Dax-Regular"/>
          <w:lang w:val="es-CO"/>
        </w:rPr>
        <w:t xml:space="preserve"> y no de </w:t>
      </w:r>
      <m:oMath>
        <m:r>
          <w:rPr>
            <w:rFonts w:ascii="Cambria Math" w:hAnsi="Cambria Math"/>
            <w:lang w:val="es-CO"/>
          </w:rPr>
          <m:t>h=10</m:t>
        </m:r>
      </m:oMath>
      <w:r>
        <w:rPr>
          <w:rFonts w:ascii="Dax-Regular" w:hAnsi="Dax-Regular"/>
          <w:lang w:val="es-CO"/>
        </w:rPr>
        <w:t xml:space="preserve">, se puede concluir que este árbol no se encuentra completamente balanceado. </w:t>
      </w:r>
    </w:p>
    <w:p w14:paraId="70E3F5C0" w14:textId="77777777" w:rsidR="00973281" w:rsidRPr="0063268C" w:rsidRDefault="00973281" w:rsidP="0063268C">
      <w:pPr>
        <w:pStyle w:val="ListParagraph"/>
        <w:spacing w:after="0"/>
        <w:jc w:val="both"/>
        <w:rPr>
          <w:rFonts w:ascii="Dax-Regular" w:hAnsi="Dax-Regular"/>
          <w:lang w:val="es-CO"/>
        </w:rPr>
      </w:pPr>
    </w:p>
    <w:p w14:paraId="75A3C9F4" w14:textId="3EB37599" w:rsidR="0063268C" w:rsidRDefault="0063268C" w:rsidP="0063268C">
      <w:pPr>
        <w:pStyle w:val="ListParagraph"/>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7B54B66" w14:textId="4FF72995" w:rsidR="0063268C" w:rsidRDefault="0063268C" w:rsidP="0063268C">
      <w:pPr>
        <w:pStyle w:val="ListParagraph"/>
        <w:rPr>
          <w:rFonts w:ascii="Dax-Regular" w:hAnsi="Dax-Regular"/>
          <w:lang w:val="es-CO"/>
        </w:rPr>
      </w:pPr>
    </w:p>
    <w:p w14:paraId="580329E5" w14:textId="563123A3" w:rsidR="001678E6" w:rsidRPr="008E6990" w:rsidRDefault="001678E6" w:rsidP="0063268C">
      <w:pPr>
        <w:pStyle w:val="ListParagraph"/>
        <w:rPr>
          <w:rFonts w:ascii="Dax-Regular" w:hAnsi="Dax-Regular"/>
          <w:lang w:val="es-419"/>
        </w:rPr>
      </w:pPr>
      <w:r>
        <w:rPr>
          <w:rFonts w:ascii="Dax-Regular" w:hAnsi="Dax-Regular"/>
          <w:lang w:val="es-CO"/>
        </w:rPr>
        <w:t>El tiempo en tablas de hash es mayor, ya que se tiene que recorrer toda la tabla para saber que crímenes se encuentra</w:t>
      </w:r>
      <w:r w:rsidR="00014B4D">
        <w:rPr>
          <w:rFonts w:ascii="Dax-Regular" w:hAnsi="Dax-Regular"/>
          <w:lang w:val="es-CO"/>
        </w:rPr>
        <w:t>n</w:t>
      </w:r>
      <w:r>
        <w:rPr>
          <w:rFonts w:ascii="Dax-Regular" w:hAnsi="Dax-Regular"/>
          <w:lang w:val="es-CO"/>
        </w:rPr>
        <w:t xml:space="preserve"> en ese rango de fechas. Por el contrario, </w:t>
      </w:r>
      <w:r w:rsidR="00014B4D">
        <w:rPr>
          <w:rFonts w:ascii="Dax-Regular" w:hAnsi="Dax-Regular"/>
          <w:lang w:val="es-CO"/>
        </w:rPr>
        <w:t>un BST guarda los datos en orden, por lo que</w:t>
      </w:r>
      <w:r>
        <w:rPr>
          <w:rFonts w:ascii="Dax-Regular" w:hAnsi="Dax-Regular"/>
          <w:lang w:val="es-CO"/>
        </w:rPr>
        <w:t xml:space="preserve"> solo se </w:t>
      </w:r>
      <w:r w:rsidR="008E6990">
        <w:rPr>
          <w:rFonts w:ascii="Dax-Regular" w:hAnsi="Dax-Regular"/>
          <w:lang w:val="es-CO"/>
        </w:rPr>
        <w:t xml:space="preserve">tiene que recorrer una rama </w:t>
      </w:r>
      <w:r w:rsidR="008E6990">
        <w:rPr>
          <w:rFonts w:ascii="Dax-Regular" w:hAnsi="Dax-Regular"/>
          <w:lang w:val="es-419"/>
        </w:rPr>
        <w:t>específica (revisando si la llave es menor o mayor) para encontrar una fecha, mientras que en una tabla de hash tocaría recorrer toda la tabla ya que los datos se guardan de manera aleatoria, teniendo una mayor complejidad temporal.</w:t>
      </w:r>
    </w:p>
    <w:p w14:paraId="332AC862" w14:textId="77777777" w:rsidR="0063268C" w:rsidRPr="0063268C" w:rsidRDefault="0063268C" w:rsidP="0063268C">
      <w:pPr>
        <w:pStyle w:val="ListParagraph"/>
        <w:rPr>
          <w:rFonts w:ascii="Dax-Regular" w:hAnsi="Dax-Regular"/>
          <w:lang w:val="es-CO"/>
        </w:rPr>
      </w:pPr>
    </w:p>
    <w:p w14:paraId="675CDA76" w14:textId="0C914D9D" w:rsidR="008B7948" w:rsidRDefault="0063268C" w:rsidP="0063268C">
      <w:pPr>
        <w:pStyle w:val="ListParagraph"/>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77777777" w:rsidR="0063268C" w:rsidRPr="0063268C" w:rsidRDefault="0063268C" w:rsidP="0063268C">
      <w:pPr>
        <w:pStyle w:val="ListParagraph"/>
        <w:rPr>
          <w:rFonts w:ascii="Dax-Regular" w:hAnsi="Dax-Regular"/>
          <w:lang w:val="es-CO"/>
        </w:rPr>
      </w:pPr>
    </w:p>
    <w:p w14:paraId="3D5B3C81" w14:textId="47091404" w:rsidR="0063268C" w:rsidRDefault="001678E6" w:rsidP="0063268C">
      <w:pPr>
        <w:pStyle w:val="ListParagraph"/>
        <w:spacing w:after="0"/>
        <w:jc w:val="both"/>
        <w:rPr>
          <w:rFonts w:ascii="Dax-Regular" w:hAnsi="Dax-Regular"/>
          <w:lang w:val="es-419"/>
        </w:rPr>
      </w:pPr>
      <w:r>
        <w:rPr>
          <w:rFonts w:ascii="Dax-Regular" w:hAnsi="Dax-Regular"/>
          <w:lang w:val="es-CO"/>
        </w:rPr>
        <w:t xml:space="preserve">La operación del TAD que se utiliza para retornar una lista con todos los crímenes cometidos en un rango de fechas específico es values(). Esta operación recibe como parámetros el árbol con los datos, </w:t>
      </w:r>
      <w:r w:rsidR="007A230C">
        <w:rPr>
          <w:rFonts w:ascii="Dax-Regular" w:hAnsi="Dax-Regular"/>
          <w:lang w:val="es-CO"/>
        </w:rPr>
        <w:t xml:space="preserve">un límite inferior (que sería la primera fecha) y un límite superior (que sería la fecha más reciente). Adicionalmente, esta función retorna todas las llaves </w:t>
      </w:r>
      <w:r w:rsidR="00032145">
        <w:rPr>
          <w:rFonts w:ascii="Dax-Regular" w:hAnsi="Dax-Regular"/>
          <w:lang w:val="es-CO"/>
        </w:rPr>
        <w:t>en una lista encadenada con los valores dentro de ese rango</w:t>
      </w:r>
      <w:r w:rsidR="00D040B4">
        <w:rPr>
          <w:rFonts w:ascii="Dax-Regular" w:hAnsi="Dax-Regular"/>
          <w:lang w:val="es-CO"/>
        </w:rPr>
        <w:t>, que tambi</w:t>
      </w:r>
      <w:r w:rsidR="00D040B4">
        <w:rPr>
          <w:rFonts w:ascii="Dax-Regular" w:hAnsi="Dax-Regular"/>
          <w:lang w:val="es-419"/>
        </w:rPr>
        <w:t>én se encuentran como una lista</w:t>
      </w:r>
      <w:r w:rsidR="00856B27">
        <w:rPr>
          <w:rFonts w:ascii="Dax-Regular" w:hAnsi="Dax-Regular"/>
          <w:lang w:val="es-419"/>
        </w:rPr>
        <w:t>. Similarmente, los valores de esta “segunda” lista, también son listas</w:t>
      </w:r>
      <w:r w:rsidR="00D040B4">
        <w:rPr>
          <w:rFonts w:ascii="Dax-Regular" w:hAnsi="Dax-Regular"/>
          <w:lang w:val="es-419"/>
        </w:rPr>
        <w:t xml:space="preserve">. En este caso, </w:t>
      </w:r>
      <w:r w:rsidR="00856B27">
        <w:rPr>
          <w:rFonts w:ascii="Dax-Regular" w:hAnsi="Dax-Regular"/>
          <w:lang w:val="es-419"/>
        </w:rPr>
        <w:t xml:space="preserve">values() retorna una lista la cual contiene </w:t>
      </w:r>
      <w:r w:rsidR="00856B27">
        <w:rPr>
          <w:rFonts w:ascii="Dax-Regular" w:hAnsi="Dax-Regular"/>
          <w:lang w:val="es-419"/>
        </w:rPr>
        <w:lastRenderedPageBreak/>
        <w:t>sublistas de cada fecha dentro del rango, y dentro de estas sublistas se encuentran otras sublistas con la información de cada crimen en particular que ocurrió en esa fecha en específico.</w:t>
      </w:r>
    </w:p>
    <w:p w14:paraId="39C1482D" w14:textId="61E1F99A" w:rsidR="006025AA" w:rsidRPr="0063268C" w:rsidRDefault="006025AA" w:rsidP="0063268C">
      <w:pPr>
        <w:pStyle w:val="ListParagraph"/>
        <w:spacing w:after="0"/>
        <w:jc w:val="both"/>
        <w:rPr>
          <w:rFonts w:ascii="Dax-Regular" w:hAnsi="Dax-Regular"/>
          <w:lang w:val="es-CO"/>
        </w:rPr>
      </w:pPr>
      <w:r>
        <w:drawing>
          <wp:inline distT="0" distB="0" distL="0" distR="0" wp14:anchorId="35316ACD" wp14:editId="473ED847">
            <wp:extent cx="5943600" cy="179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93240"/>
                    </a:xfrm>
                    <a:prstGeom prst="rect">
                      <a:avLst/>
                    </a:prstGeom>
                  </pic:spPr>
                </pic:pic>
              </a:graphicData>
            </a:graphic>
          </wp:inline>
        </w:drawing>
      </w:r>
    </w:p>
    <w:sectPr w:rsidR="006025AA"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4B4D"/>
    <w:rsid w:val="00032145"/>
    <w:rsid w:val="00076EA8"/>
    <w:rsid w:val="00091AF9"/>
    <w:rsid w:val="000B34DE"/>
    <w:rsid w:val="0013546A"/>
    <w:rsid w:val="001678E6"/>
    <w:rsid w:val="00195AD3"/>
    <w:rsid w:val="00236F3A"/>
    <w:rsid w:val="0031411C"/>
    <w:rsid w:val="003469C3"/>
    <w:rsid w:val="003B5453"/>
    <w:rsid w:val="003B6C26"/>
    <w:rsid w:val="003C0715"/>
    <w:rsid w:val="0043769A"/>
    <w:rsid w:val="004F2388"/>
    <w:rsid w:val="00567F1D"/>
    <w:rsid w:val="006025AA"/>
    <w:rsid w:val="00631E66"/>
    <w:rsid w:val="0063268C"/>
    <w:rsid w:val="00642A5E"/>
    <w:rsid w:val="00667C88"/>
    <w:rsid w:val="006B4BA3"/>
    <w:rsid w:val="006F2592"/>
    <w:rsid w:val="00783B87"/>
    <w:rsid w:val="00787C53"/>
    <w:rsid w:val="007A230C"/>
    <w:rsid w:val="00806FA9"/>
    <w:rsid w:val="008516F2"/>
    <w:rsid w:val="00856B27"/>
    <w:rsid w:val="008B7948"/>
    <w:rsid w:val="008E6990"/>
    <w:rsid w:val="00973281"/>
    <w:rsid w:val="009F4247"/>
    <w:rsid w:val="00A341C3"/>
    <w:rsid w:val="00A442AC"/>
    <w:rsid w:val="00A74C44"/>
    <w:rsid w:val="00AA39E8"/>
    <w:rsid w:val="00B702EA"/>
    <w:rsid w:val="00B72D08"/>
    <w:rsid w:val="00BA3B38"/>
    <w:rsid w:val="00BE5A08"/>
    <w:rsid w:val="00D040B4"/>
    <w:rsid w:val="00D36265"/>
    <w:rsid w:val="00D85575"/>
    <w:rsid w:val="00E37A60"/>
    <w:rsid w:val="00E50E9B"/>
    <w:rsid w:val="00EE4322"/>
    <w:rsid w:val="00FE3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 w:type="character" w:styleId="PlaceholderText">
    <w:name w:val="Placeholder Text"/>
    <w:basedOn w:val="DefaultParagraphFont"/>
    <w:uiPriority w:val="99"/>
    <w:semiHidden/>
    <w:rsid w:val="00FE34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363</Words>
  <Characters>1997</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Jose Osorio Calad</cp:lastModifiedBy>
  <cp:revision>39</cp:revision>
  <dcterms:created xsi:type="dcterms:W3CDTF">2021-02-10T17:06:00Z</dcterms:created>
  <dcterms:modified xsi:type="dcterms:W3CDTF">2021-04-12T22:00:00Z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