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068FE" w14:textId="04F041C8" w:rsidR="001C3519" w:rsidRPr="00787C53" w:rsidRDefault="001C3519" w:rsidP="001C3519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 xml:space="preserve">OBSERVACIONES DEL </w:t>
      </w:r>
      <w:r>
        <w:rPr>
          <w:b/>
          <w:bCs/>
          <w:noProof w:val="0"/>
          <w:lang w:val="es-CO"/>
        </w:rPr>
        <w:t>RETO 2</w:t>
      </w:r>
    </w:p>
    <w:p w14:paraId="6CC3FD95" w14:textId="77777777" w:rsidR="001C3519" w:rsidRPr="00787C53" w:rsidRDefault="001C3519" w:rsidP="001C3519">
      <w:pPr>
        <w:spacing w:after="0"/>
        <w:jc w:val="right"/>
        <w:rPr>
          <w:noProof w:val="0"/>
          <w:lang w:val="es-CO"/>
        </w:rPr>
      </w:pP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2820"/>
        <w:gridCol w:w="2780"/>
      </w:tblGrid>
      <w:tr w:rsidR="001C3519" w:rsidRPr="001C3519" w14:paraId="191C36C4" w14:textId="77777777" w:rsidTr="001C3519">
        <w:trPr>
          <w:trHeight w:val="288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511E4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CO" w:eastAsia="es-CO"/>
              </w:rPr>
              <w:t>Carga de Catálogo PROBING</w:t>
            </w:r>
          </w:p>
        </w:tc>
      </w:tr>
      <w:tr w:rsidR="001C3519" w:rsidRPr="001C3519" w14:paraId="4DEDDD65" w14:textId="77777777" w:rsidTr="001C3519">
        <w:trPr>
          <w:trHeight w:val="288"/>
        </w:trPr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A6DB5FF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Factor de Carga</w:t>
            </w: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 xml:space="preserve"> (PROBING)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EBEBB4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Consumo de Datos [kB]</w:t>
            </w:r>
          </w:p>
        </w:tc>
        <w:tc>
          <w:tcPr>
            <w:tcW w:w="2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BE19BB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Tiempo de Ejecución [ms]</w:t>
            </w:r>
          </w:p>
        </w:tc>
      </w:tr>
      <w:tr w:rsidR="001C3519" w:rsidRPr="001C3519" w14:paraId="74CE5337" w14:textId="77777777" w:rsidTr="001C3519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95349F4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0.30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B48DC73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1635685.66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DF434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63735.81</w:t>
            </w:r>
          </w:p>
        </w:tc>
      </w:tr>
      <w:tr w:rsidR="001C3519" w:rsidRPr="001C3519" w14:paraId="756387CE" w14:textId="77777777" w:rsidTr="001C3519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B6D80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0.50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49F8B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1635679.76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95B61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65892.80</w:t>
            </w:r>
          </w:p>
        </w:tc>
      </w:tr>
      <w:tr w:rsidR="001C3519" w:rsidRPr="001C3519" w14:paraId="281E7609" w14:textId="77777777" w:rsidTr="001C3519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65DD570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0.80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8D1D6DE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1635675.35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52CF0CC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63919.41</w:t>
            </w:r>
          </w:p>
        </w:tc>
      </w:tr>
      <w:tr w:rsidR="001C3519" w:rsidRPr="001C3519" w14:paraId="5806B45F" w14:textId="77777777" w:rsidTr="001C3519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30C64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F18FF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E98BE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1C3519" w:rsidRPr="001C3519" w14:paraId="7D08FABF" w14:textId="77777777" w:rsidTr="001C3519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8A63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3C4B1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D9425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1C3519" w:rsidRPr="001C3519" w14:paraId="79694060" w14:textId="77777777" w:rsidTr="001C3519">
        <w:trPr>
          <w:trHeight w:val="288"/>
        </w:trPr>
        <w:tc>
          <w:tcPr>
            <w:tcW w:w="8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7123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CO" w:eastAsia="es-CO"/>
              </w:rPr>
              <w:t>Carga de Catálogo CHAINING</w:t>
            </w:r>
          </w:p>
        </w:tc>
      </w:tr>
      <w:tr w:rsidR="001C3519" w:rsidRPr="001C3519" w14:paraId="1AF547BB" w14:textId="77777777" w:rsidTr="001C3519">
        <w:trPr>
          <w:trHeight w:val="288"/>
        </w:trPr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D79BF5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Factor de Carga (CHAINING)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B86F439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Consumo de Datos [kB]</w:t>
            </w:r>
          </w:p>
        </w:tc>
        <w:tc>
          <w:tcPr>
            <w:tcW w:w="2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540FF8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Tiempo de Ejecución [ms]</w:t>
            </w:r>
          </w:p>
        </w:tc>
      </w:tr>
      <w:tr w:rsidR="001C3519" w:rsidRPr="001C3519" w14:paraId="53228E5A" w14:textId="77777777" w:rsidTr="001C3519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ECD91F9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2.00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F65CA69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1635686.64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F12E687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58524.69</w:t>
            </w:r>
          </w:p>
        </w:tc>
      </w:tr>
      <w:tr w:rsidR="001C3519" w:rsidRPr="001C3519" w14:paraId="544093F8" w14:textId="77777777" w:rsidTr="001C3519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BED35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4.00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7F448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1635682.80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32288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60786.08</w:t>
            </w:r>
          </w:p>
        </w:tc>
      </w:tr>
      <w:tr w:rsidR="001C3519" w:rsidRPr="001C3519" w14:paraId="23CC32EF" w14:textId="77777777" w:rsidTr="001C3519">
        <w:trPr>
          <w:trHeight w:val="288"/>
        </w:trPr>
        <w:tc>
          <w:tcPr>
            <w:tcW w:w="2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C7985C2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6.00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D0D3632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1635682.54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EE50A63" w14:textId="77777777" w:rsidR="001C3519" w:rsidRPr="001C3519" w:rsidRDefault="001C3519" w:rsidP="001C35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1C3519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61038.02</w:t>
            </w:r>
          </w:p>
        </w:tc>
      </w:tr>
    </w:tbl>
    <w:p w14:paraId="348299A1" w14:textId="1F19EA35" w:rsidR="001C3519" w:rsidRDefault="001C3519">
      <w:pPr>
        <w:rPr>
          <w:lang w:val="es-CO"/>
        </w:rPr>
      </w:pPr>
    </w:p>
    <w:p w14:paraId="27516C21" w14:textId="61AABA4A" w:rsidR="001C3519" w:rsidRDefault="001C3519" w:rsidP="001C3519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6DB997D9" w14:textId="77777777" w:rsidR="00BB63ED" w:rsidRPr="00BB63ED" w:rsidRDefault="00BB63ED" w:rsidP="00BB63ED">
      <w:pPr>
        <w:rPr>
          <w:lang w:val="es-CO"/>
        </w:rPr>
      </w:pPr>
    </w:p>
    <w:p w14:paraId="686F71B5" w14:textId="166A1C7A" w:rsidR="00BB63ED" w:rsidRDefault="00BB63ED">
      <w:pPr>
        <w:rPr>
          <w:rFonts w:ascii="Arial" w:hAnsi="Arial" w:cs="Arial"/>
          <w:lang w:val="es-CO"/>
        </w:rPr>
      </w:pPr>
      <w:r w:rsidRPr="00BB63ED">
        <w:rPr>
          <w:rFonts w:ascii="Arial" w:hAnsi="Arial" w:cs="Arial"/>
          <w:lang w:val="es-CO"/>
        </w:rPr>
        <w:t>e)¿Qué cambios percibe en el tiempo de ejecuciónal modificar el esquema de colisiones?, si los percibe, describa las diferencias y argumente su respuesta.</w:t>
      </w:r>
    </w:p>
    <w:p w14:paraId="7FD32120" w14:textId="40E70BAD" w:rsidR="00BB63ED" w:rsidRDefault="0077312D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De acuerdo con la información experimetnal presentada anteriormente, el mapa de </w:t>
      </w:r>
      <w:r w:rsidR="005F55CA">
        <w:rPr>
          <w:rFonts w:ascii="Arial" w:hAnsi="Arial" w:cs="Arial"/>
          <w:lang w:val="es-CO"/>
        </w:rPr>
        <w:t>las categorias carga más rápidamente con el método chaining y un loadfactor de 2.0</w:t>
      </w:r>
      <w:r w:rsidR="003D3F47">
        <w:rPr>
          <w:rFonts w:ascii="Arial" w:hAnsi="Arial" w:cs="Arial"/>
          <w:lang w:val="es-CO"/>
        </w:rPr>
        <w:t xml:space="preserve">. </w:t>
      </w:r>
      <w:r w:rsidR="00AA74F2">
        <w:rPr>
          <w:rFonts w:ascii="Arial" w:hAnsi="Arial" w:cs="Arial"/>
          <w:lang w:val="es-CO"/>
        </w:rPr>
        <w:t xml:space="preserve">Específicamente, el tiempo de ejecución no varia por más de 4000 ms entre diferentes </w:t>
      </w:r>
      <w:r w:rsidR="00C25925">
        <w:rPr>
          <w:rFonts w:ascii="Arial" w:hAnsi="Arial" w:cs="Arial"/>
          <w:lang w:val="es-CO"/>
        </w:rPr>
        <w:t xml:space="preserve">factores de carga y tipos de mapa en los datos utilizados. </w:t>
      </w:r>
    </w:p>
    <w:p w14:paraId="403AB57E" w14:textId="022702FF" w:rsidR="001C3519" w:rsidRDefault="00BB63ED">
      <w:pPr>
        <w:rPr>
          <w:rFonts w:ascii="Arial" w:hAnsi="Arial" w:cs="Arial"/>
          <w:lang w:val="es-CO"/>
        </w:rPr>
      </w:pPr>
      <w:r w:rsidRPr="00BB63ED">
        <w:rPr>
          <w:rFonts w:ascii="Arial" w:hAnsi="Arial" w:cs="Arial"/>
          <w:lang w:val="es-CO"/>
        </w:rPr>
        <w:t>f)¿Qué cambios percibe en el consumo de memoriaal modificar el esquema de colisiones?, si los percibe, describa las diferencias y argumente su respuesta</w:t>
      </w:r>
    </w:p>
    <w:p w14:paraId="2DAA9341" w14:textId="6585CBC6" w:rsidR="00AA74F2" w:rsidRDefault="00AA74F2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Para</w:t>
      </w:r>
      <w:r>
        <w:rPr>
          <w:rFonts w:ascii="Arial" w:hAnsi="Arial" w:cs="Arial"/>
          <w:lang w:val="es-CO"/>
        </w:rPr>
        <w:t xml:space="preserve"> el conjunto de datos y la implementación utilizada, el consumo de datos es similar para los diferentes factores de carga y los tipos de mapa </w:t>
      </w:r>
      <w:r w:rsidR="00030169">
        <w:rPr>
          <w:rFonts w:ascii="Arial" w:hAnsi="Arial" w:cs="Arial"/>
          <w:lang w:val="es-CO"/>
        </w:rPr>
        <w:t xml:space="preserve">puesto que la diferencia entre el mayor y menor consumo es de menos de </w:t>
      </w:r>
      <w:r w:rsidR="002662D7">
        <w:rPr>
          <w:rFonts w:ascii="Arial" w:hAnsi="Arial" w:cs="Arial"/>
          <w:lang w:val="es-CO"/>
        </w:rPr>
        <w:t>10 kB. Evidentemente,</w:t>
      </w:r>
      <w:r w:rsidR="00C46BF7">
        <w:rPr>
          <w:rFonts w:ascii="Arial" w:hAnsi="Arial" w:cs="Arial"/>
          <w:lang w:val="es-CO"/>
        </w:rPr>
        <w:t xml:space="preserve"> la combinación PROBING – loadfactor: 0.80 es la que menos datos consume </w:t>
      </w:r>
      <w:r w:rsidR="00B018DF">
        <w:rPr>
          <w:rFonts w:ascii="Arial" w:hAnsi="Arial" w:cs="Arial"/>
          <w:lang w:val="es-CO"/>
        </w:rPr>
        <w:t xml:space="preserve">para los datos y la implementación utilizados. </w:t>
      </w:r>
    </w:p>
    <w:p w14:paraId="58E7527B" w14:textId="77777777" w:rsidR="00B018DF" w:rsidRPr="00BB63ED" w:rsidRDefault="00B018DF">
      <w:pPr>
        <w:rPr>
          <w:lang w:val="es-CO"/>
        </w:rPr>
      </w:pPr>
    </w:p>
    <w:sectPr w:rsidR="00B018DF" w:rsidRPr="00BB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19"/>
    <w:rsid w:val="00030169"/>
    <w:rsid w:val="001C3519"/>
    <w:rsid w:val="002662D7"/>
    <w:rsid w:val="003D3F47"/>
    <w:rsid w:val="004C432A"/>
    <w:rsid w:val="005738E1"/>
    <w:rsid w:val="005F55CA"/>
    <w:rsid w:val="0077312D"/>
    <w:rsid w:val="009860AD"/>
    <w:rsid w:val="00AA74F2"/>
    <w:rsid w:val="00B018DF"/>
    <w:rsid w:val="00BB63ED"/>
    <w:rsid w:val="00C25925"/>
    <w:rsid w:val="00C4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C4EA"/>
  <w15:chartTrackingRefBased/>
  <w15:docId w15:val="{70AE110D-7422-4B43-A744-26A577DD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519"/>
    <w:rPr>
      <w:rFonts w:eastAsiaTheme="minorEastAsia"/>
      <w:noProof/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1C3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3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351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Descripcin">
    <w:name w:val="caption"/>
    <w:basedOn w:val="Normal"/>
    <w:next w:val="Normal"/>
    <w:uiPriority w:val="35"/>
    <w:unhideWhenUsed/>
    <w:qFormat/>
    <w:rsid w:val="001C3519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1C3519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C351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Leiva Montoya</dc:creator>
  <cp:keywords/>
  <dc:description/>
  <cp:lastModifiedBy>Esteban Leiva Montoya</cp:lastModifiedBy>
  <cp:revision>13</cp:revision>
  <dcterms:created xsi:type="dcterms:W3CDTF">2021-04-07T17:28:00Z</dcterms:created>
  <dcterms:modified xsi:type="dcterms:W3CDTF">2021-04-07T17:56:00Z</dcterms:modified>
</cp:coreProperties>
</file>