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5C7D974E" w:rsidR="00667C88" w:rsidRPr="00787C53" w:rsidRDefault="006C39E3" w:rsidP="00667C88">
      <w:pPr>
        <w:spacing w:after="0"/>
        <w:jc w:val="right"/>
        <w:rPr>
          <w:noProof w:val="0"/>
          <w:lang w:val="es-CO"/>
        </w:rPr>
      </w:pPr>
      <w:r>
        <w:rPr>
          <w:noProof w:val="0"/>
          <w:lang w:val="es-CO"/>
        </w:rPr>
        <w:t>María José Sáenz Rodríguez</w:t>
      </w:r>
      <w:r w:rsidR="00A74C44" w:rsidRPr="00787C53">
        <w:rPr>
          <w:noProof w:val="0"/>
          <w:lang w:val="es-CO"/>
        </w:rPr>
        <w:t xml:space="preserve"> Cod </w:t>
      </w:r>
      <w:r>
        <w:rPr>
          <w:noProof w:val="0"/>
          <w:lang w:val="es-CO"/>
        </w:rPr>
        <w:t>202013542</w:t>
      </w:r>
    </w:p>
    <w:p w14:paraId="673598DC" w14:textId="2C26D623" w:rsidR="00667C88" w:rsidRPr="00787C53" w:rsidRDefault="00F15927" w:rsidP="00667C88">
      <w:pPr>
        <w:spacing w:after="0"/>
        <w:jc w:val="right"/>
        <w:rPr>
          <w:noProof w:val="0"/>
          <w:lang w:val="es-CO"/>
        </w:rPr>
      </w:pPr>
      <w:r>
        <w:rPr>
          <w:noProof w:val="0"/>
          <w:lang w:val="es-CO"/>
        </w:rPr>
        <w:t>Iván Camilo Ballén Méndez</w:t>
      </w:r>
      <w:r w:rsidR="00A74C44" w:rsidRPr="00787C53">
        <w:rPr>
          <w:noProof w:val="0"/>
          <w:lang w:val="es-CO"/>
        </w:rPr>
        <w:t xml:space="preserve"> Cod </w:t>
      </w:r>
      <w:r>
        <w:rPr>
          <w:noProof w:val="0"/>
          <w:lang w:val="es-CO"/>
        </w:rPr>
        <w:t>202011440</w:t>
      </w:r>
    </w:p>
    <w:p w14:paraId="5CFD1C60" w14:textId="1C11E989" w:rsidR="009F4247" w:rsidRDefault="009F4247" w:rsidP="009F4247">
      <w:pPr>
        <w:pStyle w:val="Ttulo1"/>
        <w:rPr>
          <w:b/>
          <w:bCs/>
          <w:noProof w:val="0"/>
          <w:lang w:val="es-CO"/>
        </w:rPr>
      </w:pPr>
      <w:r w:rsidRPr="00787C53">
        <w:rPr>
          <w:b/>
          <w:bCs/>
          <w:noProof w:val="0"/>
          <w:lang w:val="es-CO"/>
        </w:rPr>
        <w:t>Preguntas de análisis</w:t>
      </w:r>
    </w:p>
    <w:p w14:paraId="7638ED81" w14:textId="77777777" w:rsidR="00294B3B" w:rsidRPr="00294B3B" w:rsidRDefault="00294B3B" w:rsidP="00294B3B">
      <w:pPr>
        <w:rPr>
          <w:lang w:val="es-CO"/>
        </w:rPr>
      </w:pPr>
    </w:p>
    <w:p w14:paraId="5126CB53" w14:textId="669720BE"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¿Qué instrucción se usa para cambiar el límite de recursión de Python?</w:t>
      </w:r>
    </w:p>
    <w:p w14:paraId="4ECFFC61" w14:textId="77777777" w:rsidR="00294B3B" w:rsidRDefault="00294B3B" w:rsidP="00294B3B">
      <w:pPr>
        <w:pStyle w:val="Prrafodelista"/>
        <w:spacing w:after="0"/>
        <w:jc w:val="both"/>
        <w:rPr>
          <w:rFonts w:ascii="Dax-Regular" w:hAnsi="Dax-Regular"/>
          <w:lang w:val="es-419"/>
        </w:rPr>
      </w:pPr>
    </w:p>
    <w:p w14:paraId="6BA81769" w14:textId="7267FCF4" w:rsidR="00F15927" w:rsidRDefault="00F15927" w:rsidP="00F15927">
      <w:pPr>
        <w:pStyle w:val="Prrafodelista"/>
        <w:spacing w:after="0"/>
        <w:jc w:val="both"/>
        <w:rPr>
          <w:rFonts w:ascii="Dax-Regular" w:hAnsi="Dax-Regular"/>
          <w:lang w:val="es-419"/>
        </w:rPr>
      </w:pPr>
      <w:r>
        <w:rPr>
          <w:rFonts w:ascii="Dax-Regular" w:hAnsi="Dax-Regular"/>
          <w:lang w:val="es-419"/>
        </w:rPr>
        <w:t xml:space="preserve">Al final del </w:t>
      </w:r>
      <w:proofErr w:type="spellStart"/>
      <w:r>
        <w:rPr>
          <w:rFonts w:ascii="Dax-Regular" w:hAnsi="Dax-Regular"/>
          <w:lang w:val="es-419"/>
        </w:rPr>
        <w:t>view</w:t>
      </w:r>
      <w:proofErr w:type="spellEnd"/>
      <w:r>
        <w:rPr>
          <w:rFonts w:ascii="Dax-Regular" w:hAnsi="Dax-Regular"/>
          <w:lang w:val="es-419"/>
        </w:rPr>
        <w:t xml:space="preserve"> se usa la instrucción </w:t>
      </w:r>
      <w:proofErr w:type="spellStart"/>
      <w:proofErr w:type="gramStart"/>
      <w:r>
        <w:rPr>
          <w:rFonts w:ascii="Dax-Regular" w:hAnsi="Dax-Regular"/>
          <w:lang w:val="es-419"/>
        </w:rPr>
        <w:t>sys.setrecursionlimit</w:t>
      </w:r>
      <w:proofErr w:type="spellEnd"/>
      <w:proofErr w:type="gramEnd"/>
      <w:r>
        <w:rPr>
          <w:rFonts w:ascii="Dax-Regular" w:hAnsi="Dax-Regular"/>
          <w:lang w:val="es-419"/>
        </w:rPr>
        <w:t>(2**20) la cual asigna como límite de recursión el valor entero que entra por parámetro.</w:t>
      </w:r>
    </w:p>
    <w:p w14:paraId="007210E4" w14:textId="77777777" w:rsidR="0042114A" w:rsidRPr="0042114A" w:rsidRDefault="0042114A" w:rsidP="0042114A">
      <w:pPr>
        <w:pStyle w:val="Prrafodelista"/>
        <w:spacing w:after="0"/>
        <w:jc w:val="both"/>
        <w:rPr>
          <w:rFonts w:ascii="Dax-Regular" w:hAnsi="Dax-Regular"/>
          <w:lang w:val="es-419"/>
        </w:rPr>
      </w:pPr>
    </w:p>
    <w:p w14:paraId="58530C96" w14:textId="00FC6BAC"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¿Por qué considera que se debe hacer este cambio?</w:t>
      </w:r>
    </w:p>
    <w:p w14:paraId="6EBB580F" w14:textId="77777777" w:rsidR="00294B3B" w:rsidRDefault="00294B3B" w:rsidP="00294B3B">
      <w:pPr>
        <w:pStyle w:val="Prrafodelista"/>
        <w:spacing w:after="0"/>
        <w:jc w:val="both"/>
        <w:rPr>
          <w:rFonts w:ascii="Dax-Regular" w:hAnsi="Dax-Regular"/>
          <w:lang w:val="es-419"/>
        </w:rPr>
      </w:pPr>
    </w:p>
    <w:p w14:paraId="70109C6D" w14:textId="3D71DF65" w:rsidR="00F15927" w:rsidRDefault="00F15927" w:rsidP="00F15927">
      <w:pPr>
        <w:pStyle w:val="Prrafodelista"/>
        <w:spacing w:after="0"/>
        <w:jc w:val="both"/>
        <w:rPr>
          <w:rFonts w:ascii="Dax-Regular" w:hAnsi="Dax-Regular"/>
          <w:lang w:val="es-419"/>
        </w:rPr>
      </w:pPr>
      <w:r>
        <w:rPr>
          <w:rFonts w:ascii="Dax-Regular" w:hAnsi="Dax-Regular"/>
          <w:lang w:val="es-419"/>
        </w:rPr>
        <w:t xml:space="preserve">Durante la consulta es evidente que se usa el algoritmo de </w:t>
      </w:r>
      <w:proofErr w:type="spellStart"/>
      <w:r>
        <w:rPr>
          <w:rFonts w:ascii="Dax-Regular" w:hAnsi="Dax-Regular"/>
          <w:lang w:val="es-419"/>
        </w:rPr>
        <w:t>Kosaraju</w:t>
      </w:r>
      <w:proofErr w:type="spellEnd"/>
      <w:r>
        <w:rPr>
          <w:rFonts w:ascii="Dax-Regular" w:hAnsi="Dax-Regular"/>
          <w:lang w:val="es-419"/>
        </w:rPr>
        <w:t xml:space="preserve"> el cual a su vez usa el algoritmo Depth </w:t>
      </w:r>
      <w:proofErr w:type="spellStart"/>
      <w:r>
        <w:rPr>
          <w:rFonts w:ascii="Dax-Regular" w:hAnsi="Dax-Regular"/>
          <w:lang w:val="es-419"/>
        </w:rPr>
        <w:t>First</w:t>
      </w:r>
      <w:proofErr w:type="spellEnd"/>
      <w:r>
        <w:rPr>
          <w:rFonts w:ascii="Dax-Regular" w:hAnsi="Dax-Regular"/>
          <w:lang w:val="es-419"/>
        </w:rPr>
        <w:t xml:space="preserve"> </w:t>
      </w:r>
      <w:proofErr w:type="spellStart"/>
      <w:r>
        <w:rPr>
          <w:rFonts w:ascii="Dax-Regular" w:hAnsi="Dax-Regular"/>
          <w:lang w:val="es-419"/>
        </w:rPr>
        <w:t>Order</w:t>
      </w:r>
      <w:proofErr w:type="spellEnd"/>
      <w:r>
        <w:rPr>
          <w:rFonts w:ascii="Dax-Regular" w:hAnsi="Dax-Regular"/>
          <w:lang w:val="es-419"/>
        </w:rPr>
        <w:t xml:space="preserve"> el cual a su vez usa el recorrido DFS que es un recorrido iterativo. Si el grafo es muy grande, entonces es posible que se alcance el límite de recursión por default de Python y por lo tanto se interrumpa la ejecución del requerimiento que utiliza el algoritmo de </w:t>
      </w:r>
      <w:proofErr w:type="spellStart"/>
      <w:r>
        <w:rPr>
          <w:rFonts w:ascii="Dax-Regular" w:hAnsi="Dax-Regular"/>
          <w:lang w:val="es-419"/>
        </w:rPr>
        <w:t>Kosaraju</w:t>
      </w:r>
      <w:proofErr w:type="spellEnd"/>
      <w:r>
        <w:rPr>
          <w:rFonts w:ascii="Dax-Regular" w:hAnsi="Dax-Regular"/>
          <w:lang w:val="es-419"/>
        </w:rPr>
        <w:t>.</w:t>
      </w:r>
    </w:p>
    <w:p w14:paraId="1097C059" w14:textId="77777777" w:rsidR="0042114A" w:rsidRPr="0042114A" w:rsidRDefault="0042114A" w:rsidP="0042114A">
      <w:pPr>
        <w:pStyle w:val="Prrafodelista"/>
        <w:rPr>
          <w:rFonts w:ascii="Dax-Regular" w:hAnsi="Dax-Regular"/>
          <w:lang w:val="es-419"/>
        </w:rPr>
      </w:pPr>
    </w:p>
    <w:p w14:paraId="0516C3BE" w14:textId="242E2898"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 xml:space="preserve">¿Cuál es el valor inicial que tiene Python cómo límite de recursión? </w:t>
      </w:r>
    </w:p>
    <w:p w14:paraId="19D818E0" w14:textId="77777777" w:rsidR="00294B3B" w:rsidRDefault="00294B3B" w:rsidP="00294B3B">
      <w:pPr>
        <w:pStyle w:val="Prrafodelista"/>
        <w:spacing w:after="0"/>
        <w:jc w:val="both"/>
        <w:rPr>
          <w:rFonts w:ascii="Dax-Regular" w:hAnsi="Dax-Regular"/>
          <w:lang w:val="es-419"/>
        </w:rPr>
      </w:pPr>
    </w:p>
    <w:p w14:paraId="4D48CFDF" w14:textId="44AAE5CE" w:rsidR="00F15927" w:rsidRDefault="00F15927" w:rsidP="00F15927">
      <w:pPr>
        <w:pStyle w:val="Prrafodelista"/>
        <w:spacing w:after="0"/>
        <w:jc w:val="both"/>
        <w:rPr>
          <w:rFonts w:ascii="Dax-Regular" w:hAnsi="Dax-Regular"/>
          <w:lang w:val="es-419"/>
        </w:rPr>
      </w:pPr>
      <w:r>
        <w:rPr>
          <w:rFonts w:ascii="Dax-Regular" w:hAnsi="Dax-Regular"/>
          <w:lang w:val="es-419"/>
        </w:rPr>
        <w:t>El valor límite de recursión de Python por default es 1000.</w:t>
      </w:r>
    </w:p>
    <w:p w14:paraId="72E7FBAA" w14:textId="77777777" w:rsidR="0042114A" w:rsidRPr="0042114A" w:rsidRDefault="0042114A" w:rsidP="0042114A">
      <w:pPr>
        <w:pStyle w:val="Prrafodelista"/>
        <w:spacing w:after="0"/>
        <w:jc w:val="both"/>
        <w:rPr>
          <w:rFonts w:ascii="Dax-Regular" w:hAnsi="Dax-Regular"/>
          <w:lang w:val="es-419"/>
        </w:rPr>
      </w:pPr>
    </w:p>
    <w:p w14:paraId="555FFD0E" w14:textId="123F120F"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¿Qué relación creen que existe entre el número de vértices, arcos y el tiempo que toma la operación 4?</w:t>
      </w:r>
    </w:p>
    <w:p w14:paraId="18A48445" w14:textId="77777777" w:rsidR="00294B3B" w:rsidRDefault="00294B3B" w:rsidP="00294B3B">
      <w:pPr>
        <w:pStyle w:val="Prrafodelista"/>
        <w:spacing w:after="0"/>
        <w:jc w:val="both"/>
        <w:rPr>
          <w:rFonts w:ascii="Dax-Regular" w:hAnsi="Dax-Regular"/>
          <w:lang w:val="es-419"/>
        </w:rPr>
      </w:pPr>
    </w:p>
    <w:tbl>
      <w:tblPr>
        <w:tblStyle w:val="Tablaconcuadrcula"/>
        <w:tblW w:w="0" w:type="auto"/>
        <w:jc w:val="center"/>
        <w:tblLook w:val="04A0" w:firstRow="1" w:lastRow="0" w:firstColumn="1" w:lastColumn="0" w:noHBand="0" w:noVBand="1"/>
      </w:tblPr>
      <w:tblGrid>
        <w:gridCol w:w="2337"/>
        <w:gridCol w:w="2337"/>
        <w:gridCol w:w="2338"/>
        <w:gridCol w:w="2338"/>
      </w:tblGrid>
      <w:tr w:rsidR="00BB1D2B" w14:paraId="23969942" w14:textId="77777777" w:rsidTr="00294B3B">
        <w:trPr>
          <w:jc w:val="center"/>
        </w:trPr>
        <w:tc>
          <w:tcPr>
            <w:tcW w:w="2337" w:type="dxa"/>
          </w:tcPr>
          <w:p w14:paraId="6519FF1A" w14:textId="7365B6A5" w:rsidR="00BB1D2B" w:rsidRDefault="00BB1D2B" w:rsidP="00294B3B">
            <w:pPr>
              <w:pStyle w:val="Prrafodelista"/>
              <w:ind w:left="0"/>
              <w:jc w:val="center"/>
              <w:rPr>
                <w:rFonts w:ascii="Dax-Regular" w:hAnsi="Dax-Regular"/>
                <w:lang w:val="es-419"/>
              </w:rPr>
            </w:pPr>
            <w:r>
              <w:rPr>
                <w:rFonts w:ascii="Dax-Regular" w:hAnsi="Dax-Regular"/>
                <w:lang w:val="es-419"/>
              </w:rPr>
              <w:t>Núm. Datos leídos</w:t>
            </w:r>
          </w:p>
        </w:tc>
        <w:tc>
          <w:tcPr>
            <w:tcW w:w="2337" w:type="dxa"/>
          </w:tcPr>
          <w:p w14:paraId="315C83A1" w14:textId="34127068" w:rsidR="00BB1D2B" w:rsidRDefault="00BB1D2B" w:rsidP="00294B3B">
            <w:pPr>
              <w:pStyle w:val="Prrafodelista"/>
              <w:ind w:left="0"/>
              <w:jc w:val="center"/>
              <w:rPr>
                <w:rFonts w:ascii="Dax-Regular" w:hAnsi="Dax-Regular"/>
                <w:lang w:val="es-419"/>
              </w:rPr>
            </w:pPr>
            <w:r>
              <w:rPr>
                <w:rFonts w:ascii="Dax-Regular" w:hAnsi="Dax-Regular"/>
                <w:lang w:val="es-419"/>
              </w:rPr>
              <w:t>Vértices</w:t>
            </w:r>
          </w:p>
        </w:tc>
        <w:tc>
          <w:tcPr>
            <w:tcW w:w="2338" w:type="dxa"/>
          </w:tcPr>
          <w:p w14:paraId="453282A4" w14:textId="2B8A2547" w:rsidR="00BB1D2B" w:rsidRDefault="00BB1D2B" w:rsidP="00294B3B">
            <w:pPr>
              <w:pStyle w:val="Prrafodelista"/>
              <w:ind w:left="0"/>
              <w:jc w:val="center"/>
              <w:rPr>
                <w:rFonts w:ascii="Dax-Regular" w:hAnsi="Dax-Regular"/>
                <w:lang w:val="es-419"/>
              </w:rPr>
            </w:pPr>
            <w:r>
              <w:rPr>
                <w:rFonts w:ascii="Dax-Regular" w:hAnsi="Dax-Regular"/>
                <w:lang w:val="es-419"/>
              </w:rPr>
              <w:t>Arcos</w:t>
            </w:r>
          </w:p>
        </w:tc>
        <w:tc>
          <w:tcPr>
            <w:tcW w:w="2338" w:type="dxa"/>
          </w:tcPr>
          <w:p w14:paraId="3DCAAE89" w14:textId="7F23951F" w:rsidR="00BB1D2B" w:rsidRDefault="00BB1D2B" w:rsidP="00294B3B">
            <w:pPr>
              <w:pStyle w:val="Prrafodelista"/>
              <w:ind w:left="0"/>
              <w:jc w:val="center"/>
              <w:rPr>
                <w:rFonts w:ascii="Dax-Regular" w:hAnsi="Dax-Regular"/>
                <w:lang w:val="es-419"/>
              </w:rPr>
            </w:pPr>
            <w:r>
              <w:rPr>
                <w:rFonts w:ascii="Dax-Regular" w:hAnsi="Dax-Regular"/>
                <w:lang w:val="es-419"/>
              </w:rPr>
              <w:t>Tiempo [s]</w:t>
            </w:r>
          </w:p>
        </w:tc>
      </w:tr>
      <w:tr w:rsidR="00BB1D2B" w14:paraId="47EEA05E" w14:textId="77777777" w:rsidTr="00294B3B">
        <w:trPr>
          <w:jc w:val="center"/>
        </w:trPr>
        <w:tc>
          <w:tcPr>
            <w:tcW w:w="2337" w:type="dxa"/>
          </w:tcPr>
          <w:p w14:paraId="63824A7F" w14:textId="49025A5E" w:rsidR="00BB1D2B" w:rsidRDefault="00BB1D2B" w:rsidP="00294B3B">
            <w:pPr>
              <w:pStyle w:val="Prrafodelista"/>
              <w:ind w:left="0"/>
              <w:jc w:val="center"/>
              <w:rPr>
                <w:rFonts w:ascii="Dax-Regular" w:hAnsi="Dax-Regular"/>
                <w:lang w:val="es-419"/>
              </w:rPr>
            </w:pPr>
            <w:r>
              <w:rPr>
                <w:rFonts w:ascii="Dax-Regular" w:hAnsi="Dax-Regular"/>
                <w:lang w:val="es-419"/>
              </w:rPr>
              <w:t>50</w:t>
            </w:r>
          </w:p>
        </w:tc>
        <w:tc>
          <w:tcPr>
            <w:tcW w:w="2337" w:type="dxa"/>
          </w:tcPr>
          <w:p w14:paraId="1870DBF5" w14:textId="4F10F658" w:rsidR="00BB1D2B" w:rsidRDefault="00BB1D2B" w:rsidP="00294B3B">
            <w:pPr>
              <w:pStyle w:val="Prrafodelista"/>
              <w:ind w:left="0"/>
              <w:jc w:val="center"/>
              <w:rPr>
                <w:rFonts w:ascii="Dax-Regular" w:hAnsi="Dax-Regular"/>
                <w:lang w:val="es-419"/>
              </w:rPr>
            </w:pPr>
            <w:r>
              <w:rPr>
                <w:rFonts w:ascii="Dax-Regular" w:hAnsi="Dax-Regular"/>
                <w:lang w:val="es-419"/>
              </w:rPr>
              <w:t>74</w:t>
            </w:r>
          </w:p>
        </w:tc>
        <w:tc>
          <w:tcPr>
            <w:tcW w:w="2338" w:type="dxa"/>
          </w:tcPr>
          <w:p w14:paraId="3CB2F61C" w14:textId="743CA980" w:rsidR="00BB1D2B" w:rsidRDefault="00BB1D2B" w:rsidP="00294B3B">
            <w:pPr>
              <w:pStyle w:val="Prrafodelista"/>
              <w:ind w:left="0"/>
              <w:jc w:val="center"/>
              <w:rPr>
                <w:rFonts w:ascii="Dax-Regular" w:hAnsi="Dax-Regular"/>
                <w:lang w:val="es-419"/>
              </w:rPr>
            </w:pPr>
            <w:r>
              <w:rPr>
                <w:rFonts w:ascii="Dax-Regular" w:hAnsi="Dax-Regular"/>
                <w:lang w:val="es-419"/>
              </w:rPr>
              <w:t>73</w:t>
            </w:r>
          </w:p>
        </w:tc>
        <w:tc>
          <w:tcPr>
            <w:tcW w:w="2338" w:type="dxa"/>
          </w:tcPr>
          <w:p w14:paraId="38985B2D" w14:textId="66FFB2C0" w:rsidR="00BB1D2B" w:rsidRDefault="00BB1D2B" w:rsidP="00294B3B">
            <w:pPr>
              <w:pStyle w:val="Prrafodelista"/>
              <w:ind w:left="0"/>
              <w:jc w:val="center"/>
              <w:rPr>
                <w:rFonts w:ascii="Dax-Regular" w:hAnsi="Dax-Regular"/>
                <w:lang w:val="es-419"/>
              </w:rPr>
            </w:pPr>
            <w:r>
              <w:rPr>
                <w:rFonts w:ascii="Dax-Regular" w:hAnsi="Dax-Regular"/>
                <w:lang w:val="es-419"/>
              </w:rPr>
              <w:t>0.022</w:t>
            </w:r>
          </w:p>
        </w:tc>
      </w:tr>
      <w:tr w:rsidR="00BB1D2B" w14:paraId="4E5D13D3" w14:textId="77777777" w:rsidTr="00294B3B">
        <w:trPr>
          <w:jc w:val="center"/>
        </w:trPr>
        <w:tc>
          <w:tcPr>
            <w:tcW w:w="2337" w:type="dxa"/>
          </w:tcPr>
          <w:p w14:paraId="288B19E1" w14:textId="3A33DF34" w:rsidR="00BB1D2B" w:rsidRDefault="00BB1D2B" w:rsidP="00294B3B">
            <w:pPr>
              <w:pStyle w:val="Prrafodelista"/>
              <w:ind w:left="0"/>
              <w:jc w:val="center"/>
              <w:rPr>
                <w:rFonts w:ascii="Dax-Regular" w:hAnsi="Dax-Regular"/>
                <w:lang w:val="es-419"/>
              </w:rPr>
            </w:pPr>
            <w:r>
              <w:rPr>
                <w:rFonts w:ascii="Dax-Regular" w:hAnsi="Dax-Regular"/>
                <w:lang w:val="es-419"/>
              </w:rPr>
              <w:t>150</w:t>
            </w:r>
          </w:p>
        </w:tc>
        <w:tc>
          <w:tcPr>
            <w:tcW w:w="2337" w:type="dxa"/>
          </w:tcPr>
          <w:p w14:paraId="7B6C9D82" w14:textId="2F919E8A" w:rsidR="00BB1D2B" w:rsidRDefault="00BB1D2B" w:rsidP="00294B3B">
            <w:pPr>
              <w:pStyle w:val="Prrafodelista"/>
              <w:ind w:left="0"/>
              <w:jc w:val="center"/>
              <w:rPr>
                <w:rFonts w:ascii="Dax-Regular" w:hAnsi="Dax-Regular"/>
                <w:lang w:val="es-419"/>
              </w:rPr>
            </w:pPr>
            <w:r>
              <w:rPr>
                <w:rFonts w:ascii="Dax-Regular" w:hAnsi="Dax-Regular"/>
                <w:lang w:val="es-419"/>
              </w:rPr>
              <w:t>146</w:t>
            </w:r>
          </w:p>
        </w:tc>
        <w:tc>
          <w:tcPr>
            <w:tcW w:w="2338" w:type="dxa"/>
          </w:tcPr>
          <w:p w14:paraId="10E37D17" w14:textId="0813A077" w:rsidR="00BB1D2B" w:rsidRDefault="00BB1D2B" w:rsidP="00294B3B">
            <w:pPr>
              <w:pStyle w:val="Prrafodelista"/>
              <w:ind w:left="0"/>
              <w:jc w:val="center"/>
              <w:rPr>
                <w:rFonts w:ascii="Dax-Regular" w:hAnsi="Dax-Regular"/>
                <w:lang w:val="es-419"/>
              </w:rPr>
            </w:pPr>
            <w:r>
              <w:rPr>
                <w:rFonts w:ascii="Dax-Regular" w:hAnsi="Dax-Regular"/>
                <w:lang w:val="es-419"/>
              </w:rPr>
              <w:t>146</w:t>
            </w:r>
          </w:p>
        </w:tc>
        <w:tc>
          <w:tcPr>
            <w:tcW w:w="2338" w:type="dxa"/>
          </w:tcPr>
          <w:p w14:paraId="02428E63" w14:textId="1463D641" w:rsidR="00BB1D2B" w:rsidRDefault="00BB1D2B" w:rsidP="00294B3B">
            <w:pPr>
              <w:pStyle w:val="Prrafodelista"/>
              <w:ind w:left="0"/>
              <w:jc w:val="center"/>
              <w:rPr>
                <w:rFonts w:ascii="Dax-Regular" w:hAnsi="Dax-Regular"/>
                <w:lang w:val="es-419"/>
              </w:rPr>
            </w:pPr>
            <w:r>
              <w:rPr>
                <w:rFonts w:ascii="Dax-Regular" w:hAnsi="Dax-Regular"/>
                <w:lang w:val="es-419"/>
              </w:rPr>
              <w:t>0.033</w:t>
            </w:r>
          </w:p>
        </w:tc>
      </w:tr>
      <w:tr w:rsidR="00BB1D2B" w14:paraId="7B10CF5E" w14:textId="77777777" w:rsidTr="00294B3B">
        <w:trPr>
          <w:jc w:val="center"/>
        </w:trPr>
        <w:tc>
          <w:tcPr>
            <w:tcW w:w="2337" w:type="dxa"/>
          </w:tcPr>
          <w:p w14:paraId="63CE77C5" w14:textId="12F86898" w:rsidR="00BB1D2B" w:rsidRDefault="00BB1D2B" w:rsidP="00294B3B">
            <w:pPr>
              <w:pStyle w:val="Prrafodelista"/>
              <w:ind w:left="0"/>
              <w:jc w:val="center"/>
              <w:rPr>
                <w:rFonts w:ascii="Dax-Regular" w:hAnsi="Dax-Regular"/>
                <w:lang w:val="es-419"/>
              </w:rPr>
            </w:pPr>
            <w:r>
              <w:rPr>
                <w:rFonts w:ascii="Dax-Regular" w:hAnsi="Dax-Regular"/>
                <w:lang w:val="es-419"/>
              </w:rPr>
              <w:t>300</w:t>
            </w:r>
          </w:p>
        </w:tc>
        <w:tc>
          <w:tcPr>
            <w:tcW w:w="2337" w:type="dxa"/>
          </w:tcPr>
          <w:p w14:paraId="02D5A38D" w14:textId="1DB35651" w:rsidR="00BB1D2B" w:rsidRDefault="00BB1D2B" w:rsidP="00294B3B">
            <w:pPr>
              <w:pStyle w:val="Prrafodelista"/>
              <w:ind w:left="0"/>
              <w:jc w:val="center"/>
              <w:rPr>
                <w:rFonts w:ascii="Dax-Regular" w:hAnsi="Dax-Regular"/>
                <w:lang w:val="es-419"/>
              </w:rPr>
            </w:pPr>
            <w:r>
              <w:rPr>
                <w:rFonts w:ascii="Dax-Regular" w:hAnsi="Dax-Regular"/>
                <w:lang w:val="es-419"/>
              </w:rPr>
              <w:t>295</w:t>
            </w:r>
          </w:p>
        </w:tc>
        <w:tc>
          <w:tcPr>
            <w:tcW w:w="2338" w:type="dxa"/>
          </w:tcPr>
          <w:p w14:paraId="58F009AD" w14:textId="3ACCF0D3" w:rsidR="00BB1D2B" w:rsidRDefault="00BB1D2B" w:rsidP="00294B3B">
            <w:pPr>
              <w:pStyle w:val="Prrafodelista"/>
              <w:ind w:left="0"/>
              <w:jc w:val="center"/>
              <w:rPr>
                <w:rFonts w:ascii="Dax-Regular" w:hAnsi="Dax-Regular"/>
                <w:lang w:val="es-419"/>
              </w:rPr>
            </w:pPr>
            <w:r>
              <w:rPr>
                <w:rFonts w:ascii="Dax-Regular" w:hAnsi="Dax-Regular"/>
                <w:lang w:val="es-419"/>
              </w:rPr>
              <w:t>382</w:t>
            </w:r>
          </w:p>
        </w:tc>
        <w:tc>
          <w:tcPr>
            <w:tcW w:w="2338" w:type="dxa"/>
          </w:tcPr>
          <w:p w14:paraId="0BB00732" w14:textId="235A32D4" w:rsidR="00BB1D2B" w:rsidRDefault="00BB1D2B" w:rsidP="00294B3B">
            <w:pPr>
              <w:pStyle w:val="Prrafodelista"/>
              <w:ind w:left="0"/>
              <w:jc w:val="center"/>
              <w:rPr>
                <w:rFonts w:ascii="Dax-Regular" w:hAnsi="Dax-Regular"/>
                <w:lang w:val="es-419"/>
              </w:rPr>
            </w:pPr>
            <w:r>
              <w:rPr>
                <w:rFonts w:ascii="Dax-Regular" w:hAnsi="Dax-Regular"/>
                <w:lang w:val="es-419"/>
              </w:rPr>
              <w:t>0.059</w:t>
            </w:r>
          </w:p>
        </w:tc>
      </w:tr>
      <w:tr w:rsidR="00BB1D2B" w14:paraId="25BE1F30" w14:textId="77777777" w:rsidTr="00294B3B">
        <w:trPr>
          <w:jc w:val="center"/>
        </w:trPr>
        <w:tc>
          <w:tcPr>
            <w:tcW w:w="2337" w:type="dxa"/>
          </w:tcPr>
          <w:p w14:paraId="4EF050EB" w14:textId="5B22CDD0" w:rsidR="00BB1D2B" w:rsidRDefault="00BB1D2B" w:rsidP="00294B3B">
            <w:pPr>
              <w:pStyle w:val="Prrafodelista"/>
              <w:ind w:left="0"/>
              <w:jc w:val="center"/>
              <w:rPr>
                <w:rFonts w:ascii="Dax-Regular" w:hAnsi="Dax-Regular"/>
                <w:lang w:val="es-419"/>
              </w:rPr>
            </w:pPr>
            <w:r>
              <w:rPr>
                <w:rFonts w:ascii="Dax-Regular" w:hAnsi="Dax-Regular"/>
                <w:lang w:val="es-419"/>
              </w:rPr>
              <w:t>1000</w:t>
            </w:r>
          </w:p>
        </w:tc>
        <w:tc>
          <w:tcPr>
            <w:tcW w:w="2337" w:type="dxa"/>
          </w:tcPr>
          <w:p w14:paraId="745D264D" w14:textId="3BEF361C" w:rsidR="00BB1D2B" w:rsidRDefault="00BB1D2B" w:rsidP="00294B3B">
            <w:pPr>
              <w:pStyle w:val="Prrafodelista"/>
              <w:ind w:left="0"/>
              <w:jc w:val="center"/>
              <w:rPr>
                <w:rFonts w:ascii="Dax-Regular" w:hAnsi="Dax-Regular"/>
                <w:lang w:val="es-419"/>
              </w:rPr>
            </w:pPr>
            <w:r>
              <w:rPr>
                <w:rFonts w:ascii="Dax-Regular" w:hAnsi="Dax-Regular"/>
                <w:lang w:val="es-419"/>
              </w:rPr>
              <w:t>984</w:t>
            </w:r>
          </w:p>
        </w:tc>
        <w:tc>
          <w:tcPr>
            <w:tcW w:w="2338" w:type="dxa"/>
          </w:tcPr>
          <w:p w14:paraId="34935D7F" w14:textId="106AFA23" w:rsidR="00BB1D2B" w:rsidRDefault="00BB1D2B" w:rsidP="00294B3B">
            <w:pPr>
              <w:pStyle w:val="Prrafodelista"/>
              <w:ind w:left="0"/>
              <w:jc w:val="center"/>
              <w:rPr>
                <w:rFonts w:ascii="Dax-Regular" w:hAnsi="Dax-Regular"/>
                <w:lang w:val="es-419"/>
              </w:rPr>
            </w:pPr>
            <w:r>
              <w:rPr>
                <w:rFonts w:ascii="Dax-Regular" w:hAnsi="Dax-Regular"/>
                <w:lang w:val="es-419"/>
              </w:rPr>
              <w:t>1633</w:t>
            </w:r>
          </w:p>
        </w:tc>
        <w:tc>
          <w:tcPr>
            <w:tcW w:w="2338" w:type="dxa"/>
          </w:tcPr>
          <w:p w14:paraId="14769EFD" w14:textId="3B54CA38" w:rsidR="00BB1D2B" w:rsidRDefault="00BB1D2B" w:rsidP="00294B3B">
            <w:pPr>
              <w:pStyle w:val="Prrafodelista"/>
              <w:ind w:left="0"/>
              <w:jc w:val="center"/>
              <w:rPr>
                <w:rFonts w:ascii="Dax-Regular" w:hAnsi="Dax-Regular"/>
                <w:lang w:val="es-419"/>
              </w:rPr>
            </w:pPr>
            <w:r>
              <w:rPr>
                <w:rFonts w:ascii="Dax-Regular" w:hAnsi="Dax-Regular"/>
                <w:lang w:val="es-419"/>
              </w:rPr>
              <w:t>0.244</w:t>
            </w:r>
          </w:p>
        </w:tc>
      </w:tr>
      <w:tr w:rsidR="00BB1D2B" w14:paraId="353EC1F3" w14:textId="77777777" w:rsidTr="00294B3B">
        <w:trPr>
          <w:jc w:val="center"/>
        </w:trPr>
        <w:tc>
          <w:tcPr>
            <w:tcW w:w="2337" w:type="dxa"/>
          </w:tcPr>
          <w:p w14:paraId="09BF2EA9" w14:textId="757190F0" w:rsidR="00BB1D2B" w:rsidRDefault="00BB1D2B" w:rsidP="00294B3B">
            <w:pPr>
              <w:pStyle w:val="Prrafodelista"/>
              <w:ind w:left="0"/>
              <w:jc w:val="center"/>
              <w:rPr>
                <w:rFonts w:ascii="Dax-Regular" w:hAnsi="Dax-Regular"/>
                <w:lang w:val="es-419"/>
              </w:rPr>
            </w:pPr>
            <w:r>
              <w:rPr>
                <w:rFonts w:ascii="Dax-Regular" w:hAnsi="Dax-Regular"/>
                <w:lang w:val="es-419"/>
              </w:rPr>
              <w:t>2000</w:t>
            </w:r>
          </w:p>
        </w:tc>
        <w:tc>
          <w:tcPr>
            <w:tcW w:w="2337" w:type="dxa"/>
          </w:tcPr>
          <w:p w14:paraId="066DC20B" w14:textId="1E8C0AE0" w:rsidR="00BB1D2B" w:rsidRDefault="00BB1D2B" w:rsidP="00294B3B">
            <w:pPr>
              <w:pStyle w:val="Prrafodelista"/>
              <w:ind w:left="0"/>
              <w:jc w:val="center"/>
              <w:rPr>
                <w:rFonts w:ascii="Dax-Regular" w:hAnsi="Dax-Regular"/>
                <w:lang w:val="es-419"/>
              </w:rPr>
            </w:pPr>
            <w:r>
              <w:rPr>
                <w:rFonts w:ascii="Dax-Regular" w:hAnsi="Dax-Regular"/>
                <w:lang w:val="es-419"/>
              </w:rPr>
              <w:t>1954</w:t>
            </w:r>
          </w:p>
        </w:tc>
        <w:tc>
          <w:tcPr>
            <w:tcW w:w="2338" w:type="dxa"/>
          </w:tcPr>
          <w:p w14:paraId="3BB9DFC3" w14:textId="173AA101" w:rsidR="00BB1D2B" w:rsidRDefault="00BB1D2B" w:rsidP="00294B3B">
            <w:pPr>
              <w:pStyle w:val="Prrafodelista"/>
              <w:ind w:left="0"/>
              <w:jc w:val="center"/>
              <w:rPr>
                <w:rFonts w:ascii="Dax-Regular" w:hAnsi="Dax-Regular"/>
                <w:lang w:val="es-419"/>
              </w:rPr>
            </w:pPr>
            <w:r>
              <w:rPr>
                <w:rFonts w:ascii="Dax-Regular" w:hAnsi="Dax-Regular"/>
                <w:lang w:val="es-419"/>
              </w:rPr>
              <w:t>3560</w:t>
            </w:r>
          </w:p>
        </w:tc>
        <w:tc>
          <w:tcPr>
            <w:tcW w:w="2338" w:type="dxa"/>
          </w:tcPr>
          <w:p w14:paraId="64CA056B" w14:textId="7085E9A8" w:rsidR="00BB1D2B" w:rsidRDefault="00BB1D2B" w:rsidP="00294B3B">
            <w:pPr>
              <w:pStyle w:val="Prrafodelista"/>
              <w:ind w:left="0"/>
              <w:jc w:val="center"/>
              <w:rPr>
                <w:rFonts w:ascii="Dax-Regular" w:hAnsi="Dax-Regular"/>
                <w:lang w:val="es-419"/>
              </w:rPr>
            </w:pPr>
            <w:r>
              <w:rPr>
                <w:rFonts w:ascii="Dax-Regular" w:hAnsi="Dax-Regular"/>
                <w:lang w:val="es-419"/>
              </w:rPr>
              <w:t>0.890</w:t>
            </w:r>
          </w:p>
        </w:tc>
      </w:tr>
      <w:tr w:rsidR="00BB1D2B" w14:paraId="4BFBA4CC" w14:textId="77777777" w:rsidTr="00294B3B">
        <w:trPr>
          <w:jc w:val="center"/>
        </w:trPr>
        <w:tc>
          <w:tcPr>
            <w:tcW w:w="2337" w:type="dxa"/>
          </w:tcPr>
          <w:p w14:paraId="43A34638" w14:textId="5E3FB5B9" w:rsidR="00BB1D2B" w:rsidRDefault="00BB1D2B" w:rsidP="00294B3B">
            <w:pPr>
              <w:pStyle w:val="Prrafodelista"/>
              <w:ind w:left="0"/>
              <w:jc w:val="center"/>
              <w:rPr>
                <w:rFonts w:ascii="Dax-Regular" w:hAnsi="Dax-Regular"/>
                <w:lang w:val="es-419"/>
              </w:rPr>
            </w:pPr>
            <w:r>
              <w:rPr>
                <w:rFonts w:ascii="Dax-Regular" w:hAnsi="Dax-Regular"/>
                <w:lang w:val="es-419"/>
              </w:rPr>
              <w:t>3000</w:t>
            </w:r>
          </w:p>
        </w:tc>
        <w:tc>
          <w:tcPr>
            <w:tcW w:w="2337" w:type="dxa"/>
          </w:tcPr>
          <w:p w14:paraId="69C99BFF" w14:textId="58DEA26E" w:rsidR="00BB1D2B" w:rsidRDefault="00BB1D2B" w:rsidP="00294B3B">
            <w:pPr>
              <w:pStyle w:val="Prrafodelista"/>
              <w:ind w:left="0"/>
              <w:jc w:val="center"/>
              <w:rPr>
                <w:rFonts w:ascii="Dax-Regular" w:hAnsi="Dax-Regular"/>
                <w:lang w:val="es-419"/>
              </w:rPr>
            </w:pPr>
            <w:r>
              <w:rPr>
                <w:rFonts w:ascii="Dax-Regular" w:hAnsi="Dax-Regular"/>
                <w:lang w:val="es-419"/>
              </w:rPr>
              <w:t>2922</w:t>
            </w:r>
          </w:p>
        </w:tc>
        <w:tc>
          <w:tcPr>
            <w:tcW w:w="2338" w:type="dxa"/>
          </w:tcPr>
          <w:p w14:paraId="767274AD" w14:textId="18DD4B21" w:rsidR="00BB1D2B" w:rsidRDefault="00BB1D2B" w:rsidP="00294B3B">
            <w:pPr>
              <w:pStyle w:val="Prrafodelista"/>
              <w:ind w:left="0"/>
              <w:jc w:val="center"/>
              <w:rPr>
                <w:rFonts w:ascii="Dax-Regular" w:hAnsi="Dax-Regular"/>
                <w:lang w:val="es-419"/>
              </w:rPr>
            </w:pPr>
            <w:r>
              <w:rPr>
                <w:rFonts w:ascii="Dax-Regular" w:hAnsi="Dax-Regular"/>
                <w:lang w:val="es-419"/>
              </w:rPr>
              <w:t>5773</w:t>
            </w:r>
          </w:p>
        </w:tc>
        <w:tc>
          <w:tcPr>
            <w:tcW w:w="2338" w:type="dxa"/>
          </w:tcPr>
          <w:p w14:paraId="1FF31865" w14:textId="3B8CAAEF" w:rsidR="00BB1D2B" w:rsidRDefault="00BB1D2B" w:rsidP="00294B3B">
            <w:pPr>
              <w:pStyle w:val="Prrafodelista"/>
              <w:ind w:left="0"/>
              <w:jc w:val="center"/>
              <w:rPr>
                <w:rFonts w:ascii="Dax-Regular" w:hAnsi="Dax-Regular"/>
                <w:lang w:val="es-419"/>
              </w:rPr>
            </w:pPr>
            <w:r>
              <w:rPr>
                <w:rFonts w:ascii="Dax-Regular" w:hAnsi="Dax-Regular"/>
                <w:lang w:val="es-419"/>
              </w:rPr>
              <w:t>1.675</w:t>
            </w:r>
          </w:p>
        </w:tc>
      </w:tr>
      <w:tr w:rsidR="00BB1D2B" w14:paraId="668314A2" w14:textId="77777777" w:rsidTr="00294B3B">
        <w:trPr>
          <w:jc w:val="center"/>
        </w:trPr>
        <w:tc>
          <w:tcPr>
            <w:tcW w:w="2337" w:type="dxa"/>
          </w:tcPr>
          <w:p w14:paraId="0FEDF23D" w14:textId="646104C1" w:rsidR="00BB1D2B" w:rsidRDefault="00BB1D2B" w:rsidP="00294B3B">
            <w:pPr>
              <w:pStyle w:val="Prrafodelista"/>
              <w:ind w:left="0"/>
              <w:jc w:val="center"/>
              <w:rPr>
                <w:rFonts w:ascii="Dax-Regular" w:hAnsi="Dax-Regular"/>
                <w:lang w:val="es-419"/>
              </w:rPr>
            </w:pPr>
            <w:r>
              <w:rPr>
                <w:rFonts w:ascii="Dax-Regular" w:hAnsi="Dax-Regular"/>
                <w:lang w:val="es-419"/>
              </w:rPr>
              <w:t>7000</w:t>
            </w:r>
          </w:p>
        </w:tc>
        <w:tc>
          <w:tcPr>
            <w:tcW w:w="2337" w:type="dxa"/>
          </w:tcPr>
          <w:p w14:paraId="3672D69E" w14:textId="65F8E946" w:rsidR="00BB1D2B" w:rsidRDefault="00BB1D2B" w:rsidP="00294B3B">
            <w:pPr>
              <w:pStyle w:val="Prrafodelista"/>
              <w:ind w:left="0"/>
              <w:jc w:val="center"/>
              <w:rPr>
                <w:rFonts w:ascii="Dax-Regular" w:hAnsi="Dax-Regular"/>
                <w:lang w:val="es-419"/>
              </w:rPr>
            </w:pPr>
            <w:r>
              <w:rPr>
                <w:rFonts w:ascii="Dax-Regular" w:hAnsi="Dax-Regular"/>
                <w:lang w:val="es-419"/>
              </w:rPr>
              <w:t>6829</w:t>
            </w:r>
          </w:p>
        </w:tc>
        <w:tc>
          <w:tcPr>
            <w:tcW w:w="2338" w:type="dxa"/>
          </w:tcPr>
          <w:p w14:paraId="6EA037AC" w14:textId="559E283A" w:rsidR="00BB1D2B" w:rsidRDefault="00BB1D2B" w:rsidP="00294B3B">
            <w:pPr>
              <w:pStyle w:val="Prrafodelista"/>
              <w:ind w:left="0"/>
              <w:jc w:val="center"/>
              <w:rPr>
                <w:rFonts w:ascii="Dax-Regular" w:hAnsi="Dax-Regular"/>
                <w:lang w:val="es-419"/>
              </w:rPr>
            </w:pPr>
            <w:r>
              <w:rPr>
                <w:rFonts w:ascii="Dax-Regular" w:hAnsi="Dax-Regular"/>
                <w:lang w:val="es-419"/>
              </w:rPr>
              <w:t>15334</w:t>
            </w:r>
          </w:p>
        </w:tc>
        <w:tc>
          <w:tcPr>
            <w:tcW w:w="2338" w:type="dxa"/>
          </w:tcPr>
          <w:p w14:paraId="1384BE3E" w14:textId="69C81DF7" w:rsidR="00BB1D2B" w:rsidRDefault="00BB1D2B" w:rsidP="00294B3B">
            <w:pPr>
              <w:pStyle w:val="Prrafodelista"/>
              <w:ind w:left="0"/>
              <w:jc w:val="center"/>
              <w:rPr>
                <w:rFonts w:ascii="Dax-Regular" w:hAnsi="Dax-Regular"/>
                <w:lang w:val="es-419"/>
              </w:rPr>
            </w:pPr>
            <w:r>
              <w:rPr>
                <w:rFonts w:ascii="Dax-Regular" w:hAnsi="Dax-Regular"/>
                <w:lang w:val="es-419"/>
              </w:rPr>
              <w:t>5.846</w:t>
            </w:r>
          </w:p>
        </w:tc>
      </w:tr>
      <w:tr w:rsidR="00BB1D2B" w14:paraId="3A326727" w14:textId="77777777" w:rsidTr="00294B3B">
        <w:trPr>
          <w:jc w:val="center"/>
        </w:trPr>
        <w:tc>
          <w:tcPr>
            <w:tcW w:w="2337" w:type="dxa"/>
          </w:tcPr>
          <w:p w14:paraId="765D7318" w14:textId="17AB9521" w:rsidR="00BB1D2B" w:rsidRDefault="00BB1D2B" w:rsidP="00294B3B">
            <w:pPr>
              <w:pStyle w:val="Prrafodelista"/>
              <w:ind w:left="0"/>
              <w:jc w:val="center"/>
              <w:rPr>
                <w:rFonts w:ascii="Dax-Regular" w:hAnsi="Dax-Regular"/>
                <w:lang w:val="es-419"/>
              </w:rPr>
            </w:pPr>
            <w:r>
              <w:rPr>
                <w:rFonts w:ascii="Dax-Regular" w:hAnsi="Dax-Regular"/>
                <w:lang w:val="es-419"/>
              </w:rPr>
              <w:t>10000</w:t>
            </w:r>
          </w:p>
        </w:tc>
        <w:tc>
          <w:tcPr>
            <w:tcW w:w="2337" w:type="dxa"/>
          </w:tcPr>
          <w:p w14:paraId="7A1546D1" w14:textId="6E3549C2" w:rsidR="00BB1D2B" w:rsidRDefault="00BB1D2B" w:rsidP="00294B3B">
            <w:pPr>
              <w:pStyle w:val="Prrafodelista"/>
              <w:ind w:left="0"/>
              <w:jc w:val="center"/>
              <w:rPr>
                <w:rFonts w:ascii="Dax-Regular" w:hAnsi="Dax-Regular"/>
                <w:lang w:val="es-419"/>
              </w:rPr>
            </w:pPr>
            <w:r>
              <w:rPr>
                <w:rFonts w:ascii="Dax-Regular" w:hAnsi="Dax-Regular"/>
                <w:lang w:val="es-419"/>
              </w:rPr>
              <w:t>9767</w:t>
            </w:r>
          </w:p>
        </w:tc>
        <w:tc>
          <w:tcPr>
            <w:tcW w:w="2338" w:type="dxa"/>
          </w:tcPr>
          <w:p w14:paraId="1D4ABDBC" w14:textId="4BF5530F" w:rsidR="00BB1D2B" w:rsidRDefault="00BB1D2B" w:rsidP="00294B3B">
            <w:pPr>
              <w:pStyle w:val="Prrafodelista"/>
              <w:ind w:left="0"/>
              <w:jc w:val="center"/>
              <w:rPr>
                <w:rFonts w:ascii="Dax-Regular" w:hAnsi="Dax-Regular"/>
                <w:lang w:val="es-419"/>
              </w:rPr>
            </w:pPr>
            <w:r>
              <w:rPr>
                <w:rFonts w:ascii="Dax-Regular" w:hAnsi="Dax-Regular"/>
                <w:lang w:val="es-419"/>
              </w:rPr>
              <w:t>22758</w:t>
            </w:r>
          </w:p>
        </w:tc>
        <w:tc>
          <w:tcPr>
            <w:tcW w:w="2338" w:type="dxa"/>
          </w:tcPr>
          <w:p w14:paraId="575D87DF" w14:textId="0E35ACFB" w:rsidR="00BB1D2B" w:rsidRDefault="00BB1D2B" w:rsidP="00294B3B">
            <w:pPr>
              <w:pStyle w:val="Prrafodelista"/>
              <w:ind w:left="0"/>
              <w:jc w:val="center"/>
              <w:rPr>
                <w:rFonts w:ascii="Dax-Regular" w:hAnsi="Dax-Regular"/>
                <w:lang w:val="es-419"/>
              </w:rPr>
            </w:pPr>
            <w:r>
              <w:rPr>
                <w:rFonts w:ascii="Dax-Regular" w:hAnsi="Dax-Regular"/>
                <w:lang w:val="es-419"/>
              </w:rPr>
              <w:t>16.244</w:t>
            </w:r>
          </w:p>
        </w:tc>
      </w:tr>
      <w:tr w:rsidR="00BB1D2B" w14:paraId="2C626CE2" w14:textId="77777777" w:rsidTr="00294B3B">
        <w:trPr>
          <w:jc w:val="center"/>
        </w:trPr>
        <w:tc>
          <w:tcPr>
            <w:tcW w:w="2337" w:type="dxa"/>
          </w:tcPr>
          <w:p w14:paraId="44FE2199" w14:textId="0A96FECA" w:rsidR="00BB1D2B" w:rsidRDefault="00BB1D2B" w:rsidP="00294B3B">
            <w:pPr>
              <w:pStyle w:val="Prrafodelista"/>
              <w:ind w:left="0"/>
              <w:jc w:val="center"/>
              <w:rPr>
                <w:rFonts w:ascii="Dax-Regular" w:hAnsi="Dax-Regular"/>
                <w:lang w:val="es-419"/>
              </w:rPr>
            </w:pPr>
            <w:r>
              <w:rPr>
                <w:rFonts w:ascii="Dax-Regular" w:hAnsi="Dax-Regular"/>
                <w:lang w:val="es-419"/>
              </w:rPr>
              <w:t>14000</w:t>
            </w:r>
          </w:p>
        </w:tc>
        <w:tc>
          <w:tcPr>
            <w:tcW w:w="2337" w:type="dxa"/>
          </w:tcPr>
          <w:p w14:paraId="645BCE76" w14:textId="79DFB05F" w:rsidR="00BB1D2B" w:rsidRDefault="00BB1D2B" w:rsidP="00294B3B">
            <w:pPr>
              <w:pStyle w:val="Prrafodelista"/>
              <w:ind w:left="0"/>
              <w:jc w:val="center"/>
              <w:rPr>
                <w:rFonts w:ascii="Dax-Regular" w:hAnsi="Dax-Regular"/>
                <w:lang w:val="es-419"/>
              </w:rPr>
            </w:pPr>
            <w:r>
              <w:rPr>
                <w:rFonts w:ascii="Dax-Regular" w:hAnsi="Dax-Regular"/>
                <w:lang w:val="es-419"/>
              </w:rPr>
              <w:t>13535</w:t>
            </w:r>
          </w:p>
        </w:tc>
        <w:tc>
          <w:tcPr>
            <w:tcW w:w="2338" w:type="dxa"/>
          </w:tcPr>
          <w:p w14:paraId="310C6394" w14:textId="4E30C974" w:rsidR="00BB1D2B" w:rsidRDefault="00BB1D2B" w:rsidP="00294B3B">
            <w:pPr>
              <w:pStyle w:val="Prrafodelista"/>
              <w:ind w:left="0"/>
              <w:jc w:val="center"/>
              <w:rPr>
                <w:rFonts w:ascii="Dax-Regular" w:hAnsi="Dax-Regular"/>
                <w:lang w:val="es-419"/>
              </w:rPr>
            </w:pPr>
            <w:r>
              <w:rPr>
                <w:rFonts w:ascii="Dax-Regular" w:hAnsi="Dax-Regular"/>
                <w:lang w:val="es-419"/>
              </w:rPr>
              <w:t>32270</w:t>
            </w:r>
          </w:p>
        </w:tc>
        <w:tc>
          <w:tcPr>
            <w:tcW w:w="2338" w:type="dxa"/>
          </w:tcPr>
          <w:p w14:paraId="4354EF05" w14:textId="1A8A372F" w:rsidR="00BB1D2B" w:rsidRDefault="00BB1D2B" w:rsidP="00294B3B">
            <w:pPr>
              <w:pStyle w:val="Prrafodelista"/>
              <w:ind w:left="0"/>
              <w:jc w:val="center"/>
              <w:rPr>
                <w:rFonts w:ascii="Dax-Regular" w:hAnsi="Dax-Regular"/>
                <w:lang w:val="es-419"/>
              </w:rPr>
            </w:pPr>
            <w:r>
              <w:rPr>
                <w:rFonts w:ascii="Dax-Regular" w:hAnsi="Dax-Regular"/>
                <w:lang w:val="es-419"/>
              </w:rPr>
              <w:t>20.675</w:t>
            </w:r>
          </w:p>
        </w:tc>
      </w:tr>
    </w:tbl>
    <w:p w14:paraId="681B9D92" w14:textId="77777777" w:rsidR="00F15927" w:rsidRDefault="00F15927" w:rsidP="00F15927">
      <w:pPr>
        <w:pStyle w:val="Prrafodelista"/>
        <w:spacing w:after="0"/>
        <w:jc w:val="both"/>
        <w:rPr>
          <w:rFonts w:ascii="Dax-Regular" w:hAnsi="Dax-Regular"/>
          <w:lang w:val="es-419"/>
        </w:rPr>
      </w:pPr>
    </w:p>
    <w:p w14:paraId="32CC2FCF" w14:textId="4EBDF7C6" w:rsidR="0042114A" w:rsidRDefault="00BB1D2B" w:rsidP="003B1FDD">
      <w:pPr>
        <w:pStyle w:val="Prrafodelista"/>
        <w:jc w:val="both"/>
        <w:rPr>
          <w:rFonts w:ascii="Dax-Regular" w:hAnsi="Dax-Regular"/>
          <w:lang w:val="es-419"/>
        </w:rPr>
      </w:pPr>
      <w:r>
        <w:rPr>
          <w:rFonts w:ascii="Dax-Regular" w:hAnsi="Dax-Regular"/>
          <w:lang w:val="es-419"/>
        </w:rPr>
        <w:t xml:space="preserve">Es claro </w:t>
      </w:r>
      <w:r w:rsidR="003B1FDD">
        <w:rPr>
          <w:rFonts w:ascii="Dax-Regular" w:hAnsi="Dax-Regular"/>
          <w:lang w:val="es-419"/>
        </w:rPr>
        <w:t>que,</w:t>
      </w:r>
      <w:r>
        <w:rPr>
          <w:rFonts w:ascii="Dax-Regular" w:hAnsi="Dax-Regular"/>
          <w:lang w:val="es-419"/>
        </w:rPr>
        <w:t xml:space="preserve"> con pocos datos, la cantidad de vértices y arcos es aproximadamente la misma siendo un caso muy parecido al de la estructura SINGLE_LINKED, y precisamente al ser tan pocos datos (note que prácticamente solo hay una ruta que recorre los vértices) es muy fácil encontrar la ruta más corta (prácticamente la única ruta que hay). Sin embargo, a medida que crecen los datos leídos por el programa, vemos que hay cada vez más rutas (más arcos que vértices) y </w:t>
      </w:r>
      <w:r>
        <w:rPr>
          <w:rFonts w:ascii="Dax-Regular" w:hAnsi="Dax-Regular"/>
          <w:lang w:val="es-419"/>
        </w:rPr>
        <w:lastRenderedPageBreak/>
        <w:t xml:space="preserve">precisamente por esto es más difícil encontrar la ruta más corta entre una estación y otra. Por lo tanto, concluimos que la complejidad de búsqueda de la ruta mínima por el algoritmo de Dijkstra crece proporcionalmente a la cantidad de arcos y vértices (o lo que es lo mismo a la cantidad de rutas registradas en el programa). </w:t>
      </w:r>
    </w:p>
    <w:p w14:paraId="130AB74C" w14:textId="1D26A292" w:rsidR="00D202AB" w:rsidRDefault="00D202AB" w:rsidP="0042114A">
      <w:pPr>
        <w:pStyle w:val="Prrafodelista"/>
        <w:rPr>
          <w:rFonts w:ascii="Dax-Regular" w:hAnsi="Dax-Regular"/>
          <w:lang w:val="es-419"/>
        </w:rPr>
      </w:pPr>
    </w:p>
    <w:p w14:paraId="42BEAF46" w14:textId="09D027B0" w:rsidR="00D202AB" w:rsidRPr="00D202AB" w:rsidRDefault="00D202AB" w:rsidP="00D202AB">
      <w:pPr>
        <w:pStyle w:val="Prrafodelista"/>
        <w:rPr>
          <w:rFonts w:ascii="Dax-Regular" w:hAnsi="Dax-Regular"/>
          <w:lang w:val="es-419"/>
        </w:rPr>
      </w:pPr>
      <w:r>
        <w:rPr>
          <w:rFonts w:ascii="Dax-Regular" w:hAnsi="Dax-Regular"/>
          <w:lang w:val="es-419"/>
        </w:rPr>
        <w:t xml:space="preserve">A </w:t>
      </w:r>
      <w:r w:rsidR="003B1FDD">
        <w:rPr>
          <w:rFonts w:ascii="Dax-Regular" w:hAnsi="Dax-Regular"/>
          <w:lang w:val="es-419"/>
        </w:rPr>
        <w:t>continuación,</w:t>
      </w:r>
      <w:r>
        <w:rPr>
          <w:rFonts w:ascii="Dax-Regular" w:hAnsi="Dax-Regular"/>
          <w:lang w:val="es-419"/>
        </w:rPr>
        <w:t xml:space="preserve"> presentamos la tabla del requerimiento 6.</w:t>
      </w:r>
    </w:p>
    <w:p w14:paraId="26D6C83A" w14:textId="18CC1EFB" w:rsidR="00D202AB" w:rsidRDefault="00D202AB" w:rsidP="0042114A">
      <w:pPr>
        <w:pStyle w:val="Prrafodelista"/>
        <w:rPr>
          <w:rFonts w:ascii="Dax-Regular" w:hAnsi="Dax-Regular"/>
          <w:lang w:val="es-419"/>
        </w:rPr>
      </w:pPr>
    </w:p>
    <w:tbl>
      <w:tblPr>
        <w:tblStyle w:val="Tablaconcuadrcula"/>
        <w:tblW w:w="0" w:type="auto"/>
        <w:tblInd w:w="-5" w:type="dxa"/>
        <w:tblLook w:val="04A0" w:firstRow="1" w:lastRow="0" w:firstColumn="1" w:lastColumn="0" w:noHBand="0" w:noVBand="1"/>
      </w:tblPr>
      <w:tblGrid>
        <w:gridCol w:w="2337"/>
        <w:gridCol w:w="2337"/>
        <w:gridCol w:w="2338"/>
        <w:gridCol w:w="2338"/>
      </w:tblGrid>
      <w:tr w:rsidR="00D202AB" w14:paraId="3C9EA7EA" w14:textId="77777777" w:rsidTr="00F63C27">
        <w:tc>
          <w:tcPr>
            <w:tcW w:w="2337" w:type="dxa"/>
          </w:tcPr>
          <w:p w14:paraId="036B83E7" w14:textId="77777777" w:rsidR="00D202AB" w:rsidRDefault="00D202AB" w:rsidP="00F63C27">
            <w:pPr>
              <w:pStyle w:val="Prrafodelista"/>
              <w:ind w:left="0"/>
              <w:jc w:val="both"/>
              <w:rPr>
                <w:rFonts w:ascii="Dax-Regular" w:hAnsi="Dax-Regular"/>
                <w:lang w:val="es-419"/>
              </w:rPr>
            </w:pPr>
            <w:r>
              <w:rPr>
                <w:rFonts w:ascii="Dax-Regular" w:hAnsi="Dax-Regular"/>
                <w:lang w:val="es-419"/>
              </w:rPr>
              <w:t>Núm. Datos leídos</w:t>
            </w:r>
          </w:p>
        </w:tc>
        <w:tc>
          <w:tcPr>
            <w:tcW w:w="2337" w:type="dxa"/>
          </w:tcPr>
          <w:p w14:paraId="4EAFEC37" w14:textId="77777777" w:rsidR="00D202AB" w:rsidRDefault="00D202AB" w:rsidP="00F63C27">
            <w:pPr>
              <w:pStyle w:val="Prrafodelista"/>
              <w:ind w:left="0"/>
              <w:jc w:val="both"/>
              <w:rPr>
                <w:rFonts w:ascii="Dax-Regular" w:hAnsi="Dax-Regular"/>
                <w:lang w:val="es-419"/>
              </w:rPr>
            </w:pPr>
            <w:r>
              <w:rPr>
                <w:rFonts w:ascii="Dax-Regular" w:hAnsi="Dax-Regular"/>
                <w:lang w:val="es-419"/>
              </w:rPr>
              <w:t>Vértices</w:t>
            </w:r>
          </w:p>
        </w:tc>
        <w:tc>
          <w:tcPr>
            <w:tcW w:w="2338" w:type="dxa"/>
          </w:tcPr>
          <w:p w14:paraId="4E05D5C4" w14:textId="77777777" w:rsidR="00D202AB" w:rsidRDefault="00D202AB" w:rsidP="00F63C27">
            <w:pPr>
              <w:pStyle w:val="Prrafodelista"/>
              <w:ind w:left="0"/>
              <w:jc w:val="both"/>
              <w:rPr>
                <w:rFonts w:ascii="Dax-Regular" w:hAnsi="Dax-Regular"/>
                <w:lang w:val="es-419"/>
              </w:rPr>
            </w:pPr>
            <w:r>
              <w:rPr>
                <w:rFonts w:ascii="Dax-Regular" w:hAnsi="Dax-Regular"/>
                <w:lang w:val="es-419"/>
              </w:rPr>
              <w:t>Arcos</w:t>
            </w:r>
          </w:p>
        </w:tc>
        <w:tc>
          <w:tcPr>
            <w:tcW w:w="2338" w:type="dxa"/>
          </w:tcPr>
          <w:p w14:paraId="50E6AD99" w14:textId="77777777" w:rsidR="00D202AB" w:rsidRDefault="00D202AB" w:rsidP="00F63C27">
            <w:pPr>
              <w:pStyle w:val="Prrafodelista"/>
              <w:ind w:left="0"/>
              <w:jc w:val="both"/>
              <w:rPr>
                <w:rFonts w:ascii="Dax-Regular" w:hAnsi="Dax-Regular"/>
                <w:lang w:val="es-419"/>
              </w:rPr>
            </w:pPr>
            <w:r>
              <w:rPr>
                <w:rFonts w:ascii="Dax-Regular" w:hAnsi="Dax-Regular"/>
                <w:lang w:val="es-419"/>
              </w:rPr>
              <w:t>Tiempo [s]</w:t>
            </w:r>
          </w:p>
        </w:tc>
      </w:tr>
      <w:tr w:rsidR="00D202AB" w14:paraId="375FEBA2" w14:textId="77777777" w:rsidTr="00F63C27">
        <w:tc>
          <w:tcPr>
            <w:tcW w:w="2337" w:type="dxa"/>
          </w:tcPr>
          <w:p w14:paraId="2D9C93FA" w14:textId="77777777" w:rsidR="00D202AB" w:rsidRDefault="00D202AB" w:rsidP="00F63C27">
            <w:pPr>
              <w:pStyle w:val="Prrafodelista"/>
              <w:ind w:left="0"/>
              <w:jc w:val="both"/>
              <w:rPr>
                <w:rFonts w:ascii="Dax-Regular" w:hAnsi="Dax-Regular"/>
                <w:lang w:val="es-419"/>
              </w:rPr>
            </w:pPr>
            <w:r>
              <w:rPr>
                <w:rFonts w:ascii="Dax-Regular" w:hAnsi="Dax-Regular"/>
                <w:lang w:val="es-419"/>
              </w:rPr>
              <w:t>50</w:t>
            </w:r>
          </w:p>
        </w:tc>
        <w:tc>
          <w:tcPr>
            <w:tcW w:w="2337" w:type="dxa"/>
          </w:tcPr>
          <w:p w14:paraId="6AE59ABC" w14:textId="77777777" w:rsidR="00D202AB" w:rsidRDefault="00D202AB" w:rsidP="00F63C27">
            <w:pPr>
              <w:pStyle w:val="Prrafodelista"/>
              <w:ind w:left="0"/>
              <w:jc w:val="both"/>
              <w:rPr>
                <w:rFonts w:ascii="Dax-Regular" w:hAnsi="Dax-Regular"/>
                <w:lang w:val="es-419"/>
              </w:rPr>
            </w:pPr>
            <w:r>
              <w:rPr>
                <w:rFonts w:ascii="Dax-Regular" w:hAnsi="Dax-Regular"/>
                <w:lang w:val="es-419"/>
              </w:rPr>
              <w:t>74</w:t>
            </w:r>
          </w:p>
        </w:tc>
        <w:tc>
          <w:tcPr>
            <w:tcW w:w="2338" w:type="dxa"/>
          </w:tcPr>
          <w:p w14:paraId="056E11FD" w14:textId="77777777" w:rsidR="00D202AB" w:rsidRDefault="00D202AB" w:rsidP="00F63C27">
            <w:pPr>
              <w:pStyle w:val="Prrafodelista"/>
              <w:ind w:left="0"/>
              <w:jc w:val="both"/>
              <w:rPr>
                <w:rFonts w:ascii="Dax-Regular" w:hAnsi="Dax-Regular"/>
                <w:lang w:val="es-419"/>
              </w:rPr>
            </w:pPr>
            <w:r>
              <w:rPr>
                <w:rFonts w:ascii="Dax-Regular" w:hAnsi="Dax-Regular"/>
                <w:lang w:val="es-419"/>
              </w:rPr>
              <w:t>73</w:t>
            </w:r>
          </w:p>
        </w:tc>
        <w:tc>
          <w:tcPr>
            <w:tcW w:w="2338" w:type="dxa"/>
          </w:tcPr>
          <w:p w14:paraId="6AB4DBC4" w14:textId="5DFCB63A" w:rsidR="00D202AB" w:rsidRDefault="00D202AB" w:rsidP="00F63C27">
            <w:pPr>
              <w:pStyle w:val="Prrafodelista"/>
              <w:ind w:left="0"/>
              <w:jc w:val="both"/>
              <w:rPr>
                <w:rFonts w:ascii="Dax-Regular" w:hAnsi="Dax-Regular"/>
                <w:lang w:val="es-419"/>
              </w:rPr>
            </w:pPr>
            <w:r>
              <w:rPr>
                <w:rFonts w:ascii="Dax-Regular" w:hAnsi="Dax-Regular"/>
                <w:lang w:val="es-419"/>
              </w:rPr>
              <w:t>0.014</w:t>
            </w:r>
          </w:p>
        </w:tc>
      </w:tr>
      <w:tr w:rsidR="00D202AB" w14:paraId="10285FC0" w14:textId="77777777" w:rsidTr="00F63C27">
        <w:tc>
          <w:tcPr>
            <w:tcW w:w="2337" w:type="dxa"/>
          </w:tcPr>
          <w:p w14:paraId="75DF823C" w14:textId="77777777" w:rsidR="00D202AB" w:rsidRDefault="00D202AB" w:rsidP="00F63C27">
            <w:pPr>
              <w:pStyle w:val="Prrafodelista"/>
              <w:ind w:left="0"/>
              <w:jc w:val="both"/>
              <w:rPr>
                <w:rFonts w:ascii="Dax-Regular" w:hAnsi="Dax-Regular"/>
                <w:lang w:val="es-419"/>
              </w:rPr>
            </w:pPr>
            <w:r>
              <w:rPr>
                <w:rFonts w:ascii="Dax-Regular" w:hAnsi="Dax-Regular"/>
                <w:lang w:val="es-419"/>
              </w:rPr>
              <w:t>150</w:t>
            </w:r>
          </w:p>
        </w:tc>
        <w:tc>
          <w:tcPr>
            <w:tcW w:w="2337" w:type="dxa"/>
          </w:tcPr>
          <w:p w14:paraId="1A943694" w14:textId="77777777" w:rsidR="00D202AB" w:rsidRDefault="00D202AB" w:rsidP="00F63C27">
            <w:pPr>
              <w:pStyle w:val="Prrafodelista"/>
              <w:ind w:left="0"/>
              <w:jc w:val="both"/>
              <w:rPr>
                <w:rFonts w:ascii="Dax-Regular" w:hAnsi="Dax-Regular"/>
                <w:lang w:val="es-419"/>
              </w:rPr>
            </w:pPr>
            <w:r>
              <w:rPr>
                <w:rFonts w:ascii="Dax-Regular" w:hAnsi="Dax-Regular"/>
                <w:lang w:val="es-419"/>
              </w:rPr>
              <w:t>146</w:t>
            </w:r>
          </w:p>
        </w:tc>
        <w:tc>
          <w:tcPr>
            <w:tcW w:w="2338" w:type="dxa"/>
          </w:tcPr>
          <w:p w14:paraId="42FE8C21" w14:textId="77777777" w:rsidR="00D202AB" w:rsidRDefault="00D202AB" w:rsidP="00F63C27">
            <w:pPr>
              <w:pStyle w:val="Prrafodelista"/>
              <w:ind w:left="0"/>
              <w:jc w:val="both"/>
              <w:rPr>
                <w:rFonts w:ascii="Dax-Regular" w:hAnsi="Dax-Regular"/>
                <w:lang w:val="es-419"/>
              </w:rPr>
            </w:pPr>
            <w:r>
              <w:rPr>
                <w:rFonts w:ascii="Dax-Regular" w:hAnsi="Dax-Regular"/>
                <w:lang w:val="es-419"/>
              </w:rPr>
              <w:t>146</w:t>
            </w:r>
          </w:p>
        </w:tc>
        <w:tc>
          <w:tcPr>
            <w:tcW w:w="2338" w:type="dxa"/>
          </w:tcPr>
          <w:p w14:paraId="3A52A8F4" w14:textId="060A9C4D" w:rsidR="00D202AB" w:rsidRDefault="00D202AB" w:rsidP="00F63C27">
            <w:pPr>
              <w:pStyle w:val="Prrafodelista"/>
              <w:ind w:left="0"/>
              <w:jc w:val="both"/>
              <w:rPr>
                <w:rFonts w:ascii="Dax-Regular" w:hAnsi="Dax-Regular"/>
                <w:lang w:val="es-419"/>
              </w:rPr>
            </w:pPr>
            <w:r>
              <w:rPr>
                <w:rFonts w:ascii="Dax-Regular" w:hAnsi="Dax-Regular"/>
                <w:lang w:val="es-419"/>
              </w:rPr>
              <w:t>0.017</w:t>
            </w:r>
          </w:p>
        </w:tc>
      </w:tr>
      <w:tr w:rsidR="00D202AB" w14:paraId="4BE36F29" w14:textId="77777777" w:rsidTr="00F63C27">
        <w:tc>
          <w:tcPr>
            <w:tcW w:w="2337" w:type="dxa"/>
          </w:tcPr>
          <w:p w14:paraId="77EE0AAF" w14:textId="77777777" w:rsidR="00D202AB" w:rsidRDefault="00D202AB" w:rsidP="00F63C27">
            <w:pPr>
              <w:pStyle w:val="Prrafodelista"/>
              <w:ind w:left="0"/>
              <w:jc w:val="both"/>
              <w:rPr>
                <w:rFonts w:ascii="Dax-Regular" w:hAnsi="Dax-Regular"/>
                <w:lang w:val="es-419"/>
              </w:rPr>
            </w:pPr>
            <w:r>
              <w:rPr>
                <w:rFonts w:ascii="Dax-Regular" w:hAnsi="Dax-Regular"/>
                <w:lang w:val="es-419"/>
              </w:rPr>
              <w:t>300</w:t>
            </w:r>
          </w:p>
        </w:tc>
        <w:tc>
          <w:tcPr>
            <w:tcW w:w="2337" w:type="dxa"/>
          </w:tcPr>
          <w:p w14:paraId="021CD5C9" w14:textId="77777777" w:rsidR="00D202AB" w:rsidRDefault="00D202AB" w:rsidP="00F63C27">
            <w:pPr>
              <w:pStyle w:val="Prrafodelista"/>
              <w:ind w:left="0"/>
              <w:jc w:val="both"/>
              <w:rPr>
                <w:rFonts w:ascii="Dax-Regular" w:hAnsi="Dax-Regular"/>
                <w:lang w:val="es-419"/>
              </w:rPr>
            </w:pPr>
            <w:r>
              <w:rPr>
                <w:rFonts w:ascii="Dax-Regular" w:hAnsi="Dax-Regular"/>
                <w:lang w:val="es-419"/>
              </w:rPr>
              <w:t>295</w:t>
            </w:r>
          </w:p>
        </w:tc>
        <w:tc>
          <w:tcPr>
            <w:tcW w:w="2338" w:type="dxa"/>
          </w:tcPr>
          <w:p w14:paraId="27423D63" w14:textId="77777777" w:rsidR="00D202AB" w:rsidRDefault="00D202AB" w:rsidP="00F63C27">
            <w:pPr>
              <w:pStyle w:val="Prrafodelista"/>
              <w:ind w:left="0"/>
              <w:jc w:val="both"/>
              <w:rPr>
                <w:rFonts w:ascii="Dax-Regular" w:hAnsi="Dax-Regular"/>
                <w:lang w:val="es-419"/>
              </w:rPr>
            </w:pPr>
            <w:r>
              <w:rPr>
                <w:rFonts w:ascii="Dax-Regular" w:hAnsi="Dax-Regular"/>
                <w:lang w:val="es-419"/>
              </w:rPr>
              <w:t>382</w:t>
            </w:r>
          </w:p>
        </w:tc>
        <w:tc>
          <w:tcPr>
            <w:tcW w:w="2338" w:type="dxa"/>
          </w:tcPr>
          <w:p w14:paraId="3339CFBE" w14:textId="076719FC" w:rsidR="00D202AB" w:rsidRDefault="00D202AB" w:rsidP="00F63C27">
            <w:pPr>
              <w:pStyle w:val="Prrafodelista"/>
              <w:ind w:left="0"/>
              <w:jc w:val="both"/>
              <w:rPr>
                <w:rFonts w:ascii="Dax-Regular" w:hAnsi="Dax-Regular"/>
                <w:lang w:val="es-419"/>
              </w:rPr>
            </w:pPr>
            <w:r>
              <w:rPr>
                <w:rFonts w:ascii="Dax-Regular" w:hAnsi="Dax-Regular"/>
                <w:lang w:val="es-419"/>
              </w:rPr>
              <w:t>0.019</w:t>
            </w:r>
          </w:p>
        </w:tc>
      </w:tr>
      <w:tr w:rsidR="00D202AB" w14:paraId="7A06D1BB" w14:textId="77777777" w:rsidTr="00F63C27">
        <w:tc>
          <w:tcPr>
            <w:tcW w:w="2337" w:type="dxa"/>
          </w:tcPr>
          <w:p w14:paraId="6F2C4824" w14:textId="77777777" w:rsidR="00D202AB" w:rsidRDefault="00D202AB" w:rsidP="00F63C27">
            <w:pPr>
              <w:pStyle w:val="Prrafodelista"/>
              <w:ind w:left="0"/>
              <w:jc w:val="both"/>
              <w:rPr>
                <w:rFonts w:ascii="Dax-Regular" w:hAnsi="Dax-Regular"/>
                <w:lang w:val="es-419"/>
              </w:rPr>
            </w:pPr>
            <w:r>
              <w:rPr>
                <w:rFonts w:ascii="Dax-Regular" w:hAnsi="Dax-Regular"/>
                <w:lang w:val="es-419"/>
              </w:rPr>
              <w:t>1000</w:t>
            </w:r>
          </w:p>
        </w:tc>
        <w:tc>
          <w:tcPr>
            <w:tcW w:w="2337" w:type="dxa"/>
          </w:tcPr>
          <w:p w14:paraId="10D87B87" w14:textId="77777777" w:rsidR="00D202AB" w:rsidRDefault="00D202AB" w:rsidP="00F63C27">
            <w:pPr>
              <w:pStyle w:val="Prrafodelista"/>
              <w:ind w:left="0"/>
              <w:jc w:val="both"/>
              <w:rPr>
                <w:rFonts w:ascii="Dax-Regular" w:hAnsi="Dax-Regular"/>
                <w:lang w:val="es-419"/>
              </w:rPr>
            </w:pPr>
            <w:r>
              <w:rPr>
                <w:rFonts w:ascii="Dax-Regular" w:hAnsi="Dax-Regular"/>
                <w:lang w:val="es-419"/>
              </w:rPr>
              <w:t>984</w:t>
            </w:r>
          </w:p>
        </w:tc>
        <w:tc>
          <w:tcPr>
            <w:tcW w:w="2338" w:type="dxa"/>
          </w:tcPr>
          <w:p w14:paraId="5C0793A0" w14:textId="77777777" w:rsidR="00D202AB" w:rsidRDefault="00D202AB" w:rsidP="00F63C27">
            <w:pPr>
              <w:pStyle w:val="Prrafodelista"/>
              <w:ind w:left="0"/>
              <w:jc w:val="both"/>
              <w:rPr>
                <w:rFonts w:ascii="Dax-Regular" w:hAnsi="Dax-Regular"/>
                <w:lang w:val="es-419"/>
              </w:rPr>
            </w:pPr>
            <w:r>
              <w:rPr>
                <w:rFonts w:ascii="Dax-Regular" w:hAnsi="Dax-Regular"/>
                <w:lang w:val="es-419"/>
              </w:rPr>
              <w:t>1633</w:t>
            </w:r>
          </w:p>
        </w:tc>
        <w:tc>
          <w:tcPr>
            <w:tcW w:w="2338" w:type="dxa"/>
          </w:tcPr>
          <w:p w14:paraId="29B75A10" w14:textId="57C4C195" w:rsidR="00D202AB" w:rsidRDefault="00D202AB" w:rsidP="00F63C27">
            <w:pPr>
              <w:pStyle w:val="Prrafodelista"/>
              <w:ind w:left="0"/>
              <w:jc w:val="both"/>
              <w:rPr>
                <w:rFonts w:ascii="Dax-Regular" w:hAnsi="Dax-Regular"/>
                <w:lang w:val="es-419"/>
              </w:rPr>
            </w:pPr>
            <w:r>
              <w:rPr>
                <w:rFonts w:ascii="Dax-Regular" w:hAnsi="Dax-Regular"/>
                <w:lang w:val="es-419"/>
              </w:rPr>
              <w:t>0.017</w:t>
            </w:r>
          </w:p>
        </w:tc>
      </w:tr>
      <w:tr w:rsidR="00D202AB" w14:paraId="09DD645C" w14:textId="77777777" w:rsidTr="00F63C27">
        <w:tc>
          <w:tcPr>
            <w:tcW w:w="2337" w:type="dxa"/>
          </w:tcPr>
          <w:p w14:paraId="72A8DC6E" w14:textId="77777777" w:rsidR="00D202AB" w:rsidRDefault="00D202AB" w:rsidP="00F63C27">
            <w:pPr>
              <w:pStyle w:val="Prrafodelista"/>
              <w:ind w:left="0"/>
              <w:jc w:val="both"/>
              <w:rPr>
                <w:rFonts w:ascii="Dax-Regular" w:hAnsi="Dax-Regular"/>
                <w:lang w:val="es-419"/>
              </w:rPr>
            </w:pPr>
            <w:r>
              <w:rPr>
                <w:rFonts w:ascii="Dax-Regular" w:hAnsi="Dax-Regular"/>
                <w:lang w:val="es-419"/>
              </w:rPr>
              <w:t>2000</w:t>
            </w:r>
          </w:p>
        </w:tc>
        <w:tc>
          <w:tcPr>
            <w:tcW w:w="2337" w:type="dxa"/>
          </w:tcPr>
          <w:p w14:paraId="531D5E92" w14:textId="77777777" w:rsidR="00D202AB" w:rsidRDefault="00D202AB" w:rsidP="00F63C27">
            <w:pPr>
              <w:pStyle w:val="Prrafodelista"/>
              <w:ind w:left="0"/>
              <w:jc w:val="both"/>
              <w:rPr>
                <w:rFonts w:ascii="Dax-Regular" w:hAnsi="Dax-Regular"/>
                <w:lang w:val="es-419"/>
              </w:rPr>
            </w:pPr>
            <w:r>
              <w:rPr>
                <w:rFonts w:ascii="Dax-Regular" w:hAnsi="Dax-Regular"/>
                <w:lang w:val="es-419"/>
              </w:rPr>
              <w:t>1954</w:t>
            </w:r>
          </w:p>
        </w:tc>
        <w:tc>
          <w:tcPr>
            <w:tcW w:w="2338" w:type="dxa"/>
          </w:tcPr>
          <w:p w14:paraId="28C1F58F" w14:textId="77777777" w:rsidR="00D202AB" w:rsidRDefault="00D202AB" w:rsidP="00F63C27">
            <w:pPr>
              <w:pStyle w:val="Prrafodelista"/>
              <w:ind w:left="0"/>
              <w:jc w:val="both"/>
              <w:rPr>
                <w:rFonts w:ascii="Dax-Regular" w:hAnsi="Dax-Regular"/>
                <w:lang w:val="es-419"/>
              </w:rPr>
            </w:pPr>
            <w:r>
              <w:rPr>
                <w:rFonts w:ascii="Dax-Regular" w:hAnsi="Dax-Regular"/>
                <w:lang w:val="es-419"/>
              </w:rPr>
              <w:t>3560</w:t>
            </w:r>
          </w:p>
        </w:tc>
        <w:tc>
          <w:tcPr>
            <w:tcW w:w="2338" w:type="dxa"/>
          </w:tcPr>
          <w:p w14:paraId="33F645B8" w14:textId="6673B993" w:rsidR="00D202AB" w:rsidRDefault="00D202AB" w:rsidP="00F63C27">
            <w:pPr>
              <w:pStyle w:val="Prrafodelista"/>
              <w:ind w:left="0"/>
              <w:jc w:val="both"/>
              <w:rPr>
                <w:rFonts w:ascii="Dax-Regular" w:hAnsi="Dax-Regular"/>
                <w:lang w:val="es-419"/>
              </w:rPr>
            </w:pPr>
            <w:r>
              <w:rPr>
                <w:rFonts w:ascii="Dax-Regular" w:hAnsi="Dax-Regular"/>
                <w:lang w:val="es-419"/>
              </w:rPr>
              <w:t>0.023</w:t>
            </w:r>
          </w:p>
        </w:tc>
      </w:tr>
      <w:tr w:rsidR="00D202AB" w14:paraId="6CA37DA4" w14:textId="77777777" w:rsidTr="00F63C27">
        <w:tc>
          <w:tcPr>
            <w:tcW w:w="2337" w:type="dxa"/>
          </w:tcPr>
          <w:p w14:paraId="0D5FDFF6" w14:textId="77777777" w:rsidR="00D202AB" w:rsidRDefault="00D202AB" w:rsidP="00F63C27">
            <w:pPr>
              <w:pStyle w:val="Prrafodelista"/>
              <w:ind w:left="0"/>
              <w:jc w:val="both"/>
              <w:rPr>
                <w:rFonts w:ascii="Dax-Regular" w:hAnsi="Dax-Regular"/>
                <w:lang w:val="es-419"/>
              </w:rPr>
            </w:pPr>
            <w:r>
              <w:rPr>
                <w:rFonts w:ascii="Dax-Regular" w:hAnsi="Dax-Regular"/>
                <w:lang w:val="es-419"/>
              </w:rPr>
              <w:t>3000</w:t>
            </w:r>
          </w:p>
        </w:tc>
        <w:tc>
          <w:tcPr>
            <w:tcW w:w="2337" w:type="dxa"/>
          </w:tcPr>
          <w:p w14:paraId="321F9F3C" w14:textId="77777777" w:rsidR="00D202AB" w:rsidRDefault="00D202AB" w:rsidP="00F63C27">
            <w:pPr>
              <w:pStyle w:val="Prrafodelista"/>
              <w:ind w:left="0"/>
              <w:jc w:val="both"/>
              <w:rPr>
                <w:rFonts w:ascii="Dax-Regular" w:hAnsi="Dax-Regular"/>
                <w:lang w:val="es-419"/>
              </w:rPr>
            </w:pPr>
            <w:r>
              <w:rPr>
                <w:rFonts w:ascii="Dax-Regular" w:hAnsi="Dax-Regular"/>
                <w:lang w:val="es-419"/>
              </w:rPr>
              <w:t>2922</w:t>
            </w:r>
          </w:p>
        </w:tc>
        <w:tc>
          <w:tcPr>
            <w:tcW w:w="2338" w:type="dxa"/>
          </w:tcPr>
          <w:p w14:paraId="022C837D" w14:textId="77777777" w:rsidR="00D202AB" w:rsidRDefault="00D202AB" w:rsidP="00F63C27">
            <w:pPr>
              <w:pStyle w:val="Prrafodelista"/>
              <w:ind w:left="0"/>
              <w:jc w:val="both"/>
              <w:rPr>
                <w:rFonts w:ascii="Dax-Regular" w:hAnsi="Dax-Regular"/>
                <w:lang w:val="es-419"/>
              </w:rPr>
            </w:pPr>
            <w:r>
              <w:rPr>
                <w:rFonts w:ascii="Dax-Regular" w:hAnsi="Dax-Regular"/>
                <w:lang w:val="es-419"/>
              </w:rPr>
              <w:t>5773</w:t>
            </w:r>
          </w:p>
        </w:tc>
        <w:tc>
          <w:tcPr>
            <w:tcW w:w="2338" w:type="dxa"/>
          </w:tcPr>
          <w:p w14:paraId="00BCF8DA" w14:textId="16E4616A" w:rsidR="00D202AB" w:rsidRDefault="00D202AB" w:rsidP="00F63C27">
            <w:pPr>
              <w:pStyle w:val="Prrafodelista"/>
              <w:ind w:left="0"/>
              <w:jc w:val="both"/>
              <w:rPr>
                <w:rFonts w:ascii="Dax-Regular" w:hAnsi="Dax-Regular"/>
                <w:lang w:val="es-419"/>
              </w:rPr>
            </w:pPr>
            <w:r>
              <w:rPr>
                <w:rFonts w:ascii="Dax-Regular" w:hAnsi="Dax-Regular"/>
                <w:lang w:val="es-419"/>
              </w:rPr>
              <w:t>0.042</w:t>
            </w:r>
          </w:p>
        </w:tc>
      </w:tr>
      <w:tr w:rsidR="00D202AB" w14:paraId="326FBB94" w14:textId="77777777" w:rsidTr="00F63C27">
        <w:tc>
          <w:tcPr>
            <w:tcW w:w="2337" w:type="dxa"/>
          </w:tcPr>
          <w:p w14:paraId="5717E120" w14:textId="77777777" w:rsidR="00D202AB" w:rsidRDefault="00D202AB" w:rsidP="00F63C27">
            <w:pPr>
              <w:pStyle w:val="Prrafodelista"/>
              <w:ind w:left="0"/>
              <w:jc w:val="both"/>
              <w:rPr>
                <w:rFonts w:ascii="Dax-Regular" w:hAnsi="Dax-Regular"/>
                <w:lang w:val="es-419"/>
              </w:rPr>
            </w:pPr>
            <w:r>
              <w:rPr>
                <w:rFonts w:ascii="Dax-Regular" w:hAnsi="Dax-Regular"/>
                <w:lang w:val="es-419"/>
              </w:rPr>
              <w:t>7000</w:t>
            </w:r>
          </w:p>
        </w:tc>
        <w:tc>
          <w:tcPr>
            <w:tcW w:w="2337" w:type="dxa"/>
          </w:tcPr>
          <w:p w14:paraId="4A246CA7" w14:textId="77777777" w:rsidR="00D202AB" w:rsidRDefault="00D202AB" w:rsidP="00F63C27">
            <w:pPr>
              <w:pStyle w:val="Prrafodelista"/>
              <w:ind w:left="0"/>
              <w:jc w:val="both"/>
              <w:rPr>
                <w:rFonts w:ascii="Dax-Regular" w:hAnsi="Dax-Regular"/>
                <w:lang w:val="es-419"/>
              </w:rPr>
            </w:pPr>
            <w:r>
              <w:rPr>
                <w:rFonts w:ascii="Dax-Regular" w:hAnsi="Dax-Regular"/>
                <w:lang w:val="es-419"/>
              </w:rPr>
              <w:t>6829</w:t>
            </w:r>
          </w:p>
        </w:tc>
        <w:tc>
          <w:tcPr>
            <w:tcW w:w="2338" w:type="dxa"/>
          </w:tcPr>
          <w:p w14:paraId="72692F50" w14:textId="77777777" w:rsidR="00D202AB" w:rsidRDefault="00D202AB" w:rsidP="00F63C27">
            <w:pPr>
              <w:pStyle w:val="Prrafodelista"/>
              <w:ind w:left="0"/>
              <w:jc w:val="both"/>
              <w:rPr>
                <w:rFonts w:ascii="Dax-Regular" w:hAnsi="Dax-Regular"/>
                <w:lang w:val="es-419"/>
              </w:rPr>
            </w:pPr>
            <w:r>
              <w:rPr>
                <w:rFonts w:ascii="Dax-Regular" w:hAnsi="Dax-Regular"/>
                <w:lang w:val="es-419"/>
              </w:rPr>
              <w:t>15334</w:t>
            </w:r>
          </w:p>
        </w:tc>
        <w:tc>
          <w:tcPr>
            <w:tcW w:w="2338" w:type="dxa"/>
          </w:tcPr>
          <w:p w14:paraId="4848F870" w14:textId="72CEEBD8" w:rsidR="00D202AB" w:rsidRDefault="00D202AB" w:rsidP="00F63C27">
            <w:pPr>
              <w:pStyle w:val="Prrafodelista"/>
              <w:ind w:left="0"/>
              <w:jc w:val="both"/>
              <w:rPr>
                <w:rFonts w:ascii="Dax-Regular" w:hAnsi="Dax-Regular"/>
                <w:lang w:val="es-419"/>
              </w:rPr>
            </w:pPr>
            <w:r>
              <w:rPr>
                <w:rFonts w:ascii="Dax-Regular" w:hAnsi="Dax-Regular"/>
                <w:lang w:val="es-419"/>
              </w:rPr>
              <w:t>0.023</w:t>
            </w:r>
          </w:p>
        </w:tc>
      </w:tr>
      <w:tr w:rsidR="00D202AB" w14:paraId="202070AD" w14:textId="77777777" w:rsidTr="00F63C27">
        <w:tc>
          <w:tcPr>
            <w:tcW w:w="2337" w:type="dxa"/>
          </w:tcPr>
          <w:p w14:paraId="037BDCE9" w14:textId="77777777" w:rsidR="00D202AB" w:rsidRDefault="00D202AB" w:rsidP="00F63C27">
            <w:pPr>
              <w:pStyle w:val="Prrafodelista"/>
              <w:ind w:left="0"/>
              <w:jc w:val="both"/>
              <w:rPr>
                <w:rFonts w:ascii="Dax-Regular" w:hAnsi="Dax-Regular"/>
                <w:lang w:val="es-419"/>
              </w:rPr>
            </w:pPr>
            <w:r>
              <w:rPr>
                <w:rFonts w:ascii="Dax-Regular" w:hAnsi="Dax-Regular"/>
                <w:lang w:val="es-419"/>
              </w:rPr>
              <w:t>10000</w:t>
            </w:r>
          </w:p>
        </w:tc>
        <w:tc>
          <w:tcPr>
            <w:tcW w:w="2337" w:type="dxa"/>
          </w:tcPr>
          <w:p w14:paraId="41D67657" w14:textId="77777777" w:rsidR="00D202AB" w:rsidRDefault="00D202AB" w:rsidP="00F63C27">
            <w:pPr>
              <w:pStyle w:val="Prrafodelista"/>
              <w:ind w:left="0"/>
              <w:jc w:val="both"/>
              <w:rPr>
                <w:rFonts w:ascii="Dax-Regular" w:hAnsi="Dax-Regular"/>
                <w:lang w:val="es-419"/>
              </w:rPr>
            </w:pPr>
            <w:r>
              <w:rPr>
                <w:rFonts w:ascii="Dax-Regular" w:hAnsi="Dax-Regular"/>
                <w:lang w:val="es-419"/>
              </w:rPr>
              <w:t>9767</w:t>
            </w:r>
          </w:p>
        </w:tc>
        <w:tc>
          <w:tcPr>
            <w:tcW w:w="2338" w:type="dxa"/>
          </w:tcPr>
          <w:p w14:paraId="5B86BB13" w14:textId="77777777" w:rsidR="00D202AB" w:rsidRDefault="00D202AB" w:rsidP="00F63C27">
            <w:pPr>
              <w:pStyle w:val="Prrafodelista"/>
              <w:ind w:left="0"/>
              <w:jc w:val="both"/>
              <w:rPr>
                <w:rFonts w:ascii="Dax-Regular" w:hAnsi="Dax-Regular"/>
                <w:lang w:val="es-419"/>
              </w:rPr>
            </w:pPr>
            <w:r>
              <w:rPr>
                <w:rFonts w:ascii="Dax-Regular" w:hAnsi="Dax-Regular"/>
                <w:lang w:val="es-419"/>
              </w:rPr>
              <w:t>22758</w:t>
            </w:r>
          </w:p>
        </w:tc>
        <w:tc>
          <w:tcPr>
            <w:tcW w:w="2338" w:type="dxa"/>
          </w:tcPr>
          <w:p w14:paraId="5AC3AF14" w14:textId="34570866" w:rsidR="00D202AB" w:rsidRDefault="00D202AB" w:rsidP="00F63C27">
            <w:pPr>
              <w:pStyle w:val="Prrafodelista"/>
              <w:ind w:left="0"/>
              <w:jc w:val="both"/>
              <w:rPr>
                <w:rFonts w:ascii="Dax-Regular" w:hAnsi="Dax-Regular"/>
                <w:lang w:val="es-419"/>
              </w:rPr>
            </w:pPr>
            <w:r>
              <w:rPr>
                <w:rFonts w:ascii="Dax-Regular" w:hAnsi="Dax-Regular"/>
                <w:lang w:val="es-419"/>
              </w:rPr>
              <w:t>0.024</w:t>
            </w:r>
          </w:p>
        </w:tc>
      </w:tr>
      <w:tr w:rsidR="00D202AB" w14:paraId="007EAF3E" w14:textId="77777777" w:rsidTr="00F63C27">
        <w:tc>
          <w:tcPr>
            <w:tcW w:w="2337" w:type="dxa"/>
          </w:tcPr>
          <w:p w14:paraId="178F7198" w14:textId="77777777" w:rsidR="00D202AB" w:rsidRDefault="00D202AB" w:rsidP="00F63C27">
            <w:pPr>
              <w:pStyle w:val="Prrafodelista"/>
              <w:ind w:left="0"/>
              <w:jc w:val="both"/>
              <w:rPr>
                <w:rFonts w:ascii="Dax-Regular" w:hAnsi="Dax-Regular"/>
                <w:lang w:val="es-419"/>
              </w:rPr>
            </w:pPr>
            <w:r>
              <w:rPr>
                <w:rFonts w:ascii="Dax-Regular" w:hAnsi="Dax-Regular"/>
                <w:lang w:val="es-419"/>
              </w:rPr>
              <w:t>14000</w:t>
            </w:r>
          </w:p>
        </w:tc>
        <w:tc>
          <w:tcPr>
            <w:tcW w:w="2337" w:type="dxa"/>
          </w:tcPr>
          <w:p w14:paraId="75059867" w14:textId="77777777" w:rsidR="00D202AB" w:rsidRDefault="00D202AB" w:rsidP="00F63C27">
            <w:pPr>
              <w:pStyle w:val="Prrafodelista"/>
              <w:ind w:left="0"/>
              <w:jc w:val="both"/>
              <w:rPr>
                <w:rFonts w:ascii="Dax-Regular" w:hAnsi="Dax-Regular"/>
                <w:lang w:val="es-419"/>
              </w:rPr>
            </w:pPr>
            <w:r>
              <w:rPr>
                <w:rFonts w:ascii="Dax-Regular" w:hAnsi="Dax-Regular"/>
                <w:lang w:val="es-419"/>
              </w:rPr>
              <w:t>13535</w:t>
            </w:r>
          </w:p>
        </w:tc>
        <w:tc>
          <w:tcPr>
            <w:tcW w:w="2338" w:type="dxa"/>
          </w:tcPr>
          <w:p w14:paraId="72B48C7E" w14:textId="77777777" w:rsidR="00D202AB" w:rsidRDefault="00D202AB" w:rsidP="00F63C27">
            <w:pPr>
              <w:pStyle w:val="Prrafodelista"/>
              <w:ind w:left="0"/>
              <w:jc w:val="both"/>
              <w:rPr>
                <w:rFonts w:ascii="Dax-Regular" w:hAnsi="Dax-Regular"/>
                <w:lang w:val="es-419"/>
              </w:rPr>
            </w:pPr>
            <w:r>
              <w:rPr>
                <w:rFonts w:ascii="Dax-Regular" w:hAnsi="Dax-Regular"/>
                <w:lang w:val="es-419"/>
              </w:rPr>
              <w:t>32270</w:t>
            </w:r>
          </w:p>
        </w:tc>
        <w:tc>
          <w:tcPr>
            <w:tcW w:w="2338" w:type="dxa"/>
          </w:tcPr>
          <w:p w14:paraId="137EBF54" w14:textId="34BB744A" w:rsidR="00D202AB" w:rsidRDefault="00D202AB" w:rsidP="00F63C27">
            <w:pPr>
              <w:pStyle w:val="Prrafodelista"/>
              <w:ind w:left="0"/>
              <w:jc w:val="both"/>
              <w:rPr>
                <w:rFonts w:ascii="Dax-Regular" w:hAnsi="Dax-Regular"/>
                <w:lang w:val="es-419"/>
              </w:rPr>
            </w:pPr>
            <w:r>
              <w:rPr>
                <w:rFonts w:ascii="Dax-Regular" w:hAnsi="Dax-Regular"/>
                <w:lang w:val="es-419"/>
              </w:rPr>
              <w:t>0.030</w:t>
            </w:r>
          </w:p>
        </w:tc>
      </w:tr>
    </w:tbl>
    <w:p w14:paraId="69CD48B7" w14:textId="77777777" w:rsidR="00D202AB" w:rsidRPr="0042114A" w:rsidRDefault="00D202AB" w:rsidP="0042114A">
      <w:pPr>
        <w:pStyle w:val="Prrafodelista"/>
        <w:rPr>
          <w:rFonts w:ascii="Dax-Regular" w:hAnsi="Dax-Regular"/>
          <w:lang w:val="es-419"/>
        </w:rPr>
      </w:pPr>
    </w:p>
    <w:p w14:paraId="5E7BE24B" w14:textId="1DA540F3"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¿Qué características tiene el grafo definido?</w:t>
      </w:r>
    </w:p>
    <w:p w14:paraId="67B96D30" w14:textId="4F9EAC25" w:rsidR="000903DC" w:rsidRDefault="000903DC" w:rsidP="000903DC">
      <w:pPr>
        <w:pStyle w:val="Prrafodelista"/>
        <w:spacing w:after="0"/>
        <w:jc w:val="both"/>
        <w:rPr>
          <w:rFonts w:ascii="Dax-Regular" w:hAnsi="Dax-Regular"/>
          <w:lang w:val="es-419"/>
        </w:rPr>
      </w:pPr>
    </w:p>
    <w:p w14:paraId="153EDBE3" w14:textId="11B1B537" w:rsidR="000903DC" w:rsidRDefault="00601D05" w:rsidP="000903DC">
      <w:pPr>
        <w:pStyle w:val="Prrafodelista"/>
        <w:spacing w:after="0"/>
        <w:jc w:val="both"/>
        <w:rPr>
          <w:rFonts w:ascii="Dax-Regular" w:hAnsi="Dax-Regular"/>
          <w:lang w:val="es-419"/>
        </w:rPr>
      </w:pPr>
      <w:r>
        <w:rPr>
          <w:rFonts w:ascii="Dax-Regular" w:hAnsi="Dax-Regular"/>
          <w:lang w:val="es-419"/>
        </w:rPr>
        <w:t>Además de las características que se mencionan en los</w:t>
      </w:r>
      <w:r w:rsidR="00C10438">
        <w:rPr>
          <w:rFonts w:ascii="Dax-Regular" w:hAnsi="Dax-Regular"/>
          <w:lang w:val="es-419"/>
        </w:rPr>
        <w:t xml:space="preserve"> siguientes puntos, los grafos dirigidos </w:t>
      </w:r>
      <w:r w:rsidR="00921980">
        <w:rPr>
          <w:rFonts w:ascii="Dax-Regular" w:hAnsi="Dax-Regular"/>
          <w:lang w:val="es-419"/>
        </w:rPr>
        <w:t>permiten tener un orden debido a que respetan l</w:t>
      </w:r>
      <w:r w:rsidR="00AA7804">
        <w:rPr>
          <w:rFonts w:ascii="Dax-Regular" w:hAnsi="Dax-Regular"/>
          <w:lang w:val="es-419"/>
        </w:rPr>
        <w:t xml:space="preserve">as prioridades o </w:t>
      </w:r>
      <w:r w:rsidR="006F1FAB">
        <w:rPr>
          <w:rFonts w:ascii="Dax-Regular" w:hAnsi="Dax-Regular"/>
          <w:lang w:val="es-419"/>
        </w:rPr>
        <w:t xml:space="preserve">las precedencias </w:t>
      </w:r>
      <w:r w:rsidR="00DE03F0">
        <w:rPr>
          <w:rFonts w:ascii="Dax-Regular" w:hAnsi="Dax-Regular"/>
          <w:lang w:val="es-419"/>
        </w:rPr>
        <w:t xml:space="preserve">para poder llegar de un vértice a otro. </w:t>
      </w:r>
      <w:r w:rsidR="00F65ADD">
        <w:rPr>
          <w:rFonts w:ascii="Dax-Regular" w:hAnsi="Dax-Regular"/>
          <w:lang w:val="es-419"/>
        </w:rPr>
        <w:t>En</w:t>
      </w:r>
      <w:r w:rsidR="00DE03F0">
        <w:rPr>
          <w:rFonts w:ascii="Dax-Regular" w:hAnsi="Dax-Regular"/>
          <w:lang w:val="es-419"/>
        </w:rPr>
        <w:t xml:space="preserve"> el caso del grafo </w:t>
      </w:r>
      <w:r w:rsidR="00DE03F0">
        <w:rPr>
          <w:rFonts w:ascii="Dax-Regular" w:hAnsi="Dax-Regular"/>
          <w:lang w:val="es-419"/>
        </w:rPr>
        <w:t>‘</w:t>
      </w:r>
      <w:proofErr w:type="spellStart"/>
      <w:r w:rsidR="00DE03F0">
        <w:rPr>
          <w:rFonts w:ascii="Dax-Regular" w:hAnsi="Dax-Regular"/>
          <w:lang w:val="es-419"/>
        </w:rPr>
        <w:t>connections</w:t>
      </w:r>
      <w:proofErr w:type="spellEnd"/>
      <w:r w:rsidR="00DE03F0">
        <w:rPr>
          <w:rFonts w:ascii="Dax-Regular" w:hAnsi="Dax-Regular"/>
          <w:lang w:val="es-419"/>
        </w:rPr>
        <w:t>’</w:t>
      </w:r>
      <w:r w:rsidR="00F65ADD">
        <w:rPr>
          <w:rFonts w:ascii="Dax-Regular" w:hAnsi="Dax-Regular"/>
          <w:lang w:val="es-419"/>
        </w:rPr>
        <w:t>, se respeta</w:t>
      </w:r>
      <w:r w:rsidR="00C33223">
        <w:rPr>
          <w:rFonts w:ascii="Dax-Regular" w:hAnsi="Dax-Regular"/>
          <w:lang w:val="es-419"/>
        </w:rPr>
        <w:t xml:space="preserve"> el recorrido que se realiza de una estación a otra ya que se tiene</w:t>
      </w:r>
      <w:r w:rsidR="00277A21">
        <w:rPr>
          <w:rFonts w:ascii="Dax-Regular" w:hAnsi="Dax-Regular"/>
          <w:lang w:val="es-419"/>
        </w:rPr>
        <w:t>n</w:t>
      </w:r>
      <w:r w:rsidR="00C33223">
        <w:rPr>
          <w:rFonts w:ascii="Dax-Regular" w:hAnsi="Dax-Regular"/>
          <w:lang w:val="es-419"/>
        </w:rPr>
        <w:t xml:space="preserve"> en cuenta las rutas que se maneja</w:t>
      </w:r>
      <w:r w:rsidR="00277A21">
        <w:rPr>
          <w:rFonts w:ascii="Dax-Regular" w:hAnsi="Dax-Regular"/>
          <w:lang w:val="es-419"/>
        </w:rPr>
        <w:t>n</w:t>
      </w:r>
      <w:r w:rsidR="00C33223">
        <w:rPr>
          <w:rFonts w:ascii="Dax-Regular" w:hAnsi="Dax-Regular"/>
          <w:lang w:val="es-419"/>
        </w:rPr>
        <w:t xml:space="preserve"> en cada estación</w:t>
      </w:r>
      <w:r w:rsidR="00974311">
        <w:rPr>
          <w:rFonts w:ascii="Dax-Regular" w:hAnsi="Dax-Regular"/>
          <w:lang w:val="es-419"/>
        </w:rPr>
        <w:t xml:space="preserve"> y </w:t>
      </w:r>
      <w:r w:rsidR="00277A21">
        <w:rPr>
          <w:rFonts w:ascii="Dax-Regular" w:hAnsi="Dax-Regular"/>
          <w:lang w:val="es-419"/>
        </w:rPr>
        <w:t xml:space="preserve">debido a esto se </w:t>
      </w:r>
      <w:r w:rsidR="006F1B0D">
        <w:rPr>
          <w:rFonts w:ascii="Dax-Regular" w:hAnsi="Dax-Regular"/>
          <w:lang w:val="es-419"/>
        </w:rPr>
        <w:t xml:space="preserve">define el sentido del recorrido por el grafo. </w:t>
      </w:r>
    </w:p>
    <w:p w14:paraId="2F2DD9A0" w14:textId="77777777" w:rsidR="0042114A" w:rsidRPr="0042114A" w:rsidRDefault="0042114A" w:rsidP="0042114A">
      <w:pPr>
        <w:pStyle w:val="Prrafodelista"/>
        <w:rPr>
          <w:rFonts w:ascii="Dax-Regular" w:hAnsi="Dax-Regular"/>
          <w:lang w:val="es-419"/>
        </w:rPr>
      </w:pPr>
    </w:p>
    <w:p w14:paraId="51A539C7" w14:textId="6C2527AF"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¿Cuál es el tamaño inicial del grafo?</w:t>
      </w:r>
    </w:p>
    <w:p w14:paraId="38F9CD82" w14:textId="77777777" w:rsidR="00A909D9" w:rsidRPr="00A909D9" w:rsidRDefault="00A909D9" w:rsidP="00A909D9">
      <w:pPr>
        <w:pStyle w:val="Prrafodelista"/>
        <w:rPr>
          <w:rFonts w:ascii="Dax-Regular" w:hAnsi="Dax-Regular"/>
          <w:lang w:val="es-419"/>
        </w:rPr>
      </w:pPr>
    </w:p>
    <w:p w14:paraId="7E4820A9" w14:textId="313371E6" w:rsidR="000B44B8" w:rsidRDefault="00A909D9" w:rsidP="00210A30">
      <w:pPr>
        <w:pStyle w:val="Prrafodelista"/>
        <w:spacing w:after="0"/>
        <w:jc w:val="both"/>
        <w:rPr>
          <w:rFonts w:ascii="Dax-Regular" w:hAnsi="Dax-Regular"/>
          <w:lang w:val="es-419"/>
        </w:rPr>
      </w:pPr>
      <w:r>
        <w:rPr>
          <w:rFonts w:ascii="Dax-Regular" w:hAnsi="Dax-Regular"/>
          <w:lang w:val="es-419"/>
        </w:rPr>
        <w:t xml:space="preserve">El tamaño inicial del único grafo </w:t>
      </w:r>
      <w:r w:rsidR="00277F6A">
        <w:rPr>
          <w:rFonts w:ascii="Dax-Regular" w:hAnsi="Dax-Regular"/>
          <w:lang w:val="es-419"/>
        </w:rPr>
        <w:t>‘</w:t>
      </w:r>
      <w:proofErr w:type="spellStart"/>
      <w:r w:rsidR="00277F6A">
        <w:rPr>
          <w:rFonts w:ascii="Dax-Regular" w:hAnsi="Dax-Regular"/>
          <w:lang w:val="es-419"/>
        </w:rPr>
        <w:t>connections</w:t>
      </w:r>
      <w:proofErr w:type="spellEnd"/>
      <w:r w:rsidR="00277F6A">
        <w:rPr>
          <w:rFonts w:ascii="Dax-Regular" w:hAnsi="Dax-Regular"/>
          <w:lang w:val="es-419"/>
        </w:rPr>
        <w:t>’</w:t>
      </w:r>
      <w:r w:rsidR="00210A30">
        <w:rPr>
          <w:rFonts w:ascii="Dax-Regular" w:hAnsi="Dax-Regular"/>
          <w:lang w:val="es-419"/>
        </w:rPr>
        <w:t xml:space="preserve"> que se encuentra en el </w:t>
      </w:r>
      <w:proofErr w:type="spellStart"/>
      <w:r w:rsidR="00210A30">
        <w:rPr>
          <w:rFonts w:ascii="Dax-Regular" w:hAnsi="Dax-Regular"/>
          <w:lang w:val="es-419"/>
        </w:rPr>
        <w:t>analyzer</w:t>
      </w:r>
      <w:proofErr w:type="spellEnd"/>
      <w:r w:rsidR="00210A30">
        <w:rPr>
          <w:rFonts w:ascii="Dax-Regular" w:hAnsi="Dax-Regular"/>
          <w:lang w:val="es-419"/>
        </w:rPr>
        <w:t xml:space="preserve"> es de </w:t>
      </w:r>
      <w:r>
        <w:rPr>
          <w:rFonts w:ascii="Dax-Regular" w:hAnsi="Dax-Regular"/>
          <w:lang w:val="es-419"/>
        </w:rPr>
        <w:t>14</w:t>
      </w:r>
      <w:r w:rsidR="000903DC">
        <w:rPr>
          <w:rFonts w:ascii="Dax-Regular" w:hAnsi="Dax-Regular"/>
          <w:lang w:val="es-419"/>
        </w:rPr>
        <w:t>0</w:t>
      </w:r>
      <w:r>
        <w:rPr>
          <w:rFonts w:ascii="Dax-Regular" w:hAnsi="Dax-Regular"/>
          <w:lang w:val="es-419"/>
        </w:rPr>
        <w:t>00 elementos</w:t>
      </w:r>
      <w:r w:rsidR="00210A30">
        <w:rPr>
          <w:rFonts w:ascii="Dax-Regular" w:hAnsi="Dax-Regular"/>
          <w:lang w:val="es-419"/>
        </w:rPr>
        <w:t>.</w:t>
      </w:r>
    </w:p>
    <w:p w14:paraId="68699DD4" w14:textId="7F1FB3F8" w:rsidR="0042114A" w:rsidRPr="000B44B8" w:rsidRDefault="00A43EF8" w:rsidP="000B44B8">
      <w:pPr>
        <w:spacing w:after="0"/>
        <w:jc w:val="both"/>
        <w:rPr>
          <w:rFonts w:ascii="Dax-Regular" w:hAnsi="Dax-Regular"/>
          <w:lang w:val="es-419"/>
        </w:rPr>
      </w:pPr>
      <w:r w:rsidRPr="000B44B8">
        <w:rPr>
          <w:rFonts w:ascii="Dax-Regular" w:hAnsi="Dax-Regular"/>
          <w:lang w:val="es-419"/>
        </w:rPr>
        <w:t xml:space="preserve"> </w:t>
      </w:r>
    </w:p>
    <w:p w14:paraId="4AA65BA9" w14:textId="5C1D9B51"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¿Cuál es la Estructura de datos utilizada?</w:t>
      </w:r>
    </w:p>
    <w:p w14:paraId="76DC6955" w14:textId="77777777" w:rsidR="00977718" w:rsidRDefault="00977718" w:rsidP="00977718">
      <w:pPr>
        <w:pStyle w:val="Prrafodelista"/>
        <w:spacing w:after="0"/>
        <w:jc w:val="both"/>
        <w:rPr>
          <w:rFonts w:ascii="Dax-Regular" w:hAnsi="Dax-Regular"/>
          <w:lang w:val="es-419"/>
        </w:rPr>
      </w:pPr>
    </w:p>
    <w:p w14:paraId="693C24A9" w14:textId="4D79FA86" w:rsidR="000B44B8" w:rsidRDefault="000B44B8" w:rsidP="000B44B8">
      <w:pPr>
        <w:pStyle w:val="Prrafodelista"/>
        <w:spacing w:after="0"/>
        <w:jc w:val="both"/>
        <w:rPr>
          <w:rFonts w:ascii="Dax-Regular" w:hAnsi="Dax-Regular"/>
          <w:lang w:val="es-419"/>
        </w:rPr>
      </w:pPr>
      <w:r>
        <w:rPr>
          <w:rFonts w:ascii="Dax-Regular" w:hAnsi="Dax-Regular"/>
          <w:lang w:val="es-419"/>
        </w:rPr>
        <w:t xml:space="preserve">La estructura de datos utilizada para el grafo es una lista de adyacencias ‘ADJ_LIST’, </w:t>
      </w:r>
      <w:r w:rsidR="00957E48">
        <w:rPr>
          <w:rFonts w:ascii="Dax-Regular" w:hAnsi="Dax-Regular"/>
          <w:lang w:val="es-419"/>
        </w:rPr>
        <w:t xml:space="preserve">ya que solo se busca guardar </w:t>
      </w:r>
      <w:r w:rsidR="00BA5C58">
        <w:rPr>
          <w:rFonts w:ascii="Dax-Regular" w:hAnsi="Dax-Regular"/>
          <w:lang w:val="es-419"/>
        </w:rPr>
        <w:t xml:space="preserve">la información </w:t>
      </w:r>
      <w:r w:rsidR="003A4FC8">
        <w:rPr>
          <w:rFonts w:ascii="Dax-Regular" w:hAnsi="Dax-Regular"/>
          <w:lang w:val="es-419"/>
        </w:rPr>
        <w:t>importante del archivo</w:t>
      </w:r>
      <w:r w:rsidR="00977718">
        <w:rPr>
          <w:rFonts w:ascii="Dax-Regular" w:hAnsi="Dax-Regular"/>
          <w:lang w:val="es-419"/>
        </w:rPr>
        <w:t xml:space="preserve"> </w:t>
      </w:r>
      <w:r w:rsidR="00CA3FB0">
        <w:rPr>
          <w:rFonts w:ascii="Dax-Regular" w:hAnsi="Dax-Regular"/>
          <w:lang w:val="es-419"/>
        </w:rPr>
        <w:t xml:space="preserve">de rutas </w:t>
      </w:r>
      <w:r w:rsidR="00977718">
        <w:rPr>
          <w:rFonts w:ascii="Dax-Regular" w:hAnsi="Dax-Regular"/>
          <w:lang w:val="es-419"/>
        </w:rPr>
        <w:t>y tener un menor espacio</w:t>
      </w:r>
      <w:r w:rsidR="00C32931">
        <w:rPr>
          <w:rFonts w:ascii="Dax-Regular" w:hAnsi="Dax-Regular"/>
          <w:lang w:val="es-419"/>
        </w:rPr>
        <w:t xml:space="preserve"> al hacerlo</w:t>
      </w:r>
      <w:r w:rsidR="00977718">
        <w:rPr>
          <w:rFonts w:ascii="Dax-Regular" w:hAnsi="Dax-Regular"/>
          <w:lang w:val="es-419"/>
        </w:rPr>
        <w:t xml:space="preserve">. </w:t>
      </w:r>
    </w:p>
    <w:p w14:paraId="67D93F51" w14:textId="778C4AC7" w:rsidR="00101423" w:rsidRPr="0042114A" w:rsidRDefault="00101423" w:rsidP="0042114A">
      <w:pPr>
        <w:pStyle w:val="Prrafodelista"/>
        <w:rPr>
          <w:rFonts w:ascii="Dax-Regular" w:hAnsi="Dax-Regular"/>
          <w:lang w:val="es-419"/>
        </w:rPr>
      </w:pPr>
    </w:p>
    <w:p w14:paraId="6B175076" w14:textId="3F605DB9"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¿Cuál es la función de comparación utilizada?</w:t>
      </w:r>
    </w:p>
    <w:p w14:paraId="6EF85F57" w14:textId="77777777" w:rsidR="000F438B" w:rsidRDefault="000F438B" w:rsidP="000F438B">
      <w:pPr>
        <w:pStyle w:val="Prrafodelista"/>
        <w:spacing w:after="0"/>
        <w:jc w:val="both"/>
        <w:rPr>
          <w:rFonts w:ascii="Dax-Regular" w:hAnsi="Dax-Regular"/>
          <w:lang w:val="es-419"/>
        </w:rPr>
      </w:pPr>
    </w:p>
    <w:p w14:paraId="3D5B3C81" w14:textId="2CF4DE7F" w:rsidR="0063268C" w:rsidRPr="000D2887" w:rsidRDefault="00C32931" w:rsidP="000D2887">
      <w:pPr>
        <w:pStyle w:val="Prrafodelista"/>
        <w:spacing w:after="0"/>
        <w:jc w:val="both"/>
        <w:rPr>
          <w:rFonts w:ascii="Dax-Regular" w:hAnsi="Dax-Regular"/>
          <w:lang w:val="es-419"/>
        </w:rPr>
      </w:pPr>
      <w:r>
        <w:rPr>
          <w:rFonts w:ascii="Dax-Regular" w:hAnsi="Dax-Regular"/>
          <w:lang w:val="es-419"/>
        </w:rPr>
        <w:t xml:space="preserve">Se utiliza </w:t>
      </w:r>
      <w:proofErr w:type="spellStart"/>
      <w:r w:rsidR="004C5C9D" w:rsidRPr="00C32931">
        <w:rPr>
          <w:rFonts w:ascii="Dax-Regular" w:hAnsi="Dax-Regular"/>
          <w:lang w:val="es-419"/>
        </w:rPr>
        <w:t>compareStopIds</w:t>
      </w:r>
      <w:proofErr w:type="spellEnd"/>
      <w:r w:rsidR="000D2887">
        <w:rPr>
          <w:rFonts w:ascii="Dax-Regular" w:hAnsi="Dax-Regular"/>
          <w:lang w:val="es-419"/>
        </w:rPr>
        <w:t xml:space="preserve"> como función de comparación, donde básicamente compara dos estaciones</w:t>
      </w:r>
      <w:r w:rsidR="0010778C">
        <w:rPr>
          <w:rFonts w:ascii="Dax-Regular" w:hAnsi="Dax-Regular"/>
          <w:lang w:val="es-419"/>
        </w:rPr>
        <w:t>.</w:t>
      </w:r>
    </w:p>
    <w:sectPr w:rsidR="0063268C" w:rsidRPr="000D2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1"/>
  </w:num>
  <w:num w:numId="5">
    <w:abstractNumId w:val="13"/>
  </w:num>
  <w:num w:numId="6">
    <w:abstractNumId w:val="0"/>
  </w:num>
  <w:num w:numId="7">
    <w:abstractNumId w:val="6"/>
  </w:num>
  <w:num w:numId="8">
    <w:abstractNumId w:val="10"/>
  </w:num>
  <w:num w:numId="9">
    <w:abstractNumId w:val="2"/>
  </w:num>
  <w:num w:numId="10">
    <w:abstractNumId w:val="4"/>
  </w:num>
  <w:num w:numId="11">
    <w:abstractNumId w:val="9"/>
  </w:num>
  <w:num w:numId="12">
    <w:abstractNumId w:val="3"/>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03DC"/>
    <w:rsid w:val="00091AF9"/>
    <w:rsid w:val="000B34DE"/>
    <w:rsid w:val="000B44B8"/>
    <w:rsid w:val="000D2887"/>
    <w:rsid w:val="000F438B"/>
    <w:rsid w:val="00101423"/>
    <w:rsid w:val="0010778C"/>
    <w:rsid w:val="0013546A"/>
    <w:rsid w:val="00195AD3"/>
    <w:rsid w:val="00210A30"/>
    <w:rsid w:val="00236F3A"/>
    <w:rsid w:val="00274CC0"/>
    <w:rsid w:val="00277A21"/>
    <w:rsid w:val="00277F6A"/>
    <w:rsid w:val="00294B3B"/>
    <w:rsid w:val="0031411C"/>
    <w:rsid w:val="003469C3"/>
    <w:rsid w:val="003A4FC8"/>
    <w:rsid w:val="003B1FDD"/>
    <w:rsid w:val="003B5453"/>
    <w:rsid w:val="003B6C26"/>
    <w:rsid w:val="003C0715"/>
    <w:rsid w:val="0042114A"/>
    <w:rsid w:val="0043769A"/>
    <w:rsid w:val="004C5C9D"/>
    <w:rsid w:val="004F2388"/>
    <w:rsid w:val="00567F1D"/>
    <w:rsid w:val="00593AFA"/>
    <w:rsid w:val="00601D05"/>
    <w:rsid w:val="00631E66"/>
    <w:rsid w:val="0063268C"/>
    <w:rsid w:val="00642A5E"/>
    <w:rsid w:val="00667C88"/>
    <w:rsid w:val="006B4BA3"/>
    <w:rsid w:val="006C39E3"/>
    <w:rsid w:val="006F1B0D"/>
    <w:rsid w:val="006F1FAB"/>
    <w:rsid w:val="006F2592"/>
    <w:rsid w:val="00701FC1"/>
    <w:rsid w:val="00783B87"/>
    <w:rsid w:val="00787C53"/>
    <w:rsid w:val="00806FA9"/>
    <w:rsid w:val="008516F2"/>
    <w:rsid w:val="008B7948"/>
    <w:rsid w:val="00921980"/>
    <w:rsid w:val="00957E48"/>
    <w:rsid w:val="00974311"/>
    <w:rsid w:val="00977718"/>
    <w:rsid w:val="009F4247"/>
    <w:rsid w:val="00A341C3"/>
    <w:rsid w:val="00A43EF8"/>
    <w:rsid w:val="00A442AC"/>
    <w:rsid w:val="00A74C44"/>
    <w:rsid w:val="00A909D9"/>
    <w:rsid w:val="00AA39E8"/>
    <w:rsid w:val="00AA7804"/>
    <w:rsid w:val="00B472B3"/>
    <w:rsid w:val="00B72D08"/>
    <w:rsid w:val="00BA3B38"/>
    <w:rsid w:val="00BA5C58"/>
    <w:rsid w:val="00BB1D2B"/>
    <w:rsid w:val="00BE5A08"/>
    <w:rsid w:val="00C10438"/>
    <w:rsid w:val="00C32931"/>
    <w:rsid w:val="00C33223"/>
    <w:rsid w:val="00CA3FB0"/>
    <w:rsid w:val="00D202AB"/>
    <w:rsid w:val="00D36265"/>
    <w:rsid w:val="00D85575"/>
    <w:rsid w:val="00DE03F0"/>
    <w:rsid w:val="00E37A60"/>
    <w:rsid w:val="00E479DC"/>
    <w:rsid w:val="00E50E9B"/>
    <w:rsid w:val="00E96047"/>
    <w:rsid w:val="00EE4322"/>
    <w:rsid w:val="00F15927"/>
    <w:rsid w:val="00F65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2AB"/>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table" w:styleId="Tablaconcuadrcula">
    <w:name w:val="Table Grid"/>
    <w:basedOn w:val="Tablanormal"/>
    <w:uiPriority w:val="39"/>
    <w:rsid w:val="00BB1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BB1D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238582">
      <w:bodyDiv w:val="1"/>
      <w:marLeft w:val="0"/>
      <w:marRight w:val="0"/>
      <w:marTop w:val="0"/>
      <w:marBottom w:val="0"/>
      <w:divBdr>
        <w:top w:val="none" w:sz="0" w:space="0" w:color="auto"/>
        <w:left w:val="none" w:sz="0" w:space="0" w:color="auto"/>
        <w:bottom w:val="none" w:sz="0" w:space="0" w:color="auto"/>
        <w:right w:val="none" w:sz="0" w:space="0" w:color="auto"/>
      </w:divBdr>
      <w:divsChild>
        <w:div w:id="835068748">
          <w:marLeft w:val="0"/>
          <w:marRight w:val="0"/>
          <w:marTop w:val="0"/>
          <w:marBottom w:val="0"/>
          <w:divBdr>
            <w:top w:val="none" w:sz="0" w:space="0" w:color="auto"/>
            <w:left w:val="none" w:sz="0" w:space="0" w:color="auto"/>
            <w:bottom w:val="none" w:sz="0" w:space="0" w:color="auto"/>
            <w:right w:val="none" w:sz="0" w:space="0" w:color="auto"/>
          </w:divBdr>
          <w:divsChild>
            <w:div w:id="6127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486044749">
      <w:bodyDiv w:val="1"/>
      <w:marLeft w:val="0"/>
      <w:marRight w:val="0"/>
      <w:marTop w:val="0"/>
      <w:marBottom w:val="0"/>
      <w:divBdr>
        <w:top w:val="none" w:sz="0" w:space="0" w:color="auto"/>
        <w:left w:val="none" w:sz="0" w:space="0" w:color="auto"/>
        <w:bottom w:val="none" w:sz="0" w:space="0" w:color="auto"/>
        <w:right w:val="none" w:sz="0" w:space="0" w:color="auto"/>
      </w:divBdr>
      <w:divsChild>
        <w:div w:id="1518108500">
          <w:marLeft w:val="0"/>
          <w:marRight w:val="0"/>
          <w:marTop w:val="0"/>
          <w:marBottom w:val="0"/>
          <w:divBdr>
            <w:top w:val="none" w:sz="0" w:space="0" w:color="auto"/>
            <w:left w:val="none" w:sz="0" w:space="0" w:color="auto"/>
            <w:bottom w:val="none" w:sz="0" w:space="0" w:color="auto"/>
            <w:right w:val="none" w:sz="0" w:space="0" w:color="auto"/>
          </w:divBdr>
          <w:divsChild>
            <w:div w:id="196013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2</Pages>
  <Words>523</Words>
  <Characters>2877</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Maria Jose Saenz Rodriguez</cp:lastModifiedBy>
  <cp:revision>77</cp:revision>
  <dcterms:created xsi:type="dcterms:W3CDTF">2021-02-10T17:06:00Z</dcterms:created>
  <dcterms:modified xsi:type="dcterms:W3CDTF">2021-05-20T01:28:00Z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