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A33E6D" w:rsidRPr="00E36356" w:rsidRDefault="00BA3B38" w:rsidP="00BA3B38">
      <w:pPr>
        <w:pStyle w:val="Ttulo"/>
        <w:jc w:val="center"/>
        <w:rPr>
          <w:noProof w:val="0"/>
          <w:lang w:val="es-419"/>
        </w:rPr>
      </w:pPr>
      <w:r w:rsidRPr="00E36356">
        <w:rPr>
          <w:noProof w:val="0"/>
          <w:lang w:val="es-419"/>
        </w:rPr>
        <w:t>OBSERVACIONES DE LA PRACTICA</w:t>
      </w:r>
    </w:p>
    <w:p w14:paraId="747E5442" w14:textId="4C7D5505" w:rsidR="00667C88" w:rsidRPr="00E36356" w:rsidRDefault="00681659" w:rsidP="00667C88">
      <w:pPr>
        <w:spacing w:after="0"/>
        <w:jc w:val="right"/>
        <w:rPr>
          <w:noProof w:val="0"/>
          <w:lang w:val="es-419"/>
        </w:rPr>
      </w:pPr>
      <w:r>
        <w:rPr>
          <w:noProof w:val="0"/>
          <w:lang w:val="es-419"/>
        </w:rPr>
        <w:t>Estudiante 1: Juan Sebastián Ortega Romero</w:t>
      </w:r>
      <w:r w:rsidR="00A74C44" w:rsidRPr="00E36356">
        <w:rPr>
          <w:noProof w:val="0"/>
          <w:lang w:val="es-419"/>
        </w:rPr>
        <w:t xml:space="preserve"> </w:t>
      </w:r>
      <w:r>
        <w:rPr>
          <w:noProof w:val="0"/>
          <w:lang w:val="es-419"/>
        </w:rPr>
        <w:t xml:space="preserve">| </w:t>
      </w:r>
      <w:r w:rsidR="00A74C44" w:rsidRPr="00E36356">
        <w:rPr>
          <w:noProof w:val="0"/>
          <w:lang w:val="es-419"/>
        </w:rPr>
        <w:t xml:space="preserve">Cod </w:t>
      </w:r>
      <w:r>
        <w:rPr>
          <w:noProof w:val="0"/>
          <w:lang w:val="es-419"/>
        </w:rPr>
        <w:t>202021703</w:t>
      </w:r>
    </w:p>
    <w:p w14:paraId="2C680F50" w14:textId="1FF4042F" w:rsidR="00667C88" w:rsidRDefault="00667C88" w:rsidP="00667C88">
      <w:pPr>
        <w:spacing w:after="0"/>
        <w:jc w:val="right"/>
        <w:rPr>
          <w:rFonts w:ascii="Segoe UI" w:hAnsi="Segoe UI" w:cs="Segoe UI"/>
          <w:color w:val="24292E"/>
          <w:shd w:val="clear" w:color="auto" w:fill="FFFFFF"/>
          <w:lang w:val="es-CO"/>
        </w:rPr>
      </w:pPr>
      <w:r w:rsidRPr="00E36356">
        <w:rPr>
          <w:noProof w:val="0"/>
          <w:lang w:val="es-419"/>
        </w:rPr>
        <w:t xml:space="preserve">Estudiante </w:t>
      </w:r>
      <w:r w:rsidR="00A74C44" w:rsidRPr="00E36356">
        <w:rPr>
          <w:noProof w:val="0"/>
          <w:lang w:val="es-419"/>
        </w:rPr>
        <w:t>2</w:t>
      </w:r>
      <w:r w:rsidR="00681659">
        <w:rPr>
          <w:noProof w:val="0"/>
          <w:lang w:val="es-419"/>
        </w:rPr>
        <w:t>: Yesid Camilo Almanza |</w:t>
      </w:r>
      <w:r w:rsidR="00A74C44" w:rsidRPr="00E36356">
        <w:rPr>
          <w:noProof w:val="0"/>
          <w:lang w:val="es-419"/>
        </w:rPr>
        <w:t xml:space="preserve"> Cod </w:t>
      </w:r>
      <w:r w:rsidR="00681659" w:rsidRPr="00681659">
        <w:rPr>
          <w:rFonts w:ascii="Segoe UI" w:hAnsi="Segoe UI" w:cs="Segoe UI"/>
          <w:color w:val="24292E"/>
          <w:shd w:val="clear" w:color="auto" w:fill="FFFFFF"/>
          <w:lang w:val="es-CO"/>
        </w:rPr>
        <w:t>201921773</w:t>
      </w:r>
    </w:p>
    <w:p w14:paraId="6F51432E" w14:textId="77777777" w:rsidR="00681659" w:rsidRPr="00681659" w:rsidRDefault="00681659" w:rsidP="00667C88">
      <w:pPr>
        <w:spacing w:after="0"/>
        <w:jc w:val="right"/>
        <w:rPr>
          <w:noProof w:val="0"/>
          <w:u w:val="single"/>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33E6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A33E6D">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2F5275" w14:paraId="30B9393B"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A33E6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002C203" w:rsidR="005C50D1" w:rsidRPr="00E36356" w:rsidRDefault="00681659"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Procesador</w:t>
            </w:r>
            <w:r>
              <w:rPr>
                <w:rFonts w:ascii="Dax-Regular" w:hAnsi="Dax-Regular"/>
                <w:noProof w:val="0"/>
                <w:lang w:val="es-419"/>
              </w:rPr>
              <w:t xml:space="preserve"> </w:t>
            </w:r>
            <w:r w:rsidRPr="00681659">
              <w:rPr>
                <w:rFonts w:ascii="Dax-Regular" w:hAnsi="Dax-Regular"/>
                <w:noProof w:val="0"/>
                <w:lang w:val="es-419"/>
              </w:rPr>
              <w:t xml:space="preserve">Intel(R) </w:t>
            </w:r>
            <w:proofErr w:type="gramStart"/>
            <w:r w:rsidRPr="00681659">
              <w:rPr>
                <w:rFonts w:ascii="Dax-Regular" w:hAnsi="Dax-Regular"/>
                <w:noProof w:val="0"/>
                <w:lang w:val="es-419"/>
              </w:rPr>
              <w:t>Core(</w:t>
            </w:r>
            <w:proofErr w:type="gramEnd"/>
            <w:r w:rsidRPr="00681659">
              <w:rPr>
                <w:rFonts w:ascii="Dax-Regular" w:hAnsi="Dax-Regular"/>
                <w:noProof w:val="0"/>
                <w:lang w:val="es-419"/>
              </w:rPr>
              <w:t>TM) i7-7700HQ CPU @ 2.80GHz</w:t>
            </w:r>
          </w:p>
        </w:tc>
        <w:tc>
          <w:tcPr>
            <w:tcW w:w="1681" w:type="pct"/>
          </w:tcPr>
          <w:p w14:paraId="7AF5548A" w14:textId="07842015" w:rsidR="005C50D1" w:rsidRPr="002F5275" w:rsidRDefault="002F5275" w:rsidP="002F527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2F5275">
              <w:rPr>
                <w:rFonts w:ascii="Dax-Regular" w:hAnsi="Dax-Regular"/>
                <w:noProof w:val="0"/>
              </w:rPr>
              <w:t xml:space="preserve">Intel(R) </w:t>
            </w:r>
            <w:proofErr w:type="gramStart"/>
            <w:r w:rsidRPr="002F5275">
              <w:rPr>
                <w:rFonts w:ascii="Dax-Regular" w:hAnsi="Dax-Regular"/>
                <w:noProof w:val="0"/>
              </w:rPr>
              <w:t>Core(</w:t>
            </w:r>
            <w:proofErr w:type="gramEnd"/>
            <w:r w:rsidRPr="002F5275">
              <w:rPr>
                <w:rFonts w:ascii="Dax-Regular" w:hAnsi="Dax-Regular"/>
                <w:noProof w:val="0"/>
              </w:rPr>
              <w:t>TM) i5-9300H CPU @ 2.40GHz</w:t>
            </w:r>
          </w:p>
        </w:tc>
      </w:tr>
      <w:tr w:rsidR="005C50D1" w:rsidRPr="00E36356" w14:paraId="55A0B70F"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A33E6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C382D08" w:rsidR="005C50D1" w:rsidRPr="00E36356" w:rsidRDefault="00681659" w:rsidP="0068165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572457D3" w:rsidR="005C50D1" w:rsidRPr="00E36356" w:rsidRDefault="002F5275" w:rsidP="002F527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5C50D1" w:rsidRPr="00681659" w14:paraId="4B543ED5"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A33E6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5F1928F" w:rsidR="005C50D1" w:rsidRPr="00E36356" w:rsidRDefault="00681659"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0515623D" w:rsidR="005C50D1" w:rsidRPr="00E36356" w:rsidRDefault="002F5275" w:rsidP="002F5275">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r>
    </w:tbl>
    <w:p w14:paraId="67524961" w14:textId="5F73A80D" w:rsidR="002E7CBF" w:rsidRDefault="005C50D1" w:rsidP="002E7CBF">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xml:space="preserve">. Especificaciones de las máquinas para ejecutar las </w:t>
      </w:r>
      <w:r w:rsidRPr="00681659">
        <w:rPr>
          <w:u w:val="single"/>
          <w:lang w:val="es-419"/>
        </w:rPr>
        <w:t>pruebas</w:t>
      </w:r>
      <w:r w:rsidRPr="00E36356">
        <w:rPr>
          <w:lang w:val="es-419"/>
        </w:rPr>
        <w:t xml:space="preserve"> de rendimiento.</w:t>
      </w:r>
    </w:p>
    <w:p w14:paraId="7302E33F" w14:textId="50D4D0A3" w:rsidR="002E7CBF" w:rsidRDefault="002E7CBF" w:rsidP="002E7CBF">
      <w:pPr>
        <w:rPr>
          <w:lang w:val="es-419"/>
        </w:rPr>
      </w:pPr>
    </w:p>
    <w:p w14:paraId="23BF8AEF" w14:textId="559584F7" w:rsidR="00B05EB1" w:rsidRDefault="002E7CBF" w:rsidP="00B05EB1">
      <w:pPr>
        <w:jc w:val="both"/>
        <w:rPr>
          <w:lang w:val="es-419"/>
        </w:rPr>
      </w:pPr>
      <w:r>
        <w:rPr>
          <w:lang w:val="es-419"/>
        </w:rPr>
        <w:t xml:space="preserve">De acuerdo a lo mencionado en clase magistral, el tiempo de ejecución máximo que se tomará en cuenta será de </w:t>
      </w:r>
      <w:r w:rsidRPr="002E7CBF">
        <w:rPr>
          <w:b/>
          <w:bCs/>
          <w:lang w:val="es-419"/>
        </w:rPr>
        <w:t>12 minutos</w:t>
      </w:r>
      <w:r>
        <w:rPr>
          <w:lang w:val="es-419"/>
        </w:rPr>
        <w:t xml:space="preserve">. </w:t>
      </w:r>
      <w:r w:rsidR="00B05EB1">
        <w:rPr>
          <w:lang w:val="es-419"/>
        </w:rPr>
        <w:t xml:space="preserve">Sin embargo, con el objetivo de ampliar nuestro marco de referencia en el momento de crear las gráficas, algunos datos se tomaron a pesar de que dicho tiempo máximo fue superado considerablemente. </w:t>
      </w:r>
    </w:p>
    <w:p w14:paraId="6ED8550E" w14:textId="2575BAC3" w:rsidR="00B05EB1" w:rsidRPr="00B05EB1" w:rsidRDefault="00B05EB1" w:rsidP="00B05EB1">
      <w:pPr>
        <w:jc w:val="both"/>
        <w:rPr>
          <w:lang w:val="es-419"/>
        </w:rPr>
      </w:pPr>
      <w:r>
        <w:rPr>
          <w:lang w:val="es-419"/>
        </w:rPr>
        <w:t>En los casos en los que el tiempo máximo fue superado (excediento la capacidad efectiva de procesamiento de nuestros terminales) no se realizó un registro. Estos caso fueron consignados en la tabla como campos NAN.</w:t>
      </w:r>
    </w:p>
    <w:p w14:paraId="7AFB893B" w14:textId="2712B409" w:rsidR="00B05EB1" w:rsidRDefault="001826C9" w:rsidP="00B05EB1">
      <w:pPr>
        <w:pStyle w:val="Ttulo1"/>
        <w:rPr>
          <w:b/>
          <w:bCs/>
          <w:noProof w:val="0"/>
          <w:lang w:val="es-419"/>
        </w:rPr>
      </w:pPr>
      <w:r w:rsidRPr="00E36356">
        <w:rPr>
          <w:b/>
          <w:bCs/>
          <w:noProof w:val="0"/>
          <w:lang w:val="es-419"/>
        </w:rPr>
        <w:t>Maquina 1</w:t>
      </w:r>
    </w:p>
    <w:p w14:paraId="13918042" w14:textId="77777777" w:rsidR="00B05EB1" w:rsidRPr="00B05EB1" w:rsidRDefault="00B05EB1" w:rsidP="00B05EB1">
      <w:pPr>
        <w:rPr>
          <w:lang w:val="es-419"/>
        </w:rPr>
      </w:pP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A33E6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A33E6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681659" w:rsidRPr="00E36356" w14:paraId="5E5D40AC"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681659" w:rsidRPr="00E36356" w:rsidRDefault="00681659" w:rsidP="00681659">
            <w:pPr>
              <w:jc w:val="center"/>
              <w:rPr>
                <w:rFonts w:ascii="Dax-Regular" w:hAnsi="Dax-Regular"/>
                <w:noProof w:val="0"/>
                <w:lang w:val="es-419"/>
              </w:rPr>
            </w:pPr>
            <w:r w:rsidRPr="00E36356">
              <w:rPr>
                <w:rFonts w:ascii="Dax-Regular" w:hAnsi="Dax-Regular"/>
                <w:noProof w:val="0"/>
                <w:lang w:val="es-419"/>
              </w:rPr>
              <w:t>1000</w:t>
            </w:r>
          </w:p>
        </w:tc>
        <w:tc>
          <w:tcPr>
            <w:tcW w:w="1173" w:type="pct"/>
            <w:vAlign w:val="bottom"/>
          </w:tcPr>
          <w:p w14:paraId="05BEC6C7" w14:textId="0A25C7D2" w:rsidR="00681659" w:rsidRPr="00E36356" w:rsidRDefault="00A578D0"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578D0">
              <w:rPr>
                <w:rFonts w:ascii="Dax-Regular" w:hAnsi="Dax-Regular"/>
                <w:noProof w:val="0"/>
                <w:lang w:val="es-419"/>
              </w:rPr>
              <w:t>67125.0</w:t>
            </w:r>
          </w:p>
        </w:tc>
        <w:tc>
          <w:tcPr>
            <w:tcW w:w="1154" w:type="pct"/>
            <w:vAlign w:val="bottom"/>
          </w:tcPr>
          <w:p w14:paraId="02DC6AC8" w14:textId="50F622F2" w:rsidR="00681659" w:rsidRPr="00E36356" w:rsidRDefault="00B411AD"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411AD">
              <w:rPr>
                <w:rFonts w:ascii="Dax-Regular" w:hAnsi="Dax-Regular"/>
                <w:noProof w:val="0"/>
                <w:lang w:val="es-419"/>
              </w:rPr>
              <w:t>51562.5</w:t>
            </w:r>
          </w:p>
        </w:tc>
        <w:tc>
          <w:tcPr>
            <w:tcW w:w="1394" w:type="pct"/>
            <w:vAlign w:val="bottom"/>
          </w:tcPr>
          <w:p w14:paraId="5CF92DC2" w14:textId="1AE0787F" w:rsidR="00681659" w:rsidRPr="00E36356" w:rsidRDefault="00681659"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2796</w:t>
            </w:r>
            <w:r w:rsidR="004D5FAE">
              <w:rPr>
                <w:rFonts w:ascii="Calibri" w:hAnsi="Calibri" w:cs="Calibri"/>
                <w:color w:val="000000"/>
              </w:rPr>
              <w:t>.</w:t>
            </w:r>
            <w:r>
              <w:rPr>
                <w:rFonts w:ascii="Calibri" w:hAnsi="Calibri" w:cs="Calibri"/>
                <w:color w:val="000000"/>
              </w:rPr>
              <w:t>8</w:t>
            </w:r>
            <w:r w:rsidR="004D5FAE">
              <w:rPr>
                <w:rFonts w:ascii="Calibri" w:hAnsi="Calibri" w:cs="Calibri"/>
                <w:color w:val="000000"/>
              </w:rPr>
              <w:t>8</w:t>
            </w:r>
          </w:p>
        </w:tc>
      </w:tr>
      <w:tr w:rsidR="00681659" w:rsidRPr="00E36356" w14:paraId="50C8AF13"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681659" w:rsidRPr="00E36356" w:rsidRDefault="00681659" w:rsidP="00681659">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B38BFC6" w:rsidR="00681659" w:rsidRPr="00E36356" w:rsidRDefault="00A578D0" w:rsidP="0068165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578D0">
              <w:rPr>
                <w:rFonts w:ascii="Dax-Regular" w:hAnsi="Dax-Regular"/>
                <w:noProof w:val="0"/>
                <w:lang w:val="es-419"/>
              </w:rPr>
              <w:t>438984.3</w:t>
            </w:r>
            <w:r w:rsidR="00793591">
              <w:rPr>
                <w:rFonts w:ascii="Dax-Regular" w:hAnsi="Dax-Regular"/>
                <w:noProof w:val="0"/>
                <w:lang w:val="es-419"/>
              </w:rPr>
              <w:t>8</w:t>
            </w:r>
          </w:p>
        </w:tc>
        <w:tc>
          <w:tcPr>
            <w:tcW w:w="1154" w:type="pct"/>
          </w:tcPr>
          <w:p w14:paraId="6BDF6E0B" w14:textId="429A041F" w:rsidR="00681659" w:rsidRPr="008D71C8" w:rsidRDefault="005A080F" w:rsidP="0068165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D71C8">
              <w:rPr>
                <w:rFonts w:ascii="Dax-Regular" w:hAnsi="Dax-Regular"/>
                <w:noProof w:val="0"/>
                <w:lang w:val="es-419"/>
              </w:rPr>
              <w:t>323828.13</w:t>
            </w:r>
          </w:p>
        </w:tc>
        <w:tc>
          <w:tcPr>
            <w:tcW w:w="1394" w:type="pct"/>
            <w:vAlign w:val="bottom"/>
          </w:tcPr>
          <w:p w14:paraId="758D8232" w14:textId="3D991D19" w:rsidR="00681659" w:rsidRPr="00E36356" w:rsidRDefault="00681659" w:rsidP="0068165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14078</w:t>
            </w:r>
            <w:r w:rsidR="004D5FAE">
              <w:rPr>
                <w:rFonts w:ascii="Calibri" w:hAnsi="Calibri" w:cs="Calibri"/>
                <w:color w:val="000000"/>
              </w:rPr>
              <w:t>.</w:t>
            </w:r>
            <w:r>
              <w:rPr>
                <w:rFonts w:ascii="Calibri" w:hAnsi="Calibri" w:cs="Calibri"/>
                <w:color w:val="000000"/>
              </w:rPr>
              <w:t>1</w:t>
            </w:r>
            <w:r w:rsidR="004D5FAE">
              <w:rPr>
                <w:rFonts w:ascii="Calibri" w:hAnsi="Calibri" w:cs="Calibri"/>
                <w:color w:val="000000"/>
              </w:rPr>
              <w:t>3</w:t>
            </w:r>
          </w:p>
        </w:tc>
      </w:tr>
      <w:tr w:rsidR="00681659" w:rsidRPr="00E36356" w14:paraId="3192FAF2"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681659" w:rsidRPr="00E36356" w:rsidRDefault="00681659" w:rsidP="00681659">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4C3B43C5" w:rsidR="00681659" w:rsidRPr="00E36356" w:rsidRDefault="00793591"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93591">
              <w:rPr>
                <w:rFonts w:ascii="Dax-Regular" w:hAnsi="Dax-Regular"/>
                <w:noProof w:val="0"/>
                <w:lang w:val="es-419"/>
              </w:rPr>
              <w:t>3627187.5</w:t>
            </w:r>
          </w:p>
        </w:tc>
        <w:tc>
          <w:tcPr>
            <w:tcW w:w="1154" w:type="pct"/>
          </w:tcPr>
          <w:p w14:paraId="6CEBD62E" w14:textId="19112517" w:rsidR="00681659" w:rsidRPr="008D71C8" w:rsidRDefault="00BC4421"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8D71C8">
              <w:rPr>
                <w:rFonts w:ascii="Dax-Regular" w:hAnsi="Dax-Regular"/>
                <w:noProof w:val="0"/>
                <w:lang w:val="es-CO"/>
              </w:rPr>
              <w:t>2653000.0</w:t>
            </w:r>
          </w:p>
        </w:tc>
        <w:tc>
          <w:tcPr>
            <w:tcW w:w="1394" w:type="pct"/>
            <w:vAlign w:val="bottom"/>
          </w:tcPr>
          <w:p w14:paraId="2E84A3F7" w14:textId="1CCC81F7" w:rsidR="00681659" w:rsidRPr="00E36356" w:rsidRDefault="00681659" w:rsidP="0068165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61109</w:t>
            </w:r>
            <w:r w:rsidR="004D5FAE">
              <w:rPr>
                <w:rFonts w:ascii="Calibri" w:hAnsi="Calibri" w:cs="Calibri"/>
                <w:color w:val="000000"/>
              </w:rPr>
              <w:t>.34</w:t>
            </w:r>
          </w:p>
        </w:tc>
      </w:tr>
      <w:tr w:rsidR="00B05EB1" w:rsidRPr="00E36356" w14:paraId="0886400F"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1D9A9323"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1A818D2F" w14:textId="3B5616C7" w:rsidR="00B05EB1" w:rsidRPr="008D71C8"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D71C8">
              <w:rPr>
                <w:rFonts w:ascii="Dax-Regular" w:hAnsi="Dax-Regular"/>
                <w:noProof w:val="0"/>
                <w:lang w:val="es-419"/>
              </w:rPr>
              <w:t>23762031.25</w:t>
            </w:r>
          </w:p>
        </w:tc>
        <w:tc>
          <w:tcPr>
            <w:tcW w:w="1394" w:type="pct"/>
            <w:vAlign w:val="bottom"/>
          </w:tcPr>
          <w:p w14:paraId="7711FF90" w14:textId="3D2E9D1F"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300484.38</w:t>
            </w:r>
          </w:p>
        </w:tc>
      </w:tr>
      <w:tr w:rsidR="00B05EB1" w:rsidRPr="00E36356" w14:paraId="5644ECE9"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25525400"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3439922F" w14:textId="0B6A0E06"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vAlign w:val="bottom"/>
          </w:tcPr>
          <w:p w14:paraId="1FA9F5BC" w14:textId="102E6860"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1403406</w:t>
            </w:r>
            <w:r>
              <w:rPr>
                <w:rFonts w:ascii="Dax-Regular" w:hAnsi="Dax-Regular"/>
                <w:noProof w:val="0"/>
                <w:lang w:val="es-419"/>
              </w:rPr>
              <w:t>.</w:t>
            </w:r>
            <w:r w:rsidRPr="00681659">
              <w:rPr>
                <w:rFonts w:ascii="Dax-Regular" w:hAnsi="Dax-Regular"/>
                <w:noProof w:val="0"/>
                <w:lang w:val="es-419"/>
              </w:rPr>
              <w:t>25</w:t>
            </w:r>
          </w:p>
        </w:tc>
      </w:tr>
      <w:tr w:rsidR="00B05EB1" w:rsidRPr="00E36356" w14:paraId="2D7BCB3B"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149CA1FC"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769D1050" w14:textId="2BCBAAA6"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vAlign w:val="bottom"/>
          </w:tcPr>
          <w:p w14:paraId="0287C421" w14:textId="5EF5A100"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6511781</w:t>
            </w:r>
            <w:r>
              <w:rPr>
                <w:rFonts w:ascii="Dax-Regular" w:hAnsi="Dax-Regular"/>
                <w:noProof w:val="0"/>
                <w:lang w:val="es-419"/>
              </w:rPr>
              <w:t>.</w:t>
            </w:r>
            <w:r w:rsidRPr="00681659">
              <w:rPr>
                <w:rFonts w:ascii="Dax-Regular" w:hAnsi="Dax-Regular"/>
                <w:noProof w:val="0"/>
                <w:lang w:val="es-419"/>
              </w:rPr>
              <w:t>25</w:t>
            </w:r>
          </w:p>
        </w:tc>
      </w:tr>
      <w:tr w:rsidR="00B05EB1" w:rsidRPr="00E36356" w14:paraId="2CEFFE6A"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57FEFB97" w:rsidR="00B05EB1" w:rsidRPr="00A578D0"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sidRPr="000C113D">
              <w:rPr>
                <w:rFonts w:ascii="Dax-Regular" w:hAnsi="Dax-Regular"/>
                <w:noProof w:val="0"/>
                <w:lang w:val="es-419"/>
              </w:rPr>
              <w:t>NAN</w:t>
            </w:r>
          </w:p>
        </w:tc>
        <w:tc>
          <w:tcPr>
            <w:tcW w:w="1154" w:type="pct"/>
          </w:tcPr>
          <w:p w14:paraId="5D6164B2" w14:textId="3F5E6AC3"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vAlign w:val="bottom"/>
          </w:tcPr>
          <w:p w14:paraId="7C60E9A3" w14:textId="66EA187E"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411AD">
              <w:rPr>
                <w:rFonts w:ascii="Dax-Regular" w:hAnsi="Dax-Regular"/>
                <w:noProof w:val="0"/>
                <w:lang w:val="es-419"/>
              </w:rPr>
              <w:t>34152906.25</w:t>
            </w:r>
          </w:p>
        </w:tc>
      </w:tr>
      <w:tr w:rsidR="00B05EB1" w:rsidRPr="00B411AD" w14:paraId="7235CE0A"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6C06AECA"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06DA898E" w14:textId="2432871E"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tcPr>
          <w:p w14:paraId="08DBC589" w14:textId="3634FFE2"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81C94">
              <w:rPr>
                <w:rFonts w:ascii="Dax-Regular" w:hAnsi="Dax-Regular"/>
                <w:noProof w:val="0"/>
                <w:lang w:val="es-419"/>
              </w:rPr>
              <w:t>NAN</w:t>
            </w:r>
          </w:p>
        </w:tc>
      </w:tr>
      <w:tr w:rsidR="00B05EB1" w:rsidRPr="00E36356" w14:paraId="3D29357D"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76C5A8A"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33E5B570" w14:textId="4176604A"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tcPr>
          <w:p w14:paraId="0E6E6BC6" w14:textId="2A495DA4"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81C94">
              <w:rPr>
                <w:rFonts w:ascii="Dax-Regular" w:hAnsi="Dax-Regular"/>
                <w:noProof w:val="0"/>
                <w:lang w:val="es-419"/>
              </w:rPr>
              <w:t>NAN</w:t>
            </w:r>
          </w:p>
        </w:tc>
      </w:tr>
      <w:tr w:rsidR="00B05EB1" w:rsidRPr="00E36356" w14:paraId="4E12D533" w14:textId="77777777" w:rsidTr="00A33E6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2DA5458"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07FB6BA8" w14:textId="7558E147"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F188B">
              <w:rPr>
                <w:rFonts w:ascii="Dax-Regular" w:hAnsi="Dax-Regular"/>
                <w:noProof w:val="0"/>
                <w:lang w:val="es-419"/>
              </w:rPr>
              <w:t>NAN</w:t>
            </w:r>
          </w:p>
        </w:tc>
        <w:tc>
          <w:tcPr>
            <w:tcW w:w="1394" w:type="pct"/>
          </w:tcPr>
          <w:p w14:paraId="535DBC6F" w14:textId="5B9A1C91" w:rsidR="00B05EB1" w:rsidRPr="00E36356" w:rsidRDefault="00B05EB1" w:rsidP="00B05EB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81C94">
              <w:rPr>
                <w:rFonts w:ascii="Dax-Regular" w:hAnsi="Dax-Regular"/>
                <w:noProof w:val="0"/>
                <w:lang w:val="es-419"/>
              </w:rPr>
              <w:t>NAN</w:t>
            </w:r>
          </w:p>
        </w:tc>
      </w:tr>
    </w:tbl>
    <w:p w14:paraId="4389EE6D" w14:textId="7C1FCBC7" w:rsidR="00775C6E"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6AD97F96" w14:textId="350085B8" w:rsidR="00B05EB1" w:rsidRDefault="00B05EB1" w:rsidP="00B05EB1">
      <w:pPr>
        <w:rPr>
          <w:lang w:val="es-419"/>
        </w:rPr>
      </w:pPr>
    </w:p>
    <w:p w14:paraId="7016B0CB" w14:textId="77777777" w:rsidR="00B05EB1" w:rsidRPr="00B05EB1" w:rsidRDefault="00B05EB1" w:rsidP="00B05EB1">
      <w:pPr>
        <w:rPr>
          <w:lang w:val="es-419"/>
        </w:rPr>
      </w:pP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A33E6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A33E6D">
            <w:pPr>
              <w:jc w:val="center"/>
              <w:rPr>
                <w:rFonts w:ascii="Dax-Regular" w:hAnsi="Dax-Regular"/>
                <w:noProof w:val="0"/>
                <w:lang w:val="es-419"/>
              </w:rPr>
            </w:pPr>
            <w:r w:rsidRPr="00E36356">
              <w:rPr>
                <w:rFonts w:ascii="Dax-Regular" w:hAnsi="Dax-Regular"/>
                <w:noProof w:val="0"/>
                <w:lang w:val="es-419"/>
              </w:rPr>
              <w:lastRenderedPageBreak/>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A33E6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12CE4E61" w:rsidR="002D0856" w:rsidRPr="00E36356" w:rsidRDefault="00BD1ED8"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D1ED8">
              <w:rPr>
                <w:rFonts w:ascii="Dax-Regular" w:hAnsi="Dax-Regular"/>
                <w:noProof w:val="0"/>
                <w:lang w:val="es-419"/>
              </w:rPr>
              <w:t>60453.1</w:t>
            </w:r>
            <w:r>
              <w:rPr>
                <w:rFonts w:ascii="Dax-Regular" w:hAnsi="Dax-Regular"/>
                <w:noProof w:val="0"/>
                <w:lang w:val="es-419"/>
              </w:rPr>
              <w:t>3</w:t>
            </w:r>
          </w:p>
        </w:tc>
        <w:tc>
          <w:tcPr>
            <w:tcW w:w="1242" w:type="pct"/>
          </w:tcPr>
          <w:p w14:paraId="3BC178D5" w14:textId="4B131585" w:rsidR="002D0856" w:rsidRPr="00E36356" w:rsidRDefault="00747C57"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7C57">
              <w:rPr>
                <w:rFonts w:ascii="Dax-Regular" w:hAnsi="Dax-Regular"/>
                <w:noProof w:val="0"/>
                <w:lang w:val="es-419"/>
              </w:rPr>
              <w:t>55843.75</w:t>
            </w:r>
          </w:p>
        </w:tc>
        <w:tc>
          <w:tcPr>
            <w:tcW w:w="1306" w:type="pct"/>
          </w:tcPr>
          <w:p w14:paraId="08456A1C" w14:textId="58E702D2" w:rsidR="002D0856" w:rsidRPr="00206F70" w:rsidRDefault="00206F70"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2734.375</w:t>
            </w:r>
          </w:p>
        </w:tc>
      </w:tr>
      <w:tr w:rsidR="002D0856" w:rsidRPr="00E36356" w14:paraId="165FBD49"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A33E6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16283A95" w:rsidR="002D0856" w:rsidRPr="00E36356" w:rsidRDefault="00BD1ED8" w:rsidP="00BD1ED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D1ED8">
              <w:rPr>
                <w:rFonts w:ascii="Dax-Regular" w:hAnsi="Dax-Regular"/>
                <w:noProof w:val="0"/>
                <w:lang w:val="es-419"/>
              </w:rPr>
              <w:t>471734.3</w:t>
            </w:r>
            <w:r>
              <w:rPr>
                <w:rFonts w:ascii="Dax-Regular" w:hAnsi="Dax-Regular"/>
                <w:noProof w:val="0"/>
                <w:lang w:val="es-419"/>
              </w:rPr>
              <w:t>8</w:t>
            </w:r>
          </w:p>
        </w:tc>
        <w:tc>
          <w:tcPr>
            <w:tcW w:w="1242" w:type="pct"/>
          </w:tcPr>
          <w:p w14:paraId="4087A4E2" w14:textId="51D329E2" w:rsidR="002D0856" w:rsidRPr="00747C57" w:rsidRDefault="00747C57" w:rsidP="00BD1ED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sidRPr="00747C57">
              <w:rPr>
                <w:rFonts w:ascii="Dax-Regular" w:hAnsi="Dax-Regular"/>
                <w:noProof w:val="0"/>
                <w:lang w:val="es-419"/>
              </w:rPr>
              <w:t>444406.25</w:t>
            </w:r>
          </w:p>
        </w:tc>
        <w:tc>
          <w:tcPr>
            <w:tcW w:w="1306" w:type="pct"/>
          </w:tcPr>
          <w:p w14:paraId="2ECD55C2" w14:textId="12812C51" w:rsidR="002D0856" w:rsidRPr="00E36356" w:rsidRDefault="00206F70" w:rsidP="00BD1ED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13265.625</w:t>
            </w:r>
          </w:p>
        </w:tc>
      </w:tr>
      <w:tr w:rsidR="002D0856" w:rsidRPr="00E36356" w14:paraId="75AD00E7"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A33E6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0AB79EF0" w:rsidR="002D0856" w:rsidRPr="000D7101" w:rsidRDefault="000D7101"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sidRPr="000D7101">
              <w:rPr>
                <w:rFonts w:ascii="Dax-Regular" w:hAnsi="Dax-Regular"/>
                <w:noProof w:val="0"/>
                <w:lang w:val="es-419"/>
              </w:rPr>
              <w:t>4250890.625</w:t>
            </w:r>
          </w:p>
        </w:tc>
        <w:tc>
          <w:tcPr>
            <w:tcW w:w="1242" w:type="pct"/>
          </w:tcPr>
          <w:p w14:paraId="626B7ADD" w14:textId="6EBB373C" w:rsidR="002D0856" w:rsidRPr="00E36356" w:rsidRDefault="002E7CBF"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E7CBF">
              <w:rPr>
                <w:rFonts w:ascii="Dax-Regular" w:hAnsi="Dax-Regular"/>
                <w:noProof w:val="0"/>
                <w:lang w:val="es-419"/>
              </w:rPr>
              <w:t>3190515.625</w:t>
            </w:r>
          </w:p>
        </w:tc>
        <w:tc>
          <w:tcPr>
            <w:tcW w:w="1306" w:type="pct"/>
          </w:tcPr>
          <w:p w14:paraId="50555BBB" w14:textId="202908DB" w:rsidR="002D0856" w:rsidRPr="00E36356" w:rsidRDefault="00206F70" w:rsidP="00BD1ED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62093.75</w:t>
            </w:r>
          </w:p>
        </w:tc>
      </w:tr>
      <w:tr w:rsidR="00B05EB1" w:rsidRPr="00E36356" w14:paraId="4F0DA9BE"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3B960855"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706E6689" w14:textId="204D1F1B" w:rsidR="00B05EB1" w:rsidRPr="00E36356" w:rsidRDefault="00B05EB1"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56607FA4" w14:textId="5694F8C4" w:rsidR="00B05EB1" w:rsidRPr="00206F70"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sidRPr="00206F70">
              <w:rPr>
                <w:rFonts w:ascii="Dax-Regular" w:hAnsi="Dax-Regular"/>
                <w:noProof w:val="0"/>
                <w:lang w:val="es-419"/>
              </w:rPr>
              <w:t>334156.25</w:t>
            </w:r>
          </w:p>
        </w:tc>
      </w:tr>
      <w:tr w:rsidR="00B05EB1" w:rsidRPr="00E36356" w14:paraId="6DB79270"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B05EB1" w:rsidRPr="00E36356" w:rsidRDefault="00B05EB1" w:rsidP="00B05EB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05CA8876"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61378A39" w14:textId="49AF1730" w:rsidR="00B05EB1"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2ABE9DC7" w14:textId="16DD18D0" w:rsidR="00B05EB1" w:rsidRPr="00E36356" w:rsidRDefault="009D762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NAN</w:t>
            </w:r>
          </w:p>
        </w:tc>
      </w:tr>
      <w:tr w:rsidR="00206F70" w:rsidRPr="00E36356" w14:paraId="2AEEABD2"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06F70" w:rsidRPr="00E36356" w:rsidRDefault="00206F70" w:rsidP="00206F70">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5E1D9B4"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6C4A2740" w14:textId="5D19781C"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73D0C3A6" w14:textId="78FCCE9E"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206F70" w:rsidRPr="00E36356" w14:paraId="0FCB6253"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06F70" w:rsidRPr="00E36356" w:rsidRDefault="00206F70" w:rsidP="00206F70">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0469A922" w:rsidR="00206F70" w:rsidRPr="00E36356"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701FEB65" w14:textId="3521A4B0" w:rsidR="00206F70" w:rsidRPr="00E36356"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13968079" w14:textId="158F772A" w:rsidR="00206F70" w:rsidRPr="00206F70"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sidRPr="000C113D">
              <w:rPr>
                <w:rFonts w:ascii="Dax-Regular" w:hAnsi="Dax-Regular"/>
                <w:noProof w:val="0"/>
                <w:lang w:val="es-419"/>
              </w:rPr>
              <w:t>NAN</w:t>
            </w:r>
          </w:p>
        </w:tc>
      </w:tr>
      <w:tr w:rsidR="00206F70" w:rsidRPr="00E36356" w14:paraId="347E84AD"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06F70" w:rsidRPr="00E36356" w:rsidRDefault="00206F70" w:rsidP="00206F70">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648A2F8D"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55A781A5" w14:textId="66B7B799"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16256ACA" w14:textId="3BDB5229"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206F70" w:rsidRPr="00E36356" w14:paraId="42897F92"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06F70" w:rsidRPr="00E36356" w:rsidRDefault="00206F70" w:rsidP="00206F70">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244F28E3" w:rsidR="00206F70" w:rsidRPr="00E36356"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70028C75" w14:textId="310B433F" w:rsidR="00206F70" w:rsidRPr="00E36356"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2CD355A6" w14:textId="67EBC8CE" w:rsidR="00206F70" w:rsidRPr="00E36356" w:rsidRDefault="00206F70" w:rsidP="00206F7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206F70" w:rsidRPr="00E36356" w14:paraId="49D594B1" w14:textId="77777777" w:rsidTr="00A33E6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06F70" w:rsidRPr="00E36356" w:rsidRDefault="00206F70" w:rsidP="00206F70">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BE05F30"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01DDE0B5" w14:textId="181F997D" w:rsidR="00206F70" w:rsidRPr="00E36356" w:rsidRDefault="00206F70" w:rsidP="00206F7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3802431E" w14:textId="5B8385D7" w:rsidR="00206F70" w:rsidRPr="00E36356" w:rsidRDefault="00206F70" w:rsidP="00206F70">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A33E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A33E6D">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E15D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A33E6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vAlign w:val="bottom"/>
          </w:tcPr>
          <w:p w14:paraId="4322F8A5" w14:textId="3C8D1B9C" w:rsidR="00392066" w:rsidRPr="00E36356" w:rsidRDefault="006D0560" w:rsidP="00D5171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77%</w:t>
            </w:r>
          </w:p>
        </w:tc>
        <w:tc>
          <w:tcPr>
            <w:tcW w:w="3420" w:type="dxa"/>
          </w:tcPr>
          <w:p w14:paraId="2FA99EAB" w14:textId="7D309C7E" w:rsidR="00392066" w:rsidRPr="00E36356" w:rsidRDefault="007A6BE7" w:rsidP="00D5171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73.4%</w:t>
            </w:r>
          </w:p>
        </w:tc>
      </w:tr>
      <w:tr w:rsidR="00392066" w:rsidRPr="00E36356" w14:paraId="239F2089"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A33E6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797BA31E" w:rsidR="00392066" w:rsidRPr="00E36356" w:rsidRDefault="00E41E63" w:rsidP="00D5171C">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83.4%</w:t>
            </w:r>
          </w:p>
        </w:tc>
        <w:tc>
          <w:tcPr>
            <w:tcW w:w="3420" w:type="dxa"/>
          </w:tcPr>
          <w:p w14:paraId="6303CB67" w14:textId="115FDA6D" w:rsidR="00392066" w:rsidRPr="00E36356" w:rsidRDefault="008D392C" w:rsidP="006073DC">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w:t>
            </w:r>
          </w:p>
        </w:tc>
      </w:tr>
      <w:tr w:rsidR="00392066" w:rsidRPr="00E36356" w14:paraId="6E4D2E22"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A33E6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4CFF4C54" w:rsidR="00392066" w:rsidRPr="00E36356" w:rsidRDefault="005E07C3" w:rsidP="00D5171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703">
              <w:rPr>
                <w:rFonts w:ascii="Dax-Regular" w:hAnsi="Dax-Regular"/>
                <w:noProof w:val="0"/>
                <w:lang w:val="es-419"/>
              </w:rPr>
              <w:t>74.78</w:t>
            </w:r>
            <w:r>
              <w:rPr>
                <w:rFonts w:ascii="Dax-Regular" w:hAnsi="Dax-Regular"/>
                <w:noProof w:val="0"/>
                <w:lang w:val="es-419"/>
              </w:rPr>
              <w:t>%</w:t>
            </w:r>
          </w:p>
        </w:tc>
        <w:tc>
          <w:tcPr>
            <w:tcW w:w="3420" w:type="dxa"/>
          </w:tcPr>
          <w:p w14:paraId="59B77696" w14:textId="5BFB9BA9" w:rsidR="00392066" w:rsidRPr="00E36356" w:rsidRDefault="005E07C3" w:rsidP="005E07C3">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87.81</w:t>
            </w:r>
          </w:p>
        </w:tc>
      </w:tr>
    </w:tbl>
    <w:p w14:paraId="6F98AB01" w14:textId="4275C525" w:rsidR="00E933D1" w:rsidRPr="00E36356" w:rsidRDefault="00392066" w:rsidP="0035767D">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r w:rsidRPr="00E36356">
        <w:rPr>
          <w:lang w:val="es-419"/>
        </w:rPr>
        <w:t>.</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2CBAC733"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04591A71" w14:textId="773FEDAD" w:rsidR="00511E57" w:rsidRPr="00163964" w:rsidRDefault="00163964" w:rsidP="00163964">
      <w:pPr>
        <w:pStyle w:val="Prrafodelista"/>
        <w:numPr>
          <w:ilvl w:val="1"/>
          <w:numId w:val="5"/>
        </w:numPr>
        <w:spacing w:after="0"/>
        <w:jc w:val="both"/>
        <w:rPr>
          <w:rFonts w:ascii="Dax-Regular" w:hAnsi="Dax-Regular"/>
          <w:lang w:val="es-419"/>
        </w:rPr>
      </w:pPr>
      <w:r>
        <w:rPr>
          <w:noProof/>
        </w:rPr>
        <w:drawing>
          <wp:anchor distT="0" distB="0" distL="114300" distR="114300" simplePos="0" relativeHeight="251658240" behindDoc="1" locked="0" layoutInCell="1" allowOverlap="1" wp14:anchorId="0FDD633D" wp14:editId="1E40F827">
            <wp:simplePos x="0" y="0"/>
            <wp:positionH relativeFrom="margin">
              <wp:posOffset>106680</wp:posOffset>
            </wp:positionH>
            <wp:positionV relativeFrom="paragraph">
              <wp:posOffset>179705</wp:posOffset>
            </wp:positionV>
            <wp:extent cx="5920740" cy="4000500"/>
            <wp:effectExtent l="0" t="0" r="3810" b="0"/>
            <wp:wrapTight wrapText="bothSides">
              <wp:wrapPolygon edited="0">
                <wp:start x="0" y="0"/>
                <wp:lineTo x="0" y="21497"/>
                <wp:lineTo x="21544" y="21497"/>
                <wp:lineTo x="21544" y="0"/>
                <wp:lineTo x="0" y="0"/>
              </wp:wrapPolygon>
            </wp:wrapTight>
            <wp:docPr id="6" name="Gráfico 6">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F2BF2" w:rsidRPr="00E36356">
        <w:rPr>
          <w:rFonts w:ascii="Dax-Regular" w:hAnsi="Dax-Regular"/>
          <w:lang w:val="es-419"/>
        </w:rPr>
        <w:t>Comparación de rendimiento ARRAYLIST.</w:t>
      </w:r>
    </w:p>
    <w:p w14:paraId="5AE8166D" w14:textId="2A8E1CF7" w:rsidR="008D72B8" w:rsidRPr="0035767D" w:rsidRDefault="00CF2BF2" w:rsidP="008D72B8">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r w:rsidR="0035767D">
        <w:rPr>
          <w:noProof/>
        </w:rPr>
        <w:drawing>
          <wp:anchor distT="0" distB="0" distL="114300" distR="114300" simplePos="0" relativeHeight="251658242" behindDoc="1" locked="0" layoutInCell="1" allowOverlap="1" wp14:anchorId="080CF8D3" wp14:editId="74B26841">
            <wp:simplePos x="0" y="0"/>
            <wp:positionH relativeFrom="margin">
              <wp:posOffset>0</wp:posOffset>
            </wp:positionH>
            <wp:positionV relativeFrom="paragraph">
              <wp:posOffset>182245</wp:posOffset>
            </wp:positionV>
            <wp:extent cx="6400800" cy="4313555"/>
            <wp:effectExtent l="0" t="0" r="0" b="10795"/>
            <wp:wrapTight wrapText="bothSides">
              <wp:wrapPolygon edited="0">
                <wp:start x="0" y="0"/>
                <wp:lineTo x="0" y="21559"/>
                <wp:lineTo x="21536" y="21559"/>
                <wp:lineTo x="21536" y="0"/>
                <wp:lineTo x="0" y="0"/>
              </wp:wrapPolygon>
            </wp:wrapTight>
            <wp:docPr id="7" name="Gráfico 7">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0A9037BC" w14:textId="15F957A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34B1E6DC" w14:textId="08E14DA2" w:rsidR="000E3EA3" w:rsidRPr="000E3EA3" w:rsidRDefault="003C5ED9" w:rsidP="003C5ED9">
      <w:pPr>
        <w:rPr>
          <w:rFonts w:ascii="Dax-Regular" w:hAnsi="Dax-Regular"/>
          <w:lang w:val="es-419"/>
        </w:rPr>
      </w:pPr>
      <w:r>
        <w:drawing>
          <wp:anchor distT="0" distB="0" distL="114300" distR="114300" simplePos="0" relativeHeight="251658241" behindDoc="1" locked="0" layoutInCell="1" allowOverlap="1" wp14:anchorId="7CA64F75" wp14:editId="541213B2">
            <wp:simplePos x="0" y="0"/>
            <wp:positionH relativeFrom="margin">
              <wp:align>left</wp:align>
            </wp:positionH>
            <wp:positionV relativeFrom="paragraph">
              <wp:posOffset>241300</wp:posOffset>
            </wp:positionV>
            <wp:extent cx="6271260" cy="2987040"/>
            <wp:effectExtent l="0" t="0" r="15240" b="3810"/>
            <wp:wrapTight wrapText="bothSides">
              <wp:wrapPolygon edited="0">
                <wp:start x="0" y="0"/>
                <wp:lineTo x="0" y="21490"/>
                <wp:lineTo x="21587" y="21490"/>
                <wp:lineTo x="21587" y="0"/>
                <wp:lineTo x="0" y="0"/>
              </wp:wrapPolygon>
            </wp:wrapTight>
            <wp:docPr id="8" name="Gráfico 8">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9B6ECD4" w14:textId="466BEA1C"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712BD47" w14:textId="77777777" w:rsidR="003C5ED9" w:rsidRPr="003C5ED9" w:rsidRDefault="003C5ED9" w:rsidP="003C5ED9">
      <w:pPr>
        <w:pStyle w:val="Prrafodelista"/>
        <w:rPr>
          <w:rFonts w:ascii="Dax-Regular" w:hAnsi="Dax-Regular"/>
          <w:lang w:val="es-419"/>
        </w:rPr>
      </w:pPr>
    </w:p>
    <w:p w14:paraId="35011F18" w14:textId="4A7EE5C5" w:rsidR="003C5ED9" w:rsidRPr="003C5ED9" w:rsidRDefault="007E0699" w:rsidP="003C5ED9">
      <w:pPr>
        <w:spacing w:after="0"/>
        <w:jc w:val="both"/>
        <w:rPr>
          <w:rFonts w:ascii="Dax-Regular" w:hAnsi="Dax-Regular"/>
          <w:lang w:val="es-419"/>
        </w:rPr>
      </w:pPr>
      <w:r>
        <w:drawing>
          <wp:inline distT="0" distB="0" distL="0" distR="0" wp14:anchorId="01419A86" wp14:editId="20B51A4F">
            <wp:extent cx="6332220" cy="3467100"/>
            <wp:effectExtent l="0" t="0" r="11430" b="0"/>
            <wp:docPr id="9" name="Gráfico 9">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6224DA" w14:textId="04973535" w:rsidR="00786031" w:rsidRPr="00786031" w:rsidRDefault="00786031" w:rsidP="00786031">
      <w:pPr>
        <w:spacing w:after="0"/>
        <w:jc w:val="both"/>
        <w:rPr>
          <w:rFonts w:ascii="Dax-Regular" w:hAnsi="Dax-Regular"/>
          <w:lang w:val="es-419"/>
        </w:rPr>
      </w:pPr>
    </w:p>
    <w:p w14:paraId="59A8706F" w14:textId="69986EE5"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17E32D06" w14:textId="58538DE7" w:rsidR="001B5D49" w:rsidRDefault="001B5D49" w:rsidP="001B5D49">
      <w:pPr>
        <w:spacing w:after="0"/>
        <w:jc w:val="both"/>
        <w:rPr>
          <w:rFonts w:ascii="Dax-Regular" w:hAnsi="Dax-Regular"/>
          <w:lang w:val="es-419"/>
        </w:rPr>
      </w:pPr>
    </w:p>
    <w:p w14:paraId="71EB258C" w14:textId="3B8CDB5A" w:rsidR="001B5D49" w:rsidRPr="001B5D49" w:rsidRDefault="00DF7FE6" w:rsidP="001B5D49">
      <w:pPr>
        <w:spacing w:after="0"/>
        <w:jc w:val="both"/>
        <w:rPr>
          <w:rFonts w:ascii="Dax-Regular" w:hAnsi="Dax-Regular"/>
          <w:lang w:val="es-419"/>
        </w:rPr>
      </w:pPr>
      <w:r>
        <w:drawing>
          <wp:inline distT="0" distB="0" distL="0" distR="0" wp14:anchorId="7633B85C" wp14:editId="4B6422A6">
            <wp:extent cx="6233160" cy="3413760"/>
            <wp:effectExtent l="0" t="0" r="15240" b="15240"/>
            <wp:docPr id="10" name="Gráfico 10">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1C1C7C77"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3C3B3A7D"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A33E6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3778D12F"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8E34F00" w:rsidR="001826C9"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05EB1">
              <w:rPr>
                <w:rFonts w:ascii="Dax-Regular" w:hAnsi="Dax-Regular"/>
                <w:noProof w:val="0"/>
                <w:lang w:val="es-419"/>
              </w:rPr>
              <w:t>30750</w:t>
            </w:r>
            <w:r w:rsidR="00357FAD">
              <w:rPr>
                <w:rFonts w:ascii="Dax-Regular" w:hAnsi="Dax-Regular"/>
                <w:noProof w:val="0"/>
                <w:lang w:val="es-419"/>
              </w:rPr>
              <w:t>,</w:t>
            </w:r>
            <w:r w:rsidRPr="00B05EB1">
              <w:rPr>
                <w:rFonts w:ascii="Dax-Regular" w:hAnsi="Dax-Regular"/>
                <w:noProof w:val="0"/>
                <w:lang w:val="es-419"/>
              </w:rPr>
              <w:t>0</w:t>
            </w:r>
          </w:p>
        </w:tc>
        <w:tc>
          <w:tcPr>
            <w:tcW w:w="1154" w:type="pct"/>
          </w:tcPr>
          <w:p w14:paraId="582A37B8" w14:textId="3173719E" w:rsidR="001826C9"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05EB1">
              <w:rPr>
                <w:rFonts w:ascii="Dax-Regular" w:hAnsi="Dax-Regular"/>
                <w:noProof w:val="0"/>
                <w:lang w:val="es-419"/>
              </w:rPr>
              <w:t>34562</w:t>
            </w:r>
            <w:r w:rsidR="00357FAD">
              <w:rPr>
                <w:rFonts w:ascii="Dax-Regular" w:hAnsi="Dax-Regular"/>
                <w:noProof w:val="0"/>
                <w:lang w:val="es-419"/>
              </w:rPr>
              <w:t>,</w:t>
            </w:r>
            <w:r w:rsidRPr="00B05EB1">
              <w:rPr>
                <w:rFonts w:ascii="Dax-Regular" w:hAnsi="Dax-Regular"/>
                <w:noProof w:val="0"/>
                <w:lang w:val="es-419"/>
              </w:rPr>
              <w:t>5</w:t>
            </w:r>
          </w:p>
        </w:tc>
        <w:tc>
          <w:tcPr>
            <w:tcW w:w="1394" w:type="pct"/>
          </w:tcPr>
          <w:p w14:paraId="66A86C8D" w14:textId="073A2CC6" w:rsidR="001826C9" w:rsidRPr="00E36356" w:rsidRDefault="00206F7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1828</w:t>
            </w:r>
            <w:r w:rsidR="00357FAD">
              <w:rPr>
                <w:rFonts w:ascii="Dax-Regular" w:hAnsi="Dax-Regular"/>
                <w:noProof w:val="0"/>
                <w:lang w:val="es-419"/>
              </w:rPr>
              <w:t>,</w:t>
            </w:r>
            <w:r w:rsidRPr="00206F70">
              <w:rPr>
                <w:rFonts w:ascii="Dax-Regular" w:hAnsi="Dax-Regular"/>
                <w:noProof w:val="0"/>
                <w:lang w:val="es-419"/>
              </w:rPr>
              <w:t>125</w:t>
            </w:r>
          </w:p>
        </w:tc>
      </w:tr>
      <w:tr w:rsidR="001826C9" w:rsidRPr="00E36356" w14:paraId="18B32261"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4C19CEE" w:rsidR="001826C9" w:rsidRPr="00E36356" w:rsidRDefault="00D96AE6"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6AE6">
              <w:rPr>
                <w:rFonts w:ascii="Dax-Regular" w:hAnsi="Dax-Regular"/>
                <w:noProof w:val="0"/>
                <w:lang w:val="es-419"/>
              </w:rPr>
              <w:t>279062</w:t>
            </w:r>
            <w:r w:rsidR="00543E11">
              <w:rPr>
                <w:rFonts w:ascii="Dax-Regular" w:hAnsi="Dax-Regular"/>
                <w:noProof w:val="0"/>
                <w:lang w:val="es-419"/>
              </w:rPr>
              <w:t>,</w:t>
            </w:r>
            <w:r w:rsidRPr="00D96AE6">
              <w:rPr>
                <w:rFonts w:ascii="Dax-Regular" w:hAnsi="Dax-Regular"/>
                <w:noProof w:val="0"/>
                <w:lang w:val="es-419"/>
              </w:rPr>
              <w:t>5</w:t>
            </w:r>
          </w:p>
        </w:tc>
        <w:tc>
          <w:tcPr>
            <w:tcW w:w="1154" w:type="pct"/>
          </w:tcPr>
          <w:p w14:paraId="15BF0C8E" w14:textId="3EE5190A" w:rsidR="001826C9" w:rsidRPr="00E36356"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246703</w:t>
            </w:r>
            <w:r w:rsidR="00357FAD">
              <w:rPr>
                <w:rFonts w:ascii="Dax-Regular" w:hAnsi="Dax-Regular"/>
                <w:noProof w:val="0"/>
                <w:lang w:val="es-419"/>
              </w:rPr>
              <w:t>,</w:t>
            </w:r>
            <w:r w:rsidRPr="00206F70">
              <w:rPr>
                <w:rFonts w:ascii="Dax-Regular" w:hAnsi="Dax-Regular"/>
                <w:noProof w:val="0"/>
                <w:lang w:val="es-419"/>
              </w:rPr>
              <w:t>1</w:t>
            </w:r>
            <w:r>
              <w:rPr>
                <w:rFonts w:ascii="Dax-Regular" w:hAnsi="Dax-Regular"/>
                <w:noProof w:val="0"/>
                <w:lang w:val="es-419"/>
              </w:rPr>
              <w:t>3</w:t>
            </w:r>
          </w:p>
        </w:tc>
        <w:tc>
          <w:tcPr>
            <w:tcW w:w="1394" w:type="pct"/>
          </w:tcPr>
          <w:p w14:paraId="5D5172EF" w14:textId="39AED4D4" w:rsidR="001826C9" w:rsidRPr="00E36356"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8828</w:t>
            </w:r>
            <w:r w:rsidR="00357FAD">
              <w:rPr>
                <w:rFonts w:ascii="Dax-Regular" w:hAnsi="Dax-Regular"/>
                <w:noProof w:val="0"/>
                <w:lang w:val="es-419"/>
              </w:rPr>
              <w:t>,</w:t>
            </w:r>
            <w:r w:rsidRPr="00206F70">
              <w:rPr>
                <w:rFonts w:ascii="Dax-Regular" w:hAnsi="Dax-Regular"/>
                <w:noProof w:val="0"/>
                <w:lang w:val="es-419"/>
              </w:rPr>
              <w:t>125</w:t>
            </w:r>
          </w:p>
        </w:tc>
      </w:tr>
      <w:tr w:rsidR="001826C9" w:rsidRPr="00E36356" w14:paraId="34F8D945"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521401E9" w:rsidR="001826C9" w:rsidRPr="00E36356" w:rsidRDefault="00542CAF"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42CAF">
              <w:rPr>
                <w:rFonts w:ascii="Dax-Regular" w:hAnsi="Dax-Regular"/>
                <w:noProof w:val="0"/>
                <w:lang w:val="es-419"/>
              </w:rPr>
              <w:t>2326093</w:t>
            </w:r>
            <w:r w:rsidR="00357FAD">
              <w:rPr>
                <w:rFonts w:ascii="Dax-Regular" w:hAnsi="Dax-Regular"/>
                <w:noProof w:val="0"/>
                <w:lang w:val="es-419"/>
              </w:rPr>
              <w:t>,</w:t>
            </w:r>
            <w:r w:rsidRPr="00542CAF">
              <w:rPr>
                <w:rFonts w:ascii="Dax-Regular" w:hAnsi="Dax-Regular"/>
                <w:noProof w:val="0"/>
                <w:lang w:val="es-419"/>
              </w:rPr>
              <w:t>75</w:t>
            </w:r>
          </w:p>
        </w:tc>
        <w:tc>
          <w:tcPr>
            <w:tcW w:w="1154" w:type="pct"/>
          </w:tcPr>
          <w:p w14:paraId="157CC808" w14:textId="49ED400E" w:rsidR="001826C9" w:rsidRPr="00E36356" w:rsidRDefault="00D96AE6"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96AE6">
              <w:rPr>
                <w:rFonts w:ascii="Dax-Regular" w:hAnsi="Dax-Regular"/>
                <w:noProof w:val="0"/>
                <w:lang w:val="es-419"/>
              </w:rPr>
              <w:t>2063234</w:t>
            </w:r>
            <w:r w:rsidR="00357FAD">
              <w:rPr>
                <w:rFonts w:ascii="Dax-Regular" w:hAnsi="Dax-Regular"/>
                <w:noProof w:val="0"/>
                <w:lang w:val="es-419"/>
              </w:rPr>
              <w:t>,</w:t>
            </w:r>
            <w:r w:rsidRPr="00D96AE6">
              <w:rPr>
                <w:rFonts w:ascii="Dax-Regular" w:hAnsi="Dax-Regular"/>
                <w:noProof w:val="0"/>
                <w:lang w:val="es-419"/>
              </w:rPr>
              <w:t>3</w:t>
            </w:r>
            <w:r>
              <w:rPr>
                <w:rFonts w:ascii="Dax-Regular" w:hAnsi="Dax-Regular"/>
                <w:noProof w:val="0"/>
                <w:lang w:val="es-419"/>
              </w:rPr>
              <w:t>8</w:t>
            </w:r>
          </w:p>
        </w:tc>
        <w:tc>
          <w:tcPr>
            <w:tcW w:w="1394" w:type="pct"/>
          </w:tcPr>
          <w:p w14:paraId="6F128803" w14:textId="22F5B95A" w:rsidR="001826C9" w:rsidRPr="00E36356" w:rsidRDefault="00206F7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38625</w:t>
            </w:r>
            <w:r w:rsidR="00357FAD">
              <w:rPr>
                <w:rFonts w:ascii="Dax-Regular" w:hAnsi="Dax-Regular"/>
                <w:noProof w:val="0"/>
                <w:lang w:val="es-419"/>
              </w:rPr>
              <w:t>,</w:t>
            </w:r>
            <w:r w:rsidRPr="00206F70">
              <w:rPr>
                <w:rFonts w:ascii="Dax-Regular" w:hAnsi="Dax-Regular"/>
                <w:noProof w:val="0"/>
                <w:lang w:val="es-419"/>
              </w:rPr>
              <w:t>0</w:t>
            </w:r>
          </w:p>
        </w:tc>
      </w:tr>
      <w:tr w:rsidR="001826C9" w:rsidRPr="00E36356" w14:paraId="1DFAFEF7"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0915276"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6318233E"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3420A697" w14:textId="416D3865"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63A3CCF7" w14:textId="3EA0FEF7" w:rsidR="001826C9" w:rsidRPr="00E36356"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194500</w:t>
            </w:r>
            <w:r w:rsidR="00357FAD">
              <w:rPr>
                <w:rFonts w:ascii="Dax-Regular" w:hAnsi="Dax-Regular"/>
                <w:noProof w:val="0"/>
                <w:lang w:val="es-419"/>
              </w:rPr>
              <w:t>,</w:t>
            </w:r>
            <w:r w:rsidRPr="00206F70">
              <w:rPr>
                <w:rFonts w:ascii="Dax-Regular" w:hAnsi="Dax-Regular"/>
                <w:noProof w:val="0"/>
                <w:lang w:val="es-419"/>
              </w:rPr>
              <w:t>0</w:t>
            </w:r>
          </w:p>
        </w:tc>
      </w:tr>
      <w:tr w:rsidR="001826C9" w:rsidRPr="00E36356" w14:paraId="7DFB0A81"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300CE781"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77DABA0C" w14:textId="161956C8"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1D205F77" w14:textId="6AED6160" w:rsidR="001826C9" w:rsidRPr="00E36356" w:rsidRDefault="00206F7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6F70">
              <w:rPr>
                <w:rFonts w:ascii="Dax-Regular" w:hAnsi="Dax-Regular"/>
                <w:noProof w:val="0"/>
                <w:lang w:val="es-419"/>
              </w:rPr>
              <w:t>830093</w:t>
            </w:r>
            <w:r w:rsidR="00357FAD">
              <w:rPr>
                <w:rFonts w:ascii="Dax-Regular" w:hAnsi="Dax-Regular"/>
                <w:noProof w:val="0"/>
                <w:lang w:val="es-419"/>
              </w:rPr>
              <w:t>,</w:t>
            </w:r>
            <w:r w:rsidRPr="00206F70">
              <w:rPr>
                <w:rFonts w:ascii="Dax-Regular" w:hAnsi="Dax-Regular"/>
                <w:noProof w:val="0"/>
                <w:lang w:val="es-419"/>
              </w:rPr>
              <w:t>75</w:t>
            </w:r>
          </w:p>
        </w:tc>
      </w:tr>
      <w:tr w:rsidR="001826C9" w:rsidRPr="00E36356" w14:paraId="459EE937"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A19FB81"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5AA99AA2" w14:textId="6522F332"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379E0E7F" w14:textId="16AAA880" w:rsidR="001826C9" w:rsidRPr="00206F70"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sidRPr="00206F70">
              <w:rPr>
                <w:rFonts w:ascii="Dax-Regular" w:hAnsi="Dax-Regular"/>
                <w:noProof w:val="0"/>
                <w:lang w:val="es-419"/>
              </w:rPr>
              <w:t>4071296</w:t>
            </w:r>
            <w:r w:rsidR="00357FAD">
              <w:rPr>
                <w:rFonts w:ascii="Dax-Regular" w:hAnsi="Dax-Regular"/>
                <w:noProof w:val="0"/>
                <w:lang w:val="es-419"/>
              </w:rPr>
              <w:t>,</w:t>
            </w:r>
            <w:r w:rsidRPr="00206F70">
              <w:rPr>
                <w:rFonts w:ascii="Dax-Regular" w:hAnsi="Dax-Regular"/>
                <w:noProof w:val="0"/>
                <w:lang w:val="es-419"/>
              </w:rPr>
              <w:t>875</w:t>
            </w:r>
          </w:p>
        </w:tc>
      </w:tr>
      <w:tr w:rsidR="001826C9" w:rsidRPr="00E36356" w14:paraId="5EDDA308"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3EF6085B"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1D2742E"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7557AB89" w14:textId="08D8BC61"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3F5C9C1C" w14:textId="3489273B" w:rsidR="001826C9" w:rsidRPr="00E36356" w:rsidRDefault="00206F7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NAN</w:t>
            </w:r>
          </w:p>
        </w:tc>
      </w:tr>
      <w:tr w:rsidR="001826C9" w:rsidRPr="00E36356" w14:paraId="1738BFDF"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11BFED58"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1B4572F6" w14:textId="7DBF8856"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52580EB3" w14:textId="150A1313" w:rsidR="001826C9" w:rsidRPr="00E36356" w:rsidRDefault="00206F70"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NAN</w:t>
            </w:r>
          </w:p>
        </w:tc>
      </w:tr>
      <w:tr w:rsidR="001826C9" w:rsidRPr="00E36356" w14:paraId="7B363A07"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0B00FA46"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2393F1E7" w14:textId="37DE46CD" w:rsidR="001826C9" w:rsidRPr="00E36356" w:rsidRDefault="00E55218"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7DB3F11F" w14:textId="71151E27" w:rsidR="001826C9" w:rsidRPr="00E36356" w:rsidRDefault="00206F70"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NAN</w:t>
            </w:r>
          </w:p>
        </w:tc>
      </w:tr>
      <w:tr w:rsidR="001826C9" w:rsidRPr="00E36356" w14:paraId="531EC6ED" w14:textId="77777777" w:rsidTr="00A33E6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3F8E16D6"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154" w:type="pct"/>
          </w:tcPr>
          <w:p w14:paraId="0EDCB447" w14:textId="654EEE2D" w:rsidR="001826C9" w:rsidRPr="00E36356" w:rsidRDefault="00E55218"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94" w:type="pct"/>
          </w:tcPr>
          <w:p w14:paraId="43FCC502" w14:textId="0D42A509" w:rsidR="001826C9" w:rsidRPr="00206F70" w:rsidRDefault="00206F70" w:rsidP="00B05EB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NAN</w:t>
            </w:r>
          </w:p>
        </w:tc>
      </w:tr>
    </w:tbl>
    <w:p w14:paraId="5EC24CD6" w14:textId="47838D2A"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A33E6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1C006187" w:rsidR="001826C9"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05EB1">
              <w:rPr>
                <w:rFonts w:ascii="Dax-Regular" w:hAnsi="Dax-Regular"/>
                <w:noProof w:val="0"/>
                <w:lang w:val="es-419"/>
              </w:rPr>
              <w:t>30468</w:t>
            </w:r>
            <w:r w:rsidR="003348A3">
              <w:rPr>
                <w:rFonts w:ascii="Dax-Regular" w:hAnsi="Dax-Regular"/>
                <w:noProof w:val="0"/>
                <w:lang w:val="es-419"/>
              </w:rPr>
              <w:t>,</w:t>
            </w:r>
            <w:r w:rsidRPr="00B05EB1">
              <w:rPr>
                <w:rFonts w:ascii="Dax-Regular" w:hAnsi="Dax-Regular"/>
                <w:noProof w:val="0"/>
                <w:lang w:val="es-419"/>
              </w:rPr>
              <w:t>75</w:t>
            </w:r>
          </w:p>
        </w:tc>
        <w:tc>
          <w:tcPr>
            <w:tcW w:w="1242" w:type="pct"/>
          </w:tcPr>
          <w:p w14:paraId="02AC8609" w14:textId="0430CEAA" w:rsidR="001826C9" w:rsidRPr="00E36356" w:rsidRDefault="00B05EB1"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05EB1">
              <w:rPr>
                <w:rFonts w:ascii="Dax-Regular" w:hAnsi="Dax-Regular"/>
                <w:noProof w:val="0"/>
                <w:lang w:val="es-419"/>
              </w:rPr>
              <w:t>35640</w:t>
            </w:r>
            <w:r w:rsidR="003348A3">
              <w:rPr>
                <w:rFonts w:ascii="Dax-Regular" w:hAnsi="Dax-Regular"/>
                <w:noProof w:val="0"/>
                <w:lang w:val="es-419"/>
              </w:rPr>
              <w:t>,</w:t>
            </w:r>
            <w:r w:rsidRPr="00B05EB1">
              <w:rPr>
                <w:rFonts w:ascii="Dax-Regular" w:hAnsi="Dax-Regular"/>
                <w:noProof w:val="0"/>
                <w:lang w:val="es-419"/>
              </w:rPr>
              <w:t>625</w:t>
            </w:r>
          </w:p>
        </w:tc>
        <w:tc>
          <w:tcPr>
            <w:tcW w:w="1306" w:type="pct"/>
          </w:tcPr>
          <w:p w14:paraId="2F9EA637" w14:textId="01BF0EB7" w:rsidR="001826C9" w:rsidRPr="00E36356" w:rsidRDefault="00E7146C"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146C">
              <w:rPr>
                <w:rFonts w:ascii="Dax-Regular" w:hAnsi="Dax-Regular"/>
                <w:noProof w:val="0"/>
                <w:lang w:val="es-419"/>
              </w:rPr>
              <w:t>1734</w:t>
            </w:r>
            <w:r w:rsidR="003348A3">
              <w:rPr>
                <w:rFonts w:ascii="Dax-Regular" w:hAnsi="Dax-Regular"/>
                <w:noProof w:val="0"/>
                <w:lang w:val="es-419"/>
              </w:rPr>
              <w:t>,</w:t>
            </w:r>
            <w:r w:rsidRPr="00E7146C">
              <w:rPr>
                <w:rFonts w:ascii="Dax-Regular" w:hAnsi="Dax-Regular"/>
                <w:noProof w:val="0"/>
                <w:lang w:val="es-419"/>
              </w:rPr>
              <w:t>375</w:t>
            </w:r>
          </w:p>
        </w:tc>
      </w:tr>
      <w:tr w:rsidR="001826C9" w:rsidRPr="00E36356" w14:paraId="2ED51B28"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F457D1A" w:rsidR="001826C9" w:rsidRPr="00E36356" w:rsidRDefault="00D96AE6"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6AE6">
              <w:rPr>
                <w:rFonts w:ascii="Dax-Regular" w:hAnsi="Dax-Regular"/>
                <w:noProof w:val="0"/>
                <w:lang w:val="es-419"/>
              </w:rPr>
              <w:t>277578</w:t>
            </w:r>
            <w:r w:rsidR="003348A3">
              <w:rPr>
                <w:rFonts w:ascii="Dax-Regular" w:hAnsi="Dax-Regular"/>
                <w:noProof w:val="0"/>
                <w:lang w:val="es-419"/>
              </w:rPr>
              <w:t>,</w:t>
            </w:r>
            <w:r w:rsidRPr="00D96AE6">
              <w:rPr>
                <w:rFonts w:ascii="Dax-Regular" w:hAnsi="Dax-Regular"/>
                <w:noProof w:val="0"/>
                <w:lang w:val="es-419"/>
              </w:rPr>
              <w:t>1</w:t>
            </w:r>
            <w:r>
              <w:rPr>
                <w:rFonts w:ascii="Dax-Regular" w:hAnsi="Dax-Regular"/>
                <w:noProof w:val="0"/>
                <w:lang w:val="es-419"/>
              </w:rPr>
              <w:t>3</w:t>
            </w:r>
          </w:p>
        </w:tc>
        <w:tc>
          <w:tcPr>
            <w:tcW w:w="1242" w:type="pct"/>
          </w:tcPr>
          <w:p w14:paraId="23BDD6C7" w14:textId="290F4F31" w:rsidR="001826C9" w:rsidRPr="00E36356" w:rsidRDefault="00D96AE6"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6AE6">
              <w:rPr>
                <w:rFonts w:ascii="Dax-Regular" w:hAnsi="Dax-Regular"/>
                <w:noProof w:val="0"/>
                <w:lang w:val="es-419"/>
              </w:rPr>
              <w:t>249796</w:t>
            </w:r>
            <w:r w:rsidR="003348A3">
              <w:rPr>
                <w:rFonts w:ascii="Dax-Regular" w:hAnsi="Dax-Regular"/>
                <w:noProof w:val="0"/>
                <w:lang w:val="es-419"/>
              </w:rPr>
              <w:t>,</w:t>
            </w:r>
            <w:r w:rsidRPr="00D96AE6">
              <w:rPr>
                <w:rFonts w:ascii="Dax-Regular" w:hAnsi="Dax-Regular"/>
                <w:noProof w:val="0"/>
                <w:lang w:val="es-419"/>
              </w:rPr>
              <w:t>8</w:t>
            </w:r>
            <w:r>
              <w:rPr>
                <w:rFonts w:ascii="Dax-Regular" w:hAnsi="Dax-Regular"/>
                <w:noProof w:val="0"/>
                <w:lang w:val="es-419"/>
              </w:rPr>
              <w:t>8</w:t>
            </w:r>
          </w:p>
        </w:tc>
        <w:tc>
          <w:tcPr>
            <w:tcW w:w="1306" w:type="pct"/>
          </w:tcPr>
          <w:p w14:paraId="44E5615E" w14:textId="4B944B3B" w:rsidR="001826C9" w:rsidRPr="00E36356" w:rsidRDefault="00B9088E"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9088E">
              <w:rPr>
                <w:rFonts w:ascii="Dax-Regular" w:hAnsi="Dax-Regular"/>
                <w:noProof w:val="0"/>
                <w:lang w:val="es-419"/>
              </w:rPr>
              <w:t>8109</w:t>
            </w:r>
            <w:r w:rsidR="003348A3">
              <w:rPr>
                <w:rFonts w:ascii="Dax-Regular" w:hAnsi="Dax-Regular"/>
                <w:noProof w:val="0"/>
                <w:lang w:val="es-419"/>
              </w:rPr>
              <w:t>,</w:t>
            </w:r>
            <w:r w:rsidRPr="00B9088E">
              <w:rPr>
                <w:rFonts w:ascii="Dax-Regular" w:hAnsi="Dax-Regular"/>
                <w:noProof w:val="0"/>
                <w:lang w:val="es-419"/>
              </w:rPr>
              <w:t>3</w:t>
            </w:r>
            <w:r>
              <w:rPr>
                <w:rFonts w:ascii="Dax-Regular" w:hAnsi="Dax-Regular"/>
                <w:noProof w:val="0"/>
                <w:lang w:val="es-419"/>
              </w:rPr>
              <w:t>8</w:t>
            </w:r>
          </w:p>
        </w:tc>
      </w:tr>
      <w:tr w:rsidR="001826C9" w:rsidRPr="00E36356" w14:paraId="47A9F33C"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6F391265" w:rsidR="001826C9" w:rsidRPr="00E36356" w:rsidRDefault="00E804EE"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804EE">
              <w:rPr>
                <w:rFonts w:ascii="Dax-Regular" w:hAnsi="Dax-Regular"/>
                <w:noProof w:val="0"/>
                <w:lang w:val="es-419"/>
              </w:rPr>
              <w:t>2300375</w:t>
            </w:r>
            <w:r w:rsidR="003348A3">
              <w:rPr>
                <w:rFonts w:ascii="Dax-Regular" w:hAnsi="Dax-Regular"/>
                <w:noProof w:val="0"/>
                <w:lang w:val="es-419"/>
              </w:rPr>
              <w:t>,</w:t>
            </w:r>
            <w:r w:rsidRPr="00E804EE">
              <w:rPr>
                <w:rFonts w:ascii="Dax-Regular" w:hAnsi="Dax-Regular"/>
                <w:noProof w:val="0"/>
                <w:lang w:val="es-419"/>
              </w:rPr>
              <w:t>0</w:t>
            </w:r>
          </w:p>
        </w:tc>
        <w:tc>
          <w:tcPr>
            <w:tcW w:w="1242" w:type="pct"/>
          </w:tcPr>
          <w:p w14:paraId="2B113449" w14:textId="6A199045" w:rsidR="001826C9" w:rsidRPr="00E36356" w:rsidRDefault="00963FAB"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63FAB">
              <w:rPr>
                <w:rFonts w:ascii="Dax-Regular" w:hAnsi="Dax-Regular"/>
                <w:noProof w:val="0"/>
                <w:lang w:val="es-419"/>
              </w:rPr>
              <w:t>2125640</w:t>
            </w:r>
            <w:r w:rsidR="003348A3">
              <w:rPr>
                <w:rFonts w:ascii="Dax-Regular" w:hAnsi="Dax-Regular"/>
                <w:noProof w:val="0"/>
                <w:lang w:val="es-419"/>
              </w:rPr>
              <w:t>,</w:t>
            </w:r>
            <w:r w:rsidRPr="00963FAB">
              <w:rPr>
                <w:rFonts w:ascii="Dax-Regular" w:hAnsi="Dax-Regular"/>
                <w:noProof w:val="0"/>
                <w:lang w:val="es-419"/>
              </w:rPr>
              <w:t>6</w:t>
            </w:r>
            <w:r w:rsidR="00E15D39">
              <w:rPr>
                <w:rFonts w:ascii="Dax-Regular" w:hAnsi="Dax-Regular"/>
                <w:noProof w:val="0"/>
                <w:lang w:val="es-419"/>
              </w:rPr>
              <w:t>3</w:t>
            </w:r>
          </w:p>
        </w:tc>
        <w:tc>
          <w:tcPr>
            <w:tcW w:w="1306" w:type="pct"/>
          </w:tcPr>
          <w:p w14:paraId="4E0F9A94" w14:textId="7157673F" w:rsidR="001826C9" w:rsidRPr="00E279B6" w:rsidRDefault="00E279B6"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u w:val="single"/>
                <w:lang w:val="es-419"/>
              </w:rPr>
            </w:pPr>
            <w:r w:rsidRPr="00E279B6">
              <w:rPr>
                <w:rFonts w:ascii="Dax-Regular" w:hAnsi="Dax-Regular"/>
                <w:noProof w:val="0"/>
                <w:lang w:val="es-419"/>
              </w:rPr>
              <w:t>36843</w:t>
            </w:r>
            <w:r w:rsidR="003348A3">
              <w:rPr>
                <w:rFonts w:ascii="Dax-Regular" w:hAnsi="Dax-Regular"/>
                <w:noProof w:val="0"/>
                <w:lang w:val="es-419"/>
              </w:rPr>
              <w:t>,</w:t>
            </w:r>
            <w:r>
              <w:rPr>
                <w:rFonts w:ascii="Dax-Regular" w:hAnsi="Dax-Regular"/>
                <w:noProof w:val="0"/>
                <w:lang w:val="es-419"/>
              </w:rPr>
              <w:t>8</w:t>
            </w:r>
          </w:p>
        </w:tc>
      </w:tr>
      <w:tr w:rsidR="001826C9" w:rsidRPr="00E36356" w14:paraId="016BA69B"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68D20738"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6DEA9264" w14:textId="25FB430E" w:rsidR="001826C9" w:rsidRPr="008A077C"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u w:val="single"/>
                <w:lang w:val="es-419"/>
              </w:rPr>
            </w:pPr>
            <w:r w:rsidRPr="000C113D">
              <w:rPr>
                <w:rFonts w:ascii="Dax-Regular" w:hAnsi="Dax-Regular"/>
                <w:noProof w:val="0"/>
                <w:lang w:val="es-419"/>
              </w:rPr>
              <w:t>NAN</w:t>
            </w:r>
          </w:p>
        </w:tc>
        <w:tc>
          <w:tcPr>
            <w:tcW w:w="1306" w:type="pct"/>
          </w:tcPr>
          <w:p w14:paraId="5AFEF0E0" w14:textId="7D4110F8"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4647D2FC"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5C6BDE76"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662EE5FF" w14:textId="334840EF"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303A43CD" w14:textId="4434FFD7"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5A9BD1F2"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31423D05"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19F5EDBE" w14:textId="75EFEA49"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0AAE450E" w14:textId="4047BDC9"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085350D3"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552BAEB9"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3ECC7FFC" w14:textId="0FFBEE14"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4656BB11" w14:textId="1B48AA54"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299060D7"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07DADB1C"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23D37966" w14:textId="4EE93CF9"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02E5162D" w14:textId="4DBB17FB"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633C63D8"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21463DC"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7C191276" w14:textId="64D4EFC6"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68E63998" w14:textId="1D93CC41" w:rsidR="001826C9" w:rsidRPr="00E36356" w:rsidRDefault="006A3207" w:rsidP="00B05EB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r w:rsidR="001826C9" w:rsidRPr="00E36356" w14:paraId="621CBBC0" w14:textId="77777777" w:rsidTr="00A33E6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A33E6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1347F2F3"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242" w:type="pct"/>
          </w:tcPr>
          <w:p w14:paraId="6ACD4733" w14:textId="57FF7E88" w:rsidR="001826C9" w:rsidRPr="00E36356" w:rsidRDefault="006A3207" w:rsidP="00B05EB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c>
          <w:tcPr>
            <w:tcW w:w="1306" w:type="pct"/>
          </w:tcPr>
          <w:p w14:paraId="603165D6" w14:textId="4A0FABCF" w:rsidR="001826C9" w:rsidRPr="00E36356" w:rsidRDefault="006A3207" w:rsidP="00B05EB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C113D">
              <w:rPr>
                <w:rFonts w:ascii="Dax-Regular" w:hAnsi="Dax-Regular"/>
                <w:noProof w:val="0"/>
                <w:lang w:val="es-419"/>
              </w:rPr>
              <w:t>NAN</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A33E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A33E6D">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A33E6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A33E6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1065C49B" w:rsidR="001826C9" w:rsidRPr="00E36356" w:rsidRDefault="00E50055" w:rsidP="00F0220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85.4619%</w:t>
            </w:r>
          </w:p>
        </w:tc>
        <w:tc>
          <w:tcPr>
            <w:tcW w:w="3420" w:type="dxa"/>
          </w:tcPr>
          <w:p w14:paraId="165A5E77" w14:textId="2972BFEC" w:rsidR="001826C9" w:rsidRPr="00E36356" w:rsidRDefault="00BB0E59" w:rsidP="00A33E6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w:t>
            </w:r>
            <w:r w:rsidR="0028383B">
              <w:rPr>
                <w:rFonts w:ascii="Dax-Regular" w:hAnsi="Dax-Regular"/>
                <w:noProof w:val="0"/>
                <w:lang w:val="es-419"/>
              </w:rPr>
              <w:t>5.622</w:t>
            </w:r>
            <w:r>
              <w:rPr>
                <w:rFonts w:ascii="Dax-Regular" w:hAnsi="Dax-Regular"/>
                <w:noProof w:val="0"/>
                <w:lang w:val="es-419"/>
              </w:rPr>
              <w:t>%</w:t>
            </w:r>
          </w:p>
        </w:tc>
      </w:tr>
      <w:tr w:rsidR="001826C9" w:rsidRPr="00E36356" w14:paraId="3D9F7AD4" w14:textId="77777777" w:rsidTr="00A33E6D">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A33E6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448263D0" w:rsidR="001826C9" w:rsidRPr="00E36356" w:rsidRDefault="00772F59" w:rsidP="0050048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87.1047%</w:t>
            </w:r>
          </w:p>
        </w:tc>
        <w:tc>
          <w:tcPr>
            <w:tcW w:w="3420" w:type="dxa"/>
          </w:tcPr>
          <w:p w14:paraId="662F3F62" w14:textId="18243385" w:rsidR="001826C9" w:rsidRPr="00E36356" w:rsidRDefault="00B12A14" w:rsidP="00A33E6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86.714%</w:t>
            </w:r>
          </w:p>
        </w:tc>
      </w:tr>
      <w:tr w:rsidR="001826C9" w:rsidRPr="00E36356" w14:paraId="6B5ED4CC" w14:textId="77777777" w:rsidTr="00A33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A33E6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46AA2F97" w:rsidR="001826C9" w:rsidRPr="00E36356" w:rsidRDefault="003D3118" w:rsidP="00A33E6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D3118">
              <w:rPr>
                <w:rFonts w:ascii="Dax-Regular" w:hAnsi="Dax-Regular"/>
                <w:noProof w:val="0"/>
                <w:lang w:val="es-419"/>
              </w:rPr>
              <w:t>19.30115</w:t>
            </w:r>
            <w:r w:rsidR="00CB0E90">
              <w:rPr>
                <w:rFonts w:ascii="Dax-Regular" w:hAnsi="Dax-Regular"/>
                <w:noProof w:val="0"/>
                <w:lang w:val="es-419"/>
              </w:rPr>
              <w:t>%</w:t>
            </w:r>
          </w:p>
        </w:tc>
        <w:tc>
          <w:tcPr>
            <w:tcW w:w="3420" w:type="dxa"/>
          </w:tcPr>
          <w:p w14:paraId="3D61C8BD" w14:textId="5CD085CF" w:rsidR="001826C9" w:rsidRPr="00E36356" w:rsidRDefault="00063A84" w:rsidP="00A33E6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63A84">
              <w:rPr>
                <w:rFonts w:ascii="Dax-Regular" w:hAnsi="Dax-Regular"/>
                <w:noProof w:val="0"/>
                <w:lang w:val="es-419"/>
              </w:rPr>
              <w:t>23.02259</w:t>
            </w:r>
            <w:r w:rsidR="00CB0E90">
              <w:rPr>
                <w:rFonts w:ascii="Dax-Regular" w:hAnsi="Dax-Regular"/>
                <w:noProof w:val="0"/>
                <w:lang w:val="es-419"/>
              </w:rPr>
              <w:t>%</w:t>
            </w:r>
          </w:p>
        </w:tc>
      </w:tr>
    </w:tbl>
    <w:p w14:paraId="301683A8" w14:textId="77777777" w:rsidR="00A64E57" w:rsidRPr="00A64E57" w:rsidRDefault="001826C9" w:rsidP="00A64E57">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A64E57" w:rsidRPr="000579CD" w:rsidRDefault="007F0157" w:rsidP="00A64E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7C989888" w14:textId="77777777" w:rsidR="000579CD" w:rsidRDefault="000579CD" w:rsidP="000579CD">
      <w:pPr>
        <w:spacing w:after="0"/>
        <w:jc w:val="both"/>
        <w:rPr>
          <w:rFonts w:ascii="Dax-Regular" w:hAnsi="Dax-Regular"/>
          <w:lang w:val="es-419"/>
        </w:rPr>
      </w:pPr>
    </w:p>
    <w:p w14:paraId="75C50047" w14:textId="77777777" w:rsidR="000579CD" w:rsidRDefault="000579CD" w:rsidP="000579CD">
      <w:pPr>
        <w:spacing w:after="0"/>
        <w:jc w:val="both"/>
        <w:rPr>
          <w:rFonts w:ascii="Dax-Regular" w:hAnsi="Dax-Regular"/>
          <w:lang w:val="es-419"/>
        </w:rPr>
      </w:pPr>
    </w:p>
    <w:p w14:paraId="5AAE81BA" w14:textId="77777777" w:rsidR="000579CD" w:rsidRDefault="000579CD" w:rsidP="000579CD">
      <w:pPr>
        <w:spacing w:after="0"/>
        <w:jc w:val="both"/>
        <w:rPr>
          <w:rFonts w:ascii="Dax-Regular" w:hAnsi="Dax-Regular"/>
          <w:lang w:val="es-419"/>
        </w:rPr>
      </w:pPr>
    </w:p>
    <w:p w14:paraId="505275A1" w14:textId="77777777" w:rsidR="000579CD" w:rsidRDefault="000579CD" w:rsidP="000579CD">
      <w:pPr>
        <w:spacing w:after="0"/>
        <w:jc w:val="both"/>
        <w:rPr>
          <w:rFonts w:ascii="Dax-Regular" w:hAnsi="Dax-Regular"/>
          <w:lang w:val="es-419"/>
        </w:rPr>
      </w:pPr>
    </w:p>
    <w:p w14:paraId="30A6587B" w14:textId="77777777" w:rsidR="000579CD" w:rsidRDefault="000579CD" w:rsidP="000579CD">
      <w:pPr>
        <w:spacing w:after="0"/>
        <w:jc w:val="both"/>
        <w:rPr>
          <w:rFonts w:ascii="Dax-Regular" w:hAnsi="Dax-Regular"/>
          <w:lang w:val="es-419"/>
        </w:rPr>
      </w:pPr>
    </w:p>
    <w:p w14:paraId="441D2237" w14:textId="77777777" w:rsidR="000579CD" w:rsidRDefault="000579CD" w:rsidP="000579CD">
      <w:pPr>
        <w:spacing w:after="0"/>
        <w:jc w:val="both"/>
        <w:rPr>
          <w:rFonts w:ascii="Dax-Regular" w:hAnsi="Dax-Regular"/>
          <w:lang w:val="es-419"/>
        </w:rPr>
      </w:pPr>
    </w:p>
    <w:p w14:paraId="6BA9F472" w14:textId="77777777" w:rsidR="000579CD" w:rsidRDefault="000579CD" w:rsidP="000579CD">
      <w:pPr>
        <w:spacing w:after="0"/>
        <w:jc w:val="both"/>
        <w:rPr>
          <w:rFonts w:ascii="Dax-Regular" w:hAnsi="Dax-Regular"/>
          <w:lang w:val="es-419"/>
        </w:rPr>
      </w:pPr>
    </w:p>
    <w:p w14:paraId="76C8168B" w14:textId="77777777" w:rsidR="000579CD" w:rsidRPr="000579CD" w:rsidRDefault="000579CD" w:rsidP="000579CD">
      <w:pPr>
        <w:spacing w:after="0"/>
        <w:jc w:val="both"/>
        <w:rPr>
          <w:rFonts w:ascii="Dax-Regular" w:hAnsi="Dax-Regular"/>
          <w:lang w:val="es-419"/>
        </w:rPr>
      </w:pPr>
    </w:p>
    <w:p w14:paraId="32B7EEBB" w14:textId="07750E28" w:rsidR="00A64E57" w:rsidRPr="00A64E57" w:rsidRDefault="00622CDF" w:rsidP="00A64E57">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58243" behindDoc="1" locked="0" layoutInCell="1" allowOverlap="1" wp14:anchorId="59AD5E2D" wp14:editId="6D03A31B">
            <wp:simplePos x="0" y="0"/>
            <wp:positionH relativeFrom="margin">
              <wp:align>right</wp:align>
            </wp:positionH>
            <wp:positionV relativeFrom="paragraph">
              <wp:posOffset>312420</wp:posOffset>
            </wp:positionV>
            <wp:extent cx="5943600" cy="3924300"/>
            <wp:effectExtent l="0" t="0" r="0" b="0"/>
            <wp:wrapTight wrapText="bothSides">
              <wp:wrapPolygon edited="0">
                <wp:start x="0" y="0"/>
                <wp:lineTo x="0" y="21495"/>
                <wp:lineTo x="21531" y="21495"/>
                <wp:lineTo x="21531" y="0"/>
                <wp:lineTo x="0" y="0"/>
              </wp:wrapPolygon>
            </wp:wrapTight>
            <wp:docPr id="3" name="Gráfico 3">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7F0157" w:rsidRPr="00E36356">
        <w:rPr>
          <w:rFonts w:ascii="Dax-Regular" w:hAnsi="Dax-Regular"/>
          <w:lang w:val="es-419"/>
        </w:rPr>
        <w:t>Comparación de rendimiento ARRAYLIST.</w:t>
      </w:r>
    </w:p>
    <w:p w14:paraId="66DBACF8" w14:textId="10E09E82" w:rsidR="000579CD" w:rsidRPr="00E36356" w:rsidRDefault="000579CD" w:rsidP="000579CD">
      <w:pPr>
        <w:pStyle w:val="Prrafodelista"/>
        <w:spacing w:after="0"/>
        <w:ind w:left="1440"/>
        <w:jc w:val="both"/>
        <w:rPr>
          <w:rFonts w:ascii="Dax-Regular" w:hAnsi="Dax-Regular"/>
          <w:lang w:val="es-419"/>
        </w:rPr>
      </w:pPr>
    </w:p>
    <w:p w14:paraId="614C9182" w14:textId="2C875806" w:rsidR="00B12A14" w:rsidRPr="00B12A14" w:rsidRDefault="007F0157" w:rsidP="00B12A14">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66CCE7DE" w14:textId="148AD627" w:rsidR="000579CD" w:rsidRPr="00E36356" w:rsidRDefault="009C7786" w:rsidP="00F15D18">
      <w:pPr>
        <w:pStyle w:val="Prrafodelista"/>
        <w:rPr>
          <w:rFonts w:ascii="Dax-Regular" w:hAnsi="Dax-Regular"/>
          <w:lang w:val="es-419"/>
        </w:rPr>
      </w:pPr>
      <w:r>
        <w:rPr>
          <w:noProof/>
        </w:rPr>
        <w:drawing>
          <wp:anchor distT="0" distB="0" distL="114300" distR="114300" simplePos="0" relativeHeight="251658244" behindDoc="1" locked="0" layoutInCell="1" allowOverlap="1" wp14:anchorId="5C57AC98" wp14:editId="2333B4FD">
            <wp:simplePos x="0" y="0"/>
            <wp:positionH relativeFrom="margin">
              <wp:align>left</wp:align>
            </wp:positionH>
            <wp:positionV relativeFrom="paragraph">
              <wp:posOffset>254635</wp:posOffset>
            </wp:positionV>
            <wp:extent cx="6225540" cy="3314700"/>
            <wp:effectExtent l="0" t="0" r="3810" b="0"/>
            <wp:wrapTight wrapText="bothSides">
              <wp:wrapPolygon edited="0">
                <wp:start x="0" y="0"/>
                <wp:lineTo x="0" y="21476"/>
                <wp:lineTo x="21547" y="21476"/>
                <wp:lineTo x="21547" y="0"/>
                <wp:lineTo x="0" y="0"/>
              </wp:wrapPolygon>
            </wp:wrapTight>
            <wp:docPr id="4" name="Gráfico 4">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55DAB38" w14:textId="7214C98E" w:rsidR="00CE3290" w:rsidRPr="00CE3290" w:rsidRDefault="007F0157" w:rsidP="00CE3290">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4D896A1E" w14:textId="41A2C210" w:rsidR="0068410C" w:rsidRPr="0068410C" w:rsidRDefault="00002D8C" w:rsidP="000671A7">
      <w:pPr>
        <w:pStyle w:val="Prrafodelista"/>
        <w:rPr>
          <w:rFonts w:ascii="Dax-Regular" w:hAnsi="Dax-Regular"/>
          <w:lang w:val="es-419"/>
        </w:rPr>
      </w:pPr>
      <w:r>
        <w:rPr>
          <w:noProof/>
        </w:rPr>
        <w:drawing>
          <wp:inline distT="0" distB="0" distL="0" distR="0" wp14:anchorId="35AEF92B" wp14:editId="6AF2ACF4">
            <wp:extent cx="5806440" cy="3345180"/>
            <wp:effectExtent l="0" t="0" r="3810" b="7620"/>
            <wp:docPr id="5" name="Gráfico 5">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92C9EC" w14:textId="77777777" w:rsidR="000671A7" w:rsidRPr="00F15D18" w:rsidRDefault="000671A7" w:rsidP="000671A7">
      <w:pPr>
        <w:pStyle w:val="Prrafodelista"/>
        <w:rPr>
          <w:rFonts w:ascii="Dax-Regular" w:hAnsi="Dax-Regular"/>
          <w:lang w:val="es-419"/>
        </w:rPr>
      </w:pPr>
    </w:p>
    <w:p w14:paraId="657E5F0E" w14:textId="5992D494" w:rsidR="0068410C" w:rsidRPr="0068410C" w:rsidRDefault="007F0157" w:rsidP="0068410C">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AE6170E" w14:textId="77777777" w:rsidR="000671A7" w:rsidRDefault="000671A7" w:rsidP="000671A7">
      <w:pPr>
        <w:spacing w:after="0"/>
        <w:jc w:val="both"/>
        <w:rPr>
          <w:rFonts w:ascii="Dax-Regular" w:hAnsi="Dax-Regular"/>
          <w:lang w:val="es-419"/>
        </w:rPr>
      </w:pPr>
    </w:p>
    <w:p w14:paraId="0CF01EFB" w14:textId="3BF191CF" w:rsidR="000671A7" w:rsidRPr="000671A7" w:rsidRDefault="00427892" w:rsidP="000671A7">
      <w:pPr>
        <w:spacing w:after="0"/>
        <w:jc w:val="both"/>
        <w:rPr>
          <w:rFonts w:ascii="Dax-Regular" w:hAnsi="Dax-Regular"/>
          <w:lang w:val="es-419"/>
        </w:rPr>
      </w:pPr>
      <w:r>
        <w:drawing>
          <wp:inline distT="0" distB="0" distL="0" distR="0" wp14:anchorId="3D7386A5" wp14:editId="4EE8B3F8">
            <wp:extent cx="6362700" cy="3337560"/>
            <wp:effectExtent l="0" t="0" r="0" b="15240"/>
            <wp:docPr id="11" name="Gráfico 11">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1E6A26" w14:textId="77777777" w:rsidR="000671A7" w:rsidRDefault="000671A7" w:rsidP="000671A7">
      <w:pPr>
        <w:spacing w:after="0"/>
        <w:jc w:val="both"/>
        <w:rPr>
          <w:rFonts w:ascii="Dax-Regular" w:hAnsi="Dax-Regular"/>
          <w:lang w:val="es-419"/>
        </w:rPr>
      </w:pPr>
    </w:p>
    <w:p w14:paraId="363649AC" w14:textId="77777777" w:rsidR="00427892" w:rsidRDefault="00427892" w:rsidP="000671A7">
      <w:pPr>
        <w:spacing w:after="0"/>
        <w:jc w:val="both"/>
        <w:rPr>
          <w:rFonts w:ascii="Dax-Regular" w:hAnsi="Dax-Regular"/>
          <w:lang w:val="es-419"/>
        </w:rPr>
      </w:pPr>
    </w:p>
    <w:p w14:paraId="4B49A228" w14:textId="77777777" w:rsidR="00427892" w:rsidRDefault="00427892" w:rsidP="000671A7">
      <w:pPr>
        <w:spacing w:after="0"/>
        <w:jc w:val="both"/>
        <w:rPr>
          <w:rFonts w:ascii="Dax-Regular" w:hAnsi="Dax-Regular"/>
          <w:lang w:val="es-419"/>
        </w:rPr>
      </w:pPr>
    </w:p>
    <w:p w14:paraId="162E2403" w14:textId="77777777" w:rsidR="00427892" w:rsidRPr="000671A7" w:rsidRDefault="00427892" w:rsidP="000671A7">
      <w:pPr>
        <w:spacing w:after="0"/>
        <w:jc w:val="both"/>
        <w:rPr>
          <w:rFonts w:ascii="Dax-Regular" w:hAnsi="Dax-Regular"/>
          <w:lang w:val="es-419"/>
        </w:rPr>
      </w:pPr>
    </w:p>
    <w:p w14:paraId="0CC67953" w14:textId="50969F55" w:rsidR="0068410C" w:rsidRPr="0068410C" w:rsidRDefault="007F0157" w:rsidP="0068410C">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13EBB583" w14:textId="77777777" w:rsidR="00F111BE" w:rsidRDefault="00F111BE" w:rsidP="00F111BE">
      <w:pPr>
        <w:spacing w:after="0"/>
        <w:jc w:val="both"/>
        <w:rPr>
          <w:rFonts w:ascii="Dax-Regular" w:hAnsi="Dax-Regular"/>
          <w:lang w:val="es-419"/>
        </w:rPr>
      </w:pPr>
    </w:p>
    <w:p w14:paraId="36092851" w14:textId="5289C2EA" w:rsidR="00F111BE" w:rsidRDefault="00AA7423" w:rsidP="00F111BE">
      <w:pPr>
        <w:spacing w:after="0"/>
        <w:jc w:val="both"/>
        <w:rPr>
          <w:rFonts w:ascii="Dax-Regular" w:hAnsi="Dax-Regular"/>
          <w:lang w:val="es-419"/>
        </w:rPr>
      </w:pPr>
      <w:r>
        <w:drawing>
          <wp:inline distT="0" distB="0" distL="0" distR="0" wp14:anchorId="0A075F28" wp14:editId="31D102D1">
            <wp:extent cx="5943600" cy="4313555"/>
            <wp:effectExtent l="0" t="0" r="0" b="10795"/>
            <wp:docPr id="12" name="Gráfico 12">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862083" w14:textId="77777777" w:rsidR="00F111BE" w:rsidRDefault="00F111BE" w:rsidP="00F111BE">
      <w:pPr>
        <w:spacing w:after="0"/>
        <w:jc w:val="both"/>
        <w:rPr>
          <w:rFonts w:ascii="Dax-Regular" w:hAnsi="Dax-Regular"/>
          <w:lang w:val="es-419"/>
        </w:rPr>
      </w:pPr>
    </w:p>
    <w:p w14:paraId="201B9F2A" w14:textId="77777777" w:rsidR="00F111BE" w:rsidRDefault="00F111BE" w:rsidP="00F111BE">
      <w:pPr>
        <w:spacing w:after="0"/>
        <w:jc w:val="both"/>
        <w:rPr>
          <w:rFonts w:ascii="Dax-Regular" w:hAnsi="Dax-Regular"/>
          <w:lang w:val="es-419"/>
        </w:rPr>
      </w:pPr>
    </w:p>
    <w:p w14:paraId="01B00E9D" w14:textId="77777777" w:rsidR="00F111BE" w:rsidRPr="00F111BE" w:rsidRDefault="00F111BE" w:rsidP="00F111BE">
      <w:pPr>
        <w:spacing w:after="0"/>
        <w:jc w:val="both"/>
        <w:rPr>
          <w:rFonts w:ascii="Dax-Regular" w:hAnsi="Dax-Regular"/>
          <w:lang w:val="es-419"/>
        </w:rPr>
      </w:pPr>
    </w:p>
    <w:p w14:paraId="6DCF2DD0" w14:textId="32E5098F" w:rsidR="00965EDC" w:rsidRPr="00E36356" w:rsidRDefault="00965EDC" w:rsidP="0085021B">
      <w:pPr>
        <w:pStyle w:val="Prrafodelista"/>
        <w:spacing w:after="0"/>
        <w:ind w:left="144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60A88369" w:rsidR="000F67B7" w:rsidRPr="00206F70"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58DB5779" w14:textId="1996EC92" w:rsidR="00206F70" w:rsidRDefault="00206F70" w:rsidP="00206F70">
      <w:pPr>
        <w:spacing w:after="0"/>
        <w:jc w:val="both"/>
        <w:rPr>
          <w:lang w:val="es-419"/>
        </w:rPr>
      </w:pPr>
    </w:p>
    <w:p w14:paraId="650256C9" w14:textId="524E04F0" w:rsidR="00AB640E" w:rsidRDefault="00206F70" w:rsidP="00206F70">
      <w:pPr>
        <w:spacing w:after="0"/>
        <w:jc w:val="both"/>
        <w:rPr>
          <w:lang w:val="es-419"/>
        </w:rPr>
      </w:pPr>
      <w:r>
        <w:rPr>
          <w:lang w:val="es-419"/>
        </w:rPr>
        <w:t>Los algoritmos Selection Sort e Insertion Sort cuentan con una complejidad temporal qué, en el peor de los casos, es de O(n</w:t>
      </w:r>
      <w:r>
        <w:rPr>
          <w:vertAlign w:val="superscript"/>
          <w:lang w:val="es-419"/>
        </w:rPr>
        <w:t>2</w:t>
      </w:r>
      <w:r>
        <w:rPr>
          <w:lang w:val="es-419"/>
        </w:rPr>
        <w:t>). Por otro lado, el algorítmo Shell Sort cuenta con una complejidad temporal que se puede aproximar a O(n * log</w:t>
      </w:r>
      <w:r>
        <w:rPr>
          <w:vertAlign w:val="superscript"/>
          <w:lang w:val="es-419"/>
        </w:rPr>
        <w:t>2</w:t>
      </w:r>
      <w:r>
        <w:rPr>
          <w:lang w:val="es-419"/>
        </w:rPr>
        <w:t xml:space="preserve"> (n))</w:t>
      </w:r>
      <w:r w:rsidR="001529DA">
        <w:rPr>
          <w:lang w:val="es-419"/>
        </w:rPr>
        <w:t xml:space="preserve">. Al comparar la </w:t>
      </w:r>
      <w:r w:rsidR="00AB640E">
        <w:rPr>
          <w:lang w:val="es-419"/>
        </w:rPr>
        <w:t>taza</w:t>
      </w:r>
      <w:r w:rsidR="001529DA">
        <w:rPr>
          <w:lang w:val="es-419"/>
        </w:rPr>
        <w:t xml:space="preserve"> de crecimiento que tiene el tiempo de ejecución</w:t>
      </w:r>
      <w:r w:rsidR="00AB640E">
        <w:rPr>
          <w:lang w:val="es-419"/>
        </w:rPr>
        <w:t xml:space="preserve"> con respecto a la cantidad de Datos</w:t>
      </w:r>
      <w:r w:rsidR="001529DA">
        <w:rPr>
          <w:lang w:val="es-419"/>
        </w:rPr>
        <w:t xml:space="preserve"> en los tres algorítmos se espera que Shell Sort obtenga los resultados más efectivos (en un menor tiempo), puesto que</w:t>
      </w:r>
      <w:r w:rsidR="00AB640E">
        <w:rPr>
          <w:lang w:val="es-419"/>
        </w:rPr>
        <w:t xml:space="preserve"> su taza</w:t>
      </w:r>
      <w:r w:rsidR="001529DA">
        <w:rPr>
          <w:lang w:val="es-419"/>
        </w:rPr>
        <w:t xml:space="preserve"> de crecimiento </w:t>
      </w:r>
      <w:r w:rsidR="00AB640E">
        <w:rPr>
          <w:lang w:val="es-419"/>
        </w:rPr>
        <w:t>se comporta como</w:t>
      </w:r>
      <w:r w:rsidR="001529DA">
        <w:rPr>
          <w:lang w:val="es-419"/>
        </w:rPr>
        <w:t xml:space="preserve"> una función logarítmica</w:t>
      </w:r>
      <w:r w:rsidR="00AB640E">
        <w:rPr>
          <w:lang w:val="es-419"/>
        </w:rPr>
        <w:t>, mientras que en el Selection e Insertion se comporta como una función lineal</w:t>
      </w:r>
      <w:r w:rsidR="001529DA">
        <w:rPr>
          <w:lang w:val="es-419"/>
        </w:rPr>
        <w:t>.</w:t>
      </w:r>
    </w:p>
    <w:p w14:paraId="5F83CF9C" w14:textId="00AC2C29" w:rsidR="00206F70" w:rsidRDefault="001529DA" w:rsidP="00206F70">
      <w:pPr>
        <w:spacing w:after="0"/>
        <w:jc w:val="both"/>
        <w:rPr>
          <w:lang w:val="es-419"/>
        </w:rPr>
      </w:pPr>
      <w:r>
        <w:rPr>
          <w:lang w:val="es-419"/>
        </w:rPr>
        <w:t xml:space="preserve"> </w:t>
      </w:r>
    </w:p>
    <w:p w14:paraId="359CEF84" w14:textId="1BBD97D1" w:rsidR="001529DA" w:rsidRDefault="001529DA" w:rsidP="00206F70">
      <w:pPr>
        <w:spacing w:after="0"/>
        <w:jc w:val="both"/>
        <w:rPr>
          <w:lang w:val="es-419"/>
        </w:rPr>
      </w:pPr>
    </w:p>
    <w:p w14:paraId="0F7A50C1" w14:textId="39540FBF" w:rsidR="001529DA" w:rsidRPr="00206F70" w:rsidRDefault="001529DA" w:rsidP="00206F70">
      <w:pPr>
        <w:spacing w:after="0"/>
        <w:jc w:val="both"/>
        <w:rPr>
          <w:lang w:val="es-419"/>
        </w:rPr>
      </w:pPr>
      <w:r>
        <w:rPr>
          <w:lang w:val="es-419"/>
        </w:rPr>
        <w:t xml:space="preserve">De forma práctica, tanto la Tabla 1 como la Tabla 2 evidencian la superioridad en cuanto a eficacia que posee el algoritmo Shell Sort sobre Selection Sort e Insertion Sort. </w:t>
      </w:r>
    </w:p>
    <w:p w14:paraId="1B4C5D31" w14:textId="271881F7" w:rsidR="00206F70" w:rsidRDefault="00D70788" w:rsidP="001B1B73">
      <w:pPr>
        <w:spacing w:after="0"/>
        <w:jc w:val="center"/>
        <w:rPr>
          <w:lang w:val="es-419"/>
        </w:rPr>
      </w:pPr>
      <w:r>
        <w:lastRenderedPageBreak/>
        <w:drawing>
          <wp:inline distT="0" distB="0" distL="0" distR="0" wp14:anchorId="723EA690" wp14:editId="45559B56">
            <wp:extent cx="5943600" cy="4244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5D1DB4DC" w14:textId="51A4C6FE" w:rsidR="001B1B73" w:rsidRDefault="001B1B73" w:rsidP="001B1B73">
      <w:pPr>
        <w:spacing w:after="0"/>
        <w:jc w:val="center"/>
        <w:rPr>
          <w:lang w:val="es-419"/>
        </w:rPr>
      </w:pPr>
      <w:r>
        <w:rPr>
          <w:lang w:val="es-419"/>
        </w:rPr>
        <w:t>Gráfica Shell Sort</w:t>
      </w:r>
    </w:p>
    <w:p w14:paraId="3972F08A" w14:textId="77777777" w:rsidR="001B1B73" w:rsidRDefault="001B1B73" w:rsidP="001B1B73">
      <w:pPr>
        <w:spacing w:after="0"/>
        <w:jc w:val="center"/>
        <w:rPr>
          <w:lang w:val="es-419"/>
        </w:rPr>
      </w:pPr>
    </w:p>
    <w:p w14:paraId="0B4EC235" w14:textId="677D10DE" w:rsidR="001B1B73" w:rsidRDefault="001B1B73" w:rsidP="001B1B73">
      <w:pPr>
        <w:spacing w:after="0"/>
        <w:jc w:val="center"/>
        <w:rPr>
          <w:lang w:val="es-419"/>
        </w:rPr>
      </w:pPr>
    </w:p>
    <w:p w14:paraId="43FCF588" w14:textId="5A6436ED" w:rsidR="001B1B73" w:rsidRDefault="001B1B73" w:rsidP="001B1B73">
      <w:pPr>
        <w:spacing w:after="0"/>
        <w:jc w:val="center"/>
        <w:rPr>
          <w:lang w:val="es-419"/>
        </w:rPr>
      </w:pPr>
    </w:p>
    <w:p w14:paraId="519BF7BD" w14:textId="35235736" w:rsidR="001B1B73" w:rsidRDefault="001B1B73" w:rsidP="001B1B73">
      <w:pPr>
        <w:spacing w:after="0"/>
        <w:jc w:val="center"/>
        <w:rPr>
          <w:lang w:val="es-419"/>
        </w:rPr>
      </w:pPr>
      <w:r>
        <w:drawing>
          <wp:inline distT="0" distB="0" distL="0" distR="0" wp14:anchorId="6AE7FCC7" wp14:editId="6306BAFA">
            <wp:extent cx="3979333" cy="2869286"/>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9">
                      <a:extLst>
                        <a:ext uri="{28A0092B-C50C-407E-A947-70E740481C1C}">
                          <a14:useLocalDpi xmlns:a14="http://schemas.microsoft.com/office/drawing/2010/main" val="0"/>
                        </a:ext>
                      </a:extLst>
                    </a:blip>
                    <a:stretch>
                      <a:fillRect/>
                    </a:stretch>
                  </pic:blipFill>
                  <pic:spPr>
                    <a:xfrm>
                      <a:off x="0" y="0"/>
                      <a:ext cx="3979333" cy="2869286"/>
                    </a:xfrm>
                    <a:prstGeom prst="rect">
                      <a:avLst/>
                    </a:prstGeom>
                  </pic:spPr>
                </pic:pic>
              </a:graphicData>
            </a:graphic>
          </wp:inline>
        </w:drawing>
      </w:r>
    </w:p>
    <w:p w14:paraId="27D5844A" w14:textId="20FB80CC" w:rsidR="001B1B73" w:rsidRDefault="001B1B73" w:rsidP="001B1B73">
      <w:pPr>
        <w:spacing w:after="0"/>
        <w:jc w:val="center"/>
        <w:rPr>
          <w:lang w:val="es-419"/>
        </w:rPr>
      </w:pPr>
      <w:r>
        <w:rPr>
          <w:lang w:val="es-419"/>
        </w:rPr>
        <w:t>Gráfica</w:t>
      </w:r>
      <w:r w:rsidR="00D70788">
        <w:rPr>
          <w:lang w:val="es-419"/>
        </w:rPr>
        <w:t xml:space="preserve"> </w:t>
      </w:r>
      <w:r w:rsidR="00D70788" w:rsidRPr="00E36356">
        <w:rPr>
          <w:rFonts w:ascii="Dax-Regular" w:hAnsi="Dax-Regular"/>
          <w:lang w:val="es-419"/>
        </w:rPr>
        <w:t>Insertion Sort</w:t>
      </w:r>
      <w:r w:rsidR="00D70788">
        <w:rPr>
          <w:rFonts w:ascii="Dax-Regular" w:hAnsi="Dax-Regular"/>
          <w:lang w:val="es-419"/>
        </w:rPr>
        <w:t xml:space="preserve"> y </w:t>
      </w:r>
      <w:r w:rsidR="00D70788" w:rsidRPr="00E36356">
        <w:rPr>
          <w:rFonts w:ascii="Dax-Regular" w:hAnsi="Dax-Regular"/>
          <w:lang w:val="es-419"/>
        </w:rPr>
        <w:t xml:space="preserve">Selection </w:t>
      </w:r>
      <w:r w:rsidR="00D70788" w:rsidRPr="003A2354">
        <w:rPr>
          <w:rFonts w:ascii="Dax-Regular" w:hAnsi="Dax-Regular"/>
          <w:u w:val="single"/>
          <w:lang w:val="es-419"/>
        </w:rPr>
        <w:t>Sort</w:t>
      </w:r>
    </w:p>
    <w:p w14:paraId="384063EF" w14:textId="77777777" w:rsidR="001B1B73" w:rsidRPr="00206F70" w:rsidRDefault="001B1B73" w:rsidP="001B1B73">
      <w:pPr>
        <w:spacing w:after="0"/>
        <w:jc w:val="center"/>
        <w:rPr>
          <w:lang w:val="es-419"/>
        </w:rPr>
      </w:pPr>
    </w:p>
    <w:p w14:paraId="269BC006" w14:textId="21A8C6B4" w:rsidR="000F67B7" w:rsidRPr="00C31CCD"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62DBA6B4" w14:textId="7866A7D1" w:rsidR="00C31CCD" w:rsidRDefault="00C31CCD" w:rsidP="00C31CCD">
      <w:pPr>
        <w:pStyle w:val="Prrafodelista"/>
        <w:spacing w:after="0"/>
        <w:ind w:left="360"/>
        <w:jc w:val="both"/>
        <w:rPr>
          <w:rFonts w:ascii="Dax-Regular" w:hAnsi="Dax-Regular"/>
          <w:lang w:val="es-419"/>
        </w:rPr>
      </w:pPr>
    </w:p>
    <w:p w14:paraId="15410034" w14:textId="7D64C3D2" w:rsidR="008762F1" w:rsidRDefault="008762F1" w:rsidP="00C31CCD">
      <w:pPr>
        <w:pStyle w:val="Prrafodelista"/>
        <w:spacing w:after="0"/>
        <w:ind w:left="360"/>
        <w:jc w:val="both"/>
        <w:rPr>
          <w:rFonts w:ascii="Dax-Regular" w:hAnsi="Dax-Regular"/>
          <w:lang w:val="es-419"/>
        </w:rPr>
      </w:pPr>
      <w:r>
        <w:rPr>
          <w:rFonts w:ascii="Dax-Regular" w:hAnsi="Dax-Regular"/>
          <w:lang w:val="es-419"/>
        </w:rPr>
        <w:t xml:space="preserve">Sí, aunque ambas máquinas cuentan con especificaciones técnicas muy </w:t>
      </w:r>
      <w:r w:rsidR="00CF7339">
        <w:rPr>
          <w:rFonts w:ascii="Dax-Regular" w:hAnsi="Dax-Regular"/>
          <w:lang w:val="es-419"/>
        </w:rPr>
        <w:t>similares,</w:t>
      </w:r>
      <w:r>
        <w:rPr>
          <w:rFonts w:ascii="Dax-Regular" w:hAnsi="Dax-Regular"/>
          <w:lang w:val="es-419"/>
        </w:rPr>
        <w:t xml:space="preserve"> la máquina </w:t>
      </w:r>
      <w:r w:rsidR="005C4BD4">
        <w:rPr>
          <w:rFonts w:ascii="Dax-Regular" w:hAnsi="Dax-Regular"/>
          <w:lang w:val="es-419"/>
        </w:rPr>
        <w:t>2 rea</w:t>
      </w:r>
      <w:r w:rsidR="00C02B86">
        <w:rPr>
          <w:rFonts w:ascii="Dax-Regular" w:hAnsi="Dax-Regular"/>
          <w:lang w:val="es-419"/>
        </w:rPr>
        <w:t xml:space="preserve">lizó la mayoría </w:t>
      </w:r>
      <w:r w:rsidR="007032B7">
        <w:rPr>
          <w:rFonts w:ascii="Dax-Regular" w:hAnsi="Dax-Regular"/>
          <w:lang w:val="es-419"/>
        </w:rPr>
        <w:t>de los procesamientos de forma mucho más efectiva que la máquina 1.</w:t>
      </w:r>
      <w:r w:rsidR="00CC58FE">
        <w:rPr>
          <w:rFonts w:ascii="Dax-Regular" w:hAnsi="Dax-Regular"/>
          <w:lang w:val="es-419"/>
        </w:rPr>
        <w:t xml:space="preserve"> </w:t>
      </w:r>
      <w:r w:rsidR="00BF37F8">
        <w:rPr>
          <w:rFonts w:ascii="Dax-Regular" w:hAnsi="Dax-Regular"/>
          <w:lang w:val="es-419"/>
        </w:rPr>
        <w:t xml:space="preserve">No obstante, la máquina 1 logró procesar el ordenamiento de </w:t>
      </w:r>
      <w:r w:rsidR="3459D529" w:rsidRPr="307CE879">
        <w:rPr>
          <w:rFonts w:ascii="Dax-Regular" w:hAnsi="Dax-Regular"/>
          <w:lang w:val="es-419"/>
        </w:rPr>
        <w:t>subgrupos</w:t>
      </w:r>
      <w:r w:rsidR="00A33E6D">
        <w:rPr>
          <w:rFonts w:ascii="Dax-Regular" w:hAnsi="Dax-Regular"/>
          <w:lang w:val="es-419"/>
        </w:rPr>
        <w:t xml:space="preserve"> aproximadamente 2 veces más grandes que los que logró soportar la máquina 2</w:t>
      </w:r>
      <w:r w:rsidR="00D86D78">
        <w:rPr>
          <w:rFonts w:ascii="Dax-Regular" w:hAnsi="Dax-Regular"/>
          <w:lang w:val="es-419"/>
        </w:rPr>
        <w:t xml:space="preserve">, puesto que cuando se </w:t>
      </w:r>
      <w:r w:rsidR="0003724F">
        <w:rPr>
          <w:rFonts w:ascii="Dax-Regular" w:hAnsi="Dax-Regular"/>
          <w:lang w:val="es-419"/>
        </w:rPr>
        <w:t>intentó organizar</w:t>
      </w:r>
      <w:r w:rsidR="00D86D78">
        <w:rPr>
          <w:rFonts w:ascii="Dax-Regular" w:hAnsi="Dax-Regular"/>
          <w:lang w:val="es-419"/>
        </w:rPr>
        <w:t xml:space="preserve"> un conjunto de 64000 datos ocurrió un error de ejecución obteniendo una </w:t>
      </w:r>
      <w:r w:rsidR="444C9874" w:rsidRPr="307CE879">
        <w:rPr>
          <w:rFonts w:ascii="Dax-Regular" w:hAnsi="Dax-Regular"/>
          <w:i/>
          <w:iCs/>
          <w:lang w:val="es-419"/>
        </w:rPr>
        <w:t xml:space="preserve">blue </w:t>
      </w:r>
      <w:proofErr w:type="spellStart"/>
      <w:r w:rsidR="444C9874" w:rsidRPr="307CE879">
        <w:rPr>
          <w:rFonts w:ascii="Dax-Regular" w:hAnsi="Dax-Regular"/>
          <w:i/>
          <w:iCs/>
          <w:lang w:val="es-419"/>
        </w:rPr>
        <w:t>screen</w:t>
      </w:r>
      <w:proofErr w:type="spellEnd"/>
      <w:r w:rsidR="00D86D78">
        <w:rPr>
          <w:rFonts w:ascii="Dax-Regular" w:hAnsi="Dax-Regular"/>
          <w:lang w:val="es-419"/>
        </w:rPr>
        <w:t xml:space="preserve"> debido a que se excedió el uso de RAM</w:t>
      </w:r>
      <w:r w:rsidR="00A33E6D">
        <w:rPr>
          <w:rFonts w:ascii="Dax-Regular" w:hAnsi="Dax-Regular"/>
          <w:lang w:val="es-419"/>
        </w:rPr>
        <w:t xml:space="preserve">. </w:t>
      </w:r>
    </w:p>
    <w:p w14:paraId="2AA29E4E" w14:textId="77777777" w:rsidR="008762F1" w:rsidRDefault="008762F1" w:rsidP="00C31CCD">
      <w:pPr>
        <w:pStyle w:val="Prrafodelista"/>
        <w:spacing w:after="0"/>
        <w:ind w:left="360"/>
        <w:jc w:val="both"/>
        <w:rPr>
          <w:lang w:val="es-419"/>
        </w:rPr>
      </w:pPr>
    </w:p>
    <w:p w14:paraId="402265A5" w14:textId="77777777" w:rsidR="000F67B7" w:rsidRPr="00A5029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42F24194" w14:textId="490E8200" w:rsidR="307CE879" w:rsidRDefault="307CE879" w:rsidP="307CE879">
      <w:pPr>
        <w:spacing w:after="0"/>
        <w:jc w:val="both"/>
        <w:rPr>
          <w:rFonts w:ascii="Dax-Regular" w:hAnsi="Dax-Regular"/>
          <w:lang w:val="es-419"/>
        </w:rPr>
      </w:pPr>
    </w:p>
    <w:p w14:paraId="38805048" w14:textId="24CDCF85" w:rsidR="2C39D2C3" w:rsidRDefault="2C39D2C3" w:rsidP="307CE879">
      <w:pPr>
        <w:spacing w:after="0"/>
        <w:jc w:val="both"/>
        <w:rPr>
          <w:rFonts w:ascii="Dax-Regular" w:hAnsi="Dax-Regular"/>
          <w:lang w:val="es-419"/>
        </w:rPr>
      </w:pPr>
      <w:r w:rsidRPr="307CE879">
        <w:rPr>
          <w:rFonts w:ascii="Dax-Regular" w:hAnsi="Dax-Regular"/>
          <w:lang w:val="es-419"/>
        </w:rPr>
        <w:t>Las diferencias se deben principalmente a la forma en la que cada máquina tiene organizada y dividida su memoría RAM. La máquina 1 cuenta con un solo stick de memoría RAM de 16GB, por lo qu</w:t>
      </w:r>
      <w:r w:rsidR="523BC37B" w:rsidRPr="307CE879">
        <w:rPr>
          <w:rFonts w:ascii="Dax-Regular" w:hAnsi="Dax-Regular"/>
          <w:lang w:val="es-419"/>
        </w:rPr>
        <w:t>e este puede verse afectado por una mayor cola de procesamiento, mientras que la máquina 2 cuenta con 2 sticks de 8GB de RAM cada uno, permitiendole guardar más información temporal al mismo tiempo.</w:t>
      </w:r>
      <w:r w:rsidR="0E38AC2A" w:rsidRPr="307CE879">
        <w:rPr>
          <w:rFonts w:ascii="Dax-Regular" w:hAnsi="Dax-Regular"/>
          <w:lang w:val="es-419"/>
        </w:rPr>
        <w:t xml:space="preserve"> No obstante, estos sticks pueden llenarse más rápido lo que explicaría la aparición de pantallas de error. </w:t>
      </w:r>
    </w:p>
    <w:p w14:paraId="1A915CDC" w14:textId="784FD1B5" w:rsidR="307CE879" w:rsidRDefault="307CE879" w:rsidP="307CE879">
      <w:pPr>
        <w:spacing w:after="0"/>
        <w:jc w:val="both"/>
        <w:rPr>
          <w:rFonts w:ascii="Dax-Regular" w:hAnsi="Dax-Regular"/>
          <w:lang w:val="es-419"/>
        </w:rPr>
      </w:pPr>
    </w:p>
    <w:p w14:paraId="02A23F04" w14:textId="77777777" w:rsidR="000F67B7" w:rsidRPr="004B55DC"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2D09031E" w14:textId="65F55D0D" w:rsidR="00BA3B38" w:rsidRPr="00C17D0B" w:rsidRDefault="43C0C55A" w:rsidP="00C17D0B">
      <w:pPr>
        <w:jc w:val="both"/>
        <w:rPr>
          <w:rFonts w:ascii="Dax-Regular" w:hAnsi="Dax-Regular"/>
          <w:lang w:val="es-419"/>
        </w:rPr>
      </w:pPr>
      <w:r w:rsidRPr="307CE879">
        <w:rPr>
          <w:rFonts w:ascii="Dax-Regular" w:hAnsi="Dax-Regular"/>
          <w:lang w:val="es-419"/>
        </w:rPr>
        <w:t xml:space="preserve">Si solo tenemos en cuenta los tiempos de ejecución, la mejor estructura de datos que se debe utilizar es la </w:t>
      </w:r>
      <w:r w:rsidR="46ECF3FF" w:rsidRPr="307CE879">
        <w:rPr>
          <w:rFonts w:ascii="Dax-Regular" w:hAnsi="Dax-Regular"/>
          <w:b/>
          <w:bCs/>
          <w:lang w:val="es-419"/>
        </w:rPr>
        <w:t>Array List</w:t>
      </w:r>
      <w:r w:rsidRPr="307CE879">
        <w:rPr>
          <w:rFonts w:ascii="Dax-Regular" w:hAnsi="Dax-Regular"/>
          <w:lang w:val="es-419"/>
        </w:rPr>
        <w:t xml:space="preserve">, como se puede </w:t>
      </w:r>
      <w:r w:rsidR="0265AA8C" w:rsidRPr="307CE879">
        <w:rPr>
          <w:rFonts w:ascii="Dax-Regular" w:hAnsi="Dax-Regular"/>
          <w:lang w:val="es-419"/>
        </w:rPr>
        <w:t>observar en todas las gráficas, los ordenamientos realizados sobre esta estructura</w:t>
      </w:r>
      <w:r w:rsidR="62A498B8" w:rsidRPr="307CE879">
        <w:rPr>
          <w:rFonts w:ascii="Dax-Regular" w:hAnsi="Dax-Regular"/>
          <w:lang w:val="es-419"/>
        </w:rPr>
        <w:t xml:space="preserve"> tienen un tiempo de ejecución ligeramente inferior al de su contraparte (Linked List). El motivo de esta diferencia radica en la úbicacion de los datos en memoria puesto en la estructura de tipo Array estos se ubican de forma secuencial, haciendo que se</w:t>
      </w:r>
      <w:r w:rsidR="599C8509" w:rsidRPr="307CE879">
        <w:rPr>
          <w:rFonts w:ascii="Dax-Regular" w:hAnsi="Dax-Regular"/>
          <w:lang w:val="es-419"/>
        </w:rPr>
        <w:t>a más fácil que el sistema los encuentre y los organice.</w:t>
      </w:r>
    </w:p>
    <w:sectPr w:rsidR="00BA3B38" w:rsidRPr="00C1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hybridMultilevel"/>
    <w:tmpl w:val="0409001D"/>
    <w:lvl w:ilvl="0" w:tplc="8A6E0D3C">
      <w:start w:val="1"/>
      <w:numFmt w:val="decimal"/>
      <w:lvlText w:val="%1)"/>
      <w:lvlJc w:val="left"/>
      <w:pPr>
        <w:ind w:left="360" w:hanging="360"/>
      </w:pPr>
      <w:rPr>
        <w:rFonts w:hint="default"/>
      </w:rPr>
    </w:lvl>
    <w:lvl w:ilvl="1" w:tplc="0818FD30">
      <w:start w:val="1"/>
      <w:numFmt w:val="lowerLetter"/>
      <w:lvlText w:val="%2)"/>
      <w:lvlJc w:val="left"/>
      <w:pPr>
        <w:ind w:left="720" w:hanging="360"/>
      </w:pPr>
      <w:rPr>
        <w:rFonts w:hint="default"/>
      </w:rPr>
    </w:lvl>
    <w:lvl w:ilvl="2" w:tplc="ADC26C74">
      <w:start w:val="1"/>
      <w:numFmt w:val="lowerRoman"/>
      <w:lvlText w:val="%3)"/>
      <w:lvlJc w:val="left"/>
      <w:pPr>
        <w:ind w:left="1080" w:hanging="360"/>
      </w:pPr>
      <w:rPr>
        <w:rFonts w:hint="default"/>
      </w:rPr>
    </w:lvl>
    <w:lvl w:ilvl="3" w:tplc="F8E65382">
      <w:start w:val="1"/>
      <w:numFmt w:val="decimal"/>
      <w:lvlText w:val="(%4)"/>
      <w:lvlJc w:val="left"/>
      <w:pPr>
        <w:ind w:left="1440" w:hanging="360"/>
      </w:pPr>
      <w:rPr>
        <w:rFonts w:hint="default"/>
      </w:rPr>
    </w:lvl>
    <w:lvl w:ilvl="4" w:tplc="0C40403A">
      <w:start w:val="1"/>
      <w:numFmt w:val="lowerLetter"/>
      <w:lvlText w:val="(%5)"/>
      <w:lvlJc w:val="left"/>
      <w:pPr>
        <w:ind w:left="1800" w:hanging="360"/>
      </w:pPr>
      <w:rPr>
        <w:rFonts w:hint="default"/>
      </w:rPr>
    </w:lvl>
    <w:lvl w:ilvl="5" w:tplc="44946D2C">
      <w:start w:val="1"/>
      <w:numFmt w:val="lowerRoman"/>
      <w:lvlText w:val="(%6)"/>
      <w:lvlJc w:val="left"/>
      <w:pPr>
        <w:ind w:left="2160" w:hanging="360"/>
      </w:pPr>
      <w:rPr>
        <w:rFonts w:hint="default"/>
      </w:rPr>
    </w:lvl>
    <w:lvl w:ilvl="6" w:tplc="B770DC8C">
      <w:start w:val="1"/>
      <w:numFmt w:val="decimal"/>
      <w:lvlText w:val="%7."/>
      <w:lvlJc w:val="left"/>
      <w:pPr>
        <w:ind w:left="2520" w:hanging="360"/>
      </w:pPr>
      <w:rPr>
        <w:rFonts w:hint="default"/>
      </w:rPr>
    </w:lvl>
    <w:lvl w:ilvl="7" w:tplc="7F1AAF90">
      <w:start w:val="1"/>
      <w:numFmt w:val="lowerLetter"/>
      <w:lvlText w:val="%8."/>
      <w:lvlJc w:val="left"/>
      <w:pPr>
        <w:ind w:left="2880" w:hanging="360"/>
      </w:pPr>
      <w:rPr>
        <w:rFonts w:hint="default"/>
      </w:rPr>
    </w:lvl>
    <w:lvl w:ilvl="8" w:tplc="D980B24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284B"/>
    <w:rsid w:val="00002D8C"/>
    <w:rsid w:val="0003724F"/>
    <w:rsid w:val="000472C6"/>
    <w:rsid w:val="000579CD"/>
    <w:rsid w:val="00063A84"/>
    <w:rsid w:val="000671A7"/>
    <w:rsid w:val="000735A5"/>
    <w:rsid w:val="00091AF9"/>
    <w:rsid w:val="000D7101"/>
    <w:rsid w:val="000E3EA3"/>
    <w:rsid w:val="000F67B7"/>
    <w:rsid w:val="0013546A"/>
    <w:rsid w:val="001529DA"/>
    <w:rsid w:val="00163964"/>
    <w:rsid w:val="001826C9"/>
    <w:rsid w:val="001A20B7"/>
    <w:rsid w:val="001B1B73"/>
    <w:rsid w:val="001B5C46"/>
    <w:rsid w:val="001B5D49"/>
    <w:rsid w:val="00206F70"/>
    <w:rsid w:val="002244F4"/>
    <w:rsid w:val="002620C8"/>
    <w:rsid w:val="0028383B"/>
    <w:rsid w:val="00286A00"/>
    <w:rsid w:val="002A310F"/>
    <w:rsid w:val="002D0856"/>
    <w:rsid w:val="002E7CBF"/>
    <w:rsid w:val="002F5275"/>
    <w:rsid w:val="00317AE6"/>
    <w:rsid w:val="003348A3"/>
    <w:rsid w:val="00352D68"/>
    <w:rsid w:val="0035767D"/>
    <w:rsid w:val="00357FAD"/>
    <w:rsid w:val="00392066"/>
    <w:rsid w:val="00396B3B"/>
    <w:rsid w:val="003A2354"/>
    <w:rsid w:val="003B6C26"/>
    <w:rsid w:val="003C5ED9"/>
    <w:rsid w:val="003D3118"/>
    <w:rsid w:val="00427892"/>
    <w:rsid w:val="004571D1"/>
    <w:rsid w:val="00483FD3"/>
    <w:rsid w:val="0049131A"/>
    <w:rsid w:val="004A3214"/>
    <w:rsid w:val="004B40D2"/>
    <w:rsid w:val="004C2BC2"/>
    <w:rsid w:val="004D3217"/>
    <w:rsid w:val="004D5FAE"/>
    <w:rsid w:val="004F4359"/>
    <w:rsid w:val="00500487"/>
    <w:rsid w:val="00511E57"/>
    <w:rsid w:val="00534D1A"/>
    <w:rsid w:val="00542CAF"/>
    <w:rsid w:val="00543E11"/>
    <w:rsid w:val="005A080F"/>
    <w:rsid w:val="005B50EE"/>
    <w:rsid w:val="005C4BD4"/>
    <w:rsid w:val="005C50D1"/>
    <w:rsid w:val="005E07C3"/>
    <w:rsid w:val="006073DC"/>
    <w:rsid w:val="00622CDF"/>
    <w:rsid w:val="00645C1B"/>
    <w:rsid w:val="00667C88"/>
    <w:rsid w:val="00681659"/>
    <w:rsid w:val="00683709"/>
    <w:rsid w:val="0068410C"/>
    <w:rsid w:val="00687967"/>
    <w:rsid w:val="006A3207"/>
    <w:rsid w:val="006D0560"/>
    <w:rsid w:val="006F0B37"/>
    <w:rsid w:val="007032B7"/>
    <w:rsid w:val="00730A8F"/>
    <w:rsid w:val="00747C57"/>
    <w:rsid w:val="00772F59"/>
    <w:rsid w:val="00775C6E"/>
    <w:rsid w:val="0078166E"/>
    <w:rsid w:val="00786031"/>
    <w:rsid w:val="00793591"/>
    <w:rsid w:val="007A6BE7"/>
    <w:rsid w:val="007B1914"/>
    <w:rsid w:val="007B3672"/>
    <w:rsid w:val="007E0699"/>
    <w:rsid w:val="007E25BA"/>
    <w:rsid w:val="007F0157"/>
    <w:rsid w:val="0085021B"/>
    <w:rsid w:val="00852320"/>
    <w:rsid w:val="0087455D"/>
    <w:rsid w:val="008762F1"/>
    <w:rsid w:val="008A077C"/>
    <w:rsid w:val="008D392C"/>
    <w:rsid w:val="008D71C8"/>
    <w:rsid w:val="008D72B8"/>
    <w:rsid w:val="008E0C7B"/>
    <w:rsid w:val="009515C1"/>
    <w:rsid w:val="00963FAB"/>
    <w:rsid w:val="00965EDC"/>
    <w:rsid w:val="00984613"/>
    <w:rsid w:val="009C7786"/>
    <w:rsid w:val="009D7620"/>
    <w:rsid w:val="009E5F04"/>
    <w:rsid w:val="00A33E6D"/>
    <w:rsid w:val="00A578D0"/>
    <w:rsid w:val="00A64E57"/>
    <w:rsid w:val="00A74C44"/>
    <w:rsid w:val="00AA7423"/>
    <w:rsid w:val="00AB640E"/>
    <w:rsid w:val="00AD7921"/>
    <w:rsid w:val="00B05EB1"/>
    <w:rsid w:val="00B12A14"/>
    <w:rsid w:val="00B318F1"/>
    <w:rsid w:val="00B411AD"/>
    <w:rsid w:val="00B579F3"/>
    <w:rsid w:val="00B9088E"/>
    <w:rsid w:val="00BA341A"/>
    <w:rsid w:val="00BA3B38"/>
    <w:rsid w:val="00BB0E59"/>
    <w:rsid w:val="00BC3999"/>
    <w:rsid w:val="00BC4421"/>
    <w:rsid w:val="00BD1ED8"/>
    <w:rsid w:val="00BF37F8"/>
    <w:rsid w:val="00C02B86"/>
    <w:rsid w:val="00C17D0B"/>
    <w:rsid w:val="00C31CCD"/>
    <w:rsid w:val="00C86BE6"/>
    <w:rsid w:val="00CA66CF"/>
    <w:rsid w:val="00CB0E90"/>
    <w:rsid w:val="00CC58FE"/>
    <w:rsid w:val="00CD3379"/>
    <w:rsid w:val="00CE3290"/>
    <w:rsid w:val="00CF2BF2"/>
    <w:rsid w:val="00CF7339"/>
    <w:rsid w:val="00D33975"/>
    <w:rsid w:val="00D5171C"/>
    <w:rsid w:val="00D673AD"/>
    <w:rsid w:val="00D70788"/>
    <w:rsid w:val="00D73269"/>
    <w:rsid w:val="00D86D78"/>
    <w:rsid w:val="00D94060"/>
    <w:rsid w:val="00D96AE6"/>
    <w:rsid w:val="00DD5930"/>
    <w:rsid w:val="00DF7FE6"/>
    <w:rsid w:val="00E15D39"/>
    <w:rsid w:val="00E279B6"/>
    <w:rsid w:val="00E36356"/>
    <w:rsid w:val="00E37A60"/>
    <w:rsid w:val="00E41398"/>
    <w:rsid w:val="00E41E63"/>
    <w:rsid w:val="00E50055"/>
    <w:rsid w:val="00E55218"/>
    <w:rsid w:val="00E7146C"/>
    <w:rsid w:val="00E804EE"/>
    <w:rsid w:val="00E933D1"/>
    <w:rsid w:val="00F02209"/>
    <w:rsid w:val="00F02352"/>
    <w:rsid w:val="00F111BE"/>
    <w:rsid w:val="00F15D18"/>
    <w:rsid w:val="00F25EFC"/>
    <w:rsid w:val="00F40AE9"/>
    <w:rsid w:val="00F86A49"/>
    <w:rsid w:val="00FA2703"/>
    <w:rsid w:val="0265AA8C"/>
    <w:rsid w:val="0E38AC2A"/>
    <w:rsid w:val="2871D694"/>
    <w:rsid w:val="2BA97756"/>
    <w:rsid w:val="2C39D2C3"/>
    <w:rsid w:val="2C9D3A49"/>
    <w:rsid w:val="307CE879"/>
    <w:rsid w:val="3459D529"/>
    <w:rsid w:val="43C0C55A"/>
    <w:rsid w:val="444C9874"/>
    <w:rsid w:val="46ECF3FF"/>
    <w:rsid w:val="50DBBD35"/>
    <w:rsid w:val="523BC37B"/>
    <w:rsid w:val="599C8509"/>
    <w:rsid w:val="60D8B8A2"/>
    <w:rsid w:val="62A498B8"/>
    <w:rsid w:val="641846EA"/>
    <w:rsid w:val="6575E39C"/>
    <w:rsid w:val="68EBB80D"/>
    <w:rsid w:val="727971F6"/>
    <w:rsid w:val="742E6AB4"/>
    <w:rsid w:val="7FEEC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681D0A7B-0632-428D-87C2-5A8D78B9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Revisin">
    <w:name w:val="Revision"/>
    <w:hidden/>
    <w:uiPriority w:val="99"/>
    <w:semiHidden/>
    <w:rsid w:val="00CC58FE"/>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Lab%2004\LabSorts-S04-G07\Docs\Tablas%20Lab%20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ARRAYLIST (Máquina</a:t>
            </a:r>
            <a:r>
              <a:rPr lang="es-419" sz="1200" b="1" baseline="0">
                <a:effectLst/>
              </a:rPr>
              <a:t> 1)</a:t>
            </a:r>
            <a:endParaRPr lang="en-US" sz="12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16284434040339552"/>
                  <c:y val="-4.745906761654793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Lab4'!$B$2:$B$4</c:f>
              <c:numCache>
                <c:formatCode>General</c:formatCode>
                <c:ptCount val="3"/>
                <c:pt idx="0">
                  <c:v>67125</c:v>
                </c:pt>
                <c:pt idx="1">
                  <c:v>438984.38</c:v>
                </c:pt>
                <c:pt idx="2">
                  <c:v>3627187.5</c:v>
                </c:pt>
              </c:numCache>
            </c:numRef>
          </c:yVal>
          <c:smooth val="1"/>
          <c:extLst>
            <c:ext xmlns:c16="http://schemas.microsoft.com/office/drawing/2014/chart" uri="{C3380CC4-5D6E-409C-BE32-E72D297353CC}">
              <c16:uniqueId val="{00000001-7035-49D7-8AF1-59CA9C5405BF}"/>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4586014586014587"/>
                  <c:y val="-4.10098737657793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Lab4'!$C$2:$C$5</c:f>
              <c:numCache>
                <c:formatCode>General</c:formatCode>
                <c:ptCount val="4"/>
                <c:pt idx="0">
                  <c:v>51562.5</c:v>
                </c:pt>
                <c:pt idx="1">
                  <c:v>323828.13</c:v>
                </c:pt>
                <c:pt idx="2">
                  <c:v>2653000</c:v>
                </c:pt>
                <c:pt idx="3">
                  <c:v>23762031.25</c:v>
                </c:pt>
              </c:numCache>
            </c:numRef>
          </c:yVal>
          <c:smooth val="1"/>
          <c:extLst>
            <c:ext xmlns:c16="http://schemas.microsoft.com/office/drawing/2014/chart" uri="{C3380CC4-5D6E-409C-BE32-E72D297353CC}">
              <c16:uniqueId val="{00000003-7035-49D7-8AF1-59CA9C5405BF}"/>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Lab4'!$D$2:$D$8</c:f>
              <c:numCache>
                <c:formatCode>General</c:formatCode>
                <c:ptCount val="7"/>
                <c:pt idx="0">
                  <c:v>2796.88</c:v>
                </c:pt>
                <c:pt idx="1">
                  <c:v>14078.13</c:v>
                </c:pt>
                <c:pt idx="2">
                  <c:v>61109.34</c:v>
                </c:pt>
                <c:pt idx="3">
                  <c:v>300484.38</c:v>
                </c:pt>
                <c:pt idx="4">
                  <c:v>1403406.25</c:v>
                </c:pt>
                <c:pt idx="5">
                  <c:v>6511781.25</c:v>
                </c:pt>
                <c:pt idx="6">
                  <c:v>34152906.25</c:v>
                </c:pt>
              </c:numCache>
            </c:numRef>
          </c:yVal>
          <c:smooth val="1"/>
          <c:extLst>
            <c:ext xmlns:c16="http://schemas.microsoft.com/office/drawing/2014/chart" uri="{C3380CC4-5D6E-409C-BE32-E72D297353CC}">
              <c16:uniqueId val="{00000005-7035-49D7-8AF1-59CA9C5405B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 (Máquina 2)</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474185601046805"/>
                  <c:y val="0.136293696033838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Lab4'!$D$2:$D$4</c:f>
              <c:numCache>
                <c:formatCode>General</c:formatCode>
                <c:ptCount val="3"/>
                <c:pt idx="0">
                  <c:v>1828.125</c:v>
                </c:pt>
                <c:pt idx="1">
                  <c:v>8828.125</c:v>
                </c:pt>
                <c:pt idx="2">
                  <c:v>38625</c:v>
                </c:pt>
              </c:numCache>
            </c:numRef>
          </c:yVal>
          <c:smooth val="1"/>
          <c:extLst>
            <c:ext xmlns:c16="http://schemas.microsoft.com/office/drawing/2014/chart" uri="{C3380CC4-5D6E-409C-BE32-E72D297353CC}">
              <c16:uniqueId val="{00000001-0992-4B5A-98FD-08CD81E2784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Lab4'!$D$15:$D$17</c:f>
              <c:numCache>
                <c:formatCode>General</c:formatCode>
                <c:ptCount val="3"/>
                <c:pt idx="0">
                  <c:v>1734.375</c:v>
                </c:pt>
                <c:pt idx="1">
                  <c:v>8109.38</c:v>
                </c:pt>
                <c:pt idx="2">
                  <c:v>36843.800000000003</c:v>
                </c:pt>
              </c:numCache>
            </c:numRef>
          </c:yVal>
          <c:smooth val="1"/>
          <c:extLst>
            <c:ext xmlns:c16="http://schemas.microsoft.com/office/drawing/2014/chart" uri="{C3380CC4-5D6E-409C-BE32-E72D297353CC}">
              <c16:uniqueId val="{00000003-0992-4B5A-98FD-08CD81E2784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400" b="1">
                <a:effectLst/>
              </a:rPr>
              <a:t>Comparación de rendimiento LINKED_LIST (Máquina</a:t>
            </a:r>
            <a:r>
              <a:rPr lang="es-419" sz="1400" b="1" baseline="0">
                <a:effectLst/>
              </a:rPr>
              <a:t> 1)</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Lab4'!$B$15:$B$17</c:f>
              <c:numCache>
                <c:formatCode>General</c:formatCode>
                <c:ptCount val="3"/>
                <c:pt idx="0">
                  <c:v>60453.13</c:v>
                </c:pt>
                <c:pt idx="1">
                  <c:v>471734.38</c:v>
                </c:pt>
                <c:pt idx="2">
                  <c:v>4250890.625</c:v>
                </c:pt>
              </c:numCache>
            </c:numRef>
          </c:yVal>
          <c:smooth val="1"/>
          <c:extLst>
            <c:ext xmlns:c16="http://schemas.microsoft.com/office/drawing/2014/chart" uri="{C3380CC4-5D6E-409C-BE32-E72D297353CC}">
              <c16:uniqueId val="{00000001-BBE8-44A4-A0FC-28060CBC99B3}"/>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22698209598800151"/>
                  <c:y val="0.150260747805464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Lab4'!$C$15:$C$17</c:f>
              <c:numCache>
                <c:formatCode>General</c:formatCode>
                <c:ptCount val="3"/>
                <c:pt idx="0">
                  <c:v>55843.75</c:v>
                </c:pt>
                <c:pt idx="1">
                  <c:v>444406.25</c:v>
                </c:pt>
                <c:pt idx="2">
                  <c:v>3190515.625</c:v>
                </c:pt>
              </c:numCache>
            </c:numRef>
          </c:yVal>
          <c:smooth val="1"/>
          <c:extLst>
            <c:ext xmlns:c16="http://schemas.microsoft.com/office/drawing/2014/chart" uri="{C3380CC4-5D6E-409C-BE32-E72D297353CC}">
              <c16:uniqueId val="{00000003-BBE8-44A4-A0FC-28060CBC99B3}"/>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Lab4'!$D$15:$D$19</c:f>
              <c:numCache>
                <c:formatCode>General</c:formatCode>
                <c:ptCount val="5"/>
                <c:pt idx="0">
                  <c:v>2734.375</c:v>
                </c:pt>
                <c:pt idx="1">
                  <c:v>13265.625</c:v>
                </c:pt>
                <c:pt idx="2">
                  <c:v>62093.75</c:v>
                </c:pt>
                <c:pt idx="3">
                  <c:v>334156.25</c:v>
                </c:pt>
                <c:pt idx="4">
                  <c:v>1461250</c:v>
                </c:pt>
              </c:numCache>
            </c:numRef>
          </c:yVal>
          <c:smooth val="1"/>
          <c:extLst>
            <c:ext xmlns:c16="http://schemas.microsoft.com/office/drawing/2014/chart" uri="{C3380CC4-5D6E-409C-BE32-E72D297353CC}">
              <c16:uniqueId val="{00000005-BBE8-44A4-A0FC-28060CBC99B3}"/>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1)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066463520709447"/>
                  <c:y val="0.15480553567167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Lab4'!$B$2:$B$4</c:f>
              <c:numCache>
                <c:formatCode>General</c:formatCode>
                <c:ptCount val="3"/>
                <c:pt idx="0">
                  <c:v>67125</c:v>
                </c:pt>
                <c:pt idx="1">
                  <c:v>438984.38</c:v>
                </c:pt>
                <c:pt idx="2">
                  <c:v>3627187.5</c:v>
                </c:pt>
              </c:numCache>
            </c:numRef>
          </c:yVal>
          <c:smooth val="1"/>
          <c:extLst>
            <c:ext xmlns:c16="http://schemas.microsoft.com/office/drawing/2014/chart" uri="{C3380CC4-5D6E-409C-BE32-E72D297353CC}">
              <c16:uniqueId val="{00000001-FF1D-4282-947C-DD631435DEC9}"/>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Lab4'!$B$15:$B$17</c:f>
              <c:numCache>
                <c:formatCode>General</c:formatCode>
                <c:ptCount val="3"/>
                <c:pt idx="0">
                  <c:v>60453.13</c:v>
                </c:pt>
                <c:pt idx="1">
                  <c:v>471734.38</c:v>
                </c:pt>
                <c:pt idx="2">
                  <c:v>4250890.625</c:v>
                </c:pt>
              </c:numCache>
            </c:numRef>
          </c:yVal>
          <c:smooth val="1"/>
          <c:extLst>
            <c:ext xmlns:c16="http://schemas.microsoft.com/office/drawing/2014/chart" uri="{C3380CC4-5D6E-409C-BE32-E72D297353CC}">
              <c16:uniqueId val="{00000003-FF1D-4282-947C-DD631435DEC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7207845511181973E-2"/>
                  <c:y val="0.1532568201702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Lab4'!$C$2:$C$4</c:f>
              <c:numCache>
                <c:formatCode>General</c:formatCode>
                <c:ptCount val="3"/>
                <c:pt idx="0">
                  <c:v>51562.5</c:v>
                </c:pt>
                <c:pt idx="1">
                  <c:v>323828.13</c:v>
                </c:pt>
                <c:pt idx="2">
                  <c:v>2653000</c:v>
                </c:pt>
              </c:numCache>
            </c:numRef>
          </c:yVal>
          <c:smooth val="1"/>
          <c:extLst>
            <c:ext xmlns:c16="http://schemas.microsoft.com/office/drawing/2014/chart" uri="{C3380CC4-5D6E-409C-BE32-E72D297353CC}">
              <c16:uniqueId val="{00000001-4B23-47F6-8561-1F5B69FFC0F0}"/>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Lab4'!$C$15:$C$17</c:f>
              <c:numCache>
                <c:formatCode>General</c:formatCode>
                <c:ptCount val="3"/>
                <c:pt idx="0">
                  <c:v>55843.75</c:v>
                </c:pt>
                <c:pt idx="1">
                  <c:v>444406.25</c:v>
                </c:pt>
                <c:pt idx="2">
                  <c:v>3190515.625</c:v>
                </c:pt>
              </c:numCache>
            </c:numRef>
          </c:yVal>
          <c:smooth val="1"/>
          <c:extLst>
            <c:ext xmlns:c16="http://schemas.microsoft.com/office/drawing/2014/chart" uri="{C3380CC4-5D6E-409C-BE32-E72D297353CC}">
              <c16:uniqueId val="{00000003-4B23-47F6-8561-1F5B69FFC0F0}"/>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 (Máquina 1)</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003612934691233"/>
                  <c:y val="0.212580263404574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Lab4'!$D$2:$D$6</c:f>
              <c:numCache>
                <c:formatCode>General</c:formatCode>
                <c:ptCount val="5"/>
                <c:pt idx="0">
                  <c:v>2796.88</c:v>
                </c:pt>
                <c:pt idx="1">
                  <c:v>14078.13</c:v>
                </c:pt>
                <c:pt idx="2">
                  <c:v>61109.34</c:v>
                </c:pt>
                <c:pt idx="3">
                  <c:v>300484.38</c:v>
                </c:pt>
                <c:pt idx="4">
                  <c:v>1403406.25</c:v>
                </c:pt>
              </c:numCache>
            </c:numRef>
          </c:yVal>
          <c:smooth val="1"/>
          <c:extLst>
            <c:ext xmlns:c16="http://schemas.microsoft.com/office/drawing/2014/chart" uri="{C3380CC4-5D6E-409C-BE32-E72D297353CC}">
              <c16:uniqueId val="{00000001-9F5F-4FE3-A4B3-AC3CA68D244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Lab4'!$D$15:$D$19</c:f>
              <c:numCache>
                <c:formatCode>General</c:formatCode>
                <c:ptCount val="5"/>
                <c:pt idx="0">
                  <c:v>2734.375</c:v>
                </c:pt>
                <c:pt idx="1">
                  <c:v>13265.625</c:v>
                </c:pt>
                <c:pt idx="2">
                  <c:v>62093.75</c:v>
                </c:pt>
                <c:pt idx="3">
                  <c:v>334156.25</c:v>
                </c:pt>
                <c:pt idx="4">
                  <c:v>1461250</c:v>
                </c:pt>
              </c:numCache>
            </c:numRef>
          </c:yVal>
          <c:smooth val="1"/>
          <c:extLst>
            <c:ext xmlns:c16="http://schemas.microsoft.com/office/drawing/2014/chart" uri="{C3380CC4-5D6E-409C-BE32-E72D297353CC}">
              <c16:uniqueId val="{00000003-9F5F-4FE3-A4B3-AC3CA68D244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400" b="0">
                <a:effectLst/>
              </a:rPr>
              <a:t>Comparación de rendimiento ARRAYLIST (Máquina</a:t>
            </a:r>
            <a:r>
              <a:rPr lang="es-419" sz="1400" b="0" baseline="0">
                <a:effectLst/>
              </a:rPr>
              <a:t> 2)</a:t>
            </a:r>
            <a:endParaRPr lang="en-US" sz="1400" b="0">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13991116495053502"/>
                  <c:y val="0.120528659075866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Lab4'!$B$2:$B$4</c:f>
              <c:numCache>
                <c:formatCode>General</c:formatCode>
                <c:ptCount val="3"/>
                <c:pt idx="0">
                  <c:v>30750</c:v>
                </c:pt>
                <c:pt idx="1">
                  <c:v>279062.5</c:v>
                </c:pt>
                <c:pt idx="2">
                  <c:v>2326093.75</c:v>
                </c:pt>
              </c:numCache>
            </c:numRef>
          </c:yVal>
          <c:smooth val="1"/>
          <c:extLst>
            <c:ext xmlns:c16="http://schemas.microsoft.com/office/drawing/2014/chart" uri="{C3380CC4-5D6E-409C-BE32-E72D297353CC}">
              <c16:uniqueId val="{00000001-BFDD-47C6-BC2B-7F41CC577F23}"/>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6.8032539831233474E-2"/>
                  <c:y val="-3.82125188896842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Lab4'!$C$2:$C$4</c:f>
              <c:numCache>
                <c:formatCode>General</c:formatCode>
                <c:ptCount val="3"/>
                <c:pt idx="0">
                  <c:v>34562.5</c:v>
                </c:pt>
                <c:pt idx="1">
                  <c:v>246703.13</c:v>
                </c:pt>
                <c:pt idx="2">
                  <c:v>2063234.38</c:v>
                </c:pt>
              </c:numCache>
            </c:numRef>
          </c:yVal>
          <c:smooth val="1"/>
          <c:extLst>
            <c:ext xmlns:c16="http://schemas.microsoft.com/office/drawing/2014/chart" uri="{C3380CC4-5D6E-409C-BE32-E72D297353CC}">
              <c16:uniqueId val="{00000003-BFDD-47C6-BC2B-7F41CC577F23}"/>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Lab4'!$D$2:$D$7</c:f>
              <c:numCache>
                <c:formatCode>General</c:formatCode>
                <c:ptCount val="6"/>
                <c:pt idx="0">
                  <c:v>1828.125</c:v>
                </c:pt>
                <c:pt idx="1">
                  <c:v>8828.125</c:v>
                </c:pt>
                <c:pt idx="2">
                  <c:v>38625</c:v>
                </c:pt>
                <c:pt idx="3">
                  <c:v>194500</c:v>
                </c:pt>
                <c:pt idx="4">
                  <c:v>830093.75</c:v>
                </c:pt>
                <c:pt idx="5">
                  <c:v>4071296.875</c:v>
                </c:pt>
              </c:numCache>
            </c:numRef>
          </c:yVal>
          <c:smooth val="1"/>
          <c:extLst>
            <c:ext xmlns:c16="http://schemas.microsoft.com/office/drawing/2014/chart" uri="{C3380CC4-5D6E-409C-BE32-E72D297353CC}">
              <c16:uniqueId val="{00000005-BFDD-47C6-BC2B-7F41CC577F23}"/>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400" b="1">
                <a:effectLst/>
              </a:rPr>
              <a:t>Comparación de rendimiento LINKED_LIST (Máquina</a:t>
            </a:r>
            <a:r>
              <a:rPr lang="es-419" sz="1400" b="1" baseline="0">
                <a:effectLst/>
              </a:rPr>
              <a:t> 2)</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4.4988414789797163E-2"/>
                  <c:y val="0.12226053639846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Lab4'!$B$15:$B$17</c:f>
              <c:numCache>
                <c:formatCode>General</c:formatCode>
                <c:ptCount val="3"/>
                <c:pt idx="0">
                  <c:v>30468.75</c:v>
                </c:pt>
                <c:pt idx="1">
                  <c:v>277578.13</c:v>
                </c:pt>
                <c:pt idx="2">
                  <c:v>2300375</c:v>
                </c:pt>
              </c:numCache>
            </c:numRef>
          </c:yVal>
          <c:smooth val="1"/>
          <c:extLst>
            <c:ext xmlns:c16="http://schemas.microsoft.com/office/drawing/2014/chart" uri="{C3380CC4-5D6E-409C-BE32-E72D297353CC}">
              <c16:uniqueId val="{00000001-7B76-452E-836A-0FBAABD0838C}"/>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5.0107179557667511E-2"/>
                  <c:y val="-8.007662835249042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Lab4'!$C$15:$C$17</c:f>
              <c:numCache>
                <c:formatCode>General</c:formatCode>
                <c:ptCount val="3"/>
                <c:pt idx="0">
                  <c:v>35640.625</c:v>
                </c:pt>
                <c:pt idx="1">
                  <c:v>249796.88</c:v>
                </c:pt>
                <c:pt idx="2">
                  <c:v>2125640.63</c:v>
                </c:pt>
              </c:numCache>
            </c:numRef>
          </c:yVal>
          <c:smooth val="1"/>
          <c:extLst>
            <c:ext xmlns:c16="http://schemas.microsoft.com/office/drawing/2014/chart" uri="{C3380CC4-5D6E-409C-BE32-E72D297353CC}">
              <c16:uniqueId val="{00000003-7B76-452E-836A-0FBAABD0838C}"/>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Lab4'!$D$15:$D$17</c:f>
              <c:numCache>
                <c:formatCode>General</c:formatCode>
                <c:ptCount val="3"/>
                <c:pt idx="0">
                  <c:v>1734.375</c:v>
                </c:pt>
                <c:pt idx="1">
                  <c:v>8109.38</c:v>
                </c:pt>
                <c:pt idx="2">
                  <c:v>36843.800000000003</c:v>
                </c:pt>
              </c:numCache>
            </c:numRef>
          </c:yVal>
          <c:smooth val="1"/>
          <c:extLst>
            <c:ext xmlns:c16="http://schemas.microsoft.com/office/drawing/2014/chart" uri="{C3380CC4-5D6E-409C-BE32-E72D297353CC}">
              <c16:uniqueId val="{00000005-7B76-452E-836A-0FBAABD0838C}"/>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2)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066463520709447"/>
                  <c:y val="0.15480553567167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Lab4'!$B$2:$B$4</c:f>
              <c:numCache>
                <c:formatCode>General</c:formatCode>
                <c:ptCount val="3"/>
                <c:pt idx="0">
                  <c:v>30750</c:v>
                </c:pt>
                <c:pt idx="1">
                  <c:v>279062.5</c:v>
                </c:pt>
                <c:pt idx="2">
                  <c:v>2326093.75</c:v>
                </c:pt>
              </c:numCache>
            </c:numRef>
          </c:yVal>
          <c:smooth val="1"/>
          <c:extLst>
            <c:ext xmlns:c16="http://schemas.microsoft.com/office/drawing/2014/chart" uri="{C3380CC4-5D6E-409C-BE32-E72D297353CC}">
              <c16:uniqueId val="{00000001-0055-4EBB-A657-02E121B386AD}"/>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Lab4'!$B$15:$B$17</c:f>
              <c:numCache>
                <c:formatCode>General</c:formatCode>
                <c:ptCount val="3"/>
                <c:pt idx="0">
                  <c:v>30468.75</c:v>
                </c:pt>
                <c:pt idx="1">
                  <c:v>277578.13</c:v>
                </c:pt>
                <c:pt idx="2">
                  <c:v>2300375</c:v>
                </c:pt>
              </c:numCache>
            </c:numRef>
          </c:yVal>
          <c:smooth val="1"/>
          <c:extLst>
            <c:ext xmlns:c16="http://schemas.microsoft.com/office/drawing/2014/chart" uri="{C3380CC4-5D6E-409C-BE32-E72D297353CC}">
              <c16:uniqueId val="{00000003-0055-4EBB-A657-02E121B386A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7207845511181973E-2"/>
                  <c:y val="0.1532568201702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Lab4'!$C$2:$C$4</c:f>
              <c:numCache>
                <c:formatCode>General</c:formatCode>
                <c:ptCount val="3"/>
                <c:pt idx="0">
                  <c:v>34562.5</c:v>
                </c:pt>
                <c:pt idx="1">
                  <c:v>246703.13</c:v>
                </c:pt>
                <c:pt idx="2">
                  <c:v>2063234.38</c:v>
                </c:pt>
              </c:numCache>
            </c:numRef>
          </c:yVal>
          <c:smooth val="1"/>
          <c:extLst>
            <c:ext xmlns:c16="http://schemas.microsoft.com/office/drawing/2014/chart" uri="{C3380CC4-5D6E-409C-BE32-E72D297353CC}">
              <c16:uniqueId val="{00000001-2CA9-42B8-9E43-99F44E214337}"/>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Lab4'!$C$15:$C$17</c:f>
              <c:numCache>
                <c:formatCode>General</c:formatCode>
                <c:ptCount val="3"/>
                <c:pt idx="0">
                  <c:v>35640.625</c:v>
                </c:pt>
                <c:pt idx="1">
                  <c:v>249796.88</c:v>
                </c:pt>
                <c:pt idx="2">
                  <c:v>2125640.63</c:v>
                </c:pt>
              </c:numCache>
            </c:numRef>
          </c:yVal>
          <c:smooth val="1"/>
          <c:extLst>
            <c:ext xmlns:c16="http://schemas.microsoft.com/office/drawing/2014/chart" uri="{C3380CC4-5D6E-409C-BE32-E72D297353CC}">
              <c16:uniqueId val="{00000003-2CA9-42B8-9E43-99F44E21433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BB571EBB6B88640BB93496FC884F3A4" ma:contentTypeVersion="7" ma:contentTypeDescription="Crear nuevo documento." ma:contentTypeScope="" ma:versionID="175962aed4d03c8dbe4dc98abc7f5906">
  <xsd:schema xmlns:xsd="http://www.w3.org/2001/XMLSchema" xmlns:xs="http://www.w3.org/2001/XMLSchema" xmlns:p="http://schemas.microsoft.com/office/2006/metadata/properties" xmlns:ns3="81b3f9b9-5929-4e70-91d9-c6abc4140da4" xmlns:ns4="deec658b-50b2-4b57-b28f-7d707a5d1622" targetNamespace="http://schemas.microsoft.com/office/2006/metadata/properties" ma:root="true" ma:fieldsID="acd1ded426e6aab94991c715cb0e1ec9" ns3:_="" ns4:_="">
    <xsd:import namespace="81b3f9b9-5929-4e70-91d9-c6abc4140da4"/>
    <xsd:import namespace="deec658b-50b2-4b57-b28f-7d707a5d1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3f9b9-5929-4e70-91d9-c6abc4140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ec658b-50b2-4b57-b28f-7d707a5d162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A9AD31-FDA0-445F-9797-7A186306F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3f9b9-5929-4e70-91d9-c6abc4140da4"/>
    <ds:schemaRef ds:uri="deec658b-50b2-4b57-b28f-7d707a5d1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1076</Words>
  <Characters>5923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Yesid Camilo Almanza Gamba</cp:lastModifiedBy>
  <cp:revision>58</cp:revision>
  <dcterms:created xsi:type="dcterms:W3CDTF">2021-02-23T04:46:00Z</dcterms:created>
  <dcterms:modified xsi:type="dcterms:W3CDTF">2021-02-23T04:30:00Z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0x0101000BB571EBB6B88640BB93496FC884F3A4</vt:lpwstr>
  </property>
</Properties>
</file>