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6356" w:rsidR="00E979F7" w:rsidP="00BA3B38" w:rsidRDefault="00BA3B38" w14:paraId="190B0C54" w14:textId="3335CC7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BB1437" w14:paraId="747E5442" w14:textId="70A8237D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 Santiago Pardo Morales </w:t>
      </w:r>
      <w:r w:rsidRPr="00E36356" w:rsidR="00A74C44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202013025</w:t>
      </w:r>
    </w:p>
    <w:p w:rsidRPr="00E36356" w:rsidR="00667C88" w:rsidP="00667C88" w:rsidRDefault="00BB1437" w14:paraId="673598DC" w14:textId="390CD2AC">
      <w:pPr>
        <w:spacing w:after="0"/>
        <w:jc w:val="right"/>
        <w:rPr>
          <w:noProof w:val="0"/>
          <w:lang w:val="es-419"/>
        </w:rPr>
      </w:pPr>
      <w:r w:rsidRPr="2CDBA346" w:rsidR="00BB1437">
        <w:rPr>
          <w:noProof w:val="0"/>
          <w:lang w:val="es-419"/>
        </w:rPr>
        <w:t xml:space="preserve">Juan José </w:t>
      </w:r>
      <w:r w:rsidRPr="2CDBA346" w:rsidR="1F7E457B">
        <w:rPr>
          <w:noProof w:val="0"/>
          <w:lang w:val="es-419"/>
        </w:rPr>
        <w:t>Ramírez</w:t>
      </w:r>
      <w:r w:rsidRPr="2CDBA346" w:rsidR="00BB1437">
        <w:rPr>
          <w:noProof w:val="0"/>
          <w:lang w:val="es-419"/>
        </w:rPr>
        <w:t xml:space="preserve"> Cala</w:t>
      </w:r>
      <w:r w:rsidRPr="2CDBA346" w:rsidR="00A74C44">
        <w:rPr>
          <w:noProof w:val="0"/>
          <w:lang w:val="es-419"/>
        </w:rPr>
        <w:t xml:space="preserve"> Cod </w:t>
      </w:r>
      <w:r w:rsidRPr="2CDBA346" w:rsidR="00BB1437">
        <w:rPr>
          <w:noProof w:val="0"/>
          <w:lang w:val="es-419"/>
        </w:rPr>
        <w:t>202013228</w:t>
      </w:r>
    </w:p>
    <w:p w:rsidRPr="00E36356" w:rsidR="00667C88" w:rsidP="00667C88" w:rsidRDefault="00667C88" w14:paraId="2C680F50" w14:textId="77777777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5C50D1" w:rsidTr="2CDBA346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FA5A4B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40ADF83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D19600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Pr="00E36356" w:rsidR="005C50D1" w:rsidTr="2CDBA346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05857F0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BB1437" w14:paraId="6D65F1AC" w14:textId="0478D4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2,4 GHz Intel Core i5 de cuatro núcleo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BB1437" w14:paraId="7AF5548A" w14:textId="6669D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(R) Core (TM) i3-8145U CPU @2.10 GHz 2.30 GHz</w:t>
            </w:r>
          </w:p>
        </w:tc>
      </w:tr>
      <w:tr w:rsidRPr="00E36356" w:rsidR="005C50D1" w:rsidTr="2CDBA346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4CD5531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BB1437" w14:paraId="2EE17E36" w14:textId="62C13D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BB1437" w14:paraId="1BB3A3D4" w14:textId="48E6E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 GB</w:t>
            </w:r>
          </w:p>
        </w:tc>
      </w:tr>
      <w:tr w:rsidRPr="00E36356" w:rsidR="005C50D1" w:rsidTr="2CDBA346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119B9963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BB1437" w14:paraId="195823C3" w14:textId="4EF99E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0BB1437">
              <w:rPr>
                <w:rFonts w:ascii="Dax-Regular" w:hAnsi="Dax-Regular"/>
                <w:noProof w:val="0"/>
                <w:lang w:val="es-419"/>
              </w:rPr>
              <w:t>MacOS</w:t>
            </w:r>
            <w:r w:rsidRPr="2CDBA346" w:rsidR="29FAB100">
              <w:rPr>
                <w:rFonts w:ascii="Dax-Regular" w:hAnsi="Dax-Regular"/>
                <w:noProof w:val="0"/>
                <w:lang w:val="es-419"/>
              </w:rPr>
              <w:t xml:space="preserve"> Catalina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BB1437" w14:paraId="6560BD8A" w14:textId="7E6772F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</w:t>
            </w:r>
          </w:p>
        </w:tc>
      </w:tr>
    </w:tbl>
    <w:p w:rsidRPr="00E36356" w:rsidR="005C50D1" w:rsidP="005C50D1" w:rsidRDefault="005C50D1" w14:paraId="79FB5A33" w14:textId="2C374F39">
      <w:pPr>
        <w:pStyle w:val="Descripci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Pr="00E36356" w:rsidR="001826C9" w:rsidP="001826C9" w:rsidRDefault="001826C9" w14:paraId="6D8845E5" w14:textId="3A76AF8B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Pr="00E36356" w:rsidR="00775C6E" w:rsidTr="2CDBA346" w14:paraId="140DBC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69CE383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274F1DD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2138EA7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1F86DE6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Pr="00E36356" w:rsidR="00775C6E" w:rsidTr="2CDBA346" w14:paraId="5E5D40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6E13B97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05BEC6C7" w14:textId="13282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4AAEB01">
              <w:rPr>
                <w:rFonts w:ascii="Dax-Regular" w:hAnsi="Dax-Regular"/>
                <w:noProof w:val="0"/>
                <w:lang w:val="es-419"/>
              </w:rPr>
              <w:t>659.66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02DC6AC8" w14:textId="0CF14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DDAC92E">
              <w:rPr>
                <w:rFonts w:ascii="Dax-Regular" w:hAnsi="Dax-Regular"/>
                <w:noProof w:val="0"/>
                <w:lang w:val="es-419"/>
              </w:rPr>
              <w:t>708.78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5CF92DC2" w14:textId="35295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A9EFA17">
              <w:rPr>
                <w:rFonts w:ascii="Dax-Regular" w:hAnsi="Dax-Regular"/>
                <w:noProof w:val="0"/>
                <w:lang w:val="es-419"/>
              </w:rPr>
              <w:t>49.68</w:t>
            </w:r>
          </w:p>
        </w:tc>
      </w:tr>
      <w:tr w:rsidRPr="00E36356" w:rsidR="00775C6E" w:rsidTr="2CDBA346" w14:paraId="50C8AF1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3A86E51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6410998C" w14:textId="270B5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CE939CF">
              <w:rPr>
                <w:rFonts w:ascii="Dax-Regular" w:hAnsi="Dax-Regular"/>
                <w:noProof w:val="0"/>
                <w:lang w:val="es-419"/>
              </w:rPr>
              <w:t>2766.22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6BDF6E0B" w14:textId="48C54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F0C88B7">
              <w:rPr>
                <w:rFonts w:ascii="Dax-Regular" w:hAnsi="Dax-Regular"/>
                <w:noProof w:val="0"/>
                <w:lang w:val="es-419"/>
              </w:rPr>
              <w:t>2952.30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758D8232" w14:textId="31596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4BC95D5">
              <w:rPr>
                <w:rFonts w:ascii="Dax-Regular" w:hAnsi="Dax-Regular"/>
                <w:noProof w:val="0"/>
                <w:lang w:val="es-419"/>
              </w:rPr>
              <w:t>92.53</w:t>
            </w:r>
          </w:p>
        </w:tc>
      </w:tr>
      <w:tr w:rsidRPr="00E36356" w:rsidR="00775C6E" w:rsidTr="2CDBA346" w14:paraId="3192FA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3DF14FE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6D944A1B" w14:textId="68A9F3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E1AF958">
              <w:rPr>
                <w:rFonts w:ascii="Dax-Regular" w:hAnsi="Dax-Regular"/>
                <w:noProof w:val="0"/>
                <w:lang w:val="es-419"/>
              </w:rPr>
              <w:t>11596.46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6CEBD62E" w14:textId="2350C5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1ED55A7">
              <w:rPr>
                <w:rFonts w:ascii="Dax-Regular" w:hAnsi="Dax-Regular"/>
                <w:noProof w:val="0"/>
                <w:lang w:val="es-419"/>
              </w:rPr>
              <w:t>12072.17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2E84A3F7" w14:textId="420B09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CA0FDBA">
              <w:rPr>
                <w:rFonts w:ascii="Dax-Regular" w:hAnsi="Dax-Regular"/>
                <w:noProof w:val="0"/>
                <w:lang w:val="es-419"/>
              </w:rPr>
              <w:t>192.60</w:t>
            </w:r>
          </w:p>
        </w:tc>
      </w:tr>
      <w:tr w:rsidRPr="00E36356" w:rsidR="00775C6E" w:rsidTr="2CDBA346" w14:paraId="088640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6EB1E2F0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95C06E7" w14:textId="04C15F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9B66697">
              <w:rPr>
                <w:rFonts w:ascii="Dax-Regular" w:hAnsi="Dax-Regular"/>
                <w:noProof w:val="0"/>
                <w:lang w:val="es-419"/>
              </w:rPr>
              <w:t>44995.56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1A818D2F" w14:textId="0B13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6F17354">
              <w:rPr>
                <w:rFonts w:ascii="Dax-Regular" w:hAnsi="Dax-Regular"/>
                <w:noProof w:val="0"/>
                <w:lang w:val="es-419"/>
              </w:rPr>
              <w:t>54425.11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7711FF90" w14:textId="51DE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E2CA42B">
              <w:rPr>
                <w:rFonts w:ascii="Dax-Regular" w:hAnsi="Dax-Regular"/>
                <w:noProof w:val="0"/>
                <w:lang w:val="es-419"/>
              </w:rPr>
              <w:t>474.38</w:t>
            </w:r>
          </w:p>
        </w:tc>
      </w:tr>
      <w:tr w:rsidRPr="00E36356" w:rsidR="00775C6E" w:rsidTr="2CDBA346" w14:paraId="5644EC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215445F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90C9EEC" w14:textId="46DCB6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487D939">
              <w:rPr>
                <w:rFonts w:ascii="Dax-Regular" w:hAnsi="Dax-Regular"/>
                <w:noProof w:val="0"/>
                <w:lang w:val="es-419"/>
              </w:rPr>
              <w:t>185267.84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3439922F" w14:textId="301D3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3C868F8">
              <w:rPr>
                <w:rFonts w:ascii="Dax-Regular" w:hAnsi="Dax-Regular"/>
                <w:noProof w:val="0"/>
                <w:lang w:val="es-419"/>
              </w:rPr>
              <w:t>236881.24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1FA9F5BC" w14:textId="668954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7960E34">
              <w:rPr>
                <w:rFonts w:ascii="Dax-Regular" w:hAnsi="Dax-Regular"/>
                <w:noProof w:val="0"/>
                <w:lang w:val="es-419"/>
              </w:rPr>
              <w:t>1113.22</w:t>
            </w:r>
          </w:p>
        </w:tc>
      </w:tr>
      <w:tr w:rsidRPr="00E36356" w:rsidR="00775C6E" w:rsidTr="2CDBA346" w14:paraId="2D7BCB3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2D4188A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4624389F" w14:textId="507D5F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E885695">
              <w:rPr>
                <w:rFonts w:ascii="Dax-Regular" w:hAnsi="Dax-Regular"/>
                <w:noProof w:val="0"/>
                <w:lang w:val="es-419"/>
              </w:rPr>
              <w:t>820793.35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769D1050" w14:textId="46261C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1FF2FDA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0287C421" w14:textId="222683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2B3ED9F">
              <w:rPr>
                <w:rFonts w:ascii="Dax-Regular" w:hAnsi="Dax-Regular"/>
                <w:noProof w:val="0"/>
                <w:lang w:val="es-419"/>
              </w:rPr>
              <w:t>2545.26</w:t>
            </w:r>
          </w:p>
        </w:tc>
      </w:tr>
      <w:tr w:rsidRPr="00E36356" w:rsidR="00775C6E" w:rsidTr="2CDBA346" w14:paraId="2CEFFE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0130547B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625A616" w14:textId="5B3088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4432A3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5D6164B2" w14:textId="55E4C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79290D4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7C60E9A3" w14:textId="169C52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9E9E13C">
              <w:rPr>
                <w:rFonts w:ascii="Dax-Regular" w:hAnsi="Dax-Regular"/>
                <w:noProof w:val="0"/>
                <w:lang w:val="es-419"/>
              </w:rPr>
              <w:t>6164.48</w:t>
            </w:r>
          </w:p>
        </w:tc>
      </w:tr>
      <w:tr w:rsidRPr="00E36356" w:rsidR="00775C6E" w:rsidTr="2CDBA346" w14:paraId="7235CE0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0DFFE71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D509114" w14:textId="74DD4D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C0A8D0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06DA898E" w14:textId="6171BF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6AE3C6A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08DBC589" w14:textId="5CBA7E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E1743C7">
              <w:rPr>
                <w:rFonts w:ascii="Dax-Regular" w:hAnsi="Dax-Regular"/>
                <w:noProof w:val="0"/>
                <w:lang w:val="es-419"/>
              </w:rPr>
              <w:t>14872.75</w:t>
            </w:r>
          </w:p>
        </w:tc>
      </w:tr>
      <w:tr w:rsidRPr="00E36356" w:rsidR="00775C6E" w:rsidTr="2CDBA346" w14:paraId="3D293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152E5B7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E775ADE" w14:textId="27C05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1986F40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33E5B570" w14:textId="5066A4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3C07C7A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0E6E6BC6" w14:textId="11A5A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1F1285F">
              <w:rPr>
                <w:rFonts w:ascii="Dax-Regular" w:hAnsi="Dax-Regular"/>
                <w:noProof w:val="0"/>
                <w:lang w:val="es-419"/>
              </w:rPr>
              <w:t>36125.95</w:t>
            </w:r>
          </w:p>
        </w:tc>
      </w:tr>
      <w:tr w:rsidRPr="00E36356" w:rsidR="00775C6E" w:rsidTr="2CDBA346" w14:paraId="4E12D533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70F5DCD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3261B8B" w14:textId="597F22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88C47E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07FB6BA8" w14:textId="0B0024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88C47E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2CDBA346" w:rsidRDefault="00775C6E" w14:paraId="5317F08C" w14:textId="27C058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88C47E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  <w:p w:rsidRPr="00E36356" w:rsidR="00775C6E" w:rsidP="2CDBA346" w:rsidRDefault="00775C6E" w14:paraId="535DBC6F" w14:textId="46673CBA">
            <w:pPr>
              <w:pStyle w:val="Normal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775C6E" w:rsidP="002D0856" w:rsidRDefault="00775C6E" w14:paraId="4389EE6D" w14:textId="77777777">
      <w:pPr>
        <w:pStyle w:val="Descripcin"/>
        <w:jc w:val="center"/>
        <w:rPr>
          <w:lang w:val="es-419"/>
        </w:rPr>
      </w:pPr>
      <w:bookmarkStart w:name="_Ref64428782" w:id="1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Pr="00E36356" w:rsidR="002D0856" w:rsidTr="2CDBA346" w14:paraId="2D6F72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2A9E81A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1DE0488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404BDFC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39D4A29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Pr="00E36356" w:rsidR="002D0856" w:rsidTr="2CDBA346" w14:paraId="6A0468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78D14D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6A64E566" w14:textId="2D74D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0544F56">
              <w:rPr>
                <w:rFonts w:ascii="Dax-Regular" w:hAnsi="Dax-Regular"/>
                <w:noProof w:val="0"/>
                <w:lang w:val="es-419"/>
              </w:rPr>
              <w:t>42499.89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3BC178D5" w14:textId="2C10E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F821645">
              <w:rPr>
                <w:rFonts w:ascii="Dax-Regular" w:hAnsi="Dax-Regular"/>
                <w:noProof w:val="0"/>
                <w:lang w:val="es-419"/>
              </w:rPr>
              <w:t>36960.79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08456A1C" w14:textId="4B349D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F183C10">
              <w:rPr>
                <w:rFonts w:ascii="Dax-Regular" w:hAnsi="Dax-Regular"/>
                <w:noProof w:val="0"/>
                <w:lang w:val="es-419"/>
              </w:rPr>
              <w:t>2285.80</w:t>
            </w:r>
          </w:p>
        </w:tc>
      </w:tr>
      <w:tr w:rsidRPr="00E36356" w:rsidR="002D0856" w:rsidTr="2CDBA346" w14:paraId="165FBD4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46343B0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CC9B091" w14:textId="414B4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092B8FE">
              <w:rPr>
                <w:rFonts w:ascii="Dax-Regular" w:hAnsi="Dax-Regular"/>
                <w:noProof w:val="0"/>
                <w:lang w:val="es-419"/>
              </w:rPr>
              <w:t>349214.70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4087A4E2" w14:textId="19B8B2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FC0A879">
              <w:rPr>
                <w:rFonts w:ascii="Dax-Regular" w:hAnsi="Dax-Regular"/>
                <w:noProof w:val="0"/>
                <w:lang w:val="es-419"/>
              </w:rPr>
              <w:t>313236.85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2ECD55C2" w14:textId="3B903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E6AAEA8">
              <w:rPr>
                <w:rFonts w:ascii="Dax-Regular" w:hAnsi="Dax-Regular"/>
                <w:noProof w:val="0"/>
                <w:lang w:val="es-419"/>
              </w:rPr>
              <w:t>9617.58</w:t>
            </w:r>
          </w:p>
        </w:tc>
      </w:tr>
      <w:tr w:rsidRPr="00E36356" w:rsidR="002D0856" w:rsidTr="2CDBA346" w14:paraId="75AD00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71ED49C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373409DF" w14:textId="72C033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D9D0412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26B7ADD" w14:textId="0067E5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22D937E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50555BBB" w14:textId="3E5718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11A3FB3">
              <w:rPr>
                <w:rFonts w:ascii="Dax-Regular" w:hAnsi="Dax-Regular"/>
                <w:noProof w:val="0"/>
                <w:lang w:val="es-419"/>
              </w:rPr>
              <w:t>45595.77</w:t>
            </w:r>
          </w:p>
        </w:tc>
      </w:tr>
      <w:tr w:rsidRPr="00E36356" w:rsidR="002D0856" w:rsidTr="2CDBA346" w14:paraId="4F0DA9B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0908944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292E4DE1" w14:textId="39E7C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E6F50AC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6E6689" w14:textId="3C0E1F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7208495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56607FA4" w14:textId="06C3A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F6BD891">
              <w:rPr>
                <w:rFonts w:ascii="Dax-Regular" w:hAnsi="Dax-Regular"/>
                <w:noProof w:val="0"/>
                <w:lang w:val="es-419"/>
              </w:rPr>
              <w:t>231993.82</w:t>
            </w:r>
          </w:p>
        </w:tc>
      </w:tr>
      <w:tr w:rsidRPr="00E36356" w:rsidR="002D0856" w:rsidTr="2CDBA346" w14:paraId="6DB792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5A35BED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AE6BEEE" w14:textId="24D0C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57FEAE3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1378A39" w14:textId="7AD03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E00C4F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2ABE9DC7" w14:textId="4AA459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EFCE172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2D0856" w:rsidTr="2CDBA346" w14:paraId="2AEEABD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3679C6E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78D05B44" w14:textId="4CBCD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44020CE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C4A2740" w14:textId="0430E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2758AA3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73D0C3A6" w14:textId="42313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02AFBF7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2D0856" w:rsidTr="2CDBA346" w14:paraId="0FCB62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1425C2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09D5F4E0" w14:textId="6F9633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18DD9E3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1FEB65" w14:textId="3F7F38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90A0865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13968079" w14:textId="149D33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C380D87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2D0856" w:rsidTr="2CDBA346" w14:paraId="347E84A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0887BEC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AADB938" w14:textId="3A0BB5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311E45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55A781A5" w14:textId="73C99A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0736E88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16256ACA" w14:textId="7A9EA3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5A28A76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2D0856" w:rsidTr="2CDBA346" w14:paraId="42897F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74B4AAA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2039F49" w14:textId="7DB1A6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35986D8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028C75" w14:textId="249B4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48DF0AC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2CD355A6" w14:textId="112C3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2A060F9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2D0856" w:rsidTr="2CDBA346" w14:paraId="49D594B1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FEFDBB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1FCC762A" w14:textId="16B75B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1E4B459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01DDE0B5" w14:textId="3248F9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F9E48B9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3802431E" w14:textId="6ACF94A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29C095A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:rsidRPr="00E36356" w:rsidR="002D0856" w:rsidP="002D0856" w:rsidRDefault="002D0856" w14:paraId="21B61D06" w14:textId="1B99B7A5">
      <w:pPr>
        <w:pStyle w:val="Descripcin"/>
        <w:ind w:left="360"/>
        <w:rPr>
          <w:lang w:val="es-419"/>
        </w:rPr>
      </w:pPr>
      <w:bookmarkStart w:name="_Ref64428790" w:id="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92066" w:rsidTr="2CDBA346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5ACB1713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C410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603EB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392066" w:rsidTr="2CDBA346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4201338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4322F8A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FA99EAB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392066" w:rsidTr="2CDBA346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35F4B20A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075F030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6303CB6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392066" w:rsidTr="2CDBA346" w14:paraId="6E4D2E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2AAFF3C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B26C745" w14:textId="65BBA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A15D0D9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59B77696" w14:textId="65947B0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A15D0D9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:rsidRPr="00E36356" w:rsidR="00392066" w:rsidP="00392066" w:rsidRDefault="00392066" w14:paraId="21EFBFCC" w14:textId="235E315E">
      <w:pPr>
        <w:pStyle w:val="Descripcin"/>
        <w:jc w:val="center"/>
        <w:rPr>
          <w:lang w:val="es-419"/>
        </w:rPr>
      </w:pPr>
      <w:bookmarkStart w:name="_Ref64429478" w:id="3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:rsidRPr="00E36356" w:rsidR="00E933D1" w:rsidP="00E933D1" w:rsidRDefault="00E933D1" w14:paraId="6F98AB01" w14:textId="77777777">
      <w:pPr>
        <w:rPr>
          <w:noProof w:val="0"/>
          <w:lang w:val="es-419"/>
        </w:rPr>
      </w:pPr>
    </w:p>
    <w:p w:rsidRPr="00D33975" w:rsidR="001826C9" w:rsidP="00E933D1" w:rsidRDefault="00E933D1" w14:paraId="0A3546C3" w14:textId="2F887396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CF2BF2" w:rsidP="00CF2BF2" w:rsidRDefault="007F0157" w14:paraId="24BB45D3" w14:textId="64DAD0E5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Pr="00E36356" w:rsidR="00CF2BF2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Pr="00E36356" w:rsidR="00CF2BF2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CF2BF2" w:rsidP="00CF2BF2" w:rsidRDefault="00CF2BF2" w14:paraId="3F727868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CF2BF2">
        <w:rPr>
          <w:rFonts w:ascii="Dax-Regular" w:hAnsi="Dax-Regular"/>
          <w:lang w:val="es-419"/>
        </w:rPr>
        <w:t>Comparación de rendimiento ARRAYLIST.</w:t>
      </w:r>
    </w:p>
    <w:p w:rsidR="014DE76B" w:rsidP="2CDBA346" w:rsidRDefault="014DE76B" w14:paraId="56AEC1A0" w14:textId="00156346">
      <w:pPr>
        <w:pStyle w:val="Normal"/>
        <w:spacing w:after="0"/>
        <w:ind w:left="0"/>
        <w:jc w:val="center"/>
      </w:pPr>
      <w:r w:rsidR="014DE76B">
        <w:drawing>
          <wp:inline wp14:editId="077B9DD8" wp14:anchorId="173ECAF0">
            <wp:extent cx="3867151" cy="2350763"/>
            <wp:effectExtent l="0" t="0" r="0" b="0"/>
            <wp:docPr id="48135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31a2db648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1" cy="23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258215EF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CF2BF2">
        <w:rPr>
          <w:rFonts w:ascii="Dax-Regular" w:hAnsi="Dax-Regular"/>
          <w:lang w:val="es-419"/>
        </w:rPr>
        <w:t>Comparación de rendimiento LINKED_LIST.</w:t>
      </w:r>
    </w:p>
    <w:p w:rsidR="74F3610B" w:rsidP="2CDBA346" w:rsidRDefault="74F3610B" w14:paraId="5334757D" w14:textId="604C20E8">
      <w:pPr>
        <w:pStyle w:val="Normal"/>
        <w:spacing w:after="0"/>
        <w:ind w:left="720"/>
        <w:jc w:val="center"/>
      </w:pPr>
      <w:r w:rsidR="74F3610B">
        <w:drawing>
          <wp:inline wp14:editId="502C251C" wp14:anchorId="1B98E041">
            <wp:extent cx="3940390" cy="2409825"/>
            <wp:effectExtent l="0" t="0" r="0" b="0"/>
            <wp:docPr id="51328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9801591e0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3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BA346" w:rsidP="2CDBA346" w:rsidRDefault="2CDBA346" w14:paraId="4A450BF0" w14:textId="00C49527">
      <w:pPr>
        <w:pStyle w:val="Normal"/>
        <w:spacing w:after="0"/>
        <w:ind w:left="720"/>
        <w:jc w:val="both"/>
        <w:rPr>
          <w:rFonts w:ascii="Dax-Regular" w:hAnsi="Dax-Regular"/>
          <w:lang w:val="es-419"/>
        </w:rPr>
      </w:pPr>
    </w:p>
    <w:p w:rsidRPr="00E36356" w:rsidR="00CF2BF2" w:rsidP="00CF2BF2" w:rsidRDefault="00CF2BF2" w14:paraId="0A9037BC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2CDBA346" w:rsidR="00CF2BF2">
        <w:rPr>
          <w:rFonts w:ascii="Dax-Regular" w:hAnsi="Dax-Regular"/>
          <w:lang w:val="es-419"/>
        </w:rPr>
        <w:t>Insertion</w:t>
      </w:r>
      <w:proofErr w:type="spellEnd"/>
      <w:r w:rsidRPr="2CDBA346" w:rsidR="00CF2BF2">
        <w:rPr>
          <w:rFonts w:ascii="Dax-Regular" w:hAnsi="Dax-Regular"/>
          <w:lang w:val="es-419"/>
        </w:rPr>
        <w:t xml:space="preserve"> </w:t>
      </w:r>
      <w:proofErr w:type="spellStart"/>
      <w:r w:rsidRPr="2CDBA346" w:rsidR="00CF2BF2">
        <w:rPr>
          <w:rFonts w:ascii="Dax-Regular" w:hAnsi="Dax-Regular"/>
          <w:lang w:val="es-419"/>
        </w:rPr>
        <w:t>Sort</w:t>
      </w:r>
      <w:proofErr w:type="spellEnd"/>
      <w:r w:rsidRPr="2CDBA346" w:rsidR="00CF2BF2">
        <w:rPr>
          <w:rFonts w:ascii="Dax-Regular" w:hAnsi="Dax-Regular"/>
          <w:lang w:val="es-419"/>
        </w:rPr>
        <w:t>.</w:t>
      </w:r>
    </w:p>
    <w:p w:rsidR="54575F5D" w:rsidP="2CDBA346" w:rsidRDefault="54575F5D" w14:paraId="36C52390" w14:textId="4CCF5299">
      <w:pPr>
        <w:pStyle w:val="Normal"/>
        <w:spacing w:after="0"/>
        <w:ind w:left="720"/>
        <w:jc w:val="center"/>
      </w:pPr>
      <w:r w:rsidR="54575F5D">
        <w:drawing>
          <wp:inline wp14:editId="1958BA63" wp14:anchorId="092EAA22">
            <wp:extent cx="3763188" cy="2295131"/>
            <wp:effectExtent l="0" t="0" r="0" b="0"/>
            <wp:docPr id="2114783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291326077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188" cy="22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B6ECD4" w14:textId="583092E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CF2BF2">
        <w:rPr>
          <w:rFonts w:ascii="Dax-Regular" w:hAnsi="Dax-Regular"/>
          <w:lang w:val="es-419"/>
        </w:rPr>
        <w:t>Comparación de rendimiento para Selection Sort.</w:t>
      </w:r>
    </w:p>
    <w:p w:rsidR="31709E1D" w:rsidP="2CDBA346" w:rsidRDefault="31709E1D" w14:paraId="34822A45" w14:textId="082EC8F3">
      <w:pPr>
        <w:pStyle w:val="Normal"/>
        <w:spacing w:after="0"/>
        <w:jc w:val="center"/>
      </w:pPr>
      <w:r w:rsidR="31709E1D">
        <w:drawing>
          <wp:inline wp14:editId="1929310E" wp14:anchorId="24D7C060">
            <wp:extent cx="3467100" cy="2114550"/>
            <wp:effectExtent l="0" t="0" r="0" b="0"/>
            <wp:docPr id="155370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0aa84ca6b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A8706F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CF2BF2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2CDBA346" w:rsidR="00CF2BF2">
        <w:rPr>
          <w:rFonts w:ascii="Dax-Regular" w:hAnsi="Dax-Regular"/>
          <w:lang w:val="es-419"/>
        </w:rPr>
        <w:t>Sort</w:t>
      </w:r>
      <w:proofErr w:type="spellEnd"/>
      <w:r w:rsidRPr="2CDBA346" w:rsidR="00CF2BF2">
        <w:rPr>
          <w:rFonts w:ascii="Dax-Regular" w:hAnsi="Dax-Regular"/>
          <w:lang w:val="es-419"/>
        </w:rPr>
        <w:t>.</w:t>
      </w:r>
    </w:p>
    <w:p w:rsidR="70BED800" w:rsidP="2CDBA346" w:rsidRDefault="70BED800" w14:paraId="2120275F" w14:textId="17022FAB">
      <w:pPr>
        <w:pStyle w:val="Normal"/>
        <w:spacing w:after="0"/>
        <w:ind w:left="720"/>
        <w:jc w:val="center"/>
      </w:pPr>
      <w:r w:rsidR="70BED800">
        <w:drawing>
          <wp:inline wp14:editId="47E7AAB1" wp14:anchorId="7534CD6E">
            <wp:extent cx="3781425" cy="2312607"/>
            <wp:effectExtent l="0" t="0" r="0" b="0"/>
            <wp:docPr id="188236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5c3d3cdaa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1826C9" w:rsidP="001826C9" w:rsidRDefault="001826C9" w14:paraId="7C0F2656" w14:textId="76393EDC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:rsidRPr="00D33975" w:rsidR="001826C9" w:rsidP="001826C9" w:rsidRDefault="001826C9" w14:paraId="0D2D762F" w14:textId="11B19A9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Pr="00E36356" w:rsidR="001826C9" w:rsidTr="2CDBA346" w14:paraId="08915B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2D877B0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41877B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059DDD2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1439CD9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Pr="00E36356" w:rsidR="001826C9" w:rsidTr="2CDBA346" w14:paraId="66594D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B7A71B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368D7C4" w14:textId="33B83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E1B3831">
              <w:rPr>
                <w:rFonts w:ascii="Dax-Regular" w:hAnsi="Dax-Regular"/>
                <w:noProof w:val="0"/>
                <w:lang w:val="es-419"/>
              </w:rPr>
              <w:t>953,12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582A37B8" w14:textId="3F0A88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E1B3831">
              <w:rPr>
                <w:rFonts w:ascii="Dax-Regular" w:hAnsi="Dax-Regular"/>
                <w:noProof w:val="0"/>
                <w:lang w:val="es-419"/>
              </w:rPr>
              <w:t>1031,25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66A86C8D" w14:textId="274A0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E1B3831">
              <w:rPr>
                <w:rFonts w:ascii="Dax-Regular" w:hAnsi="Dax-Regular"/>
                <w:noProof w:val="0"/>
                <w:lang w:val="es-419"/>
              </w:rPr>
              <w:t>62,5</w:t>
            </w:r>
          </w:p>
        </w:tc>
      </w:tr>
      <w:tr w:rsidRPr="00E36356" w:rsidR="001826C9" w:rsidTr="2CDBA346" w14:paraId="18B3226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0B0C0B2C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68155732" w14:textId="0316F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2FBFD8C">
              <w:rPr>
                <w:rFonts w:ascii="Dax-Regular" w:hAnsi="Dax-Regular"/>
                <w:noProof w:val="0"/>
                <w:lang w:val="es-419"/>
              </w:rPr>
              <w:t>2828,12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15BF0C8E" w14:textId="40DE03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2FBFD8C">
              <w:rPr>
                <w:rFonts w:ascii="Dax-Regular" w:hAnsi="Dax-Regular"/>
                <w:noProof w:val="0"/>
                <w:lang w:val="es-419"/>
              </w:rPr>
              <w:t>3171,87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5D5172EF" w14:textId="501B81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2FBFD8C">
              <w:rPr>
                <w:rFonts w:ascii="Dax-Regular" w:hAnsi="Dax-Regular"/>
                <w:noProof w:val="0"/>
                <w:lang w:val="es-419"/>
              </w:rPr>
              <w:t>62</w:t>
            </w:r>
            <w:r w:rsidRPr="2CDBA346" w:rsidR="53528313">
              <w:rPr>
                <w:rFonts w:ascii="Dax-Regular" w:hAnsi="Dax-Regular"/>
                <w:noProof w:val="0"/>
                <w:lang w:val="es-419"/>
              </w:rPr>
              <w:t>,</w:t>
            </w:r>
            <w:r w:rsidRPr="2CDBA346" w:rsidR="12FBFD8C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Pr="00E36356" w:rsidR="001826C9" w:rsidTr="2CDBA346" w14:paraId="34F8D9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B3A97C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01DCFA59" w14:textId="7F1DC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07722BD">
              <w:rPr>
                <w:rFonts w:ascii="Dax-Regular" w:hAnsi="Dax-Regular"/>
                <w:noProof w:val="0"/>
                <w:lang w:val="es-419"/>
              </w:rPr>
              <w:t>12046,87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157CC808" w14:textId="19789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07722BD">
              <w:rPr>
                <w:rFonts w:ascii="Dax-Regular" w:hAnsi="Dax-Regular"/>
                <w:noProof w:val="0"/>
                <w:lang w:val="es-419"/>
              </w:rPr>
              <w:t>13609,37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6F128803" w14:textId="202688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07722BD">
              <w:rPr>
                <w:rFonts w:ascii="Dax-Regular" w:hAnsi="Dax-Regular"/>
                <w:noProof w:val="0"/>
                <w:lang w:val="es-419"/>
              </w:rPr>
              <w:t>203,12</w:t>
            </w:r>
          </w:p>
        </w:tc>
      </w:tr>
      <w:tr w:rsidRPr="00E36356" w:rsidR="001826C9" w:rsidTr="2CDBA346" w14:paraId="1DFAFEF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9B4016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19A6EEB7" w14:textId="6F0928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3809AB0">
              <w:rPr>
                <w:rFonts w:ascii="Dax-Regular" w:hAnsi="Dax-Regular"/>
                <w:noProof w:val="0"/>
                <w:lang w:val="es-419"/>
              </w:rPr>
              <w:t>45859,37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3420A697" w14:textId="7150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3809AB0">
              <w:rPr>
                <w:rFonts w:ascii="Dax-Regular" w:hAnsi="Dax-Regular"/>
                <w:noProof w:val="0"/>
                <w:lang w:val="es-419"/>
              </w:rPr>
              <w:t>60697,5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63A3CCF7" w14:textId="780B34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3809AB0">
              <w:rPr>
                <w:rFonts w:ascii="Dax-Regular" w:hAnsi="Dax-Regular"/>
                <w:noProof w:val="0"/>
                <w:lang w:val="es-419"/>
              </w:rPr>
              <w:t>687,5</w:t>
            </w:r>
          </w:p>
        </w:tc>
      </w:tr>
      <w:tr w:rsidRPr="00E36356" w:rsidR="001826C9" w:rsidTr="2CDBA346" w14:paraId="7DFB0A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1141E6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BDF12A3" w14:textId="3EF96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7ADFD3B">
              <w:rPr>
                <w:rFonts w:ascii="Dax-Regular" w:hAnsi="Dax-Regular"/>
                <w:noProof w:val="0"/>
                <w:lang w:val="es-419"/>
              </w:rPr>
              <w:t>196</w:t>
            </w:r>
            <w:r w:rsidRPr="2CDBA346" w:rsidR="0D0AC9D7">
              <w:rPr>
                <w:rFonts w:ascii="Dax-Regular" w:hAnsi="Dax-Regular"/>
                <w:noProof w:val="0"/>
                <w:lang w:val="es-419"/>
              </w:rPr>
              <w:t>890,62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77DABA0C" w14:textId="77C093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D0AC9D7">
              <w:rPr>
                <w:rFonts w:ascii="Dax-Regular" w:hAnsi="Dax-Regular"/>
                <w:noProof w:val="0"/>
                <w:lang w:val="es-419"/>
              </w:rPr>
              <w:t>239031</w:t>
            </w:r>
            <w:r w:rsidRPr="2CDBA346" w:rsidR="30E485E3">
              <w:rPr>
                <w:rFonts w:ascii="Dax-Regular" w:hAnsi="Dax-Regular"/>
                <w:noProof w:val="0"/>
                <w:lang w:val="es-419"/>
              </w:rPr>
              <w:t>,</w:t>
            </w:r>
            <w:r w:rsidRPr="2CDBA346" w:rsidR="0D0AC9D7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1D205F77" w14:textId="4427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D0AC9D7">
              <w:rPr>
                <w:rFonts w:ascii="Dax-Regular" w:hAnsi="Dax-Regular"/>
                <w:noProof w:val="0"/>
                <w:lang w:val="es-419"/>
              </w:rPr>
              <w:t>1046,87</w:t>
            </w:r>
          </w:p>
        </w:tc>
      </w:tr>
      <w:tr w:rsidRPr="00E36356" w:rsidR="001826C9" w:rsidTr="2CDBA346" w14:paraId="459EE9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2CEF27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7839C0E2" w14:textId="4C5459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C5D3C6F">
              <w:rPr>
                <w:rFonts w:ascii="Dax-Regular" w:hAnsi="Dax-Regular"/>
                <w:noProof w:val="0"/>
                <w:lang w:val="es-419"/>
              </w:rPr>
              <w:t>843890,62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5AA99AA2" w14:textId="754805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C5D3C6F">
              <w:rPr>
                <w:rFonts w:ascii="Dax-Regular" w:hAnsi="Dax-Regular"/>
                <w:noProof w:val="0"/>
                <w:lang w:val="es-419"/>
              </w:rPr>
              <w:t>1012796</w:t>
            </w:r>
            <w:r w:rsidRPr="2CDBA346" w:rsidR="35D1EC67">
              <w:rPr>
                <w:rFonts w:ascii="Dax-Regular" w:hAnsi="Dax-Regular"/>
                <w:noProof w:val="0"/>
                <w:lang w:val="es-419"/>
              </w:rPr>
              <w:t>,</w:t>
            </w:r>
            <w:r w:rsidRPr="2CDBA346" w:rsidR="6C5D3C6F">
              <w:rPr>
                <w:rFonts w:ascii="Dax-Regular" w:hAnsi="Dax-Regular"/>
                <w:noProof w:val="0"/>
                <w:lang w:val="es-419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379E0E7F" w14:textId="2995B3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EF9643D">
              <w:rPr>
                <w:rFonts w:ascii="Dax-Regular" w:hAnsi="Dax-Regular"/>
                <w:noProof w:val="0"/>
                <w:lang w:val="es-419"/>
              </w:rPr>
              <w:t>3312,5</w:t>
            </w:r>
          </w:p>
        </w:tc>
      </w:tr>
      <w:tr w:rsidRPr="00E36356" w:rsidR="001826C9" w:rsidTr="2CDBA346" w14:paraId="5EDDA3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C65BCF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660F55B3" w14:textId="233219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0683714">
              <w:rPr>
                <w:rFonts w:ascii="Dax-Regular" w:hAnsi="Dax-Regular"/>
                <w:noProof w:val="0"/>
                <w:lang w:val="es-419"/>
              </w:rPr>
              <w:t>Tie</w:t>
            </w:r>
            <w:r w:rsidRPr="2CDBA346" w:rsidR="3D4CB50B">
              <w:rPr>
                <w:rFonts w:ascii="Dax-Regular" w:hAnsi="Dax-Regular"/>
                <w:noProof w:val="0"/>
                <w:lang w:val="es-419"/>
              </w:rPr>
              <w:t>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7557AB89" w14:textId="53BDBC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D4CB50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3F5C9C1C" w14:textId="1FB4B3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283EFA1">
              <w:rPr>
                <w:rFonts w:ascii="Dax-Regular" w:hAnsi="Dax-Regular"/>
                <w:noProof w:val="0"/>
                <w:lang w:val="es-419"/>
              </w:rPr>
              <w:t>6203,12</w:t>
            </w:r>
          </w:p>
        </w:tc>
      </w:tr>
      <w:tr w:rsidRPr="00E36356" w:rsidR="001826C9" w:rsidTr="2CDBA346" w14:paraId="1738BF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7C440F8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EFD6CD8" w14:textId="5D51D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D3AEEC1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1B4572F6" w14:textId="2E25B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8C45EBD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52580EB3" w14:textId="6D161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E29CD39">
              <w:rPr>
                <w:rFonts w:ascii="Dax-Regular" w:hAnsi="Dax-Regular"/>
                <w:noProof w:val="0"/>
                <w:lang w:val="es-419"/>
              </w:rPr>
              <w:t>16187,5</w:t>
            </w:r>
          </w:p>
        </w:tc>
      </w:tr>
      <w:tr w:rsidRPr="00E36356" w:rsidR="001826C9" w:rsidTr="2CDBA346" w14:paraId="7B363A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725957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77E4E78D" w14:textId="20798A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D3AEEC1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2393F1E7" w14:textId="67A7FF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D3AEEC1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7DB3F11F" w14:textId="48B48C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B23B9DE">
              <w:rPr>
                <w:rFonts w:ascii="Dax-Regular" w:hAnsi="Dax-Regular"/>
                <w:noProof w:val="0"/>
                <w:lang w:val="es-419"/>
              </w:rPr>
              <w:t>46546,87</w:t>
            </w:r>
          </w:p>
        </w:tc>
      </w:tr>
      <w:tr w:rsidRPr="00E36356" w:rsidR="001826C9" w:rsidTr="2CDBA346" w14:paraId="531EC6ED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6A5D23D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1234CE58" w14:textId="001AEB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26D08F9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0EDCB447" w14:textId="484E58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26D08F9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43FCC502" w14:textId="7DF5B33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0DDDF16">
              <w:rPr>
                <w:rFonts w:ascii="Dax-Regular" w:hAnsi="Dax-Regular"/>
                <w:noProof w:val="0"/>
                <w:lang w:val="es-419"/>
              </w:rPr>
              <w:t>No calculado</w:t>
            </w:r>
          </w:p>
        </w:tc>
      </w:tr>
    </w:tbl>
    <w:p w:rsidRPr="00E36356" w:rsidR="001826C9" w:rsidP="001826C9" w:rsidRDefault="001826C9" w14:paraId="5EC24CD6" w14:textId="77777777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Pr="00E36356" w:rsidR="001826C9" w:rsidTr="2CDBA346" w14:paraId="38EBA5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5F0A864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31CF530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79AFF9B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6F0BF61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Pr="00E36356" w:rsidR="001826C9" w:rsidTr="2CDBA346" w14:paraId="745B66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32B547B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7054DCEE" w14:textId="351915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692A37A">
              <w:rPr>
                <w:rFonts w:ascii="Dax-Regular" w:hAnsi="Dax-Regular"/>
                <w:noProof w:val="0"/>
                <w:lang w:val="es-419"/>
              </w:rPr>
              <w:t>58062,5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02AC8609" w14:textId="44280F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C08BE9A">
              <w:rPr>
                <w:rFonts w:ascii="Dax-Regular" w:hAnsi="Dax-Regular"/>
                <w:noProof w:val="0"/>
                <w:lang w:val="es-419"/>
              </w:rPr>
              <w:t>49937,5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2F9EA637" w14:textId="322BA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0B03F38">
              <w:rPr>
                <w:rFonts w:ascii="Dax-Regular" w:hAnsi="Dax-Regular"/>
                <w:noProof w:val="0"/>
                <w:lang w:val="es-419"/>
              </w:rPr>
              <w:t>2625</w:t>
            </w:r>
          </w:p>
        </w:tc>
      </w:tr>
      <w:tr w:rsidRPr="00E36356" w:rsidR="001826C9" w:rsidTr="2CDBA346" w14:paraId="2ED51B2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177F0CC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215DBA39" w14:textId="59552D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E7181CA">
              <w:rPr>
                <w:rFonts w:ascii="Dax-Regular" w:hAnsi="Dax-Regular"/>
                <w:noProof w:val="0"/>
                <w:lang w:val="es-419"/>
              </w:rPr>
              <w:t>42762,5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23BDD6C7" w14:textId="68415B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16F03E0">
              <w:rPr>
                <w:rFonts w:ascii="Dax-Regular" w:hAnsi="Dax-Regular"/>
                <w:noProof w:val="0"/>
                <w:lang w:val="es-419"/>
              </w:rPr>
              <w:t>407718,75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44E5615E" w14:textId="0CA30B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53788AB">
              <w:rPr>
                <w:rFonts w:ascii="Dax-Regular" w:hAnsi="Dax-Regular"/>
                <w:noProof w:val="0"/>
                <w:lang w:val="es-419"/>
              </w:rPr>
              <w:t>10875</w:t>
            </w:r>
          </w:p>
        </w:tc>
      </w:tr>
      <w:tr w:rsidRPr="00E36356" w:rsidR="001826C9" w:rsidTr="2CDBA346" w14:paraId="47A9F3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07F965D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79B8368A" w14:textId="6E865A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6F634B0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2B113449" w14:textId="60A450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6F634B0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4E0F9A94" w14:textId="6B9EA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310E8089">
              <w:rPr>
                <w:rFonts w:ascii="Dax-Regular" w:hAnsi="Dax-Regular"/>
                <w:noProof w:val="0"/>
                <w:lang w:val="es-419"/>
              </w:rPr>
              <w:t>57875</w:t>
            </w:r>
          </w:p>
        </w:tc>
      </w:tr>
      <w:tr w:rsidRPr="00E36356" w:rsidR="001826C9" w:rsidTr="2CDBA346" w14:paraId="016BA69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5DE52BF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BD4CDDE" w14:textId="14BCEF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A9C6017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6DEA9264" w14:textId="16706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A9C6017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5AFEF0E0" w14:textId="67DEE6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60D75FD">
              <w:rPr>
                <w:rFonts w:ascii="Dax-Regular" w:hAnsi="Dax-Regular"/>
                <w:noProof w:val="0"/>
                <w:lang w:val="es-419"/>
              </w:rPr>
              <w:t>286750</w:t>
            </w:r>
          </w:p>
        </w:tc>
      </w:tr>
      <w:tr w:rsidRPr="00E36356" w:rsidR="001826C9" w:rsidTr="2CDBA346" w14:paraId="4647D2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19E34AF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FC0E571" w14:textId="22DBF6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0BEB62C4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662EE5FF" w14:textId="10E1B9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0B254FE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303A43CD" w14:textId="78491B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3BBCCF1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1826C9" w:rsidTr="2CDBA346" w14:paraId="5A9BD1F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C75DA4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60438944" w14:textId="3DDB9F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7587872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19F5EDBE" w14:textId="0E1BBD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FDE91EB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0AAE450E" w14:textId="6CC28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445C1B3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1826C9" w:rsidTr="2CDBA346" w14:paraId="085350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6D22308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6696B5E2" w14:textId="3E6528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FFAC72F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3ECC7FFC" w14:textId="7E4C0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65933D2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4656BB11" w14:textId="7BA72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CBB82B1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1826C9" w:rsidTr="2CDBA346" w14:paraId="299060D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F50535D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479B1723" w14:textId="26C059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406896C4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23D37966" w14:textId="42A88D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FFC7C3F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02E5162D" w14:textId="4331F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5778C6EF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1826C9" w:rsidTr="2CDBA346" w14:paraId="633C63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2DFDD32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01357D6B" w14:textId="2F085C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B08A357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7C191276" w14:textId="28DD9B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1B0A8D7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68E63998" w14:textId="41B19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2F7DFE84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Pr="00E36356" w:rsidR="001826C9" w:rsidTr="2CDBA346" w14:paraId="621CBBC0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1ECF375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0E8A4D89" w14:textId="2B28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6CA41E88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6ACD4733" w14:textId="551788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1FC5BDFF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603165D6" w14:textId="49A89F6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0CFAC97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:rsidRPr="00E36356" w:rsidR="001826C9" w:rsidP="001826C9" w:rsidRDefault="001826C9" w14:paraId="035B9C01" w14:textId="77777777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1826C9" w:rsidTr="2CDBA346" w14:paraId="1D4910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6C7C916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01E206D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00DB0B01" w:rsidRDefault="001826C9" w14:paraId="572E10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1826C9" w:rsidTr="2CDBA346" w14:paraId="23E6B5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16F8BA0E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5F0678E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00DB0B01" w:rsidRDefault="001826C9" w14:paraId="165A5E7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2CDBA346" w14:paraId="3D9F7AD4" w14:textId="77777777">
        <w:trPr>
          <w:jc w:val="center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64CBDBC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7BBB942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00DB0B01" w:rsidRDefault="001826C9" w14:paraId="662F3F6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2CDBA346" w14:paraId="6B5ED4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2CDBA346" w:rsidRDefault="001826C9" w14:paraId="2A37E3E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2CDBA346" w:rsidR="001826C9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2CDBA346" w:rsidR="001826C9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2CDBA346" w:rsidRDefault="001826C9" w14:paraId="3D2E899B" w14:textId="1BA94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898E9D2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2CDBA346" w:rsidRDefault="001826C9" w14:paraId="3D61C8BD" w14:textId="5712C20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DBA346" w:rsidR="7898E9D2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:rsidRPr="00E36356" w:rsidR="001826C9" w:rsidP="001826C9" w:rsidRDefault="001826C9" w14:paraId="301683A8" w14:textId="77777777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D33975" w:rsidR="007F0157" w:rsidP="007F0157" w:rsidRDefault="007F0157" w14:paraId="75E035D2" w14:textId="7777777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7F0157" w:rsidP="007F0157" w:rsidRDefault="007F0157" w14:paraId="357DB5E5" w14:textId="7F69D2BB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:rsidRPr="00E36356" w:rsidR="007F0157" w:rsidP="007F0157" w:rsidRDefault="007F0157" w14:paraId="32B7EEBB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7F0157">
        <w:rPr>
          <w:rFonts w:ascii="Dax-Regular" w:hAnsi="Dax-Regular"/>
          <w:lang w:val="es-419"/>
        </w:rPr>
        <w:t>Comparación de rendimiento ARRAYLIST.</w:t>
      </w:r>
    </w:p>
    <w:p w:rsidR="3D147B70" w:rsidP="2CDBA346" w:rsidRDefault="3D147B70" w14:paraId="6336A974" w14:textId="7B72E578">
      <w:pPr>
        <w:pStyle w:val="Prrafodelista"/>
        <w:numPr>
          <w:ilvl w:val="1"/>
          <w:numId w:val="5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147B70">
        <w:drawing>
          <wp:inline wp14:editId="418BCF1A" wp14:anchorId="6A50BD7C">
            <wp:extent cx="4581524" cy="2743200"/>
            <wp:effectExtent l="0" t="0" r="0" b="0"/>
            <wp:docPr id="1903301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966e8240f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554E3BEC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7F0157">
        <w:rPr>
          <w:rFonts w:ascii="Dax-Regular" w:hAnsi="Dax-Regular"/>
          <w:lang w:val="es-419"/>
        </w:rPr>
        <w:t>Comparación de rendimiento LINKED_LIST.</w:t>
      </w:r>
    </w:p>
    <w:p w:rsidR="2A781DF9" w:rsidP="2CDBA346" w:rsidRDefault="2A781DF9" w14:paraId="5E790C34" w14:textId="0A913EE7">
      <w:pPr>
        <w:pStyle w:val="Prrafodelista"/>
        <w:numPr>
          <w:ilvl w:val="1"/>
          <w:numId w:val="5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781DF9">
        <w:drawing>
          <wp:inline wp14:editId="2EE87140" wp14:anchorId="5BD55C9A">
            <wp:extent cx="4581524" cy="2743200"/>
            <wp:effectExtent l="0" t="0" r="0" b="0"/>
            <wp:docPr id="30189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5e5e41313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355DAB38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2CDBA346" w:rsidR="007F0157">
        <w:rPr>
          <w:rFonts w:ascii="Dax-Regular" w:hAnsi="Dax-Regular"/>
          <w:lang w:val="es-419"/>
        </w:rPr>
        <w:t>Insertion</w:t>
      </w:r>
      <w:proofErr w:type="spellEnd"/>
      <w:r w:rsidRPr="2CDBA346" w:rsidR="007F0157">
        <w:rPr>
          <w:rFonts w:ascii="Dax-Regular" w:hAnsi="Dax-Regular"/>
          <w:lang w:val="es-419"/>
        </w:rPr>
        <w:t xml:space="preserve"> </w:t>
      </w:r>
      <w:proofErr w:type="spellStart"/>
      <w:r w:rsidRPr="2CDBA346" w:rsidR="007F0157">
        <w:rPr>
          <w:rFonts w:ascii="Dax-Regular" w:hAnsi="Dax-Regular"/>
          <w:lang w:val="es-419"/>
        </w:rPr>
        <w:t>Sort</w:t>
      </w:r>
      <w:proofErr w:type="spellEnd"/>
      <w:r w:rsidRPr="2CDBA346" w:rsidR="007F0157">
        <w:rPr>
          <w:rFonts w:ascii="Dax-Regular" w:hAnsi="Dax-Regular"/>
          <w:lang w:val="es-419"/>
        </w:rPr>
        <w:t>.</w:t>
      </w:r>
    </w:p>
    <w:p w:rsidR="0F0653C0" w:rsidP="2CDBA346" w:rsidRDefault="0F0653C0" w14:paraId="3DEBF696" w14:textId="219055CB">
      <w:pPr>
        <w:pStyle w:val="Normal"/>
        <w:spacing w:after="0"/>
        <w:ind w:left="720" w:firstLine="720"/>
        <w:jc w:val="both"/>
      </w:pPr>
      <w:r w:rsidR="0F0653C0">
        <w:drawing>
          <wp:inline wp14:editId="16C30F78" wp14:anchorId="333DDDCE">
            <wp:extent cx="4581524" cy="2743200"/>
            <wp:effectExtent l="0" t="0" r="0" b="0"/>
            <wp:docPr id="139984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72720d969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657E5F0E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2CDBA346" w:rsidR="007F0157">
        <w:rPr>
          <w:rFonts w:ascii="Dax-Regular" w:hAnsi="Dax-Regular"/>
          <w:lang w:val="es-419"/>
        </w:rPr>
        <w:t>Selection</w:t>
      </w:r>
      <w:proofErr w:type="spellEnd"/>
      <w:r w:rsidRPr="2CDBA346" w:rsidR="007F0157">
        <w:rPr>
          <w:rFonts w:ascii="Dax-Regular" w:hAnsi="Dax-Regular"/>
          <w:lang w:val="es-419"/>
        </w:rPr>
        <w:t xml:space="preserve"> </w:t>
      </w:r>
      <w:proofErr w:type="spellStart"/>
      <w:r w:rsidRPr="2CDBA346" w:rsidR="007F0157">
        <w:rPr>
          <w:rFonts w:ascii="Dax-Regular" w:hAnsi="Dax-Regular"/>
          <w:lang w:val="es-419"/>
        </w:rPr>
        <w:t>Sort</w:t>
      </w:r>
      <w:proofErr w:type="spellEnd"/>
      <w:r w:rsidRPr="2CDBA346" w:rsidR="007F0157">
        <w:rPr>
          <w:rFonts w:ascii="Dax-Regular" w:hAnsi="Dax-Regular"/>
          <w:lang w:val="es-419"/>
        </w:rPr>
        <w:t>.</w:t>
      </w:r>
    </w:p>
    <w:p w:rsidR="5EE39D0D" w:rsidP="2CDBA346" w:rsidRDefault="5EE39D0D" w14:paraId="3333DC47" w14:textId="1FC4C8E5">
      <w:pPr>
        <w:pStyle w:val="Normal"/>
        <w:spacing w:after="0"/>
        <w:ind w:left="720" w:firstLine="720"/>
        <w:jc w:val="both"/>
      </w:pPr>
      <w:r w:rsidR="5EE39D0D">
        <w:drawing>
          <wp:inline wp14:editId="2D7397F7" wp14:anchorId="7759DB37">
            <wp:extent cx="4581524" cy="2743200"/>
            <wp:effectExtent l="0" t="0" r="0" b="0"/>
            <wp:docPr id="35442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0c67c32d4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1826C9" w:rsidRDefault="007F0157" w14:paraId="0CC67953" w14:textId="60343C0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CDBA346" w:rsidR="007F0157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2CDBA346" w:rsidR="007F0157">
        <w:rPr>
          <w:rFonts w:ascii="Dax-Regular" w:hAnsi="Dax-Regular"/>
          <w:lang w:val="es-419"/>
        </w:rPr>
        <w:t>Sort</w:t>
      </w:r>
      <w:proofErr w:type="spellEnd"/>
      <w:r w:rsidRPr="2CDBA346" w:rsidR="007F0157">
        <w:rPr>
          <w:rFonts w:ascii="Dax-Regular" w:hAnsi="Dax-Regular"/>
          <w:lang w:val="es-419"/>
        </w:rPr>
        <w:t>.</w:t>
      </w:r>
    </w:p>
    <w:p w:rsidR="7CDAF4D7" w:rsidP="2CDBA346" w:rsidRDefault="7CDAF4D7" w14:paraId="74484AC2" w14:textId="2AC087F3">
      <w:pPr>
        <w:pStyle w:val="Normal"/>
        <w:spacing w:after="0"/>
        <w:ind w:left="720" w:firstLine="720"/>
        <w:jc w:val="both"/>
      </w:pPr>
      <w:r w:rsidR="7CDAF4D7">
        <w:drawing>
          <wp:inline wp14:editId="29D2E41C" wp14:anchorId="5677DDC9">
            <wp:extent cx="4581524" cy="2743200"/>
            <wp:effectExtent l="0" t="0" r="0" b="0"/>
            <wp:docPr id="69925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fdfb8811b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E36356" w:rsidRDefault="00E36356" w14:paraId="4EF02B9E" w14:textId="63E560FD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Pr="006B7D7E" w:rsidR="000F67B7" w:rsidP="000F67B7" w:rsidRDefault="000F67B7" w14:paraId="74CE3A34" w14:textId="7777777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2CDBA346" w:rsidR="000F67B7">
        <w:rPr>
          <w:rFonts w:ascii="Dax-Regular" w:hAnsi="Dax-Regular"/>
          <w:lang w:val="es-419"/>
        </w:rPr>
        <w:t>¿El comportamiento de los algoritmos es acorde a lo enunciado teóricamente?</w:t>
      </w:r>
    </w:p>
    <w:p w:rsidR="2CDBA346" w:rsidP="2CDBA346" w:rsidRDefault="2CDBA346" w14:paraId="144CCB27" w14:textId="7310FDBB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2CDBA346" w:rsidR="38E2B9E4">
        <w:rPr>
          <w:rFonts w:ascii="Dax-Regular" w:hAnsi="Dax-Regular"/>
          <w:lang w:val="es-419"/>
        </w:rPr>
        <w:t xml:space="preserve">Si, de acuerdo a los datos reunidos durante las pruebas se pueve evidenciar </w:t>
      </w:r>
      <w:r w:rsidRPr="2CDBA346" w:rsidR="2D8CBA0A">
        <w:rPr>
          <w:rFonts w:ascii="Dax-Regular" w:hAnsi="Dax-Regular"/>
          <w:lang w:val="es-419"/>
        </w:rPr>
        <w:t xml:space="preserve">que los algoritmos con mayor complejidad </w:t>
      </w:r>
      <w:r w:rsidRPr="2CDBA346" w:rsidR="749D5478">
        <w:rPr>
          <w:rFonts w:ascii="Dax-Regular" w:hAnsi="Dax-Regular"/>
          <w:lang w:val="es-419"/>
        </w:rPr>
        <w:t xml:space="preserve">(insertion y selection sort) </w:t>
      </w:r>
      <w:r w:rsidRPr="2CDBA346" w:rsidR="2D8CBA0A">
        <w:rPr>
          <w:rFonts w:ascii="Dax-Regular" w:hAnsi="Dax-Regular"/>
          <w:lang w:val="es-419"/>
        </w:rPr>
        <w:t>tomaron mas tiempo de ejecución</w:t>
      </w:r>
      <w:r w:rsidRPr="2CDBA346" w:rsidR="44F8BCE0">
        <w:rPr>
          <w:rFonts w:ascii="Dax-Regular" w:hAnsi="Dax-Regular"/>
          <w:lang w:val="es-419"/>
        </w:rPr>
        <w:t xml:space="preserve"> que los de menor complejidad (shell sort)</w:t>
      </w:r>
    </w:p>
    <w:p w:rsidR="000F67B7" w:rsidP="2CDBA346" w:rsidRDefault="000F67B7" w14:paraId="3FA980BE" w14:textId="332A1ED3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2CDBA346" w:rsidR="000F67B7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:rsidR="5A7C4E52" w:rsidP="2CDBA346" w:rsidRDefault="5A7C4E52" w14:paraId="64BB9A97" w14:textId="3F295037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2CDBA346" w:rsidR="5A7C4E52">
        <w:rPr>
          <w:rFonts w:ascii="Dax-Regular" w:hAnsi="Dax-Regular"/>
          <w:lang w:val="es-419"/>
        </w:rPr>
        <w:t>Hubo una ligera diferencia en milisegundos con el tiempo de carga de los datos, favoreciendo a la máquina 1. Sin embargo, no fue tan notorio el cambio y el comportamiento de las gráficas fue similar</w:t>
      </w:r>
    </w:p>
    <w:p w:rsidRPr="00A5029F" w:rsidR="000F67B7" w:rsidP="2CDBA346" w:rsidRDefault="000F67B7" w14:paraId="402265A5" w14:textId="7777777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2CDBA346" w:rsidR="000F67B7">
        <w:rPr>
          <w:rFonts w:ascii="Dax-Regular" w:hAnsi="Dax-Regular"/>
          <w:lang w:val="es-419"/>
        </w:rPr>
        <w:t>De existir diferencias, ¿A qué creen ustedes que se deben dichas diferencias?</w:t>
      </w:r>
    </w:p>
    <w:p w:rsidR="6F651335" w:rsidP="2CDBA346" w:rsidRDefault="6F651335" w14:paraId="2B7140B6" w14:textId="489C9264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2CDBA346" w:rsidR="6F651335">
        <w:rPr>
          <w:rFonts w:ascii="Dax-Regular" w:hAnsi="Dax-Regular"/>
          <w:lang w:val="es-419"/>
        </w:rPr>
        <w:t>Pudieron existir dos razones muy importantes</w:t>
      </w:r>
    </w:p>
    <w:p w:rsidR="6F651335" w:rsidP="2CDBA346" w:rsidRDefault="6F651335" w14:paraId="4B7B6BFF" w14:textId="7DD0EB5C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2CDBA346" w:rsidR="6F651335">
        <w:rPr>
          <w:rFonts w:ascii="Dax-Regular" w:hAnsi="Dax-Regular"/>
          <w:lang w:val="es-419"/>
        </w:rPr>
        <w:t>La primera tiene que ver con el procesador y la memoria RAM de la máquina 1 con respecto a la máquina 2</w:t>
      </w:r>
      <w:r w:rsidRPr="2CDBA346" w:rsidR="10813AD2">
        <w:rPr>
          <w:rFonts w:ascii="Dax-Regular" w:hAnsi="Dax-Regular"/>
          <w:lang w:val="es-419"/>
        </w:rPr>
        <w:t>, por lo cual la máquina 1 se ve favorecida y esto se puede observar en los resultados.</w:t>
      </w:r>
    </w:p>
    <w:p w:rsidR="10813AD2" w:rsidP="2CDBA346" w:rsidRDefault="10813AD2" w14:paraId="6BA20846" w14:textId="32DDCF38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2CDBA346" w:rsidR="10813AD2">
        <w:rPr>
          <w:rFonts w:ascii="Dax-Regular" w:hAnsi="Dax-Regular"/>
          <w:lang w:val="es-419"/>
        </w:rPr>
        <w:t xml:space="preserve">La segunda tiene que ver con las condiciones en las que se realizó el laboratorio, es decir, qué tan desocupado estaba el computador estaba para poder cargar estos datos. </w:t>
      </w:r>
      <w:r w:rsidRPr="2CDBA346" w:rsidR="57572196">
        <w:rPr>
          <w:rFonts w:ascii="Dax-Regular" w:hAnsi="Dax-Regular"/>
          <w:lang w:val="es-419"/>
        </w:rPr>
        <w:t>Tiene que ver si las aplicaciones y demás servicios, aparte de Visual Studio, estaban cerradas.</w:t>
      </w:r>
    </w:p>
    <w:p w:rsidR="000F67B7" w:rsidP="2CDBA346" w:rsidRDefault="000F67B7" w14:paraId="0C77E03C" w14:textId="5F728A71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2CDBA346" w:rsidR="000F67B7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:rsidR="6CAEAF23" w:rsidP="2CDBA346" w:rsidRDefault="6CAEAF23" w14:paraId="16640455" w14:textId="463E25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Dax-Regular" w:hAnsi="Dax-Regular"/>
          <w:lang w:val="es-419"/>
        </w:rPr>
      </w:pPr>
      <w:r w:rsidRPr="2CDBA346" w:rsidR="6CAEAF23">
        <w:rPr>
          <w:rFonts w:ascii="Dax-Regular" w:hAnsi="Dax-Regular"/>
          <w:lang w:val="es-419"/>
        </w:rPr>
        <w:t xml:space="preserve">El ARRAY-LIST de lejos, es la mejor estructura de datos para manipular esta ejecución, ya que </w:t>
      </w:r>
      <w:r w:rsidRPr="2CDBA346" w:rsidR="35221C75">
        <w:rPr>
          <w:rFonts w:ascii="Dax-Regular" w:hAnsi="Dax-Regular"/>
          <w:lang w:val="es-419"/>
        </w:rPr>
        <w:t>su estructura permite un acceso fácil, permitiéndola ordenar de una manera más rápida</w:t>
      </w:r>
      <w:r w:rsidRPr="2CDBA346" w:rsidR="3B88B2D9">
        <w:rPr>
          <w:rFonts w:ascii="Dax-Regular" w:hAnsi="Dax-Regular"/>
          <w:lang w:val="es-419"/>
        </w:rPr>
        <w:t xml:space="preserve">. Esto se puede evidenciar con las comparaciones entre algoritmos para cada tipo de lista, en los cuales las complejidades de las funciones pertenecientes a este tipo de estructura son </w:t>
      </w:r>
      <w:r w:rsidRPr="2CDBA346" w:rsidR="57316D52">
        <w:rPr>
          <w:rFonts w:ascii="Dax-Regular" w:hAnsi="Dax-Regular"/>
          <w:lang w:val="es-419"/>
        </w:rPr>
        <w:t xml:space="preserve">generalmente favorables, por ejemplo, en insertion y selection sort se puede ver una complejidad cercana a una </w:t>
      </w:r>
      <w:r w:rsidRPr="2CDBA346" w:rsidR="744B33C8">
        <w:rPr>
          <w:rFonts w:ascii="Dax-Regular" w:hAnsi="Dax-Regular"/>
          <w:lang w:val="es-419"/>
        </w:rPr>
        <w:t>función NlogN y en shell sort un comportamiento similar a LogN</w:t>
      </w:r>
    </w:p>
    <w:p w:rsidR="2CDBA346" w:rsidP="2CDBA346" w:rsidRDefault="2CDBA346" w14:paraId="043B21A4" w14:textId="68F62494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Pr="00E36356" w:rsidR="00392066" w:rsidP="00392066" w:rsidRDefault="00392066" w14:paraId="290CE4FB" w14:textId="77777777">
      <w:pPr>
        <w:rPr>
          <w:noProof w:val="0"/>
          <w:lang w:val="es-419"/>
        </w:rPr>
      </w:pP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RDefault="00BA3B38" w14:paraId="2D09031E" w14:textId="77777777">
      <w:pPr>
        <w:rPr>
          <w:noProof w:val="0"/>
          <w:lang w:val="es-419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BB1437"/>
    <w:rsid w:val="00CF2BF2"/>
    <w:rsid w:val="00D33975"/>
    <w:rsid w:val="00E36356"/>
    <w:rsid w:val="00E37A60"/>
    <w:rsid w:val="00E933D1"/>
    <w:rsid w:val="014DE76B"/>
    <w:rsid w:val="016F03E0"/>
    <w:rsid w:val="01B37F57"/>
    <w:rsid w:val="022C6A69"/>
    <w:rsid w:val="02C9588B"/>
    <w:rsid w:val="0311E45B"/>
    <w:rsid w:val="03237BE7"/>
    <w:rsid w:val="03809AB0"/>
    <w:rsid w:val="044020CE"/>
    <w:rsid w:val="04432A3B"/>
    <w:rsid w:val="04886421"/>
    <w:rsid w:val="050878E0"/>
    <w:rsid w:val="05E41345"/>
    <w:rsid w:val="065A0A40"/>
    <w:rsid w:val="06AE2B3F"/>
    <w:rsid w:val="06B63470"/>
    <w:rsid w:val="0756B37F"/>
    <w:rsid w:val="07ADFD3B"/>
    <w:rsid w:val="084A0DAE"/>
    <w:rsid w:val="09363034"/>
    <w:rsid w:val="09A7BAE6"/>
    <w:rsid w:val="0B4BE191"/>
    <w:rsid w:val="0B511986"/>
    <w:rsid w:val="0BDD7657"/>
    <w:rsid w:val="0BEB62C4"/>
    <w:rsid w:val="0BEC31D7"/>
    <w:rsid w:val="0C110A36"/>
    <w:rsid w:val="0CA0FDBA"/>
    <w:rsid w:val="0CE7B1F2"/>
    <w:rsid w:val="0D0AC9D7"/>
    <w:rsid w:val="0D4C7D1E"/>
    <w:rsid w:val="0D9D6E62"/>
    <w:rsid w:val="0DA2222C"/>
    <w:rsid w:val="0E1D141A"/>
    <w:rsid w:val="0F0653C0"/>
    <w:rsid w:val="0F2B26FD"/>
    <w:rsid w:val="0F96359A"/>
    <w:rsid w:val="10813AD2"/>
    <w:rsid w:val="111A3FB3"/>
    <w:rsid w:val="1175F11B"/>
    <w:rsid w:val="11A732AD"/>
    <w:rsid w:val="11B0A8D7"/>
    <w:rsid w:val="11FF2FDA"/>
    <w:rsid w:val="122D937E"/>
    <w:rsid w:val="126D08F9"/>
    <w:rsid w:val="12758AA3"/>
    <w:rsid w:val="129C03CD"/>
    <w:rsid w:val="12FBFD8C"/>
    <w:rsid w:val="13631FF4"/>
    <w:rsid w:val="1459188E"/>
    <w:rsid w:val="14BC95D5"/>
    <w:rsid w:val="14BDA2EC"/>
    <w:rsid w:val="155229A1"/>
    <w:rsid w:val="16187EBF"/>
    <w:rsid w:val="16AE3C6A"/>
    <w:rsid w:val="176F74F0"/>
    <w:rsid w:val="17B81877"/>
    <w:rsid w:val="18233909"/>
    <w:rsid w:val="1993E780"/>
    <w:rsid w:val="19E9E13C"/>
    <w:rsid w:val="1A2C9A64"/>
    <w:rsid w:val="1A6866A4"/>
    <w:rsid w:val="1A9EFA17"/>
    <w:rsid w:val="1B69B6DB"/>
    <w:rsid w:val="1BA61F2F"/>
    <w:rsid w:val="1E1743C7"/>
    <w:rsid w:val="1E31DB54"/>
    <w:rsid w:val="1F183C10"/>
    <w:rsid w:val="1F7E457B"/>
    <w:rsid w:val="1F9E48B9"/>
    <w:rsid w:val="1FC0A879"/>
    <w:rsid w:val="1FC5BDFF"/>
    <w:rsid w:val="1FCDABB5"/>
    <w:rsid w:val="1FFAC72F"/>
    <w:rsid w:val="20B03F38"/>
    <w:rsid w:val="20D99FEB"/>
    <w:rsid w:val="214894E7"/>
    <w:rsid w:val="21520D75"/>
    <w:rsid w:val="220E042A"/>
    <w:rsid w:val="22884352"/>
    <w:rsid w:val="229C095A"/>
    <w:rsid w:val="233D763B"/>
    <w:rsid w:val="261467FB"/>
    <w:rsid w:val="2692A37A"/>
    <w:rsid w:val="288C47EB"/>
    <w:rsid w:val="29FAB100"/>
    <w:rsid w:val="2A15D0D9"/>
    <w:rsid w:val="2A781DF9"/>
    <w:rsid w:val="2B08A357"/>
    <w:rsid w:val="2B2BF4B1"/>
    <w:rsid w:val="2B43502B"/>
    <w:rsid w:val="2C08BE9A"/>
    <w:rsid w:val="2C1CAABE"/>
    <w:rsid w:val="2CDBA346"/>
    <w:rsid w:val="2CE939CF"/>
    <w:rsid w:val="2D072C5B"/>
    <w:rsid w:val="2D08802B"/>
    <w:rsid w:val="2D3AEEC1"/>
    <w:rsid w:val="2D503584"/>
    <w:rsid w:val="2D5BDC98"/>
    <w:rsid w:val="2D8CBA0A"/>
    <w:rsid w:val="2DA8289A"/>
    <w:rsid w:val="2DC3DE4F"/>
    <w:rsid w:val="2F460B81"/>
    <w:rsid w:val="2F7DFE84"/>
    <w:rsid w:val="2FCAA722"/>
    <w:rsid w:val="30709514"/>
    <w:rsid w:val="307722BD"/>
    <w:rsid w:val="3092B8FE"/>
    <w:rsid w:val="30E485E3"/>
    <w:rsid w:val="310E8089"/>
    <w:rsid w:val="31439AF8"/>
    <w:rsid w:val="314E57E7"/>
    <w:rsid w:val="3160DEB0"/>
    <w:rsid w:val="31709E1D"/>
    <w:rsid w:val="31B110C9"/>
    <w:rsid w:val="32853522"/>
    <w:rsid w:val="328A9872"/>
    <w:rsid w:val="32A060F9"/>
    <w:rsid w:val="32B3ED9F"/>
    <w:rsid w:val="335986D8"/>
    <w:rsid w:val="33ABDA80"/>
    <w:rsid w:val="34422503"/>
    <w:rsid w:val="34DF7151"/>
    <w:rsid w:val="35221C75"/>
    <w:rsid w:val="35A28A76"/>
    <w:rsid w:val="35D1EC67"/>
    <w:rsid w:val="36346493"/>
    <w:rsid w:val="364B36A2"/>
    <w:rsid w:val="368A0C6D"/>
    <w:rsid w:val="36F17354"/>
    <w:rsid w:val="37208495"/>
    <w:rsid w:val="379290D4"/>
    <w:rsid w:val="37960E34"/>
    <w:rsid w:val="37D034F4"/>
    <w:rsid w:val="38262747"/>
    <w:rsid w:val="38E2B9E4"/>
    <w:rsid w:val="39B66697"/>
    <w:rsid w:val="3B88B2D9"/>
    <w:rsid w:val="3C380D87"/>
    <w:rsid w:val="3CC9F2F4"/>
    <w:rsid w:val="3CD37DAE"/>
    <w:rsid w:val="3D147B70"/>
    <w:rsid w:val="3D4CB50B"/>
    <w:rsid w:val="3DDAC92E"/>
    <w:rsid w:val="3E7181CA"/>
    <w:rsid w:val="3EAA3D14"/>
    <w:rsid w:val="3EC10E0C"/>
    <w:rsid w:val="3EFCE172"/>
    <w:rsid w:val="3F2C2741"/>
    <w:rsid w:val="3F6BD891"/>
    <w:rsid w:val="3F785E43"/>
    <w:rsid w:val="40419019"/>
    <w:rsid w:val="406896C4"/>
    <w:rsid w:val="40736E88"/>
    <w:rsid w:val="408CC08B"/>
    <w:rsid w:val="40C4B093"/>
    <w:rsid w:val="4117ED01"/>
    <w:rsid w:val="418488D3"/>
    <w:rsid w:val="43205934"/>
    <w:rsid w:val="437CAAA2"/>
    <w:rsid w:val="43BBCCF1"/>
    <w:rsid w:val="43C07C7A"/>
    <w:rsid w:val="448DF0AC"/>
    <w:rsid w:val="44958F9F"/>
    <w:rsid w:val="44F8BCE0"/>
    <w:rsid w:val="4508287E"/>
    <w:rsid w:val="45E9332E"/>
    <w:rsid w:val="465933D2"/>
    <w:rsid w:val="46D7CB22"/>
    <w:rsid w:val="46ED6ACC"/>
    <w:rsid w:val="46F634B0"/>
    <w:rsid w:val="47D2E328"/>
    <w:rsid w:val="47E9C6B3"/>
    <w:rsid w:val="483FC940"/>
    <w:rsid w:val="48A04F13"/>
    <w:rsid w:val="48C52234"/>
    <w:rsid w:val="490A0865"/>
    <w:rsid w:val="4A9C6017"/>
    <w:rsid w:val="4B776A02"/>
    <w:rsid w:val="4B78EC86"/>
    <w:rsid w:val="4D9A173E"/>
    <w:rsid w:val="4E1AF958"/>
    <w:rsid w:val="4F821645"/>
    <w:rsid w:val="502AFBF7"/>
    <w:rsid w:val="50DC5178"/>
    <w:rsid w:val="518DD9E3"/>
    <w:rsid w:val="51986F40"/>
    <w:rsid w:val="51E4B459"/>
    <w:rsid w:val="51F1285F"/>
    <w:rsid w:val="53528313"/>
    <w:rsid w:val="5445C1B3"/>
    <w:rsid w:val="54575F5D"/>
    <w:rsid w:val="54F86B1C"/>
    <w:rsid w:val="555D81BB"/>
    <w:rsid w:val="556CA550"/>
    <w:rsid w:val="56ECBEC0"/>
    <w:rsid w:val="56F48549"/>
    <w:rsid w:val="57316D52"/>
    <w:rsid w:val="57572196"/>
    <w:rsid w:val="5772AF6D"/>
    <w:rsid w:val="5778C6EF"/>
    <w:rsid w:val="59746AE2"/>
    <w:rsid w:val="5A2C260B"/>
    <w:rsid w:val="5A417C25"/>
    <w:rsid w:val="5A7C4E52"/>
    <w:rsid w:val="5D08827C"/>
    <w:rsid w:val="5D29C7EC"/>
    <w:rsid w:val="5D4B6E20"/>
    <w:rsid w:val="5D4BAC9D"/>
    <w:rsid w:val="5E29CD39"/>
    <w:rsid w:val="5E51A00B"/>
    <w:rsid w:val="5E885695"/>
    <w:rsid w:val="5EE39D0D"/>
    <w:rsid w:val="5EF9643D"/>
    <w:rsid w:val="5F0C88B7"/>
    <w:rsid w:val="5F32E30C"/>
    <w:rsid w:val="5FF9B82D"/>
    <w:rsid w:val="60683714"/>
    <w:rsid w:val="60793EFA"/>
    <w:rsid w:val="60ED06C9"/>
    <w:rsid w:val="61ED55A7"/>
    <w:rsid w:val="6283EFA1"/>
    <w:rsid w:val="62850DD3"/>
    <w:rsid w:val="6487D939"/>
    <w:rsid w:val="64DE872F"/>
    <w:rsid w:val="653788AB"/>
    <w:rsid w:val="657FEAE3"/>
    <w:rsid w:val="671060D9"/>
    <w:rsid w:val="672C4EF8"/>
    <w:rsid w:val="67587872"/>
    <w:rsid w:val="682EF55D"/>
    <w:rsid w:val="6834BBF1"/>
    <w:rsid w:val="686B2882"/>
    <w:rsid w:val="68856D91"/>
    <w:rsid w:val="68C45EBD"/>
    <w:rsid w:val="69D3BCFF"/>
    <w:rsid w:val="6AE03FA9"/>
    <w:rsid w:val="6B23B9DE"/>
    <w:rsid w:val="6B460D43"/>
    <w:rsid w:val="6B73A3F3"/>
    <w:rsid w:val="6B9673B0"/>
    <w:rsid w:val="6C0A8D0B"/>
    <w:rsid w:val="6C5D3C6F"/>
    <w:rsid w:val="6CA41E88"/>
    <w:rsid w:val="6CAEAF23"/>
    <w:rsid w:val="6CBF12D8"/>
    <w:rsid w:val="6CF3BB5F"/>
    <w:rsid w:val="6D6BDC82"/>
    <w:rsid w:val="6D78690E"/>
    <w:rsid w:val="6DB26174"/>
    <w:rsid w:val="6E00C4FB"/>
    <w:rsid w:val="6E2CA42B"/>
    <w:rsid w:val="6EF4D266"/>
    <w:rsid w:val="6F651335"/>
    <w:rsid w:val="6FDE91EB"/>
    <w:rsid w:val="6FF52261"/>
    <w:rsid w:val="70544F56"/>
    <w:rsid w:val="70A9AFE1"/>
    <w:rsid w:val="70AB3265"/>
    <w:rsid w:val="70B254FE"/>
    <w:rsid w:val="70BED800"/>
    <w:rsid w:val="70CFAC97"/>
    <w:rsid w:val="70DDDF16"/>
    <w:rsid w:val="7279142D"/>
    <w:rsid w:val="73C84389"/>
    <w:rsid w:val="73C868F8"/>
    <w:rsid w:val="744B33C8"/>
    <w:rsid w:val="749D5478"/>
    <w:rsid w:val="74AAEB01"/>
    <w:rsid w:val="74F3610B"/>
    <w:rsid w:val="7594DAAA"/>
    <w:rsid w:val="75B897D1"/>
    <w:rsid w:val="760D75FD"/>
    <w:rsid w:val="7794A879"/>
    <w:rsid w:val="77A418CB"/>
    <w:rsid w:val="77B95476"/>
    <w:rsid w:val="77D93EDE"/>
    <w:rsid w:val="7898E9D2"/>
    <w:rsid w:val="7938DC1A"/>
    <w:rsid w:val="7A5E299B"/>
    <w:rsid w:val="7CBB82B1"/>
    <w:rsid w:val="7CDAF4D7"/>
    <w:rsid w:val="7D9D0412"/>
    <w:rsid w:val="7DF229BC"/>
    <w:rsid w:val="7E1B3831"/>
    <w:rsid w:val="7E6AAEA8"/>
    <w:rsid w:val="7E6F50AC"/>
    <w:rsid w:val="7FFC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54131a2db64844f0" /><Relationship Type="http://schemas.openxmlformats.org/officeDocument/2006/relationships/image" Target="/media/image2.png" Id="Rbc69801591e0479a" /><Relationship Type="http://schemas.openxmlformats.org/officeDocument/2006/relationships/image" Target="/media/image3.png" Id="R9b32913260774111" /><Relationship Type="http://schemas.openxmlformats.org/officeDocument/2006/relationships/image" Target="/media/image4.png" Id="Rccf0aa84ca6b4894" /><Relationship Type="http://schemas.openxmlformats.org/officeDocument/2006/relationships/image" Target="/media/image5.png" Id="Rd625c3d3cdaa4594" /><Relationship Type="http://schemas.openxmlformats.org/officeDocument/2006/relationships/image" Target="/media/image6.png" Id="Rb60966e8240f45d2" /><Relationship Type="http://schemas.openxmlformats.org/officeDocument/2006/relationships/image" Target="/media/image7.png" Id="R4025e5e413134fa1" /><Relationship Type="http://schemas.openxmlformats.org/officeDocument/2006/relationships/image" Target="/media/image8.png" Id="R1f172720d96942e9" /><Relationship Type="http://schemas.openxmlformats.org/officeDocument/2006/relationships/image" Target="/media/image9.png" Id="R46d0c67c32d44a30" /><Relationship Type="http://schemas.openxmlformats.org/officeDocument/2006/relationships/image" Target="/media/imagea.png" Id="R249fdfb8811b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Santiago Ivan Pardo Morales</lastModifiedBy>
  <revision>19</revision>
  <dcterms:created xsi:type="dcterms:W3CDTF">2021-02-10T17:06:00.0000000Z</dcterms:created>
  <dcterms:modified xsi:type="dcterms:W3CDTF">2021-02-25T04:38:43.6898259Z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