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18758" w14:textId="78A1841B" w:rsidR="00C14388" w:rsidRDefault="00295137" w:rsidP="00295137">
      <w:pPr>
        <w:jc w:val="center"/>
        <w:rPr>
          <w:lang w:val="es-ES_tradnl"/>
        </w:rPr>
      </w:pPr>
      <w:r>
        <w:rPr>
          <w:lang w:val="es-ES_tradnl"/>
        </w:rPr>
        <w:t xml:space="preserve">Documento Análisis </w:t>
      </w:r>
    </w:p>
    <w:p w14:paraId="6755F153" w14:textId="7737E348" w:rsidR="0087768F" w:rsidRDefault="0087768F" w:rsidP="00295137">
      <w:pPr>
        <w:jc w:val="center"/>
        <w:rPr>
          <w:lang w:val="es-ES_tradnl"/>
        </w:rPr>
      </w:pPr>
      <w:r>
        <w:rPr>
          <w:lang w:val="es-ES_tradnl"/>
        </w:rPr>
        <w:t>Estructura de datos y algoritmos</w:t>
      </w:r>
    </w:p>
    <w:p w14:paraId="36174A33" w14:textId="75526308" w:rsidR="0087768F" w:rsidRDefault="0087768F" w:rsidP="00295137">
      <w:pPr>
        <w:jc w:val="center"/>
        <w:rPr>
          <w:lang w:val="es-ES_tradnl"/>
        </w:rPr>
      </w:pPr>
      <w:r>
        <w:rPr>
          <w:lang w:val="es-ES_tradnl"/>
        </w:rPr>
        <w:t>Reto 3</w:t>
      </w:r>
    </w:p>
    <w:p w14:paraId="74AE1859" w14:textId="4359FFF9" w:rsidR="0087768F" w:rsidRPr="0087768F" w:rsidRDefault="0087768F" w:rsidP="0087768F">
      <w:pPr>
        <w:rPr>
          <w:b/>
          <w:bCs/>
          <w:u w:val="single"/>
          <w:lang w:val="es-ES_tradnl"/>
        </w:rPr>
      </w:pPr>
      <w:r w:rsidRPr="0087768F">
        <w:rPr>
          <w:b/>
          <w:bCs/>
          <w:u w:val="single"/>
          <w:lang w:val="es-ES_tradnl"/>
        </w:rPr>
        <w:t xml:space="preserve">Integrantes: </w:t>
      </w:r>
    </w:p>
    <w:p w14:paraId="3462DFDB" w14:textId="2AE1FAE6" w:rsidR="0087768F" w:rsidRDefault="0087768F" w:rsidP="0087768F">
      <w:r w:rsidRPr="0087768F">
        <w:t xml:space="preserve">Juan Manuel </w:t>
      </w:r>
      <w:proofErr w:type="spellStart"/>
      <w:r w:rsidRPr="0087768F">
        <w:t>Jauregui</w:t>
      </w:r>
      <w:proofErr w:type="spellEnd"/>
      <w:r w:rsidRPr="0087768F">
        <w:t xml:space="preserve"> Rozo -  </w:t>
      </w:r>
      <w:hyperlink r:id="rId4" w:history="1">
        <w:r w:rsidRPr="0087768F">
          <w:rPr>
            <w:rStyle w:val="Hipervnculo"/>
          </w:rPr>
          <w:t>j.jauregui@uniandes.edu.co</w:t>
        </w:r>
      </w:hyperlink>
      <w:r>
        <w:t xml:space="preserve"> (requerimiento 2)</w:t>
      </w:r>
    </w:p>
    <w:p w14:paraId="4EAD0DCC" w14:textId="0CEC5A73" w:rsidR="0087768F" w:rsidRPr="0087768F" w:rsidRDefault="0087768F" w:rsidP="0087768F">
      <w:r w:rsidRPr="0087768F">
        <w:t>Sofía</w:t>
      </w:r>
      <w:r w:rsidRPr="0087768F">
        <w:t xml:space="preserve"> Escobar Tamayo -</w:t>
      </w:r>
      <w:r w:rsidRPr="0087768F">
        <w:t xml:space="preserve"> </w:t>
      </w:r>
      <w:hyperlink r:id="rId5" w:history="1">
        <w:r w:rsidRPr="0087768F">
          <w:rPr>
            <w:rStyle w:val="Hipervnculo"/>
          </w:rPr>
          <w:t>s.escobart@uniandes.edu.co</w:t>
        </w:r>
      </w:hyperlink>
      <w:r>
        <w:t xml:space="preserve"> (requerimiento 3)</w:t>
      </w:r>
    </w:p>
    <w:p w14:paraId="7744F400" w14:textId="5FF739ED" w:rsidR="0087768F" w:rsidRPr="0087768F" w:rsidRDefault="0087768F" w:rsidP="0087768F"/>
    <w:p w14:paraId="51392D82" w14:textId="43B2A4D6" w:rsidR="0087768F" w:rsidRPr="0087768F" w:rsidRDefault="0087768F" w:rsidP="0087768F">
      <w:pPr>
        <w:rPr>
          <w:b/>
          <w:bCs/>
          <w:u w:val="single"/>
        </w:rPr>
      </w:pPr>
      <w:r w:rsidRPr="0087768F">
        <w:rPr>
          <w:b/>
          <w:bCs/>
          <w:u w:val="single"/>
        </w:rPr>
        <w:t>Análisis de complejidad de cada requerimiento:</w:t>
      </w:r>
    </w:p>
    <w:p w14:paraId="34CB4415" w14:textId="551233FC" w:rsidR="00295137" w:rsidRDefault="00295137" w:rsidP="00295137">
      <w:pPr>
        <w:rPr>
          <w:lang w:val="es-ES_tradnl"/>
        </w:rPr>
      </w:pPr>
    </w:p>
    <w:p w14:paraId="36612B21" w14:textId="09619C72" w:rsidR="00295137" w:rsidRDefault="00295137" w:rsidP="0087768F">
      <w:pPr>
        <w:jc w:val="both"/>
        <w:rPr>
          <w:lang w:val="es-ES_tradnl"/>
        </w:rPr>
      </w:pPr>
      <w:r w:rsidRPr="0087768F">
        <w:rPr>
          <w:b/>
          <w:bCs/>
          <w:u w:val="single"/>
          <w:lang w:val="es-ES_tradnl"/>
        </w:rPr>
        <w:t>Requerimiento 1:</w:t>
      </w:r>
      <w:r w:rsidRPr="0087768F">
        <w:rPr>
          <w:u w:val="single"/>
          <w:lang w:val="es-ES_tradnl"/>
        </w:rPr>
        <w:t xml:space="preserve"> </w:t>
      </w:r>
      <w:r>
        <w:rPr>
          <w:lang w:val="es-ES_tradnl"/>
        </w:rPr>
        <w:t xml:space="preserve">Al analizar el código del requerimiento 1 </w:t>
      </w:r>
      <w:r w:rsidR="00BA52B5">
        <w:rPr>
          <w:lang w:val="es-ES_tradnl"/>
        </w:rPr>
        <w:t>se observan</w:t>
      </w:r>
      <w:r>
        <w:rPr>
          <w:lang w:val="es-ES_tradnl"/>
        </w:rPr>
        <w:t xml:space="preserve"> 3</w:t>
      </w:r>
      <w:r w:rsidR="00BA52B5">
        <w:rPr>
          <w:lang w:val="es-ES_tradnl"/>
        </w:rPr>
        <w:t xml:space="preserve"> </w:t>
      </w:r>
      <w:r>
        <w:rPr>
          <w:lang w:val="es-ES_tradnl"/>
        </w:rPr>
        <w:t xml:space="preserve">funciones que se usan para este, la principal es </w:t>
      </w:r>
      <w:proofErr w:type="spellStart"/>
      <w:r>
        <w:rPr>
          <w:lang w:val="es-ES_tradnl"/>
        </w:rPr>
        <w:t>GetUfosByCity</w:t>
      </w:r>
      <w:proofErr w:type="spellEnd"/>
      <w:r>
        <w:rPr>
          <w:lang w:val="es-ES_tradnl"/>
        </w:rPr>
        <w:t xml:space="preserve"> que es una función que recibe </w:t>
      </w:r>
      <w:r w:rsidR="00BA52B5">
        <w:rPr>
          <w:lang w:val="es-ES_tradnl"/>
        </w:rPr>
        <w:t>el mapa y la ciudad en cuestión para retornar el total de las ciudades, el total de casos en la ciudad dada, los primeros 3 y los últimos 3 avistamientos en esa ciudad. La complejidad del requerimiento es O(</w:t>
      </w:r>
      <w:proofErr w:type="spellStart"/>
      <w:r w:rsidR="00BA52B5">
        <w:rPr>
          <w:lang w:val="es-ES_tradnl"/>
        </w:rPr>
        <w:t>N</w:t>
      </w:r>
      <w:r w:rsidR="008A0C1F">
        <w:rPr>
          <w:lang w:val="es-ES_tradnl"/>
        </w:rPr>
        <w:t>log</w:t>
      </w:r>
      <w:proofErr w:type="spellEnd"/>
      <w:r w:rsidR="008A0C1F">
        <w:rPr>
          <w:lang w:val="es-ES_tradnl"/>
        </w:rPr>
        <w:t>(N)</w:t>
      </w:r>
      <w:r w:rsidR="00BA52B5">
        <w:rPr>
          <w:lang w:val="es-ES_tradnl"/>
        </w:rPr>
        <w:t xml:space="preserve">) ya que esta función principal determina la complejidad en su mayoría y tiene dos ciclos distintos pero un ciclo es de complejidad O(K) y el otro es O(N) </w:t>
      </w:r>
      <w:r w:rsidR="008A0C1F">
        <w:rPr>
          <w:lang w:val="es-ES_tradnl"/>
        </w:rPr>
        <w:t>además</w:t>
      </w:r>
      <w:r w:rsidR="00BA52B5">
        <w:rPr>
          <w:lang w:val="es-ES_tradnl"/>
        </w:rPr>
        <w:t xml:space="preserve">, </w:t>
      </w:r>
      <w:r w:rsidR="008A0C1F">
        <w:rPr>
          <w:lang w:val="es-ES_tradnl"/>
        </w:rPr>
        <w:t xml:space="preserve">tiene un </w:t>
      </w:r>
      <w:proofErr w:type="spellStart"/>
      <w:r w:rsidR="008A0C1F">
        <w:rPr>
          <w:lang w:val="es-ES_tradnl"/>
        </w:rPr>
        <w:t>sort</w:t>
      </w:r>
      <w:proofErr w:type="spellEnd"/>
      <w:r w:rsidR="008A0C1F">
        <w:rPr>
          <w:lang w:val="es-ES_tradnl"/>
        </w:rPr>
        <w:t xml:space="preserve"> de complejidad O(</w:t>
      </w:r>
      <w:proofErr w:type="spellStart"/>
      <w:r w:rsidR="008A0C1F">
        <w:rPr>
          <w:lang w:val="es-ES_tradnl"/>
        </w:rPr>
        <w:t>Nlog</w:t>
      </w:r>
      <w:proofErr w:type="spellEnd"/>
      <w:r w:rsidR="008A0C1F">
        <w:rPr>
          <w:lang w:val="es-ES_tradnl"/>
        </w:rPr>
        <w:t xml:space="preserve">(N)), por lo tanto, </w:t>
      </w:r>
      <w:r w:rsidR="00BA52B5">
        <w:rPr>
          <w:lang w:val="es-ES_tradnl"/>
        </w:rPr>
        <w:t xml:space="preserve">la función es de complejidad temporal </w:t>
      </w:r>
      <w:r w:rsidR="008A0C1F">
        <w:rPr>
          <w:lang w:val="es-ES_tradnl"/>
        </w:rPr>
        <w:t>O(</w:t>
      </w:r>
      <w:proofErr w:type="spellStart"/>
      <w:r w:rsidR="008A0C1F">
        <w:rPr>
          <w:lang w:val="es-ES_tradnl"/>
        </w:rPr>
        <w:t>Nlog</w:t>
      </w:r>
      <w:proofErr w:type="spellEnd"/>
      <w:r w:rsidR="008A0C1F">
        <w:rPr>
          <w:lang w:val="es-ES_tradnl"/>
        </w:rPr>
        <w:t>(N))</w:t>
      </w:r>
      <w:r w:rsidR="008A0C1F">
        <w:rPr>
          <w:lang w:val="es-ES_tradnl"/>
        </w:rPr>
        <w:t>.</w:t>
      </w:r>
    </w:p>
    <w:p w14:paraId="01E9A3ED" w14:textId="77777777" w:rsidR="00BA52B5" w:rsidRDefault="00BA52B5" w:rsidP="00295137">
      <w:pPr>
        <w:rPr>
          <w:lang w:val="es-ES_tradnl"/>
        </w:rPr>
      </w:pPr>
    </w:p>
    <w:tbl>
      <w:tblPr>
        <w:tblStyle w:val="Tablaconcuadrcula"/>
        <w:tblW w:w="7144" w:type="dxa"/>
        <w:tblLook w:val="04A0" w:firstRow="1" w:lastRow="0" w:firstColumn="1" w:lastColumn="0" w:noHBand="0" w:noVBand="1"/>
      </w:tblPr>
      <w:tblGrid>
        <w:gridCol w:w="1316"/>
        <w:gridCol w:w="1316"/>
        <w:gridCol w:w="2716"/>
        <w:gridCol w:w="1796"/>
      </w:tblGrid>
      <w:tr w:rsidR="00BA52B5" w:rsidRPr="00BA52B5" w14:paraId="1E5EED0F" w14:textId="77777777" w:rsidTr="00BA52B5">
        <w:trPr>
          <w:trHeight w:val="320"/>
        </w:trPr>
        <w:tc>
          <w:tcPr>
            <w:tcW w:w="1316" w:type="dxa"/>
            <w:noWrap/>
            <w:hideMark/>
          </w:tcPr>
          <w:p w14:paraId="425EECFA" w14:textId="77777777" w:rsidR="00BA52B5" w:rsidRPr="00BA52B5" w:rsidRDefault="00BA52B5" w:rsidP="00BA52B5">
            <w:pPr>
              <w:rPr>
                <w:rFonts w:ascii="Calibri" w:hAnsi="Calibri" w:cs="Calibri"/>
                <w:color w:val="000000"/>
              </w:rPr>
            </w:pPr>
            <w:r w:rsidRPr="00BA52B5">
              <w:rPr>
                <w:rFonts w:ascii="Calibri" w:hAnsi="Calibri" w:cs="Calibri"/>
                <w:color w:val="000000"/>
              </w:rPr>
              <w:t>archivo</w:t>
            </w:r>
          </w:p>
        </w:tc>
        <w:tc>
          <w:tcPr>
            <w:tcW w:w="1316" w:type="dxa"/>
            <w:noWrap/>
            <w:hideMark/>
          </w:tcPr>
          <w:p w14:paraId="4EB61653" w14:textId="0FEB3DA1" w:rsidR="00BA52B5" w:rsidRPr="00BA52B5" w:rsidRDefault="00BA52B5" w:rsidP="00BA52B5">
            <w:pPr>
              <w:rPr>
                <w:rFonts w:ascii="Calibri" w:hAnsi="Calibri" w:cs="Calibri"/>
                <w:color w:val="000000"/>
              </w:rPr>
            </w:pPr>
            <w:r>
              <w:rPr>
                <w:rFonts w:ascii="Calibri" w:hAnsi="Calibri" w:cs="Calibri"/>
                <w:color w:val="000000"/>
              </w:rPr>
              <w:t>D</w:t>
            </w:r>
            <w:r w:rsidRPr="00BA52B5">
              <w:rPr>
                <w:rFonts w:ascii="Calibri" w:hAnsi="Calibri" w:cs="Calibri"/>
                <w:color w:val="000000"/>
              </w:rPr>
              <w:t>atos</w:t>
            </w:r>
          </w:p>
        </w:tc>
        <w:tc>
          <w:tcPr>
            <w:tcW w:w="2716" w:type="dxa"/>
            <w:noWrap/>
            <w:hideMark/>
          </w:tcPr>
          <w:p w14:paraId="3A835062" w14:textId="280F225E" w:rsidR="00BA52B5" w:rsidRPr="00BA52B5" w:rsidRDefault="00BA52B5" w:rsidP="00BA52B5">
            <w:pPr>
              <w:rPr>
                <w:rFonts w:ascii="Calibri" w:hAnsi="Calibri" w:cs="Calibri"/>
                <w:color w:val="000000"/>
              </w:rPr>
            </w:pPr>
            <w:r>
              <w:rPr>
                <w:rFonts w:ascii="Calibri" w:hAnsi="Calibri" w:cs="Calibri"/>
                <w:color w:val="000000"/>
              </w:rPr>
              <w:t>T</w:t>
            </w:r>
            <w:r w:rsidRPr="00BA52B5">
              <w:rPr>
                <w:rFonts w:ascii="Calibri" w:hAnsi="Calibri" w:cs="Calibri"/>
                <w:color w:val="000000"/>
              </w:rPr>
              <w:t xml:space="preserve">iempo requerimiento </w:t>
            </w:r>
            <w:r>
              <w:rPr>
                <w:rFonts w:ascii="Calibri" w:hAnsi="Calibri" w:cs="Calibri"/>
                <w:color w:val="000000"/>
              </w:rPr>
              <w:t>(ms)</w:t>
            </w:r>
          </w:p>
        </w:tc>
        <w:tc>
          <w:tcPr>
            <w:tcW w:w="1796" w:type="dxa"/>
            <w:noWrap/>
            <w:hideMark/>
          </w:tcPr>
          <w:p w14:paraId="6F63383F" w14:textId="77777777" w:rsidR="00BA52B5" w:rsidRDefault="00BA52B5" w:rsidP="00BA52B5">
            <w:pPr>
              <w:rPr>
                <w:rFonts w:ascii="Calibri" w:hAnsi="Calibri" w:cs="Calibri"/>
                <w:color w:val="000000"/>
              </w:rPr>
            </w:pPr>
            <w:r>
              <w:rPr>
                <w:rFonts w:ascii="Calibri" w:hAnsi="Calibri" w:cs="Calibri"/>
                <w:color w:val="000000"/>
              </w:rPr>
              <w:t>T</w:t>
            </w:r>
            <w:r w:rsidRPr="00BA52B5">
              <w:rPr>
                <w:rFonts w:ascii="Calibri" w:hAnsi="Calibri" w:cs="Calibri"/>
                <w:color w:val="000000"/>
              </w:rPr>
              <w:t>iempo carga</w:t>
            </w:r>
          </w:p>
          <w:p w14:paraId="5AAF9E76" w14:textId="130D4022" w:rsidR="00BA52B5" w:rsidRPr="00BA52B5" w:rsidRDefault="00BA52B5" w:rsidP="00BA52B5">
            <w:pPr>
              <w:rPr>
                <w:rFonts w:ascii="Calibri" w:hAnsi="Calibri" w:cs="Calibri"/>
                <w:color w:val="000000"/>
              </w:rPr>
            </w:pPr>
            <w:r>
              <w:rPr>
                <w:rFonts w:ascii="Calibri" w:hAnsi="Calibri" w:cs="Calibri"/>
                <w:color w:val="000000"/>
              </w:rPr>
              <w:t>(ms)</w:t>
            </w:r>
          </w:p>
        </w:tc>
      </w:tr>
      <w:tr w:rsidR="00BA52B5" w:rsidRPr="00BA52B5" w14:paraId="2DCDDE5F" w14:textId="77777777" w:rsidTr="00BA52B5">
        <w:trPr>
          <w:trHeight w:val="320"/>
        </w:trPr>
        <w:tc>
          <w:tcPr>
            <w:tcW w:w="1316" w:type="dxa"/>
            <w:noWrap/>
            <w:hideMark/>
          </w:tcPr>
          <w:p w14:paraId="3AB92A46" w14:textId="77777777" w:rsidR="00BA52B5" w:rsidRPr="00BA52B5" w:rsidRDefault="00BA52B5" w:rsidP="00BA52B5">
            <w:pPr>
              <w:rPr>
                <w:rFonts w:ascii="Calibri" w:hAnsi="Calibri" w:cs="Calibri"/>
                <w:color w:val="000000"/>
              </w:rPr>
            </w:pPr>
            <w:proofErr w:type="spellStart"/>
            <w:r w:rsidRPr="00BA52B5">
              <w:rPr>
                <w:rFonts w:ascii="Calibri" w:hAnsi="Calibri" w:cs="Calibri"/>
                <w:color w:val="000000"/>
              </w:rPr>
              <w:t>small</w:t>
            </w:r>
            <w:proofErr w:type="spellEnd"/>
          </w:p>
        </w:tc>
        <w:tc>
          <w:tcPr>
            <w:tcW w:w="1316" w:type="dxa"/>
            <w:noWrap/>
            <w:hideMark/>
          </w:tcPr>
          <w:p w14:paraId="6C978064"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803</w:t>
            </w:r>
          </w:p>
        </w:tc>
        <w:tc>
          <w:tcPr>
            <w:tcW w:w="2716" w:type="dxa"/>
            <w:noWrap/>
            <w:hideMark/>
          </w:tcPr>
          <w:p w14:paraId="0B2568AE"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1,47</w:t>
            </w:r>
          </w:p>
        </w:tc>
        <w:tc>
          <w:tcPr>
            <w:tcW w:w="1796" w:type="dxa"/>
            <w:noWrap/>
            <w:hideMark/>
          </w:tcPr>
          <w:p w14:paraId="352D8180"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0,34</w:t>
            </w:r>
          </w:p>
        </w:tc>
      </w:tr>
      <w:tr w:rsidR="00BA52B5" w:rsidRPr="00BA52B5" w14:paraId="2460DC67" w14:textId="77777777" w:rsidTr="00BA52B5">
        <w:trPr>
          <w:trHeight w:val="320"/>
        </w:trPr>
        <w:tc>
          <w:tcPr>
            <w:tcW w:w="1316" w:type="dxa"/>
            <w:noWrap/>
            <w:hideMark/>
          </w:tcPr>
          <w:p w14:paraId="4DD8B84E" w14:textId="77777777" w:rsidR="00BA52B5" w:rsidRPr="00BA52B5" w:rsidRDefault="00BA52B5" w:rsidP="00BA52B5">
            <w:pPr>
              <w:rPr>
                <w:rFonts w:ascii="Calibri" w:hAnsi="Calibri" w:cs="Calibri"/>
                <w:color w:val="000000"/>
              </w:rPr>
            </w:pPr>
            <w:r w:rsidRPr="00BA52B5">
              <w:rPr>
                <w:rFonts w:ascii="Calibri" w:hAnsi="Calibri" w:cs="Calibri"/>
                <w:color w:val="000000"/>
              </w:rPr>
              <w:t>5pct</w:t>
            </w:r>
          </w:p>
        </w:tc>
        <w:tc>
          <w:tcPr>
            <w:tcW w:w="1316" w:type="dxa"/>
            <w:noWrap/>
            <w:hideMark/>
          </w:tcPr>
          <w:p w14:paraId="0E23615B"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4016</w:t>
            </w:r>
          </w:p>
        </w:tc>
        <w:tc>
          <w:tcPr>
            <w:tcW w:w="2716" w:type="dxa"/>
            <w:noWrap/>
            <w:hideMark/>
          </w:tcPr>
          <w:p w14:paraId="7E5A8B70"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10,17</w:t>
            </w:r>
          </w:p>
        </w:tc>
        <w:tc>
          <w:tcPr>
            <w:tcW w:w="1796" w:type="dxa"/>
            <w:noWrap/>
            <w:hideMark/>
          </w:tcPr>
          <w:p w14:paraId="72A44E68"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0,22</w:t>
            </w:r>
          </w:p>
        </w:tc>
      </w:tr>
      <w:tr w:rsidR="00BA52B5" w:rsidRPr="00BA52B5" w14:paraId="4D35F821" w14:textId="77777777" w:rsidTr="00BA52B5">
        <w:trPr>
          <w:trHeight w:val="320"/>
        </w:trPr>
        <w:tc>
          <w:tcPr>
            <w:tcW w:w="1316" w:type="dxa"/>
            <w:noWrap/>
            <w:hideMark/>
          </w:tcPr>
          <w:p w14:paraId="32F40F32" w14:textId="77777777" w:rsidR="00BA52B5" w:rsidRPr="00BA52B5" w:rsidRDefault="00BA52B5" w:rsidP="00BA52B5">
            <w:pPr>
              <w:rPr>
                <w:rFonts w:ascii="Calibri" w:hAnsi="Calibri" w:cs="Calibri"/>
                <w:color w:val="000000"/>
              </w:rPr>
            </w:pPr>
            <w:r w:rsidRPr="00BA52B5">
              <w:rPr>
                <w:rFonts w:ascii="Calibri" w:hAnsi="Calibri" w:cs="Calibri"/>
                <w:color w:val="000000"/>
              </w:rPr>
              <w:t>10pct</w:t>
            </w:r>
          </w:p>
        </w:tc>
        <w:tc>
          <w:tcPr>
            <w:tcW w:w="1316" w:type="dxa"/>
            <w:noWrap/>
            <w:hideMark/>
          </w:tcPr>
          <w:p w14:paraId="57F7B858"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8033</w:t>
            </w:r>
          </w:p>
        </w:tc>
        <w:tc>
          <w:tcPr>
            <w:tcW w:w="2716" w:type="dxa"/>
            <w:noWrap/>
            <w:hideMark/>
          </w:tcPr>
          <w:p w14:paraId="5567F73C"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15,48</w:t>
            </w:r>
          </w:p>
        </w:tc>
        <w:tc>
          <w:tcPr>
            <w:tcW w:w="1796" w:type="dxa"/>
            <w:noWrap/>
            <w:hideMark/>
          </w:tcPr>
          <w:p w14:paraId="1084AEE3"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0,3</w:t>
            </w:r>
          </w:p>
        </w:tc>
      </w:tr>
      <w:tr w:rsidR="00BA52B5" w:rsidRPr="00BA52B5" w14:paraId="5427C465" w14:textId="77777777" w:rsidTr="00BA52B5">
        <w:trPr>
          <w:trHeight w:val="320"/>
        </w:trPr>
        <w:tc>
          <w:tcPr>
            <w:tcW w:w="1316" w:type="dxa"/>
            <w:noWrap/>
            <w:hideMark/>
          </w:tcPr>
          <w:p w14:paraId="2A7CF6A3" w14:textId="77777777" w:rsidR="00BA52B5" w:rsidRPr="00BA52B5" w:rsidRDefault="00BA52B5" w:rsidP="00BA52B5">
            <w:pPr>
              <w:rPr>
                <w:rFonts w:ascii="Calibri" w:hAnsi="Calibri" w:cs="Calibri"/>
                <w:color w:val="000000"/>
              </w:rPr>
            </w:pPr>
            <w:r w:rsidRPr="00BA52B5">
              <w:rPr>
                <w:rFonts w:ascii="Calibri" w:hAnsi="Calibri" w:cs="Calibri"/>
                <w:color w:val="000000"/>
              </w:rPr>
              <w:t>20pct</w:t>
            </w:r>
          </w:p>
        </w:tc>
        <w:tc>
          <w:tcPr>
            <w:tcW w:w="1316" w:type="dxa"/>
            <w:noWrap/>
            <w:hideMark/>
          </w:tcPr>
          <w:p w14:paraId="170E8D3B"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16066</w:t>
            </w:r>
          </w:p>
        </w:tc>
        <w:tc>
          <w:tcPr>
            <w:tcW w:w="2716" w:type="dxa"/>
            <w:noWrap/>
            <w:hideMark/>
          </w:tcPr>
          <w:p w14:paraId="244CC4E3"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22,2</w:t>
            </w:r>
          </w:p>
        </w:tc>
        <w:tc>
          <w:tcPr>
            <w:tcW w:w="1796" w:type="dxa"/>
            <w:noWrap/>
            <w:hideMark/>
          </w:tcPr>
          <w:p w14:paraId="3029F1A3"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0,28</w:t>
            </w:r>
          </w:p>
        </w:tc>
      </w:tr>
      <w:tr w:rsidR="00BA52B5" w:rsidRPr="00BA52B5" w14:paraId="19FCEE86" w14:textId="77777777" w:rsidTr="00BA52B5">
        <w:trPr>
          <w:trHeight w:val="320"/>
        </w:trPr>
        <w:tc>
          <w:tcPr>
            <w:tcW w:w="1316" w:type="dxa"/>
            <w:noWrap/>
            <w:hideMark/>
          </w:tcPr>
          <w:p w14:paraId="14A629CA" w14:textId="77777777" w:rsidR="00BA52B5" w:rsidRPr="00BA52B5" w:rsidRDefault="00BA52B5" w:rsidP="00BA52B5">
            <w:pPr>
              <w:rPr>
                <w:rFonts w:ascii="Calibri" w:hAnsi="Calibri" w:cs="Calibri"/>
                <w:color w:val="000000"/>
              </w:rPr>
            </w:pPr>
            <w:r w:rsidRPr="00BA52B5">
              <w:rPr>
                <w:rFonts w:ascii="Calibri" w:hAnsi="Calibri" w:cs="Calibri"/>
                <w:color w:val="000000"/>
              </w:rPr>
              <w:t>30pct</w:t>
            </w:r>
          </w:p>
        </w:tc>
        <w:tc>
          <w:tcPr>
            <w:tcW w:w="1316" w:type="dxa"/>
            <w:noWrap/>
            <w:hideMark/>
          </w:tcPr>
          <w:p w14:paraId="459DEEB8"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24099</w:t>
            </w:r>
          </w:p>
        </w:tc>
        <w:tc>
          <w:tcPr>
            <w:tcW w:w="2716" w:type="dxa"/>
            <w:noWrap/>
            <w:hideMark/>
          </w:tcPr>
          <w:p w14:paraId="56DBD57F"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38,68</w:t>
            </w:r>
          </w:p>
        </w:tc>
        <w:tc>
          <w:tcPr>
            <w:tcW w:w="1796" w:type="dxa"/>
            <w:noWrap/>
            <w:hideMark/>
          </w:tcPr>
          <w:p w14:paraId="4A9A3C02"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0,29</w:t>
            </w:r>
          </w:p>
        </w:tc>
      </w:tr>
      <w:tr w:rsidR="00BA52B5" w:rsidRPr="00BA52B5" w14:paraId="18A6E45F" w14:textId="77777777" w:rsidTr="00BA52B5">
        <w:trPr>
          <w:trHeight w:val="320"/>
        </w:trPr>
        <w:tc>
          <w:tcPr>
            <w:tcW w:w="1316" w:type="dxa"/>
            <w:noWrap/>
            <w:hideMark/>
          </w:tcPr>
          <w:p w14:paraId="17573D56" w14:textId="77777777" w:rsidR="00BA52B5" w:rsidRPr="00BA52B5" w:rsidRDefault="00BA52B5" w:rsidP="00BA52B5">
            <w:pPr>
              <w:rPr>
                <w:rFonts w:ascii="Calibri" w:hAnsi="Calibri" w:cs="Calibri"/>
                <w:color w:val="000000"/>
              </w:rPr>
            </w:pPr>
            <w:r w:rsidRPr="00BA52B5">
              <w:rPr>
                <w:rFonts w:ascii="Calibri" w:hAnsi="Calibri" w:cs="Calibri"/>
                <w:color w:val="000000"/>
              </w:rPr>
              <w:t>50pct</w:t>
            </w:r>
          </w:p>
        </w:tc>
        <w:tc>
          <w:tcPr>
            <w:tcW w:w="1316" w:type="dxa"/>
            <w:noWrap/>
            <w:hideMark/>
          </w:tcPr>
          <w:p w14:paraId="08D8B7A1"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40166</w:t>
            </w:r>
          </w:p>
        </w:tc>
        <w:tc>
          <w:tcPr>
            <w:tcW w:w="2716" w:type="dxa"/>
            <w:noWrap/>
            <w:hideMark/>
          </w:tcPr>
          <w:p w14:paraId="7D09557B"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75,08</w:t>
            </w:r>
          </w:p>
        </w:tc>
        <w:tc>
          <w:tcPr>
            <w:tcW w:w="1796" w:type="dxa"/>
            <w:noWrap/>
            <w:hideMark/>
          </w:tcPr>
          <w:p w14:paraId="6A214026"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0,29</w:t>
            </w:r>
          </w:p>
        </w:tc>
      </w:tr>
      <w:tr w:rsidR="00BA52B5" w:rsidRPr="00BA52B5" w14:paraId="504BE7F5" w14:textId="77777777" w:rsidTr="00BA52B5">
        <w:trPr>
          <w:trHeight w:val="320"/>
        </w:trPr>
        <w:tc>
          <w:tcPr>
            <w:tcW w:w="1316" w:type="dxa"/>
            <w:noWrap/>
            <w:hideMark/>
          </w:tcPr>
          <w:p w14:paraId="5593DFEF" w14:textId="77777777" w:rsidR="00BA52B5" w:rsidRPr="00BA52B5" w:rsidRDefault="00BA52B5" w:rsidP="00BA52B5">
            <w:pPr>
              <w:rPr>
                <w:rFonts w:ascii="Calibri" w:hAnsi="Calibri" w:cs="Calibri"/>
                <w:color w:val="000000"/>
              </w:rPr>
            </w:pPr>
            <w:r w:rsidRPr="00BA52B5">
              <w:rPr>
                <w:rFonts w:ascii="Calibri" w:hAnsi="Calibri" w:cs="Calibri"/>
                <w:color w:val="000000"/>
              </w:rPr>
              <w:t>80pct</w:t>
            </w:r>
          </w:p>
        </w:tc>
        <w:tc>
          <w:tcPr>
            <w:tcW w:w="1316" w:type="dxa"/>
            <w:noWrap/>
            <w:hideMark/>
          </w:tcPr>
          <w:p w14:paraId="2502C258"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64265</w:t>
            </w:r>
          </w:p>
        </w:tc>
        <w:tc>
          <w:tcPr>
            <w:tcW w:w="2716" w:type="dxa"/>
            <w:noWrap/>
            <w:hideMark/>
          </w:tcPr>
          <w:p w14:paraId="75E680BC"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124,86</w:t>
            </w:r>
          </w:p>
        </w:tc>
        <w:tc>
          <w:tcPr>
            <w:tcW w:w="1796" w:type="dxa"/>
            <w:noWrap/>
            <w:hideMark/>
          </w:tcPr>
          <w:p w14:paraId="26E5932D"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0,27</w:t>
            </w:r>
          </w:p>
        </w:tc>
      </w:tr>
      <w:tr w:rsidR="00BA52B5" w:rsidRPr="00BA52B5" w14:paraId="79E96F71" w14:textId="77777777" w:rsidTr="00BA52B5">
        <w:trPr>
          <w:trHeight w:val="320"/>
        </w:trPr>
        <w:tc>
          <w:tcPr>
            <w:tcW w:w="1316" w:type="dxa"/>
            <w:noWrap/>
            <w:hideMark/>
          </w:tcPr>
          <w:p w14:paraId="0B0E8E34" w14:textId="77777777" w:rsidR="00BA52B5" w:rsidRPr="00BA52B5" w:rsidRDefault="00BA52B5" w:rsidP="00BA52B5">
            <w:pPr>
              <w:rPr>
                <w:rFonts w:ascii="Calibri" w:hAnsi="Calibri" w:cs="Calibri"/>
                <w:color w:val="000000"/>
              </w:rPr>
            </w:pPr>
            <w:proofErr w:type="spellStart"/>
            <w:r w:rsidRPr="00BA52B5">
              <w:rPr>
                <w:rFonts w:ascii="Calibri" w:hAnsi="Calibri" w:cs="Calibri"/>
                <w:color w:val="000000"/>
              </w:rPr>
              <w:t>large</w:t>
            </w:r>
            <w:proofErr w:type="spellEnd"/>
          </w:p>
        </w:tc>
        <w:tc>
          <w:tcPr>
            <w:tcW w:w="1316" w:type="dxa"/>
            <w:noWrap/>
            <w:hideMark/>
          </w:tcPr>
          <w:p w14:paraId="48721F75"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80332</w:t>
            </w:r>
          </w:p>
        </w:tc>
        <w:tc>
          <w:tcPr>
            <w:tcW w:w="2716" w:type="dxa"/>
            <w:noWrap/>
            <w:hideMark/>
          </w:tcPr>
          <w:p w14:paraId="5D2D98AE"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157,41</w:t>
            </w:r>
          </w:p>
        </w:tc>
        <w:tc>
          <w:tcPr>
            <w:tcW w:w="1796" w:type="dxa"/>
            <w:noWrap/>
            <w:hideMark/>
          </w:tcPr>
          <w:p w14:paraId="3947287F"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0,27</w:t>
            </w:r>
          </w:p>
        </w:tc>
      </w:tr>
    </w:tbl>
    <w:p w14:paraId="578583C5" w14:textId="7E621617" w:rsidR="00295137" w:rsidRDefault="00295137" w:rsidP="00295137">
      <w:pPr>
        <w:rPr>
          <w:lang w:val="es-ES_tradnl"/>
        </w:rPr>
      </w:pPr>
    </w:p>
    <w:p w14:paraId="13F663F9" w14:textId="3245B734" w:rsidR="00BA52B5" w:rsidRDefault="00BA52B5" w:rsidP="00295137">
      <w:pPr>
        <w:rPr>
          <w:lang w:val="es-ES_tradnl"/>
        </w:rPr>
      </w:pPr>
      <w:r>
        <w:rPr>
          <w:noProof/>
        </w:rPr>
        <w:lastRenderedPageBreak/>
        <w:drawing>
          <wp:inline distT="0" distB="0" distL="0" distR="0" wp14:anchorId="13B927BD" wp14:editId="413639FA">
            <wp:extent cx="5480098" cy="3658555"/>
            <wp:effectExtent l="0" t="0" r="6350" b="12065"/>
            <wp:docPr id="1" name="Gráfico 1">
              <a:extLst xmlns:a="http://schemas.openxmlformats.org/drawingml/2006/main">
                <a:ext uri="{FF2B5EF4-FFF2-40B4-BE49-F238E27FC236}">
                  <a16:creationId xmlns:a16="http://schemas.microsoft.com/office/drawing/2014/main" id="{396C6FF8-AF52-C940-B373-BF0ABE9566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921F95" w14:textId="1905A480" w:rsidR="00BA52B5" w:rsidRDefault="00BA52B5" w:rsidP="00295137">
      <w:pPr>
        <w:rPr>
          <w:lang w:val="es-ES_tradnl"/>
        </w:rPr>
      </w:pPr>
    </w:p>
    <w:p w14:paraId="08848D5B" w14:textId="4700558D" w:rsidR="00BA52B5" w:rsidRDefault="00BA52B5" w:rsidP="00322DD9">
      <w:pPr>
        <w:jc w:val="both"/>
        <w:rPr>
          <w:lang w:val="es-ES_tradnl"/>
        </w:rPr>
      </w:pPr>
      <w:r w:rsidRPr="0087768F">
        <w:rPr>
          <w:b/>
          <w:bCs/>
          <w:u w:val="single"/>
          <w:lang w:val="es-ES_tradnl"/>
        </w:rPr>
        <w:t>Requerimiento 2:</w:t>
      </w:r>
      <w:r>
        <w:rPr>
          <w:lang w:val="es-ES_tradnl"/>
        </w:rPr>
        <w:t xml:space="preserve"> Al analizar el código del requerimiento 2 se observan 3 funciones, la principal es </w:t>
      </w:r>
      <w:proofErr w:type="spellStart"/>
      <w:r>
        <w:rPr>
          <w:lang w:val="es-ES_tradnl"/>
        </w:rPr>
        <w:t>GetUfosByDuration</w:t>
      </w:r>
      <w:proofErr w:type="spellEnd"/>
      <w:r w:rsidR="00F213DF">
        <w:rPr>
          <w:lang w:val="es-ES_tradnl"/>
        </w:rPr>
        <w:t>. Esta función recibe el mapa, el limite inferior de la duración del avistamiento y el limite superior.</w:t>
      </w:r>
      <w:r w:rsidR="008A0C1F">
        <w:rPr>
          <w:lang w:val="es-ES_tradnl"/>
        </w:rPr>
        <w:t xml:space="preserve"> Dado que la función principal va a determinar la complejidad temporal y esta función cuenta con </w:t>
      </w:r>
      <w:r w:rsidR="00322DD9">
        <w:rPr>
          <w:lang w:val="es-ES_tradnl"/>
        </w:rPr>
        <w:t>cinco</w:t>
      </w:r>
      <w:r w:rsidR="008A0C1F">
        <w:rPr>
          <w:lang w:val="es-ES_tradnl"/>
        </w:rPr>
        <w:t xml:space="preserve"> ciclos O(N) y un </w:t>
      </w:r>
      <w:proofErr w:type="spellStart"/>
      <w:r w:rsidR="008A0C1F">
        <w:rPr>
          <w:lang w:val="es-ES_tradnl"/>
        </w:rPr>
        <w:t>sort</w:t>
      </w:r>
      <w:proofErr w:type="spellEnd"/>
      <w:r w:rsidR="008A0C1F">
        <w:rPr>
          <w:lang w:val="es-ES_tradnl"/>
        </w:rPr>
        <w:t xml:space="preserve"> O(</w:t>
      </w:r>
      <w:proofErr w:type="spellStart"/>
      <w:r w:rsidR="008A0C1F">
        <w:rPr>
          <w:lang w:val="es-ES_tradnl"/>
        </w:rPr>
        <w:t>Nlong</w:t>
      </w:r>
      <w:proofErr w:type="spellEnd"/>
      <w:r w:rsidR="008A0C1F">
        <w:rPr>
          <w:lang w:val="es-ES_tradnl"/>
        </w:rPr>
        <w:t xml:space="preserve">(N)) entonces el orden de complejidad temporal del requerimiento es </w:t>
      </w:r>
      <w:r w:rsidR="008A0C1F">
        <w:rPr>
          <w:lang w:val="es-ES_tradnl"/>
        </w:rPr>
        <w:t>O(</w:t>
      </w:r>
      <w:proofErr w:type="spellStart"/>
      <w:r w:rsidR="008A0C1F">
        <w:rPr>
          <w:lang w:val="es-ES_tradnl"/>
        </w:rPr>
        <w:t>N</w:t>
      </w:r>
      <w:r w:rsidR="00322DD9">
        <w:rPr>
          <w:lang w:val="es-ES_tradnl"/>
        </w:rPr>
        <w:t>log</w:t>
      </w:r>
      <w:proofErr w:type="spellEnd"/>
      <w:r w:rsidR="00322DD9">
        <w:rPr>
          <w:lang w:val="es-ES_tradnl"/>
        </w:rPr>
        <w:t>(N)</w:t>
      </w:r>
      <w:r w:rsidR="008A0C1F">
        <w:rPr>
          <w:lang w:val="es-ES_tradnl"/>
        </w:rPr>
        <w:t>)</w:t>
      </w:r>
      <w:r w:rsidR="00322DD9">
        <w:rPr>
          <w:lang w:val="es-ES_tradnl"/>
        </w:rPr>
        <w:t>. Aunque se pueda pensar que el doble ciclo al inicio de la función es de complejidad O(N^2), esto es relativo ya que como la complejidad se mide basándose en el total de los datos, podemos ver como esto ciclo únicamente reconstruye linealmente estos datos. Sabiendo lo anterior, se va a considerar el doble ciclo como complejidad temporal O(N).</w:t>
      </w:r>
    </w:p>
    <w:p w14:paraId="3FE935C8" w14:textId="70C119DD" w:rsidR="00F213DF" w:rsidRDefault="00F213DF" w:rsidP="00295137">
      <w:pPr>
        <w:rPr>
          <w:lang w:val="es-ES_tradnl"/>
        </w:rPr>
      </w:pPr>
    </w:p>
    <w:tbl>
      <w:tblPr>
        <w:tblW w:w="7300" w:type="dxa"/>
        <w:tblCellMar>
          <w:left w:w="70" w:type="dxa"/>
          <w:right w:w="70" w:type="dxa"/>
        </w:tblCellMar>
        <w:tblLook w:val="04A0" w:firstRow="1" w:lastRow="0" w:firstColumn="1" w:lastColumn="0" w:noHBand="0" w:noVBand="1"/>
      </w:tblPr>
      <w:tblGrid>
        <w:gridCol w:w="1300"/>
        <w:gridCol w:w="1300"/>
        <w:gridCol w:w="2640"/>
        <w:gridCol w:w="2060"/>
      </w:tblGrid>
      <w:tr w:rsidR="00F213DF" w:rsidRPr="00F213DF" w14:paraId="69D99543" w14:textId="77777777" w:rsidTr="00F213D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8FEA8" w14:textId="77777777" w:rsidR="00F213DF" w:rsidRPr="00F213DF" w:rsidRDefault="00F213DF" w:rsidP="00F213DF">
            <w:pPr>
              <w:rPr>
                <w:rFonts w:ascii="Calibri" w:hAnsi="Calibri" w:cs="Calibri"/>
                <w:color w:val="000000"/>
              </w:rPr>
            </w:pPr>
            <w:r w:rsidRPr="00F213DF">
              <w:rPr>
                <w:rFonts w:ascii="Calibri" w:hAnsi="Calibri" w:cs="Calibri"/>
                <w:color w:val="000000"/>
              </w:rPr>
              <w:t>archivo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90E6AEB" w14:textId="78CA0BEE" w:rsidR="00F213DF" w:rsidRPr="00F213DF" w:rsidRDefault="00F213DF" w:rsidP="00F213DF">
            <w:pPr>
              <w:rPr>
                <w:rFonts w:ascii="Calibri" w:hAnsi="Calibri" w:cs="Calibri"/>
                <w:color w:val="000000"/>
              </w:rPr>
            </w:pPr>
            <w:r>
              <w:rPr>
                <w:rFonts w:ascii="Calibri" w:hAnsi="Calibri" w:cs="Calibri"/>
                <w:color w:val="000000"/>
              </w:rPr>
              <w:t>D</w:t>
            </w:r>
            <w:r w:rsidRPr="00F213DF">
              <w:rPr>
                <w:rFonts w:ascii="Calibri" w:hAnsi="Calibri" w:cs="Calibri"/>
                <w:color w:val="000000"/>
              </w:rPr>
              <w:t>atos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14:paraId="492884D3" w14:textId="64674941" w:rsidR="00F213DF" w:rsidRPr="00F213DF" w:rsidRDefault="00F213DF" w:rsidP="00F213DF">
            <w:pPr>
              <w:rPr>
                <w:rFonts w:ascii="Calibri" w:hAnsi="Calibri" w:cs="Calibri"/>
                <w:color w:val="000000"/>
              </w:rPr>
            </w:pPr>
            <w:r>
              <w:rPr>
                <w:rFonts w:ascii="Calibri" w:hAnsi="Calibri" w:cs="Calibri"/>
                <w:color w:val="000000"/>
              </w:rPr>
              <w:t>T</w:t>
            </w:r>
            <w:r w:rsidRPr="00F213DF">
              <w:rPr>
                <w:rFonts w:ascii="Calibri" w:hAnsi="Calibri" w:cs="Calibri"/>
                <w:color w:val="000000"/>
              </w:rPr>
              <w:t xml:space="preserve">iempo requerimiento </w:t>
            </w:r>
            <w:r>
              <w:rPr>
                <w:rFonts w:ascii="Calibri" w:hAnsi="Calibri" w:cs="Calibri"/>
                <w:color w:val="000000"/>
              </w:rPr>
              <w:t>(ms)</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5C9DDD30" w14:textId="77777777" w:rsidR="00F213DF" w:rsidRDefault="00F213DF" w:rsidP="00F213DF">
            <w:pPr>
              <w:rPr>
                <w:rFonts w:ascii="Calibri" w:hAnsi="Calibri" w:cs="Calibri"/>
                <w:color w:val="000000"/>
              </w:rPr>
            </w:pPr>
            <w:r>
              <w:rPr>
                <w:rFonts w:ascii="Calibri" w:hAnsi="Calibri" w:cs="Calibri"/>
                <w:color w:val="000000"/>
              </w:rPr>
              <w:t>T</w:t>
            </w:r>
            <w:r w:rsidRPr="00F213DF">
              <w:rPr>
                <w:rFonts w:ascii="Calibri" w:hAnsi="Calibri" w:cs="Calibri"/>
                <w:color w:val="000000"/>
              </w:rPr>
              <w:t>iempo carga</w:t>
            </w:r>
            <w:r>
              <w:rPr>
                <w:rFonts w:ascii="Calibri" w:hAnsi="Calibri" w:cs="Calibri"/>
                <w:color w:val="000000"/>
              </w:rPr>
              <w:t xml:space="preserve"> </w:t>
            </w:r>
          </w:p>
          <w:p w14:paraId="327C691F" w14:textId="390053DB" w:rsidR="00F213DF" w:rsidRPr="00F213DF" w:rsidRDefault="00F213DF" w:rsidP="00F213DF">
            <w:pPr>
              <w:rPr>
                <w:rFonts w:ascii="Calibri" w:hAnsi="Calibri" w:cs="Calibri"/>
                <w:color w:val="000000"/>
              </w:rPr>
            </w:pPr>
            <w:r>
              <w:rPr>
                <w:rFonts w:ascii="Calibri" w:hAnsi="Calibri" w:cs="Calibri"/>
                <w:color w:val="000000"/>
              </w:rPr>
              <w:t>(ms)</w:t>
            </w:r>
          </w:p>
        </w:tc>
      </w:tr>
      <w:tr w:rsidR="00F213DF" w:rsidRPr="00F213DF" w14:paraId="54F03999"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4024B9" w14:textId="77777777" w:rsidR="00F213DF" w:rsidRPr="00F213DF" w:rsidRDefault="00F213DF" w:rsidP="00F213DF">
            <w:pPr>
              <w:rPr>
                <w:rFonts w:ascii="Calibri" w:hAnsi="Calibri" w:cs="Calibri"/>
                <w:color w:val="000000"/>
              </w:rPr>
            </w:pPr>
            <w:proofErr w:type="spellStart"/>
            <w:r w:rsidRPr="00F213DF">
              <w:rPr>
                <w:rFonts w:ascii="Calibri" w:hAnsi="Calibri" w:cs="Calibri"/>
                <w:color w:val="000000"/>
              </w:rPr>
              <w:t>small</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6CDB0F0"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803</w:t>
            </w:r>
          </w:p>
        </w:tc>
        <w:tc>
          <w:tcPr>
            <w:tcW w:w="2640" w:type="dxa"/>
            <w:tcBorders>
              <w:top w:val="nil"/>
              <w:left w:val="nil"/>
              <w:bottom w:val="single" w:sz="4" w:space="0" w:color="auto"/>
              <w:right w:val="single" w:sz="4" w:space="0" w:color="auto"/>
            </w:tcBorders>
            <w:shd w:val="clear" w:color="auto" w:fill="auto"/>
            <w:noWrap/>
            <w:vAlign w:val="bottom"/>
            <w:hideMark/>
          </w:tcPr>
          <w:p w14:paraId="5C09B7F5"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17,29</w:t>
            </w:r>
          </w:p>
        </w:tc>
        <w:tc>
          <w:tcPr>
            <w:tcW w:w="2060" w:type="dxa"/>
            <w:tcBorders>
              <w:top w:val="nil"/>
              <w:left w:val="nil"/>
              <w:bottom w:val="single" w:sz="4" w:space="0" w:color="auto"/>
              <w:right w:val="single" w:sz="4" w:space="0" w:color="auto"/>
            </w:tcBorders>
            <w:shd w:val="clear" w:color="auto" w:fill="auto"/>
            <w:noWrap/>
            <w:vAlign w:val="bottom"/>
            <w:hideMark/>
          </w:tcPr>
          <w:p w14:paraId="7BE32ADC"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0,34</w:t>
            </w:r>
          </w:p>
        </w:tc>
      </w:tr>
      <w:tr w:rsidR="00F213DF" w:rsidRPr="00F213DF" w14:paraId="1165704A"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DE9034" w14:textId="77777777" w:rsidR="00F213DF" w:rsidRPr="00F213DF" w:rsidRDefault="00F213DF" w:rsidP="00F213DF">
            <w:pPr>
              <w:rPr>
                <w:rFonts w:ascii="Calibri" w:hAnsi="Calibri" w:cs="Calibri"/>
                <w:color w:val="000000"/>
              </w:rPr>
            </w:pPr>
            <w:r w:rsidRPr="00F213DF">
              <w:rPr>
                <w:rFonts w:ascii="Calibri" w:hAnsi="Calibri" w:cs="Calibri"/>
                <w:color w:val="000000"/>
              </w:rPr>
              <w:t>5pct</w:t>
            </w:r>
          </w:p>
        </w:tc>
        <w:tc>
          <w:tcPr>
            <w:tcW w:w="1300" w:type="dxa"/>
            <w:tcBorders>
              <w:top w:val="nil"/>
              <w:left w:val="nil"/>
              <w:bottom w:val="single" w:sz="4" w:space="0" w:color="auto"/>
              <w:right w:val="single" w:sz="4" w:space="0" w:color="auto"/>
            </w:tcBorders>
            <w:shd w:val="clear" w:color="auto" w:fill="auto"/>
            <w:noWrap/>
            <w:vAlign w:val="bottom"/>
            <w:hideMark/>
          </w:tcPr>
          <w:p w14:paraId="5B4EEAC3"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4016</w:t>
            </w:r>
          </w:p>
        </w:tc>
        <w:tc>
          <w:tcPr>
            <w:tcW w:w="2640" w:type="dxa"/>
            <w:tcBorders>
              <w:top w:val="nil"/>
              <w:left w:val="nil"/>
              <w:bottom w:val="single" w:sz="4" w:space="0" w:color="auto"/>
              <w:right w:val="single" w:sz="4" w:space="0" w:color="auto"/>
            </w:tcBorders>
            <w:shd w:val="clear" w:color="auto" w:fill="auto"/>
            <w:noWrap/>
            <w:vAlign w:val="bottom"/>
            <w:hideMark/>
          </w:tcPr>
          <w:p w14:paraId="7D912CCD"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82,06</w:t>
            </w:r>
          </w:p>
        </w:tc>
        <w:tc>
          <w:tcPr>
            <w:tcW w:w="2060" w:type="dxa"/>
            <w:tcBorders>
              <w:top w:val="nil"/>
              <w:left w:val="nil"/>
              <w:bottom w:val="single" w:sz="4" w:space="0" w:color="auto"/>
              <w:right w:val="single" w:sz="4" w:space="0" w:color="auto"/>
            </w:tcBorders>
            <w:shd w:val="clear" w:color="auto" w:fill="auto"/>
            <w:noWrap/>
            <w:vAlign w:val="bottom"/>
            <w:hideMark/>
          </w:tcPr>
          <w:p w14:paraId="4570BF3D"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0,22</w:t>
            </w:r>
          </w:p>
        </w:tc>
      </w:tr>
      <w:tr w:rsidR="00F213DF" w:rsidRPr="00F213DF" w14:paraId="79367CCE"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917449" w14:textId="77777777" w:rsidR="00F213DF" w:rsidRPr="00F213DF" w:rsidRDefault="00F213DF" w:rsidP="00F213DF">
            <w:pPr>
              <w:rPr>
                <w:rFonts w:ascii="Calibri" w:hAnsi="Calibri" w:cs="Calibri"/>
                <w:color w:val="000000"/>
              </w:rPr>
            </w:pPr>
            <w:r w:rsidRPr="00F213DF">
              <w:rPr>
                <w:rFonts w:ascii="Calibri" w:hAnsi="Calibri" w:cs="Calibri"/>
                <w:color w:val="000000"/>
              </w:rPr>
              <w:t>10pct</w:t>
            </w:r>
          </w:p>
        </w:tc>
        <w:tc>
          <w:tcPr>
            <w:tcW w:w="1300" w:type="dxa"/>
            <w:tcBorders>
              <w:top w:val="nil"/>
              <w:left w:val="nil"/>
              <w:bottom w:val="single" w:sz="4" w:space="0" w:color="auto"/>
              <w:right w:val="single" w:sz="4" w:space="0" w:color="auto"/>
            </w:tcBorders>
            <w:shd w:val="clear" w:color="auto" w:fill="auto"/>
            <w:noWrap/>
            <w:vAlign w:val="bottom"/>
            <w:hideMark/>
          </w:tcPr>
          <w:p w14:paraId="16271792"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8033</w:t>
            </w:r>
          </w:p>
        </w:tc>
        <w:tc>
          <w:tcPr>
            <w:tcW w:w="2640" w:type="dxa"/>
            <w:tcBorders>
              <w:top w:val="nil"/>
              <w:left w:val="nil"/>
              <w:bottom w:val="single" w:sz="4" w:space="0" w:color="auto"/>
              <w:right w:val="single" w:sz="4" w:space="0" w:color="auto"/>
            </w:tcBorders>
            <w:shd w:val="clear" w:color="auto" w:fill="auto"/>
            <w:noWrap/>
            <w:vAlign w:val="bottom"/>
            <w:hideMark/>
          </w:tcPr>
          <w:p w14:paraId="74C00A09"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161,07</w:t>
            </w:r>
          </w:p>
        </w:tc>
        <w:tc>
          <w:tcPr>
            <w:tcW w:w="2060" w:type="dxa"/>
            <w:tcBorders>
              <w:top w:val="nil"/>
              <w:left w:val="nil"/>
              <w:bottom w:val="single" w:sz="4" w:space="0" w:color="auto"/>
              <w:right w:val="single" w:sz="4" w:space="0" w:color="auto"/>
            </w:tcBorders>
            <w:shd w:val="clear" w:color="auto" w:fill="auto"/>
            <w:noWrap/>
            <w:vAlign w:val="bottom"/>
            <w:hideMark/>
          </w:tcPr>
          <w:p w14:paraId="064DFED9"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0,3</w:t>
            </w:r>
          </w:p>
        </w:tc>
      </w:tr>
      <w:tr w:rsidR="00F213DF" w:rsidRPr="00F213DF" w14:paraId="60DE4E6B"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5EF0F5" w14:textId="77777777" w:rsidR="00F213DF" w:rsidRPr="00F213DF" w:rsidRDefault="00F213DF" w:rsidP="00F213DF">
            <w:pPr>
              <w:rPr>
                <w:rFonts w:ascii="Calibri" w:hAnsi="Calibri" w:cs="Calibri"/>
                <w:color w:val="000000"/>
              </w:rPr>
            </w:pPr>
            <w:r w:rsidRPr="00F213DF">
              <w:rPr>
                <w:rFonts w:ascii="Calibri" w:hAnsi="Calibri" w:cs="Calibri"/>
                <w:color w:val="000000"/>
              </w:rPr>
              <w:t>20pct</w:t>
            </w:r>
          </w:p>
        </w:tc>
        <w:tc>
          <w:tcPr>
            <w:tcW w:w="1300" w:type="dxa"/>
            <w:tcBorders>
              <w:top w:val="nil"/>
              <w:left w:val="nil"/>
              <w:bottom w:val="single" w:sz="4" w:space="0" w:color="auto"/>
              <w:right w:val="single" w:sz="4" w:space="0" w:color="auto"/>
            </w:tcBorders>
            <w:shd w:val="clear" w:color="auto" w:fill="auto"/>
            <w:noWrap/>
            <w:vAlign w:val="bottom"/>
            <w:hideMark/>
          </w:tcPr>
          <w:p w14:paraId="674EC63C"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16066</w:t>
            </w:r>
          </w:p>
        </w:tc>
        <w:tc>
          <w:tcPr>
            <w:tcW w:w="2640" w:type="dxa"/>
            <w:tcBorders>
              <w:top w:val="nil"/>
              <w:left w:val="nil"/>
              <w:bottom w:val="single" w:sz="4" w:space="0" w:color="auto"/>
              <w:right w:val="single" w:sz="4" w:space="0" w:color="auto"/>
            </w:tcBorders>
            <w:shd w:val="clear" w:color="auto" w:fill="auto"/>
            <w:noWrap/>
            <w:vAlign w:val="bottom"/>
            <w:hideMark/>
          </w:tcPr>
          <w:p w14:paraId="5417E6D4"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284,66</w:t>
            </w:r>
          </w:p>
        </w:tc>
        <w:tc>
          <w:tcPr>
            <w:tcW w:w="2060" w:type="dxa"/>
            <w:tcBorders>
              <w:top w:val="nil"/>
              <w:left w:val="nil"/>
              <w:bottom w:val="single" w:sz="4" w:space="0" w:color="auto"/>
              <w:right w:val="single" w:sz="4" w:space="0" w:color="auto"/>
            </w:tcBorders>
            <w:shd w:val="clear" w:color="auto" w:fill="auto"/>
            <w:noWrap/>
            <w:vAlign w:val="bottom"/>
            <w:hideMark/>
          </w:tcPr>
          <w:p w14:paraId="33FF3699"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0,28</w:t>
            </w:r>
          </w:p>
        </w:tc>
      </w:tr>
      <w:tr w:rsidR="00F213DF" w:rsidRPr="00F213DF" w14:paraId="6680EDB6"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73399C" w14:textId="77777777" w:rsidR="00F213DF" w:rsidRPr="00F213DF" w:rsidRDefault="00F213DF" w:rsidP="00F213DF">
            <w:pPr>
              <w:rPr>
                <w:rFonts w:ascii="Calibri" w:hAnsi="Calibri" w:cs="Calibri"/>
                <w:color w:val="000000"/>
              </w:rPr>
            </w:pPr>
            <w:r w:rsidRPr="00F213DF">
              <w:rPr>
                <w:rFonts w:ascii="Calibri" w:hAnsi="Calibri" w:cs="Calibri"/>
                <w:color w:val="000000"/>
              </w:rPr>
              <w:t>30pct</w:t>
            </w:r>
          </w:p>
        </w:tc>
        <w:tc>
          <w:tcPr>
            <w:tcW w:w="1300" w:type="dxa"/>
            <w:tcBorders>
              <w:top w:val="nil"/>
              <w:left w:val="nil"/>
              <w:bottom w:val="single" w:sz="4" w:space="0" w:color="auto"/>
              <w:right w:val="single" w:sz="4" w:space="0" w:color="auto"/>
            </w:tcBorders>
            <w:shd w:val="clear" w:color="auto" w:fill="auto"/>
            <w:noWrap/>
            <w:vAlign w:val="bottom"/>
            <w:hideMark/>
          </w:tcPr>
          <w:p w14:paraId="1E75EE3D"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24099</w:t>
            </w:r>
          </w:p>
        </w:tc>
        <w:tc>
          <w:tcPr>
            <w:tcW w:w="2640" w:type="dxa"/>
            <w:tcBorders>
              <w:top w:val="nil"/>
              <w:left w:val="nil"/>
              <w:bottom w:val="single" w:sz="4" w:space="0" w:color="auto"/>
              <w:right w:val="single" w:sz="4" w:space="0" w:color="auto"/>
            </w:tcBorders>
            <w:shd w:val="clear" w:color="auto" w:fill="auto"/>
            <w:noWrap/>
            <w:vAlign w:val="bottom"/>
            <w:hideMark/>
          </w:tcPr>
          <w:p w14:paraId="2D416876"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398,37</w:t>
            </w:r>
          </w:p>
        </w:tc>
        <w:tc>
          <w:tcPr>
            <w:tcW w:w="2060" w:type="dxa"/>
            <w:tcBorders>
              <w:top w:val="nil"/>
              <w:left w:val="nil"/>
              <w:bottom w:val="single" w:sz="4" w:space="0" w:color="auto"/>
              <w:right w:val="single" w:sz="4" w:space="0" w:color="auto"/>
            </w:tcBorders>
            <w:shd w:val="clear" w:color="auto" w:fill="auto"/>
            <w:noWrap/>
            <w:vAlign w:val="bottom"/>
            <w:hideMark/>
          </w:tcPr>
          <w:p w14:paraId="41514997"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0,29</w:t>
            </w:r>
          </w:p>
        </w:tc>
      </w:tr>
      <w:tr w:rsidR="00F213DF" w:rsidRPr="00F213DF" w14:paraId="09F5F503"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2C405F" w14:textId="77777777" w:rsidR="00F213DF" w:rsidRPr="00F213DF" w:rsidRDefault="00F213DF" w:rsidP="00F213DF">
            <w:pPr>
              <w:rPr>
                <w:rFonts w:ascii="Calibri" w:hAnsi="Calibri" w:cs="Calibri"/>
                <w:color w:val="000000"/>
              </w:rPr>
            </w:pPr>
            <w:r w:rsidRPr="00F213DF">
              <w:rPr>
                <w:rFonts w:ascii="Calibri" w:hAnsi="Calibri" w:cs="Calibri"/>
                <w:color w:val="000000"/>
              </w:rPr>
              <w:t>50pct</w:t>
            </w:r>
          </w:p>
        </w:tc>
        <w:tc>
          <w:tcPr>
            <w:tcW w:w="1300" w:type="dxa"/>
            <w:tcBorders>
              <w:top w:val="nil"/>
              <w:left w:val="nil"/>
              <w:bottom w:val="single" w:sz="4" w:space="0" w:color="auto"/>
              <w:right w:val="single" w:sz="4" w:space="0" w:color="auto"/>
            </w:tcBorders>
            <w:shd w:val="clear" w:color="auto" w:fill="auto"/>
            <w:noWrap/>
            <w:vAlign w:val="bottom"/>
            <w:hideMark/>
          </w:tcPr>
          <w:p w14:paraId="6BAE73DF"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40166</w:t>
            </w:r>
          </w:p>
        </w:tc>
        <w:tc>
          <w:tcPr>
            <w:tcW w:w="2640" w:type="dxa"/>
            <w:tcBorders>
              <w:top w:val="nil"/>
              <w:left w:val="nil"/>
              <w:bottom w:val="single" w:sz="4" w:space="0" w:color="auto"/>
              <w:right w:val="single" w:sz="4" w:space="0" w:color="auto"/>
            </w:tcBorders>
            <w:shd w:val="clear" w:color="auto" w:fill="auto"/>
            <w:noWrap/>
            <w:vAlign w:val="bottom"/>
            <w:hideMark/>
          </w:tcPr>
          <w:p w14:paraId="1EA0197D"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656,52</w:t>
            </w:r>
          </w:p>
        </w:tc>
        <w:tc>
          <w:tcPr>
            <w:tcW w:w="2060" w:type="dxa"/>
            <w:tcBorders>
              <w:top w:val="nil"/>
              <w:left w:val="nil"/>
              <w:bottom w:val="single" w:sz="4" w:space="0" w:color="auto"/>
              <w:right w:val="single" w:sz="4" w:space="0" w:color="auto"/>
            </w:tcBorders>
            <w:shd w:val="clear" w:color="auto" w:fill="auto"/>
            <w:noWrap/>
            <w:vAlign w:val="bottom"/>
            <w:hideMark/>
          </w:tcPr>
          <w:p w14:paraId="7EFEA467"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0,29</w:t>
            </w:r>
          </w:p>
        </w:tc>
      </w:tr>
      <w:tr w:rsidR="00F213DF" w:rsidRPr="00F213DF" w14:paraId="6FF31C72"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C535A7" w14:textId="77777777" w:rsidR="00F213DF" w:rsidRPr="00F213DF" w:rsidRDefault="00F213DF" w:rsidP="00F213DF">
            <w:pPr>
              <w:rPr>
                <w:rFonts w:ascii="Calibri" w:hAnsi="Calibri" w:cs="Calibri"/>
                <w:color w:val="000000"/>
              </w:rPr>
            </w:pPr>
            <w:r w:rsidRPr="00F213DF">
              <w:rPr>
                <w:rFonts w:ascii="Calibri" w:hAnsi="Calibri" w:cs="Calibri"/>
                <w:color w:val="000000"/>
              </w:rPr>
              <w:t>80pct</w:t>
            </w:r>
          </w:p>
        </w:tc>
        <w:tc>
          <w:tcPr>
            <w:tcW w:w="1300" w:type="dxa"/>
            <w:tcBorders>
              <w:top w:val="nil"/>
              <w:left w:val="nil"/>
              <w:bottom w:val="single" w:sz="4" w:space="0" w:color="auto"/>
              <w:right w:val="single" w:sz="4" w:space="0" w:color="auto"/>
            </w:tcBorders>
            <w:shd w:val="clear" w:color="auto" w:fill="auto"/>
            <w:noWrap/>
            <w:vAlign w:val="bottom"/>
            <w:hideMark/>
          </w:tcPr>
          <w:p w14:paraId="17A81F0A"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64265</w:t>
            </w:r>
          </w:p>
        </w:tc>
        <w:tc>
          <w:tcPr>
            <w:tcW w:w="2640" w:type="dxa"/>
            <w:tcBorders>
              <w:top w:val="nil"/>
              <w:left w:val="nil"/>
              <w:bottom w:val="single" w:sz="4" w:space="0" w:color="auto"/>
              <w:right w:val="single" w:sz="4" w:space="0" w:color="auto"/>
            </w:tcBorders>
            <w:shd w:val="clear" w:color="auto" w:fill="auto"/>
            <w:noWrap/>
            <w:vAlign w:val="bottom"/>
            <w:hideMark/>
          </w:tcPr>
          <w:p w14:paraId="27BB6E2B"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1042,14</w:t>
            </w:r>
          </w:p>
        </w:tc>
        <w:tc>
          <w:tcPr>
            <w:tcW w:w="2060" w:type="dxa"/>
            <w:tcBorders>
              <w:top w:val="nil"/>
              <w:left w:val="nil"/>
              <w:bottom w:val="single" w:sz="4" w:space="0" w:color="auto"/>
              <w:right w:val="single" w:sz="4" w:space="0" w:color="auto"/>
            </w:tcBorders>
            <w:shd w:val="clear" w:color="auto" w:fill="auto"/>
            <w:noWrap/>
            <w:vAlign w:val="bottom"/>
            <w:hideMark/>
          </w:tcPr>
          <w:p w14:paraId="5C7E2F8D"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0,27</w:t>
            </w:r>
          </w:p>
        </w:tc>
      </w:tr>
      <w:tr w:rsidR="00F213DF" w:rsidRPr="00F213DF" w14:paraId="71DE8842"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9734A7" w14:textId="77777777" w:rsidR="00F213DF" w:rsidRPr="00F213DF" w:rsidRDefault="00F213DF" w:rsidP="00F213DF">
            <w:pPr>
              <w:rPr>
                <w:rFonts w:ascii="Calibri" w:hAnsi="Calibri" w:cs="Calibri"/>
                <w:color w:val="000000"/>
              </w:rPr>
            </w:pPr>
            <w:proofErr w:type="spellStart"/>
            <w:r w:rsidRPr="00F213DF">
              <w:rPr>
                <w:rFonts w:ascii="Calibri" w:hAnsi="Calibri" w:cs="Calibri"/>
                <w:color w:val="000000"/>
              </w:rPr>
              <w:t>large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FCBD298"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80332</w:t>
            </w:r>
          </w:p>
        </w:tc>
        <w:tc>
          <w:tcPr>
            <w:tcW w:w="2640" w:type="dxa"/>
            <w:tcBorders>
              <w:top w:val="nil"/>
              <w:left w:val="nil"/>
              <w:bottom w:val="single" w:sz="4" w:space="0" w:color="auto"/>
              <w:right w:val="single" w:sz="4" w:space="0" w:color="auto"/>
            </w:tcBorders>
            <w:shd w:val="clear" w:color="auto" w:fill="auto"/>
            <w:noWrap/>
            <w:vAlign w:val="bottom"/>
            <w:hideMark/>
          </w:tcPr>
          <w:p w14:paraId="395AE896"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1434,66</w:t>
            </w:r>
          </w:p>
        </w:tc>
        <w:tc>
          <w:tcPr>
            <w:tcW w:w="2060" w:type="dxa"/>
            <w:tcBorders>
              <w:top w:val="nil"/>
              <w:left w:val="nil"/>
              <w:bottom w:val="single" w:sz="4" w:space="0" w:color="auto"/>
              <w:right w:val="single" w:sz="4" w:space="0" w:color="auto"/>
            </w:tcBorders>
            <w:shd w:val="clear" w:color="auto" w:fill="auto"/>
            <w:noWrap/>
            <w:vAlign w:val="bottom"/>
            <w:hideMark/>
          </w:tcPr>
          <w:p w14:paraId="6F999463"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0,27</w:t>
            </w:r>
          </w:p>
        </w:tc>
      </w:tr>
    </w:tbl>
    <w:p w14:paraId="3B0A15D1" w14:textId="2F3B521B" w:rsidR="00F213DF" w:rsidRDefault="00F213DF" w:rsidP="00295137">
      <w:pPr>
        <w:rPr>
          <w:lang w:val="es-ES_tradnl"/>
        </w:rPr>
      </w:pPr>
    </w:p>
    <w:p w14:paraId="11C99D38" w14:textId="7935CD66" w:rsidR="00F213DF" w:rsidRDefault="00F213DF" w:rsidP="00295137">
      <w:pPr>
        <w:rPr>
          <w:lang w:val="es-ES_tradnl"/>
        </w:rPr>
      </w:pPr>
      <w:r>
        <w:rPr>
          <w:noProof/>
        </w:rPr>
        <w:lastRenderedPageBreak/>
        <w:drawing>
          <wp:inline distT="0" distB="0" distL="0" distR="0" wp14:anchorId="77D7D191" wp14:editId="521FAE79">
            <wp:extent cx="5612130" cy="3283585"/>
            <wp:effectExtent l="0" t="0" r="13970" b="18415"/>
            <wp:docPr id="2" name="Gráfico 2">
              <a:extLst xmlns:a="http://schemas.openxmlformats.org/drawingml/2006/main">
                <a:ext uri="{FF2B5EF4-FFF2-40B4-BE49-F238E27FC236}">
                  <a16:creationId xmlns:a16="http://schemas.microsoft.com/office/drawing/2014/main" id="{C1AA7B8F-8F9A-224D-87EC-67D8338111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15AA5B" w14:textId="6A19D59C" w:rsidR="00F213DF" w:rsidRDefault="00F213DF" w:rsidP="00295137">
      <w:pPr>
        <w:rPr>
          <w:lang w:val="es-ES_tradnl"/>
        </w:rPr>
      </w:pPr>
    </w:p>
    <w:p w14:paraId="7482B19B" w14:textId="5E775B07" w:rsidR="00322DD9" w:rsidRDefault="00F213DF" w:rsidP="00322DD9">
      <w:pPr>
        <w:jc w:val="both"/>
        <w:rPr>
          <w:lang w:val="es-ES_tradnl"/>
        </w:rPr>
      </w:pPr>
      <w:r w:rsidRPr="0087768F">
        <w:rPr>
          <w:b/>
          <w:bCs/>
          <w:u w:val="single"/>
          <w:lang w:val="es-ES_tradnl"/>
        </w:rPr>
        <w:t>Requerimiento 3:</w:t>
      </w:r>
      <w:r w:rsidRPr="0087768F">
        <w:rPr>
          <w:u w:val="single"/>
          <w:lang w:val="es-ES_tradnl"/>
        </w:rPr>
        <w:t xml:space="preserve"> </w:t>
      </w:r>
      <w:r>
        <w:rPr>
          <w:lang w:val="es-ES_tradnl"/>
        </w:rPr>
        <w:t xml:space="preserve">Al analizar el código del requerimiento 3 se observan 3 funciones, la principal es </w:t>
      </w:r>
      <w:proofErr w:type="spellStart"/>
      <w:r>
        <w:rPr>
          <w:lang w:val="es-ES_tradnl"/>
        </w:rPr>
        <w:t>GetUfosByTime</w:t>
      </w:r>
      <w:proofErr w:type="spellEnd"/>
      <w:r>
        <w:rPr>
          <w:lang w:val="es-ES_tradnl"/>
        </w:rPr>
        <w:t xml:space="preserve">. Esta función recibe el mapa, el limite inferior de la </w:t>
      </w:r>
      <w:r w:rsidR="00ED4378">
        <w:rPr>
          <w:lang w:val="es-ES_tradnl"/>
        </w:rPr>
        <w:t>fecha</w:t>
      </w:r>
      <w:r>
        <w:rPr>
          <w:lang w:val="es-ES_tradnl"/>
        </w:rPr>
        <w:t xml:space="preserve"> del avistamiento y el limite superior.</w:t>
      </w:r>
      <w:r w:rsidR="00322DD9" w:rsidRPr="00322DD9">
        <w:rPr>
          <w:lang w:val="es-ES_tradnl"/>
        </w:rPr>
        <w:t xml:space="preserve"> </w:t>
      </w:r>
      <w:r w:rsidR="00322DD9">
        <w:rPr>
          <w:lang w:val="es-ES_tradnl"/>
        </w:rPr>
        <w:t xml:space="preserve">Dado que la función principal va a determinar la complejidad temporal y esta función cuenta con cinco ciclos O(N) y un </w:t>
      </w:r>
      <w:proofErr w:type="spellStart"/>
      <w:r w:rsidR="00322DD9">
        <w:rPr>
          <w:lang w:val="es-ES_tradnl"/>
        </w:rPr>
        <w:t>sort</w:t>
      </w:r>
      <w:proofErr w:type="spellEnd"/>
      <w:r w:rsidR="00322DD9">
        <w:rPr>
          <w:lang w:val="es-ES_tradnl"/>
        </w:rPr>
        <w:t xml:space="preserve"> O(</w:t>
      </w:r>
      <w:proofErr w:type="spellStart"/>
      <w:r w:rsidR="00322DD9">
        <w:rPr>
          <w:lang w:val="es-ES_tradnl"/>
        </w:rPr>
        <w:t>Nlong</w:t>
      </w:r>
      <w:proofErr w:type="spellEnd"/>
      <w:r w:rsidR="00322DD9">
        <w:rPr>
          <w:lang w:val="es-ES_tradnl"/>
        </w:rPr>
        <w:t>(N)) entonces el orden de complejidad temporal del requerimiento es O(</w:t>
      </w:r>
      <w:proofErr w:type="spellStart"/>
      <w:r w:rsidR="00322DD9">
        <w:rPr>
          <w:lang w:val="es-ES_tradnl"/>
        </w:rPr>
        <w:t>Nlog</w:t>
      </w:r>
      <w:proofErr w:type="spellEnd"/>
      <w:r w:rsidR="00322DD9">
        <w:rPr>
          <w:lang w:val="es-ES_tradnl"/>
        </w:rPr>
        <w:t>(N)). Aunque se pueda pensar que el doble ciclo al inicio de la función es de complejidad O(N^2), esto es relativo ya que como la complejidad se mide basándose en el total de los datos, podemos ver como esto ciclo únicamente reconstruye linealmente estos datos. Sabiendo lo anterior, se va a considerar el doble ciclo como complejidad temporal O(N).</w:t>
      </w:r>
    </w:p>
    <w:p w14:paraId="27CFCFD4" w14:textId="54E48962" w:rsidR="00F213DF" w:rsidRDefault="00F213DF" w:rsidP="00F213DF">
      <w:pPr>
        <w:rPr>
          <w:lang w:val="es-ES_tradnl"/>
        </w:rPr>
      </w:pPr>
    </w:p>
    <w:p w14:paraId="6A64AF16" w14:textId="77777777" w:rsidR="00F213DF" w:rsidRDefault="00F213DF" w:rsidP="00F213DF">
      <w:pPr>
        <w:rPr>
          <w:lang w:val="es-ES_tradnl"/>
        </w:rPr>
      </w:pPr>
    </w:p>
    <w:tbl>
      <w:tblPr>
        <w:tblW w:w="6460" w:type="dxa"/>
        <w:tblCellMar>
          <w:left w:w="70" w:type="dxa"/>
          <w:right w:w="70" w:type="dxa"/>
        </w:tblCellMar>
        <w:tblLook w:val="04A0" w:firstRow="1" w:lastRow="0" w:firstColumn="1" w:lastColumn="0" w:noHBand="0" w:noVBand="1"/>
      </w:tblPr>
      <w:tblGrid>
        <w:gridCol w:w="1300"/>
        <w:gridCol w:w="1300"/>
        <w:gridCol w:w="2560"/>
        <w:gridCol w:w="1300"/>
      </w:tblGrid>
      <w:tr w:rsidR="00F213DF" w14:paraId="4DC6085A" w14:textId="77777777" w:rsidTr="00F213D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C9686" w14:textId="77777777" w:rsidR="00F213DF" w:rsidRDefault="00F213DF">
            <w:pPr>
              <w:rPr>
                <w:rFonts w:ascii="Calibri" w:hAnsi="Calibri" w:cs="Calibri"/>
                <w:color w:val="000000"/>
              </w:rPr>
            </w:pPr>
            <w:r>
              <w:rPr>
                <w:rFonts w:ascii="Calibri" w:hAnsi="Calibri" w:cs="Calibri"/>
                <w:color w:val="000000"/>
              </w:rPr>
              <w:t>archivo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DF7573D" w14:textId="038421FE" w:rsidR="00F213DF" w:rsidRDefault="00ED4378">
            <w:pPr>
              <w:rPr>
                <w:rFonts w:ascii="Calibri" w:hAnsi="Calibri" w:cs="Calibri"/>
                <w:color w:val="000000"/>
              </w:rPr>
            </w:pPr>
            <w:r>
              <w:rPr>
                <w:rFonts w:ascii="Calibri" w:hAnsi="Calibri" w:cs="Calibri"/>
                <w:color w:val="000000"/>
              </w:rPr>
              <w:t>D</w:t>
            </w:r>
            <w:r w:rsidR="00F213DF">
              <w:rPr>
                <w:rFonts w:ascii="Calibri" w:hAnsi="Calibri" w:cs="Calibri"/>
                <w:color w:val="000000"/>
              </w:rPr>
              <w:t>atos</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44DAA0B8" w14:textId="644782C6" w:rsidR="00F213DF" w:rsidRDefault="00ED4378">
            <w:pPr>
              <w:rPr>
                <w:rFonts w:ascii="Calibri" w:hAnsi="Calibri" w:cs="Calibri"/>
                <w:color w:val="000000"/>
              </w:rPr>
            </w:pPr>
            <w:r>
              <w:rPr>
                <w:rFonts w:ascii="Calibri" w:hAnsi="Calibri" w:cs="Calibri"/>
                <w:color w:val="000000"/>
              </w:rPr>
              <w:t>T</w:t>
            </w:r>
            <w:r w:rsidR="00F213DF">
              <w:rPr>
                <w:rFonts w:ascii="Calibri" w:hAnsi="Calibri" w:cs="Calibri"/>
                <w:color w:val="000000"/>
              </w:rPr>
              <w:t xml:space="preserve">iempo requerimiento </w:t>
            </w:r>
            <w:r>
              <w:rPr>
                <w:rFonts w:ascii="Calibri" w:hAnsi="Calibri" w:cs="Calibri"/>
                <w:color w:val="000000"/>
              </w:rPr>
              <w:t>(ms)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2547981" w14:textId="6A54A0E4" w:rsidR="00F213DF" w:rsidRDefault="00ED4378">
            <w:pPr>
              <w:rPr>
                <w:rFonts w:ascii="Calibri" w:hAnsi="Calibri" w:cs="Calibri"/>
                <w:color w:val="000000"/>
              </w:rPr>
            </w:pPr>
            <w:r>
              <w:rPr>
                <w:rFonts w:ascii="Calibri" w:hAnsi="Calibri" w:cs="Calibri"/>
                <w:color w:val="000000"/>
              </w:rPr>
              <w:t>T</w:t>
            </w:r>
            <w:r w:rsidR="00F213DF">
              <w:rPr>
                <w:rFonts w:ascii="Calibri" w:hAnsi="Calibri" w:cs="Calibri"/>
                <w:color w:val="000000"/>
              </w:rPr>
              <w:t>iempo carga</w:t>
            </w:r>
            <w:r>
              <w:rPr>
                <w:rFonts w:ascii="Calibri" w:hAnsi="Calibri" w:cs="Calibri"/>
                <w:color w:val="000000"/>
              </w:rPr>
              <w:t xml:space="preserve"> (ms)</w:t>
            </w:r>
          </w:p>
        </w:tc>
      </w:tr>
      <w:tr w:rsidR="00F213DF" w14:paraId="1E8DCDCC"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3B5144" w14:textId="77777777" w:rsidR="00F213DF" w:rsidRDefault="00F213DF">
            <w:pPr>
              <w:rPr>
                <w:rFonts w:ascii="Calibri" w:hAnsi="Calibri" w:cs="Calibri"/>
                <w:color w:val="000000"/>
              </w:rPr>
            </w:pPr>
            <w:proofErr w:type="spellStart"/>
            <w:r>
              <w:rPr>
                <w:rFonts w:ascii="Calibri" w:hAnsi="Calibri" w:cs="Calibri"/>
                <w:color w:val="000000"/>
              </w:rPr>
              <w:t>small</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BA97F1D" w14:textId="77777777" w:rsidR="00F213DF" w:rsidRDefault="00F213DF">
            <w:pPr>
              <w:jc w:val="right"/>
              <w:rPr>
                <w:rFonts w:ascii="Calibri" w:hAnsi="Calibri" w:cs="Calibri"/>
                <w:color w:val="000000"/>
              </w:rPr>
            </w:pPr>
            <w:r>
              <w:rPr>
                <w:rFonts w:ascii="Calibri" w:hAnsi="Calibri" w:cs="Calibri"/>
                <w:color w:val="000000"/>
              </w:rPr>
              <w:t>803</w:t>
            </w:r>
          </w:p>
        </w:tc>
        <w:tc>
          <w:tcPr>
            <w:tcW w:w="2560" w:type="dxa"/>
            <w:tcBorders>
              <w:top w:val="nil"/>
              <w:left w:val="nil"/>
              <w:bottom w:val="single" w:sz="4" w:space="0" w:color="auto"/>
              <w:right w:val="single" w:sz="4" w:space="0" w:color="auto"/>
            </w:tcBorders>
            <w:shd w:val="clear" w:color="auto" w:fill="auto"/>
            <w:noWrap/>
            <w:vAlign w:val="bottom"/>
            <w:hideMark/>
          </w:tcPr>
          <w:p w14:paraId="507E341B" w14:textId="77777777" w:rsidR="00F213DF" w:rsidRDefault="00F213DF">
            <w:pPr>
              <w:jc w:val="right"/>
              <w:rPr>
                <w:rFonts w:ascii="Calibri" w:hAnsi="Calibri" w:cs="Calibri"/>
                <w:color w:val="000000"/>
              </w:rPr>
            </w:pPr>
            <w:r>
              <w:rPr>
                <w:rFonts w:ascii="Calibri" w:hAnsi="Calibri" w:cs="Calibri"/>
                <w:color w:val="000000"/>
              </w:rPr>
              <w:t>147,59</w:t>
            </w:r>
          </w:p>
        </w:tc>
        <w:tc>
          <w:tcPr>
            <w:tcW w:w="1300" w:type="dxa"/>
            <w:tcBorders>
              <w:top w:val="nil"/>
              <w:left w:val="nil"/>
              <w:bottom w:val="single" w:sz="4" w:space="0" w:color="auto"/>
              <w:right w:val="single" w:sz="4" w:space="0" w:color="auto"/>
            </w:tcBorders>
            <w:shd w:val="clear" w:color="auto" w:fill="auto"/>
            <w:noWrap/>
            <w:vAlign w:val="bottom"/>
            <w:hideMark/>
          </w:tcPr>
          <w:p w14:paraId="14A1CEF8" w14:textId="77777777" w:rsidR="00F213DF" w:rsidRDefault="00F213DF">
            <w:pPr>
              <w:jc w:val="right"/>
              <w:rPr>
                <w:rFonts w:ascii="Calibri" w:hAnsi="Calibri" w:cs="Calibri"/>
                <w:color w:val="000000"/>
              </w:rPr>
            </w:pPr>
            <w:r>
              <w:rPr>
                <w:rFonts w:ascii="Calibri" w:hAnsi="Calibri" w:cs="Calibri"/>
                <w:color w:val="000000"/>
              </w:rPr>
              <w:t>0,34</w:t>
            </w:r>
          </w:p>
        </w:tc>
      </w:tr>
      <w:tr w:rsidR="00F213DF" w14:paraId="5175E47F"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1CCC72" w14:textId="77777777" w:rsidR="00F213DF" w:rsidRDefault="00F213DF">
            <w:pPr>
              <w:rPr>
                <w:rFonts w:ascii="Calibri" w:hAnsi="Calibri" w:cs="Calibri"/>
                <w:color w:val="000000"/>
              </w:rPr>
            </w:pPr>
            <w:r>
              <w:rPr>
                <w:rFonts w:ascii="Calibri" w:hAnsi="Calibri" w:cs="Calibri"/>
                <w:color w:val="000000"/>
              </w:rPr>
              <w:t>5pct</w:t>
            </w:r>
          </w:p>
        </w:tc>
        <w:tc>
          <w:tcPr>
            <w:tcW w:w="1300" w:type="dxa"/>
            <w:tcBorders>
              <w:top w:val="nil"/>
              <w:left w:val="nil"/>
              <w:bottom w:val="single" w:sz="4" w:space="0" w:color="auto"/>
              <w:right w:val="single" w:sz="4" w:space="0" w:color="auto"/>
            </w:tcBorders>
            <w:shd w:val="clear" w:color="auto" w:fill="auto"/>
            <w:noWrap/>
            <w:vAlign w:val="bottom"/>
            <w:hideMark/>
          </w:tcPr>
          <w:p w14:paraId="08DC1A3E" w14:textId="77777777" w:rsidR="00F213DF" w:rsidRDefault="00F213DF">
            <w:pPr>
              <w:jc w:val="right"/>
              <w:rPr>
                <w:rFonts w:ascii="Calibri" w:hAnsi="Calibri" w:cs="Calibri"/>
                <w:color w:val="000000"/>
              </w:rPr>
            </w:pPr>
            <w:r>
              <w:rPr>
                <w:rFonts w:ascii="Calibri" w:hAnsi="Calibri" w:cs="Calibri"/>
                <w:color w:val="000000"/>
              </w:rPr>
              <w:t>4016</w:t>
            </w:r>
          </w:p>
        </w:tc>
        <w:tc>
          <w:tcPr>
            <w:tcW w:w="2560" w:type="dxa"/>
            <w:tcBorders>
              <w:top w:val="nil"/>
              <w:left w:val="nil"/>
              <w:bottom w:val="single" w:sz="4" w:space="0" w:color="auto"/>
              <w:right w:val="single" w:sz="4" w:space="0" w:color="auto"/>
            </w:tcBorders>
            <w:shd w:val="clear" w:color="auto" w:fill="auto"/>
            <w:noWrap/>
            <w:vAlign w:val="bottom"/>
            <w:hideMark/>
          </w:tcPr>
          <w:p w14:paraId="7EE7746B" w14:textId="77777777" w:rsidR="00F213DF" w:rsidRDefault="00F213DF">
            <w:pPr>
              <w:jc w:val="right"/>
              <w:rPr>
                <w:rFonts w:ascii="Calibri" w:hAnsi="Calibri" w:cs="Calibri"/>
                <w:color w:val="000000"/>
              </w:rPr>
            </w:pPr>
            <w:r>
              <w:rPr>
                <w:rFonts w:ascii="Calibri" w:hAnsi="Calibri" w:cs="Calibri"/>
                <w:color w:val="000000"/>
              </w:rPr>
              <w:t>540,92</w:t>
            </w:r>
          </w:p>
        </w:tc>
        <w:tc>
          <w:tcPr>
            <w:tcW w:w="1300" w:type="dxa"/>
            <w:tcBorders>
              <w:top w:val="nil"/>
              <w:left w:val="nil"/>
              <w:bottom w:val="single" w:sz="4" w:space="0" w:color="auto"/>
              <w:right w:val="single" w:sz="4" w:space="0" w:color="auto"/>
            </w:tcBorders>
            <w:shd w:val="clear" w:color="auto" w:fill="auto"/>
            <w:noWrap/>
            <w:vAlign w:val="bottom"/>
            <w:hideMark/>
          </w:tcPr>
          <w:p w14:paraId="106A1A0B" w14:textId="77777777" w:rsidR="00F213DF" w:rsidRDefault="00F213DF">
            <w:pPr>
              <w:jc w:val="right"/>
              <w:rPr>
                <w:rFonts w:ascii="Calibri" w:hAnsi="Calibri" w:cs="Calibri"/>
                <w:color w:val="000000"/>
              </w:rPr>
            </w:pPr>
            <w:r>
              <w:rPr>
                <w:rFonts w:ascii="Calibri" w:hAnsi="Calibri" w:cs="Calibri"/>
                <w:color w:val="000000"/>
              </w:rPr>
              <w:t>0,22</w:t>
            </w:r>
          </w:p>
        </w:tc>
      </w:tr>
      <w:tr w:rsidR="00F213DF" w14:paraId="437F7AC7"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CBC76F" w14:textId="77777777" w:rsidR="00F213DF" w:rsidRDefault="00F213DF">
            <w:pPr>
              <w:rPr>
                <w:rFonts w:ascii="Calibri" w:hAnsi="Calibri" w:cs="Calibri"/>
                <w:color w:val="000000"/>
              </w:rPr>
            </w:pPr>
            <w:r>
              <w:rPr>
                <w:rFonts w:ascii="Calibri" w:hAnsi="Calibri" w:cs="Calibri"/>
                <w:color w:val="000000"/>
              </w:rPr>
              <w:t>10pct</w:t>
            </w:r>
          </w:p>
        </w:tc>
        <w:tc>
          <w:tcPr>
            <w:tcW w:w="1300" w:type="dxa"/>
            <w:tcBorders>
              <w:top w:val="nil"/>
              <w:left w:val="nil"/>
              <w:bottom w:val="single" w:sz="4" w:space="0" w:color="auto"/>
              <w:right w:val="single" w:sz="4" w:space="0" w:color="auto"/>
            </w:tcBorders>
            <w:shd w:val="clear" w:color="auto" w:fill="auto"/>
            <w:noWrap/>
            <w:vAlign w:val="bottom"/>
            <w:hideMark/>
          </w:tcPr>
          <w:p w14:paraId="4EAECB5C" w14:textId="77777777" w:rsidR="00F213DF" w:rsidRDefault="00F213DF">
            <w:pPr>
              <w:jc w:val="right"/>
              <w:rPr>
                <w:rFonts w:ascii="Calibri" w:hAnsi="Calibri" w:cs="Calibri"/>
                <w:color w:val="000000"/>
              </w:rPr>
            </w:pPr>
            <w:r>
              <w:rPr>
                <w:rFonts w:ascii="Calibri" w:hAnsi="Calibri" w:cs="Calibri"/>
                <w:color w:val="000000"/>
              </w:rPr>
              <w:t>8033</w:t>
            </w:r>
          </w:p>
        </w:tc>
        <w:tc>
          <w:tcPr>
            <w:tcW w:w="2560" w:type="dxa"/>
            <w:tcBorders>
              <w:top w:val="nil"/>
              <w:left w:val="nil"/>
              <w:bottom w:val="single" w:sz="4" w:space="0" w:color="auto"/>
              <w:right w:val="single" w:sz="4" w:space="0" w:color="auto"/>
            </w:tcBorders>
            <w:shd w:val="clear" w:color="auto" w:fill="auto"/>
            <w:noWrap/>
            <w:vAlign w:val="bottom"/>
            <w:hideMark/>
          </w:tcPr>
          <w:p w14:paraId="22BC60B1" w14:textId="77777777" w:rsidR="00F213DF" w:rsidRDefault="00F213DF">
            <w:pPr>
              <w:jc w:val="right"/>
              <w:rPr>
                <w:rFonts w:ascii="Calibri" w:hAnsi="Calibri" w:cs="Calibri"/>
                <w:color w:val="000000"/>
              </w:rPr>
            </w:pPr>
            <w:r>
              <w:rPr>
                <w:rFonts w:ascii="Calibri" w:hAnsi="Calibri" w:cs="Calibri"/>
                <w:color w:val="000000"/>
              </w:rPr>
              <w:t>1073,71</w:t>
            </w:r>
          </w:p>
        </w:tc>
        <w:tc>
          <w:tcPr>
            <w:tcW w:w="1300" w:type="dxa"/>
            <w:tcBorders>
              <w:top w:val="nil"/>
              <w:left w:val="nil"/>
              <w:bottom w:val="single" w:sz="4" w:space="0" w:color="auto"/>
              <w:right w:val="single" w:sz="4" w:space="0" w:color="auto"/>
            </w:tcBorders>
            <w:shd w:val="clear" w:color="auto" w:fill="auto"/>
            <w:noWrap/>
            <w:vAlign w:val="bottom"/>
            <w:hideMark/>
          </w:tcPr>
          <w:p w14:paraId="2FD618BB" w14:textId="77777777" w:rsidR="00F213DF" w:rsidRDefault="00F213DF">
            <w:pPr>
              <w:jc w:val="right"/>
              <w:rPr>
                <w:rFonts w:ascii="Calibri" w:hAnsi="Calibri" w:cs="Calibri"/>
                <w:color w:val="000000"/>
              </w:rPr>
            </w:pPr>
            <w:r>
              <w:rPr>
                <w:rFonts w:ascii="Calibri" w:hAnsi="Calibri" w:cs="Calibri"/>
                <w:color w:val="000000"/>
              </w:rPr>
              <w:t>0,3</w:t>
            </w:r>
          </w:p>
        </w:tc>
      </w:tr>
      <w:tr w:rsidR="00F213DF" w14:paraId="09F09A64"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95EAA7" w14:textId="77777777" w:rsidR="00F213DF" w:rsidRDefault="00F213DF">
            <w:pPr>
              <w:rPr>
                <w:rFonts w:ascii="Calibri" w:hAnsi="Calibri" w:cs="Calibri"/>
                <w:color w:val="000000"/>
              </w:rPr>
            </w:pPr>
            <w:r>
              <w:rPr>
                <w:rFonts w:ascii="Calibri" w:hAnsi="Calibri" w:cs="Calibri"/>
                <w:color w:val="000000"/>
              </w:rPr>
              <w:t>20pct</w:t>
            </w:r>
          </w:p>
        </w:tc>
        <w:tc>
          <w:tcPr>
            <w:tcW w:w="1300" w:type="dxa"/>
            <w:tcBorders>
              <w:top w:val="nil"/>
              <w:left w:val="nil"/>
              <w:bottom w:val="single" w:sz="4" w:space="0" w:color="auto"/>
              <w:right w:val="single" w:sz="4" w:space="0" w:color="auto"/>
            </w:tcBorders>
            <w:shd w:val="clear" w:color="auto" w:fill="auto"/>
            <w:noWrap/>
            <w:vAlign w:val="bottom"/>
            <w:hideMark/>
          </w:tcPr>
          <w:p w14:paraId="6E57D1A5" w14:textId="77777777" w:rsidR="00F213DF" w:rsidRDefault="00F213DF">
            <w:pPr>
              <w:jc w:val="right"/>
              <w:rPr>
                <w:rFonts w:ascii="Calibri" w:hAnsi="Calibri" w:cs="Calibri"/>
                <w:color w:val="000000"/>
              </w:rPr>
            </w:pPr>
            <w:r>
              <w:rPr>
                <w:rFonts w:ascii="Calibri" w:hAnsi="Calibri" w:cs="Calibri"/>
                <w:color w:val="000000"/>
              </w:rPr>
              <w:t>16066</w:t>
            </w:r>
          </w:p>
        </w:tc>
        <w:tc>
          <w:tcPr>
            <w:tcW w:w="2560" w:type="dxa"/>
            <w:tcBorders>
              <w:top w:val="nil"/>
              <w:left w:val="nil"/>
              <w:bottom w:val="single" w:sz="4" w:space="0" w:color="auto"/>
              <w:right w:val="single" w:sz="4" w:space="0" w:color="auto"/>
            </w:tcBorders>
            <w:shd w:val="clear" w:color="auto" w:fill="auto"/>
            <w:noWrap/>
            <w:vAlign w:val="bottom"/>
            <w:hideMark/>
          </w:tcPr>
          <w:p w14:paraId="3A12A3FF" w14:textId="77777777" w:rsidR="00F213DF" w:rsidRDefault="00F213DF">
            <w:pPr>
              <w:jc w:val="right"/>
              <w:rPr>
                <w:rFonts w:ascii="Calibri" w:hAnsi="Calibri" w:cs="Calibri"/>
                <w:color w:val="000000"/>
              </w:rPr>
            </w:pPr>
            <w:r>
              <w:rPr>
                <w:rFonts w:ascii="Calibri" w:hAnsi="Calibri" w:cs="Calibri"/>
                <w:color w:val="000000"/>
              </w:rPr>
              <w:t>2246,48</w:t>
            </w:r>
          </w:p>
        </w:tc>
        <w:tc>
          <w:tcPr>
            <w:tcW w:w="1300" w:type="dxa"/>
            <w:tcBorders>
              <w:top w:val="nil"/>
              <w:left w:val="nil"/>
              <w:bottom w:val="single" w:sz="4" w:space="0" w:color="auto"/>
              <w:right w:val="single" w:sz="4" w:space="0" w:color="auto"/>
            </w:tcBorders>
            <w:shd w:val="clear" w:color="auto" w:fill="auto"/>
            <w:noWrap/>
            <w:vAlign w:val="bottom"/>
            <w:hideMark/>
          </w:tcPr>
          <w:p w14:paraId="782A4D9E" w14:textId="77777777" w:rsidR="00F213DF" w:rsidRDefault="00F213DF">
            <w:pPr>
              <w:jc w:val="right"/>
              <w:rPr>
                <w:rFonts w:ascii="Calibri" w:hAnsi="Calibri" w:cs="Calibri"/>
                <w:color w:val="000000"/>
              </w:rPr>
            </w:pPr>
            <w:r>
              <w:rPr>
                <w:rFonts w:ascii="Calibri" w:hAnsi="Calibri" w:cs="Calibri"/>
                <w:color w:val="000000"/>
              </w:rPr>
              <w:t>0,28</w:t>
            </w:r>
          </w:p>
        </w:tc>
      </w:tr>
      <w:tr w:rsidR="00F213DF" w14:paraId="659B83C1"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5FA8B2" w14:textId="77777777" w:rsidR="00F213DF" w:rsidRDefault="00F213DF">
            <w:pPr>
              <w:rPr>
                <w:rFonts w:ascii="Calibri" w:hAnsi="Calibri" w:cs="Calibri"/>
                <w:color w:val="000000"/>
              </w:rPr>
            </w:pPr>
            <w:r>
              <w:rPr>
                <w:rFonts w:ascii="Calibri" w:hAnsi="Calibri" w:cs="Calibri"/>
                <w:color w:val="000000"/>
              </w:rPr>
              <w:t>30pct</w:t>
            </w:r>
          </w:p>
        </w:tc>
        <w:tc>
          <w:tcPr>
            <w:tcW w:w="1300" w:type="dxa"/>
            <w:tcBorders>
              <w:top w:val="nil"/>
              <w:left w:val="nil"/>
              <w:bottom w:val="single" w:sz="4" w:space="0" w:color="auto"/>
              <w:right w:val="single" w:sz="4" w:space="0" w:color="auto"/>
            </w:tcBorders>
            <w:shd w:val="clear" w:color="auto" w:fill="auto"/>
            <w:noWrap/>
            <w:vAlign w:val="bottom"/>
            <w:hideMark/>
          </w:tcPr>
          <w:p w14:paraId="66D7A19C" w14:textId="77777777" w:rsidR="00F213DF" w:rsidRDefault="00F213DF">
            <w:pPr>
              <w:jc w:val="right"/>
              <w:rPr>
                <w:rFonts w:ascii="Calibri" w:hAnsi="Calibri" w:cs="Calibri"/>
                <w:color w:val="000000"/>
              </w:rPr>
            </w:pPr>
            <w:r>
              <w:rPr>
                <w:rFonts w:ascii="Calibri" w:hAnsi="Calibri" w:cs="Calibri"/>
                <w:color w:val="000000"/>
              </w:rPr>
              <w:t>24099</w:t>
            </w:r>
          </w:p>
        </w:tc>
        <w:tc>
          <w:tcPr>
            <w:tcW w:w="2560" w:type="dxa"/>
            <w:tcBorders>
              <w:top w:val="nil"/>
              <w:left w:val="nil"/>
              <w:bottom w:val="single" w:sz="4" w:space="0" w:color="auto"/>
              <w:right w:val="single" w:sz="4" w:space="0" w:color="auto"/>
            </w:tcBorders>
            <w:shd w:val="clear" w:color="auto" w:fill="auto"/>
            <w:noWrap/>
            <w:vAlign w:val="bottom"/>
            <w:hideMark/>
          </w:tcPr>
          <w:p w14:paraId="795FBBB4" w14:textId="77777777" w:rsidR="00F213DF" w:rsidRDefault="00F213DF">
            <w:pPr>
              <w:jc w:val="right"/>
              <w:rPr>
                <w:rFonts w:ascii="Calibri" w:hAnsi="Calibri" w:cs="Calibri"/>
                <w:color w:val="000000"/>
              </w:rPr>
            </w:pPr>
            <w:r>
              <w:rPr>
                <w:rFonts w:ascii="Calibri" w:hAnsi="Calibri" w:cs="Calibri"/>
                <w:color w:val="000000"/>
              </w:rPr>
              <w:t>3494,89</w:t>
            </w:r>
          </w:p>
        </w:tc>
        <w:tc>
          <w:tcPr>
            <w:tcW w:w="1300" w:type="dxa"/>
            <w:tcBorders>
              <w:top w:val="nil"/>
              <w:left w:val="nil"/>
              <w:bottom w:val="single" w:sz="4" w:space="0" w:color="auto"/>
              <w:right w:val="single" w:sz="4" w:space="0" w:color="auto"/>
            </w:tcBorders>
            <w:shd w:val="clear" w:color="auto" w:fill="auto"/>
            <w:noWrap/>
            <w:vAlign w:val="bottom"/>
            <w:hideMark/>
          </w:tcPr>
          <w:p w14:paraId="68B0E704" w14:textId="77777777" w:rsidR="00F213DF" w:rsidRDefault="00F213DF">
            <w:pPr>
              <w:jc w:val="right"/>
              <w:rPr>
                <w:rFonts w:ascii="Calibri" w:hAnsi="Calibri" w:cs="Calibri"/>
                <w:color w:val="000000"/>
              </w:rPr>
            </w:pPr>
            <w:r>
              <w:rPr>
                <w:rFonts w:ascii="Calibri" w:hAnsi="Calibri" w:cs="Calibri"/>
                <w:color w:val="000000"/>
              </w:rPr>
              <w:t>0,29</w:t>
            </w:r>
          </w:p>
        </w:tc>
      </w:tr>
      <w:tr w:rsidR="00F213DF" w14:paraId="112601A9"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1A7442" w14:textId="77777777" w:rsidR="00F213DF" w:rsidRDefault="00F213DF">
            <w:pPr>
              <w:rPr>
                <w:rFonts w:ascii="Calibri" w:hAnsi="Calibri" w:cs="Calibri"/>
                <w:color w:val="000000"/>
              </w:rPr>
            </w:pPr>
            <w:r>
              <w:rPr>
                <w:rFonts w:ascii="Calibri" w:hAnsi="Calibri" w:cs="Calibri"/>
                <w:color w:val="000000"/>
              </w:rPr>
              <w:t>50pct</w:t>
            </w:r>
          </w:p>
        </w:tc>
        <w:tc>
          <w:tcPr>
            <w:tcW w:w="1300" w:type="dxa"/>
            <w:tcBorders>
              <w:top w:val="nil"/>
              <w:left w:val="nil"/>
              <w:bottom w:val="single" w:sz="4" w:space="0" w:color="auto"/>
              <w:right w:val="single" w:sz="4" w:space="0" w:color="auto"/>
            </w:tcBorders>
            <w:shd w:val="clear" w:color="auto" w:fill="auto"/>
            <w:noWrap/>
            <w:vAlign w:val="bottom"/>
            <w:hideMark/>
          </w:tcPr>
          <w:p w14:paraId="03EAC619" w14:textId="77777777" w:rsidR="00F213DF" w:rsidRDefault="00F213DF">
            <w:pPr>
              <w:jc w:val="right"/>
              <w:rPr>
                <w:rFonts w:ascii="Calibri" w:hAnsi="Calibri" w:cs="Calibri"/>
                <w:color w:val="000000"/>
              </w:rPr>
            </w:pPr>
            <w:r>
              <w:rPr>
                <w:rFonts w:ascii="Calibri" w:hAnsi="Calibri" w:cs="Calibri"/>
                <w:color w:val="000000"/>
              </w:rPr>
              <w:t>40166</w:t>
            </w:r>
          </w:p>
        </w:tc>
        <w:tc>
          <w:tcPr>
            <w:tcW w:w="2560" w:type="dxa"/>
            <w:tcBorders>
              <w:top w:val="nil"/>
              <w:left w:val="nil"/>
              <w:bottom w:val="single" w:sz="4" w:space="0" w:color="auto"/>
              <w:right w:val="single" w:sz="4" w:space="0" w:color="auto"/>
            </w:tcBorders>
            <w:shd w:val="clear" w:color="auto" w:fill="auto"/>
            <w:noWrap/>
            <w:vAlign w:val="bottom"/>
            <w:hideMark/>
          </w:tcPr>
          <w:p w14:paraId="60BE5072" w14:textId="77777777" w:rsidR="00F213DF" w:rsidRDefault="00F213DF">
            <w:pPr>
              <w:jc w:val="right"/>
              <w:rPr>
                <w:rFonts w:ascii="Calibri" w:hAnsi="Calibri" w:cs="Calibri"/>
                <w:color w:val="000000"/>
              </w:rPr>
            </w:pPr>
            <w:r>
              <w:rPr>
                <w:rFonts w:ascii="Calibri" w:hAnsi="Calibri" w:cs="Calibri"/>
                <w:color w:val="000000"/>
              </w:rPr>
              <w:t>6432,54</w:t>
            </w:r>
          </w:p>
        </w:tc>
        <w:tc>
          <w:tcPr>
            <w:tcW w:w="1300" w:type="dxa"/>
            <w:tcBorders>
              <w:top w:val="nil"/>
              <w:left w:val="nil"/>
              <w:bottom w:val="single" w:sz="4" w:space="0" w:color="auto"/>
              <w:right w:val="single" w:sz="4" w:space="0" w:color="auto"/>
            </w:tcBorders>
            <w:shd w:val="clear" w:color="auto" w:fill="auto"/>
            <w:noWrap/>
            <w:vAlign w:val="bottom"/>
            <w:hideMark/>
          </w:tcPr>
          <w:p w14:paraId="00211B6E" w14:textId="77777777" w:rsidR="00F213DF" w:rsidRDefault="00F213DF">
            <w:pPr>
              <w:jc w:val="right"/>
              <w:rPr>
                <w:rFonts w:ascii="Calibri" w:hAnsi="Calibri" w:cs="Calibri"/>
                <w:color w:val="000000"/>
              </w:rPr>
            </w:pPr>
            <w:r>
              <w:rPr>
                <w:rFonts w:ascii="Calibri" w:hAnsi="Calibri" w:cs="Calibri"/>
                <w:color w:val="000000"/>
              </w:rPr>
              <w:t>0,29</w:t>
            </w:r>
          </w:p>
        </w:tc>
      </w:tr>
      <w:tr w:rsidR="00F213DF" w14:paraId="0FF116EB"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1A7ACC" w14:textId="77777777" w:rsidR="00F213DF" w:rsidRDefault="00F213DF">
            <w:pPr>
              <w:rPr>
                <w:rFonts w:ascii="Calibri" w:hAnsi="Calibri" w:cs="Calibri"/>
                <w:color w:val="000000"/>
              </w:rPr>
            </w:pPr>
            <w:r>
              <w:rPr>
                <w:rFonts w:ascii="Calibri" w:hAnsi="Calibri" w:cs="Calibri"/>
                <w:color w:val="000000"/>
              </w:rPr>
              <w:t>80pct</w:t>
            </w:r>
          </w:p>
        </w:tc>
        <w:tc>
          <w:tcPr>
            <w:tcW w:w="1300" w:type="dxa"/>
            <w:tcBorders>
              <w:top w:val="nil"/>
              <w:left w:val="nil"/>
              <w:bottom w:val="single" w:sz="4" w:space="0" w:color="auto"/>
              <w:right w:val="single" w:sz="4" w:space="0" w:color="auto"/>
            </w:tcBorders>
            <w:shd w:val="clear" w:color="auto" w:fill="auto"/>
            <w:noWrap/>
            <w:vAlign w:val="bottom"/>
            <w:hideMark/>
          </w:tcPr>
          <w:p w14:paraId="64E5DA7A" w14:textId="77777777" w:rsidR="00F213DF" w:rsidRDefault="00F213DF">
            <w:pPr>
              <w:jc w:val="right"/>
              <w:rPr>
                <w:rFonts w:ascii="Calibri" w:hAnsi="Calibri" w:cs="Calibri"/>
                <w:color w:val="000000"/>
              </w:rPr>
            </w:pPr>
            <w:r>
              <w:rPr>
                <w:rFonts w:ascii="Calibri" w:hAnsi="Calibri" w:cs="Calibri"/>
                <w:color w:val="000000"/>
              </w:rPr>
              <w:t>64265</w:t>
            </w:r>
          </w:p>
        </w:tc>
        <w:tc>
          <w:tcPr>
            <w:tcW w:w="2560" w:type="dxa"/>
            <w:tcBorders>
              <w:top w:val="nil"/>
              <w:left w:val="nil"/>
              <w:bottom w:val="single" w:sz="4" w:space="0" w:color="auto"/>
              <w:right w:val="single" w:sz="4" w:space="0" w:color="auto"/>
            </w:tcBorders>
            <w:shd w:val="clear" w:color="auto" w:fill="auto"/>
            <w:noWrap/>
            <w:vAlign w:val="bottom"/>
            <w:hideMark/>
          </w:tcPr>
          <w:p w14:paraId="60FB5BCD" w14:textId="77777777" w:rsidR="00F213DF" w:rsidRDefault="00F213DF">
            <w:pPr>
              <w:jc w:val="right"/>
              <w:rPr>
                <w:rFonts w:ascii="Calibri" w:hAnsi="Calibri" w:cs="Calibri"/>
                <w:color w:val="000000"/>
              </w:rPr>
            </w:pPr>
            <w:r>
              <w:rPr>
                <w:rFonts w:ascii="Calibri" w:hAnsi="Calibri" w:cs="Calibri"/>
                <w:color w:val="000000"/>
              </w:rPr>
              <w:t>10600,97</w:t>
            </w:r>
          </w:p>
        </w:tc>
        <w:tc>
          <w:tcPr>
            <w:tcW w:w="1300" w:type="dxa"/>
            <w:tcBorders>
              <w:top w:val="nil"/>
              <w:left w:val="nil"/>
              <w:bottom w:val="single" w:sz="4" w:space="0" w:color="auto"/>
              <w:right w:val="single" w:sz="4" w:space="0" w:color="auto"/>
            </w:tcBorders>
            <w:shd w:val="clear" w:color="auto" w:fill="auto"/>
            <w:noWrap/>
            <w:vAlign w:val="bottom"/>
            <w:hideMark/>
          </w:tcPr>
          <w:p w14:paraId="25FDAD61" w14:textId="77777777" w:rsidR="00F213DF" w:rsidRDefault="00F213DF">
            <w:pPr>
              <w:jc w:val="right"/>
              <w:rPr>
                <w:rFonts w:ascii="Calibri" w:hAnsi="Calibri" w:cs="Calibri"/>
                <w:color w:val="000000"/>
              </w:rPr>
            </w:pPr>
            <w:r>
              <w:rPr>
                <w:rFonts w:ascii="Calibri" w:hAnsi="Calibri" w:cs="Calibri"/>
                <w:color w:val="000000"/>
              </w:rPr>
              <w:t>0,27</w:t>
            </w:r>
          </w:p>
        </w:tc>
      </w:tr>
      <w:tr w:rsidR="00F213DF" w14:paraId="6B45B8ED"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08DD16" w14:textId="77777777" w:rsidR="00F213DF" w:rsidRDefault="00F213DF">
            <w:pPr>
              <w:rPr>
                <w:rFonts w:ascii="Calibri" w:hAnsi="Calibri" w:cs="Calibri"/>
                <w:color w:val="000000"/>
              </w:rPr>
            </w:pPr>
            <w:proofErr w:type="spellStart"/>
            <w:r>
              <w:rPr>
                <w:rFonts w:ascii="Calibri" w:hAnsi="Calibri" w:cs="Calibri"/>
                <w:color w:val="000000"/>
              </w:rPr>
              <w:t>large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21652D0" w14:textId="77777777" w:rsidR="00F213DF" w:rsidRDefault="00F213DF">
            <w:pPr>
              <w:jc w:val="right"/>
              <w:rPr>
                <w:rFonts w:ascii="Calibri" w:hAnsi="Calibri" w:cs="Calibri"/>
                <w:color w:val="000000"/>
              </w:rPr>
            </w:pPr>
            <w:r>
              <w:rPr>
                <w:rFonts w:ascii="Calibri" w:hAnsi="Calibri" w:cs="Calibri"/>
                <w:color w:val="000000"/>
              </w:rPr>
              <w:t>80332</w:t>
            </w:r>
          </w:p>
        </w:tc>
        <w:tc>
          <w:tcPr>
            <w:tcW w:w="2560" w:type="dxa"/>
            <w:tcBorders>
              <w:top w:val="nil"/>
              <w:left w:val="nil"/>
              <w:bottom w:val="single" w:sz="4" w:space="0" w:color="auto"/>
              <w:right w:val="single" w:sz="4" w:space="0" w:color="auto"/>
            </w:tcBorders>
            <w:shd w:val="clear" w:color="auto" w:fill="auto"/>
            <w:noWrap/>
            <w:vAlign w:val="bottom"/>
            <w:hideMark/>
          </w:tcPr>
          <w:p w14:paraId="2D73A36C" w14:textId="77777777" w:rsidR="00F213DF" w:rsidRDefault="00F213DF">
            <w:pPr>
              <w:jc w:val="right"/>
              <w:rPr>
                <w:rFonts w:ascii="Calibri" w:hAnsi="Calibri" w:cs="Calibri"/>
                <w:color w:val="000000"/>
              </w:rPr>
            </w:pPr>
            <w:r>
              <w:rPr>
                <w:rFonts w:ascii="Calibri" w:hAnsi="Calibri" w:cs="Calibri"/>
                <w:color w:val="000000"/>
              </w:rPr>
              <w:t>13573,57</w:t>
            </w:r>
          </w:p>
        </w:tc>
        <w:tc>
          <w:tcPr>
            <w:tcW w:w="1300" w:type="dxa"/>
            <w:tcBorders>
              <w:top w:val="nil"/>
              <w:left w:val="nil"/>
              <w:bottom w:val="single" w:sz="4" w:space="0" w:color="auto"/>
              <w:right w:val="single" w:sz="4" w:space="0" w:color="auto"/>
            </w:tcBorders>
            <w:shd w:val="clear" w:color="auto" w:fill="auto"/>
            <w:noWrap/>
            <w:vAlign w:val="bottom"/>
            <w:hideMark/>
          </w:tcPr>
          <w:p w14:paraId="48512002" w14:textId="77777777" w:rsidR="00F213DF" w:rsidRDefault="00F213DF">
            <w:pPr>
              <w:jc w:val="right"/>
              <w:rPr>
                <w:rFonts w:ascii="Calibri" w:hAnsi="Calibri" w:cs="Calibri"/>
                <w:color w:val="000000"/>
              </w:rPr>
            </w:pPr>
            <w:r>
              <w:rPr>
                <w:rFonts w:ascii="Calibri" w:hAnsi="Calibri" w:cs="Calibri"/>
                <w:color w:val="000000"/>
              </w:rPr>
              <w:t>0,27</w:t>
            </w:r>
          </w:p>
        </w:tc>
      </w:tr>
    </w:tbl>
    <w:p w14:paraId="7C24B8BB" w14:textId="27E81E2A" w:rsidR="00F213DF" w:rsidRDefault="00F213DF" w:rsidP="00295137">
      <w:pPr>
        <w:rPr>
          <w:lang w:val="es-ES_tradnl"/>
        </w:rPr>
      </w:pPr>
    </w:p>
    <w:p w14:paraId="0ED9F080" w14:textId="11AF1130" w:rsidR="00ED4378" w:rsidRDefault="00ED4378" w:rsidP="00295137">
      <w:pPr>
        <w:rPr>
          <w:lang w:val="es-ES_tradnl"/>
        </w:rPr>
      </w:pPr>
      <w:r>
        <w:rPr>
          <w:noProof/>
        </w:rPr>
        <w:lastRenderedPageBreak/>
        <w:drawing>
          <wp:inline distT="0" distB="0" distL="0" distR="0" wp14:anchorId="24D786B2" wp14:editId="7E1C385A">
            <wp:extent cx="4844616" cy="2896547"/>
            <wp:effectExtent l="0" t="0" r="6985" b="12065"/>
            <wp:docPr id="3" name="Gráfico 3">
              <a:extLst xmlns:a="http://schemas.openxmlformats.org/drawingml/2006/main">
                <a:ext uri="{FF2B5EF4-FFF2-40B4-BE49-F238E27FC236}">
                  <a16:creationId xmlns:a16="http://schemas.microsoft.com/office/drawing/2014/main" id="{0667FA5F-0024-E940-B79C-704AAC368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330914" w14:textId="22DBFD86" w:rsidR="00ED4378" w:rsidRDefault="00ED4378" w:rsidP="00295137">
      <w:pPr>
        <w:rPr>
          <w:lang w:val="es-ES_tradnl"/>
        </w:rPr>
      </w:pPr>
    </w:p>
    <w:p w14:paraId="5F47FC0A" w14:textId="5A9D488A" w:rsidR="00ED4378" w:rsidRDefault="00ED4378" w:rsidP="00322DD9">
      <w:pPr>
        <w:jc w:val="both"/>
        <w:rPr>
          <w:lang w:val="es-ES_tradnl"/>
        </w:rPr>
      </w:pPr>
      <w:r w:rsidRPr="0087768F">
        <w:rPr>
          <w:b/>
          <w:bCs/>
          <w:u w:val="single"/>
          <w:lang w:val="es-ES_tradnl"/>
        </w:rPr>
        <w:t>Requerimiento 4:</w:t>
      </w:r>
      <w:r>
        <w:rPr>
          <w:lang w:val="es-ES_tradnl"/>
        </w:rPr>
        <w:t xml:space="preserve"> Al analizar el código del requerimiento 4 se observan 3 funciones, la principal es </w:t>
      </w:r>
      <w:proofErr w:type="spellStart"/>
      <w:r>
        <w:rPr>
          <w:lang w:val="es-ES_tradnl"/>
        </w:rPr>
        <w:t>GetUfosByDateTime</w:t>
      </w:r>
      <w:proofErr w:type="spellEnd"/>
      <w:r>
        <w:rPr>
          <w:lang w:val="es-ES_tradnl"/>
        </w:rPr>
        <w:t>. Esta función recibe el mapa, el limite inferior de la hora del avistamiento y el limite superior.</w:t>
      </w:r>
      <w:r w:rsidR="00322DD9" w:rsidRPr="00322DD9">
        <w:rPr>
          <w:lang w:val="es-ES_tradnl"/>
        </w:rPr>
        <w:t xml:space="preserve"> </w:t>
      </w:r>
      <w:r w:rsidR="00322DD9">
        <w:rPr>
          <w:lang w:val="es-ES_tradnl"/>
        </w:rPr>
        <w:t xml:space="preserve">Dado que la función principal va a determinar la complejidad temporal y esta función cuenta con cinco ciclos O(N) y un </w:t>
      </w:r>
      <w:proofErr w:type="spellStart"/>
      <w:r w:rsidR="00322DD9">
        <w:rPr>
          <w:lang w:val="es-ES_tradnl"/>
        </w:rPr>
        <w:t>sort</w:t>
      </w:r>
      <w:proofErr w:type="spellEnd"/>
      <w:r w:rsidR="00322DD9">
        <w:rPr>
          <w:lang w:val="es-ES_tradnl"/>
        </w:rPr>
        <w:t xml:space="preserve"> O(</w:t>
      </w:r>
      <w:proofErr w:type="spellStart"/>
      <w:r w:rsidR="00322DD9">
        <w:rPr>
          <w:lang w:val="es-ES_tradnl"/>
        </w:rPr>
        <w:t>Nlong</w:t>
      </w:r>
      <w:proofErr w:type="spellEnd"/>
      <w:r w:rsidR="00322DD9">
        <w:rPr>
          <w:lang w:val="es-ES_tradnl"/>
        </w:rPr>
        <w:t>(N)) entonces el orden de complejidad temporal del requerimiento es O(</w:t>
      </w:r>
      <w:proofErr w:type="spellStart"/>
      <w:r w:rsidR="00322DD9">
        <w:rPr>
          <w:lang w:val="es-ES_tradnl"/>
        </w:rPr>
        <w:t>Nlog</w:t>
      </w:r>
      <w:proofErr w:type="spellEnd"/>
      <w:r w:rsidR="00322DD9">
        <w:rPr>
          <w:lang w:val="es-ES_tradnl"/>
        </w:rPr>
        <w:t>(N)). Aunque se pueda pensar que el doble ciclo al inicio de la función es de complejidad O(N^2), esto es relativo ya que como la complejidad se mide basándose en el total de los datos, podemos ver como esto ciclo únicamente reconstruye linealmente estos datos. Sabiendo lo anterior, se va a considerar el doble ciclo como complejidad temporal O(N)</w:t>
      </w:r>
      <w:r w:rsidR="00322DD9">
        <w:rPr>
          <w:lang w:val="es-ES_tradnl"/>
        </w:rPr>
        <w:t>.</w:t>
      </w:r>
    </w:p>
    <w:p w14:paraId="2FEF0E3B" w14:textId="77777777" w:rsidR="00322DD9" w:rsidRDefault="00322DD9" w:rsidP="00ED4378">
      <w:pPr>
        <w:rPr>
          <w:lang w:val="es-ES_tradnl"/>
        </w:rPr>
      </w:pPr>
    </w:p>
    <w:tbl>
      <w:tblPr>
        <w:tblW w:w="7160" w:type="dxa"/>
        <w:tblCellMar>
          <w:left w:w="70" w:type="dxa"/>
          <w:right w:w="70" w:type="dxa"/>
        </w:tblCellMar>
        <w:tblLook w:val="04A0" w:firstRow="1" w:lastRow="0" w:firstColumn="1" w:lastColumn="0" w:noHBand="0" w:noVBand="1"/>
      </w:tblPr>
      <w:tblGrid>
        <w:gridCol w:w="1300"/>
        <w:gridCol w:w="1300"/>
        <w:gridCol w:w="2640"/>
        <w:gridCol w:w="1920"/>
      </w:tblGrid>
      <w:tr w:rsidR="00ED4378" w14:paraId="0DE2C92E" w14:textId="77777777" w:rsidTr="00ED4378">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59C70" w14:textId="77777777" w:rsidR="00ED4378" w:rsidRDefault="00ED4378">
            <w:pPr>
              <w:rPr>
                <w:rFonts w:ascii="Calibri" w:hAnsi="Calibri" w:cs="Calibri"/>
                <w:color w:val="000000"/>
              </w:rPr>
            </w:pPr>
            <w:r>
              <w:rPr>
                <w:rFonts w:ascii="Calibri" w:hAnsi="Calibri" w:cs="Calibri"/>
                <w:color w:val="000000"/>
              </w:rPr>
              <w:t>archivo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89F477C" w14:textId="1EC7E0CF" w:rsidR="00ED4378" w:rsidRDefault="00ED4378">
            <w:pPr>
              <w:rPr>
                <w:rFonts w:ascii="Calibri" w:hAnsi="Calibri" w:cs="Calibri"/>
                <w:color w:val="000000"/>
              </w:rPr>
            </w:pPr>
            <w:r>
              <w:rPr>
                <w:rFonts w:ascii="Calibri" w:hAnsi="Calibri" w:cs="Calibri"/>
                <w:color w:val="000000"/>
              </w:rPr>
              <w:t>Datos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14:paraId="21862EE0" w14:textId="78452910" w:rsidR="00ED4378" w:rsidRDefault="00ED4378">
            <w:pPr>
              <w:rPr>
                <w:rFonts w:ascii="Calibri" w:hAnsi="Calibri" w:cs="Calibri"/>
                <w:color w:val="000000"/>
              </w:rPr>
            </w:pPr>
            <w:r>
              <w:rPr>
                <w:rFonts w:ascii="Calibri" w:hAnsi="Calibri" w:cs="Calibri"/>
                <w:color w:val="000000"/>
              </w:rPr>
              <w:t>Tiempo requerimiento (ms)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4C02B9B8" w14:textId="77777777" w:rsidR="00ED4378" w:rsidRDefault="00ED4378">
            <w:pPr>
              <w:rPr>
                <w:rFonts w:ascii="Calibri" w:hAnsi="Calibri" w:cs="Calibri"/>
                <w:color w:val="000000"/>
              </w:rPr>
            </w:pPr>
            <w:r>
              <w:rPr>
                <w:rFonts w:ascii="Calibri" w:hAnsi="Calibri" w:cs="Calibri"/>
                <w:color w:val="000000"/>
              </w:rPr>
              <w:t>Tiempo carga</w:t>
            </w:r>
          </w:p>
          <w:p w14:paraId="33C0FE26" w14:textId="6802D24D" w:rsidR="00ED4378" w:rsidRDefault="00ED4378">
            <w:pPr>
              <w:rPr>
                <w:rFonts w:ascii="Calibri" w:hAnsi="Calibri" w:cs="Calibri"/>
                <w:color w:val="000000"/>
              </w:rPr>
            </w:pPr>
            <w:r>
              <w:rPr>
                <w:rFonts w:ascii="Calibri" w:hAnsi="Calibri" w:cs="Calibri"/>
                <w:color w:val="000000"/>
              </w:rPr>
              <w:t>(ms)</w:t>
            </w:r>
          </w:p>
        </w:tc>
      </w:tr>
      <w:tr w:rsidR="00ED4378" w14:paraId="384FAE55"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4CA73A" w14:textId="77777777" w:rsidR="00ED4378" w:rsidRDefault="00ED4378">
            <w:pPr>
              <w:rPr>
                <w:rFonts w:ascii="Calibri" w:hAnsi="Calibri" w:cs="Calibri"/>
                <w:color w:val="000000"/>
              </w:rPr>
            </w:pPr>
            <w:proofErr w:type="spellStart"/>
            <w:r>
              <w:rPr>
                <w:rFonts w:ascii="Calibri" w:hAnsi="Calibri" w:cs="Calibri"/>
                <w:color w:val="000000"/>
              </w:rPr>
              <w:t>small</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7B83AC8" w14:textId="77777777" w:rsidR="00ED4378" w:rsidRDefault="00ED4378">
            <w:pPr>
              <w:jc w:val="right"/>
              <w:rPr>
                <w:rFonts w:ascii="Calibri" w:hAnsi="Calibri" w:cs="Calibri"/>
                <w:color w:val="000000"/>
              </w:rPr>
            </w:pPr>
            <w:r>
              <w:rPr>
                <w:rFonts w:ascii="Calibri" w:hAnsi="Calibri" w:cs="Calibri"/>
                <w:color w:val="000000"/>
              </w:rPr>
              <w:t>803</w:t>
            </w:r>
          </w:p>
        </w:tc>
        <w:tc>
          <w:tcPr>
            <w:tcW w:w="2640" w:type="dxa"/>
            <w:tcBorders>
              <w:top w:val="nil"/>
              <w:left w:val="nil"/>
              <w:bottom w:val="single" w:sz="4" w:space="0" w:color="auto"/>
              <w:right w:val="single" w:sz="4" w:space="0" w:color="auto"/>
            </w:tcBorders>
            <w:shd w:val="clear" w:color="auto" w:fill="auto"/>
            <w:noWrap/>
            <w:vAlign w:val="bottom"/>
            <w:hideMark/>
          </w:tcPr>
          <w:p w14:paraId="61B3D4E9" w14:textId="77777777" w:rsidR="00ED4378" w:rsidRDefault="00ED4378">
            <w:pPr>
              <w:jc w:val="right"/>
              <w:rPr>
                <w:rFonts w:ascii="Calibri" w:hAnsi="Calibri" w:cs="Calibri"/>
                <w:color w:val="000000"/>
              </w:rPr>
            </w:pPr>
            <w:r>
              <w:rPr>
                <w:rFonts w:ascii="Calibri" w:hAnsi="Calibri" w:cs="Calibri"/>
                <w:color w:val="000000"/>
              </w:rPr>
              <w:t>10,35</w:t>
            </w:r>
          </w:p>
        </w:tc>
        <w:tc>
          <w:tcPr>
            <w:tcW w:w="1920" w:type="dxa"/>
            <w:tcBorders>
              <w:top w:val="nil"/>
              <w:left w:val="nil"/>
              <w:bottom w:val="single" w:sz="4" w:space="0" w:color="auto"/>
              <w:right w:val="single" w:sz="4" w:space="0" w:color="auto"/>
            </w:tcBorders>
            <w:shd w:val="clear" w:color="auto" w:fill="auto"/>
            <w:noWrap/>
            <w:vAlign w:val="bottom"/>
            <w:hideMark/>
          </w:tcPr>
          <w:p w14:paraId="4AFBC8B5" w14:textId="77777777" w:rsidR="00ED4378" w:rsidRDefault="00ED4378">
            <w:pPr>
              <w:jc w:val="right"/>
              <w:rPr>
                <w:rFonts w:ascii="Calibri" w:hAnsi="Calibri" w:cs="Calibri"/>
                <w:color w:val="000000"/>
              </w:rPr>
            </w:pPr>
            <w:r>
              <w:rPr>
                <w:rFonts w:ascii="Calibri" w:hAnsi="Calibri" w:cs="Calibri"/>
                <w:color w:val="000000"/>
              </w:rPr>
              <w:t>0,34</w:t>
            </w:r>
          </w:p>
        </w:tc>
      </w:tr>
      <w:tr w:rsidR="00ED4378" w14:paraId="7AF89CD1"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DFBFE7" w14:textId="77777777" w:rsidR="00ED4378" w:rsidRDefault="00ED4378">
            <w:pPr>
              <w:rPr>
                <w:rFonts w:ascii="Calibri" w:hAnsi="Calibri" w:cs="Calibri"/>
                <w:color w:val="000000"/>
              </w:rPr>
            </w:pPr>
            <w:r>
              <w:rPr>
                <w:rFonts w:ascii="Calibri" w:hAnsi="Calibri" w:cs="Calibri"/>
                <w:color w:val="000000"/>
              </w:rPr>
              <w:t>5pct</w:t>
            </w:r>
          </w:p>
        </w:tc>
        <w:tc>
          <w:tcPr>
            <w:tcW w:w="1300" w:type="dxa"/>
            <w:tcBorders>
              <w:top w:val="nil"/>
              <w:left w:val="nil"/>
              <w:bottom w:val="single" w:sz="4" w:space="0" w:color="auto"/>
              <w:right w:val="single" w:sz="4" w:space="0" w:color="auto"/>
            </w:tcBorders>
            <w:shd w:val="clear" w:color="auto" w:fill="auto"/>
            <w:noWrap/>
            <w:vAlign w:val="bottom"/>
            <w:hideMark/>
          </w:tcPr>
          <w:p w14:paraId="19D1F6A2" w14:textId="77777777" w:rsidR="00ED4378" w:rsidRDefault="00ED4378">
            <w:pPr>
              <w:jc w:val="right"/>
              <w:rPr>
                <w:rFonts w:ascii="Calibri" w:hAnsi="Calibri" w:cs="Calibri"/>
                <w:color w:val="000000"/>
              </w:rPr>
            </w:pPr>
            <w:r>
              <w:rPr>
                <w:rFonts w:ascii="Calibri" w:hAnsi="Calibri" w:cs="Calibri"/>
                <w:color w:val="000000"/>
              </w:rPr>
              <w:t>4016</w:t>
            </w:r>
          </w:p>
        </w:tc>
        <w:tc>
          <w:tcPr>
            <w:tcW w:w="2640" w:type="dxa"/>
            <w:tcBorders>
              <w:top w:val="nil"/>
              <w:left w:val="nil"/>
              <w:bottom w:val="single" w:sz="4" w:space="0" w:color="auto"/>
              <w:right w:val="single" w:sz="4" w:space="0" w:color="auto"/>
            </w:tcBorders>
            <w:shd w:val="clear" w:color="auto" w:fill="auto"/>
            <w:noWrap/>
            <w:vAlign w:val="bottom"/>
            <w:hideMark/>
          </w:tcPr>
          <w:p w14:paraId="26EF660B" w14:textId="5A01FBAC" w:rsidR="00ED4378" w:rsidRDefault="00ED4378">
            <w:pPr>
              <w:jc w:val="right"/>
              <w:rPr>
                <w:rFonts w:ascii="Calibri" w:hAnsi="Calibri" w:cs="Calibri"/>
                <w:color w:val="000000"/>
              </w:rPr>
            </w:pPr>
            <w:r>
              <w:rPr>
                <w:rFonts w:ascii="Calibri" w:hAnsi="Calibri" w:cs="Calibri"/>
                <w:color w:val="000000"/>
              </w:rPr>
              <w:t>63,2</w:t>
            </w:r>
            <w:r w:rsidR="00322DD9">
              <w:rPr>
                <w:rFonts w:ascii="Calibri" w:hAnsi="Calibri" w:cs="Calibri"/>
                <w:color w:val="000000"/>
              </w:rPr>
              <w:t>0</w:t>
            </w:r>
          </w:p>
        </w:tc>
        <w:tc>
          <w:tcPr>
            <w:tcW w:w="1920" w:type="dxa"/>
            <w:tcBorders>
              <w:top w:val="nil"/>
              <w:left w:val="nil"/>
              <w:bottom w:val="single" w:sz="4" w:space="0" w:color="auto"/>
              <w:right w:val="single" w:sz="4" w:space="0" w:color="auto"/>
            </w:tcBorders>
            <w:shd w:val="clear" w:color="auto" w:fill="auto"/>
            <w:noWrap/>
            <w:vAlign w:val="bottom"/>
            <w:hideMark/>
          </w:tcPr>
          <w:p w14:paraId="492A6885" w14:textId="77777777" w:rsidR="00ED4378" w:rsidRDefault="00ED4378">
            <w:pPr>
              <w:jc w:val="right"/>
              <w:rPr>
                <w:rFonts w:ascii="Calibri" w:hAnsi="Calibri" w:cs="Calibri"/>
                <w:color w:val="000000"/>
              </w:rPr>
            </w:pPr>
            <w:r>
              <w:rPr>
                <w:rFonts w:ascii="Calibri" w:hAnsi="Calibri" w:cs="Calibri"/>
                <w:color w:val="000000"/>
              </w:rPr>
              <w:t>0,22</w:t>
            </w:r>
          </w:p>
        </w:tc>
      </w:tr>
      <w:tr w:rsidR="00ED4378" w14:paraId="3155456E"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A4EA59" w14:textId="77777777" w:rsidR="00ED4378" w:rsidRDefault="00ED4378">
            <w:pPr>
              <w:rPr>
                <w:rFonts w:ascii="Calibri" w:hAnsi="Calibri" w:cs="Calibri"/>
                <w:color w:val="000000"/>
              </w:rPr>
            </w:pPr>
            <w:r>
              <w:rPr>
                <w:rFonts w:ascii="Calibri" w:hAnsi="Calibri" w:cs="Calibri"/>
                <w:color w:val="000000"/>
              </w:rPr>
              <w:t>10pct</w:t>
            </w:r>
          </w:p>
        </w:tc>
        <w:tc>
          <w:tcPr>
            <w:tcW w:w="1300" w:type="dxa"/>
            <w:tcBorders>
              <w:top w:val="nil"/>
              <w:left w:val="nil"/>
              <w:bottom w:val="single" w:sz="4" w:space="0" w:color="auto"/>
              <w:right w:val="single" w:sz="4" w:space="0" w:color="auto"/>
            </w:tcBorders>
            <w:shd w:val="clear" w:color="auto" w:fill="auto"/>
            <w:noWrap/>
            <w:vAlign w:val="bottom"/>
            <w:hideMark/>
          </w:tcPr>
          <w:p w14:paraId="07BF2BE1" w14:textId="77777777" w:rsidR="00ED4378" w:rsidRDefault="00ED4378">
            <w:pPr>
              <w:jc w:val="right"/>
              <w:rPr>
                <w:rFonts w:ascii="Calibri" w:hAnsi="Calibri" w:cs="Calibri"/>
                <w:color w:val="000000"/>
              </w:rPr>
            </w:pPr>
            <w:r>
              <w:rPr>
                <w:rFonts w:ascii="Calibri" w:hAnsi="Calibri" w:cs="Calibri"/>
                <w:color w:val="000000"/>
              </w:rPr>
              <w:t>8033</w:t>
            </w:r>
          </w:p>
        </w:tc>
        <w:tc>
          <w:tcPr>
            <w:tcW w:w="2640" w:type="dxa"/>
            <w:tcBorders>
              <w:top w:val="nil"/>
              <w:left w:val="nil"/>
              <w:bottom w:val="single" w:sz="4" w:space="0" w:color="auto"/>
              <w:right w:val="single" w:sz="4" w:space="0" w:color="auto"/>
            </w:tcBorders>
            <w:shd w:val="clear" w:color="auto" w:fill="auto"/>
            <w:noWrap/>
            <w:vAlign w:val="bottom"/>
            <w:hideMark/>
          </w:tcPr>
          <w:p w14:paraId="4C031E85" w14:textId="77777777" w:rsidR="00ED4378" w:rsidRDefault="00ED4378">
            <w:pPr>
              <w:jc w:val="right"/>
              <w:rPr>
                <w:rFonts w:ascii="Calibri" w:hAnsi="Calibri" w:cs="Calibri"/>
                <w:color w:val="000000"/>
              </w:rPr>
            </w:pPr>
            <w:r>
              <w:rPr>
                <w:rFonts w:ascii="Calibri" w:hAnsi="Calibri" w:cs="Calibri"/>
                <w:color w:val="000000"/>
              </w:rPr>
              <w:t>150,49</w:t>
            </w:r>
          </w:p>
        </w:tc>
        <w:tc>
          <w:tcPr>
            <w:tcW w:w="1920" w:type="dxa"/>
            <w:tcBorders>
              <w:top w:val="nil"/>
              <w:left w:val="nil"/>
              <w:bottom w:val="single" w:sz="4" w:space="0" w:color="auto"/>
              <w:right w:val="single" w:sz="4" w:space="0" w:color="auto"/>
            </w:tcBorders>
            <w:shd w:val="clear" w:color="auto" w:fill="auto"/>
            <w:noWrap/>
            <w:vAlign w:val="bottom"/>
            <w:hideMark/>
          </w:tcPr>
          <w:p w14:paraId="2EB6AE9B" w14:textId="77777777" w:rsidR="00ED4378" w:rsidRDefault="00ED4378">
            <w:pPr>
              <w:jc w:val="right"/>
              <w:rPr>
                <w:rFonts w:ascii="Calibri" w:hAnsi="Calibri" w:cs="Calibri"/>
                <w:color w:val="000000"/>
              </w:rPr>
            </w:pPr>
            <w:r>
              <w:rPr>
                <w:rFonts w:ascii="Calibri" w:hAnsi="Calibri" w:cs="Calibri"/>
                <w:color w:val="000000"/>
              </w:rPr>
              <w:t>0,3</w:t>
            </w:r>
          </w:p>
        </w:tc>
      </w:tr>
      <w:tr w:rsidR="00ED4378" w14:paraId="6671EAF2"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554DA0" w14:textId="77777777" w:rsidR="00ED4378" w:rsidRDefault="00ED4378">
            <w:pPr>
              <w:rPr>
                <w:rFonts w:ascii="Calibri" w:hAnsi="Calibri" w:cs="Calibri"/>
                <w:color w:val="000000"/>
              </w:rPr>
            </w:pPr>
            <w:r>
              <w:rPr>
                <w:rFonts w:ascii="Calibri" w:hAnsi="Calibri" w:cs="Calibri"/>
                <w:color w:val="000000"/>
              </w:rPr>
              <w:t>20pct</w:t>
            </w:r>
          </w:p>
        </w:tc>
        <w:tc>
          <w:tcPr>
            <w:tcW w:w="1300" w:type="dxa"/>
            <w:tcBorders>
              <w:top w:val="nil"/>
              <w:left w:val="nil"/>
              <w:bottom w:val="single" w:sz="4" w:space="0" w:color="auto"/>
              <w:right w:val="single" w:sz="4" w:space="0" w:color="auto"/>
            </w:tcBorders>
            <w:shd w:val="clear" w:color="auto" w:fill="auto"/>
            <w:noWrap/>
            <w:vAlign w:val="bottom"/>
            <w:hideMark/>
          </w:tcPr>
          <w:p w14:paraId="768FC398" w14:textId="77777777" w:rsidR="00ED4378" w:rsidRDefault="00ED4378">
            <w:pPr>
              <w:jc w:val="right"/>
              <w:rPr>
                <w:rFonts w:ascii="Calibri" w:hAnsi="Calibri" w:cs="Calibri"/>
                <w:color w:val="000000"/>
              </w:rPr>
            </w:pPr>
            <w:r>
              <w:rPr>
                <w:rFonts w:ascii="Calibri" w:hAnsi="Calibri" w:cs="Calibri"/>
                <w:color w:val="000000"/>
              </w:rPr>
              <w:t>16066</w:t>
            </w:r>
          </w:p>
        </w:tc>
        <w:tc>
          <w:tcPr>
            <w:tcW w:w="2640" w:type="dxa"/>
            <w:tcBorders>
              <w:top w:val="nil"/>
              <w:left w:val="nil"/>
              <w:bottom w:val="single" w:sz="4" w:space="0" w:color="auto"/>
              <w:right w:val="single" w:sz="4" w:space="0" w:color="auto"/>
            </w:tcBorders>
            <w:shd w:val="clear" w:color="auto" w:fill="auto"/>
            <w:noWrap/>
            <w:vAlign w:val="bottom"/>
            <w:hideMark/>
          </w:tcPr>
          <w:p w14:paraId="044FA192" w14:textId="77777777" w:rsidR="00ED4378" w:rsidRDefault="00ED4378">
            <w:pPr>
              <w:jc w:val="right"/>
              <w:rPr>
                <w:rFonts w:ascii="Calibri" w:hAnsi="Calibri" w:cs="Calibri"/>
                <w:color w:val="000000"/>
              </w:rPr>
            </w:pPr>
            <w:r>
              <w:rPr>
                <w:rFonts w:ascii="Calibri" w:hAnsi="Calibri" w:cs="Calibri"/>
                <w:color w:val="000000"/>
              </w:rPr>
              <w:t>265,45</w:t>
            </w:r>
          </w:p>
        </w:tc>
        <w:tc>
          <w:tcPr>
            <w:tcW w:w="1920" w:type="dxa"/>
            <w:tcBorders>
              <w:top w:val="nil"/>
              <w:left w:val="nil"/>
              <w:bottom w:val="single" w:sz="4" w:space="0" w:color="auto"/>
              <w:right w:val="single" w:sz="4" w:space="0" w:color="auto"/>
            </w:tcBorders>
            <w:shd w:val="clear" w:color="auto" w:fill="auto"/>
            <w:noWrap/>
            <w:vAlign w:val="bottom"/>
            <w:hideMark/>
          </w:tcPr>
          <w:p w14:paraId="7DF6218C" w14:textId="77777777" w:rsidR="00ED4378" w:rsidRDefault="00ED4378">
            <w:pPr>
              <w:jc w:val="right"/>
              <w:rPr>
                <w:rFonts w:ascii="Calibri" w:hAnsi="Calibri" w:cs="Calibri"/>
                <w:color w:val="000000"/>
              </w:rPr>
            </w:pPr>
            <w:r>
              <w:rPr>
                <w:rFonts w:ascii="Calibri" w:hAnsi="Calibri" w:cs="Calibri"/>
                <w:color w:val="000000"/>
              </w:rPr>
              <w:t>0,28</w:t>
            </w:r>
          </w:p>
        </w:tc>
      </w:tr>
      <w:tr w:rsidR="00ED4378" w14:paraId="14057F10"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4F461E" w14:textId="77777777" w:rsidR="00ED4378" w:rsidRDefault="00ED4378">
            <w:pPr>
              <w:rPr>
                <w:rFonts w:ascii="Calibri" w:hAnsi="Calibri" w:cs="Calibri"/>
                <w:color w:val="000000"/>
              </w:rPr>
            </w:pPr>
            <w:r>
              <w:rPr>
                <w:rFonts w:ascii="Calibri" w:hAnsi="Calibri" w:cs="Calibri"/>
                <w:color w:val="000000"/>
              </w:rPr>
              <w:t>30pct</w:t>
            </w:r>
          </w:p>
        </w:tc>
        <w:tc>
          <w:tcPr>
            <w:tcW w:w="1300" w:type="dxa"/>
            <w:tcBorders>
              <w:top w:val="nil"/>
              <w:left w:val="nil"/>
              <w:bottom w:val="single" w:sz="4" w:space="0" w:color="auto"/>
              <w:right w:val="single" w:sz="4" w:space="0" w:color="auto"/>
            </w:tcBorders>
            <w:shd w:val="clear" w:color="auto" w:fill="auto"/>
            <w:noWrap/>
            <w:vAlign w:val="bottom"/>
            <w:hideMark/>
          </w:tcPr>
          <w:p w14:paraId="6B41BE91" w14:textId="77777777" w:rsidR="00ED4378" w:rsidRDefault="00ED4378">
            <w:pPr>
              <w:jc w:val="right"/>
              <w:rPr>
                <w:rFonts w:ascii="Calibri" w:hAnsi="Calibri" w:cs="Calibri"/>
                <w:color w:val="000000"/>
              </w:rPr>
            </w:pPr>
            <w:r>
              <w:rPr>
                <w:rFonts w:ascii="Calibri" w:hAnsi="Calibri" w:cs="Calibri"/>
                <w:color w:val="000000"/>
              </w:rPr>
              <w:t>24099</w:t>
            </w:r>
          </w:p>
        </w:tc>
        <w:tc>
          <w:tcPr>
            <w:tcW w:w="2640" w:type="dxa"/>
            <w:tcBorders>
              <w:top w:val="nil"/>
              <w:left w:val="nil"/>
              <w:bottom w:val="single" w:sz="4" w:space="0" w:color="auto"/>
              <w:right w:val="single" w:sz="4" w:space="0" w:color="auto"/>
            </w:tcBorders>
            <w:shd w:val="clear" w:color="auto" w:fill="auto"/>
            <w:noWrap/>
            <w:vAlign w:val="bottom"/>
            <w:hideMark/>
          </w:tcPr>
          <w:p w14:paraId="5438C06D" w14:textId="77777777" w:rsidR="00ED4378" w:rsidRDefault="00ED4378">
            <w:pPr>
              <w:jc w:val="right"/>
              <w:rPr>
                <w:rFonts w:ascii="Calibri" w:hAnsi="Calibri" w:cs="Calibri"/>
                <w:color w:val="000000"/>
              </w:rPr>
            </w:pPr>
            <w:r>
              <w:rPr>
                <w:rFonts w:ascii="Calibri" w:hAnsi="Calibri" w:cs="Calibri"/>
                <w:color w:val="000000"/>
              </w:rPr>
              <w:t>397,45</w:t>
            </w:r>
          </w:p>
        </w:tc>
        <w:tc>
          <w:tcPr>
            <w:tcW w:w="1920" w:type="dxa"/>
            <w:tcBorders>
              <w:top w:val="nil"/>
              <w:left w:val="nil"/>
              <w:bottom w:val="single" w:sz="4" w:space="0" w:color="auto"/>
              <w:right w:val="single" w:sz="4" w:space="0" w:color="auto"/>
            </w:tcBorders>
            <w:shd w:val="clear" w:color="auto" w:fill="auto"/>
            <w:noWrap/>
            <w:vAlign w:val="bottom"/>
            <w:hideMark/>
          </w:tcPr>
          <w:p w14:paraId="203B0A43" w14:textId="77777777" w:rsidR="00ED4378" w:rsidRDefault="00ED4378">
            <w:pPr>
              <w:jc w:val="right"/>
              <w:rPr>
                <w:rFonts w:ascii="Calibri" w:hAnsi="Calibri" w:cs="Calibri"/>
                <w:color w:val="000000"/>
              </w:rPr>
            </w:pPr>
            <w:r>
              <w:rPr>
                <w:rFonts w:ascii="Calibri" w:hAnsi="Calibri" w:cs="Calibri"/>
                <w:color w:val="000000"/>
              </w:rPr>
              <w:t>0,29</w:t>
            </w:r>
          </w:p>
        </w:tc>
      </w:tr>
      <w:tr w:rsidR="00ED4378" w14:paraId="7854217A"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E850AB" w14:textId="77777777" w:rsidR="00ED4378" w:rsidRDefault="00ED4378">
            <w:pPr>
              <w:rPr>
                <w:rFonts w:ascii="Calibri" w:hAnsi="Calibri" w:cs="Calibri"/>
                <w:color w:val="000000"/>
              </w:rPr>
            </w:pPr>
            <w:r>
              <w:rPr>
                <w:rFonts w:ascii="Calibri" w:hAnsi="Calibri" w:cs="Calibri"/>
                <w:color w:val="000000"/>
              </w:rPr>
              <w:t>50pct</w:t>
            </w:r>
          </w:p>
        </w:tc>
        <w:tc>
          <w:tcPr>
            <w:tcW w:w="1300" w:type="dxa"/>
            <w:tcBorders>
              <w:top w:val="nil"/>
              <w:left w:val="nil"/>
              <w:bottom w:val="single" w:sz="4" w:space="0" w:color="auto"/>
              <w:right w:val="single" w:sz="4" w:space="0" w:color="auto"/>
            </w:tcBorders>
            <w:shd w:val="clear" w:color="auto" w:fill="auto"/>
            <w:noWrap/>
            <w:vAlign w:val="bottom"/>
            <w:hideMark/>
          </w:tcPr>
          <w:p w14:paraId="386B9161" w14:textId="77777777" w:rsidR="00ED4378" w:rsidRDefault="00ED4378">
            <w:pPr>
              <w:jc w:val="right"/>
              <w:rPr>
                <w:rFonts w:ascii="Calibri" w:hAnsi="Calibri" w:cs="Calibri"/>
                <w:color w:val="000000"/>
              </w:rPr>
            </w:pPr>
            <w:r>
              <w:rPr>
                <w:rFonts w:ascii="Calibri" w:hAnsi="Calibri" w:cs="Calibri"/>
                <w:color w:val="000000"/>
              </w:rPr>
              <w:t>40166</w:t>
            </w:r>
          </w:p>
        </w:tc>
        <w:tc>
          <w:tcPr>
            <w:tcW w:w="2640" w:type="dxa"/>
            <w:tcBorders>
              <w:top w:val="nil"/>
              <w:left w:val="nil"/>
              <w:bottom w:val="single" w:sz="4" w:space="0" w:color="auto"/>
              <w:right w:val="single" w:sz="4" w:space="0" w:color="auto"/>
            </w:tcBorders>
            <w:shd w:val="clear" w:color="auto" w:fill="auto"/>
            <w:noWrap/>
            <w:vAlign w:val="bottom"/>
            <w:hideMark/>
          </w:tcPr>
          <w:p w14:paraId="11B5073D" w14:textId="1BD1C868" w:rsidR="00ED4378" w:rsidRDefault="00ED4378">
            <w:pPr>
              <w:jc w:val="right"/>
              <w:rPr>
                <w:rFonts w:ascii="Calibri" w:hAnsi="Calibri" w:cs="Calibri"/>
                <w:color w:val="000000"/>
              </w:rPr>
            </w:pPr>
            <w:r>
              <w:rPr>
                <w:rFonts w:ascii="Calibri" w:hAnsi="Calibri" w:cs="Calibri"/>
                <w:color w:val="000000"/>
              </w:rPr>
              <w:t>637,5</w:t>
            </w:r>
            <w:r w:rsidR="00322DD9">
              <w:rPr>
                <w:rFonts w:ascii="Calibri" w:hAnsi="Calibri" w:cs="Calibri"/>
                <w:color w:val="000000"/>
              </w:rPr>
              <w:t>0</w:t>
            </w:r>
          </w:p>
        </w:tc>
        <w:tc>
          <w:tcPr>
            <w:tcW w:w="1920" w:type="dxa"/>
            <w:tcBorders>
              <w:top w:val="nil"/>
              <w:left w:val="nil"/>
              <w:bottom w:val="single" w:sz="4" w:space="0" w:color="auto"/>
              <w:right w:val="single" w:sz="4" w:space="0" w:color="auto"/>
            </w:tcBorders>
            <w:shd w:val="clear" w:color="auto" w:fill="auto"/>
            <w:noWrap/>
            <w:vAlign w:val="bottom"/>
            <w:hideMark/>
          </w:tcPr>
          <w:p w14:paraId="68E37032" w14:textId="77777777" w:rsidR="00ED4378" w:rsidRDefault="00ED4378">
            <w:pPr>
              <w:jc w:val="right"/>
              <w:rPr>
                <w:rFonts w:ascii="Calibri" w:hAnsi="Calibri" w:cs="Calibri"/>
                <w:color w:val="000000"/>
              </w:rPr>
            </w:pPr>
            <w:r>
              <w:rPr>
                <w:rFonts w:ascii="Calibri" w:hAnsi="Calibri" w:cs="Calibri"/>
                <w:color w:val="000000"/>
              </w:rPr>
              <w:t>0,29</w:t>
            </w:r>
          </w:p>
        </w:tc>
      </w:tr>
      <w:tr w:rsidR="00ED4378" w14:paraId="591F9686"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953410" w14:textId="77777777" w:rsidR="00ED4378" w:rsidRDefault="00ED4378">
            <w:pPr>
              <w:rPr>
                <w:rFonts w:ascii="Calibri" w:hAnsi="Calibri" w:cs="Calibri"/>
                <w:color w:val="000000"/>
              </w:rPr>
            </w:pPr>
            <w:r>
              <w:rPr>
                <w:rFonts w:ascii="Calibri" w:hAnsi="Calibri" w:cs="Calibri"/>
                <w:color w:val="000000"/>
              </w:rPr>
              <w:t>80pct</w:t>
            </w:r>
          </w:p>
        </w:tc>
        <w:tc>
          <w:tcPr>
            <w:tcW w:w="1300" w:type="dxa"/>
            <w:tcBorders>
              <w:top w:val="nil"/>
              <w:left w:val="nil"/>
              <w:bottom w:val="single" w:sz="4" w:space="0" w:color="auto"/>
              <w:right w:val="single" w:sz="4" w:space="0" w:color="auto"/>
            </w:tcBorders>
            <w:shd w:val="clear" w:color="auto" w:fill="auto"/>
            <w:noWrap/>
            <w:vAlign w:val="bottom"/>
            <w:hideMark/>
          </w:tcPr>
          <w:p w14:paraId="4CFB35A2" w14:textId="77777777" w:rsidR="00ED4378" w:rsidRDefault="00ED4378">
            <w:pPr>
              <w:jc w:val="right"/>
              <w:rPr>
                <w:rFonts w:ascii="Calibri" w:hAnsi="Calibri" w:cs="Calibri"/>
                <w:color w:val="000000"/>
              </w:rPr>
            </w:pPr>
            <w:r>
              <w:rPr>
                <w:rFonts w:ascii="Calibri" w:hAnsi="Calibri" w:cs="Calibri"/>
                <w:color w:val="000000"/>
              </w:rPr>
              <w:t>64265</w:t>
            </w:r>
          </w:p>
        </w:tc>
        <w:tc>
          <w:tcPr>
            <w:tcW w:w="2640" w:type="dxa"/>
            <w:tcBorders>
              <w:top w:val="nil"/>
              <w:left w:val="nil"/>
              <w:bottom w:val="single" w:sz="4" w:space="0" w:color="auto"/>
              <w:right w:val="single" w:sz="4" w:space="0" w:color="auto"/>
            </w:tcBorders>
            <w:shd w:val="clear" w:color="auto" w:fill="auto"/>
            <w:noWrap/>
            <w:vAlign w:val="bottom"/>
            <w:hideMark/>
          </w:tcPr>
          <w:p w14:paraId="5C45704D" w14:textId="77777777" w:rsidR="00ED4378" w:rsidRDefault="00ED4378">
            <w:pPr>
              <w:jc w:val="right"/>
              <w:rPr>
                <w:rFonts w:ascii="Calibri" w:hAnsi="Calibri" w:cs="Calibri"/>
                <w:color w:val="000000"/>
              </w:rPr>
            </w:pPr>
            <w:r>
              <w:rPr>
                <w:rFonts w:ascii="Calibri" w:hAnsi="Calibri" w:cs="Calibri"/>
                <w:color w:val="000000"/>
              </w:rPr>
              <w:t>1071,06</w:t>
            </w:r>
          </w:p>
        </w:tc>
        <w:tc>
          <w:tcPr>
            <w:tcW w:w="1920" w:type="dxa"/>
            <w:tcBorders>
              <w:top w:val="nil"/>
              <w:left w:val="nil"/>
              <w:bottom w:val="single" w:sz="4" w:space="0" w:color="auto"/>
              <w:right w:val="single" w:sz="4" w:space="0" w:color="auto"/>
            </w:tcBorders>
            <w:shd w:val="clear" w:color="auto" w:fill="auto"/>
            <w:noWrap/>
            <w:vAlign w:val="bottom"/>
            <w:hideMark/>
          </w:tcPr>
          <w:p w14:paraId="6EF21BC0" w14:textId="77777777" w:rsidR="00ED4378" w:rsidRDefault="00ED4378">
            <w:pPr>
              <w:jc w:val="right"/>
              <w:rPr>
                <w:rFonts w:ascii="Calibri" w:hAnsi="Calibri" w:cs="Calibri"/>
                <w:color w:val="000000"/>
              </w:rPr>
            </w:pPr>
            <w:r>
              <w:rPr>
                <w:rFonts w:ascii="Calibri" w:hAnsi="Calibri" w:cs="Calibri"/>
                <w:color w:val="000000"/>
              </w:rPr>
              <w:t>0,27</w:t>
            </w:r>
          </w:p>
        </w:tc>
      </w:tr>
      <w:tr w:rsidR="00ED4378" w14:paraId="333787EE"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DE8399" w14:textId="77777777" w:rsidR="00ED4378" w:rsidRDefault="00ED4378">
            <w:pPr>
              <w:rPr>
                <w:rFonts w:ascii="Calibri" w:hAnsi="Calibri" w:cs="Calibri"/>
                <w:color w:val="000000"/>
              </w:rPr>
            </w:pPr>
            <w:proofErr w:type="spellStart"/>
            <w:r>
              <w:rPr>
                <w:rFonts w:ascii="Calibri" w:hAnsi="Calibri" w:cs="Calibri"/>
                <w:color w:val="000000"/>
              </w:rPr>
              <w:t>large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26B5429" w14:textId="77777777" w:rsidR="00ED4378" w:rsidRDefault="00ED4378">
            <w:pPr>
              <w:jc w:val="right"/>
              <w:rPr>
                <w:rFonts w:ascii="Calibri" w:hAnsi="Calibri" w:cs="Calibri"/>
                <w:color w:val="000000"/>
              </w:rPr>
            </w:pPr>
            <w:r>
              <w:rPr>
                <w:rFonts w:ascii="Calibri" w:hAnsi="Calibri" w:cs="Calibri"/>
                <w:color w:val="000000"/>
              </w:rPr>
              <w:t>80332</w:t>
            </w:r>
          </w:p>
        </w:tc>
        <w:tc>
          <w:tcPr>
            <w:tcW w:w="2640" w:type="dxa"/>
            <w:tcBorders>
              <w:top w:val="nil"/>
              <w:left w:val="nil"/>
              <w:bottom w:val="single" w:sz="4" w:space="0" w:color="auto"/>
              <w:right w:val="single" w:sz="4" w:space="0" w:color="auto"/>
            </w:tcBorders>
            <w:shd w:val="clear" w:color="auto" w:fill="auto"/>
            <w:noWrap/>
            <w:vAlign w:val="bottom"/>
            <w:hideMark/>
          </w:tcPr>
          <w:p w14:paraId="3A8858A0" w14:textId="77777777" w:rsidR="00ED4378" w:rsidRDefault="00ED4378">
            <w:pPr>
              <w:jc w:val="right"/>
              <w:rPr>
                <w:rFonts w:ascii="Calibri" w:hAnsi="Calibri" w:cs="Calibri"/>
                <w:color w:val="000000"/>
              </w:rPr>
            </w:pPr>
            <w:r>
              <w:rPr>
                <w:rFonts w:ascii="Calibri" w:hAnsi="Calibri" w:cs="Calibri"/>
                <w:color w:val="000000"/>
              </w:rPr>
              <w:t>1331,56</w:t>
            </w:r>
          </w:p>
        </w:tc>
        <w:tc>
          <w:tcPr>
            <w:tcW w:w="1920" w:type="dxa"/>
            <w:tcBorders>
              <w:top w:val="nil"/>
              <w:left w:val="nil"/>
              <w:bottom w:val="single" w:sz="4" w:space="0" w:color="auto"/>
              <w:right w:val="single" w:sz="4" w:space="0" w:color="auto"/>
            </w:tcBorders>
            <w:shd w:val="clear" w:color="auto" w:fill="auto"/>
            <w:noWrap/>
            <w:vAlign w:val="bottom"/>
            <w:hideMark/>
          </w:tcPr>
          <w:p w14:paraId="1BBCC0A7" w14:textId="77777777" w:rsidR="00ED4378" w:rsidRDefault="00ED4378">
            <w:pPr>
              <w:jc w:val="right"/>
              <w:rPr>
                <w:rFonts w:ascii="Calibri" w:hAnsi="Calibri" w:cs="Calibri"/>
                <w:color w:val="000000"/>
              </w:rPr>
            </w:pPr>
            <w:r>
              <w:rPr>
                <w:rFonts w:ascii="Calibri" w:hAnsi="Calibri" w:cs="Calibri"/>
                <w:color w:val="000000"/>
              </w:rPr>
              <w:t>0,27</w:t>
            </w:r>
          </w:p>
        </w:tc>
      </w:tr>
    </w:tbl>
    <w:p w14:paraId="6C99B1D4" w14:textId="26716E03" w:rsidR="00ED4378" w:rsidRDefault="00ED4378" w:rsidP="00295137">
      <w:pPr>
        <w:rPr>
          <w:lang w:val="es-ES_tradnl"/>
        </w:rPr>
      </w:pPr>
    </w:p>
    <w:p w14:paraId="68961D2A" w14:textId="5DBEF778" w:rsidR="00ED4378" w:rsidRDefault="00ED4378" w:rsidP="00295137">
      <w:pPr>
        <w:rPr>
          <w:lang w:val="es-ES_tradnl"/>
        </w:rPr>
      </w:pPr>
      <w:r>
        <w:rPr>
          <w:noProof/>
        </w:rPr>
        <w:lastRenderedPageBreak/>
        <w:drawing>
          <wp:inline distT="0" distB="0" distL="0" distR="0" wp14:anchorId="036095D6" wp14:editId="0A59B8C4">
            <wp:extent cx="4941167" cy="3072612"/>
            <wp:effectExtent l="0" t="0" r="12065" b="13970"/>
            <wp:docPr id="4" name="Gráfico 4">
              <a:extLst xmlns:a="http://schemas.openxmlformats.org/drawingml/2006/main">
                <a:ext uri="{FF2B5EF4-FFF2-40B4-BE49-F238E27FC236}">
                  <a16:creationId xmlns:a16="http://schemas.microsoft.com/office/drawing/2014/main" id="{106B5E7A-DA88-4C41-8B20-F6AA231C72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28AC63" w14:textId="77777777" w:rsidR="00ED4378" w:rsidRDefault="00ED4378" w:rsidP="00295137">
      <w:pPr>
        <w:rPr>
          <w:lang w:val="es-ES_tradnl"/>
        </w:rPr>
      </w:pPr>
    </w:p>
    <w:p w14:paraId="246E2759" w14:textId="6898D03B" w:rsidR="00ED4378" w:rsidRDefault="00ED4378" w:rsidP="0087768F">
      <w:pPr>
        <w:jc w:val="both"/>
        <w:rPr>
          <w:lang w:val="es-ES_tradnl"/>
        </w:rPr>
      </w:pPr>
      <w:r w:rsidRPr="0087768F">
        <w:rPr>
          <w:b/>
          <w:bCs/>
          <w:u w:val="single"/>
          <w:lang w:val="es-ES_tradnl"/>
        </w:rPr>
        <w:t>Requerimiento 5:</w:t>
      </w:r>
      <w:r>
        <w:rPr>
          <w:lang w:val="es-ES_tradnl"/>
        </w:rPr>
        <w:t xml:space="preserve"> Al analizar el código del requerimiento 5 se observan 3 funciones, la principal es </w:t>
      </w:r>
      <w:proofErr w:type="spellStart"/>
      <w:r>
        <w:rPr>
          <w:lang w:val="es-ES_tradnl"/>
        </w:rPr>
        <w:t>GetUfosByLonLat</w:t>
      </w:r>
      <w:proofErr w:type="spellEnd"/>
      <w:r>
        <w:rPr>
          <w:lang w:val="es-ES_tradnl"/>
        </w:rPr>
        <w:t>. Esta función recibe el mapa, el limite inferior de la latitud, y de la longitud del avistamiento y el limite superior de ambos.</w:t>
      </w:r>
      <w:r w:rsidR="00322DD9">
        <w:rPr>
          <w:lang w:val="es-ES_tradnl"/>
        </w:rPr>
        <w:t xml:space="preserve"> En este caso, la función tiene un doble ciclo al inicio que es de complejidad temporal O(N^2)</w:t>
      </w:r>
      <w:r w:rsidR="0087768F">
        <w:rPr>
          <w:lang w:val="es-ES_tradnl"/>
        </w:rPr>
        <w:t xml:space="preserve">, por lo tanto, el orden de complejidad temporal de la función es de </w:t>
      </w:r>
      <w:r w:rsidR="0087768F">
        <w:rPr>
          <w:lang w:val="es-ES_tradnl"/>
        </w:rPr>
        <w:t>O(N^2)</w:t>
      </w:r>
      <w:r w:rsidR="0087768F">
        <w:rPr>
          <w:lang w:val="es-ES_tradnl"/>
        </w:rPr>
        <w:t xml:space="preserve"> y sabiendo que esta es la función principal entonces el orden de complejidad temporal del requerimiento </w:t>
      </w:r>
      <w:r w:rsidR="0087768F">
        <w:rPr>
          <w:lang w:val="es-ES_tradnl"/>
        </w:rPr>
        <w:t>O(N^2)</w:t>
      </w:r>
      <w:r w:rsidR="0087768F">
        <w:rPr>
          <w:lang w:val="es-ES_tradnl"/>
        </w:rPr>
        <w:t>.</w:t>
      </w:r>
    </w:p>
    <w:p w14:paraId="1DAA2C31" w14:textId="3FE18B5E" w:rsidR="00ED4378" w:rsidRDefault="00ED4378" w:rsidP="00295137">
      <w:pPr>
        <w:rPr>
          <w:lang w:val="es-ES_tradnl"/>
        </w:rPr>
      </w:pPr>
    </w:p>
    <w:tbl>
      <w:tblPr>
        <w:tblW w:w="8220" w:type="dxa"/>
        <w:tblCellMar>
          <w:left w:w="70" w:type="dxa"/>
          <w:right w:w="70" w:type="dxa"/>
        </w:tblCellMar>
        <w:tblLook w:val="04A0" w:firstRow="1" w:lastRow="0" w:firstColumn="1" w:lastColumn="0" w:noHBand="0" w:noVBand="1"/>
      </w:tblPr>
      <w:tblGrid>
        <w:gridCol w:w="1300"/>
        <w:gridCol w:w="1300"/>
        <w:gridCol w:w="3600"/>
        <w:gridCol w:w="2020"/>
      </w:tblGrid>
      <w:tr w:rsidR="00ED4378" w14:paraId="3C347666" w14:textId="77777777" w:rsidTr="00ED4378">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9C57B" w14:textId="77777777" w:rsidR="00ED4378" w:rsidRDefault="00ED4378">
            <w:pPr>
              <w:rPr>
                <w:rFonts w:ascii="Calibri" w:hAnsi="Calibri" w:cs="Calibri"/>
                <w:color w:val="000000"/>
              </w:rPr>
            </w:pPr>
            <w:r>
              <w:rPr>
                <w:rFonts w:ascii="Calibri" w:hAnsi="Calibri" w:cs="Calibri"/>
                <w:color w:val="000000"/>
              </w:rPr>
              <w:t>archivo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C79F1A7" w14:textId="20294E4C" w:rsidR="00ED4378" w:rsidRDefault="00ED4378">
            <w:pPr>
              <w:rPr>
                <w:rFonts w:ascii="Calibri" w:hAnsi="Calibri" w:cs="Calibri"/>
                <w:color w:val="000000"/>
              </w:rPr>
            </w:pPr>
            <w:r>
              <w:rPr>
                <w:rFonts w:ascii="Calibri" w:hAnsi="Calibri" w:cs="Calibri"/>
                <w:color w:val="000000"/>
              </w:rPr>
              <w:t>Datos</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14:paraId="0D3851C9" w14:textId="3219A23A" w:rsidR="00ED4378" w:rsidRDefault="00ED4378">
            <w:pPr>
              <w:rPr>
                <w:rFonts w:ascii="Calibri" w:hAnsi="Calibri" w:cs="Calibri"/>
                <w:color w:val="000000"/>
              </w:rPr>
            </w:pPr>
            <w:r>
              <w:rPr>
                <w:rFonts w:ascii="Calibri" w:hAnsi="Calibri" w:cs="Calibri"/>
                <w:color w:val="000000"/>
              </w:rPr>
              <w:t>Tiempo requerimiento (ms)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44A655C0" w14:textId="2A99E5A7" w:rsidR="00ED4378" w:rsidRDefault="00ED4378">
            <w:pPr>
              <w:rPr>
                <w:rFonts w:ascii="Calibri" w:hAnsi="Calibri" w:cs="Calibri"/>
                <w:color w:val="000000"/>
              </w:rPr>
            </w:pPr>
            <w:r>
              <w:rPr>
                <w:rFonts w:ascii="Calibri" w:hAnsi="Calibri" w:cs="Calibri"/>
                <w:color w:val="000000"/>
              </w:rPr>
              <w:t>Tiempo carga (ms)</w:t>
            </w:r>
          </w:p>
        </w:tc>
      </w:tr>
      <w:tr w:rsidR="00ED4378" w14:paraId="6FB45985"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AF041E" w14:textId="77777777" w:rsidR="00ED4378" w:rsidRDefault="00ED4378">
            <w:pPr>
              <w:rPr>
                <w:rFonts w:ascii="Calibri" w:hAnsi="Calibri" w:cs="Calibri"/>
                <w:color w:val="000000"/>
              </w:rPr>
            </w:pPr>
            <w:proofErr w:type="spellStart"/>
            <w:r>
              <w:rPr>
                <w:rFonts w:ascii="Calibri" w:hAnsi="Calibri" w:cs="Calibri"/>
                <w:color w:val="000000"/>
              </w:rPr>
              <w:t>small</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C3DBD4E" w14:textId="77777777" w:rsidR="00ED4378" w:rsidRDefault="00ED4378">
            <w:pPr>
              <w:jc w:val="right"/>
              <w:rPr>
                <w:rFonts w:ascii="Calibri" w:hAnsi="Calibri" w:cs="Calibri"/>
                <w:color w:val="000000"/>
              </w:rPr>
            </w:pPr>
            <w:r>
              <w:rPr>
                <w:rFonts w:ascii="Calibri" w:hAnsi="Calibri" w:cs="Calibri"/>
                <w:color w:val="000000"/>
              </w:rPr>
              <w:t>803</w:t>
            </w:r>
          </w:p>
        </w:tc>
        <w:tc>
          <w:tcPr>
            <w:tcW w:w="3600" w:type="dxa"/>
            <w:tcBorders>
              <w:top w:val="nil"/>
              <w:left w:val="nil"/>
              <w:bottom w:val="single" w:sz="4" w:space="0" w:color="auto"/>
              <w:right w:val="single" w:sz="4" w:space="0" w:color="auto"/>
            </w:tcBorders>
            <w:shd w:val="clear" w:color="auto" w:fill="auto"/>
            <w:noWrap/>
            <w:vAlign w:val="bottom"/>
            <w:hideMark/>
          </w:tcPr>
          <w:p w14:paraId="57941AF9" w14:textId="77777777" w:rsidR="00ED4378" w:rsidRDefault="00ED4378">
            <w:pPr>
              <w:jc w:val="right"/>
              <w:rPr>
                <w:rFonts w:ascii="Calibri" w:hAnsi="Calibri" w:cs="Calibri"/>
                <w:color w:val="000000"/>
              </w:rPr>
            </w:pPr>
            <w:r>
              <w:rPr>
                <w:rFonts w:ascii="Calibri" w:hAnsi="Calibri" w:cs="Calibri"/>
                <w:color w:val="000000"/>
              </w:rPr>
              <w:t>2,47</w:t>
            </w:r>
          </w:p>
        </w:tc>
        <w:tc>
          <w:tcPr>
            <w:tcW w:w="2020" w:type="dxa"/>
            <w:tcBorders>
              <w:top w:val="nil"/>
              <w:left w:val="nil"/>
              <w:bottom w:val="single" w:sz="4" w:space="0" w:color="auto"/>
              <w:right w:val="single" w:sz="4" w:space="0" w:color="auto"/>
            </w:tcBorders>
            <w:shd w:val="clear" w:color="auto" w:fill="auto"/>
            <w:noWrap/>
            <w:vAlign w:val="bottom"/>
            <w:hideMark/>
          </w:tcPr>
          <w:p w14:paraId="67DBA0CA" w14:textId="77777777" w:rsidR="00ED4378" w:rsidRDefault="00ED4378">
            <w:pPr>
              <w:jc w:val="right"/>
              <w:rPr>
                <w:rFonts w:ascii="Calibri" w:hAnsi="Calibri" w:cs="Calibri"/>
                <w:color w:val="000000"/>
              </w:rPr>
            </w:pPr>
            <w:r>
              <w:rPr>
                <w:rFonts w:ascii="Calibri" w:hAnsi="Calibri" w:cs="Calibri"/>
                <w:color w:val="000000"/>
              </w:rPr>
              <w:t>0,34</w:t>
            </w:r>
          </w:p>
        </w:tc>
      </w:tr>
      <w:tr w:rsidR="00ED4378" w14:paraId="4D2ECF07"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DB31FC" w14:textId="77777777" w:rsidR="00ED4378" w:rsidRDefault="00ED4378">
            <w:pPr>
              <w:rPr>
                <w:rFonts w:ascii="Calibri" w:hAnsi="Calibri" w:cs="Calibri"/>
                <w:color w:val="000000"/>
              </w:rPr>
            </w:pPr>
            <w:r>
              <w:rPr>
                <w:rFonts w:ascii="Calibri" w:hAnsi="Calibri" w:cs="Calibri"/>
                <w:color w:val="000000"/>
              </w:rPr>
              <w:t>5pct</w:t>
            </w:r>
          </w:p>
        </w:tc>
        <w:tc>
          <w:tcPr>
            <w:tcW w:w="1300" w:type="dxa"/>
            <w:tcBorders>
              <w:top w:val="nil"/>
              <w:left w:val="nil"/>
              <w:bottom w:val="single" w:sz="4" w:space="0" w:color="auto"/>
              <w:right w:val="single" w:sz="4" w:space="0" w:color="auto"/>
            </w:tcBorders>
            <w:shd w:val="clear" w:color="auto" w:fill="auto"/>
            <w:noWrap/>
            <w:vAlign w:val="bottom"/>
            <w:hideMark/>
          </w:tcPr>
          <w:p w14:paraId="18197554" w14:textId="77777777" w:rsidR="00ED4378" w:rsidRDefault="00ED4378">
            <w:pPr>
              <w:jc w:val="right"/>
              <w:rPr>
                <w:rFonts w:ascii="Calibri" w:hAnsi="Calibri" w:cs="Calibri"/>
                <w:color w:val="000000"/>
              </w:rPr>
            </w:pPr>
            <w:r>
              <w:rPr>
                <w:rFonts w:ascii="Calibri" w:hAnsi="Calibri" w:cs="Calibri"/>
                <w:color w:val="000000"/>
              </w:rPr>
              <w:t>4016</w:t>
            </w:r>
          </w:p>
        </w:tc>
        <w:tc>
          <w:tcPr>
            <w:tcW w:w="3600" w:type="dxa"/>
            <w:tcBorders>
              <w:top w:val="nil"/>
              <w:left w:val="nil"/>
              <w:bottom w:val="single" w:sz="4" w:space="0" w:color="auto"/>
              <w:right w:val="single" w:sz="4" w:space="0" w:color="auto"/>
            </w:tcBorders>
            <w:shd w:val="clear" w:color="auto" w:fill="auto"/>
            <w:noWrap/>
            <w:vAlign w:val="bottom"/>
            <w:hideMark/>
          </w:tcPr>
          <w:p w14:paraId="23B6D6D5" w14:textId="77777777" w:rsidR="00ED4378" w:rsidRDefault="00ED4378">
            <w:pPr>
              <w:jc w:val="right"/>
              <w:rPr>
                <w:rFonts w:ascii="Calibri" w:hAnsi="Calibri" w:cs="Calibri"/>
                <w:color w:val="000000"/>
              </w:rPr>
            </w:pPr>
            <w:r>
              <w:rPr>
                <w:rFonts w:ascii="Calibri" w:hAnsi="Calibri" w:cs="Calibri"/>
                <w:color w:val="000000"/>
              </w:rPr>
              <w:t>6,83</w:t>
            </w:r>
          </w:p>
        </w:tc>
        <w:tc>
          <w:tcPr>
            <w:tcW w:w="2020" w:type="dxa"/>
            <w:tcBorders>
              <w:top w:val="nil"/>
              <w:left w:val="nil"/>
              <w:bottom w:val="single" w:sz="4" w:space="0" w:color="auto"/>
              <w:right w:val="single" w:sz="4" w:space="0" w:color="auto"/>
            </w:tcBorders>
            <w:shd w:val="clear" w:color="auto" w:fill="auto"/>
            <w:noWrap/>
            <w:vAlign w:val="bottom"/>
            <w:hideMark/>
          </w:tcPr>
          <w:p w14:paraId="385C6F83" w14:textId="77777777" w:rsidR="00ED4378" w:rsidRDefault="00ED4378">
            <w:pPr>
              <w:jc w:val="right"/>
              <w:rPr>
                <w:rFonts w:ascii="Calibri" w:hAnsi="Calibri" w:cs="Calibri"/>
                <w:color w:val="000000"/>
              </w:rPr>
            </w:pPr>
            <w:r>
              <w:rPr>
                <w:rFonts w:ascii="Calibri" w:hAnsi="Calibri" w:cs="Calibri"/>
                <w:color w:val="000000"/>
              </w:rPr>
              <w:t>0,22</w:t>
            </w:r>
          </w:p>
        </w:tc>
      </w:tr>
      <w:tr w:rsidR="00ED4378" w14:paraId="313FF018"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C9229A" w14:textId="77777777" w:rsidR="00ED4378" w:rsidRDefault="00ED4378">
            <w:pPr>
              <w:rPr>
                <w:rFonts w:ascii="Calibri" w:hAnsi="Calibri" w:cs="Calibri"/>
                <w:color w:val="000000"/>
              </w:rPr>
            </w:pPr>
            <w:r>
              <w:rPr>
                <w:rFonts w:ascii="Calibri" w:hAnsi="Calibri" w:cs="Calibri"/>
                <w:color w:val="000000"/>
              </w:rPr>
              <w:t>10pct</w:t>
            </w:r>
          </w:p>
        </w:tc>
        <w:tc>
          <w:tcPr>
            <w:tcW w:w="1300" w:type="dxa"/>
            <w:tcBorders>
              <w:top w:val="nil"/>
              <w:left w:val="nil"/>
              <w:bottom w:val="single" w:sz="4" w:space="0" w:color="auto"/>
              <w:right w:val="single" w:sz="4" w:space="0" w:color="auto"/>
            </w:tcBorders>
            <w:shd w:val="clear" w:color="auto" w:fill="auto"/>
            <w:noWrap/>
            <w:vAlign w:val="bottom"/>
            <w:hideMark/>
          </w:tcPr>
          <w:p w14:paraId="1A41265E" w14:textId="77777777" w:rsidR="00ED4378" w:rsidRDefault="00ED4378">
            <w:pPr>
              <w:jc w:val="right"/>
              <w:rPr>
                <w:rFonts w:ascii="Calibri" w:hAnsi="Calibri" w:cs="Calibri"/>
                <w:color w:val="000000"/>
              </w:rPr>
            </w:pPr>
            <w:r>
              <w:rPr>
                <w:rFonts w:ascii="Calibri" w:hAnsi="Calibri" w:cs="Calibri"/>
                <w:color w:val="000000"/>
              </w:rPr>
              <w:t>8033</w:t>
            </w:r>
          </w:p>
        </w:tc>
        <w:tc>
          <w:tcPr>
            <w:tcW w:w="3600" w:type="dxa"/>
            <w:tcBorders>
              <w:top w:val="nil"/>
              <w:left w:val="nil"/>
              <w:bottom w:val="single" w:sz="4" w:space="0" w:color="auto"/>
              <w:right w:val="single" w:sz="4" w:space="0" w:color="auto"/>
            </w:tcBorders>
            <w:shd w:val="clear" w:color="auto" w:fill="auto"/>
            <w:noWrap/>
            <w:vAlign w:val="bottom"/>
            <w:hideMark/>
          </w:tcPr>
          <w:p w14:paraId="5069B55F" w14:textId="77777777" w:rsidR="00ED4378" w:rsidRDefault="00ED4378">
            <w:pPr>
              <w:jc w:val="right"/>
              <w:rPr>
                <w:rFonts w:ascii="Calibri" w:hAnsi="Calibri" w:cs="Calibri"/>
                <w:color w:val="000000"/>
              </w:rPr>
            </w:pPr>
            <w:r>
              <w:rPr>
                <w:rFonts w:ascii="Calibri" w:hAnsi="Calibri" w:cs="Calibri"/>
                <w:color w:val="000000"/>
              </w:rPr>
              <w:t>12,37</w:t>
            </w:r>
          </w:p>
        </w:tc>
        <w:tc>
          <w:tcPr>
            <w:tcW w:w="2020" w:type="dxa"/>
            <w:tcBorders>
              <w:top w:val="nil"/>
              <w:left w:val="nil"/>
              <w:bottom w:val="single" w:sz="4" w:space="0" w:color="auto"/>
              <w:right w:val="single" w:sz="4" w:space="0" w:color="auto"/>
            </w:tcBorders>
            <w:shd w:val="clear" w:color="auto" w:fill="auto"/>
            <w:noWrap/>
            <w:vAlign w:val="bottom"/>
            <w:hideMark/>
          </w:tcPr>
          <w:p w14:paraId="025FD375" w14:textId="77777777" w:rsidR="00ED4378" w:rsidRDefault="00ED4378">
            <w:pPr>
              <w:jc w:val="right"/>
              <w:rPr>
                <w:rFonts w:ascii="Calibri" w:hAnsi="Calibri" w:cs="Calibri"/>
                <w:color w:val="000000"/>
              </w:rPr>
            </w:pPr>
            <w:r>
              <w:rPr>
                <w:rFonts w:ascii="Calibri" w:hAnsi="Calibri" w:cs="Calibri"/>
                <w:color w:val="000000"/>
              </w:rPr>
              <w:t>0,3</w:t>
            </w:r>
          </w:p>
        </w:tc>
      </w:tr>
      <w:tr w:rsidR="00ED4378" w14:paraId="427DC025"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EA9239" w14:textId="77777777" w:rsidR="00ED4378" w:rsidRDefault="00ED4378">
            <w:pPr>
              <w:rPr>
                <w:rFonts w:ascii="Calibri" w:hAnsi="Calibri" w:cs="Calibri"/>
                <w:color w:val="000000"/>
              </w:rPr>
            </w:pPr>
            <w:r>
              <w:rPr>
                <w:rFonts w:ascii="Calibri" w:hAnsi="Calibri" w:cs="Calibri"/>
                <w:color w:val="000000"/>
              </w:rPr>
              <w:t>20pct</w:t>
            </w:r>
          </w:p>
        </w:tc>
        <w:tc>
          <w:tcPr>
            <w:tcW w:w="1300" w:type="dxa"/>
            <w:tcBorders>
              <w:top w:val="nil"/>
              <w:left w:val="nil"/>
              <w:bottom w:val="single" w:sz="4" w:space="0" w:color="auto"/>
              <w:right w:val="single" w:sz="4" w:space="0" w:color="auto"/>
            </w:tcBorders>
            <w:shd w:val="clear" w:color="auto" w:fill="auto"/>
            <w:noWrap/>
            <w:vAlign w:val="bottom"/>
            <w:hideMark/>
          </w:tcPr>
          <w:p w14:paraId="4DF88CD1" w14:textId="77777777" w:rsidR="00ED4378" w:rsidRDefault="00ED4378">
            <w:pPr>
              <w:jc w:val="right"/>
              <w:rPr>
                <w:rFonts w:ascii="Calibri" w:hAnsi="Calibri" w:cs="Calibri"/>
                <w:color w:val="000000"/>
              </w:rPr>
            </w:pPr>
            <w:r>
              <w:rPr>
                <w:rFonts w:ascii="Calibri" w:hAnsi="Calibri" w:cs="Calibri"/>
                <w:color w:val="000000"/>
              </w:rPr>
              <w:t>16066</w:t>
            </w:r>
          </w:p>
        </w:tc>
        <w:tc>
          <w:tcPr>
            <w:tcW w:w="3600" w:type="dxa"/>
            <w:tcBorders>
              <w:top w:val="nil"/>
              <w:left w:val="nil"/>
              <w:bottom w:val="single" w:sz="4" w:space="0" w:color="auto"/>
              <w:right w:val="single" w:sz="4" w:space="0" w:color="auto"/>
            </w:tcBorders>
            <w:shd w:val="clear" w:color="auto" w:fill="auto"/>
            <w:noWrap/>
            <w:vAlign w:val="bottom"/>
            <w:hideMark/>
          </w:tcPr>
          <w:p w14:paraId="533F0E5C" w14:textId="77777777" w:rsidR="00ED4378" w:rsidRDefault="00ED4378">
            <w:pPr>
              <w:jc w:val="right"/>
              <w:rPr>
                <w:rFonts w:ascii="Calibri" w:hAnsi="Calibri" w:cs="Calibri"/>
                <w:color w:val="000000"/>
              </w:rPr>
            </w:pPr>
            <w:r>
              <w:rPr>
                <w:rFonts w:ascii="Calibri" w:hAnsi="Calibri" w:cs="Calibri"/>
                <w:color w:val="000000"/>
              </w:rPr>
              <w:t>20,67</w:t>
            </w:r>
          </w:p>
        </w:tc>
        <w:tc>
          <w:tcPr>
            <w:tcW w:w="2020" w:type="dxa"/>
            <w:tcBorders>
              <w:top w:val="nil"/>
              <w:left w:val="nil"/>
              <w:bottom w:val="single" w:sz="4" w:space="0" w:color="auto"/>
              <w:right w:val="single" w:sz="4" w:space="0" w:color="auto"/>
            </w:tcBorders>
            <w:shd w:val="clear" w:color="auto" w:fill="auto"/>
            <w:noWrap/>
            <w:vAlign w:val="bottom"/>
            <w:hideMark/>
          </w:tcPr>
          <w:p w14:paraId="3516B07F" w14:textId="77777777" w:rsidR="00ED4378" w:rsidRDefault="00ED4378">
            <w:pPr>
              <w:jc w:val="right"/>
              <w:rPr>
                <w:rFonts w:ascii="Calibri" w:hAnsi="Calibri" w:cs="Calibri"/>
                <w:color w:val="000000"/>
              </w:rPr>
            </w:pPr>
            <w:r>
              <w:rPr>
                <w:rFonts w:ascii="Calibri" w:hAnsi="Calibri" w:cs="Calibri"/>
                <w:color w:val="000000"/>
              </w:rPr>
              <w:t>0,28</w:t>
            </w:r>
          </w:p>
        </w:tc>
      </w:tr>
      <w:tr w:rsidR="00ED4378" w14:paraId="232E077B"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411445" w14:textId="77777777" w:rsidR="00ED4378" w:rsidRDefault="00ED4378">
            <w:pPr>
              <w:rPr>
                <w:rFonts w:ascii="Calibri" w:hAnsi="Calibri" w:cs="Calibri"/>
                <w:color w:val="000000"/>
              </w:rPr>
            </w:pPr>
            <w:r>
              <w:rPr>
                <w:rFonts w:ascii="Calibri" w:hAnsi="Calibri" w:cs="Calibri"/>
                <w:color w:val="000000"/>
              </w:rPr>
              <w:t>30pct</w:t>
            </w:r>
          </w:p>
        </w:tc>
        <w:tc>
          <w:tcPr>
            <w:tcW w:w="1300" w:type="dxa"/>
            <w:tcBorders>
              <w:top w:val="nil"/>
              <w:left w:val="nil"/>
              <w:bottom w:val="single" w:sz="4" w:space="0" w:color="auto"/>
              <w:right w:val="single" w:sz="4" w:space="0" w:color="auto"/>
            </w:tcBorders>
            <w:shd w:val="clear" w:color="auto" w:fill="auto"/>
            <w:noWrap/>
            <w:vAlign w:val="bottom"/>
            <w:hideMark/>
          </w:tcPr>
          <w:p w14:paraId="74B38A2F" w14:textId="77777777" w:rsidR="00ED4378" w:rsidRDefault="00ED4378">
            <w:pPr>
              <w:jc w:val="right"/>
              <w:rPr>
                <w:rFonts w:ascii="Calibri" w:hAnsi="Calibri" w:cs="Calibri"/>
                <w:color w:val="000000"/>
              </w:rPr>
            </w:pPr>
            <w:r>
              <w:rPr>
                <w:rFonts w:ascii="Calibri" w:hAnsi="Calibri" w:cs="Calibri"/>
                <w:color w:val="000000"/>
              </w:rPr>
              <w:t>24099</w:t>
            </w:r>
          </w:p>
        </w:tc>
        <w:tc>
          <w:tcPr>
            <w:tcW w:w="3600" w:type="dxa"/>
            <w:tcBorders>
              <w:top w:val="nil"/>
              <w:left w:val="nil"/>
              <w:bottom w:val="single" w:sz="4" w:space="0" w:color="auto"/>
              <w:right w:val="single" w:sz="4" w:space="0" w:color="auto"/>
            </w:tcBorders>
            <w:shd w:val="clear" w:color="auto" w:fill="auto"/>
            <w:noWrap/>
            <w:vAlign w:val="bottom"/>
            <w:hideMark/>
          </w:tcPr>
          <w:p w14:paraId="26C9154D" w14:textId="77777777" w:rsidR="00ED4378" w:rsidRDefault="00ED4378">
            <w:pPr>
              <w:jc w:val="right"/>
              <w:rPr>
                <w:rFonts w:ascii="Calibri" w:hAnsi="Calibri" w:cs="Calibri"/>
                <w:color w:val="000000"/>
              </w:rPr>
            </w:pPr>
            <w:r>
              <w:rPr>
                <w:rFonts w:ascii="Calibri" w:hAnsi="Calibri" w:cs="Calibri"/>
                <w:color w:val="000000"/>
              </w:rPr>
              <w:t>29,00</w:t>
            </w:r>
          </w:p>
        </w:tc>
        <w:tc>
          <w:tcPr>
            <w:tcW w:w="2020" w:type="dxa"/>
            <w:tcBorders>
              <w:top w:val="nil"/>
              <w:left w:val="nil"/>
              <w:bottom w:val="single" w:sz="4" w:space="0" w:color="auto"/>
              <w:right w:val="single" w:sz="4" w:space="0" w:color="auto"/>
            </w:tcBorders>
            <w:shd w:val="clear" w:color="auto" w:fill="auto"/>
            <w:noWrap/>
            <w:vAlign w:val="bottom"/>
            <w:hideMark/>
          </w:tcPr>
          <w:p w14:paraId="0B42F7ED" w14:textId="77777777" w:rsidR="00ED4378" w:rsidRDefault="00ED4378">
            <w:pPr>
              <w:jc w:val="right"/>
              <w:rPr>
                <w:rFonts w:ascii="Calibri" w:hAnsi="Calibri" w:cs="Calibri"/>
                <w:color w:val="000000"/>
              </w:rPr>
            </w:pPr>
            <w:r>
              <w:rPr>
                <w:rFonts w:ascii="Calibri" w:hAnsi="Calibri" w:cs="Calibri"/>
                <w:color w:val="000000"/>
              </w:rPr>
              <w:t>0,29</w:t>
            </w:r>
          </w:p>
        </w:tc>
      </w:tr>
      <w:tr w:rsidR="00ED4378" w14:paraId="476665FE"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E1BEFE" w14:textId="77777777" w:rsidR="00ED4378" w:rsidRDefault="00ED4378">
            <w:pPr>
              <w:rPr>
                <w:rFonts w:ascii="Calibri" w:hAnsi="Calibri" w:cs="Calibri"/>
                <w:color w:val="000000"/>
              </w:rPr>
            </w:pPr>
            <w:r>
              <w:rPr>
                <w:rFonts w:ascii="Calibri" w:hAnsi="Calibri" w:cs="Calibri"/>
                <w:color w:val="000000"/>
              </w:rPr>
              <w:t>50pct</w:t>
            </w:r>
          </w:p>
        </w:tc>
        <w:tc>
          <w:tcPr>
            <w:tcW w:w="1300" w:type="dxa"/>
            <w:tcBorders>
              <w:top w:val="nil"/>
              <w:left w:val="nil"/>
              <w:bottom w:val="single" w:sz="4" w:space="0" w:color="auto"/>
              <w:right w:val="single" w:sz="4" w:space="0" w:color="auto"/>
            </w:tcBorders>
            <w:shd w:val="clear" w:color="auto" w:fill="auto"/>
            <w:noWrap/>
            <w:vAlign w:val="bottom"/>
            <w:hideMark/>
          </w:tcPr>
          <w:p w14:paraId="6A68F0C9" w14:textId="77777777" w:rsidR="00ED4378" w:rsidRDefault="00ED4378">
            <w:pPr>
              <w:jc w:val="right"/>
              <w:rPr>
                <w:rFonts w:ascii="Calibri" w:hAnsi="Calibri" w:cs="Calibri"/>
                <w:color w:val="000000"/>
              </w:rPr>
            </w:pPr>
            <w:r>
              <w:rPr>
                <w:rFonts w:ascii="Calibri" w:hAnsi="Calibri" w:cs="Calibri"/>
                <w:color w:val="000000"/>
              </w:rPr>
              <w:t>40166</w:t>
            </w:r>
          </w:p>
        </w:tc>
        <w:tc>
          <w:tcPr>
            <w:tcW w:w="3600" w:type="dxa"/>
            <w:tcBorders>
              <w:top w:val="nil"/>
              <w:left w:val="nil"/>
              <w:bottom w:val="single" w:sz="4" w:space="0" w:color="auto"/>
              <w:right w:val="single" w:sz="4" w:space="0" w:color="auto"/>
            </w:tcBorders>
            <w:shd w:val="clear" w:color="auto" w:fill="auto"/>
            <w:noWrap/>
            <w:vAlign w:val="bottom"/>
            <w:hideMark/>
          </w:tcPr>
          <w:p w14:paraId="56EA390B" w14:textId="77777777" w:rsidR="00ED4378" w:rsidRDefault="00ED4378">
            <w:pPr>
              <w:jc w:val="right"/>
              <w:rPr>
                <w:rFonts w:ascii="Calibri" w:hAnsi="Calibri" w:cs="Calibri"/>
                <w:color w:val="000000"/>
              </w:rPr>
            </w:pPr>
            <w:r>
              <w:rPr>
                <w:rFonts w:ascii="Calibri" w:hAnsi="Calibri" w:cs="Calibri"/>
                <w:color w:val="000000"/>
              </w:rPr>
              <w:t>48,37</w:t>
            </w:r>
          </w:p>
        </w:tc>
        <w:tc>
          <w:tcPr>
            <w:tcW w:w="2020" w:type="dxa"/>
            <w:tcBorders>
              <w:top w:val="nil"/>
              <w:left w:val="nil"/>
              <w:bottom w:val="single" w:sz="4" w:space="0" w:color="auto"/>
              <w:right w:val="single" w:sz="4" w:space="0" w:color="auto"/>
            </w:tcBorders>
            <w:shd w:val="clear" w:color="auto" w:fill="auto"/>
            <w:noWrap/>
            <w:vAlign w:val="bottom"/>
            <w:hideMark/>
          </w:tcPr>
          <w:p w14:paraId="729B35A8" w14:textId="77777777" w:rsidR="00ED4378" w:rsidRDefault="00ED4378">
            <w:pPr>
              <w:jc w:val="right"/>
              <w:rPr>
                <w:rFonts w:ascii="Calibri" w:hAnsi="Calibri" w:cs="Calibri"/>
                <w:color w:val="000000"/>
              </w:rPr>
            </w:pPr>
            <w:r>
              <w:rPr>
                <w:rFonts w:ascii="Calibri" w:hAnsi="Calibri" w:cs="Calibri"/>
                <w:color w:val="000000"/>
              </w:rPr>
              <w:t>0,29</w:t>
            </w:r>
          </w:p>
        </w:tc>
      </w:tr>
      <w:tr w:rsidR="00ED4378" w14:paraId="439C2A5D"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6393C5" w14:textId="77777777" w:rsidR="00ED4378" w:rsidRDefault="00ED4378">
            <w:pPr>
              <w:rPr>
                <w:rFonts w:ascii="Calibri" w:hAnsi="Calibri" w:cs="Calibri"/>
                <w:color w:val="000000"/>
              </w:rPr>
            </w:pPr>
            <w:r>
              <w:rPr>
                <w:rFonts w:ascii="Calibri" w:hAnsi="Calibri" w:cs="Calibri"/>
                <w:color w:val="000000"/>
              </w:rPr>
              <w:t>80pct</w:t>
            </w:r>
          </w:p>
        </w:tc>
        <w:tc>
          <w:tcPr>
            <w:tcW w:w="1300" w:type="dxa"/>
            <w:tcBorders>
              <w:top w:val="nil"/>
              <w:left w:val="nil"/>
              <w:bottom w:val="single" w:sz="4" w:space="0" w:color="auto"/>
              <w:right w:val="single" w:sz="4" w:space="0" w:color="auto"/>
            </w:tcBorders>
            <w:shd w:val="clear" w:color="auto" w:fill="auto"/>
            <w:noWrap/>
            <w:vAlign w:val="bottom"/>
            <w:hideMark/>
          </w:tcPr>
          <w:p w14:paraId="0D28C5E2" w14:textId="77777777" w:rsidR="00ED4378" w:rsidRDefault="00ED4378">
            <w:pPr>
              <w:jc w:val="right"/>
              <w:rPr>
                <w:rFonts w:ascii="Calibri" w:hAnsi="Calibri" w:cs="Calibri"/>
                <w:color w:val="000000"/>
              </w:rPr>
            </w:pPr>
            <w:r>
              <w:rPr>
                <w:rFonts w:ascii="Calibri" w:hAnsi="Calibri" w:cs="Calibri"/>
                <w:color w:val="000000"/>
              </w:rPr>
              <w:t>64265</w:t>
            </w:r>
          </w:p>
        </w:tc>
        <w:tc>
          <w:tcPr>
            <w:tcW w:w="3600" w:type="dxa"/>
            <w:tcBorders>
              <w:top w:val="nil"/>
              <w:left w:val="nil"/>
              <w:bottom w:val="single" w:sz="4" w:space="0" w:color="auto"/>
              <w:right w:val="single" w:sz="4" w:space="0" w:color="auto"/>
            </w:tcBorders>
            <w:shd w:val="clear" w:color="auto" w:fill="auto"/>
            <w:noWrap/>
            <w:vAlign w:val="bottom"/>
            <w:hideMark/>
          </w:tcPr>
          <w:p w14:paraId="703C365B" w14:textId="77777777" w:rsidR="00ED4378" w:rsidRDefault="00ED4378">
            <w:pPr>
              <w:jc w:val="right"/>
              <w:rPr>
                <w:rFonts w:ascii="Calibri" w:hAnsi="Calibri" w:cs="Calibri"/>
                <w:color w:val="000000"/>
              </w:rPr>
            </w:pPr>
            <w:r>
              <w:rPr>
                <w:rFonts w:ascii="Calibri" w:hAnsi="Calibri" w:cs="Calibri"/>
                <w:color w:val="000000"/>
              </w:rPr>
              <w:t>72,96</w:t>
            </w:r>
          </w:p>
        </w:tc>
        <w:tc>
          <w:tcPr>
            <w:tcW w:w="2020" w:type="dxa"/>
            <w:tcBorders>
              <w:top w:val="nil"/>
              <w:left w:val="nil"/>
              <w:bottom w:val="single" w:sz="4" w:space="0" w:color="auto"/>
              <w:right w:val="single" w:sz="4" w:space="0" w:color="auto"/>
            </w:tcBorders>
            <w:shd w:val="clear" w:color="auto" w:fill="auto"/>
            <w:noWrap/>
            <w:vAlign w:val="bottom"/>
            <w:hideMark/>
          </w:tcPr>
          <w:p w14:paraId="50FE374B" w14:textId="77777777" w:rsidR="00ED4378" w:rsidRDefault="00ED4378">
            <w:pPr>
              <w:jc w:val="right"/>
              <w:rPr>
                <w:rFonts w:ascii="Calibri" w:hAnsi="Calibri" w:cs="Calibri"/>
                <w:color w:val="000000"/>
              </w:rPr>
            </w:pPr>
            <w:r>
              <w:rPr>
                <w:rFonts w:ascii="Calibri" w:hAnsi="Calibri" w:cs="Calibri"/>
                <w:color w:val="000000"/>
              </w:rPr>
              <w:t>0,27</w:t>
            </w:r>
          </w:p>
        </w:tc>
      </w:tr>
      <w:tr w:rsidR="00ED4378" w14:paraId="14818910"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11FDC3" w14:textId="77777777" w:rsidR="00ED4378" w:rsidRDefault="00ED4378">
            <w:pPr>
              <w:rPr>
                <w:rFonts w:ascii="Calibri" w:hAnsi="Calibri" w:cs="Calibri"/>
                <w:color w:val="000000"/>
              </w:rPr>
            </w:pPr>
            <w:proofErr w:type="spellStart"/>
            <w:r>
              <w:rPr>
                <w:rFonts w:ascii="Calibri" w:hAnsi="Calibri" w:cs="Calibri"/>
                <w:color w:val="000000"/>
              </w:rPr>
              <w:t>large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24102B9" w14:textId="77777777" w:rsidR="00ED4378" w:rsidRDefault="00ED4378">
            <w:pPr>
              <w:jc w:val="right"/>
              <w:rPr>
                <w:rFonts w:ascii="Calibri" w:hAnsi="Calibri" w:cs="Calibri"/>
                <w:color w:val="000000"/>
              </w:rPr>
            </w:pPr>
            <w:r>
              <w:rPr>
                <w:rFonts w:ascii="Calibri" w:hAnsi="Calibri" w:cs="Calibri"/>
                <w:color w:val="000000"/>
              </w:rPr>
              <w:t>80332</w:t>
            </w:r>
          </w:p>
        </w:tc>
        <w:tc>
          <w:tcPr>
            <w:tcW w:w="3600" w:type="dxa"/>
            <w:tcBorders>
              <w:top w:val="nil"/>
              <w:left w:val="nil"/>
              <w:bottom w:val="single" w:sz="4" w:space="0" w:color="auto"/>
              <w:right w:val="single" w:sz="4" w:space="0" w:color="auto"/>
            </w:tcBorders>
            <w:shd w:val="clear" w:color="auto" w:fill="auto"/>
            <w:noWrap/>
            <w:vAlign w:val="bottom"/>
            <w:hideMark/>
          </w:tcPr>
          <w:p w14:paraId="331247BA" w14:textId="77777777" w:rsidR="00ED4378" w:rsidRDefault="00ED4378">
            <w:pPr>
              <w:jc w:val="right"/>
              <w:rPr>
                <w:rFonts w:ascii="Calibri" w:hAnsi="Calibri" w:cs="Calibri"/>
                <w:color w:val="000000"/>
              </w:rPr>
            </w:pPr>
            <w:r>
              <w:rPr>
                <w:rFonts w:ascii="Calibri" w:hAnsi="Calibri" w:cs="Calibri"/>
                <w:color w:val="000000"/>
              </w:rPr>
              <w:t>84,33</w:t>
            </w:r>
          </w:p>
        </w:tc>
        <w:tc>
          <w:tcPr>
            <w:tcW w:w="2020" w:type="dxa"/>
            <w:tcBorders>
              <w:top w:val="nil"/>
              <w:left w:val="nil"/>
              <w:bottom w:val="single" w:sz="4" w:space="0" w:color="auto"/>
              <w:right w:val="single" w:sz="4" w:space="0" w:color="auto"/>
            </w:tcBorders>
            <w:shd w:val="clear" w:color="auto" w:fill="auto"/>
            <w:noWrap/>
            <w:vAlign w:val="bottom"/>
            <w:hideMark/>
          </w:tcPr>
          <w:p w14:paraId="5F568036" w14:textId="77777777" w:rsidR="00ED4378" w:rsidRDefault="00ED4378">
            <w:pPr>
              <w:jc w:val="right"/>
              <w:rPr>
                <w:rFonts w:ascii="Calibri" w:hAnsi="Calibri" w:cs="Calibri"/>
                <w:color w:val="000000"/>
              </w:rPr>
            </w:pPr>
            <w:r>
              <w:rPr>
                <w:rFonts w:ascii="Calibri" w:hAnsi="Calibri" w:cs="Calibri"/>
                <w:color w:val="000000"/>
              </w:rPr>
              <w:t>0,27</w:t>
            </w:r>
          </w:p>
        </w:tc>
      </w:tr>
    </w:tbl>
    <w:p w14:paraId="4AAC683E" w14:textId="67FC147E" w:rsidR="00ED4378" w:rsidRDefault="00ED4378" w:rsidP="00295137">
      <w:pPr>
        <w:rPr>
          <w:lang w:val="es-ES_tradnl"/>
        </w:rPr>
      </w:pPr>
    </w:p>
    <w:p w14:paraId="4CAB1BC9" w14:textId="6C6A92A9" w:rsidR="00ED4378" w:rsidRPr="00295137" w:rsidRDefault="00ED4378" w:rsidP="00295137">
      <w:pPr>
        <w:rPr>
          <w:lang w:val="es-ES_tradnl"/>
        </w:rPr>
      </w:pPr>
      <w:r>
        <w:rPr>
          <w:noProof/>
        </w:rPr>
        <w:lastRenderedPageBreak/>
        <w:drawing>
          <wp:inline distT="0" distB="0" distL="0" distR="0" wp14:anchorId="4F893D3A" wp14:editId="5180F9A5">
            <wp:extent cx="4322101" cy="2913586"/>
            <wp:effectExtent l="0" t="0" r="8890" b="7620"/>
            <wp:docPr id="5" name="Gráfico 5">
              <a:extLst xmlns:a="http://schemas.openxmlformats.org/drawingml/2006/main">
                <a:ext uri="{FF2B5EF4-FFF2-40B4-BE49-F238E27FC236}">
                  <a16:creationId xmlns:a16="http://schemas.microsoft.com/office/drawing/2014/main" id="{15B7C567-DCAE-0F48-B077-AAE8D6EEB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ED4378" w:rsidRPr="002951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37"/>
    <w:rsid w:val="00295137"/>
    <w:rsid w:val="00322DD9"/>
    <w:rsid w:val="004766CE"/>
    <w:rsid w:val="0055691D"/>
    <w:rsid w:val="007E5D72"/>
    <w:rsid w:val="0087768F"/>
    <w:rsid w:val="008A0C1F"/>
    <w:rsid w:val="00BA52B5"/>
    <w:rsid w:val="00C14388"/>
    <w:rsid w:val="00ED4378"/>
    <w:rsid w:val="00F213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E0E0B5A"/>
  <w15:chartTrackingRefBased/>
  <w15:docId w15:val="{FF269922-38DF-CA44-9D91-DA68D29B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378"/>
    <w:rPr>
      <w:rFonts w:ascii="Times New Roman" w:eastAsia="Times New Roman" w:hAnsi="Times New Roman" w:cs="Times New Roman"/>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5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768F"/>
    <w:rPr>
      <w:color w:val="0563C1" w:themeColor="hyperlink"/>
      <w:u w:val="single"/>
    </w:rPr>
  </w:style>
  <w:style w:type="character" w:styleId="Mencinsinresolver">
    <w:name w:val="Unresolved Mention"/>
    <w:basedOn w:val="Fuentedeprrafopredeter"/>
    <w:uiPriority w:val="99"/>
    <w:semiHidden/>
    <w:unhideWhenUsed/>
    <w:rsid w:val="00877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7637">
      <w:bodyDiv w:val="1"/>
      <w:marLeft w:val="0"/>
      <w:marRight w:val="0"/>
      <w:marTop w:val="0"/>
      <w:marBottom w:val="0"/>
      <w:divBdr>
        <w:top w:val="none" w:sz="0" w:space="0" w:color="auto"/>
        <w:left w:val="none" w:sz="0" w:space="0" w:color="auto"/>
        <w:bottom w:val="none" w:sz="0" w:space="0" w:color="auto"/>
        <w:right w:val="none" w:sz="0" w:space="0" w:color="auto"/>
      </w:divBdr>
    </w:div>
    <w:div w:id="455830411">
      <w:bodyDiv w:val="1"/>
      <w:marLeft w:val="0"/>
      <w:marRight w:val="0"/>
      <w:marTop w:val="0"/>
      <w:marBottom w:val="0"/>
      <w:divBdr>
        <w:top w:val="none" w:sz="0" w:space="0" w:color="auto"/>
        <w:left w:val="none" w:sz="0" w:space="0" w:color="auto"/>
        <w:bottom w:val="none" w:sz="0" w:space="0" w:color="auto"/>
        <w:right w:val="none" w:sz="0" w:space="0" w:color="auto"/>
      </w:divBdr>
    </w:div>
    <w:div w:id="592713793">
      <w:bodyDiv w:val="1"/>
      <w:marLeft w:val="0"/>
      <w:marRight w:val="0"/>
      <w:marTop w:val="0"/>
      <w:marBottom w:val="0"/>
      <w:divBdr>
        <w:top w:val="none" w:sz="0" w:space="0" w:color="auto"/>
        <w:left w:val="none" w:sz="0" w:space="0" w:color="auto"/>
        <w:bottom w:val="none" w:sz="0" w:space="0" w:color="auto"/>
        <w:right w:val="none" w:sz="0" w:space="0" w:color="auto"/>
      </w:divBdr>
    </w:div>
    <w:div w:id="679888742">
      <w:bodyDiv w:val="1"/>
      <w:marLeft w:val="0"/>
      <w:marRight w:val="0"/>
      <w:marTop w:val="0"/>
      <w:marBottom w:val="0"/>
      <w:divBdr>
        <w:top w:val="none" w:sz="0" w:space="0" w:color="auto"/>
        <w:left w:val="none" w:sz="0" w:space="0" w:color="auto"/>
        <w:bottom w:val="none" w:sz="0" w:space="0" w:color="auto"/>
        <w:right w:val="none" w:sz="0" w:space="0" w:color="auto"/>
      </w:divBdr>
    </w:div>
    <w:div w:id="800926028">
      <w:bodyDiv w:val="1"/>
      <w:marLeft w:val="0"/>
      <w:marRight w:val="0"/>
      <w:marTop w:val="0"/>
      <w:marBottom w:val="0"/>
      <w:divBdr>
        <w:top w:val="none" w:sz="0" w:space="0" w:color="auto"/>
        <w:left w:val="none" w:sz="0" w:space="0" w:color="auto"/>
        <w:bottom w:val="none" w:sz="0" w:space="0" w:color="auto"/>
        <w:right w:val="none" w:sz="0" w:space="0" w:color="auto"/>
      </w:divBdr>
    </w:div>
    <w:div w:id="1231844215">
      <w:bodyDiv w:val="1"/>
      <w:marLeft w:val="0"/>
      <w:marRight w:val="0"/>
      <w:marTop w:val="0"/>
      <w:marBottom w:val="0"/>
      <w:divBdr>
        <w:top w:val="none" w:sz="0" w:space="0" w:color="auto"/>
        <w:left w:val="none" w:sz="0" w:space="0" w:color="auto"/>
        <w:bottom w:val="none" w:sz="0" w:space="0" w:color="auto"/>
        <w:right w:val="none" w:sz="0" w:space="0" w:color="auto"/>
      </w:divBdr>
    </w:div>
    <w:div w:id="1329285456">
      <w:bodyDiv w:val="1"/>
      <w:marLeft w:val="0"/>
      <w:marRight w:val="0"/>
      <w:marTop w:val="0"/>
      <w:marBottom w:val="0"/>
      <w:divBdr>
        <w:top w:val="none" w:sz="0" w:space="0" w:color="auto"/>
        <w:left w:val="none" w:sz="0" w:space="0" w:color="auto"/>
        <w:bottom w:val="none" w:sz="0" w:space="0" w:color="auto"/>
        <w:right w:val="none" w:sz="0" w:space="0" w:color="auto"/>
      </w:divBdr>
    </w:div>
    <w:div w:id="1596549455">
      <w:bodyDiv w:val="1"/>
      <w:marLeft w:val="0"/>
      <w:marRight w:val="0"/>
      <w:marTop w:val="0"/>
      <w:marBottom w:val="0"/>
      <w:divBdr>
        <w:top w:val="none" w:sz="0" w:space="0" w:color="auto"/>
        <w:left w:val="none" w:sz="0" w:space="0" w:color="auto"/>
        <w:bottom w:val="none" w:sz="0" w:space="0" w:color="auto"/>
        <w:right w:val="none" w:sz="0" w:space="0" w:color="auto"/>
      </w:divBdr>
    </w:div>
    <w:div w:id="1721129338">
      <w:bodyDiv w:val="1"/>
      <w:marLeft w:val="0"/>
      <w:marRight w:val="0"/>
      <w:marTop w:val="0"/>
      <w:marBottom w:val="0"/>
      <w:divBdr>
        <w:top w:val="none" w:sz="0" w:space="0" w:color="auto"/>
        <w:left w:val="none" w:sz="0" w:space="0" w:color="auto"/>
        <w:bottom w:val="none" w:sz="0" w:space="0" w:color="auto"/>
        <w:right w:val="none" w:sz="0" w:space="0" w:color="auto"/>
      </w:divBdr>
    </w:div>
    <w:div w:id="1877308714">
      <w:bodyDiv w:val="1"/>
      <w:marLeft w:val="0"/>
      <w:marRight w:val="0"/>
      <w:marTop w:val="0"/>
      <w:marBottom w:val="0"/>
      <w:divBdr>
        <w:top w:val="none" w:sz="0" w:space="0" w:color="auto"/>
        <w:left w:val="none" w:sz="0" w:space="0" w:color="auto"/>
        <w:bottom w:val="none" w:sz="0" w:space="0" w:color="auto"/>
        <w:right w:val="none" w:sz="0" w:space="0" w:color="auto"/>
      </w:divBdr>
    </w:div>
    <w:div w:id="211936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mailto:s.escobart@uniandes.edu.co" TargetMode="External"/><Relationship Id="rId10" Type="http://schemas.openxmlformats.org/officeDocument/2006/relationships/chart" Target="charts/chart5.xml"/><Relationship Id="rId4" Type="http://schemas.openxmlformats.org/officeDocument/2006/relationships/hyperlink" Target="mailto:j.jauregui@uniandes.edu.co" TargetMode="Externa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ofiaescobar/Desktop/EDA/Modulo%203/Reto3-G_19/Docs/Documento%20de%20anali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ofiaescobar/Desktop/EDA/Modulo%203/Reto3-G_19/Docs/Documento%20de%20anali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ofiaescobar/Desktop/EDA/Modulo%203/Reto3-G_19/Docs/Documento%20de%20anali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ofiaescobar/Desktop/EDA/Modulo%203/Reto3-G_19/Docs/Documento%20de%20anali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ofiaescobar/Desktop/EDA/Modulo%203/Reto3-G_19/Docs/Documento%20de%20anali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Requerimiento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Requerimiento1!$C$1</c:f>
              <c:strCache>
                <c:ptCount val="1"/>
                <c:pt idx="0">
                  <c:v>tiempo requerimiento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7280293162640523"/>
                  <c:y val="5.71394990645213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Requerimiento1!$A$2:$A$9</c:f>
              <c:strCache>
                <c:ptCount val="8"/>
                <c:pt idx="0">
                  <c:v>small</c:v>
                </c:pt>
                <c:pt idx="1">
                  <c:v>5pct</c:v>
                </c:pt>
                <c:pt idx="2">
                  <c:v>10pct</c:v>
                </c:pt>
                <c:pt idx="3">
                  <c:v>20pct</c:v>
                </c:pt>
                <c:pt idx="4">
                  <c:v>30pct</c:v>
                </c:pt>
                <c:pt idx="5">
                  <c:v>50pct</c:v>
                </c:pt>
                <c:pt idx="6">
                  <c:v>80pct</c:v>
                </c:pt>
                <c:pt idx="7">
                  <c:v>large</c:v>
                </c:pt>
              </c:strCache>
            </c:strRef>
          </c:cat>
          <c:val>
            <c:numRef>
              <c:f>Requerimiento1!$C$2:$C$9</c:f>
              <c:numCache>
                <c:formatCode>General</c:formatCode>
                <c:ptCount val="8"/>
                <c:pt idx="0">
                  <c:v>1.47</c:v>
                </c:pt>
                <c:pt idx="1">
                  <c:v>10.17</c:v>
                </c:pt>
                <c:pt idx="2">
                  <c:v>15.48</c:v>
                </c:pt>
                <c:pt idx="3">
                  <c:v>22.2</c:v>
                </c:pt>
                <c:pt idx="4">
                  <c:v>38.68</c:v>
                </c:pt>
                <c:pt idx="5">
                  <c:v>75.08</c:v>
                </c:pt>
                <c:pt idx="6">
                  <c:v>124.86</c:v>
                </c:pt>
                <c:pt idx="7">
                  <c:v>157.41</c:v>
                </c:pt>
              </c:numCache>
            </c:numRef>
          </c:val>
          <c:smooth val="0"/>
          <c:extLst>
            <c:ext xmlns:c16="http://schemas.microsoft.com/office/drawing/2014/chart" uri="{C3380CC4-5D6E-409C-BE32-E72D297353CC}">
              <c16:uniqueId val="{00000001-6B60-E94B-B210-7420AADDDA41}"/>
            </c:ext>
          </c:extLst>
        </c:ser>
        <c:ser>
          <c:idx val="2"/>
          <c:order val="1"/>
          <c:tx>
            <c:strRef>
              <c:f>Requerimiento1!$D$1</c:f>
              <c:strCache>
                <c:ptCount val="1"/>
                <c:pt idx="0">
                  <c:v>tiempo carga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1.9725924609377424E-4"/>
                  <c:y val="-6.74263472873853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Requerimiento1!$A$2:$A$9</c:f>
              <c:strCache>
                <c:ptCount val="8"/>
                <c:pt idx="0">
                  <c:v>small</c:v>
                </c:pt>
                <c:pt idx="1">
                  <c:v>5pct</c:v>
                </c:pt>
                <c:pt idx="2">
                  <c:v>10pct</c:v>
                </c:pt>
                <c:pt idx="3">
                  <c:v>20pct</c:v>
                </c:pt>
                <c:pt idx="4">
                  <c:v>30pct</c:v>
                </c:pt>
                <c:pt idx="5">
                  <c:v>50pct</c:v>
                </c:pt>
                <c:pt idx="6">
                  <c:v>80pct</c:v>
                </c:pt>
                <c:pt idx="7">
                  <c:v>large</c:v>
                </c:pt>
              </c:strCache>
            </c:strRef>
          </c:cat>
          <c:val>
            <c:numRef>
              <c:f>Requerimiento1!$D$2:$D$9</c:f>
              <c:numCache>
                <c:formatCode>General</c:formatCode>
                <c:ptCount val="8"/>
                <c:pt idx="0">
                  <c:v>0.34</c:v>
                </c:pt>
                <c:pt idx="1">
                  <c:v>0.22</c:v>
                </c:pt>
                <c:pt idx="2">
                  <c:v>0.3</c:v>
                </c:pt>
                <c:pt idx="3">
                  <c:v>0.28000000000000003</c:v>
                </c:pt>
                <c:pt idx="4">
                  <c:v>0.28999999999999998</c:v>
                </c:pt>
                <c:pt idx="5">
                  <c:v>0.28999999999999998</c:v>
                </c:pt>
                <c:pt idx="6">
                  <c:v>0.27</c:v>
                </c:pt>
                <c:pt idx="7">
                  <c:v>0.27</c:v>
                </c:pt>
              </c:numCache>
            </c:numRef>
          </c:val>
          <c:smooth val="0"/>
          <c:extLst>
            <c:ext xmlns:c16="http://schemas.microsoft.com/office/drawing/2014/chart" uri="{C3380CC4-5D6E-409C-BE32-E72D297353CC}">
              <c16:uniqueId val="{00000003-6B60-E94B-B210-7420AADDDA41}"/>
            </c:ext>
          </c:extLst>
        </c:ser>
        <c:dLbls>
          <c:showLegendKey val="0"/>
          <c:showVal val="0"/>
          <c:showCatName val="0"/>
          <c:showSerName val="0"/>
          <c:showPercent val="0"/>
          <c:showBubbleSize val="0"/>
        </c:dLbls>
        <c:marker val="1"/>
        <c:smooth val="0"/>
        <c:axId val="874431472"/>
        <c:axId val="784994128"/>
      </c:lineChart>
      <c:catAx>
        <c:axId val="87443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84994128"/>
        <c:crosses val="autoZero"/>
        <c:auto val="1"/>
        <c:lblAlgn val="ctr"/>
        <c:lblOffset val="100"/>
        <c:noMultiLvlLbl val="0"/>
      </c:catAx>
      <c:valAx>
        <c:axId val="78499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443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Requerimiento</a:t>
            </a:r>
            <a:r>
              <a:rPr lang="es-MX" baseline="0"/>
              <a:t> 2</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'Requerimiento 2'!$C$1</c:f>
              <c:strCache>
                <c:ptCount val="1"/>
                <c:pt idx="0">
                  <c:v>tiempo requerimiento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2'!$A$2:$A$9</c:f>
              <c:strCache>
                <c:ptCount val="8"/>
                <c:pt idx="0">
                  <c:v>small</c:v>
                </c:pt>
                <c:pt idx="1">
                  <c:v>5pct</c:v>
                </c:pt>
                <c:pt idx="2">
                  <c:v>10pct</c:v>
                </c:pt>
                <c:pt idx="3">
                  <c:v>20pct</c:v>
                </c:pt>
                <c:pt idx="4">
                  <c:v>30pct</c:v>
                </c:pt>
                <c:pt idx="5">
                  <c:v>50pct</c:v>
                </c:pt>
                <c:pt idx="6">
                  <c:v>80pct</c:v>
                </c:pt>
                <c:pt idx="7">
                  <c:v>large</c:v>
                </c:pt>
              </c:strCache>
            </c:strRef>
          </c:cat>
          <c:val>
            <c:numRef>
              <c:f>'Requerimiento 2'!$C$2:$C$9</c:f>
              <c:numCache>
                <c:formatCode>General</c:formatCode>
                <c:ptCount val="8"/>
                <c:pt idx="0">
                  <c:v>17.29</c:v>
                </c:pt>
                <c:pt idx="1">
                  <c:v>82.06</c:v>
                </c:pt>
                <c:pt idx="2">
                  <c:v>161.07</c:v>
                </c:pt>
                <c:pt idx="3">
                  <c:v>284.66000000000003</c:v>
                </c:pt>
                <c:pt idx="4">
                  <c:v>398.37</c:v>
                </c:pt>
                <c:pt idx="5">
                  <c:v>656.52</c:v>
                </c:pt>
                <c:pt idx="6">
                  <c:v>1042.1400000000001</c:v>
                </c:pt>
                <c:pt idx="7">
                  <c:v>1434.66</c:v>
                </c:pt>
              </c:numCache>
            </c:numRef>
          </c:val>
          <c:smooth val="0"/>
          <c:extLst>
            <c:ext xmlns:c16="http://schemas.microsoft.com/office/drawing/2014/chart" uri="{C3380CC4-5D6E-409C-BE32-E72D297353CC}">
              <c16:uniqueId val="{00000001-9323-6D48-87FB-5A2669277381}"/>
            </c:ext>
          </c:extLst>
        </c:ser>
        <c:ser>
          <c:idx val="2"/>
          <c:order val="1"/>
          <c:tx>
            <c:strRef>
              <c:f>'Requerimiento 2'!$D$1</c:f>
              <c:strCache>
                <c:ptCount val="1"/>
                <c:pt idx="0">
                  <c:v>tiempo carga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5.9872163038443725E-3"/>
                  <c:y val="-5.103966561820522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2'!$A$2:$A$9</c:f>
              <c:strCache>
                <c:ptCount val="8"/>
                <c:pt idx="0">
                  <c:v>small</c:v>
                </c:pt>
                <c:pt idx="1">
                  <c:v>5pct</c:v>
                </c:pt>
                <c:pt idx="2">
                  <c:v>10pct</c:v>
                </c:pt>
                <c:pt idx="3">
                  <c:v>20pct</c:v>
                </c:pt>
                <c:pt idx="4">
                  <c:v>30pct</c:v>
                </c:pt>
                <c:pt idx="5">
                  <c:v>50pct</c:v>
                </c:pt>
                <c:pt idx="6">
                  <c:v>80pct</c:v>
                </c:pt>
                <c:pt idx="7">
                  <c:v>large</c:v>
                </c:pt>
              </c:strCache>
            </c:strRef>
          </c:cat>
          <c:val>
            <c:numRef>
              <c:f>'Requerimiento 2'!$D$2:$D$9</c:f>
              <c:numCache>
                <c:formatCode>General</c:formatCode>
                <c:ptCount val="8"/>
                <c:pt idx="0">
                  <c:v>0.34</c:v>
                </c:pt>
                <c:pt idx="1">
                  <c:v>0.22</c:v>
                </c:pt>
                <c:pt idx="2">
                  <c:v>0.3</c:v>
                </c:pt>
                <c:pt idx="3">
                  <c:v>0.28000000000000003</c:v>
                </c:pt>
                <c:pt idx="4">
                  <c:v>0.28999999999999998</c:v>
                </c:pt>
                <c:pt idx="5">
                  <c:v>0.28999999999999998</c:v>
                </c:pt>
                <c:pt idx="6">
                  <c:v>0.27</c:v>
                </c:pt>
                <c:pt idx="7">
                  <c:v>0.27</c:v>
                </c:pt>
              </c:numCache>
            </c:numRef>
          </c:val>
          <c:smooth val="0"/>
          <c:extLst>
            <c:ext xmlns:c16="http://schemas.microsoft.com/office/drawing/2014/chart" uri="{C3380CC4-5D6E-409C-BE32-E72D297353CC}">
              <c16:uniqueId val="{00000003-9323-6D48-87FB-5A2669277381}"/>
            </c:ext>
          </c:extLst>
        </c:ser>
        <c:dLbls>
          <c:showLegendKey val="0"/>
          <c:showVal val="0"/>
          <c:showCatName val="0"/>
          <c:showSerName val="0"/>
          <c:showPercent val="0"/>
          <c:showBubbleSize val="0"/>
        </c:dLbls>
        <c:marker val="1"/>
        <c:smooth val="0"/>
        <c:axId val="969392400"/>
        <c:axId val="969394048"/>
      </c:lineChart>
      <c:catAx>
        <c:axId val="969392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 del 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69394048"/>
        <c:crosses val="autoZero"/>
        <c:auto val="1"/>
        <c:lblAlgn val="ctr"/>
        <c:lblOffset val="100"/>
        <c:noMultiLvlLbl val="0"/>
      </c:catAx>
      <c:valAx>
        <c:axId val="96939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69392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Requerimiento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'Requerimiento 3'!$C$1</c:f>
              <c:strCache>
                <c:ptCount val="1"/>
                <c:pt idx="0">
                  <c:v>tiempo requerimiento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0798754293518516"/>
                  <c:y val="4.78535903011796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3'!$A$2:$A$9</c:f>
              <c:strCache>
                <c:ptCount val="8"/>
                <c:pt idx="0">
                  <c:v>small</c:v>
                </c:pt>
                <c:pt idx="1">
                  <c:v>5pct</c:v>
                </c:pt>
                <c:pt idx="2">
                  <c:v>10pct</c:v>
                </c:pt>
                <c:pt idx="3">
                  <c:v>20pct</c:v>
                </c:pt>
                <c:pt idx="4">
                  <c:v>30pct</c:v>
                </c:pt>
                <c:pt idx="5">
                  <c:v>50pct</c:v>
                </c:pt>
                <c:pt idx="6">
                  <c:v>80pct</c:v>
                </c:pt>
                <c:pt idx="7">
                  <c:v>large</c:v>
                </c:pt>
              </c:strCache>
            </c:strRef>
          </c:cat>
          <c:val>
            <c:numRef>
              <c:f>'Requerimiento 3'!$C$2:$C$9</c:f>
              <c:numCache>
                <c:formatCode>General</c:formatCode>
                <c:ptCount val="8"/>
                <c:pt idx="0">
                  <c:v>147.59</c:v>
                </c:pt>
                <c:pt idx="1">
                  <c:v>540.91999999999996</c:v>
                </c:pt>
                <c:pt idx="2">
                  <c:v>1073.71</c:v>
                </c:pt>
                <c:pt idx="3">
                  <c:v>2246.48</c:v>
                </c:pt>
                <c:pt idx="4">
                  <c:v>3494.89</c:v>
                </c:pt>
                <c:pt idx="5">
                  <c:v>6432.54</c:v>
                </c:pt>
                <c:pt idx="6">
                  <c:v>10600.97</c:v>
                </c:pt>
                <c:pt idx="7">
                  <c:v>13573.57</c:v>
                </c:pt>
              </c:numCache>
            </c:numRef>
          </c:val>
          <c:smooth val="1"/>
          <c:extLst>
            <c:ext xmlns:c16="http://schemas.microsoft.com/office/drawing/2014/chart" uri="{C3380CC4-5D6E-409C-BE32-E72D297353CC}">
              <c16:uniqueId val="{00000001-2690-504A-995F-F11BFACE5B27}"/>
            </c:ext>
          </c:extLst>
        </c:ser>
        <c:ser>
          <c:idx val="2"/>
          <c:order val="1"/>
          <c:tx>
            <c:strRef>
              <c:f>'Requerimiento 3'!$D$1</c:f>
              <c:strCache>
                <c:ptCount val="1"/>
                <c:pt idx="0">
                  <c:v>tiempo carga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3.0085533623929977E-3"/>
                  <c:y val="-6.283488440403146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3'!$A$2:$A$9</c:f>
              <c:strCache>
                <c:ptCount val="8"/>
                <c:pt idx="0">
                  <c:v>small</c:v>
                </c:pt>
                <c:pt idx="1">
                  <c:v>5pct</c:v>
                </c:pt>
                <c:pt idx="2">
                  <c:v>10pct</c:v>
                </c:pt>
                <c:pt idx="3">
                  <c:v>20pct</c:v>
                </c:pt>
                <c:pt idx="4">
                  <c:v>30pct</c:v>
                </c:pt>
                <c:pt idx="5">
                  <c:v>50pct</c:v>
                </c:pt>
                <c:pt idx="6">
                  <c:v>80pct</c:v>
                </c:pt>
                <c:pt idx="7">
                  <c:v>large</c:v>
                </c:pt>
              </c:strCache>
            </c:strRef>
          </c:cat>
          <c:val>
            <c:numRef>
              <c:f>'Requerimiento 3'!$D$2:$D$9</c:f>
              <c:numCache>
                <c:formatCode>General</c:formatCode>
                <c:ptCount val="8"/>
                <c:pt idx="0">
                  <c:v>0.34</c:v>
                </c:pt>
                <c:pt idx="1">
                  <c:v>0.22</c:v>
                </c:pt>
                <c:pt idx="2">
                  <c:v>0.3</c:v>
                </c:pt>
                <c:pt idx="3">
                  <c:v>0.28000000000000003</c:v>
                </c:pt>
                <c:pt idx="4">
                  <c:v>0.28999999999999998</c:v>
                </c:pt>
                <c:pt idx="5">
                  <c:v>0.28999999999999998</c:v>
                </c:pt>
                <c:pt idx="6">
                  <c:v>0.27</c:v>
                </c:pt>
                <c:pt idx="7">
                  <c:v>0.27</c:v>
                </c:pt>
              </c:numCache>
            </c:numRef>
          </c:val>
          <c:smooth val="1"/>
          <c:extLst>
            <c:ext xmlns:c16="http://schemas.microsoft.com/office/drawing/2014/chart" uri="{C3380CC4-5D6E-409C-BE32-E72D297353CC}">
              <c16:uniqueId val="{00000003-2690-504A-995F-F11BFACE5B27}"/>
            </c:ext>
          </c:extLst>
        </c:ser>
        <c:dLbls>
          <c:showLegendKey val="0"/>
          <c:showVal val="0"/>
          <c:showCatName val="0"/>
          <c:showSerName val="0"/>
          <c:showPercent val="0"/>
          <c:showBubbleSize val="0"/>
        </c:dLbls>
        <c:marker val="1"/>
        <c:smooth val="0"/>
        <c:axId val="787150432"/>
        <c:axId val="787018976"/>
      </c:lineChart>
      <c:catAx>
        <c:axId val="787150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del archivo</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87018976"/>
        <c:crosses val="autoZero"/>
        <c:auto val="1"/>
        <c:lblAlgn val="ctr"/>
        <c:lblOffset val="100"/>
        <c:noMultiLvlLbl val="0"/>
      </c:catAx>
      <c:valAx>
        <c:axId val="78701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87150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Requerimiento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'Requerimiento 4'!$C$1</c:f>
              <c:strCache>
                <c:ptCount val="1"/>
                <c:pt idx="0">
                  <c:v>tiempo requerimiento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3903951864507507E-2"/>
                  <c:y val="2.783742941223256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4'!$A$2:$A$9</c:f>
              <c:strCache>
                <c:ptCount val="8"/>
                <c:pt idx="0">
                  <c:v>small</c:v>
                </c:pt>
                <c:pt idx="1">
                  <c:v>5pct</c:v>
                </c:pt>
                <c:pt idx="2">
                  <c:v>10pct</c:v>
                </c:pt>
                <c:pt idx="3">
                  <c:v>20pct</c:v>
                </c:pt>
                <c:pt idx="4">
                  <c:v>30pct</c:v>
                </c:pt>
                <c:pt idx="5">
                  <c:v>50pct</c:v>
                </c:pt>
                <c:pt idx="6">
                  <c:v>80pct</c:v>
                </c:pt>
                <c:pt idx="7">
                  <c:v>large</c:v>
                </c:pt>
              </c:strCache>
            </c:strRef>
          </c:cat>
          <c:val>
            <c:numRef>
              <c:f>'Requerimiento 4'!$C$2:$C$9</c:f>
              <c:numCache>
                <c:formatCode>General</c:formatCode>
                <c:ptCount val="8"/>
                <c:pt idx="0">
                  <c:v>10.35</c:v>
                </c:pt>
                <c:pt idx="1">
                  <c:v>63.2</c:v>
                </c:pt>
                <c:pt idx="2">
                  <c:v>150.49</c:v>
                </c:pt>
                <c:pt idx="3">
                  <c:v>265.45</c:v>
                </c:pt>
                <c:pt idx="4">
                  <c:v>397.45</c:v>
                </c:pt>
                <c:pt idx="5">
                  <c:v>637.5</c:v>
                </c:pt>
                <c:pt idx="6">
                  <c:v>1071.06</c:v>
                </c:pt>
                <c:pt idx="7">
                  <c:v>1331.56</c:v>
                </c:pt>
              </c:numCache>
            </c:numRef>
          </c:val>
          <c:smooth val="0"/>
          <c:extLst>
            <c:ext xmlns:c16="http://schemas.microsoft.com/office/drawing/2014/chart" uri="{C3380CC4-5D6E-409C-BE32-E72D297353CC}">
              <c16:uniqueId val="{00000001-3999-8246-8E03-11A441A281C3}"/>
            </c:ext>
          </c:extLst>
        </c:ser>
        <c:ser>
          <c:idx val="2"/>
          <c:order val="1"/>
          <c:tx>
            <c:strRef>
              <c:f>'Requerimiento 4'!$D$1</c:f>
              <c:strCache>
                <c:ptCount val="1"/>
                <c:pt idx="0">
                  <c:v>tiempo carga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1.5677462487001311E-3"/>
                  <c:y val="-4.07945597709377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4'!$A$2:$A$9</c:f>
              <c:strCache>
                <c:ptCount val="8"/>
                <c:pt idx="0">
                  <c:v>small</c:v>
                </c:pt>
                <c:pt idx="1">
                  <c:v>5pct</c:v>
                </c:pt>
                <c:pt idx="2">
                  <c:v>10pct</c:v>
                </c:pt>
                <c:pt idx="3">
                  <c:v>20pct</c:v>
                </c:pt>
                <c:pt idx="4">
                  <c:v>30pct</c:v>
                </c:pt>
                <c:pt idx="5">
                  <c:v>50pct</c:v>
                </c:pt>
                <c:pt idx="6">
                  <c:v>80pct</c:v>
                </c:pt>
                <c:pt idx="7">
                  <c:v>large</c:v>
                </c:pt>
              </c:strCache>
            </c:strRef>
          </c:cat>
          <c:val>
            <c:numRef>
              <c:f>'Requerimiento 4'!$D$2:$D$9</c:f>
              <c:numCache>
                <c:formatCode>General</c:formatCode>
                <c:ptCount val="8"/>
                <c:pt idx="0">
                  <c:v>0.34</c:v>
                </c:pt>
                <c:pt idx="1">
                  <c:v>0.22</c:v>
                </c:pt>
                <c:pt idx="2">
                  <c:v>0.3</c:v>
                </c:pt>
                <c:pt idx="3">
                  <c:v>0.28000000000000003</c:v>
                </c:pt>
                <c:pt idx="4">
                  <c:v>0.28999999999999998</c:v>
                </c:pt>
                <c:pt idx="5">
                  <c:v>0.28999999999999998</c:v>
                </c:pt>
                <c:pt idx="6">
                  <c:v>0.27</c:v>
                </c:pt>
                <c:pt idx="7">
                  <c:v>0.27</c:v>
                </c:pt>
              </c:numCache>
            </c:numRef>
          </c:val>
          <c:smooth val="0"/>
          <c:extLst>
            <c:ext xmlns:c16="http://schemas.microsoft.com/office/drawing/2014/chart" uri="{C3380CC4-5D6E-409C-BE32-E72D297353CC}">
              <c16:uniqueId val="{00000003-3999-8246-8E03-11A441A281C3}"/>
            </c:ext>
          </c:extLst>
        </c:ser>
        <c:dLbls>
          <c:showLegendKey val="0"/>
          <c:showVal val="0"/>
          <c:showCatName val="0"/>
          <c:showSerName val="0"/>
          <c:showPercent val="0"/>
          <c:showBubbleSize val="0"/>
        </c:dLbls>
        <c:marker val="1"/>
        <c:smooth val="0"/>
        <c:axId val="2108333696"/>
        <c:axId val="897738928"/>
      </c:lineChart>
      <c:catAx>
        <c:axId val="2108333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 del 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97738928"/>
        <c:crosses val="autoZero"/>
        <c:auto val="1"/>
        <c:lblAlgn val="ctr"/>
        <c:lblOffset val="100"/>
        <c:noMultiLvlLbl val="0"/>
      </c:catAx>
      <c:valAx>
        <c:axId val="89773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83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Requerimiento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'Requerimiento 5'!$C$1</c:f>
              <c:strCache>
                <c:ptCount val="1"/>
                <c:pt idx="0">
                  <c:v>tiempo requerimiento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7.9065380453035794E-2"/>
                  <c:y val="-1.703287933602894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5'!$A$2:$A$9</c:f>
              <c:strCache>
                <c:ptCount val="8"/>
                <c:pt idx="0">
                  <c:v>small</c:v>
                </c:pt>
                <c:pt idx="1">
                  <c:v>5pct</c:v>
                </c:pt>
                <c:pt idx="2">
                  <c:v>10pct</c:v>
                </c:pt>
                <c:pt idx="3">
                  <c:v>20pct</c:v>
                </c:pt>
                <c:pt idx="4">
                  <c:v>30pct</c:v>
                </c:pt>
                <c:pt idx="5">
                  <c:v>50pct</c:v>
                </c:pt>
                <c:pt idx="6">
                  <c:v>80pct</c:v>
                </c:pt>
                <c:pt idx="7">
                  <c:v>large</c:v>
                </c:pt>
              </c:strCache>
            </c:strRef>
          </c:cat>
          <c:val>
            <c:numRef>
              <c:f>'Requerimiento 5'!$C$2:$C$9</c:f>
              <c:numCache>
                <c:formatCode>0.00</c:formatCode>
                <c:ptCount val="8"/>
                <c:pt idx="0">
                  <c:v>2.4700000000000002</c:v>
                </c:pt>
                <c:pt idx="1">
                  <c:v>6.83</c:v>
                </c:pt>
                <c:pt idx="2">
                  <c:v>12.37</c:v>
                </c:pt>
                <c:pt idx="3">
                  <c:v>20.67</c:v>
                </c:pt>
                <c:pt idx="4">
                  <c:v>29</c:v>
                </c:pt>
                <c:pt idx="5">
                  <c:v>48.37</c:v>
                </c:pt>
                <c:pt idx="6">
                  <c:v>72.959999999999994</c:v>
                </c:pt>
                <c:pt idx="7">
                  <c:v>84.33</c:v>
                </c:pt>
              </c:numCache>
            </c:numRef>
          </c:val>
          <c:smooth val="0"/>
          <c:extLst>
            <c:ext xmlns:c16="http://schemas.microsoft.com/office/drawing/2014/chart" uri="{C3380CC4-5D6E-409C-BE32-E72D297353CC}">
              <c16:uniqueId val="{00000001-57EF-D440-95B6-83E2AF0099D5}"/>
            </c:ext>
          </c:extLst>
        </c:ser>
        <c:ser>
          <c:idx val="2"/>
          <c:order val="1"/>
          <c:tx>
            <c:strRef>
              <c:f>'Requerimiento 5'!$D$1</c:f>
              <c:strCache>
                <c:ptCount val="1"/>
                <c:pt idx="0">
                  <c:v>tiempo carga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2.0985558084860244E-3"/>
                  <c:y val="-6.371329006171526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5'!$A$2:$A$9</c:f>
              <c:strCache>
                <c:ptCount val="8"/>
                <c:pt idx="0">
                  <c:v>small</c:v>
                </c:pt>
                <c:pt idx="1">
                  <c:v>5pct</c:v>
                </c:pt>
                <c:pt idx="2">
                  <c:v>10pct</c:v>
                </c:pt>
                <c:pt idx="3">
                  <c:v>20pct</c:v>
                </c:pt>
                <c:pt idx="4">
                  <c:v>30pct</c:v>
                </c:pt>
                <c:pt idx="5">
                  <c:v>50pct</c:v>
                </c:pt>
                <c:pt idx="6">
                  <c:v>80pct</c:v>
                </c:pt>
                <c:pt idx="7">
                  <c:v>large</c:v>
                </c:pt>
              </c:strCache>
            </c:strRef>
          </c:cat>
          <c:val>
            <c:numRef>
              <c:f>'Requerimiento 5'!$D$2:$D$9</c:f>
              <c:numCache>
                <c:formatCode>General</c:formatCode>
                <c:ptCount val="8"/>
                <c:pt idx="0">
                  <c:v>0.34</c:v>
                </c:pt>
                <c:pt idx="1">
                  <c:v>0.22</c:v>
                </c:pt>
                <c:pt idx="2">
                  <c:v>0.3</c:v>
                </c:pt>
                <c:pt idx="3">
                  <c:v>0.28000000000000003</c:v>
                </c:pt>
                <c:pt idx="4">
                  <c:v>0.28999999999999998</c:v>
                </c:pt>
                <c:pt idx="5">
                  <c:v>0.28999999999999998</c:v>
                </c:pt>
                <c:pt idx="6">
                  <c:v>0.27</c:v>
                </c:pt>
                <c:pt idx="7">
                  <c:v>0.27</c:v>
                </c:pt>
              </c:numCache>
            </c:numRef>
          </c:val>
          <c:smooth val="0"/>
          <c:extLst>
            <c:ext xmlns:c16="http://schemas.microsoft.com/office/drawing/2014/chart" uri="{C3380CC4-5D6E-409C-BE32-E72D297353CC}">
              <c16:uniqueId val="{00000003-57EF-D440-95B6-83E2AF0099D5}"/>
            </c:ext>
          </c:extLst>
        </c:ser>
        <c:dLbls>
          <c:showLegendKey val="0"/>
          <c:showVal val="0"/>
          <c:showCatName val="0"/>
          <c:showSerName val="0"/>
          <c:showPercent val="0"/>
          <c:showBubbleSize val="0"/>
        </c:dLbls>
        <c:marker val="1"/>
        <c:smooth val="0"/>
        <c:axId val="1046328352"/>
        <c:axId val="1230412064"/>
      </c:lineChart>
      <c:catAx>
        <c:axId val="1046328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del archivo</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30412064"/>
        <c:crosses val="autoZero"/>
        <c:auto val="1"/>
        <c:lblAlgn val="ctr"/>
        <c:lblOffset val="100"/>
        <c:noMultiLvlLbl val="0"/>
      </c:catAx>
      <c:valAx>
        <c:axId val="123041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a:t>
                </a:r>
                <a:r>
                  <a:rPr lang="es-MX" baseline="0"/>
                  <a:t> en ms</a:t>
                </a:r>
                <a:endParaRPr lang="es-MX"/>
              </a:p>
            </c:rich>
          </c:tx>
          <c:layout>
            <c:manualLayout>
              <c:xMode val="edge"/>
              <c:yMode val="edge"/>
              <c:x val="2.6066350710900472E-2"/>
              <c:y val="0.3870092040859757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46328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790</Words>
  <Characters>4347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Escobar Tamayo</dc:creator>
  <cp:keywords/>
  <dc:description/>
  <cp:lastModifiedBy>Sofia Escobar Tamayo</cp:lastModifiedBy>
  <cp:revision>3</cp:revision>
  <dcterms:created xsi:type="dcterms:W3CDTF">2021-11-09T03:33:00Z</dcterms:created>
  <dcterms:modified xsi:type="dcterms:W3CDTF">2021-11-09T03:33:00Z</dcterms:modified>
</cp:coreProperties>
</file>