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1F94B01B" w:rsidR="00667C88" w:rsidRPr="00A74C44" w:rsidRDefault="00AF620C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Nicolás Díaz Montaña </w:t>
      </w:r>
      <w:r w:rsidR="00A74C44">
        <w:rPr>
          <w:lang w:val="es-419"/>
        </w:rPr>
        <w:t xml:space="preserve">Cod </w:t>
      </w:r>
      <w:r w:rsidR="005B380E">
        <w:rPr>
          <w:lang w:val="es-419"/>
        </w:rPr>
        <w:t>202021006</w:t>
      </w:r>
    </w:p>
    <w:p w14:paraId="673598DC" w14:textId="2381BFC9" w:rsidR="00667C88" w:rsidRPr="00A74C44" w:rsidRDefault="005B380E" w:rsidP="00667C88">
      <w:pPr>
        <w:spacing w:after="0"/>
        <w:jc w:val="right"/>
        <w:rPr>
          <w:lang w:val="es-419"/>
        </w:rPr>
      </w:pPr>
      <w:r>
        <w:rPr>
          <w:lang w:val="es-419"/>
        </w:rPr>
        <w:t>Daniel R Alonso</w:t>
      </w:r>
      <w:r w:rsidR="0056457D">
        <w:rPr>
          <w:lang w:val="es-419"/>
        </w:rPr>
        <w:t xml:space="preserve"> A</w:t>
      </w:r>
      <w:r w:rsidR="00A74C44">
        <w:rPr>
          <w:lang w:val="es-419"/>
        </w:rPr>
        <w:t xml:space="preserve"> Cod </w:t>
      </w:r>
      <w:r w:rsidR="0056457D">
        <w:rPr>
          <w:lang w:val="es-419"/>
        </w:rPr>
        <w:t>201419873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04FAA9ED" w14:textId="1D7C97DA" w:rsidR="0056457D" w:rsidRPr="0056457D" w:rsidRDefault="00667C88" w:rsidP="0056457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</w:t>
      </w:r>
    </w:p>
    <w:p w14:paraId="4FDA4F2D" w14:textId="2D368F72" w:rsidR="0056457D" w:rsidRPr="0056457D" w:rsidRDefault="0056457D" w:rsidP="0056457D">
      <w:pPr>
        <w:pStyle w:val="Prrafodelista"/>
        <w:numPr>
          <w:ilvl w:val="0"/>
          <w:numId w:val="2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De lo que se puede evidenciar el principal medio de interacción del </w:t>
      </w:r>
      <w:r w:rsidR="00CD32E0">
        <w:rPr>
          <w:lang w:val="es-419"/>
        </w:rPr>
        <w:t>view.py y el usuario es la consola</w:t>
      </w:r>
      <w:r w:rsidR="00BB230C">
        <w:rPr>
          <w:lang w:val="es-419"/>
        </w:rPr>
        <w:t xml:space="preserve"> En este caso se</w:t>
      </w:r>
      <w:r w:rsidR="00CD32E0">
        <w:rPr>
          <w:lang w:val="es-419"/>
        </w:rPr>
        <w:t xml:space="preserve"> imprime</w:t>
      </w:r>
      <w:r w:rsidR="00BB230C">
        <w:rPr>
          <w:lang w:val="es-419"/>
        </w:rPr>
        <w:t>, primero,</w:t>
      </w:r>
      <w:r w:rsidR="00CD32E0">
        <w:rPr>
          <w:lang w:val="es-419"/>
        </w:rPr>
        <w:t xml:space="preserve"> el Menu </w:t>
      </w:r>
      <w:r w:rsidR="00BB230C">
        <w:rPr>
          <w:lang w:val="es-419"/>
        </w:rPr>
        <w:t xml:space="preserve">del programa </w:t>
      </w:r>
      <w:r w:rsidR="00CD32E0">
        <w:rPr>
          <w:lang w:val="es-419"/>
        </w:rPr>
        <w:t xml:space="preserve">y </w:t>
      </w:r>
      <w:r w:rsidR="00BB230C">
        <w:rPr>
          <w:lang w:val="es-419"/>
        </w:rPr>
        <w:t xml:space="preserve">le pregunta al usario por un input que define que función del programa quiere usar, para finalmente entregarle lo que </w:t>
      </w:r>
      <w:r w:rsidR="006C647C">
        <w:rPr>
          <w:lang w:val="es-419"/>
        </w:rPr>
        <w:t>necesita</w:t>
      </w:r>
      <w:r w:rsidR="00BB230C">
        <w:rPr>
          <w:lang w:val="es-419"/>
        </w:rPr>
        <w:t xml:space="preserve"> (outpu</w:t>
      </w:r>
      <w:r w:rsidR="006C647C">
        <w:rPr>
          <w:lang w:val="es-419"/>
        </w:rPr>
        <w:t>t</w:t>
      </w:r>
      <w:r w:rsidR="00BB230C">
        <w:rPr>
          <w:lang w:val="es-419"/>
        </w:rPr>
        <w:t xml:space="preserve">). </w:t>
      </w:r>
    </w:p>
    <w:p w14:paraId="346523D0" w14:textId="256F0CF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3050FF47" w14:textId="7B2BBDCE" w:rsidR="00BB230C" w:rsidRPr="002D3C53" w:rsidRDefault="006C647C" w:rsidP="00BB230C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proceso de almacenamiento empieza en la función newCatalog() en donde primero se crea </w:t>
      </w:r>
      <w:r w:rsidR="005F2A8D">
        <w:rPr>
          <w:rFonts w:ascii="Dax-Regular" w:hAnsi="Dax-Regular"/>
          <w:lang w:val="es-419"/>
        </w:rPr>
        <w:t>un diccionario con las llaves</w:t>
      </w:r>
      <w:r w:rsidR="00A55AB5">
        <w:rPr>
          <w:rFonts w:ascii="Dax-Regular" w:hAnsi="Dax-Regular"/>
          <w:lang w:val="es-419"/>
        </w:rPr>
        <w:t xml:space="preserve">: </w:t>
      </w:r>
      <w:r w:rsidR="005F2A8D">
        <w:rPr>
          <w:rFonts w:ascii="Dax-Regular" w:hAnsi="Dax-Regular"/>
          <w:lang w:val="es-419"/>
        </w:rPr>
        <w:t>books, authors, tags, book_tags) las cuales tiene</w:t>
      </w:r>
      <w:r w:rsidR="00A55AB5">
        <w:rPr>
          <w:rFonts w:ascii="Dax-Regular" w:hAnsi="Dax-Regular"/>
          <w:lang w:val="es-419"/>
        </w:rPr>
        <w:t>n integradas un ARRAY_LIST. Luego el programa utiliza las addBook(), addBookAuthor(), addTags(), addBookTag() para agregar información al catalogo.</w:t>
      </w:r>
    </w:p>
    <w:p w14:paraId="271BB369" w14:textId="6EDFFD0D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1FBCA9E" w14:textId="3B6512C5" w:rsidR="00A55AB5" w:rsidRPr="002D3C53" w:rsidRDefault="00A55AB5" w:rsidP="00A55AB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Todas las funciones ubicadas en el controller.py</w:t>
      </w:r>
    </w:p>
    <w:p w14:paraId="6CBE9C9B" w14:textId="0EE8FA6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ADBDF92" w14:textId="35ADABB4" w:rsidR="00781270" w:rsidRPr="002D3C53" w:rsidRDefault="00781270" w:rsidP="0078127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Según </w:t>
      </w:r>
      <w:r w:rsidR="00D644A5">
        <w:rPr>
          <w:rFonts w:ascii="Dax-Regular" w:hAnsi="Dax-Regular"/>
          <w:lang w:val="es-419"/>
        </w:rPr>
        <w:t xml:space="preserve">la función newList() </w:t>
      </w:r>
      <w:r w:rsidR="00434BB8">
        <w:rPr>
          <w:rFonts w:ascii="Dax-Regular" w:hAnsi="Dax-Regular"/>
          <w:lang w:val="es-419"/>
        </w:rPr>
        <w:t xml:space="preserve">se utiliza la función newList() del paquete de funciones de liststructure, pidiendo los parametros de datastructure, cmpfunction, key, filename y delimiter. </w:t>
      </w:r>
    </w:p>
    <w:p w14:paraId="0CF20B56" w14:textId="4BE618D7" w:rsidR="00434BB8" w:rsidRDefault="00667C88" w:rsidP="00434BB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553CA18" w14:textId="5D691D05" w:rsidR="00434BB8" w:rsidRPr="00434BB8" w:rsidRDefault="00434BB8" w:rsidP="00434BB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Ségun la documentación dice que es la función de comparación de los elementos de la lista. Si no se provee función de comparación se utiliza la función por defecto </w:t>
      </w:r>
      <w:r w:rsidR="00EC04ED">
        <w:rPr>
          <w:rFonts w:ascii="Dax-Regular" w:hAnsi="Dax-Regular"/>
          <w:lang w:val="es-419"/>
        </w:rPr>
        <w:t>pero se debe proveer un valor para key. Si se provee una función de comparación el valor de key debe ser None.</w:t>
      </w:r>
    </w:p>
    <w:p w14:paraId="5607C95B" w14:textId="248B395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781270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C245185" w14:textId="0E9D2F73" w:rsidR="00EC04ED" w:rsidRPr="00EC04ED" w:rsidRDefault="00EC04ED" w:rsidP="00EC04ED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Según su documentación lo que hace esta función es crear un elemento en la última posición de la lista y se actualiza el apuntador a la ultima posición. Se incrementa el tamaño de la lista en 1.</w:t>
      </w:r>
    </w:p>
    <w:p w14:paraId="03C47B62" w14:textId="02F3DEF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60BCC1A7" w14:textId="3FE787B5" w:rsidR="00EC04ED" w:rsidRPr="002D3C53" w:rsidRDefault="00EC04ED" w:rsidP="00EC04ED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Según su documentación lo que hace esta función se recorre la lista hasta el elemento pos, el cual debe ser mayor que cero y menor o igual al tamaño de la lista. Se retorno el elemento en dicha posición sin elimarlo. La lista no puede ser vacia</w:t>
      </w:r>
      <w:r w:rsidR="006F74A2">
        <w:rPr>
          <w:rFonts w:ascii="Dax-Regular" w:hAnsi="Dax-Regular"/>
          <w:lang w:val="es-419"/>
        </w:rPr>
        <w:t>.</w:t>
      </w:r>
    </w:p>
    <w:p w14:paraId="23BE117B" w14:textId="275C7E9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227065E8" w14:textId="71E2FE9D" w:rsidR="00EC04ED" w:rsidRPr="002D3C53" w:rsidRDefault="00EC04ED" w:rsidP="00EC04ED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Según </w:t>
      </w:r>
      <w:r w:rsidR="006F74A2">
        <w:rPr>
          <w:rFonts w:ascii="Dax-Regular" w:hAnsi="Dax-Regular"/>
          <w:lang w:val="es-419"/>
        </w:rPr>
        <w:t xml:space="preserve">la documentación la función retorna una lista que contiene los elementos a partir de la posición (pos), con una longitud en (numelem) elementos. Se crea una copia de dichos elementos y se retorna una lista nueva. </w:t>
      </w:r>
    </w:p>
    <w:p w14:paraId="17322CEE" w14:textId="173B98AF" w:rsidR="00F13577" w:rsidRDefault="00667C88" w:rsidP="00F13577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645D25DF" w14:textId="3B2B76F5" w:rsidR="00F13577" w:rsidRPr="00F13577" w:rsidRDefault="00F13577" w:rsidP="00F13577">
      <w:pPr>
        <w:pStyle w:val="Prrafodelista"/>
        <w:ind w:left="360"/>
        <w:jc w:val="both"/>
        <w:rPr>
          <w:rFonts w:ascii="Dax-Regular" w:hAnsi="Dax-Regular"/>
          <w:b/>
          <w:bCs/>
          <w:lang w:val="es-419"/>
        </w:rPr>
      </w:pPr>
      <w:r>
        <w:rPr>
          <w:rFonts w:ascii="Dax-Regular" w:hAnsi="Dax-Regular"/>
          <w:lang w:val="es-419"/>
        </w:rPr>
        <w:t xml:space="preserve">-Hubo un cambio en el tiempo de respuesta. No parecia demorarse tanto a comparación con el </w:t>
      </w:r>
      <w:r w:rsidRPr="00F13577">
        <w:rPr>
          <w:rFonts w:ascii="Dax-Regular" w:hAnsi="Dax-Regular"/>
          <w:b/>
          <w:bCs/>
          <w:lang w:val="es-419"/>
        </w:rPr>
        <w:t>“</w:t>
      </w:r>
      <w:r w:rsidRPr="002D3C53">
        <w:rPr>
          <w:rFonts w:ascii="Consolas" w:hAnsi="Consolas"/>
          <w:b/>
          <w:bCs/>
          <w:lang w:val="es-419"/>
        </w:rPr>
        <w:t>ARRAY_LIST</w:t>
      </w:r>
      <w:r w:rsidRPr="00F13577">
        <w:rPr>
          <w:rFonts w:ascii="Consolas" w:hAnsi="Consolas"/>
          <w:lang w:val="es-419"/>
        </w:rPr>
        <w:t>”</w:t>
      </w:r>
      <w:r>
        <w:rPr>
          <w:rFonts w:ascii="Consolas" w:hAnsi="Consolas"/>
          <w:lang w:val="es-419"/>
        </w:rPr>
        <w:t xml:space="preserve">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8B76693"/>
    <w:multiLevelType w:val="hybridMultilevel"/>
    <w:tmpl w:val="461E416E"/>
    <w:lvl w:ilvl="0" w:tplc="14EABD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34BB8"/>
    <w:rsid w:val="0056457D"/>
    <w:rsid w:val="005B380E"/>
    <w:rsid w:val="005F2A8D"/>
    <w:rsid w:val="00667C88"/>
    <w:rsid w:val="006C647C"/>
    <w:rsid w:val="006F74A2"/>
    <w:rsid w:val="00781270"/>
    <w:rsid w:val="00A55AB5"/>
    <w:rsid w:val="00A74C44"/>
    <w:rsid w:val="00AF620C"/>
    <w:rsid w:val="00BA3B38"/>
    <w:rsid w:val="00BB230C"/>
    <w:rsid w:val="00CD32E0"/>
    <w:rsid w:val="00D644A5"/>
    <w:rsid w:val="00E37A60"/>
    <w:rsid w:val="00EC04ED"/>
    <w:rsid w:val="00F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Diaz Montaña</cp:lastModifiedBy>
  <cp:revision>5</cp:revision>
  <dcterms:created xsi:type="dcterms:W3CDTF">2021-02-10T17:06:00Z</dcterms:created>
  <dcterms:modified xsi:type="dcterms:W3CDTF">2021-08-31T20:42:00Z</dcterms:modified>
</cp:coreProperties>
</file>