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442AC" w:rsidR="002337AF" w:rsidP="00BA3B38" w:rsidRDefault="00BA3B38" w14:paraId="190B0C54" w14:textId="77E05734">
      <w:pPr>
        <w:pStyle w:val="Title"/>
        <w:jc w:val="center"/>
        <w:rPr>
          <w:lang w:val="es-419"/>
        </w:rPr>
      </w:pPr>
      <w:r w:rsidRPr="00A442AC">
        <w:rPr>
          <w:lang w:val="es-419"/>
        </w:rPr>
        <w:t>OBSERVACIONES DEL LA PRACTICA</w:t>
      </w:r>
    </w:p>
    <w:p w:rsidRPr="00A74C44" w:rsidR="00667C88" w:rsidP="00667C88" w:rsidRDefault="00667C88" w14:paraId="747E5442" w14:textId="7790A30E">
      <w:pPr>
        <w:spacing w:after="0"/>
        <w:jc w:val="right"/>
        <w:rPr>
          <w:lang w:val="es-419"/>
        </w:rPr>
      </w:pPr>
      <w:r w:rsidRPr="508516BC" w:rsidR="0507302E">
        <w:rPr>
          <w:lang w:val="es-419"/>
        </w:rPr>
        <w:t xml:space="preserve">Estudiante </w:t>
      </w:r>
      <w:r w:rsidRPr="508516BC" w:rsidR="1FAA6DDF">
        <w:rPr>
          <w:lang w:val="es-419"/>
        </w:rPr>
        <w:t>1</w:t>
      </w:r>
      <w:r w:rsidRPr="508516BC" w:rsidR="54FA356E">
        <w:rPr>
          <w:lang w:val="es-419"/>
        </w:rPr>
        <w:t>: Sergio Iván Rincón Carvajal</w:t>
      </w:r>
      <w:r w:rsidRPr="508516BC" w:rsidR="1FAA6DDF">
        <w:rPr>
          <w:lang w:val="es-419"/>
        </w:rPr>
        <w:t xml:space="preserve"> </w:t>
      </w:r>
      <w:r w:rsidRPr="508516BC" w:rsidR="1FAA6DDF">
        <w:rPr>
          <w:lang w:val="es-419"/>
        </w:rPr>
        <w:t xml:space="preserve">Cod </w:t>
      </w:r>
      <w:r w:rsidRPr="508516BC" w:rsidR="1957FA46">
        <w:rPr>
          <w:lang w:val="es-419"/>
        </w:rPr>
        <w:t>201914107</w:t>
      </w:r>
    </w:p>
    <w:p w:rsidRPr="00A74C44" w:rsidR="00667C88" w:rsidP="00667C88" w:rsidRDefault="00667C88" w14:paraId="673598DC" w14:textId="44571F80">
      <w:pPr>
        <w:spacing w:after="0"/>
        <w:jc w:val="right"/>
        <w:rPr>
          <w:lang w:val="es-419"/>
        </w:rPr>
      </w:pPr>
      <w:r w:rsidRPr="35E8DB90">
        <w:rPr>
          <w:lang w:val="es-419"/>
        </w:rPr>
        <w:t>Estudiante</w:t>
      </w:r>
      <w:r w:rsidRPr="35E8DB90" w:rsidR="3F6A8AFA">
        <w:rPr>
          <w:lang w:val="es-419"/>
        </w:rPr>
        <w:t xml:space="preserve"> 2:</w:t>
      </w:r>
      <w:r w:rsidRPr="35E8DB90">
        <w:rPr>
          <w:lang w:val="es-419"/>
        </w:rPr>
        <w:t xml:space="preserve"> </w:t>
      </w:r>
      <w:r w:rsidRPr="35E8DB90" w:rsidR="198C1EF6">
        <w:rPr>
          <w:lang w:val="es-419"/>
        </w:rPr>
        <w:t>Luis Ernesto Tejón Rojas</w:t>
      </w:r>
      <w:r w:rsidRPr="35E8DB90" w:rsidR="00A74C44">
        <w:rPr>
          <w:lang w:val="es-419"/>
        </w:rPr>
        <w:t xml:space="preserve"> Cod </w:t>
      </w:r>
      <w:r w:rsidRPr="35E8DB90" w:rsidR="34C260CC">
        <w:rPr>
          <w:lang w:val="es-419"/>
        </w:rPr>
        <w:t>202113150</w:t>
      </w:r>
    </w:p>
    <w:p w:rsidRPr="00A74C44" w:rsidR="00667C88" w:rsidP="00667C88" w:rsidRDefault="00667C88" w14:paraId="2C680F50" w14:textId="77777777">
      <w:pPr>
        <w:spacing w:after="0"/>
        <w:jc w:val="right"/>
        <w:rPr>
          <w:lang w:val="es-419"/>
        </w:rPr>
      </w:pPr>
    </w:p>
    <w:p w:rsidR="00A442AC" w:rsidP="00A442AC" w:rsidRDefault="00A442AC" w14:paraId="1E3BD84D" w14:textId="77777777">
      <w:pPr>
        <w:pStyle w:val="ListParagraph"/>
        <w:numPr>
          <w:ilvl w:val="0"/>
          <w:numId w:val="1"/>
        </w:numPr>
        <w:spacing w:after="0"/>
        <w:jc w:val="both"/>
        <w:rPr>
          <w:rFonts w:ascii="Dax-Regular" w:hAnsi="Dax-Regular"/>
          <w:lang w:val="es-419"/>
        </w:rPr>
      </w:pPr>
      <w:r w:rsidRPr="508516BC" w:rsidR="2D4BD402">
        <w:rPr>
          <w:rFonts w:ascii="Dax-Regular" w:hAnsi="Dax-Regular"/>
          <w:lang w:val="es-419"/>
        </w:rPr>
        <w:t>¿Qué estructura de datos se usa para este índice?</w:t>
      </w:r>
    </w:p>
    <w:p w:rsidR="1F810D9B" w:rsidP="508516BC" w:rsidRDefault="1F810D9B" w14:paraId="63F6DF43" w14:textId="32C005EB">
      <w:pPr>
        <w:pStyle w:val="Normal"/>
        <w:spacing w:after="0"/>
        <w:jc w:val="both"/>
        <w:rPr>
          <w:rFonts w:ascii="Dax-Regular" w:hAnsi="Dax-Regular"/>
          <w:lang w:val="es-419"/>
        </w:rPr>
      </w:pPr>
      <w:r w:rsidRPr="508516BC" w:rsidR="1F810D9B">
        <w:rPr>
          <w:rFonts w:ascii="Dax-Regular" w:hAnsi="Dax-Regular"/>
          <w:lang w:val="es-419"/>
        </w:rPr>
        <w:t>U</w:t>
      </w:r>
      <w:r w:rsidRPr="508516BC" w:rsidR="0189B5D1">
        <w:rPr>
          <w:rFonts w:ascii="Dax-Regular" w:hAnsi="Dax-Regular"/>
          <w:lang w:val="es-419"/>
        </w:rPr>
        <w:t>na tabla de Hash tipo separate chaining</w:t>
      </w:r>
    </w:p>
    <w:p w:rsidR="508516BC" w:rsidP="508516BC" w:rsidRDefault="508516BC" w14:paraId="226980D3" w14:textId="5900DC6A">
      <w:pPr>
        <w:pStyle w:val="Normal"/>
        <w:spacing w:after="0"/>
        <w:ind w:left="0"/>
        <w:jc w:val="both"/>
        <w:rPr>
          <w:rFonts w:ascii="Dax-Regular" w:hAnsi="Dax-Regular"/>
          <w:lang w:val="es-419"/>
        </w:rPr>
      </w:pPr>
    </w:p>
    <w:p w:rsidR="00A442AC" w:rsidP="00A442AC" w:rsidRDefault="00A442AC" w14:paraId="78E5C15C" w14:textId="77777777">
      <w:pPr>
        <w:pStyle w:val="ListParagraph"/>
        <w:numPr>
          <w:ilvl w:val="0"/>
          <w:numId w:val="1"/>
        </w:numPr>
        <w:spacing w:after="0"/>
        <w:jc w:val="both"/>
        <w:rPr>
          <w:rFonts w:ascii="Dax-Regular" w:hAnsi="Dax-Regular"/>
          <w:lang w:val="es-419"/>
        </w:rPr>
      </w:pPr>
      <w:r w:rsidRPr="508516BC" w:rsidR="2D4BD402">
        <w:rPr>
          <w:rFonts w:ascii="Dax-Regular" w:hAnsi="Dax-Regular"/>
          <w:lang w:val="es-419"/>
        </w:rPr>
        <w:t>¿Cuántos elementos se espera almacenar inicialmente?</w:t>
      </w:r>
    </w:p>
    <w:p w:rsidR="10BA166F" w:rsidP="508516BC" w:rsidRDefault="10BA166F" w14:paraId="4D0F6D0A" w14:textId="04EDB053">
      <w:pPr>
        <w:pStyle w:val="Normal"/>
        <w:spacing w:after="0"/>
        <w:ind w:left="0"/>
        <w:jc w:val="both"/>
        <w:rPr>
          <w:rFonts w:ascii="Dax-Regular" w:hAnsi="Dax-Regular"/>
          <w:lang w:val="es-419"/>
        </w:rPr>
      </w:pPr>
      <w:r w:rsidRPr="508516BC" w:rsidR="10BA166F">
        <w:rPr>
          <w:rFonts w:ascii="Dax-Regular" w:hAnsi="Dax-Regular"/>
          <w:lang w:val="es-419"/>
        </w:rPr>
        <w:t xml:space="preserve">Teniendo en cuenta que el factor de carga es 4 y el tamaño del mapa es 800, se puede decir que es probable que se esperen guardar </w:t>
      </w:r>
      <w:r w:rsidRPr="508516BC" w:rsidR="54CC5D66">
        <w:rPr>
          <w:rFonts w:ascii="Dax-Regular" w:hAnsi="Dax-Regular"/>
          <w:lang w:val="es-419"/>
        </w:rPr>
        <w:t>inicialmente 800</w:t>
      </w:r>
      <w:r w:rsidRPr="508516BC" w:rsidR="10BA166F">
        <w:rPr>
          <w:rFonts w:ascii="Dax-Regular" w:hAnsi="Dax-Regular"/>
          <w:lang w:val="es-419"/>
        </w:rPr>
        <w:t xml:space="preserve"> </w:t>
      </w:r>
      <w:r w:rsidRPr="508516BC" w:rsidR="10BA166F">
        <w:rPr>
          <w:rFonts w:ascii="Dax-Regular" w:hAnsi="Dax-Regular"/>
          <w:lang w:val="es-419"/>
        </w:rPr>
        <w:t>elementos</w:t>
      </w:r>
      <w:r w:rsidRPr="508516BC" w:rsidR="1C7359CA">
        <w:rPr>
          <w:rFonts w:ascii="Dax-Regular" w:hAnsi="Dax-Regular"/>
          <w:lang w:val="es-419"/>
        </w:rPr>
        <w:t xml:space="preserve"> y en una carga de datos grande entre 2400 y 3200 elementos</w:t>
      </w:r>
    </w:p>
    <w:p w:rsidR="508516BC" w:rsidP="508516BC" w:rsidRDefault="508516BC" w14:paraId="1D7214B0" w14:textId="1C24030B">
      <w:pPr>
        <w:pStyle w:val="Normal"/>
        <w:spacing w:after="0"/>
        <w:ind w:left="0"/>
        <w:jc w:val="both"/>
        <w:rPr>
          <w:rFonts w:ascii="Dax-Regular" w:hAnsi="Dax-Regular"/>
          <w:lang w:val="es-419"/>
        </w:rPr>
      </w:pPr>
    </w:p>
    <w:p w:rsidR="00A442AC" w:rsidP="00A442AC" w:rsidRDefault="00A442AC" w14:paraId="2137E564" w14:textId="420389C2">
      <w:pPr>
        <w:pStyle w:val="ListParagraph"/>
        <w:numPr>
          <w:ilvl w:val="0"/>
          <w:numId w:val="1"/>
        </w:numPr>
        <w:spacing w:after="0"/>
        <w:jc w:val="both"/>
        <w:rPr>
          <w:rFonts w:ascii="Dax-Regular" w:hAnsi="Dax-Regular"/>
          <w:lang w:val="es-419"/>
        </w:rPr>
      </w:pPr>
      <w:r w:rsidRPr="508516BC" w:rsidR="2D4BD402">
        <w:rPr>
          <w:rFonts w:ascii="Dax-Regular" w:hAnsi="Dax-Regular"/>
          <w:lang w:val="es-419"/>
        </w:rPr>
        <w:t>¿Cuál es el factor de carga</w:t>
      </w:r>
      <w:r w:rsidRPr="508516BC" w:rsidR="4BEA4164">
        <w:rPr>
          <w:rFonts w:ascii="Dax-Regular" w:hAnsi="Dax-Regular"/>
          <w:lang w:val="es-419"/>
        </w:rPr>
        <w:t xml:space="preserve"> máximo</w:t>
      </w:r>
      <w:r w:rsidRPr="508516BC" w:rsidR="2D4BD402">
        <w:rPr>
          <w:rFonts w:ascii="Dax-Regular" w:hAnsi="Dax-Regular"/>
          <w:lang w:val="es-419"/>
        </w:rPr>
        <w:t>?</w:t>
      </w:r>
    </w:p>
    <w:p w:rsidR="2FCC97DC" w:rsidP="508516BC" w:rsidRDefault="2FCC97DC" w14:paraId="07A9DF0E" w14:textId="2118C82E">
      <w:pPr>
        <w:pStyle w:val="Normal"/>
        <w:spacing w:after="0"/>
        <w:ind w:left="0"/>
        <w:jc w:val="both"/>
        <w:rPr>
          <w:rFonts w:ascii="Dax-Regular" w:hAnsi="Dax-Regular"/>
          <w:lang w:val="es-419"/>
        </w:rPr>
      </w:pPr>
      <w:r w:rsidRPr="508516BC" w:rsidR="2FCC97DC">
        <w:rPr>
          <w:rFonts w:ascii="Dax-Regular" w:hAnsi="Dax-Regular"/>
          <w:lang w:val="es-419"/>
        </w:rPr>
        <w:t>El factor de carga máximo es 4, es decir que en cada casilla del mapa se guardaran 4 parejas llave valor</w:t>
      </w:r>
    </w:p>
    <w:p w:rsidR="508516BC" w:rsidP="508516BC" w:rsidRDefault="508516BC" w14:paraId="3379D223" w14:textId="73D01E2B">
      <w:pPr>
        <w:pStyle w:val="Normal"/>
        <w:spacing w:after="0"/>
        <w:jc w:val="both"/>
        <w:rPr>
          <w:rFonts w:ascii="Dax-Regular" w:hAnsi="Dax-Regular"/>
          <w:lang w:val="es-419"/>
        </w:rPr>
      </w:pPr>
    </w:p>
    <w:p w:rsidR="00A442AC" w:rsidP="00A442AC" w:rsidRDefault="00A442AC" w14:paraId="45D73D1C" w14:textId="77777777">
      <w:pPr>
        <w:pStyle w:val="ListParagraph"/>
        <w:numPr>
          <w:ilvl w:val="0"/>
          <w:numId w:val="1"/>
        </w:numPr>
        <w:spacing w:after="0"/>
        <w:jc w:val="both"/>
        <w:rPr>
          <w:rFonts w:ascii="Dax-Regular" w:hAnsi="Dax-Regular"/>
          <w:lang w:val="es-419"/>
        </w:rPr>
      </w:pPr>
      <w:r w:rsidRPr="508516BC" w:rsidR="2D4BD402">
        <w:rPr>
          <w:rFonts w:ascii="Dax-Regular" w:hAnsi="Dax-Regular"/>
          <w:lang w:val="es-419"/>
        </w:rPr>
        <w:t>¿Qué hace la instrucción “</w:t>
      </w:r>
      <w:proofErr w:type="spellStart"/>
      <w:r w:rsidRPr="508516BC" w:rsidR="2D4BD402">
        <w:rPr>
          <w:rFonts w:ascii="Dax-Regular" w:hAnsi="Dax-Regular"/>
          <w:b w:val="1"/>
          <w:bCs w:val="1"/>
          <w:lang w:val="es-419"/>
        </w:rPr>
        <w:t>mp.put</w:t>
      </w:r>
      <w:proofErr w:type="spellEnd"/>
      <w:r w:rsidRPr="508516BC" w:rsidR="2D4BD402">
        <w:rPr>
          <w:rFonts w:ascii="Dax-Regular" w:hAnsi="Dax-Regular"/>
          <w:b w:val="1"/>
          <w:bCs w:val="1"/>
          <w:lang w:val="es-419"/>
        </w:rPr>
        <w:t>(...)”</w:t>
      </w:r>
      <w:r w:rsidRPr="508516BC" w:rsidR="2D4BD402">
        <w:rPr>
          <w:rFonts w:ascii="Dax-Regular" w:hAnsi="Dax-Regular"/>
          <w:lang w:val="es-419"/>
        </w:rPr>
        <w:t>?</w:t>
      </w:r>
    </w:p>
    <w:p w:rsidR="6DA36501" w:rsidP="508516BC" w:rsidRDefault="6DA36501" w14:paraId="3D6FEB1D" w14:textId="28951F42">
      <w:pPr>
        <w:pStyle w:val="Normal"/>
        <w:spacing w:after="0"/>
        <w:ind w:left="0"/>
        <w:jc w:val="both"/>
        <w:rPr>
          <w:rFonts w:ascii="Dax-Regular" w:hAnsi="Dax-Regular"/>
          <w:lang w:val="es-419"/>
        </w:rPr>
      </w:pPr>
      <w:r w:rsidRPr="508516BC" w:rsidR="6DA36501">
        <w:rPr>
          <w:rFonts w:ascii="Dax-Regular" w:hAnsi="Dax-Regular"/>
          <w:lang w:val="es-419"/>
        </w:rPr>
        <w:t>Agrega un libro</w:t>
      </w:r>
      <w:r w:rsidRPr="508516BC" w:rsidR="076D5A41">
        <w:rPr>
          <w:rFonts w:ascii="Dax-Regular" w:hAnsi="Dax-Regular"/>
          <w:lang w:val="es-419"/>
        </w:rPr>
        <w:t xml:space="preserve"> a los libros del catálogo de libros clasificados por IDs</w:t>
      </w:r>
      <w:r w:rsidRPr="508516BC" w:rsidR="6DA36501">
        <w:rPr>
          <w:rFonts w:ascii="Dax-Regular" w:hAnsi="Dax-Regular"/>
          <w:lang w:val="es-419"/>
        </w:rPr>
        <w:t xml:space="preserve">. En este caso como llave usa el ID del libro y </w:t>
      </w:r>
      <w:r w:rsidRPr="508516BC" w:rsidR="153C9E2E">
        <w:rPr>
          <w:rFonts w:ascii="Dax-Regular" w:hAnsi="Dax-Regular"/>
          <w:lang w:val="es-419"/>
        </w:rPr>
        <w:t xml:space="preserve">el valor es el libro mismo. </w:t>
      </w:r>
    </w:p>
    <w:p w:rsidR="508516BC" w:rsidP="508516BC" w:rsidRDefault="508516BC" w14:paraId="74F241F3" w14:textId="1501D20E">
      <w:pPr>
        <w:pStyle w:val="Normal"/>
        <w:spacing w:after="0"/>
        <w:ind w:left="0"/>
        <w:jc w:val="both"/>
        <w:rPr>
          <w:rFonts w:ascii="Dax-Regular" w:hAnsi="Dax-Regular"/>
          <w:lang w:val="es-419"/>
        </w:rPr>
      </w:pPr>
    </w:p>
    <w:p w:rsidR="508516BC" w:rsidP="508516BC" w:rsidRDefault="508516BC" w14:paraId="43730224" w14:textId="37091295">
      <w:pPr>
        <w:pStyle w:val="Normal"/>
        <w:spacing w:after="0"/>
        <w:jc w:val="both"/>
        <w:rPr>
          <w:rFonts w:ascii="Dax-Regular" w:hAnsi="Dax-Regular"/>
          <w:lang w:val="es-419"/>
        </w:rPr>
      </w:pPr>
    </w:p>
    <w:p w:rsidRPr="00A56AF3" w:rsidR="00A442AC" w:rsidP="00A442AC" w:rsidRDefault="00A442AC" w14:paraId="6D503037" w14:textId="77777777">
      <w:pPr>
        <w:pStyle w:val="ListParagraph"/>
        <w:numPr>
          <w:ilvl w:val="0"/>
          <w:numId w:val="1"/>
        </w:numPr>
        <w:spacing w:after="0"/>
        <w:jc w:val="both"/>
        <w:rPr>
          <w:rFonts w:ascii="Dax-Regular" w:hAnsi="Dax-Regular"/>
          <w:lang w:val="es-419"/>
        </w:rPr>
      </w:pPr>
      <w:r w:rsidRPr="508516BC" w:rsidR="2D4BD402">
        <w:rPr>
          <w:rFonts w:ascii="Dax-Regular" w:hAnsi="Dax-Regular"/>
          <w:lang w:val="es-419"/>
        </w:rPr>
        <w:t>¿</w:t>
      </w:r>
      <w:r w:rsidRPr="508516BC" w:rsidR="2D4BD402">
        <w:rPr>
          <w:rFonts w:ascii="Dax-Regular" w:hAnsi="Dax-Regular"/>
          <w:lang w:val="es-ES"/>
        </w:rPr>
        <w:t xml:space="preserve">Qué papel cumple </w:t>
      </w:r>
      <w:r w:rsidRPr="508516BC" w:rsidR="2D4BD402">
        <w:rPr>
          <w:rFonts w:ascii="Dax-Regular" w:hAnsi="Dax-Regular"/>
          <w:b w:val="1"/>
          <w:bCs w:val="1"/>
          <w:lang w:val="es-ES"/>
        </w:rPr>
        <w:t>“</w:t>
      </w:r>
      <w:proofErr w:type="spellStart"/>
      <w:r w:rsidRPr="508516BC" w:rsidR="2D4BD402">
        <w:rPr>
          <w:rFonts w:ascii="Dax-Regular" w:hAnsi="Dax-Regular"/>
          <w:b w:val="1"/>
          <w:bCs w:val="1"/>
          <w:lang w:val="es-ES"/>
        </w:rPr>
        <w:t>book</w:t>
      </w:r>
      <w:proofErr w:type="spellEnd"/>
      <w:r w:rsidRPr="508516BC" w:rsidR="2D4BD402">
        <w:rPr>
          <w:rFonts w:ascii="Dax-Regular" w:hAnsi="Dax-Regular"/>
          <w:b w:val="1"/>
          <w:bCs w:val="1"/>
          <w:lang w:val="es-ES"/>
        </w:rPr>
        <w:t>[‘</w:t>
      </w:r>
      <w:proofErr w:type="spellStart"/>
      <w:r w:rsidRPr="508516BC" w:rsidR="2D4BD402">
        <w:rPr>
          <w:rFonts w:ascii="Dax-Regular" w:hAnsi="Dax-Regular"/>
          <w:b w:val="1"/>
          <w:bCs w:val="1"/>
          <w:lang w:val="es-ES"/>
        </w:rPr>
        <w:t>goodreads_book_id</w:t>
      </w:r>
      <w:proofErr w:type="spellEnd"/>
      <w:r w:rsidRPr="508516BC" w:rsidR="2D4BD402">
        <w:rPr>
          <w:rFonts w:ascii="Dax-Regular" w:hAnsi="Dax-Regular"/>
          <w:b w:val="1"/>
          <w:bCs w:val="1"/>
          <w:lang w:val="es-ES"/>
        </w:rPr>
        <w:t>’]”</w:t>
      </w:r>
      <w:r w:rsidRPr="508516BC" w:rsidR="2D4BD402">
        <w:rPr>
          <w:rFonts w:ascii="Dax-Regular" w:hAnsi="Dax-Regular"/>
          <w:lang w:val="es-ES"/>
        </w:rPr>
        <w:t xml:space="preserve"> en esa instrucción?</w:t>
      </w:r>
    </w:p>
    <w:p w:rsidR="69E21C4F" w:rsidP="508516BC" w:rsidRDefault="69E21C4F" w14:paraId="249DCED2" w14:textId="73B2DA99">
      <w:pPr>
        <w:pStyle w:val="Normal"/>
        <w:spacing w:after="0"/>
        <w:ind w:left="0"/>
        <w:jc w:val="both"/>
        <w:rPr>
          <w:rFonts w:ascii="Dax-Regular" w:hAnsi="Dax-Regular"/>
          <w:lang w:val="es-ES"/>
        </w:rPr>
      </w:pPr>
      <w:r w:rsidRPr="508516BC" w:rsidR="69E21C4F">
        <w:rPr>
          <w:rFonts w:ascii="Dax-Regular" w:hAnsi="Dax-Regular"/>
          <w:lang w:val="es-ES"/>
        </w:rPr>
        <w:t xml:space="preserve">Esto obtiene el ID del libro y éste ID es el que se usa como llave </w:t>
      </w:r>
      <w:r w:rsidRPr="508516BC" w:rsidR="39519029">
        <w:rPr>
          <w:rFonts w:ascii="Dax-Regular" w:hAnsi="Dax-Regular"/>
          <w:lang w:val="es-ES"/>
        </w:rPr>
        <w:t>en la pareja llave valor para guardar el libro.</w:t>
      </w:r>
    </w:p>
    <w:p w:rsidR="508516BC" w:rsidP="508516BC" w:rsidRDefault="508516BC" w14:paraId="363E1945" w14:textId="162DB2B6">
      <w:pPr>
        <w:pStyle w:val="Normal"/>
        <w:spacing w:after="0"/>
        <w:jc w:val="both"/>
        <w:rPr>
          <w:rFonts w:ascii="Dax-Regular" w:hAnsi="Dax-Regular"/>
          <w:lang w:val="es-ES"/>
        </w:rPr>
      </w:pPr>
    </w:p>
    <w:p w:rsidRPr="004F2388" w:rsidR="00A442AC" w:rsidP="00A442AC" w:rsidRDefault="00A442AC" w14:paraId="38568E0A" w14:textId="77777777">
      <w:pPr>
        <w:pStyle w:val="ListParagraph"/>
        <w:numPr>
          <w:ilvl w:val="0"/>
          <w:numId w:val="1"/>
        </w:numPr>
        <w:spacing w:after="0"/>
        <w:jc w:val="both"/>
        <w:rPr>
          <w:rFonts w:ascii="Dax-Regular" w:hAnsi="Dax-Regular"/>
          <w:lang w:val="es-419"/>
        </w:rPr>
      </w:pPr>
      <w:r w:rsidRPr="508516BC" w:rsidR="2D4BD402">
        <w:rPr>
          <w:rFonts w:ascii="Dax-Regular" w:hAnsi="Dax-Regular"/>
          <w:lang w:val="es-ES"/>
        </w:rPr>
        <w:t xml:space="preserve">¿Qué papel cumple </w:t>
      </w:r>
      <w:r w:rsidRPr="508516BC" w:rsidR="2D4BD402">
        <w:rPr>
          <w:rFonts w:ascii="Dax-Regular" w:hAnsi="Dax-Regular"/>
          <w:b w:val="1"/>
          <w:bCs w:val="1"/>
          <w:lang w:val="es-ES"/>
        </w:rPr>
        <w:t>“</w:t>
      </w:r>
      <w:proofErr w:type="spellStart"/>
      <w:r w:rsidRPr="508516BC" w:rsidR="2D4BD402">
        <w:rPr>
          <w:rFonts w:ascii="Dax-Regular" w:hAnsi="Dax-Regular"/>
          <w:b w:val="1"/>
          <w:bCs w:val="1"/>
          <w:i w:val="1"/>
          <w:iCs w:val="1"/>
          <w:lang w:val="es-ES"/>
        </w:rPr>
        <w:t>book</w:t>
      </w:r>
      <w:proofErr w:type="spellEnd"/>
      <w:r w:rsidRPr="508516BC" w:rsidR="2D4BD402">
        <w:rPr>
          <w:rFonts w:ascii="Dax-Regular" w:hAnsi="Dax-Regular"/>
          <w:b w:val="1"/>
          <w:bCs w:val="1"/>
          <w:i w:val="1"/>
          <w:iCs w:val="1"/>
          <w:lang w:val="es-ES"/>
        </w:rPr>
        <w:t>”</w:t>
      </w:r>
      <w:r w:rsidRPr="508516BC" w:rsidR="2D4BD402">
        <w:rPr>
          <w:rFonts w:ascii="Dax-Regular" w:hAnsi="Dax-Regular"/>
          <w:lang w:val="es-ES"/>
        </w:rPr>
        <w:t xml:space="preserve"> en esa instrucción?</w:t>
      </w:r>
    </w:p>
    <w:p w:rsidR="4FA78E3B" w:rsidP="508516BC" w:rsidRDefault="4FA78E3B" w14:paraId="34D9AF6D" w14:textId="3E2E49B0">
      <w:pPr>
        <w:pStyle w:val="Normal"/>
        <w:spacing w:after="0"/>
        <w:ind w:left="0"/>
        <w:jc w:val="both"/>
        <w:rPr>
          <w:rFonts w:ascii="Dax-Regular" w:hAnsi="Dax-Regular"/>
          <w:lang w:val="es-ES"/>
        </w:rPr>
      </w:pPr>
      <w:r w:rsidRPr="508516BC" w:rsidR="4FA78E3B">
        <w:rPr>
          <w:rFonts w:ascii="Dax-Regular" w:hAnsi="Dax-Regular"/>
          <w:lang w:val="es-ES"/>
        </w:rPr>
        <w:t>Es el libro mismo</w:t>
      </w:r>
      <w:r w:rsidRPr="508516BC" w:rsidR="22CA5CEE">
        <w:rPr>
          <w:rFonts w:ascii="Dax-Regular" w:hAnsi="Dax-Regular"/>
          <w:lang w:val="es-ES"/>
        </w:rPr>
        <w:t xml:space="preserve"> y se usa como el valor de la pareja llave valor que se está guardando en el map.</w:t>
      </w:r>
      <w:r w:rsidRPr="508516BC" w:rsidR="4FA78E3B">
        <w:rPr>
          <w:rFonts w:ascii="Dax-Regular" w:hAnsi="Dax-Regular"/>
          <w:lang w:val="es-ES"/>
        </w:rPr>
        <w:t xml:space="preserve"> </w:t>
      </w:r>
    </w:p>
    <w:p w:rsidR="508516BC" w:rsidP="508516BC" w:rsidRDefault="508516BC" w14:paraId="52A1B794" w14:textId="19D0ABB3">
      <w:pPr>
        <w:pStyle w:val="Normal"/>
        <w:spacing w:after="0"/>
        <w:jc w:val="both"/>
        <w:rPr>
          <w:rFonts w:ascii="Dax-Regular" w:hAnsi="Dax-Regular"/>
          <w:lang w:val="es-ES"/>
        </w:rPr>
      </w:pPr>
    </w:p>
    <w:p w:rsidR="00A442AC" w:rsidP="00A442AC" w:rsidRDefault="00A442AC" w14:paraId="6B93EA60" w14:textId="77777777">
      <w:pPr>
        <w:pStyle w:val="ListParagraph"/>
        <w:numPr>
          <w:ilvl w:val="0"/>
          <w:numId w:val="1"/>
        </w:numPr>
        <w:spacing w:after="0"/>
        <w:jc w:val="both"/>
        <w:rPr>
          <w:rFonts w:ascii="Dax-Regular" w:hAnsi="Dax-Regular"/>
          <w:lang w:val="es-419"/>
        </w:rPr>
      </w:pPr>
      <w:r w:rsidRPr="508516BC" w:rsidR="2D4BD402">
        <w:rPr>
          <w:rFonts w:ascii="Dax-Regular" w:hAnsi="Dax-Regular"/>
          <w:lang w:val="es-419"/>
        </w:rPr>
        <w:t xml:space="preserve">¿Qué hace la instrucción </w:t>
      </w:r>
      <w:r w:rsidRPr="508516BC" w:rsidR="2D4BD402">
        <w:rPr>
          <w:rFonts w:ascii="Dax-Regular" w:hAnsi="Dax-Regular"/>
          <w:b w:val="1"/>
          <w:bCs w:val="1"/>
          <w:lang w:val="es-419"/>
        </w:rPr>
        <w:t>“</w:t>
      </w:r>
      <w:proofErr w:type="spellStart"/>
      <w:r w:rsidRPr="508516BC" w:rsidR="2D4BD402">
        <w:rPr>
          <w:rFonts w:ascii="Dax-Regular" w:hAnsi="Dax-Regular"/>
          <w:b w:val="1"/>
          <w:bCs w:val="1"/>
          <w:lang w:val="es-419"/>
        </w:rPr>
        <w:t>mp.get</w:t>
      </w:r>
      <w:proofErr w:type="spellEnd"/>
      <w:r w:rsidRPr="508516BC" w:rsidR="2D4BD402">
        <w:rPr>
          <w:rFonts w:ascii="Dax-Regular" w:hAnsi="Dax-Regular"/>
          <w:b w:val="1"/>
          <w:bCs w:val="1"/>
          <w:lang w:val="es-419"/>
        </w:rPr>
        <w:t>(…)”</w:t>
      </w:r>
      <w:r w:rsidRPr="508516BC" w:rsidR="2D4BD402">
        <w:rPr>
          <w:rFonts w:ascii="Dax-Regular" w:hAnsi="Dax-Regular"/>
          <w:lang w:val="es-419"/>
        </w:rPr>
        <w:t>?</w:t>
      </w:r>
    </w:p>
    <w:p w:rsidR="47B64A2F" w:rsidP="508516BC" w:rsidRDefault="47B64A2F" w14:paraId="7423D0D0" w14:textId="56408435">
      <w:pPr>
        <w:pStyle w:val="Normal"/>
        <w:spacing w:after="0"/>
        <w:ind w:left="0"/>
        <w:jc w:val="both"/>
        <w:rPr>
          <w:rFonts w:ascii="Dax-Regular" w:hAnsi="Dax-Regular"/>
          <w:lang w:val="es-419"/>
        </w:rPr>
      </w:pPr>
      <w:r w:rsidRPr="508516BC" w:rsidR="47B64A2F">
        <w:rPr>
          <w:rFonts w:ascii="Dax-Regular" w:hAnsi="Dax-Regular"/>
          <w:lang w:val="es-419"/>
        </w:rPr>
        <w:t xml:space="preserve">Es la función que permite </w:t>
      </w:r>
      <w:r w:rsidRPr="508516BC" w:rsidR="2B08C695">
        <w:rPr>
          <w:rFonts w:ascii="Dax-Regular" w:hAnsi="Dax-Regular"/>
          <w:lang w:val="es-419"/>
        </w:rPr>
        <w:t xml:space="preserve">obtener la pareja llave valor asociada a una llave en el mapa. En este caso se usa para obtener </w:t>
      </w:r>
      <w:r w:rsidRPr="508516BC" w:rsidR="693DD3AF">
        <w:rPr>
          <w:rFonts w:ascii="Dax-Regular" w:hAnsi="Dax-Regular"/>
          <w:lang w:val="es-419"/>
        </w:rPr>
        <w:t>los libros de un año específico</w:t>
      </w:r>
    </w:p>
    <w:p w:rsidR="508516BC" w:rsidP="508516BC" w:rsidRDefault="508516BC" w14:paraId="01C154EC" w14:textId="1D18825F">
      <w:pPr>
        <w:pStyle w:val="Normal"/>
        <w:spacing w:after="0"/>
        <w:ind w:left="0"/>
        <w:jc w:val="both"/>
        <w:rPr>
          <w:rFonts w:ascii="Dax-Regular" w:hAnsi="Dax-Regular"/>
          <w:lang w:val="es-419"/>
        </w:rPr>
      </w:pPr>
    </w:p>
    <w:p w:rsidR="508516BC" w:rsidP="508516BC" w:rsidRDefault="508516BC" w14:paraId="522F7F27" w14:textId="5E622793">
      <w:pPr>
        <w:pStyle w:val="Normal"/>
        <w:spacing w:after="0"/>
        <w:jc w:val="both"/>
        <w:rPr>
          <w:rFonts w:ascii="Dax-Regular" w:hAnsi="Dax-Regular"/>
          <w:lang w:val="es-419"/>
        </w:rPr>
      </w:pPr>
    </w:p>
    <w:p w:rsidRPr="00A56AF3" w:rsidR="00A442AC" w:rsidP="00A442AC" w:rsidRDefault="00A442AC" w14:paraId="24934F6D" w14:textId="77777777">
      <w:pPr>
        <w:pStyle w:val="ListParagraph"/>
        <w:numPr>
          <w:ilvl w:val="0"/>
          <w:numId w:val="1"/>
        </w:numPr>
        <w:spacing w:after="0"/>
        <w:jc w:val="both"/>
        <w:rPr>
          <w:rFonts w:ascii="Dax-Regular" w:hAnsi="Dax-Regular"/>
          <w:lang w:val="es-419"/>
        </w:rPr>
      </w:pPr>
      <w:r w:rsidRPr="508516BC" w:rsidR="2D4BD402">
        <w:rPr>
          <w:rFonts w:ascii="Dax-Regular" w:hAnsi="Dax-Regular"/>
          <w:lang w:val="es-419"/>
        </w:rPr>
        <w:t>¿</w:t>
      </w:r>
      <w:r w:rsidRPr="508516BC" w:rsidR="2D4BD402">
        <w:rPr>
          <w:rFonts w:ascii="Dax-Regular" w:hAnsi="Dax-Regular"/>
          <w:lang w:val="es-ES"/>
        </w:rPr>
        <w:t xml:space="preserve">Qué papel cumple </w:t>
      </w:r>
      <w:r w:rsidRPr="508516BC" w:rsidR="2D4BD402">
        <w:rPr>
          <w:rFonts w:ascii="Dax-Regular" w:hAnsi="Dax-Regular"/>
          <w:b w:val="1"/>
          <w:bCs w:val="1"/>
          <w:lang w:val="es-ES"/>
        </w:rPr>
        <w:t>“</w:t>
      </w:r>
      <w:proofErr w:type="spellStart"/>
      <w:r w:rsidRPr="508516BC" w:rsidR="2D4BD402">
        <w:rPr>
          <w:rFonts w:ascii="Dax-Regular" w:hAnsi="Dax-Regular"/>
          <w:b w:val="1"/>
          <w:bCs w:val="1"/>
          <w:i w:val="1"/>
          <w:iCs w:val="1"/>
          <w:lang w:val="es-ES"/>
        </w:rPr>
        <w:t>year</w:t>
      </w:r>
      <w:proofErr w:type="spellEnd"/>
      <w:r w:rsidRPr="508516BC" w:rsidR="2D4BD402">
        <w:rPr>
          <w:rFonts w:ascii="Dax-Regular" w:hAnsi="Dax-Regular"/>
          <w:b w:val="1"/>
          <w:bCs w:val="1"/>
          <w:i w:val="1"/>
          <w:iCs w:val="1"/>
          <w:lang w:val="es-ES"/>
        </w:rPr>
        <w:t>”</w:t>
      </w:r>
      <w:r w:rsidRPr="508516BC" w:rsidR="2D4BD402">
        <w:rPr>
          <w:rFonts w:ascii="Dax-Regular" w:hAnsi="Dax-Regular"/>
          <w:b w:val="1"/>
          <w:bCs w:val="1"/>
          <w:lang w:val="es-ES"/>
        </w:rPr>
        <w:t xml:space="preserve"> </w:t>
      </w:r>
      <w:r w:rsidRPr="508516BC" w:rsidR="2D4BD402">
        <w:rPr>
          <w:rFonts w:ascii="Dax-Regular" w:hAnsi="Dax-Regular"/>
          <w:lang w:val="es-ES"/>
        </w:rPr>
        <w:t>en esa instrucción?</w:t>
      </w:r>
    </w:p>
    <w:p w:rsidR="57138434" w:rsidP="508516BC" w:rsidRDefault="57138434" w14:paraId="7668A4E9" w14:textId="0655404A">
      <w:pPr>
        <w:pStyle w:val="Normal"/>
        <w:spacing w:after="0"/>
        <w:ind w:left="0"/>
        <w:jc w:val="both"/>
        <w:rPr>
          <w:rFonts w:ascii="Dax-Regular" w:hAnsi="Dax-Regular"/>
          <w:lang w:val="es-ES"/>
        </w:rPr>
      </w:pPr>
      <w:r w:rsidRPr="508516BC" w:rsidR="57138434">
        <w:rPr>
          <w:rFonts w:ascii="Dax-Regular" w:hAnsi="Dax-Regular"/>
          <w:lang w:val="es-ES"/>
        </w:rPr>
        <w:t xml:space="preserve">Es el año para el que se quieren obtener los libros. Es la llave que permitirá obtener la llave valor en el mapa. </w:t>
      </w:r>
    </w:p>
    <w:p w:rsidR="508516BC" w:rsidP="508516BC" w:rsidRDefault="508516BC" w14:paraId="52F50CF2" w14:textId="2E12E313">
      <w:pPr>
        <w:pStyle w:val="Normal"/>
        <w:spacing w:after="0"/>
        <w:ind w:left="0"/>
        <w:jc w:val="both"/>
        <w:rPr>
          <w:rFonts w:ascii="Dax-Regular" w:hAnsi="Dax-Regular"/>
          <w:lang w:val="es-ES"/>
        </w:rPr>
      </w:pPr>
    </w:p>
    <w:p w:rsidR="508516BC" w:rsidP="508516BC" w:rsidRDefault="508516BC" w14:paraId="68F17173" w14:textId="46551A85">
      <w:pPr>
        <w:pStyle w:val="Normal"/>
        <w:spacing w:after="0"/>
        <w:jc w:val="both"/>
        <w:rPr>
          <w:rFonts w:ascii="Dax-Regular" w:hAnsi="Dax-Regular"/>
          <w:lang w:val="es-ES"/>
        </w:rPr>
      </w:pPr>
    </w:p>
    <w:p w:rsidRPr="00A56AF3" w:rsidR="00A442AC" w:rsidP="00A442AC" w:rsidRDefault="00A442AC" w14:paraId="425AC776" w14:textId="77777777">
      <w:pPr>
        <w:pStyle w:val="ListParagraph"/>
        <w:numPr>
          <w:ilvl w:val="0"/>
          <w:numId w:val="1"/>
        </w:numPr>
        <w:spacing w:after="0"/>
        <w:jc w:val="both"/>
        <w:rPr>
          <w:rFonts w:ascii="Dax-Regular" w:hAnsi="Dax-Regular"/>
          <w:lang w:val="es-419"/>
        </w:rPr>
      </w:pPr>
      <w:r w:rsidRPr="508516BC" w:rsidR="2D4BD402">
        <w:rPr>
          <w:rFonts w:ascii="Dax-Regular" w:hAnsi="Dax-Regular"/>
          <w:lang w:val="es-ES"/>
        </w:rPr>
        <w:t xml:space="preserve">¿Qué hace la instrucción </w:t>
      </w:r>
      <w:r w:rsidRPr="508516BC" w:rsidR="2D4BD402">
        <w:rPr>
          <w:rFonts w:ascii="Dax-Regular" w:hAnsi="Dax-Regular"/>
          <w:b w:val="1"/>
          <w:bCs w:val="1"/>
          <w:lang w:val="es-ES"/>
        </w:rPr>
        <w:t>“me.getValue(…)”</w:t>
      </w:r>
      <w:r w:rsidRPr="508516BC" w:rsidR="2D4BD402">
        <w:rPr>
          <w:rFonts w:ascii="Dax-Regular" w:hAnsi="Dax-Regular"/>
          <w:lang w:val="es-ES"/>
        </w:rPr>
        <w:t>?</w:t>
      </w:r>
    </w:p>
    <w:p w:rsidRPr="00667C88" w:rsidR="00BA3B38" w:rsidRDefault="00BA3B38" w14:paraId="2D09031E" w14:textId="321D3F21">
      <w:pPr>
        <w:rPr>
          <w:lang w:val="es-419"/>
        </w:rPr>
      </w:pPr>
      <w:r w:rsidRPr="508516BC" w:rsidR="60F93167">
        <w:rPr>
          <w:lang w:val="es-419"/>
        </w:rPr>
        <w:t xml:space="preserve">Permite obtener el valor de la llave valor. En este caso </w:t>
      </w:r>
      <w:r w:rsidRPr="508516BC" w:rsidR="5416D986">
        <w:rPr>
          <w:lang w:val="es-419"/>
        </w:rPr>
        <w:t xml:space="preserve">mp.get devuelve la pareja llave valor, por lo que es necesario usar esta función para que se devuelva el valor como tal. Cabe mencionar que el valor particular del ejemplo es una lista de libros de un año específico. </w:t>
      </w:r>
    </w:p>
    <w:sectPr w:rsidRPr="00667C88" w:rsidR="00BA3B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2337AF"/>
    <w:rsid w:val="003B6C26"/>
    <w:rsid w:val="004F2388"/>
    <w:rsid w:val="00567F1D"/>
    <w:rsid w:val="00667C88"/>
    <w:rsid w:val="006F2592"/>
    <w:rsid w:val="007A28D7"/>
    <w:rsid w:val="00A442AC"/>
    <w:rsid w:val="00A74C44"/>
    <w:rsid w:val="00BA3B38"/>
    <w:rsid w:val="00E37A60"/>
    <w:rsid w:val="00F749B9"/>
    <w:rsid w:val="0189B5D1"/>
    <w:rsid w:val="04A40126"/>
    <w:rsid w:val="0507302E"/>
    <w:rsid w:val="0679D99D"/>
    <w:rsid w:val="076D5A41"/>
    <w:rsid w:val="0D8C55E0"/>
    <w:rsid w:val="10BA166F"/>
    <w:rsid w:val="125FC703"/>
    <w:rsid w:val="137F72D0"/>
    <w:rsid w:val="153C9E2E"/>
    <w:rsid w:val="17B845C0"/>
    <w:rsid w:val="1957FA46"/>
    <w:rsid w:val="198C1EF6"/>
    <w:rsid w:val="1C7359CA"/>
    <w:rsid w:val="1F810D9B"/>
    <w:rsid w:val="1FAA6DDF"/>
    <w:rsid w:val="22CA5CEE"/>
    <w:rsid w:val="2823F686"/>
    <w:rsid w:val="29E45AAE"/>
    <w:rsid w:val="2AC3EBCC"/>
    <w:rsid w:val="2B08C695"/>
    <w:rsid w:val="2D4BD402"/>
    <w:rsid w:val="2FCC97DC"/>
    <w:rsid w:val="322AAE75"/>
    <w:rsid w:val="34C260CC"/>
    <w:rsid w:val="35E8DB90"/>
    <w:rsid w:val="364943E6"/>
    <w:rsid w:val="39519029"/>
    <w:rsid w:val="3F6A8AFA"/>
    <w:rsid w:val="42279F06"/>
    <w:rsid w:val="42AE9AE5"/>
    <w:rsid w:val="47A0DB99"/>
    <w:rsid w:val="47B64A2F"/>
    <w:rsid w:val="4BEA4164"/>
    <w:rsid w:val="4FA78E3B"/>
    <w:rsid w:val="508516BC"/>
    <w:rsid w:val="5143B4DA"/>
    <w:rsid w:val="5416D986"/>
    <w:rsid w:val="54CC5D66"/>
    <w:rsid w:val="54FA356E"/>
    <w:rsid w:val="5591289B"/>
    <w:rsid w:val="57138434"/>
    <w:rsid w:val="60F93167"/>
    <w:rsid w:val="62288AA0"/>
    <w:rsid w:val="693DD3AF"/>
    <w:rsid w:val="69E21C4F"/>
    <w:rsid w:val="6DA36501"/>
    <w:rsid w:val="6F8C52AC"/>
    <w:rsid w:val="72694E0C"/>
    <w:rsid w:val="752C2AE0"/>
    <w:rsid w:val="75900BA8"/>
    <w:rsid w:val="7D1E1B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9EF6EEC8-6688-4B26-8EC4-665322FF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A3B38"/>
    <w:rPr>
      <w:rFonts w:asciiTheme="majorHAnsi" w:hAnsiTheme="majorHAnsi" w:eastAsiaTheme="majorEastAsia"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styleId="CommentTextChar" w:customStyle="1">
    <w:name w:val="Comment Text Char"/>
    <w:basedOn w:val="DefaultParagraphFont"/>
    <w:link w:val="CommentText"/>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352F0C9A22A554BB68DC9A3B89818A9" ma:contentTypeVersion="12" ma:contentTypeDescription="Crear nuevo documento." ma:contentTypeScope="" ma:versionID="ed5cd2822d8b403712b2bce8d5c262ce">
  <xsd:schema xmlns:xsd="http://www.w3.org/2001/XMLSchema" xmlns:xs="http://www.w3.org/2001/XMLSchema" xmlns:p="http://schemas.microsoft.com/office/2006/metadata/properties" xmlns:ns3="1a8428bd-a8d7-4b27-8e99-63d6f28b12d8" xmlns:ns4="d8d8f633-f55f-4aaf-9a09-a8ef6ef31615" targetNamespace="http://schemas.microsoft.com/office/2006/metadata/properties" ma:root="true" ma:fieldsID="f9d5776628a34d5027bc8101f228be6f" ns3:_="" ns4:_="">
    <xsd:import namespace="1a8428bd-a8d7-4b27-8e99-63d6f28b12d8"/>
    <xsd:import namespace="d8d8f633-f55f-4aaf-9a09-a8ef6ef316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8428bd-a8d7-4b27-8e99-63d6f28b1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d8f633-f55f-4aaf-9a09-a8ef6ef3161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http://purl.org/dc/elements/1.1/"/>
    <ds:schemaRef ds:uri="http://schemas.microsoft.com/office/2006/documentManagement/types"/>
    <ds:schemaRef ds:uri="1a8428bd-a8d7-4b27-8e99-63d6f28b12d8"/>
    <ds:schemaRef ds:uri="http://www.w3.org/XML/1998/namespace"/>
    <ds:schemaRef ds:uri="http://purl.org/dc/dcmitype/"/>
    <ds:schemaRef ds:uri="http://schemas.openxmlformats.org/package/2006/metadata/core-properties"/>
    <ds:schemaRef ds:uri="d8d8f633-f55f-4aaf-9a09-a8ef6ef31615"/>
    <ds:schemaRef ds:uri="http://purl.org/dc/terms/"/>
  </ds:schemaRefs>
</ds:datastoreItem>
</file>

<file path=customXml/itemProps3.xml><?xml version="1.0" encoding="utf-8"?>
<ds:datastoreItem xmlns:ds="http://schemas.openxmlformats.org/officeDocument/2006/customXml" ds:itemID="{A480EDD1-6570-4BAF-860D-E84B8A916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8428bd-a8d7-4b27-8e99-63d6f28b12d8"/>
    <ds:schemaRef ds:uri="d8d8f633-f55f-4aaf-9a09-a8ef6ef31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dc:creator>
  <keywords/>
  <dc:description/>
  <lastModifiedBy>Sergio Ivan Rincon Carvajal</lastModifiedBy>
  <revision>4</revision>
  <dcterms:created xsi:type="dcterms:W3CDTF">2021-09-29T00:35:00.0000000Z</dcterms:created>
  <dcterms:modified xsi:type="dcterms:W3CDTF">2021-09-29T22:04:30.0890090Z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0x0101008352F0C9A22A554BB68DC9A3B89818A9</vt:lpwstr>
  </property>
</Properties>
</file>