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6596" w:rsidRPr="00D77E85" w:rsidRDefault="7EF2E0A3">
      <w:pPr>
        <w:pStyle w:val="Ttulo"/>
        <w:jc w:val="center"/>
        <w:rPr>
          <w:lang w:val="es-ES_tradnl"/>
        </w:rPr>
      </w:pPr>
      <w:bookmarkStart w:id="0" w:name="_lisd2ktlcgv1"/>
      <w:bookmarkEnd w:id="0"/>
      <w:r w:rsidRPr="00D77E85">
        <w:rPr>
          <w:lang w:val="es-ES_tradnl"/>
        </w:rPr>
        <w:t>Observaciones Laboratorio 6</w:t>
      </w:r>
    </w:p>
    <w:p w14:paraId="5BD74E67" w14:textId="1F014B3D" w:rsidR="18CFD716" w:rsidRPr="00D77E85" w:rsidRDefault="18CFD716" w:rsidP="7EF2E0A3">
      <w:pPr>
        <w:spacing w:before="360" w:after="120"/>
        <w:rPr>
          <w:color w:val="000000" w:themeColor="text1"/>
          <w:sz w:val="32"/>
          <w:szCs w:val="32"/>
          <w:lang w:val="es-ES_tradnl"/>
        </w:rPr>
      </w:pPr>
      <w:r w:rsidRPr="00D77E85">
        <w:rPr>
          <w:color w:val="000000" w:themeColor="text1"/>
          <w:sz w:val="32"/>
          <w:szCs w:val="32"/>
          <w:lang w:val="es-ES_tradnl"/>
        </w:rPr>
        <w:t>Integrantes del grupo</w:t>
      </w:r>
    </w:p>
    <w:p w14:paraId="59825108" w14:textId="5CAD0B97" w:rsidR="18CFD716" w:rsidRPr="00D77E85" w:rsidRDefault="18CFD716" w:rsidP="7EF2E0A3">
      <w:pPr>
        <w:rPr>
          <w:color w:val="000000" w:themeColor="text1"/>
          <w:lang w:val="es-ES_tradnl"/>
        </w:rPr>
      </w:pPr>
      <w:r w:rsidRPr="00D77E85">
        <w:rPr>
          <w:color w:val="000000" w:themeColor="text1"/>
          <w:lang w:val="es-ES_tradnl"/>
        </w:rPr>
        <w:t xml:space="preserve">Grupo 11:  </w:t>
      </w:r>
      <w:r w:rsidRPr="00D77E85">
        <w:rPr>
          <w:b/>
          <w:bCs/>
          <w:color w:val="000000" w:themeColor="text1"/>
          <w:lang w:val="es-ES_tradnl"/>
        </w:rPr>
        <w:t xml:space="preserve">Federico Melo Barrero. </w:t>
      </w:r>
    </w:p>
    <w:p w14:paraId="1E1B6226" w14:textId="7D856C3E" w:rsidR="18CFD716" w:rsidRPr="00D77E85" w:rsidRDefault="18CFD716" w:rsidP="7EF2E0A3">
      <w:pPr>
        <w:ind w:left="1080"/>
        <w:rPr>
          <w:color w:val="000000" w:themeColor="text1"/>
          <w:lang w:val="es-ES_tradnl"/>
        </w:rPr>
      </w:pPr>
      <w:r w:rsidRPr="00D77E85">
        <w:rPr>
          <w:color w:val="000000" w:themeColor="text1"/>
          <w:lang w:val="es-ES_tradnl"/>
        </w:rPr>
        <w:t>202021525.</w:t>
      </w:r>
    </w:p>
    <w:p w14:paraId="3B70AC78" w14:textId="2BB69634" w:rsidR="18CFD716" w:rsidRPr="00D77E85" w:rsidRDefault="00D77E85" w:rsidP="7EF2E0A3">
      <w:pPr>
        <w:ind w:left="1080"/>
        <w:rPr>
          <w:color w:val="000000" w:themeColor="text1"/>
          <w:lang w:val="es-ES_tradnl"/>
        </w:rPr>
      </w:pPr>
      <w:hyperlink r:id="rId4">
        <w:r w:rsidR="18CFD716" w:rsidRPr="00D77E85">
          <w:rPr>
            <w:rStyle w:val="Hipervnculo"/>
            <w:lang w:val="es-ES_tradnl"/>
          </w:rPr>
          <w:t>f.melo@uniandes.edu.co</w:t>
        </w:r>
      </w:hyperlink>
    </w:p>
    <w:p w14:paraId="4AFD3253" w14:textId="35D3EA94" w:rsidR="7EF2E0A3" w:rsidRPr="00D77E85" w:rsidRDefault="7EF2E0A3" w:rsidP="7EF2E0A3">
      <w:pPr>
        <w:ind w:left="1080"/>
        <w:rPr>
          <w:color w:val="000000" w:themeColor="text1"/>
          <w:lang w:val="es-ES_tradnl"/>
        </w:rPr>
      </w:pPr>
    </w:p>
    <w:p w14:paraId="2005C3E6" w14:textId="619F5009" w:rsidR="18CFD716" w:rsidRPr="00D77E85" w:rsidRDefault="18CFD716" w:rsidP="7EF2E0A3">
      <w:pPr>
        <w:ind w:left="1080"/>
        <w:rPr>
          <w:color w:val="000000" w:themeColor="text1"/>
          <w:lang w:val="es-ES_tradnl"/>
        </w:rPr>
      </w:pPr>
      <w:r w:rsidRPr="00D77E85">
        <w:rPr>
          <w:b/>
          <w:bCs/>
          <w:color w:val="000000" w:themeColor="text1"/>
          <w:lang w:val="es-ES_tradnl"/>
        </w:rPr>
        <w:t>Juan Camilo Prieto Avella.</w:t>
      </w:r>
    </w:p>
    <w:p w14:paraId="07E1C553" w14:textId="3A39E1B5" w:rsidR="18CFD716" w:rsidRPr="00D77E85" w:rsidRDefault="18CFD716" w:rsidP="7EF2E0A3">
      <w:pPr>
        <w:ind w:left="1080"/>
        <w:rPr>
          <w:color w:val="000000" w:themeColor="text1"/>
          <w:lang w:val="es-ES_tradnl"/>
        </w:rPr>
      </w:pPr>
      <w:r w:rsidRPr="00D77E85">
        <w:rPr>
          <w:color w:val="000000" w:themeColor="text1"/>
          <w:lang w:val="es-ES_tradnl"/>
        </w:rPr>
        <w:t>201814815.</w:t>
      </w:r>
    </w:p>
    <w:p w14:paraId="4D4CE5FB" w14:textId="1C4DB0F7" w:rsidR="18CFD716" w:rsidRPr="00D77E85" w:rsidRDefault="00D77E85" w:rsidP="7EF2E0A3">
      <w:pPr>
        <w:ind w:left="1080"/>
        <w:rPr>
          <w:color w:val="000000" w:themeColor="text1"/>
          <w:lang w:val="es-ES_tradnl"/>
        </w:rPr>
      </w:pPr>
      <w:hyperlink r:id="rId5">
        <w:r w:rsidR="18CFD716" w:rsidRPr="00D77E85">
          <w:rPr>
            <w:rStyle w:val="Hipervnculo"/>
            <w:lang w:val="es-ES_tradnl"/>
          </w:rPr>
          <w:t>jc.prietoa@uniandes.edu.co</w:t>
        </w:r>
      </w:hyperlink>
      <w:r w:rsidR="18CFD716" w:rsidRPr="00D77E85">
        <w:rPr>
          <w:color w:val="000000" w:themeColor="text1"/>
          <w:lang w:val="es-ES_tradnl"/>
        </w:rPr>
        <w:t xml:space="preserve"> </w:t>
      </w:r>
    </w:p>
    <w:p w14:paraId="10A76C35" w14:textId="73780EA1" w:rsidR="7EF2E0A3" w:rsidRPr="00D77E85" w:rsidRDefault="7EF2E0A3" w:rsidP="7EF2E0A3">
      <w:pPr>
        <w:rPr>
          <w:lang w:val="es-ES_tradnl"/>
        </w:rPr>
      </w:pPr>
    </w:p>
    <w:p w14:paraId="68E17625" w14:textId="77386B3D" w:rsidR="4E984728" w:rsidRPr="00D77E85" w:rsidRDefault="4E984728" w:rsidP="7EF2E0A3">
      <w:pPr>
        <w:spacing w:before="360" w:after="120"/>
        <w:jc w:val="center"/>
        <w:rPr>
          <w:color w:val="000000" w:themeColor="text1"/>
          <w:sz w:val="32"/>
          <w:szCs w:val="32"/>
          <w:lang w:val="es-ES_tradnl"/>
        </w:rPr>
      </w:pPr>
      <w:r w:rsidRPr="00D77E85">
        <w:rPr>
          <w:color w:val="000000" w:themeColor="text1"/>
          <w:sz w:val="32"/>
          <w:szCs w:val="32"/>
          <w:lang w:val="es-ES_tradnl"/>
        </w:rPr>
        <w:t>Pruebas de tiempo y memoria de carga de los datos</w:t>
      </w:r>
    </w:p>
    <w:p w14:paraId="04FE74D9" w14:textId="3ABF7F1F" w:rsidR="7EF2E0A3" w:rsidRPr="00D77E85" w:rsidRDefault="7EF2E0A3" w:rsidP="7EF2E0A3">
      <w:pPr>
        <w:rPr>
          <w:lang w:val="es-ES_tradnl"/>
        </w:rPr>
      </w:pPr>
    </w:p>
    <w:p w14:paraId="57E37C81" w14:textId="10142B8E" w:rsidR="18CFD716" w:rsidRPr="00D77E85" w:rsidRDefault="18CFD716" w:rsidP="7EF2E0A3">
      <w:pPr>
        <w:rPr>
          <w:lang w:val="es-ES_tradnl"/>
        </w:rPr>
      </w:pPr>
      <w:r w:rsidRPr="00D77E85">
        <w:rPr>
          <w:lang w:val="es-ES_tradnl"/>
        </w:rPr>
        <w:t xml:space="preserve">Se toma el tiempo de crear los dos índices implementados, el que clasifica las obras de acuerdo al medio, </w:t>
      </w:r>
      <w:proofErr w:type="spellStart"/>
      <w:r w:rsidRPr="00D77E85">
        <w:rPr>
          <w:b/>
          <w:bCs/>
          <w:lang w:val="es-ES_tradnl"/>
        </w:rPr>
        <w:t>catalog</w:t>
      </w:r>
      <w:proofErr w:type="spellEnd"/>
      <w:r w:rsidRPr="00D77E85">
        <w:rPr>
          <w:b/>
          <w:bCs/>
          <w:lang w:val="es-ES_tradnl"/>
        </w:rPr>
        <w:t>[‘</w:t>
      </w:r>
      <w:proofErr w:type="spellStart"/>
      <w:r w:rsidRPr="00D77E85">
        <w:rPr>
          <w:b/>
          <w:bCs/>
          <w:lang w:val="es-ES_tradnl"/>
        </w:rPr>
        <w:t>mediums</w:t>
      </w:r>
      <w:proofErr w:type="spellEnd"/>
      <w:r w:rsidRPr="00D77E85">
        <w:rPr>
          <w:b/>
          <w:bCs/>
          <w:lang w:val="es-ES_tradnl"/>
        </w:rPr>
        <w:t>’]</w:t>
      </w:r>
      <w:r w:rsidRPr="00D77E85">
        <w:rPr>
          <w:lang w:val="es-ES_tradnl"/>
        </w:rPr>
        <w:t>, y el que las</w:t>
      </w:r>
      <w:r w:rsidR="49BBC511" w:rsidRPr="00D77E85">
        <w:rPr>
          <w:lang w:val="es-ES_tradnl"/>
        </w:rPr>
        <w:t xml:space="preserve"> clasifica con respecto a las </w:t>
      </w:r>
      <w:r w:rsidR="00D77E85" w:rsidRPr="00D77E85">
        <w:rPr>
          <w:lang w:val="es-ES_tradnl"/>
        </w:rPr>
        <w:t>nacionalidades</w:t>
      </w:r>
      <w:r w:rsidR="49BBC511" w:rsidRPr="00D77E85">
        <w:rPr>
          <w:lang w:val="es-ES_tradnl"/>
        </w:rPr>
        <w:t xml:space="preserve">, </w:t>
      </w:r>
      <w:proofErr w:type="spellStart"/>
      <w:r w:rsidR="49BBC511" w:rsidRPr="00D77E85">
        <w:rPr>
          <w:b/>
          <w:bCs/>
          <w:lang w:val="es-ES_tradnl"/>
        </w:rPr>
        <w:t>catalog</w:t>
      </w:r>
      <w:proofErr w:type="spellEnd"/>
      <w:r w:rsidR="49BBC511" w:rsidRPr="00D77E85">
        <w:rPr>
          <w:b/>
          <w:bCs/>
          <w:lang w:val="es-ES_tradnl"/>
        </w:rPr>
        <w:t>[‘</w:t>
      </w:r>
      <w:proofErr w:type="spellStart"/>
      <w:r w:rsidR="49BBC511" w:rsidRPr="00D77E85">
        <w:rPr>
          <w:b/>
          <w:bCs/>
          <w:lang w:val="es-ES_tradnl"/>
        </w:rPr>
        <w:t>nationalities</w:t>
      </w:r>
      <w:proofErr w:type="spellEnd"/>
      <w:r w:rsidR="49BBC511" w:rsidRPr="00D77E85">
        <w:rPr>
          <w:b/>
          <w:bCs/>
          <w:lang w:val="es-ES_tradnl"/>
        </w:rPr>
        <w:t>’]</w:t>
      </w:r>
      <w:r w:rsidR="49BBC511" w:rsidRPr="00D77E85">
        <w:rPr>
          <w:lang w:val="es-ES_tradnl"/>
        </w:rPr>
        <w:t xml:space="preserve">. En el archivo </w:t>
      </w:r>
      <w:r w:rsidR="49BBC511" w:rsidRPr="00D77E85">
        <w:rPr>
          <w:b/>
          <w:bCs/>
          <w:lang w:val="es-ES_tradnl"/>
        </w:rPr>
        <w:t>view.py</w:t>
      </w:r>
      <w:r w:rsidR="49BBC511" w:rsidRPr="00D77E85">
        <w:rPr>
          <w:lang w:val="es-ES_tradnl"/>
        </w:rPr>
        <w:t xml:space="preserve">, ambas cosas </w:t>
      </w:r>
      <w:r w:rsidR="1619A179" w:rsidRPr="00D77E85">
        <w:rPr>
          <w:lang w:val="es-ES_tradnl"/>
        </w:rPr>
        <w:t>ocurren cuando se ejecuta la función</w:t>
      </w:r>
      <w:r w:rsidR="5091241F" w:rsidRPr="00D77E85">
        <w:rPr>
          <w:lang w:val="es-ES_tradnl"/>
        </w:rPr>
        <w:t xml:space="preserve"> </w:t>
      </w:r>
      <w:proofErr w:type="spellStart"/>
      <w:r w:rsidR="5091241F" w:rsidRPr="00D77E85">
        <w:rPr>
          <w:b/>
          <w:bCs/>
          <w:lang w:val="es-ES_tradnl"/>
        </w:rPr>
        <w:t>printloadData</w:t>
      </w:r>
      <w:proofErr w:type="spellEnd"/>
      <w:r w:rsidR="5091241F" w:rsidRPr="00D77E85">
        <w:rPr>
          <w:lang w:val="es-ES_tradnl"/>
        </w:rPr>
        <w:t>, así que en esa es que se toman los tiempos.</w:t>
      </w:r>
    </w:p>
    <w:p w14:paraId="5DA439EA" w14:textId="0265AAD1" w:rsidR="5091241F" w:rsidRPr="00D77E85" w:rsidRDefault="5091241F" w:rsidP="7EF2E0A3">
      <w:pPr>
        <w:spacing w:before="320" w:after="80"/>
        <w:rPr>
          <w:color w:val="434343"/>
          <w:sz w:val="28"/>
          <w:szCs w:val="28"/>
          <w:lang w:val="es-ES_tradnl"/>
        </w:rPr>
      </w:pPr>
      <w:r w:rsidRPr="00D77E85">
        <w:rPr>
          <w:color w:val="434343"/>
          <w:sz w:val="28"/>
          <w:szCs w:val="28"/>
          <w:lang w:val="es-ES_tradnl"/>
        </w:rPr>
        <w:t>Máquina utilizada:</w:t>
      </w:r>
    </w:p>
    <w:tbl>
      <w:tblPr>
        <w:tblStyle w:val="Tablaconcuadrcula"/>
        <w:tblW w:w="0" w:type="auto"/>
        <w:tblLayout w:type="fixed"/>
        <w:tblLook w:val="0000" w:firstRow="0" w:lastRow="0" w:firstColumn="0" w:lastColumn="0" w:noHBand="0" w:noVBand="0"/>
      </w:tblPr>
      <w:tblGrid>
        <w:gridCol w:w="2385"/>
        <w:gridCol w:w="2190"/>
      </w:tblGrid>
      <w:tr w:rsidR="7EF2E0A3" w:rsidRPr="00D77E85" w14:paraId="4C8700A3" w14:textId="77777777" w:rsidTr="7EF2E0A3">
        <w:trPr>
          <w:trHeight w:val="300"/>
        </w:trPr>
        <w:tc>
          <w:tcPr>
            <w:tcW w:w="2385" w:type="dxa"/>
            <w:tcBorders>
              <w:top w:val="single" w:sz="6" w:space="0" w:color="000000" w:themeColor="text1"/>
              <w:left w:val="nil"/>
              <w:bottom w:val="single" w:sz="6" w:space="0" w:color="C9C9C9"/>
              <w:right w:val="single" w:sz="6" w:space="0" w:color="C9C9C9"/>
            </w:tcBorders>
            <w:shd w:val="clear" w:color="auto" w:fill="FFFFFF" w:themeFill="background1"/>
          </w:tcPr>
          <w:p w14:paraId="665F7D66" w14:textId="1054799D" w:rsidR="7EF2E0A3" w:rsidRPr="00D77E85" w:rsidRDefault="7EF2E0A3" w:rsidP="7EF2E0A3">
            <w:pPr>
              <w:jc w:val="center"/>
              <w:rPr>
                <w:b/>
                <w:bCs/>
                <w:lang w:val="es-ES_tradnl"/>
              </w:rPr>
            </w:pPr>
          </w:p>
        </w:tc>
        <w:tc>
          <w:tcPr>
            <w:tcW w:w="2190" w:type="dxa"/>
            <w:tcBorders>
              <w:top w:val="single" w:sz="6" w:space="0" w:color="000000" w:themeColor="text1"/>
              <w:left w:val="single" w:sz="6" w:space="0" w:color="C9C9C9"/>
              <w:bottom w:val="single" w:sz="6" w:space="0" w:color="C9C9C9"/>
              <w:right w:val="nil"/>
            </w:tcBorders>
            <w:shd w:val="clear" w:color="auto" w:fill="FFFFFF" w:themeFill="background1"/>
          </w:tcPr>
          <w:p w14:paraId="44B453D4" w14:textId="279C5E64" w:rsidR="7EF2E0A3" w:rsidRPr="00D77E85" w:rsidRDefault="7EF2E0A3" w:rsidP="7EF2E0A3">
            <w:pPr>
              <w:jc w:val="center"/>
              <w:rPr>
                <w:b/>
                <w:bCs/>
                <w:lang w:val="es-ES_tradnl"/>
              </w:rPr>
            </w:pPr>
            <w:r w:rsidRPr="00D77E85">
              <w:rPr>
                <w:b/>
                <w:bCs/>
                <w:lang w:val="es-ES_tradnl"/>
              </w:rPr>
              <w:t>Máquina</w:t>
            </w:r>
          </w:p>
        </w:tc>
      </w:tr>
      <w:tr w:rsidR="7EF2E0A3" w:rsidRPr="00D77E85" w14:paraId="0B128C8C" w14:textId="77777777" w:rsidTr="7EF2E0A3">
        <w:tc>
          <w:tcPr>
            <w:tcW w:w="2385" w:type="dxa"/>
            <w:tcBorders>
              <w:top w:val="single" w:sz="6" w:space="0" w:color="C9C9C9"/>
              <w:left w:val="nil"/>
              <w:bottom w:val="single" w:sz="6" w:space="0" w:color="C9C9C9"/>
              <w:right w:val="single" w:sz="6" w:space="0" w:color="C9C9C9"/>
            </w:tcBorders>
            <w:shd w:val="clear" w:color="auto" w:fill="CCCCCC"/>
          </w:tcPr>
          <w:p w14:paraId="3345414E" w14:textId="0790147D" w:rsidR="7EF2E0A3" w:rsidRPr="00D77E85" w:rsidRDefault="7EF2E0A3" w:rsidP="7EF2E0A3">
            <w:pPr>
              <w:jc w:val="center"/>
              <w:rPr>
                <w:b/>
                <w:bCs/>
                <w:lang w:val="es-ES_tradnl"/>
              </w:rPr>
            </w:pPr>
            <w:r w:rsidRPr="00D77E85">
              <w:rPr>
                <w:b/>
                <w:bCs/>
                <w:lang w:val="es-ES_tradnl"/>
              </w:rPr>
              <w:t>Procesadores</w:t>
            </w:r>
          </w:p>
        </w:tc>
        <w:tc>
          <w:tcPr>
            <w:tcW w:w="2190" w:type="dxa"/>
            <w:tcBorders>
              <w:top w:val="single" w:sz="6" w:space="0" w:color="C9C9C9"/>
              <w:left w:val="single" w:sz="6" w:space="0" w:color="C9C9C9"/>
              <w:bottom w:val="single" w:sz="6" w:space="0" w:color="C9C9C9"/>
              <w:right w:val="nil"/>
            </w:tcBorders>
            <w:shd w:val="clear" w:color="auto" w:fill="CCCCCC"/>
          </w:tcPr>
          <w:p w14:paraId="00BBD70D" w14:textId="7F015B22" w:rsidR="7EF2E0A3" w:rsidRPr="00D77E85" w:rsidRDefault="7EF2E0A3" w:rsidP="7EF2E0A3">
            <w:pPr>
              <w:spacing w:line="276" w:lineRule="auto"/>
              <w:rPr>
                <w:lang w:val="es-ES_tradnl"/>
              </w:rPr>
            </w:pPr>
            <w:r w:rsidRPr="00D77E85">
              <w:rPr>
                <w:lang w:val="es-ES_tradnl"/>
              </w:rPr>
              <w:t xml:space="preserve">1,6 GHz Intel Core i5 de dos núcleos, </w:t>
            </w:r>
          </w:p>
        </w:tc>
      </w:tr>
      <w:tr w:rsidR="7EF2E0A3" w:rsidRPr="00D77E85" w14:paraId="44FEFE07" w14:textId="77777777" w:rsidTr="7EF2E0A3">
        <w:tc>
          <w:tcPr>
            <w:tcW w:w="2385" w:type="dxa"/>
            <w:tcBorders>
              <w:top w:val="single" w:sz="6" w:space="0" w:color="C9C9C9"/>
              <w:left w:val="nil"/>
              <w:bottom w:val="single" w:sz="6" w:space="0" w:color="C9C9C9"/>
              <w:right w:val="single" w:sz="6" w:space="0" w:color="C9C9C9"/>
            </w:tcBorders>
          </w:tcPr>
          <w:p w14:paraId="311E8227" w14:textId="1C82F2AB" w:rsidR="7EF2E0A3" w:rsidRPr="00D77E85" w:rsidRDefault="7EF2E0A3" w:rsidP="7EF2E0A3">
            <w:pPr>
              <w:jc w:val="center"/>
              <w:rPr>
                <w:b/>
                <w:bCs/>
                <w:lang w:val="es-ES_tradnl"/>
              </w:rPr>
            </w:pPr>
            <w:r w:rsidRPr="00D77E85">
              <w:rPr>
                <w:b/>
                <w:bCs/>
                <w:lang w:val="es-ES_tradnl"/>
              </w:rPr>
              <w:t>Memoria RAM (GB)</w:t>
            </w:r>
          </w:p>
        </w:tc>
        <w:tc>
          <w:tcPr>
            <w:tcW w:w="2190" w:type="dxa"/>
            <w:tcBorders>
              <w:top w:val="single" w:sz="6" w:space="0" w:color="C9C9C9"/>
              <w:left w:val="single" w:sz="6" w:space="0" w:color="C9C9C9"/>
              <w:bottom w:val="single" w:sz="6" w:space="0" w:color="C9C9C9"/>
              <w:right w:val="nil"/>
            </w:tcBorders>
          </w:tcPr>
          <w:p w14:paraId="0FC4EA20" w14:textId="2D79A05D" w:rsidR="7EF2E0A3" w:rsidRPr="00D77E85" w:rsidRDefault="7EF2E0A3" w:rsidP="7EF2E0A3">
            <w:pPr>
              <w:jc w:val="both"/>
              <w:rPr>
                <w:lang w:val="es-ES_tradnl"/>
              </w:rPr>
            </w:pPr>
            <w:r w:rsidRPr="00D77E85">
              <w:rPr>
                <w:lang w:val="es-ES_tradnl"/>
              </w:rPr>
              <w:t>8.00 GB.</w:t>
            </w:r>
          </w:p>
        </w:tc>
      </w:tr>
      <w:tr w:rsidR="7EF2E0A3" w:rsidRPr="00D77E85" w14:paraId="60D2005E" w14:textId="77777777" w:rsidTr="7EF2E0A3">
        <w:tc>
          <w:tcPr>
            <w:tcW w:w="2385" w:type="dxa"/>
            <w:tcBorders>
              <w:top w:val="single" w:sz="6" w:space="0" w:color="C9C9C9"/>
              <w:left w:val="nil"/>
              <w:bottom w:val="single" w:sz="6" w:space="0" w:color="C9C9C9"/>
              <w:right w:val="single" w:sz="6" w:space="0" w:color="C9C9C9"/>
            </w:tcBorders>
            <w:shd w:val="clear" w:color="auto" w:fill="CCCCCC"/>
          </w:tcPr>
          <w:p w14:paraId="5EB20045" w14:textId="2C402CAD" w:rsidR="7EF2E0A3" w:rsidRPr="00D77E85" w:rsidRDefault="7EF2E0A3" w:rsidP="7EF2E0A3">
            <w:pPr>
              <w:jc w:val="center"/>
              <w:rPr>
                <w:b/>
                <w:bCs/>
                <w:lang w:val="es-ES_tradnl"/>
              </w:rPr>
            </w:pPr>
            <w:r w:rsidRPr="00D77E85">
              <w:rPr>
                <w:b/>
                <w:bCs/>
                <w:lang w:val="es-ES_tradnl"/>
              </w:rPr>
              <w:t>Sistema Operativo</w:t>
            </w:r>
          </w:p>
        </w:tc>
        <w:tc>
          <w:tcPr>
            <w:tcW w:w="2190" w:type="dxa"/>
            <w:tcBorders>
              <w:top w:val="single" w:sz="6" w:space="0" w:color="C9C9C9"/>
              <w:left w:val="single" w:sz="6" w:space="0" w:color="C9C9C9"/>
              <w:bottom w:val="single" w:sz="6" w:space="0" w:color="C9C9C9"/>
              <w:right w:val="nil"/>
            </w:tcBorders>
            <w:shd w:val="clear" w:color="auto" w:fill="CCCCCC"/>
          </w:tcPr>
          <w:p w14:paraId="76B33A21" w14:textId="726C12DD" w:rsidR="7EF2E0A3" w:rsidRPr="00D77E85" w:rsidRDefault="7EF2E0A3" w:rsidP="7EF2E0A3">
            <w:pPr>
              <w:jc w:val="both"/>
              <w:rPr>
                <w:lang w:val="es-ES_tradnl"/>
              </w:rPr>
            </w:pPr>
            <w:proofErr w:type="spellStart"/>
            <w:r w:rsidRPr="00D77E85">
              <w:rPr>
                <w:lang w:val="es-ES_tradnl"/>
              </w:rPr>
              <w:t>MacOS</w:t>
            </w:r>
            <w:proofErr w:type="spellEnd"/>
            <w:r w:rsidRPr="00D77E85">
              <w:rPr>
                <w:lang w:val="es-ES_tradnl"/>
              </w:rPr>
              <w:t xml:space="preserve"> Big Sur 64-bits</w:t>
            </w:r>
          </w:p>
        </w:tc>
      </w:tr>
    </w:tbl>
    <w:p w14:paraId="75FB31FA" w14:textId="4CCD598D" w:rsidR="7EF2E0A3" w:rsidRPr="00D77E85" w:rsidRDefault="7EF2E0A3" w:rsidP="7EF2E0A3">
      <w:pPr>
        <w:spacing w:line="322" w:lineRule="exact"/>
        <w:rPr>
          <w:color w:val="434343"/>
          <w:sz w:val="28"/>
          <w:szCs w:val="28"/>
          <w:lang w:val="es-ES_tradnl"/>
        </w:rPr>
      </w:pPr>
    </w:p>
    <w:p w14:paraId="3A0D48CE" w14:textId="6E227682" w:rsidR="0D28D24F" w:rsidRPr="00D77E85" w:rsidRDefault="0D28D24F" w:rsidP="7EF2E0A3">
      <w:pPr>
        <w:spacing w:line="322" w:lineRule="exact"/>
        <w:rPr>
          <w:color w:val="434343"/>
          <w:sz w:val="28"/>
          <w:szCs w:val="28"/>
          <w:lang w:val="es-ES_tradnl"/>
        </w:rPr>
      </w:pPr>
      <w:r w:rsidRPr="00D77E85">
        <w:rPr>
          <w:color w:val="434343"/>
          <w:sz w:val="28"/>
          <w:szCs w:val="28"/>
          <w:lang w:val="es-ES_tradnl"/>
        </w:rPr>
        <w:t>Pruebas de cargar datos</w:t>
      </w:r>
    </w:p>
    <w:tbl>
      <w:tblPr>
        <w:tblStyle w:val="Tablaconcuadrcula"/>
        <w:tblW w:w="0" w:type="auto"/>
        <w:tblLayout w:type="fixed"/>
        <w:tblLook w:val="06A0" w:firstRow="1" w:lastRow="0" w:firstColumn="1" w:lastColumn="0" w:noHBand="1" w:noVBand="1"/>
      </w:tblPr>
      <w:tblGrid>
        <w:gridCol w:w="1950"/>
        <w:gridCol w:w="1395"/>
        <w:gridCol w:w="2385"/>
        <w:gridCol w:w="1680"/>
        <w:gridCol w:w="1950"/>
      </w:tblGrid>
      <w:tr w:rsidR="7EF2E0A3" w:rsidRPr="00D77E85" w14:paraId="65C7D849" w14:textId="77777777" w:rsidTr="7EF2E0A3">
        <w:trPr>
          <w:trHeight w:val="540"/>
        </w:trPr>
        <w:tc>
          <w:tcPr>
            <w:tcW w:w="1950" w:type="dxa"/>
            <w:tcBorders>
              <w:top w:val="single" w:sz="6" w:space="0" w:color="000000" w:themeColor="text1"/>
              <w:left w:val="nil"/>
              <w:bottom w:val="single" w:sz="6" w:space="0" w:color="000000" w:themeColor="text1"/>
            </w:tcBorders>
            <w:vAlign w:val="center"/>
          </w:tcPr>
          <w:p w14:paraId="75789F98" w14:textId="53F510AC" w:rsidR="7EF2E0A3" w:rsidRPr="00D77E85" w:rsidRDefault="7EF2E0A3" w:rsidP="7EF2E0A3">
            <w:pPr>
              <w:spacing w:line="253" w:lineRule="exact"/>
              <w:jc w:val="center"/>
              <w:rPr>
                <w:color w:val="000000" w:themeColor="text1"/>
                <w:lang w:val="es-ES_tradnl"/>
              </w:rPr>
            </w:pPr>
            <w:r w:rsidRPr="00D77E85">
              <w:rPr>
                <w:b/>
                <w:bCs/>
                <w:color w:val="000000" w:themeColor="text1"/>
                <w:lang w:val="es-ES_tradnl"/>
              </w:rPr>
              <w:t>Porcentaje de la muestra [</w:t>
            </w:r>
            <w:proofErr w:type="spellStart"/>
            <w:r w:rsidRPr="00D77E85">
              <w:rPr>
                <w:b/>
                <w:bCs/>
                <w:color w:val="000000" w:themeColor="text1"/>
                <w:lang w:val="es-ES_tradnl"/>
              </w:rPr>
              <w:t>pct</w:t>
            </w:r>
            <w:proofErr w:type="spellEnd"/>
            <w:r w:rsidRPr="00D77E85">
              <w:rPr>
                <w:b/>
                <w:bCs/>
                <w:color w:val="000000" w:themeColor="text1"/>
                <w:lang w:val="es-ES_tradnl"/>
              </w:rPr>
              <w:t>]</w:t>
            </w:r>
          </w:p>
        </w:tc>
        <w:tc>
          <w:tcPr>
            <w:tcW w:w="3780" w:type="dxa"/>
            <w:gridSpan w:val="2"/>
            <w:tcBorders>
              <w:top w:val="single" w:sz="6" w:space="0" w:color="000000" w:themeColor="text1"/>
              <w:left w:val="nil"/>
              <w:bottom w:val="single" w:sz="6" w:space="0" w:color="000000" w:themeColor="text1"/>
            </w:tcBorders>
            <w:vAlign w:val="center"/>
          </w:tcPr>
          <w:p w14:paraId="6ABA5201" w14:textId="49678211" w:rsidR="5BBFE28F" w:rsidRPr="00D77E85" w:rsidRDefault="5BBFE28F" w:rsidP="7EF2E0A3">
            <w:pPr>
              <w:spacing w:line="253" w:lineRule="exact"/>
              <w:jc w:val="center"/>
              <w:rPr>
                <w:color w:val="000000" w:themeColor="text1"/>
                <w:lang w:val="es-ES_tradnl"/>
              </w:rPr>
            </w:pPr>
            <w:r w:rsidRPr="00D77E85">
              <w:rPr>
                <w:b/>
                <w:bCs/>
                <w:color w:val="000000" w:themeColor="text1"/>
                <w:lang w:val="es-ES_tradnl"/>
              </w:rPr>
              <w:t>‘CHAINING’</w:t>
            </w:r>
          </w:p>
          <w:p w14:paraId="63F9021F" w14:textId="41B2B559" w:rsidR="5BBFE28F" w:rsidRPr="00D77E85" w:rsidRDefault="5BBFE28F" w:rsidP="7EF2E0A3">
            <w:pPr>
              <w:spacing w:line="253" w:lineRule="exact"/>
              <w:jc w:val="center"/>
              <w:rPr>
                <w:color w:val="000000" w:themeColor="text1"/>
                <w:lang w:val="es-ES_tradnl"/>
              </w:rPr>
            </w:pPr>
            <w:r w:rsidRPr="00D77E85">
              <w:rPr>
                <w:b/>
                <w:bCs/>
                <w:color w:val="000000" w:themeColor="text1"/>
                <w:lang w:val="es-ES_tradnl"/>
              </w:rPr>
              <w:t>α = 4.0</w:t>
            </w:r>
          </w:p>
        </w:tc>
        <w:tc>
          <w:tcPr>
            <w:tcW w:w="3630" w:type="dxa"/>
            <w:gridSpan w:val="2"/>
            <w:tcBorders>
              <w:top w:val="single" w:sz="6" w:space="0" w:color="000000" w:themeColor="text1"/>
              <w:left w:val="nil"/>
              <w:bottom w:val="single" w:sz="6" w:space="0" w:color="000000" w:themeColor="text1"/>
            </w:tcBorders>
            <w:vAlign w:val="center"/>
          </w:tcPr>
          <w:p w14:paraId="6EFEA312" w14:textId="049C4F86" w:rsidR="5BBFE28F" w:rsidRPr="00D77E85" w:rsidRDefault="5BBFE28F" w:rsidP="7EF2E0A3">
            <w:pPr>
              <w:spacing w:line="253" w:lineRule="exact"/>
              <w:jc w:val="center"/>
              <w:rPr>
                <w:color w:val="000000" w:themeColor="text1"/>
                <w:lang w:val="es-ES_tradnl"/>
              </w:rPr>
            </w:pPr>
            <w:r w:rsidRPr="00D77E85">
              <w:rPr>
                <w:b/>
                <w:bCs/>
                <w:color w:val="000000" w:themeColor="text1"/>
                <w:lang w:val="es-ES_tradnl"/>
              </w:rPr>
              <w:t>'PROBING’</w:t>
            </w:r>
          </w:p>
          <w:p w14:paraId="19C1C617" w14:textId="28D135DB" w:rsidR="5BBFE28F" w:rsidRPr="00D77E85" w:rsidRDefault="5BBFE28F" w:rsidP="7EF2E0A3">
            <w:pPr>
              <w:spacing w:line="253" w:lineRule="exact"/>
              <w:jc w:val="center"/>
              <w:rPr>
                <w:color w:val="000000" w:themeColor="text1"/>
                <w:lang w:val="es-ES_tradnl"/>
              </w:rPr>
            </w:pPr>
            <w:r w:rsidRPr="00D77E85">
              <w:rPr>
                <w:b/>
                <w:bCs/>
                <w:color w:val="000000" w:themeColor="text1"/>
                <w:lang w:val="es-ES_tradnl"/>
              </w:rPr>
              <w:t>α = 0.5</w:t>
            </w:r>
          </w:p>
        </w:tc>
      </w:tr>
      <w:tr w:rsidR="7EF2E0A3" w:rsidRPr="00D77E85" w14:paraId="27660881" w14:textId="77777777" w:rsidTr="7EF2E0A3">
        <w:trPr>
          <w:trHeight w:val="540"/>
        </w:trPr>
        <w:tc>
          <w:tcPr>
            <w:tcW w:w="1950" w:type="dxa"/>
            <w:tcBorders>
              <w:top w:val="single" w:sz="6" w:space="0" w:color="000000" w:themeColor="text1"/>
              <w:left w:val="nil"/>
              <w:bottom w:val="single" w:sz="6" w:space="0" w:color="000000" w:themeColor="text1"/>
              <w:right w:val="nil"/>
            </w:tcBorders>
            <w:vAlign w:val="center"/>
          </w:tcPr>
          <w:p w14:paraId="685FCEB4" w14:textId="1E8CFCA4" w:rsidR="7EF2E0A3" w:rsidRPr="00D77E85" w:rsidRDefault="7EF2E0A3" w:rsidP="7EF2E0A3">
            <w:pPr>
              <w:spacing w:line="253" w:lineRule="exact"/>
              <w:jc w:val="center"/>
              <w:rPr>
                <w:b/>
                <w:bCs/>
                <w:color w:val="000000" w:themeColor="text1"/>
                <w:lang w:val="es-ES_tradnl"/>
              </w:rPr>
            </w:pPr>
          </w:p>
        </w:tc>
        <w:tc>
          <w:tcPr>
            <w:tcW w:w="1395" w:type="dxa"/>
            <w:tcBorders>
              <w:top w:val="single" w:sz="6" w:space="0" w:color="000000" w:themeColor="text1"/>
              <w:left w:val="nil"/>
              <w:bottom w:val="single" w:sz="6" w:space="0" w:color="000000" w:themeColor="text1"/>
              <w:right w:val="nil"/>
            </w:tcBorders>
            <w:shd w:val="clear" w:color="auto" w:fill="F2F2F2" w:themeFill="background1" w:themeFillShade="F2"/>
            <w:vAlign w:val="center"/>
          </w:tcPr>
          <w:p w14:paraId="4C3D8F7C" w14:textId="5CBAA838" w:rsidR="5085C335" w:rsidRPr="00D77E85" w:rsidRDefault="5085C335" w:rsidP="7EF2E0A3">
            <w:pPr>
              <w:spacing w:line="253" w:lineRule="exact"/>
              <w:jc w:val="center"/>
              <w:rPr>
                <w:b/>
                <w:bCs/>
                <w:color w:val="000000" w:themeColor="text1"/>
                <w:lang w:val="es-ES_tradnl"/>
              </w:rPr>
            </w:pPr>
            <w:r w:rsidRPr="00D77E85">
              <w:rPr>
                <w:b/>
                <w:bCs/>
                <w:color w:val="000000" w:themeColor="text1"/>
                <w:lang w:val="es-ES_tradnl"/>
              </w:rPr>
              <w:t>Tiempo (</w:t>
            </w:r>
            <w:proofErr w:type="spellStart"/>
            <w:r w:rsidRPr="00D77E85">
              <w:rPr>
                <w:b/>
                <w:bCs/>
                <w:color w:val="000000" w:themeColor="text1"/>
                <w:lang w:val="es-ES_tradnl"/>
              </w:rPr>
              <w:t>msec</w:t>
            </w:r>
            <w:proofErr w:type="spellEnd"/>
            <w:r w:rsidRPr="00D77E85">
              <w:rPr>
                <w:b/>
                <w:bCs/>
                <w:color w:val="000000" w:themeColor="text1"/>
                <w:lang w:val="es-ES_tradnl"/>
              </w:rPr>
              <w:t>)</w:t>
            </w:r>
          </w:p>
        </w:tc>
        <w:tc>
          <w:tcPr>
            <w:tcW w:w="2385" w:type="dxa"/>
            <w:tcBorders>
              <w:top w:val="single" w:sz="6" w:space="0" w:color="000000" w:themeColor="text1"/>
              <w:left w:val="nil"/>
              <w:bottom w:val="single" w:sz="6" w:space="0" w:color="000000" w:themeColor="text1"/>
              <w:right w:val="nil"/>
            </w:tcBorders>
            <w:vAlign w:val="center"/>
          </w:tcPr>
          <w:p w14:paraId="7AB6A5BC" w14:textId="48D2A1F2" w:rsidR="5085C335" w:rsidRPr="00D77E85" w:rsidRDefault="5085C335" w:rsidP="7EF2E0A3">
            <w:pPr>
              <w:spacing w:line="253" w:lineRule="exact"/>
              <w:jc w:val="center"/>
              <w:rPr>
                <w:b/>
                <w:bCs/>
                <w:color w:val="000000" w:themeColor="text1"/>
                <w:lang w:val="es-ES_tradnl"/>
              </w:rPr>
            </w:pPr>
            <w:r w:rsidRPr="00D77E85">
              <w:rPr>
                <w:b/>
                <w:bCs/>
                <w:color w:val="000000" w:themeColor="text1"/>
                <w:lang w:val="es-ES_tradnl"/>
              </w:rPr>
              <w:t>RAM (GB)</w:t>
            </w:r>
          </w:p>
        </w:tc>
        <w:tc>
          <w:tcPr>
            <w:tcW w:w="1680" w:type="dxa"/>
            <w:tcBorders>
              <w:top w:val="single" w:sz="6" w:space="0" w:color="000000" w:themeColor="text1"/>
              <w:left w:val="nil"/>
              <w:bottom w:val="single" w:sz="6" w:space="0" w:color="000000" w:themeColor="text1"/>
              <w:right w:val="nil"/>
            </w:tcBorders>
            <w:shd w:val="clear" w:color="auto" w:fill="F2F2F2" w:themeFill="background1" w:themeFillShade="F2"/>
            <w:vAlign w:val="center"/>
          </w:tcPr>
          <w:p w14:paraId="3482FCBE" w14:textId="0169CDC4" w:rsidR="3001BDB4" w:rsidRPr="00D77E85" w:rsidRDefault="3001BDB4" w:rsidP="7EF2E0A3">
            <w:pPr>
              <w:spacing w:line="253" w:lineRule="exact"/>
              <w:jc w:val="center"/>
              <w:rPr>
                <w:b/>
                <w:bCs/>
                <w:color w:val="000000" w:themeColor="text1"/>
                <w:lang w:val="es-ES_tradnl"/>
              </w:rPr>
            </w:pPr>
            <w:r w:rsidRPr="00D77E85">
              <w:rPr>
                <w:b/>
                <w:bCs/>
                <w:color w:val="000000" w:themeColor="text1"/>
                <w:lang w:val="es-ES_tradnl"/>
              </w:rPr>
              <w:t>Tiempo (</w:t>
            </w:r>
            <w:proofErr w:type="spellStart"/>
            <w:r w:rsidRPr="00D77E85">
              <w:rPr>
                <w:b/>
                <w:bCs/>
                <w:color w:val="000000" w:themeColor="text1"/>
                <w:lang w:val="es-ES_tradnl"/>
              </w:rPr>
              <w:t>msec</w:t>
            </w:r>
            <w:proofErr w:type="spellEnd"/>
            <w:r w:rsidRPr="00D77E85">
              <w:rPr>
                <w:b/>
                <w:bCs/>
                <w:color w:val="000000" w:themeColor="text1"/>
                <w:lang w:val="es-ES_tradnl"/>
              </w:rPr>
              <w:t>)</w:t>
            </w:r>
          </w:p>
        </w:tc>
        <w:tc>
          <w:tcPr>
            <w:tcW w:w="1950" w:type="dxa"/>
            <w:tcBorders>
              <w:top w:val="single" w:sz="6" w:space="0" w:color="000000" w:themeColor="text1"/>
              <w:left w:val="nil"/>
              <w:bottom w:val="single" w:sz="6" w:space="0" w:color="000000" w:themeColor="text1"/>
              <w:right w:val="nil"/>
            </w:tcBorders>
            <w:vAlign w:val="center"/>
          </w:tcPr>
          <w:p w14:paraId="6A2B586A" w14:textId="1830236F" w:rsidR="3001BDB4" w:rsidRPr="00D77E85" w:rsidRDefault="3001BDB4" w:rsidP="7EF2E0A3">
            <w:pPr>
              <w:spacing w:line="253" w:lineRule="exact"/>
              <w:jc w:val="center"/>
              <w:rPr>
                <w:b/>
                <w:bCs/>
                <w:color w:val="000000" w:themeColor="text1"/>
                <w:lang w:val="es-ES_tradnl"/>
              </w:rPr>
            </w:pPr>
            <w:r w:rsidRPr="00D77E85">
              <w:rPr>
                <w:b/>
                <w:bCs/>
                <w:color w:val="000000" w:themeColor="text1"/>
                <w:lang w:val="es-ES_tradnl"/>
              </w:rPr>
              <w:t>RAM (GB)</w:t>
            </w:r>
          </w:p>
        </w:tc>
      </w:tr>
      <w:tr w:rsidR="7EF2E0A3" w:rsidRPr="00D77E85" w14:paraId="0D8E5937" w14:textId="77777777" w:rsidTr="7EF2E0A3">
        <w:trPr>
          <w:trHeight w:val="300"/>
        </w:trPr>
        <w:tc>
          <w:tcPr>
            <w:tcW w:w="1950" w:type="dxa"/>
            <w:tcBorders>
              <w:top w:val="single" w:sz="6" w:space="0" w:color="000000" w:themeColor="text1"/>
              <w:left w:val="nil"/>
              <w:bottom w:val="nil"/>
              <w:right w:val="nil"/>
            </w:tcBorders>
            <w:shd w:val="clear" w:color="auto" w:fill="D9D9D9" w:themeFill="background1" w:themeFillShade="D9"/>
            <w:vAlign w:val="center"/>
          </w:tcPr>
          <w:p w14:paraId="04891D90" w14:textId="5550C0E3" w:rsidR="7EF2E0A3" w:rsidRPr="00D77E85" w:rsidRDefault="7EF2E0A3" w:rsidP="7EF2E0A3">
            <w:pPr>
              <w:spacing w:line="253" w:lineRule="exact"/>
              <w:jc w:val="center"/>
              <w:rPr>
                <w:color w:val="000000" w:themeColor="text1"/>
                <w:lang w:val="es-ES_tradnl"/>
              </w:rPr>
            </w:pPr>
            <w:proofErr w:type="spellStart"/>
            <w:r w:rsidRPr="00D77E85">
              <w:rPr>
                <w:color w:val="000000" w:themeColor="text1"/>
                <w:lang w:val="es-ES_tradnl"/>
              </w:rPr>
              <w:t>small</w:t>
            </w:r>
            <w:proofErr w:type="spellEnd"/>
          </w:p>
        </w:tc>
        <w:tc>
          <w:tcPr>
            <w:tcW w:w="1395" w:type="dxa"/>
            <w:tcBorders>
              <w:top w:val="single" w:sz="6" w:space="0" w:color="000000" w:themeColor="text1"/>
              <w:left w:val="nil"/>
              <w:bottom w:val="nil"/>
              <w:right w:val="nil"/>
            </w:tcBorders>
            <w:shd w:val="clear" w:color="auto" w:fill="D9D9D9" w:themeFill="background1" w:themeFillShade="D9"/>
            <w:vAlign w:val="center"/>
          </w:tcPr>
          <w:p w14:paraId="236FDB71" w14:textId="09B0684D" w:rsidR="60A1762A" w:rsidRPr="00D77E85" w:rsidRDefault="60A1762A" w:rsidP="7EF2E0A3">
            <w:pPr>
              <w:spacing w:line="253" w:lineRule="exact"/>
              <w:jc w:val="center"/>
              <w:rPr>
                <w:lang w:val="es-ES_tradnl"/>
              </w:rPr>
            </w:pPr>
            <w:r w:rsidRPr="00D77E85">
              <w:rPr>
                <w:color w:val="000000" w:themeColor="text1"/>
                <w:lang w:val="es-ES_tradnl"/>
              </w:rPr>
              <w:t>1691.73</w:t>
            </w:r>
          </w:p>
        </w:tc>
        <w:tc>
          <w:tcPr>
            <w:tcW w:w="2385" w:type="dxa"/>
            <w:tcBorders>
              <w:top w:val="single" w:sz="6" w:space="0" w:color="000000" w:themeColor="text1"/>
              <w:left w:val="nil"/>
              <w:bottom w:val="nil"/>
              <w:right w:val="nil"/>
            </w:tcBorders>
            <w:shd w:val="clear" w:color="auto" w:fill="D9D9D9" w:themeFill="background1" w:themeFillShade="D9"/>
            <w:vAlign w:val="center"/>
          </w:tcPr>
          <w:p w14:paraId="43DA9D2F" w14:textId="0B0FB036" w:rsidR="5707A865" w:rsidRPr="00D77E85" w:rsidRDefault="5707A865" w:rsidP="7EF2E0A3">
            <w:pPr>
              <w:spacing w:line="253" w:lineRule="exact"/>
              <w:jc w:val="center"/>
              <w:rPr>
                <w:lang w:val="es-ES_tradnl"/>
              </w:rPr>
            </w:pPr>
            <w:r w:rsidRPr="00D77E85">
              <w:rPr>
                <w:color w:val="000000" w:themeColor="text1"/>
                <w:lang w:val="es-ES_tradnl"/>
              </w:rPr>
              <w:t>De 1.99</w:t>
            </w:r>
            <w:r w:rsidRPr="00D77E85">
              <w:rPr>
                <w:lang w:val="es-ES_tradnl"/>
              </w:rPr>
              <w:t xml:space="preserve"> a 2.01</w:t>
            </w:r>
          </w:p>
        </w:tc>
        <w:tc>
          <w:tcPr>
            <w:tcW w:w="1680" w:type="dxa"/>
            <w:tcBorders>
              <w:top w:val="single" w:sz="6" w:space="0" w:color="000000" w:themeColor="text1"/>
              <w:left w:val="nil"/>
              <w:bottom w:val="nil"/>
              <w:right w:val="nil"/>
            </w:tcBorders>
            <w:shd w:val="clear" w:color="auto" w:fill="D9D9D9" w:themeFill="background1" w:themeFillShade="D9"/>
            <w:vAlign w:val="center"/>
          </w:tcPr>
          <w:p w14:paraId="7F748731" w14:textId="6E954E4A" w:rsidR="15CA4205" w:rsidRPr="00D77E85" w:rsidRDefault="15CA4205" w:rsidP="7EF2E0A3">
            <w:pPr>
              <w:spacing w:line="253" w:lineRule="exact"/>
              <w:jc w:val="center"/>
              <w:rPr>
                <w:lang w:val="es-ES_tradnl"/>
              </w:rPr>
            </w:pPr>
            <w:r w:rsidRPr="00D77E85">
              <w:rPr>
                <w:color w:val="000000" w:themeColor="text1"/>
                <w:lang w:val="es-ES_tradnl"/>
              </w:rPr>
              <w:t>1886.86</w:t>
            </w:r>
          </w:p>
        </w:tc>
        <w:tc>
          <w:tcPr>
            <w:tcW w:w="1950" w:type="dxa"/>
            <w:tcBorders>
              <w:top w:val="single" w:sz="6" w:space="0" w:color="000000" w:themeColor="text1"/>
              <w:left w:val="nil"/>
              <w:bottom w:val="nil"/>
              <w:right w:val="nil"/>
            </w:tcBorders>
            <w:shd w:val="clear" w:color="auto" w:fill="D9D9D9" w:themeFill="background1" w:themeFillShade="D9"/>
            <w:vAlign w:val="center"/>
          </w:tcPr>
          <w:p w14:paraId="31CAF26B" w14:textId="60D3739F" w:rsidR="15CA4205" w:rsidRPr="00D77E85" w:rsidRDefault="15CA4205" w:rsidP="7EF2E0A3">
            <w:pPr>
              <w:spacing w:line="253" w:lineRule="exact"/>
              <w:jc w:val="center"/>
              <w:rPr>
                <w:lang w:val="es-ES_tradnl"/>
              </w:rPr>
            </w:pPr>
            <w:r w:rsidRPr="00D77E85">
              <w:rPr>
                <w:color w:val="000000" w:themeColor="text1"/>
                <w:lang w:val="es-ES_tradnl"/>
              </w:rPr>
              <w:t xml:space="preserve">De </w:t>
            </w:r>
            <w:r w:rsidRPr="00D77E85">
              <w:rPr>
                <w:lang w:val="es-ES_tradnl"/>
              </w:rPr>
              <w:t xml:space="preserve">2.00  a 2.02 </w:t>
            </w:r>
          </w:p>
        </w:tc>
      </w:tr>
      <w:tr w:rsidR="7EF2E0A3" w:rsidRPr="00D77E85" w14:paraId="4CE7F549" w14:textId="77777777" w:rsidTr="7EF2E0A3">
        <w:trPr>
          <w:trHeight w:val="300"/>
        </w:trPr>
        <w:tc>
          <w:tcPr>
            <w:tcW w:w="1950" w:type="dxa"/>
            <w:tcBorders>
              <w:top w:val="single" w:sz="6" w:space="0" w:color="000000" w:themeColor="text1"/>
              <w:left w:val="nil"/>
              <w:bottom w:val="nil"/>
              <w:right w:val="nil"/>
            </w:tcBorders>
            <w:shd w:val="clear" w:color="auto" w:fill="FFFFFF" w:themeFill="background1"/>
            <w:vAlign w:val="center"/>
          </w:tcPr>
          <w:p w14:paraId="2FE26C29" w14:textId="54E7BC94" w:rsidR="7EF2E0A3" w:rsidRPr="00D77E85" w:rsidRDefault="7EF2E0A3" w:rsidP="7EF2E0A3">
            <w:pPr>
              <w:spacing w:line="253" w:lineRule="exact"/>
              <w:jc w:val="center"/>
              <w:rPr>
                <w:color w:val="000000" w:themeColor="text1"/>
                <w:lang w:val="es-ES_tradnl"/>
              </w:rPr>
            </w:pPr>
            <w:r w:rsidRPr="00D77E85">
              <w:rPr>
                <w:color w:val="000000" w:themeColor="text1"/>
                <w:lang w:val="es-ES_tradnl"/>
              </w:rPr>
              <w:t>20%</w:t>
            </w:r>
          </w:p>
        </w:tc>
        <w:tc>
          <w:tcPr>
            <w:tcW w:w="1395" w:type="dxa"/>
            <w:tcBorders>
              <w:top w:val="single" w:sz="6" w:space="0" w:color="000000" w:themeColor="text1"/>
              <w:left w:val="nil"/>
              <w:bottom w:val="nil"/>
              <w:right w:val="nil"/>
            </w:tcBorders>
            <w:shd w:val="clear" w:color="auto" w:fill="FFFFFF" w:themeFill="background1"/>
            <w:vAlign w:val="center"/>
          </w:tcPr>
          <w:p w14:paraId="401BF964" w14:textId="41686A84" w:rsidR="2F1E5AB3" w:rsidRPr="00D77E85" w:rsidRDefault="2F1E5AB3" w:rsidP="7EF2E0A3">
            <w:pPr>
              <w:spacing w:line="253" w:lineRule="exact"/>
              <w:jc w:val="center"/>
              <w:rPr>
                <w:color w:val="000000" w:themeColor="text1"/>
                <w:lang w:val="es-ES_tradnl"/>
              </w:rPr>
            </w:pPr>
            <w:r w:rsidRPr="00D77E85">
              <w:rPr>
                <w:color w:val="000000" w:themeColor="text1"/>
                <w:lang w:val="es-ES_tradnl"/>
              </w:rPr>
              <w:t>205695.25</w:t>
            </w:r>
          </w:p>
        </w:tc>
        <w:tc>
          <w:tcPr>
            <w:tcW w:w="2385" w:type="dxa"/>
            <w:tcBorders>
              <w:top w:val="single" w:sz="6" w:space="0" w:color="000000" w:themeColor="text1"/>
              <w:left w:val="nil"/>
              <w:bottom w:val="nil"/>
              <w:right w:val="nil"/>
            </w:tcBorders>
            <w:shd w:val="clear" w:color="auto" w:fill="FFFFFF" w:themeFill="background1"/>
            <w:vAlign w:val="center"/>
          </w:tcPr>
          <w:p w14:paraId="30A1B28B" w14:textId="50A07554" w:rsidR="2F1E5AB3" w:rsidRPr="00D77E85" w:rsidRDefault="2F1E5AB3" w:rsidP="7EF2E0A3">
            <w:pPr>
              <w:spacing w:line="253" w:lineRule="exact"/>
              <w:jc w:val="center"/>
              <w:rPr>
                <w:lang w:val="es-ES_tradnl"/>
              </w:rPr>
            </w:pPr>
            <w:r w:rsidRPr="00D77E85">
              <w:rPr>
                <w:color w:val="000000" w:themeColor="text1"/>
                <w:lang w:val="es-ES_tradnl"/>
              </w:rPr>
              <w:t>De 2.03</w:t>
            </w:r>
            <w:r w:rsidRPr="00D77E85">
              <w:rPr>
                <w:lang w:val="es-ES_tradnl"/>
              </w:rPr>
              <w:t xml:space="preserve"> a 2.04</w:t>
            </w:r>
          </w:p>
        </w:tc>
        <w:tc>
          <w:tcPr>
            <w:tcW w:w="1680" w:type="dxa"/>
            <w:tcBorders>
              <w:top w:val="single" w:sz="6" w:space="0" w:color="000000" w:themeColor="text1"/>
              <w:left w:val="nil"/>
              <w:bottom w:val="nil"/>
              <w:right w:val="nil"/>
            </w:tcBorders>
            <w:shd w:val="clear" w:color="auto" w:fill="FFFFFF" w:themeFill="background1"/>
            <w:vAlign w:val="center"/>
          </w:tcPr>
          <w:p w14:paraId="3F902CF5" w14:textId="1EE65312" w:rsidR="6F31453C" w:rsidRPr="00D77E85" w:rsidRDefault="6F31453C" w:rsidP="7EF2E0A3">
            <w:pPr>
              <w:spacing w:line="276" w:lineRule="auto"/>
              <w:jc w:val="center"/>
              <w:rPr>
                <w:lang w:val="es-ES_tradnl"/>
              </w:rPr>
            </w:pPr>
            <w:r w:rsidRPr="00D77E85">
              <w:rPr>
                <w:lang w:val="es-ES_tradnl"/>
              </w:rPr>
              <w:t>199827.376</w:t>
            </w:r>
          </w:p>
        </w:tc>
        <w:tc>
          <w:tcPr>
            <w:tcW w:w="1950" w:type="dxa"/>
            <w:tcBorders>
              <w:top w:val="single" w:sz="6" w:space="0" w:color="000000" w:themeColor="text1"/>
              <w:left w:val="nil"/>
              <w:bottom w:val="nil"/>
              <w:right w:val="nil"/>
            </w:tcBorders>
            <w:shd w:val="clear" w:color="auto" w:fill="FFFFFF" w:themeFill="background1"/>
            <w:vAlign w:val="center"/>
          </w:tcPr>
          <w:p w14:paraId="6570254F" w14:textId="04231F78" w:rsidR="15462C5A" w:rsidRPr="00D77E85" w:rsidRDefault="15462C5A" w:rsidP="7EF2E0A3">
            <w:pPr>
              <w:spacing w:line="276" w:lineRule="auto"/>
              <w:jc w:val="center"/>
              <w:rPr>
                <w:rFonts w:ascii="Calibri" w:eastAsia="Calibri" w:hAnsi="Calibri" w:cs="Calibri"/>
                <w:color w:val="000000" w:themeColor="text1"/>
                <w:sz w:val="24"/>
                <w:szCs w:val="24"/>
                <w:lang w:val="es-ES_tradnl"/>
              </w:rPr>
            </w:pPr>
            <w:r w:rsidRPr="00D77E85">
              <w:rPr>
                <w:rFonts w:ascii="Calibri" w:eastAsia="Calibri" w:hAnsi="Calibri" w:cs="Calibri"/>
                <w:color w:val="000000" w:themeColor="text1"/>
                <w:sz w:val="24"/>
                <w:szCs w:val="24"/>
                <w:lang w:val="es-ES_tradnl"/>
              </w:rPr>
              <w:t xml:space="preserve">De 2.00 a </w:t>
            </w:r>
            <w:r w:rsidR="20D23514" w:rsidRPr="00D77E85">
              <w:rPr>
                <w:rFonts w:ascii="Calibri" w:eastAsia="Calibri" w:hAnsi="Calibri" w:cs="Calibri"/>
                <w:color w:val="000000" w:themeColor="text1"/>
                <w:sz w:val="24"/>
                <w:szCs w:val="24"/>
                <w:lang w:val="es-ES_tradnl"/>
              </w:rPr>
              <w:t>2.05</w:t>
            </w:r>
          </w:p>
        </w:tc>
      </w:tr>
    </w:tbl>
    <w:p w14:paraId="5BBE58B5" w14:textId="406C7A7F" w:rsidR="7EF2E0A3" w:rsidRPr="00D77E85" w:rsidRDefault="7EF2E0A3" w:rsidP="7EF2E0A3">
      <w:pPr>
        <w:rPr>
          <w:lang w:val="es-ES_tradnl"/>
        </w:rPr>
      </w:pPr>
    </w:p>
    <w:p w14:paraId="73F6AD9B" w14:textId="56AF7038" w:rsidR="44DC497D" w:rsidRPr="00D77E85" w:rsidRDefault="44DC497D" w:rsidP="7EF2E0A3">
      <w:pPr>
        <w:rPr>
          <w:lang w:val="es-ES_tradnl"/>
        </w:rPr>
      </w:pPr>
      <w:r w:rsidRPr="00D77E85">
        <w:rPr>
          <w:lang w:val="es-ES_tradnl"/>
        </w:rPr>
        <w:t xml:space="preserve">Se prueba cambiando los factores de carga de </w:t>
      </w:r>
      <w:proofErr w:type="spellStart"/>
      <w:r w:rsidRPr="00D77E85">
        <w:rPr>
          <w:lang w:val="es-ES_tradnl"/>
        </w:rPr>
        <w:t>separate-chaining</w:t>
      </w:r>
      <w:proofErr w:type="spellEnd"/>
      <w:r w:rsidRPr="00D77E85">
        <w:rPr>
          <w:lang w:val="es-ES_tradnl"/>
        </w:rPr>
        <w:t>:</w:t>
      </w:r>
    </w:p>
    <w:tbl>
      <w:tblPr>
        <w:tblStyle w:val="Tablaconcuadrcula"/>
        <w:tblW w:w="0" w:type="auto"/>
        <w:tblLayout w:type="fixed"/>
        <w:tblLook w:val="06A0" w:firstRow="1" w:lastRow="0" w:firstColumn="1" w:lastColumn="0" w:noHBand="1" w:noVBand="1"/>
      </w:tblPr>
      <w:tblGrid>
        <w:gridCol w:w="1950"/>
        <w:gridCol w:w="1485"/>
        <w:gridCol w:w="2295"/>
        <w:gridCol w:w="1680"/>
        <w:gridCol w:w="1950"/>
      </w:tblGrid>
      <w:tr w:rsidR="7EF2E0A3" w:rsidRPr="00D77E85" w14:paraId="06120ADB" w14:textId="77777777" w:rsidTr="7EF2E0A3">
        <w:trPr>
          <w:trHeight w:val="540"/>
        </w:trPr>
        <w:tc>
          <w:tcPr>
            <w:tcW w:w="1950" w:type="dxa"/>
            <w:tcBorders>
              <w:top w:val="single" w:sz="6" w:space="0" w:color="000000" w:themeColor="text1"/>
              <w:left w:val="nil"/>
              <w:bottom w:val="single" w:sz="6" w:space="0" w:color="000000" w:themeColor="text1"/>
            </w:tcBorders>
            <w:vAlign w:val="center"/>
          </w:tcPr>
          <w:p w14:paraId="60056744" w14:textId="53F510AC" w:rsidR="7EF2E0A3" w:rsidRPr="00D77E85" w:rsidRDefault="7EF2E0A3" w:rsidP="7EF2E0A3">
            <w:pPr>
              <w:spacing w:line="253" w:lineRule="exact"/>
              <w:jc w:val="center"/>
              <w:rPr>
                <w:color w:val="000000" w:themeColor="text1"/>
                <w:lang w:val="es-ES_tradnl"/>
              </w:rPr>
            </w:pPr>
            <w:r w:rsidRPr="00D77E85">
              <w:rPr>
                <w:b/>
                <w:bCs/>
                <w:color w:val="000000" w:themeColor="text1"/>
                <w:lang w:val="es-ES_tradnl"/>
              </w:rPr>
              <w:t>Porcentaje de la muestra [</w:t>
            </w:r>
            <w:proofErr w:type="spellStart"/>
            <w:r w:rsidRPr="00D77E85">
              <w:rPr>
                <w:b/>
                <w:bCs/>
                <w:color w:val="000000" w:themeColor="text1"/>
                <w:lang w:val="es-ES_tradnl"/>
              </w:rPr>
              <w:t>pct</w:t>
            </w:r>
            <w:proofErr w:type="spellEnd"/>
            <w:r w:rsidRPr="00D77E85">
              <w:rPr>
                <w:b/>
                <w:bCs/>
                <w:color w:val="000000" w:themeColor="text1"/>
                <w:lang w:val="es-ES_tradnl"/>
              </w:rPr>
              <w:t>]</w:t>
            </w:r>
          </w:p>
        </w:tc>
        <w:tc>
          <w:tcPr>
            <w:tcW w:w="3780" w:type="dxa"/>
            <w:gridSpan w:val="2"/>
            <w:tcBorders>
              <w:top w:val="single" w:sz="6" w:space="0" w:color="000000" w:themeColor="text1"/>
              <w:left w:val="nil"/>
              <w:bottom w:val="single" w:sz="6" w:space="0" w:color="000000" w:themeColor="text1"/>
            </w:tcBorders>
            <w:vAlign w:val="center"/>
          </w:tcPr>
          <w:p w14:paraId="54CEEBFC" w14:textId="49678211" w:rsidR="7EF2E0A3" w:rsidRPr="00D77E85" w:rsidRDefault="7EF2E0A3" w:rsidP="7EF2E0A3">
            <w:pPr>
              <w:spacing w:line="253" w:lineRule="exact"/>
              <w:jc w:val="center"/>
              <w:rPr>
                <w:color w:val="000000" w:themeColor="text1"/>
                <w:lang w:val="es-ES_tradnl"/>
              </w:rPr>
            </w:pPr>
            <w:r w:rsidRPr="00D77E85">
              <w:rPr>
                <w:b/>
                <w:bCs/>
                <w:color w:val="000000" w:themeColor="text1"/>
                <w:lang w:val="es-ES_tradnl"/>
              </w:rPr>
              <w:t>‘CHAINING’</w:t>
            </w:r>
          </w:p>
          <w:p w14:paraId="61CAEB70" w14:textId="7C6D75A2" w:rsidR="7EF2E0A3" w:rsidRPr="00D77E85" w:rsidRDefault="7EF2E0A3" w:rsidP="7EF2E0A3">
            <w:pPr>
              <w:spacing w:line="253" w:lineRule="exact"/>
              <w:jc w:val="center"/>
              <w:rPr>
                <w:color w:val="000000" w:themeColor="text1"/>
                <w:lang w:val="es-ES_tradnl"/>
              </w:rPr>
            </w:pPr>
            <w:r w:rsidRPr="00D77E85">
              <w:rPr>
                <w:b/>
                <w:bCs/>
                <w:color w:val="000000" w:themeColor="text1"/>
                <w:lang w:val="es-ES_tradnl"/>
              </w:rPr>
              <w:t xml:space="preserve">α = </w:t>
            </w:r>
            <w:r w:rsidR="666E4F2E" w:rsidRPr="00D77E85">
              <w:rPr>
                <w:b/>
                <w:bCs/>
                <w:color w:val="000000" w:themeColor="text1"/>
                <w:lang w:val="es-ES_tradnl"/>
              </w:rPr>
              <w:t>2</w:t>
            </w:r>
            <w:r w:rsidRPr="00D77E85">
              <w:rPr>
                <w:b/>
                <w:bCs/>
                <w:color w:val="000000" w:themeColor="text1"/>
                <w:lang w:val="es-ES_tradnl"/>
              </w:rPr>
              <w:t>.0</w:t>
            </w:r>
          </w:p>
        </w:tc>
        <w:tc>
          <w:tcPr>
            <w:tcW w:w="3630" w:type="dxa"/>
            <w:gridSpan w:val="2"/>
            <w:tcBorders>
              <w:top w:val="single" w:sz="6" w:space="0" w:color="000000" w:themeColor="text1"/>
              <w:left w:val="nil"/>
              <w:bottom w:val="single" w:sz="6" w:space="0" w:color="000000" w:themeColor="text1"/>
            </w:tcBorders>
            <w:vAlign w:val="center"/>
          </w:tcPr>
          <w:p w14:paraId="78788D94" w14:textId="49678211" w:rsidR="191304C7" w:rsidRPr="00D77E85" w:rsidRDefault="191304C7" w:rsidP="7EF2E0A3">
            <w:pPr>
              <w:spacing w:line="253" w:lineRule="exact"/>
              <w:jc w:val="center"/>
              <w:rPr>
                <w:color w:val="000000" w:themeColor="text1"/>
                <w:lang w:val="es-ES_tradnl"/>
              </w:rPr>
            </w:pPr>
            <w:r w:rsidRPr="00D77E85">
              <w:rPr>
                <w:b/>
                <w:bCs/>
                <w:color w:val="000000" w:themeColor="text1"/>
                <w:lang w:val="es-ES_tradnl"/>
              </w:rPr>
              <w:t>‘CHAINING’</w:t>
            </w:r>
          </w:p>
          <w:p w14:paraId="705CE133" w14:textId="7D5B6F32" w:rsidR="191304C7" w:rsidRPr="00D77E85" w:rsidRDefault="191304C7" w:rsidP="7EF2E0A3">
            <w:pPr>
              <w:spacing w:line="253" w:lineRule="exact"/>
              <w:jc w:val="center"/>
              <w:rPr>
                <w:color w:val="000000" w:themeColor="text1"/>
                <w:lang w:val="es-ES_tradnl"/>
              </w:rPr>
            </w:pPr>
            <w:r w:rsidRPr="00D77E85">
              <w:rPr>
                <w:b/>
                <w:bCs/>
                <w:color w:val="000000" w:themeColor="text1"/>
                <w:lang w:val="es-ES_tradnl"/>
              </w:rPr>
              <w:t>α = 8.0</w:t>
            </w:r>
          </w:p>
        </w:tc>
      </w:tr>
      <w:tr w:rsidR="7EF2E0A3" w:rsidRPr="00D77E85" w14:paraId="06CC50A8" w14:textId="77777777" w:rsidTr="7EF2E0A3">
        <w:trPr>
          <w:trHeight w:val="540"/>
        </w:trPr>
        <w:tc>
          <w:tcPr>
            <w:tcW w:w="1950" w:type="dxa"/>
            <w:tcBorders>
              <w:top w:val="single" w:sz="6" w:space="0" w:color="000000" w:themeColor="text1"/>
              <w:left w:val="nil"/>
              <w:bottom w:val="single" w:sz="6" w:space="0" w:color="000000" w:themeColor="text1"/>
              <w:right w:val="nil"/>
            </w:tcBorders>
            <w:vAlign w:val="center"/>
          </w:tcPr>
          <w:p w14:paraId="545A2529" w14:textId="1E8CFCA4" w:rsidR="7EF2E0A3" w:rsidRPr="00D77E85" w:rsidRDefault="7EF2E0A3" w:rsidP="7EF2E0A3">
            <w:pPr>
              <w:spacing w:line="253" w:lineRule="exact"/>
              <w:jc w:val="center"/>
              <w:rPr>
                <w:b/>
                <w:bCs/>
                <w:color w:val="000000" w:themeColor="text1"/>
                <w:lang w:val="es-ES_tradnl"/>
              </w:rPr>
            </w:pPr>
          </w:p>
        </w:tc>
        <w:tc>
          <w:tcPr>
            <w:tcW w:w="1485" w:type="dxa"/>
            <w:tcBorders>
              <w:top w:val="single" w:sz="6" w:space="0" w:color="000000" w:themeColor="text1"/>
              <w:left w:val="nil"/>
              <w:bottom w:val="single" w:sz="6" w:space="0" w:color="000000" w:themeColor="text1"/>
              <w:right w:val="nil"/>
            </w:tcBorders>
            <w:shd w:val="clear" w:color="auto" w:fill="F2F2F2" w:themeFill="background1" w:themeFillShade="F2"/>
            <w:vAlign w:val="center"/>
          </w:tcPr>
          <w:p w14:paraId="4BA770AC" w14:textId="5CBAA838" w:rsidR="7EF2E0A3" w:rsidRPr="00D77E85" w:rsidRDefault="7EF2E0A3" w:rsidP="7EF2E0A3">
            <w:pPr>
              <w:spacing w:line="253" w:lineRule="exact"/>
              <w:jc w:val="center"/>
              <w:rPr>
                <w:b/>
                <w:bCs/>
                <w:color w:val="000000" w:themeColor="text1"/>
                <w:lang w:val="es-ES_tradnl"/>
              </w:rPr>
            </w:pPr>
            <w:r w:rsidRPr="00D77E85">
              <w:rPr>
                <w:b/>
                <w:bCs/>
                <w:color w:val="000000" w:themeColor="text1"/>
                <w:lang w:val="es-ES_tradnl"/>
              </w:rPr>
              <w:t>Tiempo (</w:t>
            </w:r>
            <w:proofErr w:type="spellStart"/>
            <w:r w:rsidRPr="00D77E85">
              <w:rPr>
                <w:b/>
                <w:bCs/>
                <w:color w:val="000000" w:themeColor="text1"/>
                <w:lang w:val="es-ES_tradnl"/>
              </w:rPr>
              <w:t>msec</w:t>
            </w:r>
            <w:proofErr w:type="spellEnd"/>
            <w:r w:rsidRPr="00D77E85">
              <w:rPr>
                <w:b/>
                <w:bCs/>
                <w:color w:val="000000" w:themeColor="text1"/>
                <w:lang w:val="es-ES_tradnl"/>
              </w:rPr>
              <w:t>)</w:t>
            </w:r>
          </w:p>
        </w:tc>
        <w:tc>
          <w:tcPr>
            <w:tcW w:w="2295" w:type="dxa"/>
            <w:tcBorders>
              <w:top w:val="single" w:sz="6" w:space="0" w:color="000000" w:themeColor="text1"/>
              <w:left w:val="nil"/>
              <w:bottom w:val="single" w:sz="6" w:space="0" w:color="000000" w:themeColor="text1"/>
              <w:right w:val="nil"/>
            </w:tcBorders>
            <w:vAlign w:val="center"/>
          </w:tcPr>
          <w:p w14:paraId="1AC21295" w14:textId="48D2A1F2" w:rsidR="7EF2E0A3" w:rsidRPr="00D77E85" w:rsidRDefault="7EF2E0A3" w:rsidP="7EF2E0A3">
            <w:pPr>
              <w:spacing w:line="253" w:lineRule="exact"/>
              <w:jc w:val="center"/>
              <w:rPr>
                <w:b/>
                <w:bCs/>
                <w:color w:val="000000" w:themeColor="text1"/>
                <w:lang w:val="es-ES_tradnl"/>
              </w:rPr>
            </w:pPr>
            <w:r w:rsidRPr="00D77E85">
              <w:rPr>
                <w:b/>
                <w:bCs/>
                <w:color w:val="000000" w:themeColor="text1"/>
                <w:lang w:val="es-ES_tradnl"/>
              </w:rPr>
              <w:t>RAM (GB)</w:t>
            </w:r>
          </w:p>
        </w:tc>
        <w:tc>
          <w:tcPr>
            <w:tcW w:w="1680" w:type="dxa"/>
            <w:tcBorders>
              <w:top w:val="single" w:sz="6" w:space="0" w:color="000000" w:themeColor="text1"/>
              <w:left w:val="nil"/>
              <w:bottom w:val="single" w:sz="6" w:space="0" w:color="000000" w:themeColor="text1"/>
              <w:right w:val="nil"/>
            </w:tcBorders>
            <w:shd w:val="clear" w:color="auto" w:fill="F2F2F2" w:themeFill="background1" w:themeFillShade="F2"/>
            <w:vAlign w:val="center"/>
          </w:tcPr>
          <w:p w14:paraId="20697DB4" w14:textId="0169CDC4" w:rsidR="7EF2E0A3" w:rsidRPr="00D77E85" w:rsidRDefault="7EF2E0A3" w:rsidP="7EF2E0A3">
            <w:pPr>
              <w:spacing w:line="253" w:lineRule="exact"/>
              <w:jc w:val="center"/>
              <w:rPr>
                <w:b/>
                <w:bCs/>
                <w:color w:val="000000" w:themeColor="text1"/>
                <w:lang w:val="es-ES_tradnl"/>
              </w:rPr>
            </w:pPr>
            <w:r w:rsidRPr="00D77E85">
              <w:rPr>
                <w:b/>
                <w:bCs/>
                <w:color w:val="000000" w:themeColor="text1"/>
                <w:lang w:val="es-ES_tradnl"/>
              </w:rPr>
              <w:t>Tiempo (</w:t>
            </w:r>
            <w:proofErr w:type="spellStart"/>
            <w:r w:rsidRPr="00D77E85">
              <w:rPr>
                <w:b/>
                <w:bCs/>
                <w:color w:val="000000" w:themeColor="text1"/>
                <w:lang w:val="es-ES_tradnl"/>
              </w:rPr>
              <w:t>msec</w:t>
            </w:r>
            <w:proofErr w:type="spellEnd"/>
            <w:r w:rsidRPr="00D77E85">
              <w:rPr>
                <w:b/>
                <w:bCs/>
                <w:color w:val="000000" w:themeColor="text1"/>
                <w:lang w:val="es-ES_tradnl"/>
              </w:rPr>
              <w:t>)</w:t>
            </w:r>
          </w:p>
        </w:tc>
        <w:tc>
          <w:tcPr>
            <w:tcW w:w="1950" w:type="dxa"/>
            <w:tcBorders>
              <w:top w:val="single" w:sz="6" w:space="0" w:color="000000" w:themeColor="text1"/>
              <w:left w:val="nil"/>
              <w:bottom w:val="single" w:sz="6" w:space="0" w:color="000000" w:themeColor="text1"/>
              <w:right w:val="nil"/>
            </w:tcBorders>
            <w:vAlign w:val="center"/>
          </w:tcPr>
          <w:p w14:paraId="697DE12D" w14:textId="1830236F" w:rsidR="7EF2E0A3" w:rsidRPr="00D77E85" w:rsidRDefault="7EF2E0A3" w:rsidP="7EF2E0A3">
            <w:pPr>
              <w:spacing w:line="253" w:lineRule="exact"/>
              <w:jc w:val="center"/>
              <w:rPr>
                <w:b/>
                <w:bCs/>
                <w:color w:val="000000" w:themeColor="text1"/>
                <w:lang w:val="es-ES_tradnl"/>
              </w:rPr>
            </w:pPr>
            <w:r w:rsidRPr="00D77E85">
              <w:rPr>
                <w:b/>
                <w:bCs/>
                <w:color w:val="000000" w:themeColor="text1"/>
                <w:lang w:val="es-ES_tradnl"/>
              </w:rPr>
              <w:t>RAM (GB)</w:t>
            </w:r>
          </w:p>
        </w:tc>
      </w:tr>
      <w:tr w:rsidR="7EF2E0A3" w:rsidRPr="00D77E85" w14:paraId="7B7928E0" w14:textId="77777777" w:rsidTr="7EF2E0A3">
        <w:trPr>
          <w:trHeight w:val="300"/>
        </w:trPr>
        <w:tc>
          <w:tcPr>
            <w:tcW w:w="1950" w:type="dxa"/>
            <w:tcBorders>
              <w:top w:val="single" w:sz="6" w:space="0" w:color="000000" w:themeColor="text1"/>
              <w:left w:val="nil"/>
              <w:bottom w:val="nil"/>
              <w:right w:val="nil"/>
            </w:tcBorders>
            <w:shd w:val="clear" w:color="auto" w:fill="D9D9D9" w:themeFill="background1" w:themeFillShade="D9"/>
            <w:vAlign w:val="center"/>
          </w:tcPr>
          <w:p w14:paraId="761B50CC" w14:textId="5550C0E3" w:rsidR="7EF2E0A3" w:rsidRPr="00D77E85" w:rsidRDefault="7EF2E0A3" w:rsidP="7EF2E0A3">
            <w:pPr>
              <w:spacing w:line="253" w:lineRule="exact"/>
              <w:jc w:val="center"/>
              <w:rPr>
                <w:color w:val="000000" w:themeColor="text1"/>
                <w:lang w:val="es-ES_tradnl"/>
              </w:rPr>
            </w:pPr>
            <w:proofErr w:type="spellStart"/>
            <w:r w:rsidRPr="00D77E85">
              <w:rPr>
                <w:color w:val="000000" w:themeColor="text1"/>
                <w:lang w:val="es-ES_tradnl"/>
              </w:rPr>
              <w:lastRenderedPageBreak/>
              <w:t>small</w:t>
            </w:r>
            <w:proofErr w:type="spellEnd"/>
          </w:p>
        </w:tc>
        <w:tc>
          <w:tcPr>
            <w:tcW w:w="1485" w:type="dxa"/>
            <w:tcBorders>
              <w:top w:val="single" w:sz="6" w:space="0" w:color="000000" w:themeColor="text1"/>
              <w:left w:val="nil"/>
              <w:bottom w:val="nil"/>
              <w:right w:val="nil"/>
            </w:tcBorders>
            <w:shd w:val="clear" w:color="auto" w:fill="D9D9D9" w:themeFill="background1" w:themeFillShade="D9"/>
            <w:vAlign w:val="center"/>
          </w:tcPr>
          <w:p w14:paraId="22313FD3" w14:textId="787C1500" w:rsidR="1070B2FF" w:rsidRPr="00D77E85" w:rsidRDefault="1070B2FF" w:rsidP="7EF2E0A3">
            <w:pPr>
              <w:spacing w:line="253" w:lineRule="exact"/>
              <w:jc w:val="center"/>
              <w:rPr>
                <w:color w:val="000000" w:themeColor="text1"/>
                <w:lang w:val="es-ES_tradnl"/>
              </w:rPr>
            </w:pPr>
            <w:r w:rsidRPr="00D77E85">
              <w:rPr>
                <w:color w:val="000000" w:themeColor="text1"/>
                <w:lang w:val="es-ES_tradnl"/>
              </w:rPr>
              <w:t>1878.20</w:t>
            </w:r>
          </w:p>
        </w:tc>
        <w:tc>
          <w:tcPr>
            <w:tcW w:w="2295" w:type="dxa"/>
            <w:tcBorders>
              <w:top w:val="single" w:sz="6" w:space="0" w:color="000000" w:themeColor="text1"/>
              <w:left w:val="nil"/>
              <w:bottom w:val="nil"/>
              <w:right w:val="nil"/>
            </w:tcBorders>
            <w:shd w:val="clear" w:color="auto" w:fill="D9D9D9" w:themeFill="background1" w:themeFillShade="D9"/>
            <w:vAlign w:val="center"/>
          </w:tcPr>
          <w:p w14:paraId="24AAC8F2" w14:textId="0160C6F5" w:rsidR="1070B2FF" w:rsidRPr="00D77E85" w:rsidRDefault="1070B2FF" w:rsidP="7EF2E0A3">
            <w:pPr>
              <w:spacing w:line="253" w:lineRule="exact"/>
              <w:jc w:val="center"/>
              <w:rPr>
                <w:lang w:val="es-ES_tradnl"/>
              </w:rPr>
            </w:pPr>
            <w:r w:rsidRPr="00D77E85">
              <w:rPr>
                <w:color w:val="000000" w:themeColor="text1"/>
                <w:lang w:val="es-ES_tradnl"/>
              </w:rPr>
              <w:t>De 2.08</w:t>
            </w:r>
            <w:r w:rsidRPr="00D77E85">
              <w:rPr>
                <w:lang w:val="es-ES_tradnl"/>
              </w:rPr>
              <w:t xml:space="preserve"> a 2.1</w:t>
            </w:r>
          </w:p>
        </w:tc>
        <w:tc>
          <w:tcPr>
            <w:tcW w:w="1680" w:type="dxa"/>
            <w:tcBorders>
              <w:top w:val="single" w:sz="6" w:space="0" w:color="000000" w:themeColor="text1"/>
              <w:left w:val="nil"/>
              <w:bottom w:val="nil"/>
              <w:right w:val="nil"/>
            </w:tcBorders>
            <w:shd w:val="clear" w:color="auto" w:fill="D9D9D9" w:themeFill="background1" w:themeFillShade="D9"/>
            <w:vAlign w:val="center"/>
          </w:tcPr>
          <w:p w14:paraId="0BC60E20" w14:textId="1FA2A834" w:rsidR="1070B2FF" w:rsidRPr="00D77E85" w:rsidRDefault="1070B2FF" w:rsidP="7EF2E0A3">
            <w:pPr>
              <w:spacing w:line="253" w:lineRule="exact"/>
              <w:jc w:val="center"/>
              <w:rPr>
                <w:color w:val="000000" w:themeColor="text1"/>
                <w:lang w:val="es-ES_tradnl"/>
              </w:rPr>
            </w:pPr>
            <w:r w:rsidRPr="00D77E85">
              <w:rPr>
                <w:color w:val="000000" w:themeColor="text1"/>
                <w:lang w:val="es-ES_tradnl"/>
              </w:rPr>
              <w:t>1710.205</w:t>
            </w:r>
          </w:p>
        </w:tc>
        <w:tc>
          <w:tcPr>
            <w:tcW w:w="1950" w:type="dxa"/>
            <w:tcBorders>
              <w:top w:val="single" w:sz="6" w:space="0" w:color="000000" w:themeColor="text1"/>
              <w:left w:val="nil"/>
              <w:bottom w:val="nil"/>
              <w:right w:val="nil"/>
            </w:tcBorders>
            <w:shd w:val="clear" w:color="auto" w:fill="D9D9D9" w:themeFill="background1" w:themeFillShade="D9"/>
            <w:vAlign w:val="center"/>
          </w:tcPr>
          <w:p w14:paraId="5FB31C54" w14:textId="6830C4A6" w:rsidR="1070B2FF" w:rsidRPr="00D77E85" w:rsidRDefault="1070B2FF" w:rsidP="7EF2E0A3">
            <w:pPr>
              <w:spacing w:line="253" w:lineRule="exact"/>
              <w:jc w:val="center"/>
              <w:rPr>
                <w:lang w:val="es-ES_tradnl"/>
              </w:rPr>
            </w:pPr>
            <w:r w:rsidRPr="00D77E85">
              <w:rPr>
                <w:lang w:val="es-ES_tradnl"/>
              </w:rPr>
              <w:t>De 2.04 a 2.05</w:t>
            </w:r>
          </w:p>
        </w:tc>
      </w:tr>
      <w:tr w:rsidR="7EF2E0A3" w:rsidRPr="00D77E85" w14:paraId="0AF19944" w14:textId="77777777" w:rsidTr="7EF2E0A3">
        <w:trPr>
          <w:trHeight w:val="300"/>
        </w:trPr>
        <w:tc>
          <w:tcPr>
            <w:tcW w:w="1950" w:type="dxa"/>
            <w:tcBorders>
              <w:top w:val="single" w:sz="6" w:space="0" w:color="000000" w:themeColor="text1"/>
              <w:left w:val="nil"/>
              <w:bottom w:val="nil"/>
              <w:right w:val="nil"/>
            </w:tcBorders>
            <w:shd w:val="clear" w:color="auto" w:fill="FFFFFF" w:themeFill="background1"/>
            <w:vAlign w:val="center"/>
          </w:tcPr>
          <w:p w14:paraId="5317A1FB" w14:textId="3200BF78" w:rsidR="701E4D8C" w:rsidRPr="00D77E85" w:rsidRDefault="701E4D8C" w:rsidP="7EF2E0A3">
            <w:pPr>
              <w:spacing w:line="253" w:lineRule="exact"/>
              <w:jc w:val="center"/>
              <w:rPr>
                <w:color w:val="000000" w:themeColor="text1"/>
                <w:lang w:val="es-ES_tradnl"/>
              </w:rPr>
            </w:pPr>
            <w:r w:rsidRPr="00D77E85">
              <w:rPr>
                <w:color w:val="000000" w:themeColor="text1"/>
                <w:lang w:val="es-ES_tradnl"/>
              </w:rPr>
              <w:t>2</w:t>
            </w:r>
            <w:r w:rsidR="7EF2E0A3" w:rsidRPr="00D77E85">
              <w:rPr>
                <w:color w:val="000000" w:themeColor="text1"/>
                <w:lang w:val="es-ES_tradnl"/>
              </w:rPr>
              <w:t>0%</w:t>
            </w:r>
          </w:p>
        </w:tc>
        <w:tc>
          <w:tcPr>
            <w:tcW w:w="1485" w:type="dxa"/>
            <w:tcBorders>
              <w:top w:val="single" w:sz="6" w:space="0" w:color="000000" w:themeColor="text1"/>
              <w:left w:val="nil"/>
              <w:bottom w:val="nil"/>
              <w:right w:val="nil"/>
            </w:tcBorders>
            <w:shd w:val="clear" w:color="auto" w:fill="FFFFFF" w:themeFill="background1"/>
            <w:vAlign w:val="center"/>
          </w:tcPr>
          <w:p w14:paraId="184CB8AB" w14:textId="25E4B6E4" w:rsidR="773C6AE9" w:rsidRPr="00D77E85" w:rsidRDefault="773C6AE9" w:rsidP="7EF2E0A3">
            <w:pPr>
              <w:spacing w:line="253" w:lineRule="exact"/>
              <w:jc w:val="center"/>
              <w:rPr>
                <w:color w:val="000000" w:themeColor="text1"/>
                <w:lang w:val="es-ES_tradnl"/>
              </w:rPr>
            </w:pPr>
            <w:r w:rsidRPr="00D77E85">
              <w:rPr>
                <w:color w:val="000000" w:themeColor="text1"/>
                <w:lang w:val="es-ES_tradnl"/>
              </w:rPr>
              <w:t>193397.375</w:t>
            </w:r>
          </w:p>
        </w:tc>
        <w:tc>
          <w:tcPr>
            <w:tcW w:w="2295" w:type="dxa"/>
            <w:tcBorders>
              <w:top w:val="single" w:sz="6" w:space="0" w:color="000000" w:themeColor="text1"/>
              <w:left w:val="nil"/>
              <w:bottom w:val="nil"/>
              <w:right w:val="nil"/>
            </w:tcBorders>
            <w:shd w:val="clear" w:color="auto" w:fill="FFFFFF" w:themeFill="background1"/>
            <w:vAlign w:val="center"/>
          </w:tcPr>
          <w:p w14:paraId="10C9DD7E" w14:textId="206D840D" w:rsidR="773C6AE9" w:rsidRPr="00D77E85" w:rsidRDefault="773C6AE9" w:rsidP="7EF2E0A3">
            <w:pPr>
              <w:spacing w:line="276" w:lineRule="auto"/>
              <w:jc w:val="center"/>
              <w:rPr>
                <w:color w:val="000000" w:themeColor="text1"/>
                <w:lang w:val="es-ES_tradnl"/>
              </w:rPr>
            </w:pPr>
            <w:r w:rsidRPr="00D77E85">
              <w:rPr>
                <w:color w:val="000000" w:themeColor="text1"/>
                <w:lang w:val="es-ES_tradnl"/>
              </w:rPr>
              <w:t>De 2.01 a 2.04</w:t>
            </w:r>
          </w:p>
        </w:tc>
        <w:tc>
          <w:tcPr>
            <w:tcW w:w="1680" w:type="dxa"/>
            <w:tcBorders>
              <w:top w:val="single" w:sz="6" w:space="0" w:color="000000" w:themeColor="text1"/>
              <w:left w:val="nil"/>
              <w:bottom w:val="nil"/>
              <w:right w:val="nil"/>
            </w:tcBorders>
            <w:shd w:val="clear" w:color="auto" w:fill="FFFFFF" w:themeFill="background1"/>
            <w:vAlign w:val="center"/>
          </w:tcPr>
          <w:p w14:paraId="3AA287AD" w14:textId="26531200" w:rsidR="37667A86" w:rsidRPr="00D77E85" w:rsidRDefault="37667A86" w:rsidP="7EF2E0A3">
            <w:pPr>
              <w:spacing w:line="276" w:lineRule="auto"/>
              <w:jc w:val="center"/>
              <w:rPr>
                <w:color w:val="000000" w:themeColor="text1"/>
                <w:sz w:val="24"/>
                <w:szCs w:val="24"/>
                <w:lang w:val="es-ES_tradnl"/>
              </w:rPr>
            </w:pPr>
            <w:r w:rsidRPr="00D77E85">
              <w:rPr>
                <w:color w:val="000000" w:themeColor="text1"/>
                <w:lang w:val="es-ES_tradnl"/>
              </w:rPr>
              <w:t>205197</w:t>
            </w:r>
            <w:r w:rsidRPr="00D77E85">
              <w:rPr>
                <w:color w:val="000000" w:themeColor="text1"/>
                <w:sz w:val="24"/>
                <w:szCs w:val="24"/>
                <w:lang w:val="es-ES_tradnl"/>
              </w:rPr>
              <w:t>.</w:t>
            </w:r>
            <w:r w:rsidRPr="00D77E85">
              <w:rPr>
                <w:color w:val="000000" w:themeColor="text1"/>
                <w:lang w:val="es-ES_tradnl"/>
              </w:rPr>
              <w:t>468</w:t>
            </w:r>
          </w:p>
        </w:tc>
        <w:tc>
          <w:tcPr>
            <w:tcW w:w="1950" w:type="dxa"/>
            <w:tcBorders>
              <w:top w:val="single" w:sz="6" w:space="0" w:color="000000" w:themeColor="text1"/>
              <w:left w:val="nil"/>
              <w:bottom w:val="nil"/>
              <w:right w:val="nil"/>
            </w:tcBorders>
            <w:shd w:val="clear" w:color="auto" w:fill="FFFFFF" w:themeFill="background1"/>
            <w:vAlign w:val="center"/>
          </w:tcPr>
          <w:p w14:paraId="11B0B05D" w14:textId="063700E5" w:rsidR="13E2D4EB" w:rsidRPr="00D77E85" w:rsidRDefault="13E2D4EB" w:rsidP="7EF2E0A3">
            <w:pPr>
              <w:spacing w:line="253" w:lineRule="exact"/>
              <w:jc w:val="center"/>
              <w:rPr>
                <w:lang w:val="es-ES_tradnl"/>
              </w:rPr>
            </w:pPr>
            <w:r w:rsidRPr="00D77E85">
              <w:rPr>
                <w:lang w:val="es-ES_tradnl"/>
              </w:rPr>
              <w:t>De 2.02 a 2.</w:t>
            </w:r>
            <w:r w:rsidR="39798C23" w:rsidRPr="00D77E85">
              <w:rPr>
                <w:lang w:val="es-ES_tradnl"/>
              </w:rPr>
              <w:t>13</w:t>
            </w:r>
          </w:p>
        </w:tc>
      </w:tr>
    </w:tbl>
    <w:p w14:paraId="38EB9751" w14:textId="406C7A7F" w:rsidR="7EF2E0A3" w:rsidRPr="00D77E85" w:rsidRDefault="7EF2E0A3" w:rsidP="7EF2E0A3">
      <w:pPr>
        <w:rPr>
          <w:lang w:val="es-ES_tradnl"/>
        </w:rPr>
      </w:pPr>
    </w:p>
    <w:p w14:paraId="6D04056D" w14:textId="4CFC119B" w:rsidR="15AC8D97" w:rsidRPr="00D77E85" w:rsidRDefault="15AC8D97" w:rsidP="7EF2E0A3">
      <w:pPr>
        <w:rPr>
          <w:lang w:val="es-ES_tradnl"/>
        </w:rPr>
      </w:pPr>
      <w:r w:rsidRPr="00D77E85">
        <w:rPr>
          <w:lang w:val="es-ES_tradnl"/>
        </w:rPr>
        <w:t xml:space="preserve">Se prueba cambiando los factores de carga de linear </w:t>
      </w:r>
      <w:proofErr w:type="spellStart"/>
      <w:r w:rsidRPr="00D77E85">
        <w:rPr>
          <w:lang w:val="es-ES_tradnl"/>
        </w:rPr>
        <w:t>probing</w:t>
      </w:r>
      <w:proofErr w:type="spellEnd"/>
      <w:r w:rsidRPr="00D77E85">
        <w:rPr>
          <w:lang w:val="es-ES_tradnl"/>
        </w:rPr>
        <w:t>:</w:t>
      </w:r>
    </w:p>
    <w:tbl>
      <w:tblPr>
        <w:tblStyle w:val="Tablaconcuadrcula"/>
        <w:tblW w:w="0" w:type="auto"/>
        <w:tblLayout w:type="fixed"/>
        <w:tblLook w:val="06A0" w:firstRow="1" w:lastRow="0" w:firstColumn="1" w:lastColumn="0" w:noHBand="1" w:noVBand="1"/>
      </w:tblPr>
      <w:tblGrid>
        <w:gridCol w:w="1950"/>
        <w:gridCol w:w="1470"/>
        <w:gridCol w:w="2310"/>
        <w:gridCol w:w="1680"/>
        <w:gridCol w:w="1950"/>
      </w:tblGrid>
      <w:tr w:rsidR="7EF2E0A3" w:rsidRPr="00D77E85" w14:paraId="56B37B06" w14:textId="77777777" w:rsidTr="7EF2E0A3">
        <w:trPr>
          <w:trHeight w:val="540"/>
        </w:trPr>
        <w:tc>
          <w:tcPr>
            <w:tcW w:w="1950" w:type="dxa"/>
            <w:tcBorders>
              <w:top w:val="single" w:sz="6" w:space="0" w:color="000000" w:themeColor="text1"/>
              <w:left w:val="nil"/>
              <w:bottom w:val="single" w:sz="6" w:space="0" w:color="000000" w:themeColor="text1"/>
            </w:tcBorders>
            <w:vAlign w:val="center"/>
          </w:tcPr>
          <w:p w14:paraId="68A00CD7" w14:textId="53F510AC" w:rsidR="7EF2E0A3" w:rsidRPr="00D77E85" w:rsidRDefault="7EF2E0A3" w:rsidP="7EF2E0A3">
            <w:pPr>
              <w:spacing w:line="253" w:lineRule="exact"/>
              <w:jc w:val="center"/>
              <w:rPr>
                <w:color w:val="000000" w:themeColor="text1"/>
                <w:lang w:val="es-ES_tradnl"/>
              </w:rPr>
            </w:pPr>
            <w:r w:rsidRPr="00D77E85">
              <w:rPr>
                <w:b/>
                <w:bCs/>
                <w:color w:val="000000" w:themeColor="text1"/>
                <w:lang w:val="es-ES_tradnl"/>
              </w:rPr>
              <w:t>Porcentaje de la muestra [</w:t>
            </w:r>
            <w:proofErr w:type="spellStart"/>
            <w:r w:rsidRPr="00D77E85">
              <w:rPr>
                <w:b/>
                <w:bCs/>
                <w:color w:val="000000" w:themeColor="text1"/>
                <w:lang w:val="es-ES_tradnl"/>
              </w:rPr>
              <w:t>pct</w:t>
            </w:r>
            <w:proofErr w:type="spellEnd"/>
            <w:r w:rsidRPr="00D77E85">
              <w:rPr>
                <w:b/>
                <w:bCs/>
                <w:color w:val="000000" w:themeColor="text1"/>
                <w:lang w:val="es-ES_tradnl"/>
              </w:rPr>
              <w:t>]</w:t>
            </w:r>
          </w:p>
        </w:tc>
        <w:tc>
          <w:tcPr>
            <w:tcW w:w="3780" w:type="dxa"/>
            <w:gridSpan w:val="2"/>
            <w:tcBorders>
              <w:top w:val="single" w:sz="6" w:space="0" w:color="000000" w:themeColor="text1"/>
              <w:left w:val="nil"/>
              <w:bottom w:val="single" w:sz="6" w:space="0" w:color="000000" w:themeColor="text1"/>
            </w:tcBorders>
            <w:vAlign w:val="center"/>
          </w:tcPr>
          <w:p w14:paraId="78AC31E1" w14:textId="049C4F86" w:rsidR="6BA36394" w:rsidRPr="00D77E85" w:rsidRDefault="6BA36394" w:rsidP="7EF2E0A3">
            <w:pPr>
              <w:spacing w:line="253" w:lineRule="exact"/>
              <w:jc w:val="center"/>
              <w:rPr>
                <w:color w:val="000000" w:themeColor="text1"/>
                <w:lang w:val="es-ES_tradnl"/>
              </w:rPr>
            </w:pPr>
            <w:r w:rsidRPr="00D77E85">
              <w:rPr>
                <w:b/>
                <w:bCs/>
                <w:color w:val="000000" w:themeColor="text1"/>
                <w:lang w:val="es-ES_tradnl"/>
              </w:rPr>
              <w:t>'PROBING’</w:t>
            </w:r>
          </w:p>
          <w:p w14:paraId="5D1E2FFD" w14:textId="070ADB05" w:rsidR="6BA36394" w:rsidRPr="00D77E85" w:rsidRDefault="6BA36394" w:rsidP="7EF2E0A3">
            <w:pPr>
              <w:spacing w:line="253" w:lineRule="exact"/>
              <w:jc w:val="center"/>
              <w:rPr>
                <w:color w:val="000000" w:themeColor="text1"/>
                <w:lang w:val="es-ES_tradnl"/>
              </w:rPr>
            </w:pPr>
            <w:r w:rsidRPr="00D77E85">
              <w:rPr>
                <w:b/>
                <w:bCs/>
                <w:color w:val="000000" w:themeColor="text1"/>
                <w:lang w:val="es-ES_tradnl"/>
              </w:rPr>
              <w:t>α = 0.2</w:t>
            </w:r>
          </w:p>
        </w:tc>
        <w:tc>
          <w:tcPr>
            <w:tcW w:w="3630" w:type="dxa"/>
            <w:gridSpan w:val="2"/>
            <w:tcBorders>
              <w:top w:val="single" w:sz="6" w:space="0" w:color="000000" w:themeColor="text1"/>
              <w:left w:val="nil"/>
              <w:bottom w:val="single" w:sz="6" w:space="0" w:color="000000" w:themeColor="text1"/>
            </w:tcBorders>
            <w:vAlign w:val="center"/>
          </w:tcPr>
          <w:p w14:paraId="26DE0BBD" w14:textId="049C4F86" w:rsidR="6BA36394" w:rsidRPr="00D77E85" w:rsidRDefault="6BA36394" w:rsidP="7EF2E0A3">
            <w:pPr>
              <w:spacing w:line="253" w:lineRule="exact"/>
              <w:jc w:val="center"/>
              <w:rPr>
                <w:color w:val="000000" w:themeColor="text1"/>
                <w:lang w:val="es-ES_tradnl"/>
              </w:rPr>
            </w:pPr>
            <w:r w:rsidRPr="00D77E85">
              <w:rPr>
                <w:b/>
                <w:bCs/>
                <w:color w:val="000000" w:themeColor="text1"/>
                <w:lang w:val="es-ES_tradnl"/>
              </w:rPr>
              <w:t>'PROBING’</w:t>
            </w:r>
          </w:p>
          <w:p w14:paraId="6A74BA56" w14:textId="2BDB392F" w:rsidR="6BA36394" w:rsidRPr="00D77E85" w:rsidRDefault="6BA36394" w:rsidP="7EF2E0A3">
            <w:pPr>
              <w:spacing w:line="253" w:lineRule="exact"/>
              <w:jc w:val="center"/>
              <w:rPr>
                <w:color w:val="000000" w:themeColor="text1"/>
                <w:lang w:val="es-ES_tradnl"/>
              </w:rPr>
            </w:pPr>
            <w:r w:rsidRPr="00D77E85">
              <w:rPr>
                <w:b/>
                <w:bCs/>
                <w:color w:val="000000" w:themeColor="text1"/>
                <w:lang w:val="es-ES_tradnl"/>
              </w:rPr>
              <w:t>α = 0.8</w:t>
            </w:r>
          </w:p>
        </w:tc>
      </w:tr>
      <w:tr w:rsidR="7EF2E0A3" w:rsidRPr="00D77E85" w14:paraId="1375116B" w14:textId="77777777" w:rsidTr="7EF2E0A3">
        <w:trPr>
          <w:trHeight w:val="540"/>
        </w:trPr>
        <w:tc>
          <w:tcPr>
            <w:tcW w:w="1950" w:type="dxa"/>
            <w:tcBorders>
              <w:top w:val="single" w:sz="6" w:space="0" w:color="000000" w:themeColor="text1"/>
              <w:left w:val="nil"/>
              <w:bottom w:val="single" w:sz="6" w:space="0" w:color="000000" w:themeColor="text1"/>
              <w:right w:val="nil"/>
            </w:tcBorders>
            <w:vAlign w:val="center"/>
          </w:tcPr>
          <w:p w14:paraId="72A8D37C" w14:textId="1E8CFCA4" w:rsidR="7EF2E0A3" w:rsidRPr="00D77E85" w:rsidRDefault="7EF2E0A3" w:rsidP="7EF2E0A3">
            <w:pPr>
              <w:spacing w:line="253" w:lineRule="exact"/>
              <w:jc w:val="center"/>
              <w:rPr>
                <w:b/>
                <w:bCs/>
                <w:color w:val="000000" w:themeColor="text1"/>
                <w:lang w:val="es-ES_tradnl"/>
              </w:rPr>
            </w:pPr>
          </w:p>
        </w:tc>
        <w:tc>
          <w:tcPr>
            <w:tcW w:w="1470" w:type="dxa"/>
            <w:tcBorders>
              <w:top w:val="single" w:sz="6" w:space="0" w:color="000000" w:themeColor="text1"/>
              <w:left w:val="nil"/>
              <w:bottom w:val="single" w:sz="6" w:space="0" w:color="000000" w:themeColor="text1"/>
              <w:right w:val="nil"/>
            </w:tcBorders>
            <w:shd w:val="clear" w:color="auto" w:fill="F2F2F2" w:themeFill="background1" w:themeFillShade="F2"/>
            <w:vAlign w:val="center"/>
          </w:tcPr>
          <w:p w14:paraId="68817F39" w14:textId="5CBAA838" w:rsidR="7EF2E0A3" w:rsidRPr="00D77E85" w:rsidRDefault="7EF2E0A3" w:rsidP="7EF2E0A3">
            <w:pPr>
              <w:spacing w:line="253" w:lineRule="exact"/>
              <w:jc w:val="center"/>
              <w:rPr>
                <w:b/>
                <w:bCs/>
                <w:color w:val="000000" w:themeColor="text1"/>
                <w:lang w:val="es-ES_tradnl"/>
              </w:rPr>
            </w:pPr>
            <w:r w:rsidRPr="00D77E85">
              <w:rPr>
                <w:b/>
                <w:bCs/>
                <w:color w:val="000000" w:themeColor="text1"/>
                <w:lang w:val="es-ES_tradnl"/>
              </w:rPr>
              <w:t>Tiempo (</w:t>
            </w:r>
            <w:proofErr w:type="spellStart"/>
            <w:r w:rsidRPr="00D77E85">
              <w:rPr>
                <w:b/>
                <w:bCs/>
                <w:color w:val="000000" w:themeColor="text1"/>
                <w:lang w:val="es-ES_tradnl"/>
              </w:rPr>
              <w:t>msec</w:t>
            </w:r>
            <w:proofErr w:type="spellEnd"/>
            <w:r w:rsidRPr="00D77E85">
              <w:rPr>
                <w:b/>
                <w:bCs/>
                <w:color w:val="000000" w:themeColor="text1"/>
                <w:lang w:val="es-ES_tradnl"/>
              </w:rPr>
              <w:t>)</w:t>
            </w:r>
          </w:p>
        </w:tc>
        <w:tc>
          <w:tcPr>
            <w:tcW w:w="2310" w:type="dxa"/>
            <w:tcBorders>
              <w:top w:val="single" w:sz="6" w:space="0" w:color="000000" w:themeColor="text1"/>
              <w:left w:val="nil"/>
              <w:bottom w:val="single" w:sz="6" w:space="0" w:color="000000" w:themeColor="text1"/>
              <w:right w:val="nil"/>
            </w:tcBorders>
            <w:vAlign w:val="center"/>
          </w:tcPr>
          <w:p w14:paraId="6960FEC5" w14:textId="48D2A1F2" w:rsidR="7EF2E0A3" w:rsidRPr="00D77E85" w:rsidRDefault="7EF2E0A3" w:rsidP="7EF2E0A3">
            <w:pPr>
              <w:spacing w:line="253" w:lineRule="exact"/>
              <w:jc w:val="center"/>
              <w:rPr>
                <w:b/>
                <w:bCs/>
                <w:color w:val="000000" w:themeColor="text1"/>
                <w:lang w:val="es-ES_tradnl"/>
              </w:rPr>
            </w:pPr>
            <w:r w:rsidRPr="00D77E85">
              <w:rPr>
                <w:b/>
                <w:bCs/>
                <w:color w:val="000000" w:themeColor="text1"/>
                <w:lang w:val="es-ES_tradnl"/>
              </w:rPr>
              <w:t>RAM (GB)</w:t>
            </w:r>
          </w:p>
        </w:tc>
        <w:tc>
          <w:tcPr>
            <w:tcW w:w="1680" w:type="dxa"/>
            <w:tcBorders>
              <w:top w:val="single" w:sz="6" w:space="0" w:color="000000" w:themeColor="text1"/>
              <w:left w:val="nil"/>
              <w:bottom w:val="single" w:sz="6" w:space="0" w:color="000000" w:themeColor="text1"/>
              <w:right w:val="nil"/>
            </w:tcBorders>
            <w:shd w:val="clear" w:color="auto" w:fill="F2F2F2" w:themeFill="background1" w:themeFillShade="F2"/>
            <w:vAlign w:val="center"/>
          </w:tcPr>
          <w:p w14:paraId="1FDFB733" w14:textId="0169CDC4" w:rsidR="7EF2E0A3" w:rsidRPr="00D77E85" w:rsidRDefault="7EF2E0A3" w:rsidP="7EF2E0A3">
            <w:pPr>
              <w:spacing w:line="253" w:lineRule="exact"/>
              <w:jc w:val="center"/>
              <w:rPr>
                <w:b/>
                <w:bCs/>
                <w:color w:val="000000" w:themeColor="text1"/>
                <w:lang w:val="es-ES_tradnl"/>
              </w:rPr>
            </w:pPr>
            <w:r w:rsidRPr="00D77E85">
              <w:rPr>
                <w:b/>
                <w:bCs/>
                <w:color w:val="000000" w:themeColor="text1"/>
                <w:lang w:val="es-ES_tradnl"/>
              </w:rPr>
              <w:t>Tiempo (</w:t>
            </w:r>
            <w:proofErr w:type="spellStart"/>
            <w:r w:rsidRPr="00D77E85">
              <w:rPr>
                <w:b/>
                <w:bCs/>
                <w:color w:val="000000" w:themeColor="text1"/>
                <w:lang w:val="es-ES_tradnl"/>
              </w:rPr>
              <w:t>msec</w:t>
            </w:r>
            <w:proofErr w:type="spellEnd"/>
            <w:r w:rsidRPr="00D77E85">
              <w:rPr>
                <w:b/>
                <w:bCs/>
                <w:color w:val="000000" w:themeColor="text1"/>
                <w:lang w:val="es-ES_tradnl"/>
              </w:rPr>
              <w:t>)</w:t>
            </w:r>
          </w:p>
        </w:tc>
        <w:tc>
          <w:tcPr>
            <w:tcW w:w="1950" w:type="dxa"/>
            <w:tcBorders>
              <w:top w:val="single" w:sz="6" w:space="0" w:color="000000" w:themeColor="text1"/>
              <w:left w:val="nil"/>
              <w:bottom w:val="single" w:sz="6" w:space="0" w:color="000000" w:themeColor="text1"/>
              <w:right w:val="nil"/>
            </w:tcBorders>
            <w:vAlign w:val="center"/>
          </w:tcPr>
          <w:p w14:paraId="79553D50" w14:textId="1830236F" w:rsidR="7EF2E0A3" w:rsidRPr="00D77E85" w:rsidRDefault="7EF2E0A3" w:rsidP="7EF2E0A3">
            <w:pPr>
              <w:spacing w:line="253" w:lineRule="exact"/>
              <w:jc w:val="center"/>
              <w:rPr>
                <w:b/>
                <w:bCs/>
                <w:color w:val="000000" w:themeColor="text1"/>
                <w:lang w:val="es-ES_tradnl"/>
              </w:rPr>
            </w:pPr>
            <w:r w:rsidRPr="00D77E85">
              <w:rPr>
                <w:b/>
                <w:bCs/>
                <w:color w:val="000000" w:themeColor="text1"/>
                <w:lang w:val="es-ES_tradnl"/>
              </w:rPr>
              <w:t>RAM (GB)</w:t>
            </w:r>
          </w:p>
        </w:tc>
      </w:tr>
      <w:tr w:rsidR="7EF2E0A3" w:rsidRPr="00D77E85" w14:paraId="7908361C" w14:textId="77777777" w:rsidTr="7EF2E0A3">
        <w:trPr>
          <w:trHeight w:val="300"/>
        </w:trPr>
        <w:tc>
          <w:tcPr>
            <w:tcW w:w="1950" w:type="dxa"/>
            <w:tcBorders>
              <w:top w:val="single" w:sz="6" w:space="0" w:color="000000" w:themeColor="text1"/>
              <w:left w:val="nil"/>
              <w:bottom w:val="nil"/>
              <w:right w:val="nil"/>
            </w:tcBorders>
            <w:shd w:val="clear" w:color="auto" w:fill="D9D9D9" w:themeFill="background1" w:themeFillShade="D9"/>
            <w:vAlign w:val="center"/>
          </w:tcPr>
          <w:p w14:paraId="503B215A" w14:textId="5550C0E3" w:rsidR="7EF2E0A3" w:rsidRPr="00D77E85" w:rsidRDefault="7EF2E0A3" w:rsidP="7EF2E0A3">
            <w:pPr>
              <w:spacing w:line="253" w:lineRule="exact"/>
              <w:jc w:val="center"/>
              <w:rPr>
                <w:color w:val="000000" w:themeColor="text1"/>
                <w:lang w:val="es-ES_tradnl"/>
              </w:rPr>
            </w:pPr>
            <w:proofErr w:type="spellStart"/>
            <w:r w:rsidRPr="00D77E85">
              <w:rPr>
                <w:color w:val="000000" w:themeColor="text1"/>
                <w:lang w:val="es-ES_tradnl"/>
              </w:rPr>
              <w:t>small</w:t>
            </w:r>
            <w:proofErr w:type="spellEnd"/>
          </w:p>
        </w:tc>
        <w:tc>
          <w:tcPr>
            <w:tcW w:w="1470" w:type="dxa"/>
            <w:tcBorders>
              <w:top w:val="single" w:sz="6" w:space="0" w:color="000000" w:themeColor="text1"/>
              <w:left w:val="nil"/>
              <w:bottom w:val="nil"/>
              <w:right w:val="nil"/>
            </w:tcBorders>
            <w:shd w:val="clear" w:color="auto" w:fill="D9D9D9" w:themeFill="background1" w:themeFillShade="D9"/>
            <w:vAlign w:val="center"/>
          </w:tcPr>
          <w:p w14:paraId="694F4626" w14:textId="5F721A9D" w:rsidR="344A6F0B" w:rsidRPr="00D77E85" w:rsidRDefault="344A6F0B" w:rsidP="7EF2E0A3">
            <w:pPr>
              <w:spacing w:line="253" w:lineRule="exact"/>
              <w:jc w:val="center"/>
              <w:rPr>
                <w:color w:val="000000" w:themeColor="text1"/>
                <w:lang w:val="es-ES_tradnl"/>
              </w:rPr>
            </w:pPr>
            <w:r w:rsidRPr="00D77E85">
              <w:rPr>
                <w:color w:val="000000" w:themeColor="text1"/>
                <w:lang w:val="es-ES_tradnl"/>
              </w:rPr>
              <w:t>1950.59</w:t>
            </w:r>
          </w:p>
        </w:tc>
        <w:tc>
          <w:tcPr>
            <w:tcW w:w="2310" w:type="dxa"/>
            <w:tcBorders>
              <w:top w:val="single" w:sz="6" w:space="0" w:color="000000" w:themeColor="text1"/>
              <w:left w:val="nil"/>
              <w:bottom w:val="nil"/>
              <w:right w:val="nil"/>
            </w:tcBorders>
            <w:shd w:val="clear" w:color="auto" w:fill="D9D9D9" w:themeFill="background1" w:themeFillShade="D9"/>
            <w:vAlign w:val="center"/>
          </w:tcPr>
          <w:p w14:paraId="73600EC8" w14:textId="1802FAC9" w:rsidR="344A6F0B" w:rsidRPr="00D77E85" w:rsidRDefault="344A6F0B" w:rsidP="7EF2E0A3">
            <w:pPr>
              <w:spacing w:line="253" w:lineRule="exact"/>
              <w:jc w:val="center"/>
              <w:rPr>
                <w:lang w:val="es-ES_tradnl"/>
              </w:rPr>
            </w:pPr>
            <w:r w:rsidRPr="00D77E85">
              <w:rPr>
                <w:lang w:val="es-ES_tradnl"/>
              </w:rPr>
              <w:t>De 2.04 a 2.05</w:t>
            </w:r>
          </w:p>
        </w:tc>
        <w:tc>
          <w:tcPr>
            <w:tcW w:w="1680" w:type="dxa"/>
            <w:tcBorders>
              <w:top w:val="single" w:sz="6" w:space="0" w:color="000000" w:themeColor="text1"/>
              <w:left w:val="nil"/>
              <w:bottom w:val="nil"/>
              <w:right w:val="nil"/>
            </w:tcBorders>
            <w:shd w:val="clear" w:color="auto" w:fill="D9D9D9" w:themeFill="background1" w:themeFillShade="D9"/>
            <w:vAlign w:val="center"/>
          </w:tcPr>
          <w:p w14:paraId="56F2E9E8" w14:textId="255507DB" w:rsidR="344A6F0B" w:rsidRPr="00D77E85" w:rsidRDefault="344A6F0B" w:rsidP="7EF2E0A3">
            <w:pPr>
              <w:spacing w:line="253" w:lineRule="exact"/>
              <w:jc w:val="center"/>
              <w:rPr>
                <w:color w:val="000000" w:themeColor="text1"/>
                <w:lang w:val="es-ES_tradnl"/>
              </w:rPr>
            </w:pPr>
            <w:r w:rsidRPr="00D77E85">
              <w:rPr>
                <w:color w:val="000000" w:themeColor="text1"/>
                <w:lang w:val="es-ES_tradnl"/>
              </w:rPr>
              <w:t>2299.855</w:t>
            </w:r>
          </w:p>
        </w:tc>
        <w:tc>
          <w:tcPr>
            <w:tcW w:w="1950" w:type="dxa"/>
            <w:tcBorders>
              <w:top w:val="single" w:sz="6" w:space="0" w:color="000000" w:themeColor="text1"/>
              <w:left w:val="nil"/>
              <w:bottom w:val="nil"/>
              <w:right w:val="nil"/>
            </w:tcBorders>
            <w:shd w:val="clear" w:color="auto" w:fill="D9D9D9" w:themeFill="background1" w:themeFillShade="D9"/>
            <w:vAlign w:val="center"/>
          </w:tcPr>
          <w:p w14:paraId="19F7B72E" w14:textId="06696440" w:rsidR="344A6F0B" w:rsidRPr="00D77E85" w:rsidRDefault="344A6F0B" w:rsidP="7EF2E0A3">
            <w:pPr>
              <w:spacing w:line="253" w:lineRule="exact"/>
              <w:jc w:val="center"/>
              <w:rPr>
                <w:lang w:val="es-ES_tradnl"/>
              </w:rPr>
            </w:pPr>
            <w:r w:rsidRPr="00D77E85">
              <w:rPr>
                <w:lang w:val="es-ES_tradnl"/>
              </w:rPr>
              <w:t>De 2.07 a 2.09</w:t>
            </w:r>
          </w:p>
        </w:tc>
      </w:tr>
      <w:tr w:rsidR="7EF2E0A3" w:rsidRPr="00D77E85" w14:paraId="136ED85D" w14:textId="77777777" w:rsidTr="7EF2E0A3">
        <w:trPr>
          <w:trHeight w:val="300"/>
        </w:trPr>
        <w:tc>
          <w:tcPr>
            <w:tcW w:w="1950" w:type="dxa"/>
            <w:tcBorders>
              <w:top w:val="single" w:sz="6" w:space="0" w:color="000000" w:themeColor="text1"/>
              <w:left w:val="nil"/>
              <w:bottom w:val="nil"/>
              <w:right w:val="nil"/>
            </w:tcBorders>
            <w:shd w:val="clear" w:color="auto" w:fill="FFFFFF" w:themeFill="background1"/>
            <w:vAlign w:val="center"/>
          </w:tcPr>
          <w:p w14:paraId="1733E279" w14:textId="117546DE" w:rsidR="669A1C8E" w:rsidRPr="00D77E85" w:rsidRDefault="669A1C8E" w:rsidP="7EF2E0A3">
            <w:pPr>
              <w:spacing w:line="253" w:lineRule="exact"/>
              <w:jc w:val="center"/>
              <w:rPr>
                <w:color w:val="000000" w:themeColor="text1"/>
                <w:lang w:val="es-ES_tradnl"/>
              </w:rPr>
            </w:pPr>
            <w:r w:rsidRPr="00D77E85">
              <w:rPr>
                <w:color w:val="000000" w:themeColor="text1"/>
                <w:lang w:val="es-ES_tradnl"/>
              </w:rPr>
              <w:t>2</w:t>
            </w:r>
            <w:r w:rsidR="7EF2E0A3" w:rsidRPr="00D77E85">
              <w:rPr>
                <w:color w:val="000000" w:themeColor="text1"/>
                <w:lang w:val="es-ES_tradnl"/>
              </w:rPr>
              <w:t>0%</w:t>
            </w:r>
          </w:p>
        </w:tc>
        <w:tc>
          <w:tcPr>
            <w:tcW w:w="1470" w:type="dxa"/>
            <w:tcBorders>
              <w:top w:val="single" w:sz="6" w:space="0" w:color="000000" w:themeColor="text1"/>
              <w:left w:val="nil"/>
              <w:bottom w:val="nil"/>
              <w:right w:val="nil"/>
            </w:tcBorders>
            <w:shd w:val="clear" w:color="auto" w:fill="FFFFFF" w:themeFill="background1"/>
            <w:vAlign w:val="center"/>
          </w:tcPr>
          <w:p w14:paraId="274451B0" w14:textId="7F5C0EAF" w:rsidR="34E805E9" w:rsidRPr="00D77E85" w:rsidRDefault="34E805E9" w:rsidP="7EF2E0A3">
            <w:pPr>
              <w:spacing w:line="253" w:lineRule="exact"/>
              <w:jc w:val="center"/>
              <w:rPr>
                <w:color w:val="000000" w:themeColor="text1"/>
                <w:lang w:val="es-ES_tradnl"/>
              </w:rPr>
            </w:pPr>
            <w:r w:rsidRPr="00D77E85">
              <w:rPr>
                <w:color w:val="000000" w:themeColor="text1"/>
                <w:lang w:val="es-ES_tradnl"/>
              </w:rPr>
              <w:t>192245.186</w:t>
            </w:r>
          </w:p>
        </w:tc>
        <w:tc>
          <w:tcPr>
            <w:tcW w:w="2310" w:type="dxa"/>
            <w:tcBorders>
              <w:top w:val="single" w:sz="6" w:space="0" w:color="000000" w:themeColor="text1"/>
              <w:left w:val="nil"/>
              <w:bottom w:val="nil"/>
              <w:right w:val="nil"/>
            </w:tcBorders>
            <w:shd w:val="clear" w:color="auto" w:fill="FFFFFF" w:themeFill="background1"/>
            <w:vAlign w:val="center"/>
          </w:tcPr>
          <w:p w14:paraId="74E0EAE1" w14:textId="5F735465" w:rsidR="6136F4DF" w:rsidRPr="00D77E85" w:rsidRDefault="6136F4DF" w:rsidP="7EF2E0A3">
            <w:pPr>
              <w:spacing w:line="253" w:lineRule="exact"/>
              <w:jc w:val="center"/>
              <w:rPr>
                <w:lang w:val="es-ES_tradnl"/>
              </w:rPr>
            </w:pPr>
            <w:r w:rsidRPr="00D77E85">
              <w:rPr>
                <w:lang w:val="es-ES_tradnl"/>
              </w:rPr>
              <w:t>De 2.11 a 2.</w:t>
            </w:r>
            <w:r w:rsidR="34B044E9" w:rsidRPr="00D77E85">
              <w:rPr>
                <w:lang w:val="es-ES_tradnl"/>
              </w:rPr>
              <w:t>34</w:t>
            </w:r>
          </w:p>
        </w:tc>
        <w:tc>
          <w:tcPr>
            <w:tcW w:w="1680" w:type="dxa"/>
            <w:tcBorders>
              <w:top w:val="single" w:sz="6" w:space="0" w:color="000000" w:themeColor="text1"/>
              <w:left w:val="nil"/>
              <w:bottom w:val="nil"/>
              <w:right w:val="nil"/>
            </w:tcBorders>
            <w:shd w:val="clear" w:color="auto" w:fill="FFFFFF" w:themeFill="background1"/>
            <w:vAlign w:val="center"/>
          </w:tcPr>
          <w:p w14:paraId="08BE8716" w14:textId="7B5EB584" w:rsidR="7F58E3FC" w:rsidRPr="00D77E85" w:rsidRDefault="7F58E3FC" w:rsidP="7EF2E0A3">
            <w:pPr>
              <w:spacing w:line="276" w:lineRule="auto"/>
              <w:jc w:val="center"/>
              <w:rPr>
                <w:color w:val="000000" w:themeColor="text1"/>
                <w:lang w:val="es-ES_tradnl"/>
              </w:rPr>
            </w:pPr>
            <w:r w:rsidRPr="00D77E85">
              <w:rPr>
                <w:color w:val="000000" w:themeColor="text1"/>
                <w:lang w:val="es-ES_tradnl"/>
              </w:rPr>
              <w:t>196458.576</w:t>
            </w:r>
          </w:p>
        </w:tc>
        <w:tc>
          <w:tcPr>
            <w:tcW w:w="1950" w:type="dxa"/>
            <w:tcBorders>
              <w:top w:val="single" w:sz="6" w:space="0" w:color="000000" w:themeColor="text1"/>
              <w:left w:val="nil"/>
              <w:bottom w:val="nil"/>
              <w:right w:val="nil"/>
            </w:tcBorders>
            <w:shd w:val="clear" w:color="auto" w:fill="FFFFFF" w:themeFill="background1"/>
            <w:vAlign w:val="center"/>
          </w:tcPr>
          <w:p w14:paraId="6EC20D31" w14:textId="5E098CD0" w:rsidR="7BA88335" w:rsidRPr="00D77E85" w:rsidRDefault="7BA88335" w:rsidP="7EF2E0A3">
            <w:pPr>
              <w:spacing w:line="276" w:lineRule="auto"/>
              <w:jc w:val="center"/>
              <w:rPr>
                <w:lang w:val="es-ES_tradnl"/>
              </w:rPr>
            </w:pPr>
            <w:r w:rsidRPr="00D77E85">
              <w:rPr>
                <w:lang w:val="es-ES_tradnl"/>
              </w:rPr>
              <w:t>De 2.27 a 2.</w:t>
            </w:r>
            <w:r w:rsidR="6A701F19" w:rsidRPr="00D77E85">
              <w:rPr>
                <w:lang w:val="es-ES_tradnl"/>
              </w:rPr>
              <w:t>32</w:t>
            </w:r>
          </w:p>
        </w:tc>
      </w:tr>
    </w:tbl>
    <w:p w14:paraId="6344A540" w14:textId="5ED5D67D" w:rsidR="7EF2E0A3" w:rsidRPr="00D77E85" w:rsidRDefault="7EF2E0A3" w:rsidP="7EF2E0A3">
      <w:pPr>
        <w:rPr>
          <w:lang w:val="es-ES_tradnl"/>
        </w:rPr>
      </w:pPr>
    </w:p>
    <w:p w14:paraId="00000005" w14:textId="77777777" w:rsidR="000D6596" w:rsidRPr="00D77E85" w:rsidRDefault="7EF2E0A3" w:rsidP="7EF2E0A3">
      <w:pPr>
        <w:jc w:val="both"/>
        <w:rPr>
          <w:b/>
          <w:bCs/>
          <w:lang w:val="es-ES_tradnl"/>
        </w:rPr>
      </w:pPr>
      <w:r w:rsidRPr="00D77E85">
        <w:rPr>
          <w:b/>
          <w:bCs/>
          <w:lang w:val="es-ES_tradnl"/>
        </w:rPr>
        <w:t>a) Teniendo en cuenta cada uno de los requerimientos ¿Cuántos índices implementaría en el Reto? y ¿Por qué?</w:t>
      </w:r>
    </w:p>
    <w:p w14:paraId="00000006" w14:textId="77777777" w:rsidR="000D6596" w:rsidRPr="00D77E85" w:rsidRDefault="000D6596" w:rsidP="7EF2E0A3">
      <w:pPr>
        <w:jc w:val="both"/>
        <w:rPr>
          <w:i/>
          <w:iCs/>
          <w:lang w:val="es-ES_tradnl"/>
        </w:rPr>
      </w:pPr>
    </w:p>
    <w:p w14:paraId="00000007" w14:textId="03493AE4" w:rsidR="000D6596" w:rsidRPr="00D77E85" w:rsidRDefault="7EF2E0A3" w:rsidP="7EF2E0A3">
      <w:pPr>
        <w:jc w:val="both"/>
        <w:rPr>
          <w:lang w:val="es-ES_tradnl"/>
        </w:rPr>
      </w:pPr>
      <w:r w:rsidRPr="00D77E85">
        <w:rPr>
          <w:lang w:val="es-ES_tradnl"/>
        </w:rPr>
        <w:t xml:space="preserve">Para el requerimiento uno, que consiste en listar cronológicamente los artistas entonces realizaremos una tabla de hash que tenga como llave el año y valor un </w:t>
      </w:r>
      <w:proofErr w:type="spellStart"/>
      <w:r w:rsidRPr="00D77E85">
        <w:rPr>
          <w:lang w:val="es-ES_tradnl"/>
        </w:rPr>
        <w:t>array</w:t>
      </w:r>
      <w:proofErr w:type="spellEnd"/>
      <w:r w:rsidRPr="00D77E85">
        <w:rPr>
          <w:lang w:val="es-ES_tradnl"/>
        </w:rPr>
        <w:t xml:space="preserve"> </w:t>
      </w:r>
      <w:proofErr w:type="spellStart"/>
      <w:r w:rsidRPr="00D77E85">
        <w:rPr>
          <w:lang w:val="es-ES_tradnl"/>
        </w:rPr>
        <w:t>list</w:t>
      </w:r>
      <w:proofErr w:type="spellEnd"/>
      <w:r w:rsidRPr="00D77E85">
        <w:rPr>
          <w:lang w:val="es-ES_tradnl"/>
        </w:rPr>
        <w:t xml:space="preserve"> con los artistas de ese año. Por otro lado, </w:t>
      </w:r>
      <w:r w:rsidR="00D77E85" w:rsidRPr="00D77E85">
        <w:rPr>
          <w:lang w:val="es-ES_tradnl"/>
        </w:rPr>
        <w:t>usaríamos</w:t>
      </w:r>
      <w:r w:rsidRPr="00D77E85">
        <w:rPr>
          <w:lang w:val="es-ES_tradnl"/>
        </w:rPr>
        <w:t xml:space="preserve"> esta </w:t>
      </w:r>
      <w:r w:rsidR="00D77E85" w:rsidRPr="00D77E85">
        <w:rPr>
          <w:lang w:val="es-ES_tradnl"/>
        </w:rPr>
        <w:t>implementación</w:t>
      </w:r>
      <w:r w:rsidRPr="00D77E85">
        <w:rPr>
          <w:lang w:val="es-ES_tradnl"/>
        </w:rPr>
        <w:t xml:space="preserve"> porque llama en O(1) un año en especifico entonces se </w:t>
      </w:r>
      <w:r w:rsidR="00D77E85" w:rsidRPr="00D77E85">
        <w:rPr>
          <w:lang w:val="es-ES_tradnl"/>
        </w:rPr>
        <w:t>demoraría</w:t>
      </w:r>
      <w:r w:rsidRPr="00D77E85">
        <w:rPr>
          <w:lang w:val="es-ES_tradnl"/>
        </w:rPr>
        <w:t xml:space="preserve"> la cantidad de años que </w:t>
      </w:r>
      <w:r w:rsidR="00D77E85" w:rsidRPr="00D77E85">
        <w:rPr>
          <w:lang w:val="es-ES_tradnl"/>
        </w:rPr>
        <w:t>estén</w:t>
      </w:r>
      <w:r w:rsidRPr="00D77E85">
        <w:rPr>
          <w:lang w:val="es-ES_tradnl"/>
        </w:rPr>
        <w:t xml:space="preserve"> en el rango y esto seria mas </w:t>
      </w:r>
      <w:r w:rsidR="00D77E85" w:rsidRPr="00D77E85">
        <w:rPr>
          <w:lang w:val="es-ES_tradnl"/>
        </w:rPr>
        <w:t>rápido</w:t>
      </w:r>
      <w:r w:rsidRPr="00D77E85">
        <w:rPr>
          <w:lang w:val="es-ES_tradnl"/>
        </w:rPr>
        <w:t xml:space="preserve"> que una </w:t>
      </w:r>
      <w:r w:rsidR="00D77E85" w:rsidRPr="00D77E85">
        <w:rPr>
          <w:lang w:val="es-ES_tradnl"/>
        </w:rPr>
        <w:t>búsqueda</w:t>
      </w:r>
      <w:r w:rsidRPr="00D77E85">
        <w:rPr>
          <w:lang w:val="es-ES_tradnl"/>
        </w:rPr>
        <w:t xml:space="preserve"> binaria para el mejor caso y caso promedio pero en el peor caso se </w:t>
      </w:r>
      <w:r w:rsidR="00D77E85" w:rsidRPr="00D77E85">
        <w:rPr>
          <w:lang w:val="es-ES_tradnl"/>
        </w:rPr>
        <w:t>demoraría</w:t>
      </w:r>
      <w:r w:rsidRPr="00D77E85">
        <w:rPr>
          <w:lang w:val="es-ES_tradnl"/>
        </w:rPr>
        <w:t xml:space="preserve"> lo mismo que esta otra (O(n)).</w:t>
      </w:r>
    </w:p>
    <w:p w14:paraId="00000008" w14:textId="77777777" w:rsidR="000D6596" w:rsidRPr="00D77E85" w:rsidRDefault="000D6596" w:rsidP="7EF2E0A3">
      <w:pPr>
        <w:jc w:val="both"/>
        <w:rPr>
          <w:i/>
          <w:iCs/>
          <w:lang w:val="es-ES_tradnl"/>
        </w:rPr>
      </w:pPr>
    </w:p>
    <w:p w14:paraId="00000009" w14:textId="080C7420" w:rsidR="000D6596" w:rsidRPr="00D77E85" w:rsidRDefault="7EF2E0A3" w:rsidP="7EF2E0A3">
      <w:pPr>
        <w:jc w:val="both"/>
        <w:rPr>
          <w:lang w:val="es-ES_tradnl"/>
        </w:rPr>
      </w:pPr>
      <w:r w:rsidRPr="00D77E85">
        <w:rPr>
          <w:lang w:val="es-ES_tradnl"/>
        </w:rPr>
        <w:t xml:space="preserve">Para el requerimiento dos, que consiste en listar cronológicamente las adquisiciones realizaremos un proceso similar al mencionado anteriormente donde usaremos una tabla de hash que tenga como llaves las fechas de las adquisiciones y como valor un </w:t>
      </w:r>
      <w:proofErr w:type="spellStart"/>
      <w:r w:rsidRPr="00D77E85">
        <w:rPr>
          <w:lang w:val="es-ES_tradnl"/>
        </w:rPr>
        <w:t>array</w:t>
      </w:r>
      <w:proofErr w:type="spellEnd"/>
      <w:r w:rsidRPr="00D77E85">
        <w:rPr>
          <w:lang w:val="es-ES_tradnl"/>
        </w:rPr>
        <w:t xml:space="preserve"> </w:t>
      </w:r>
      <w:proofErr w:type="spellStart"/>
      <w:r w:rsidRPr="00D77E85">
        <w:rPr>
          <w:lang w:val="es-ES_tradnl"/>
        </w:rPr>
        <w:t>list</w:t>
      </w:r>
      <w:proofErr w:type="spellEnd"/>
      <w:r w:rsidRPr="00D77E85">
        <w:rPr>
          <w:lang w:val="es-ES_tradnl"/>
        </w:rPr>
        <w:t xml:space="preserve"> de todas las adquisiciones que </w:t>
      </w:r>
      <w:r w:rsidR="00D77E85" w:rsidRPr="00D77E85">
        <w:rPr>
          <w:lang w:val="es-ES_tradnl"/>
        </w:rPr>
        <w:t>estén</w:t>
      </w:r>
      <w:r w:rsidRPr="00D77E85">
        <w:rPr>
          <w:lang w:val="es-ES_tradnl"/>
        </w:rPr>
        <w:t xml:space="preserve"> en esa fecha para que al llamar una fecha en especifico tenga un costo de tiempo de O(1) por lo que se </w:t>
      </w:r>
      <w:r w:rsidR="00D77E85" w:rsidRPr="00D77E85">
        <w:rPr>
          <w:lang w:val="es-ES_tradnl"/>
        </w:rPr>
        <w:t>demoraría</w:t>
      </w:r>
      <w:r w:rsidRPr="00D77E85">
        <w:rPr>
          <w:lang w:val="es-ES_tradnl"/>
        </w:rPr>
        <w:t xml:space="preserve"> la cantidad de años que </w:t>
      </w:r>
      <w:r w:rsidR="00D77E85" w:rsidRPr="00D77E85">
        <w:rPr>
          <w:lang w:val="es-ES_tradnl"/>
        </w:rPr>
        <w:t>estén</w:t>
      </w:r>
      <w:r w:rsidRPr="00D77E85">
        <w:rPr>
          <w:lang w:val="es-ES_tradnl"/>
        </w:rPr>
        <w:t xml:space="preserve"> en el rango y es mas </w:t>
      </w:r>
      <w:r w:rsidR="00D77E85" w:rsidRPr="00D77E85">
        <w:rPr>
          <w:lang w:val="es-ES_tradnl"/>
        </w:rPr>
        <w:t>rápido</w:t>
      </w:r>
      <w:r w:rsidRPr="00D77E85">
        <w:rPr>
          <w:lang w:val="es-ES_tradnl"/>
        </w:rPr>
        <w:t xml:space="preserve"> que una </w:t>
      </w:r>
      <w:r w:rsidR="00D77E85" w:rsidRPr="00D77E85">
        <w:rPr>
          <w:lang w:val="es-ES_tradnl"/>
        </w:rPr>
        <w:t>búsqueda</w:t>
      </w:r>
      <w:r w:rsidRPr="00D77E85">
        <w:rPr>
          <w:lang w:val="es-ES_tradnl"/>
        </w:rPr>
        <w:t xml:space="preserve"> binaria por lo mencionado anteriormente.</w:t>
      </w:r>
    </w:p>
    <w:p w14:paraId="0000000B" w14:textId="77777777" w:rsidR="000D6596" w:rsidRPr="00D77E85" w:rsidRDefault="000D6596" w:rsidP="7EF2E0A3">
      <w:pPr>
        <w:jc w:val="both"/>
        <w:rPr>
          <w:lang w:val="es-ES_tradnl"/>
        </w:rPr>
      </w:pPr>
    </w:p>
    <w:p w14:paraId="0000000C" w14:textId="50873062" w:rsidR="000D6596" w:rsidRPr="00D77E85" w:rsidRDefault="7EF2E0A3" w:rsidP="7EF2E0A3">
      <w:pPr>
        <w:jc w:val="both"/>
        <w:rPr>
          <w:lang w:val="es-ES_tradnl"/>
        </w:rPr>
      </w:pPr>
      <w:r w:rsidRPr="00D77E85">
        <w:rPr>
          <w:lang w:val="es-ES_tradnl"/>
        </w:rPr>
        <w:t xml:space="preserve">Para el requerimiento tres, que consiste en clasificar las obras de un artista por técnica haremos una tabla de hash que tenga como llave el nombre del artista y como valor otra tabla de hash que tenga como llave las </w:t>
      </w:r>
      <w:r w:rsidR="00D77E85" w:rsidRPr="00D77E85">
        <w:rPr>
          <w:lang w:val="es-ES_tradnl"/>
        </w:rPr>
        <w:t>técnicas</w:t>
      </w:r>
      <w:r w:rsidRPr="00D77E85">
        <w:rPr>
          <w:lang w:val="es-ES_tradnl"/>
        </w:rPr>
        <w:t xml:space="preserve"> usadas por ese artista y como valor un </w:t>
      </w:r>
      <w:proofErr w:type="spellStart"/>
      <w:r w:rsidRPr="00D77E85">
        <w:rPr>
          <w:lang w:val="es-ES_tradnl"/>
        </w:rPr>
        <w:t>array</w:t>
      </w:r>
      <w:proofErr w:type="spellEnd"/>
      <w:r w:rsidRPr="00D77E85">
        <w:rPr>
          <w:lang w:val="es-ES_tradnl"/>
        </w:rPr>
        <w:t xml:space="preserve"> </w:t>
      </w:r>
      <w:proofErr w:type="spellStart"/>
      <w:r w:rsidRPr="00D77E85">
        <w:rPr>
          <w:lang w:val="es-ES_tradnl"/>
        </w:rPr>
        <w:t>list</w:t>
      </w:r>
      <w:proofErr w:type="spellEnd"/>
      <w:r w:rsidRPr="00D77E85">
        <w:rPr>
          <w:lang w:val="es-ES_tradnl"/>
        </w:rPr>
        <w:t xml:space="preserve"> de las obras de ese artista para esa </w:t>
      </w:r>
      <w:r w:rsidR="00D77E85" w:rsidRPr="00D77E85">
        <w:rPr>
          <w:lang w:val="es-ES_tradnl"/>
        </w:rPr>
        <w:t>técnica</w:t>
      </w:r>
      <w:r w:rsidRPr="00D77E85">
        <w:rPr>
          <w:lang w:val="es-ES_tradnl"/>
        </w:rPr>
        <w:t xml:space="preserve"> en especifico, lo cual </w:t>
      </w:r>
      <w:r w:rsidR="00D77E85" w:rsidRPr="00D77E85">
        <w:rPr>
          <w:lang w:val="es-ES_tradnl"/>
        </w:rPr>
        <w:t>tendrá</w:t>
      </w:r>
      <w:r w:rsidRPr="00D77E85">
        <w:rPr>
          <w:lang w:val="es-ES_tradnl"/>
        </w:rPr>
        <w:t xml:space="preserve"> un costo en tiempo de O(2) para llamar a un artista en especifico con una tabla en especifico que seria mucho mas </w:t>
      </w:r>
      <w:r w:rsidR="00D77E85" w:rsidRPr="00D77E85">
        <w:rPr>
          <w:lang w:val="es-ES_tradnl"/>
        </w:rPr>
        <w:t>rápido</w:t>
      </w:r>
      <w:r w:rsidRPr="00D77E85">
        <w:rPr>
          <w:lang w:val="es-ES_tradnl"/>
        </w:rPr>
        <w:t xml:space="preserve"> que tenerlo todo con apuntadores en un </w:t>
      </w:r>
      <w:proofErr w:type="spellStart"/>
      <w:r w:rsidRPr="00D77E85">
        <w:rPr>
          <w:lang w:val="es-ES_tradnl"/>
        </w:rPr>
        <w:t>array</w:t>
      </w:r>
      <w:proofErr w:type="spellEnd"/>
      <w:r w:rsidRPr="00D77E85">
        <w:rPr>
          <w:lang w:val="es-ES_tradnl"/>
        </w:rPr>
        <w:t xml:space="preserve"> </w:t>
      </w:r>
      <w:proofErr w:type="spellStart"/>
      <w:r w:rsidRPr="00D77E85">
        <w:rPr>
          <w:lang w:val="es-ES_tradnl"/>
        </w:rPr>
        <w:t>list</w:t>
      </w:r>
      <w:proofErr w:type="spellEnd"/>
      <w:r w:rsidRPr="00D77E85">
        <w:rPr>
          <w:lang w:val="es-ES_tradnl"/>
        </w:rPr>
        <w:t xml:space="preserve"> ordenado.</w:t>
      </w:r>
    </w:p>
    <w:p w14:paraId="0000000E" w14:textId="77777777" w:rsidR="000D6596" w:rsidRPr="00D77E85" w:rsidRDefault="000D6596" w:rsidP="7EF2E0A3">
      <w:pPr>
        <w:jc w:val="both"/>
        <w:rPr>
          <w:lang w:val="es-ES_tradnl"/>
        </w:rPr>
      </w:pPr>
    </w:p>
    <w:p w14:paraId="0000000F" w14:textId="2BCD3945" w:rsidR="000D6596" w:rsidRPr="00D77E85" w:rsidRDefault="7EF2E0A3" w:rsidP="7EF2E0A3">
      <w:pPr>
        <w:jc w:val="both"/>
        <w:rPr>
          <w:lang w:val="es-ES_tradnl"/>
        </w:rPr>
      </w:pPr>
      <w:r w:rsidRPr="00D77E85">
        <w:rPr>
          <w:lang w:val="es-ES_tradnl"/>
        </w:rPr>
        <w:t xml:space="preserve">Para el requerimiento cuatro, que consiste en clasificar las obras por la nacionalidad de sus creadores usaremos una tabla de hash con llaves la nacionalidad y como valor un </w:t>
      </w:r>
      <w:proofErr w:type="spellStart"/>
      <w:r w:rsidRPr="00D77E85">
        <w:rPr>
          <w:lang w:val="es-ES_tradnl"/>
        </w:rPr>
        <w:t>array</w:t>
      </w:r>
      <w:proofErr w:type="spellEnd"/>
      <w:r w:rsidRPr="00D77E85">
        <w:rPr>
          <w:lang w:val="es-ES_tradnl"/>
        </w:rPr>
        <w:t xml:space="preserve"> </w:t>
      </w:r>
      <w:proofErr w:type="spellStart"/>
      <w:r w:rsidRPr="00D77E85">
        <w:rPr>
          <w:lang w:val="es-ES_tradnl"/>
        </w:rPr>
        <w:t>list</w:t>
      </w:r>
      <w:proofErr w:type="spellEnd"/>
      <w:r w:rsidRPr="00D77E85">
        <w:rPr>
          <w:lang w:val="es-ES_tradnl"/>
        </w:rPr>
        <w:t xml:space="preserve"> con las obras hechas por artistas de esa nacionalidad, lo que nos </w:t>
      </w:r>
      <w:r w:rsidR="00D77E85" w:rsidRPr="00D77E85">
        <w:rPr>
          <w:lang w:val="es-ES_tradnl"/>
        </w:rPr>
        <w:t>dará</w:t>
      </w:r>
      <w:r w:rsidRPr="00D77E85">
        <w:rPr>
          <w:lang w:val="es-ES_tradnl"/>
        </w:rPr>
        <w:t xml:space="preserve"> un costo en tiempo de O(1) para llamar las obras especificas de una nacionalidad que </w:t>
      </w:r>
      <w:r w:rsidR="00D77E85" w:rsidRPr="00D77E85">
        <w:rPr>
          <w:lang w:val="es-ES_tradnl"/>
        </w:rPr>
        <w:t>será</w:t>
      </w:r>
      <w:r w:rsidRPr="00D77E85">
        <w:rPr>
          <w:lang w:val="es-ES_tradnl"/>
        </w:rPr>
        <w:t xml:space="preserve"> mucho mas </w:t>
      </w:r>
      <w:r w:rsidR="00D77E85" w:rsidRPr="00D77E85">
        <w:rPr>
          <w:lang w:val="es-ES_tradnl"/>
        </w:rPr>
        <w:t>rápido</w:t>
      </w:r>
      <w:r w:rsidRPr="00D77E85">
        <w:rPr>
          <w:lang w:val="es-ES_tradnl"/>
        </w:rPr>
        <w:t xml:space="preserve"> que usar los </w:t>
      </w:r>
      <w:proofErr w:type="spellStart"/>
      <w:r w:rsidRPr="00D77E85">
        <w:rPr>
          <w:lang w:val="es-ES_tradnl"/>
        </w:rPr>
        <w:t>array</w:t>
      </w:r>
      <w:proofErr w:type="spellEnd"/>
      <w:r w:rsidRPr="00D77E85">
        <w:rPr>
          <w:lang w:val="es-ES_tradnl"/>
        </w:rPr>
        <w:t xml:space="preserve"> </w:t>
      </w:r>
      <w:proofErr w:type="spellStart"/>
      <w:r w:rsidRPr="00D77E85">
        <w:rPr>
          <w:lang w:val="es-ES_tradnl"/>
        </w:rPr>
        <w:t>list</w:t>
      </w:r>
      <w:proofErr w:type="spellEnd"/>
      <w:r w:rsidRPr="00D77E85">
        <w:rPr>
          <w:lang w:val="es-ES_tradnl"/>
        </w:rPr>
        <w:t xml:space="preserve"> ordenadas con apuntadores para saber que obras pertenecen a que nacionalidad.</w:t>
      </w:r>
    </w:p>
    <w:p w14:paraId="00000010" w14:textId="77777777" w:rsidR="000D6596" w:rsidRPr="00D77E85" w:rsidRDefault="000D6596" w:rsidP="7EF2E0A3">
      <w:pPr>
        <w:jc w:val="both"/>
        <w:rPr>
          <w:lang w:val="es-ES_tradnl"/>
        </w:rPr>
      </w:pPr>
    </w:p>
    <w:p w14:paraId="00000011" w14:textId="4915BA0B" w:rsidR="000D6596" w:rsidRPr="00D77E85" w:rsidRDefault="7EF2E0A3" w:rsidP="7EF2E0A3">
      <w:pPr>
        <w:jc w:val="both"/>
        <w:rPr>
          <w:lang w:val="es-ES_tradnl"/>
        </w:rPr>
      </w:pPr>
      <w:r w:rsidRPr="00D77E85">
        <w:rPr>
          <w:lang w:val="es-ES_tradnl"/>
        </w:rPr>
        <w:t>Una tabla de símbolos cuyas llaves son los países y cuyos valores son las obras cuyos autores son de dicha nacionalidad.</w:t>
      </w:r>
    </w:p>
    <w:p w14:paraId="00000012" w14:textId="77777777" w:rsidR="000D6596" w:rsidRPr="00D77E85" w:rsidRDefault="000D6596" w:rsidP="7EF2E0A3">
      <w:pPr>
        <w:jc w:val="both"/>
        <w:rPr>
          <w:lang w:val="es-ES_tradnl"/>
        </w:rPr>
      </w:pPr>
    </w:p>
    <w:p w14:paraId="00000013" w14:textId="02FA1D5E" w:rsidR="000D6596" w:rsidRPr="00D77E85" w:rsidRDefault="7EF2E0A3" w:rsidP="7EF2E0A3">
      <w:pPr>
        <w:jc w:val="both"/>
        <w:rPr>
          <w:lang w:val="es-ES_tradnl"/>
        </w:rPr>
      </w:pPr>
      <w:r w:rsidRPr="00D77E85">
        <w:rPr>
          <w:lang w:val="es-ES_tradnl"/>
        </w:rPr>
        <w:lastRenderedPageBreak/>
        <w:t xml:space="preserve">Para el requerimiento cinco, que consiste en transportar las obras de un departamento especifico y para realizar esto haremos una tabla de hash con llaves los departamentos y como valor un </w:t>
      </w:r>
      <w:proofErr w:type="spellStart"/>
      <w:r w:rsidRPr="00D77E85">
        <w:rPr>
          <w:lang w:val="es-ES_tradnl"/>
        </w:rPr>
        <w:t>array</w:t>
      </w:r>
      <w:proofErr w:type="spellEnd"/>
      <w:r w:rsidRPr="00D77E85">
        <w:rPr>
          <w:lang w:val="es-ES_tradnl"/>
        </w:rPr>
        <w:t xml:space="preserve"> </w:t>
      </w:r>
      <w:proofErr w:type="spellStart"/>
      <w:r w:rsidRPr="00D77E85">
        <w:rPr>
          <w:lang w:val="es-ES_tradnl"/>
        </w:rPr>
        <w:t>list</w:t>
      </w:r>
      <w:proofErr w:type="spellEnd"/>
      <w:r w:rsidRPr="00D77E85">
        <w:rPr>
          <w:lang w:val="es-ES_tradnl"/>
        </w:rPr>
        <w:t xml:space="preserve"> con las obras de ese departamento por lo que llamar un departamento especifico para transportar sus obras </w:t>
      </w:r>
      <w:r w:rsidR="00D77E85" w:rsidRPr="00D77E85">
        <w:rPr>
          <w:lang w:val="es-ES_tradnl"/>
        </w:rPr>
        <w:t>tendrá</w:t>
      </w:r>
      <w:r w:rsidRPr="00D77E85">
        <w:rPr>
          <w:lang w:val="es-ES_tradnl"/>
        </w:rPr>
        <w:t xml:space="preserve"> un costo de O(1), en cambio si </w:t>
      </w:r>
      <w:r w:rsidR="00D77E85" w:rsidRPr="00D77E85">
        <w:rPr>
          <w:lang w:val="es-ES_tradnl"/>
        </w:rPr>
        <w:t>usáramos</w:t>
      </w:r>
      <w:r w:rsidRPr="00D77E85">
        <w:rPr>
          <w:lang w:val="es-ES_tradnl"/>
        </w:rPr>
        <w:t xml:space="preserve"> un </w:t>
      </w:r>
      <w:proofErr w:type="spellStart"/>
      <w:r w:rsidRPr="00D77E85">
        <w:rPr>
          <w:lang w:val="es-ES_tradnl"/>
        </w:rPr>
        <w:t>array</w:t>
      </w:r>
      <w:proofErr w:type="spellEnd"/>
      <w:r w:rsidRPr="00D77E85">
        <w:rPr>
          <w:lang w:val="es-ES_tradnl"/>
        </w:rPr>
        <w:t xml:space="preserve"> </w:t>
      </w:r>
      <w:proofErr w:type="spellStart"/>
      <w:r w:rsidRPr="00D77E85">
        <w:rPr>
          <w:lang w:val="es-ES_tradnl"/>
        </w:rPr>
        <w:t>list</w:t>
      </w:r>
      <w:proofErr w:type="spellEnd"/>
      <w:r w:rsidRPr="00D77E85">
        <w:rPr>
          <w:lang w:val="es-ES_tradnl"/>
        </w:rPr>
        <w:t xml:space="preserve"> </w:t>
      </w:r>
      <w:r w:rsidR="00D77E85" w:rsidRPr="00D77E85">
        <w:rPr>
          <w:lang w:val="es-ES_tradnl"/>
        </w:rPr>
        <w:t>tendríamos</w:t>
      </w:r>
      <w:r w:rsidRPr="00D77E85">
        <w:rPr>
          <w:lang w:val="es-ES_tradnl"/>
        </w:rPr>
        <w:t xml:space="preserve"> que buscar </w:t>
      </w:r>
      <w:r w:rsidR="00D77E85" w:rsidRPr="00D77E85">
        <w:rPr>
          <w:lang w:val="es-ES_tradnl"/>
        </w:rPr>
        <w:t>ubicación</w:t>
      </w:r>
      <w:r w:rsidRPr="00D77E85">
        <w:rPr>
          <w:lang w:val="es-ES_tradnl"/>
        </w:rPr>
        <w:t xml:space="preserve"> por </w:t>
      </w:r>
      <w:r w:rsidR="00D77E85" w:rsidRPr="00D77E85">
        <w:rPr>
          <w:lang w:val="es-ES_tradnl"/>
        </w:rPr>
        <w:t>ubicación</w:t>
      </w:r>
      <w:r w:rsidRPr="00D77E85">
        <w:rPr>
          <w:lang w:val="es-ES_tradnl"/>
        </w:rPr>
        <w:t xml:space="preserve"> que obras pertenecen a un departamento en especifico que costara siempre O(n).</w:t>
      </w:r>
    </w:p>
    <w:p w14:paraId="00000015" w14:textId="77777777" w:rsidR="000D6596" w:rsidRPr="00D77E85" w:rsidRDefault="000D6596" w:rsidP="7EF2E0A3">
      <w:pPr>
        <w:jc w:val="both"/>
        <w:rPr>
          <w:lang w:val="es-ES_tradnl"/>
        </w:rPr>
      </w:pPr>
    </w:p>
    <w:p w14:paraId="00000016" w14:textId="16524DA7" w:rsidR="000D6596" w:rsidRPr="00D77E85" w:rsidRDefault="7EF2E0A3" w:rsidP="7EF2E0A3">
      <w:pPr>
        <w:jc w:val="both"/>
        <w:rPr>
          <w:lang w:val="es-ES_tradnl"/>
        </w:rPr>
      </w:pPr>
      <w:r w:rsidRPr="00D77E85">
        <w:rPr>
          <w:lang w:val="es-ES_tradnl"/>
        </w:rPr>
        <w:t xml:space="preserve">Para el requerimiento seis o bono, que consiste en encontrar los artistas más prolíficos del museo usaremos una tabla de hash con llaves el nombre del artista y como valor un </w:t>
      </w:r>
      <w:proofErr w:type="spellStart"/>
      <w:r w:rsidRPr="00D77E85">
        <w:rPr>
          <w:lang w:val="es-ES_tradnl"/>
        </w:rPr>
        <w:t>array</w:t>
      </w:r>
      <w:proofErr w:type="spellEnd"/>
      <w:r w:rsidR="752C3397" w:rsidRPr="00D77E85">
        <w:rPr>
          <w:lang w:val="es-ES_tradnl"/>
        </w:rPr>
        <w:t xml:space="preserve">, de forma que el tamaño del </w:t>
      </w:r>
      <w:proofErr w:type="spellStart"/>
      <w:r w:rsidR="752C3397" w:rsidRPr="00D77E85">
        <w:rPr>
          <w:lang w:val="es-ES_tradnl"/>
        </w:rPr>
        <w:t>array</w:t>
      </w:r>
      <w:proofErr w:type="spellEnd"/>
      <w:r w:rsidR="752C3397" w:rsidRPr="00D77E85">
        <w:rPr>
          <w:lang w:val="es-ES_tradnl"/>
        </w:rPr>
        <w:t xml:space="preserve"> es el número de obras de cada artista, teniendo una complejidad temporal de O(1). </w:t>
      </w:r>
      <w:r w:rsidR="6A3B5718" w:rsidRPr="00D77E85">
        <w:rPr>
          <w:lang w:val="es-ES_tradnl"/>
        </w:rPr>
        <w:t>A partir de eso se realiza una comparación del número de obras de cada artista y se hallan los más prolíficos.</w:t>
      </w:r>
    </w:p>
    <w:p w14:paraId="00000017" w14:textId="77777777" w:rsidR="000D6596" w:rsidRPr="00D77E85" w:rsidRDefault="000D6596" w:rsidP="7EF2E0A3">
      <w:pPr>
        <w:jc w:val="both"/>
        <w:rPr>
          <w:i/>
          <w:iCs/>
          <w:lang w:val="es-ES_tradnl"/>
        </w:rPr>
      </w:pPr>
    </w:p>
    <w:p w14:paraId="00000018" w14:textId="77777777" w:rsidR="000D6596" w:rsidRPr="00D77E85" w:rsidRDefault="7EF2E0A3" w:rsidP="7EF2E0A3">
      <w:pPr>
        <w:jc w:val="both"/>
        <w:rPr>
          <w:b/>
          <w:bCs/>
          <w:lang w:val="es-ES_tradnl"/>
        </w:rPr>
      </w:pPr>
      <w:r w:rsidRPr="00D77E85">
        <w:rPr>
          <w:b/>
          <w:bCs/>
          <w:lang w:val="es-ES_tradnl"/>
        </w:rPr>
        <w:t xml:space="preserve">b) Según los índices propuestos ¿en qué caso usaría </w:t>
      </w:r>
      <w:r w:rsidRPr="00D77E85">
        <w:rPr>
          <w:lang w:val="es-ES_tradnl"/>
        </w:rPr>
        <w:t xml:space="preserve">Linear </w:t>
      </w:r>
      <w:proofErr w:type="spellStart"/>
      <w:r w:rsidRPr="00D77E85">
        <w:rPr>
          <w:lang w:val="es-ES_tradnl"/>
        </w:rPr>
        <w:t>Probing</w:t>
      </w:r>
      <w:proofErr w:type="spellEnd"/>
      <w:r w:rsidRPr="00D77E85">
        <w:rPr>
          <w:b/>
          <w:bCs/>
          <w:lang w:val="es-ES_tradnl"/>
        </w:rPr>
        <w:t xml:space="preserve"> o </w:t>
      </w:r>
      <w:proofErr w:type="spellStart"/>
      <w:r w:rsidRPr="00D77E85">
        <w:rPr>
          <w:lang w:val="es-ES_tradnl"/>
        </w:rPr>
        <w:t>Separate</w:t>
      </w:r>
      <w:proofErr w:type="spellEnd"/>
      <w:r w:rsidRPr="00D77E85">
        <w:rPr>
          <w:lang w:val="es-ES_tradnl"/>
        </w:rPr>
        <w:t xml:space="preserve"> </w:t>
      </w:r>
      <w:proofErr w:type="spellStart"/>
      <w:r w:rsidRPr="00D77E85">
        <w:rPr>
          <w:lang w:val="es-ES_tradnl"/>
        </w:rPr>
        <w:t>Chaining</w:t>
      </w:r>
      <w:proofErr w:type="spellEnd"/>
      <w:r w:rsidRPr="00D77E85">
        <w:rPr>
          <w:b/>
          <w:bCs/>
          <w:lang w:val="es-ES_tradnl"/>
        </w:rPr>
        <w:t xml:space="preserve"> en estos índices? y ¿Por qué?</w:t>
      </w:r>
    </w:p>
    <w:p w14:paraId="00000019" w14:textId="72595345" w:rsidR="000D6596" w:rsidRPr="00D77E85" w:rsidRDefault="00D77E85" w:rsidP="7EF2E0A3">
      <w:pPr>
        <w:jc w:val="both"/>
        <w:rPr>
          <w:lang w:val="es-ES_tradnl"/>
        </w:rPr>
      </w:pPr>
      <w:r w:rsidRPr="00D77E85">
        <w:rPr>
          <w:lang w:val="es-ES_tradnl"/>
        </w:rPr>
        <w:t>Según</w:t>
      </w:r>
      <w:r w:rsidR="3D592916" w:rsidRPr="00D77E85">
        <w:rPr>
          <w:lang w:val="es-ES_tradnl"/>
        </w:rPr>
        <w:t xml:space="preserve"> los </w:t>
      </w:r>
      <w:r w:rsidRPr="00D77E85">
        <w:rPr>
          <w:lang w:val="es-ES_tradnl"/>
        </w:rPr>
        <w:t>índices</w:t>
      </w:r>
      <w:r w:rsidR="3D592916" w:rsidRPr="00D77E85">
        <w:rPr>
          <w:lang w:val="es-ES_tradnl"/>
        </w:rPr>
        <w:t xml:space="preserve"> propuestos </w:t>
      </w:r>
      <w:r w:rsidRPr="00D77E85">
        <w:rPr>
          <w:lang w:val="es-ES_tradnl"/>
        </w:rPr>
        <w:t>usaremos</w:t>
      </w:r>
      <w:r w:rsidR="3D592916" w:rsidRPr="00D77E85">
        <w:rPr>
          <w:lang w:val="es-ES_tradnl"/>
        </w:rPr>
        <w:t xml:space="preserve"> linear </w:t>
      </w:r>
      <w:proofErr w:type="spellStart"/>
      <w:r w:rsidR="3D592916" w:rsidRPr="00D77E85">
        <w:rPr>
          <w:lang w:val="es-ES_tradnl"/>
        </w:rPr>
        <w:t>probing</w:t>
      </w:r>
      <w:proofErr w:type="spellEnd"/>
      <w:r w:rsidR="3D592916" w:rsidRPr="00D77E85">
        <w:rPr>
          <w:lang w:val="es-ES_tradnl"/>
        </w:rPr>
        <w:t xml:space="preserve"> en todos los </w:t>
      </w:r>
      <w:r w:rsidRPr="00D77E85">
        <w:rPr>
          <w:lang w:val="es-ES_tradnl"/>
        </w:rPr>
        <w:t>índices</w:t>
      </w:r>
      <w:r w:rsidR="3D592916" w:rsidRPr="00D77E85">
        <w:rPr>
          <w:lang w:val="es-ES_tradnl"/>
        </w:rPr>
        <w:t xml:space="preserve"> porque puede llegar a ser mas costoso en memoria que </w:t>
      </w:r>
      <w:proofErr w:type="spellStart"/>
      <w:r w:rsidR="3D592916" w:rsidRPr="00D77E85">
        <w:rPr>
          <w:lang w:val="es-ES_tradnl"/>
        </w:rPr>
        <w:t>separate</w:t>
      </w:r>
      <w:proofErr w:type="spellEnd"/>
      <w:r w:rsidR="3D592916" w:rsidRPr="00D77E85">
        <w:rPr>
          <w:lang w:val="es-ES_tradnl"/>
        </w:rPr>
        <w:t xml:space="preserve"> </w:t>
      </w:r>
      <w:proofErr w:type="spellStart"/>
      <w:r w:rsidR="3D592916" w:rsidRPr="00D77E85">
        <w:rPr>
          <w:lang w:val="es-ES_tradnl"/>
        </w:rPr>
        <w:t>chaining</w:t>
      </w:r>
      <w:proofErr w:type="spellEnd"/>
      <w:r w:rsidR="3D592916" w:rsidRPr="00D77E85">
        <w:rPr>
          <w:lang w:val="es-ES_tradnl"/>
        </w:rPr>
        <w:t xml:space="preserve"> pero en este ejercicio en particular la memoria no es problema y al ocupar mas memoria </w:t>
      </w:r>
      <w:r w:rsidR="77D1BB29" w:rsidRPr="00D77E85">
        <w:rPr>
          <w:lang w:val="es-ES_tradnl"/>
        </w:rPr>
        <w:t>va a tener un costo menor en tiempo que es lo que queremos optimizar en el reto.</w:t>
      </w:r>
    </w:p>
    <w:p w14:paraId="0000001A" w14:textId="77777777" w:rsidR="000D6596" w:rsidRPr="00D77E85" w:rsidRDefault="000D6596" w:rsidP="7EF2E0A3">
      <w:pPr>
        <w:jc w:val="both"/>
        <w:rPr>
          <w:lang w:val="es-ES_tradnl"/>
        </w:rPr>
      </w:pPr>
    </w:p>
    <w:p w14:paraId="0000001B" w14:textId="77777777" w:rsidR="000D6596" w:rsidRPr="00D77E85" w:rsidRDefault="000D6596" w:rsidP="7EF2E0A3">
      <w:pPr>
        <w:jc w:val="both"/>
        <w:rPr>
          <w:i/>
          <w:iCs/>
          <w:lang w:val="es-ES_tradnl"/>
        </w:rPr>
      </w:pPr>
    </w:p>
    <w:p w14:paraId="0000001C" w14:textId="77777777" w:rsidR="000D6596" w:rsidRPr="00D77E85" w:rsidRDefault="7EF2E0A3" w:rsidP="7EF2E0A3">
      <w:pPr>
        <w:jc w:val="both"/>
        <w:rPr>
          <w:b/>
          <w:bCs/>
          <w:lang w:val="es-ES_tradnl"/>
        </w:rPr>
      </w:pPr>
      <w:r w:rsidRPr="00D77E85">
        <w:rPr>
          <w:b/>
          <w:bCs/>
          <w:lang w:val="es-ES_tradnl"/>
        </w:rPr>
        <w:t xml:space="preserve">c) Dado el número de elementos de los archivos </w:t>
      </w:r>
      <w:proofErr w:type="spellStart"/>
      <w:r w:rsidRPr="00D77E85">
        <w:rPr>
          <w:b/>
          <w:bCs/>
          <w:lang w:val="es-ES_tradnl"/>
        </w:rPr>
        <w:t>MoMA</w:t>
      </w:r>
      <w:proofErr w:type="spellEnd"/>
      <w:r w:rsidRPr="00D77E85">
        <w:rPr>
          <w:b/>
          <w:bCs/>
          <w:lang w:val="es-ES_tradnl"/>
        </w:rPr>
        <w:t>, ¿Cuál sería el factor de carga para estos índices según su mecanismo de colisión?</w:t>
      </w:r>
    </w:p>
    <w:p w14:paraId="0000001D" w14:textId="77777777" w:rsidR="000D6596" w:rsidRPr="00D77E85" w:rsidRDefault="000D6596" w:rsidP="7EF2E0A3">
      <w:pPr>
        <w:jc w:val="both"/>
        <w:rPr>
          <w:i/>
          <w:iCs/>
          <w:lang w:val="es-ES_tradnl"/>
        </w:rPr>
      </w:pPr>
    </w:p>
    <w:p w14:paraId="7E12C666" w14:textId="00AC6C87" w:rsidR="7BFE0E47" w:rsidRPr="00D77E85" w:rsidRDefault="7BFE0E47" w:rsidP="7EF2E0A3">
      <w:pPr>
        <w:jc w:val="both"/>
        <w:rPr>
          <w:i/>
          <w:iCs/>
          <w:lang w:val="es-ES_tradnl"/>
        </w:rPr>
      </w:pPr>
      <w:r w:rsidRPr="00D77E85">
        <w:rPr>
          <w:lang w:val="es-ES_tradnl"/>
        </w:rPr>
        <w:t xml:space="preserve">Dado el numero de elemento de los archivos </w:t>
      </w:r>
      <w:proofErr w:type="spellStart"/>
      <w:r w:rsidRPr="00D77E85">
        <w:rPr>
          <w:lang w:val="es-ES_tradnl"/>
        </w:rPr>
        <w:t>MoMa</w:t>
      </w:r>
      <w:proofErr w:type="spellEnd"/>
      <w:r w:rsidRPr="00D77E85">
        <w:rPr>
          <w:lang w:val="es-ES_tradnl"/>
        </w:rPr>
        <w:t xml:space="preserve"> nuestro factor de carga para todos los </w:t>
      </w:r>
      <w:r w:rsidR="00D77E85" w:rsidRPr="00D77E85">
        <w:rPr>
          <w:lang w:val="es-ES_tradnl"/>
        </w:rPr>
        <w:t>índices</w:t>
      </w:r>
      <w:r w:rsidRPr="00D77E85">
        <w:rPr>
          <w:lang w:val="es-ES_tradnl"/>
        </w:rPr>
        <w:t xml:space="preserve"> </w:t>
      </w:r>
      <w:r w:rsidR="00D77E85" w:rsidRPr="00D77E85">
        <w:rPr>
          <w:lang w:val="es-ES_tradnl"/>
        </w:rPr>
        <w:t>será</w:t>
      </w:r>
      <w:r w:rsidRPr="00D77E85">
        <w:rPr>
          <w:lang w:val="es-ES_tradnl"/>
        </w:rPr>
        <w:t xml:space="preserve"> de 0.2 para que halla una menor probabilidad de </w:t>
      </w:r>
      <w:r w:rsidR="00D77E85" w:rsidRPr="00D77E85">
        <w:rPr>
          <w:lang w:val="es-ES_tradnl"/>
        </w:rPr>
        <w:t>colisión</w:t>
      </w:r>
      <w:r w:rsidRPr="00D77E85">
        <w:rPr>
          <w:lang w:val="es-ES_tradnl"/>
        </w:rPr>
        <w:t xml:space="preserve"> y nuestros algoritmos sean mas </w:t>
      </w:r>
      <w:r w:rsidR="00D77E85" w:rsidRPr="00D77E85">
        <w:rPr>
          <w:lang w:val="es-ES_tradnl"/>
        </w:rPr>
        <w:t>rápidos</w:t>
      </w:r>
      <w:r w:rsidRPr="00D77E85">
        <w:rPr>
          <w:lang w:val="es-ES_tradnl"/>
        </w:rPr>
        <w:t xml:space="preserve"> aunque se aumenta </w:t>
      </w:r>
      <w:r w:rsidR="0F080DF1" w:rsidRPr="00D77E85">
        <w:rPr>
          <w:lang w:val="es-ES_tradnl"/>
        </w:rPr>
        <w:t>en costo en espacio pero es muy poco espacio para toda la memoria RAM que tenemos.</w:t>
      </w:r>
    </w:p>
    <w:p w14:paraId="0000001E" w14:textId="77777777" w:rsidR="000D6596" w:rsidRPr="00D77E85" w:rsidRDefault="000D6596" w:rsidP="7EF2E0A3">
      <w:pPr>
        <w:jc w:val="both"/>
        <w:rPr>
          <w:i/>
          <w:iCs/>
          <w:lang w:val="es-ES_tradnl"/>
        </w:rPr>
      </w:pPr>
    </w:p>
    <w:p w14:paraId="0000001F" w14:textId="77777777" w:rsidR="000D6596" w:rsidRPr="00D77E85" w:rsidRDefault="000D6596" w:rsidP="7EF2E0A3">
      <w:pPr>
        <w:jc w:val="both"/>
        <w:rPr>
          <w:i/>
          <w:iCs/>
          <w:lang w:val="es-ES_tradnl"/>
        </w:rPr>
      </w:pPr>
    </w:p>
    <w:p w14:paraId="00000020" w14:textId="77777777" w:rsidR="000D6596" w:rsidRPr="00D77E85" w:rsidRDefault="7EF2E0A3" w:rsidP="7EF2E0A3">
      <w:pPr>
        <w:jc w:val="both"/>
        <w:rPr>
          <w:b/>
          <w:bCs/>
          <w:lang w:val="es-ES_tradnl"/>
        </w:rPr>
      </w:pPr>
      <w:r w:rsidRPr="00D77E85">
        <w:rPr>
          <w:b/>
          <w:bCs/>
          <w:lang w:val="es-ES_tradnl"/>
        </w:rPr>
        <w:t xml:space="preserve">d) ¿Qué diferencias en el tiempo de ejecución notan al ejecutar la cargar los datos al cambiar la configuración de </w:t>
      </w:r>
      <w:r w:rsidRPr="00D77E85">
        <w:rPr>
          <w:lang w:val="es-ES_tradnl"/>
        </w:rPr>
        <w:t xml:space="preserve">Linear </w:t>
      </w:r>
      <w:proofErr w:type="spellStart"/>
      <w:r w:rsidRPr="00D77E85">
        <w:rPr>
          <w:lang w:val="es-ES_tradnl"/>
        </w:rPr>
        <w:t>Probing</w:t>
      </w:r>
      <w:proofErr w:type="spellEnd"/>
      <w:r w:rsidRPr="00D77E85">
        <w:rPr>
          <w:b/>
          <w:bCs/>
          <w:lang w:val="es-ES_tradnl"/>
        </w:rPr>
        <w:t xml:space="preserve"> a </w:t>
      </w:r>
      <w:proofErr w:type="spellStart"/>
      <w:r w:rsidRPr="00D77E85">
        <w:rPr>
          <w:lang w:val="es-ES_tradnl"/>
        </w:rPr>
        <w:t>Separate</w:t>
      </w:r>
      <w:proofErr w:type="spellEnd"/>
      <w:r w:rsidRPr="00D77E85">
        <w:rPr>
          <w:lang w:val="es-ES_tradnl"/>
        </w:rPr>
        <w:t xml:space="preserve"> </w:t>
      </w:r>
      <w:proofErr w:type="spellStart"/>
      <w:r w:rsidRPr="00D77E85">
        <w:rPr>
          <w:lang w:val="es-ES_tradnl"/>
        </w:rPr>
        <w:t>Chaining</w:t>
      </w:r>
      <w:proofErr w:type="spellEnd"/>
      <w:r w:rsidRPr="00D77E85">
        <w:rPr>
          <w:b/>
          <w:bCs/>
          <w:lang w:val="es-ES_tradnl"/>
        </w:rPr>
        <w:t>?</w:t>
      </w:r>
    </w:p>
    <w:p w14:paraId="00000021" w14:textId="77777777" w:rsidR="000D6596" w:rsidRPr="00D77E85" w:rsidRDefault="000D6596" w:rsidP="7EF2E0A3">
      <w:pPr>
        <w:jc w:val="both"/>
        <w:rPr>
          <w:i/>
          <w:iCs/>
          <w:lang w:val="es-ES_tradnl"/>
        </w:rPr>
      </w:pPr>
    </w:p>
    <w:p w14:paraId="574997FD" w14:textId="2EC21088" w:rsidR="000D6596" w:rsidRPr="00D77E85" w:rsidRDefault="2110839D" w:rsidP="7EF2E0A3">
      <w:pPr>
        <w:jc w:val="both"/>
        <w:rPr>
          <w:lang w:val="es-ES_tradnl"/>
        </w:rPr>
      </w:pPr>
      <w:r w:rsidRPr="00D77E85">
        <w:rPr>
          <w:lang w:val="es-ES_tradnl"/>
        </w:rPr>
        <w:t xml:space="preserve">Al realizar las pruebas de ejecución, en las comparaciones se ve favorecido </w:t>
      </w:r>
      <w:r w:rsidRPr="00D77E85">
        <w:rPr>
          <w:b/>
          <w:bCs/>
          <w:lang w:val="es-ES_tradnl"/>
        </w:rPr>
        <w:t xml:space="preserve">Linear </w:t>
      </w:r>
      <w:proofErr w:type="spellStart"/>
      <w:r w:rsidRPr="00D77E85">
        <w:rPr>
          <w:b/>
          <w:bCs/>
          <w:lang w:val="es-ES_tradnl"/>
        </w:rPr>
        <w:t>Probing</w:t>
      </w:r>
      <w:proofErr w:type="spellEnd"/>
      <w:r w:rsidRPr="00D77E85">
        <w:rPr>
          <w:lang w:val="es-ES_tradnl"/>
        </w:rPr>
        <w:t>. Comparando las estructuras de datos d</w:t>
      </w:r>
      <w:r w:rsidR="13128740" w:rsidRPr="00D77E85">
        <w:rPr>
          <w:lang w:val="es-ES_tradnl"/>
        </w:rPr>
        <w:t>e frente, se puede ver que</w:t>
      </w:r>
    </w:p>
    <w:p w14:paraId="3D56E366" w14:textId="4041BE05" w:rsidR="000D6596" w:rsidRPr="00D77E85" w:rsidRDefault="000D6596" w:rsidP="7EF2E0A3">
      <w:pPr>
        <w:jc w:val="both"/>
        <w:rPr>
          <w:lang w:val="es-ES_tradnl"/>
        </w:rPr>
      </w:pPr>
    </w:p>
    <w:p w14:paraId="2C072493" w14:textId="7B3E5F19" w:rsidR="000D6596" w:rsidRPr="00D77E85" w:rsidRDefault="13128740" w:rsidP="7EF2E0A3">
      <w:pPr>
        <w:jc w:val="both"/>
        <w:rPr>
          <w:lang w:val="es-ES_tradnl"/>
        </w:rPr>
      </w:pPr>
      <w:r w:rsidRPr="00D77E85">
        <w:rPr>
          <w:lang w:val="es-ES_tradnl"/>
        </w:rPr>
        <w:t xml:space="preserve">Linear </w:t>
      </w:r>
      <w:proofErr w:type="spellStart"/>
      <w:r w:rsidRPr="00D77E85">
        <w:rPr>
          <w:lang w:val="es-ES_tradnl"/>
        </w:rPr>
        <w:t>Probing</w:t>
      </w:r>
      <w:proofErr w:type="spellEnd"/>
      <w:r w:rsidRPr="00D77E85">
        <w:rPr>
          <w:lang w:val="es-ES_tradnl"/>
        </w:rPr>
        <w:t xml:space="preserve"> con α = 0.2 (</w:t>
      </w:r>
      <w:r w:rsidR="7FFC6D56" w:rsidRPr="00D77E85">
        <w:rPr>
          <w:lang w:val="es-ES_tradnl"/>
        </w:rPr>
        <w:t>192245.186</w:t>
      </w:r>
      <w:r w:rsidRPr="00D77E85">
        <w:rPr>
          <w:lang w:val="es-ES_tradnl"/>
        </w:rPr>
        <w:t xml:space="preserve">) &lt; </w:t>
      </w:r>
      <w:proofErr w:type="spellStart"/>
      <w:r w:rsidRPr="00D77E85">
        <w:rPr>
          <w:lang w:val="es-ES_tradnl"/>
        </w:rPr>
        <w:t>Separate</w:t>
      </w:r>
      <w:proofErr w:type="spellEnd"/>
      <w:r w:rsidRPr="00D77E85">
        <w:rPr>
          <w:lang w:val="es-ES_tradnl"/>
        </w:rPr>
        <w:t xml:space="preserve"> </w:t>
      </w:r>
      <w:proofErr w:type="spellStart"/>
      <w:r w:rsidRPr="00D77E85">
        <w:rPr>
          <w:lang w:val="es-ES_tradnl"/>
        </w:rPr>
        <w:t>Chaining</w:t>
      </w:r>
      <w:proofErr w:type="spellEnd"/>
      <w:r w:rsidRPr="00D77E85">
        <w:rPr>
          <w:lang w:val="es-ES_tradnl"/>
        </w:rPr>
        <w:t xml:space="preserve"> con α = 2</w:t>
      </w:r>
      <w:r w:rsidR="4DFAF16A" w:rsidRPr="00D77E85">
        <w:rPr>
          <w:lang w:val="es-ES_tradnl"/>
        </w:rPr>
        <w:t xml:space="preserve">.0 </w:t>
      </w:r>
      <w:r w:rsidRPr="00D77E85">
        <w:rPr>
          <w:lang w:val="es-ES_tradnl"/>
        </w:rPr>
        <w:t>(</w:t>
      </w:r>
      <w:r w:rsidR="77B711B8" w:rsidRPr="00D77E85">
        <w:rPr>
          <w:lang w:val="es-ES_tradnl"/>
        </w:rPr>
        <w:t>193397.375</w:t>
      </w:r>
      <w:r w:rsidRPr="00D77E85">
        <w:rPr>
          <w:lang w:val="es-ES_tradnl"/>
        </w:rPr>
        <w:t>)</w:t>
      </w:r>
      <w:r w:rsidR="2110839D" w:rsidRPr="00D77E85">
        <w:rPr>
          <w:lang w:val="es-ES_tradnl"/>
        </w:rPr>
        <w:t xml:space="preserve"> </w:t>
      </w:r>
    </w:p>
    <w:p w14:paraId="17F911CE" w14:textId="4041BE05" w:rsidR="000D6596" w:rsidRPr="00D77E85" w:rsidRDefault="000D6596" w:rsidP="7EF2E0A3">
      <w:pPr>
        <w:jc w:val="both"/>
        <w:rPr>
          <w:lang w:val="es-ES_tradnl"/>
        </w:rPr>
      </w:pPr>
    </w:p>
    <w:p w14:paraId="33482D60" w14:textId="6D091361" w:rsidR="000D6596" w:rsidRPr="00D77E85" w:rsidRDefault="031F4CC4" w:rsidP="7EF2E0A3">
      <w:pPr>
        <w:jc w:val="both"/>
        <w:rPr>
          <w:lang w:val="es-ES_tradnl"/>
        </w:rPr>
      </w:pPr>
      <w:r w:rsidRPr="00D77E85">
        <w:rPr>
          <w:lang w:val="es-ES_tradnl"/>
        </w:rPr>
        <w:t xml:space="preserve">Linear </w:t>
      </w:r>
      <w:proofErr w:type="spellStart"/>
      <w:r w:rsidRPr="00D77E85">
        <w:rPr>
          <w:lang w:val="es-ES_tradnl"/>
        </w:rPr>
        <w:t>Probing</w:t>
      </w:r>
      <w:proofErr w:type="spellEnd"/>
      <w:r w:rsidRPr="00D77E85">
        <w:rPr>
          <w:lang w:val="es-ES_tradnl"/>
        </w:rPr>
        <w:t xml:space="preserve"> con α = 0.</w:t>
      </w:r>
      <w:r w:rsidR="00E45736" w:rsidRPr="00D77E85">
        <w:rPr>
          <w:lang w:val="es-ES_tradnl"/>
        </w:rPr>
        <w:t>5</w:t>
      </w:r>
      <w:r w:rsidRPr="00D77E85">
        <w:rPr>
          <w:lang w:val="es-ES_tradnl"/>
        </w:rPr>
        <w:t xml:space="preserve"> (</w:t>
      </w:r>
      <w:r w:rsidR="705084FB" w:rsidRPr="00D77E85">
        <w:rPr>
          <w:lang w:val="es-ES_tradnl"/>
        </w:rPr>
        <w:t>199827.376</w:t>
      </w:r>
      <w:r w:rsidRPr="00D77E85">
        <w:rPr>
          <w:lang w:val="es-ES_tradnl"/>
        </w:rPr>
        <w:t xml:space="preserve">) &lt; </w:t>
      </w:r>
      <w:proofErr w:type="spellStart"/>
      <w:r w:rsidRPr="00D77E85">
        <w:rPr>
          <w:lang w:val="es-ES_tradnl"/>
        </w:rPr>
        <w:t>Separate</w:t>
      </w:r>
      <w:proofErr w:type="spellEnd"/>
      <w:r w:rsidRPr="00D77E85">
        <w:rPr>
          <w:lang w:val="es-ES_tradnl"/>
        </w:rPr>
        <w:t xml:space="preserve"> </w:t>
      </w:r>
      <w:proofErr w:type="spellStart"/>
      <w:r w:rsidRPr="00D77E85">
        <w:rPr>
          <w:lang w:val="es-ES_tradnl"/>
        </w:rPr>
        <w:t>Chaining</w:t>
      </w:r>
      <w:proofErr w:type="spellEnd"/>
      <w:r w:rsidRPr="00D77E85">
        <w:rPr>
          <w:lang w:val="es-ES_tradnl"/>
        </w:rPr>
        <w:t xml:space="preserve"> con α = </w:t>
      </w:r>
      <w:r w:rsidR="4A257DB1" w:rsidRPr="00D77E85">
        <w:rPr>
          <w:lang w:val="es-ES_tradnl"/>
        </w:rPr>
        <w:t>4.0</w:t>
      </w:r>
      <w:r w:rsidRPr="00D77E85">
        <w:rPr>
          <w:lang w:val="es-ES_tradnl"/>
        </w:rPr>
        <w:t xml:space="preserve"> (</w:t>
      </w:r>
      <w:r w:rsidR="1DA06F97" w:rsidRPr="00D77E85">
        <w:rPr>
          <w:lang w:val="es-ES_tradnl"/>
        </w:rPr>
        <w:t>205695.25</w:t>
      </w:r>
      <w:r w:rsidRPr="00D77E85">
        <w:rPr>
          <w:lang w:val="es-ES_tradnl"/>
        </w:rPr>
        <w:t>)</w:t>
      </w:r>
    </w:p>
    <w:p w14:paraId="473699A6" w14:textId="4041BE05" w:rsidR="000D6596" w:rsidRPr="00D77E85" w:rsidRDefault="000D6596" w:rsidP="7EF2E0A3">
      <w:pPr>
        <w:jc w:val="both"/>
        <w:rPr>
          <w:lang w:val="es-ES_tradnl"/>
        </w:rPr>
      </w:pPr>
    </w:p>
    <w:p w14:paraId="2463BB0E" w14:textId="3B686F9C" w:rsidR="000D6596" w:rsidRPr="00D77E85" w:rsidRDefault="031F4CC4" w:rsidP="7EF2E0A3">
      <w:pPr>
        <w:jc w:val="both"/>
        <w:rPr>
          <w:lang w:val="es-ES_tradnl"/>
        </w:rPr>
      </w:pPr>
      <w:r w:rsidRPr="00D77E85">
        <w:rPr>
          <w:lang w:val="es-ES_tradnl"/>
        </w:rPr>
        <w:t xml:space="preserve">Linear </w:t>
      </w:r>
      <w:proofErr w:type="spellStart"/>
      <w:r w:rsidRPr="00D77E85">
        <w:rPr>
          <w:lang w:val="es-ES_tradnl"/>
        </w:rPr>
        <w:t>Probing</w:t>
      </w:r>
      <w:proofErr w:type="spellEnd"/>
      <w:r w:rsidRPr="00D77E85">
        <w:rPr>
          <w:lang w:val="es-ES_tradnl"/>
        </w:rPr>
        <w:t xml:space="preserve"> con α = 0.</w:t>
      </w:r>
      <w:r w:rsidR="03FCD86C" w:rsidRPr="00D77E85">
        <w:rPr>
          <w:lang w:val="es-ES_tradnl"/>
        </w:rPr>
        <w:t>8</w:t>
      </w:r>
      <w:r w:rsidRPr="00D77E85">
        <w:rPr>
          <w:lang w:val="es-ES_tradnl"/>
        </w:rPr>
        <w:t xml:space="preserve"> (</w:t>
      </w:r>
      <w:r w:rsidR="7BFC7E12" w:rsidRPr="00D77E85">
        <w:rPr>
          <w:lang w:val="es-ES_tradnl"/>
        </w:rPr>
        <w:t>196458.576</w:t>
      </w:r>
      <w:r w:rsidRPr="00D77E85">
        <w:rPr>
          <w:lang w:val="es-ES_tradnl"/>
        </w:rPr>
        <w:t xml:space="preserve">) &lt; </w:t>
      </w:r>
      <w:proofErr w:type="spellStart"/>
      <w:r w:rsidRPr="00D77E85">
        <w:rPr>
          <w:lang w:val="es-ES_tradnl"/>
        </w:rPr>
        <w:t>Separate</w:t>
      </w:r>
      <w:proofErr w:type="spellEnd"/>
      <w:r w:rsidRPr="00D77E85">
        <w:rPr>
          <w:lang w:val="es-ES_tradnl"/>
        </w:rPr>
        <w:t xml:space="preserve"> </w:t>
      </w:r>
      <w:proofErr w:type="spellStart"/>
      <w:r w:rsidRPr="00D77E85">
        <w:rPr>
          <w:lang w:val="es-ES_tradnl"/>
        </w:rPr>
        <w:t>Chaining</w:t>
      </w:r>
      <w:proofErr w:type="spellEnd"/>
      <w:r w:rsidRPr="00D77E85">
        <w:rPr>
          <w:lang w:val="es-ES_tradnl"/>
        </w:rPr>
        <w:t xml:space="preserve"> con α = </w:t>
      </w:r>
      <w:r w:rsidR="5C26D447" w:rsidRPr="00D77E85">
        <w:rPr>
          <w:lang w:val="es-ES_tradnl"/>
        </w:rPr>
        <w:t xml:space="preserve">8.0 </w:t>
      </w:r>
      <w:r w:rsidRPr="00D77E85">
        <w:rPr>
          <w:lang w:val="es-ES_tradnl"/>
        </w:rPr>
        <w:t>(</w:t>
      </w:r>
      <w:r w:rsidR="500A8256" w:rsidRPr="00D77E85">
        <w:rPr>
          <w:lang w:val="es-ES_tradnl"/>
        </w:rPr>
        <w:t>205197.468</w:t>
      </w:r>
      <w:r w:rsidRPr="00D77E85">
        <w:rPr>
          <w:lang w:val="es-ES_tradnl"/>
        </w:rPr>
        <w:t>)</w:t>
      </w:r>
    </w:p>
    <w:p w14:paraId="07FD07A9" w14:textId="524BDFC1" w:rsidR="000D6596" w:rsidRPr="00D77E85" w:rsidRDefault="000D6596" w:rsidP="7EF2E0A3">
      <w:pPr>
        <w:jc w:val="both"/>
        <w:rPr>
          <w:lang w:val="es-ES_tradnl"/>
        </w:rPr>
      </w:pPr>
    </w:p>
    <w:p w14:paraId="383F4331" w14:textId="659DACCD" w:rsidR="000D6596" w:rsidRPr="00D77E85" w:rsidRDefault="170EF5EA" w:rsidP="7EF2E0A3">
      <w:pPr>
        <w:jc w:val="both"/>
        <w:rPr>
          <w:lang w:val="es-ES_tradnl"/>
        </w:rPr>
      </w:pPr>
      <w:r w:rsidRPr="00D77E85">
        <w:rPr>
          <w:lang w:val="es-ES_tradnl"/>
        </w:rPr>
        <w:t xml:space="preserve">Nótese sobre lo anterior que la comparación </w:t>
      </w:r>
      <w:r w:rsidR="3CA1D481" w:rsidRPr="00D77E85">
        <w:rPr>
          <w:lang w:val="es-ES_tradnl"/>
        </w:rPr>
        <w:t xml:space="preserve">entre los dos métodos de manejo de colisiones </w:t>
      </w:r>
      <w:r w:rsidRPr="00D77E85">
        <w:rPr>
          <w:lang w:val="es-ES_tradnl"/>
        </w:rPr>
        <w:t xml:space="preserve">se realiza con factores de carga disímiles. Se puede ver que </w:t>
      </w:r>
      <w:r w:rsidR="7EA6C420" w:rsidRPr="00D77E85">
        <w:rPr>
          <w:lang w:val="es-ES_tradnl"/>
        </w:rPr>
        <w:t xml:space="preserve">para </w:t>
      </w:r>
      <w:proofErr w:type="spellStart"/>
      <w:r w:rsidR="7EA6C420" w:rsidRPr="00D77E85">
        <w:rPr>
          <w:lang w:val="es-ES_tradnl"/>
        </w:rPr>
        <w:t>separate</w:t>
      </w:r>
      <w:proofErr w:type="spellEnd"/>
      <w:r w:rsidR="7EA6C420" w:rsidRPr="00D77E85">
        <w:rPr>
          <w:lang w:val="es-ES_tradnl"/>
        </w:rPr>
        <w:t xml:space="preserve"> </w:t>
      </w:r>
      <w:proofErr w:type="spellStart"/>
      <w:r w:rsidR="7EA6C420" w:rsidRPr="00D77E85">
        <w:rPr>
          <w:lang w:val="es-ES_tradnl"/>
        </w:rPr>
        <w:t>chaining</w:t>
      </w:r>
      <w:proofErr w:type="spellEnd"/>
      <w:r w:rsidR="7EA6C420" w:rsidRPr="00D77E85">
        <w:rPr>
          <w:lang w:val="es-ES_tradnl"/>
        </w:rPr>
        <w:t xml:space="preserve"> se utilizan </w:t>
      </w:r>
      <w:r w:rsidR="7EA6C420" w:rsidRPr="00D77E85">
        <w:rPr>
          <w:lang w:val="es-ES_tradnl"/>
        </w:rPr>
        <w:lastRenderedPageBreak/>
        <w:t xml:space="preserve">factores de carga de 2.0, 4.0 y 8.0 mientras que para linear </w:t>
      </w:r>
      <w:proofErr w:type="spellStart"/>
      <w:r w:rsidR="7EA6C420" w:rsidRPr="00D77E85">
        <w:rPr>
          <w:lang w:val="es-ES_tradnl"/>
        </w:rPr>
        <w:t>probing</w:t>
      </w:r>
      <w:proofErr w:type="spellEnd"/>
      <w:r w:rsidR="7EA6C420" w:rsidRPr="00D77E85">
        <w:rPr>
          <w:lang w:val="es-ES_tradnl"/>
        </w:rPr>
        <w:t xml:space="preserve"> se emplean factores de carga de 0.2, 0.5 y 0.8. Esto por supuesto se debe a la naturaleza de cada una de las es</w:t>
      </w:r>
      <w:r w:rsidR="791DBF10" w:rsidRPr="00D77E85">
        <w:rPr>
          <w:lang w:val="es-ES_tradnl"/>
        </w:rPr>
        <w:t xml:space="preserve">tructuras de datos y la forma en la que manejan las colisiones, sería insensato utilizar linear </w:t>
      </w:r>
      <w:proofErr w:type="spellStart"/>
      <w:r w:rsidR="791DBF10" w:rsidRPr="00D77E85">
        <w:rPr>
          <w:lang w:val="es-ES_tradnl"/>
        </w:rPr>
        <w:t>probing</w:t>
      </w:r>
      <w:proofErr w:type="spellEnd"/>
      <w:r w:rsidR="791DBF10" w:rsidRPr="00D77E85">
        <w:rPr>
          <w:lang w:val="es-ES_tradnl"/>
        </w:rPr>
        <w:t xml:space="preserve"> con factores de carga altos.</w:t>
      </w:r>
    </w:p>
    <w:p w14:paraId="50D71295" w14:textId="77777777" w:rsidR="7EF2E0A3" w:rsidRPr="00D77E85" w:rsidRDefault="7EF2E0A3" w:rsidP="7EF2E0A3">
      <w:pPr>
        <w:jc w:val="both"/>
        <w:rPr>
          <w:lang w:val="es-ES_tradnl"/>
        </w:rPr>
      </w:pPr>
    </w:p>
    <w:p w14:paraId="00000023" w14:textId="77777777" w:rsidR="000D6596" w:rsidRPr="00D77E85" w:rsidRDefault="000D6596" w:rsidP="7EF2E0A3">
      <w:pPr>
        <w:jc w:val="both"/>
        <w:rPr>
          <w:i/>
          <w:iCs/>
          <w:lang w:val="es-ES_tradnl"/>
        </w:rPr>
      </w:pPr>
    </w:p>
    <w:p w14:paraId="00000024" w14:textId="77777777" w:rsidR="000D6596" w:rsidRPr="00D77E85" w:rsidRDefault="7EF2E0A3" w:rsidP="7EF2E0A3">
      <w:pPr>
        <w:jc w:val="both"/>
        <w:rPr>
          <w:b/>
          <w:bCs/>
          <w:lang w:val="es-ES_tradnl"/>
        </w:rPr>
      </w:pPr>
      <w:r w:rsidRPr="00D77E85">
        <w:rPr>
          <w:b/>
          <w:bCs/>
          <w:lang w:val="es-ES_tradnl"/>
        </w:rPr>
        <w:t xml:space="preserve">e) ¿Qué configuración de ADT </w:t>
      </w:r>
      <w:proofErr w:type="spellStart"/>
      <w:r w:rsidRPr="00D77E85">
        <w:rPr>
          <w:b/>
          <w:bCs/>
          <w:lang w:val="es-ES_tradnl"/>
        </w:rPr>
        <w:t>Map</w:t>
      </w:r>
      <w:proofErr w:type="spellEnd"/>
      <w:r w:rsidRPr="00D77E85">
        <w:rPr>
          <w:b/>
          <w:bCs/>
          <w:lang w:val="es-ES_tradnl"/>
        </w:rPr>
        <w:t xml:space="preserve"> escogería para el </w:t>
      </w:r>
      <w:r w:rsidRPr="00D77E85">
        <w:rPr>
          <w:lang w:val="es-ES_tradnl"/>
        </w:rPr>
        <w:t>índice de técnicas o medios</w:t>
      </w:r>
      <w:r w:rsidRPr="00D77E85">
        <w:rPr>
          <w:b/>
          <w:bCs/>
          <w:lang w:val="es-ES_tradnl"/>
        </w:rPr>
        <w:t>?, especifique el mecanismo de colisión, el factor de carga y el número inicial de elementos.</w:t>
      </w:r>
    </w:p>
    <w:p w14:paraId="00000025" w14:textId="77777777" w:rsidR="000D6596" w:rsidRPr="00D77E85" w:rsidRDefault="000D6596" w:rsidP="7EF2E0A3">
      <w:pPr>
        <w:jc w:val="both"/>
        <w:rPr>
          <w:i/>
          <w:iCs/>
          <w:lang w:val="es-ES_tradnl"/>
        </w:rPr>
      </w:pPr>
    </w:p>
    <w:p w14:paraId="3F5DA90C" w14:textId="3FEFA8D8" w:rsidR="28E42465" w:rsidRPr="00D77E85" w:rsidRDefault="28E42465" w:rsidP="7EF2E0A3">
      <w:pPr>
        <w:jc w:val="both"/>
        <w:rPr>
          <w:lang w:val="es-ES_tradnl"/>
        </w:rPr>
      </w:pPr>
      <w:r w:rsidRPr="00D77E85">
        <w:rPr>
          <w:lang w:val="es-ES_tradnl"/>
        </w:rPr>
        <w:t xml:space="preserve">Se emplea un índice </w:t>
      </w:r>
      <w:r w:rsidR="5D82E818" w:rsidRPr="00D77E85">
        <w:rPr>
          <w:lang w:val="es-ES_tradnl"/>
        </w:rPr>
        <w:t>que usa</w:t>
      </w:r>
      <w:r w:rsidRPr="00D77E85">
        <w:rPr>
          <w:lang w:val="es-ES_tradnl"/>
        </w:rPr>
        <w:t xml:space="preserve"> </w:t>
      </w:r>
      <w:r w:rsidR="5D82E818" w:rsidRPr="00D77E85">
        <w:rPr>
          <w:lang w:val="es-ES_tradnl"/>
        </w:rPr>
        <w:t xml:space="preserve">el </w:t>
      </w:r>
      <w:r w:rsidRPr="00D77E85">
        <w:rPr>
          <w:lang w:val="es-ES_tradnl"/>
        </w:rPr>
        <w:t xml:space="preserve">mecanismo de colisión </w:t>
      </w:r>
      <w:r w:rsidR="34B65DA5" w:rsidRPr="00D77E85">
        <w:rPr>
          <w:lang w:val="es-ES_tradnl"/>
        </w:rPr>
        <w:t xml:space="preserve">linear </w:t>
      </w:r>
      <w:proofErr w:type="spellStart"/>
      <w:r w:rsidR="34B65DA5" w:rsidRPr="00D77E85">
        <w:rPr>
          <w:lang w:val="es-ES_tradnl"/>
        </w:rPr>
        <w:t>probing</w:t>
      </w:r>
      <w:proofErr w:type="spellEnd"/>
      <w:r w:rsidRPr="00D77E85">
        <w:rPr>
          <w:lang w:val="es-ES_tradnl"/>
        </w:rPr>
        <w:t xml:space="preserve">, </w:t>
      </w:r>
      <w:r w:rsidR="6355160B" w:rsidRPr="00D77E85">
        <w:rPr>
          <w:lang w:val="es-ES_tradnl"/>
        </w:rPr>
        <w:t xml:space="preserve">puesto </w:t>
      </w:r>
      <w:r w:rsidRPr="00D77E85">
        <w:rPr>
          <w:lang w:val="es-ES_tradnl"/>
        </w:rPr>
        <w:t xml:space="preserve">que </w:t>
      </w:r>
      <w:r w:rsidR="1D758C4E" w:rsidRPr="00D77E85">
        <w:rPr>
          <w:lang w:val="es-ES_tradnl"/>
        </w:rPr>
        <w:t xml:space="preserve">es la estructura que mas </w:t>
      </w:r>
      <w:r w:rsidR="00D77E85" w:rsidRPr="00D77E85">
        <w:rPr>
          <w:lang w:val="es-ES_tradnl"/>
        </w:rPr>
        <w:t>rápido</w:t>
      </w:r>
      <w:r w:rsidR="1D758C4E" w:rsidRPr="00D77E85">
        <w:rPr>
          <w:lang w:val="es-ES_tradnl"/>
        </w:rPr>
        <w:t xml:space="preserve"> encuentra un hit o miss</w:t>
      </w:r>
      <w:r w:rsidRPr="00D77E85">
        <w:rPr>
          <w:lang w:val="es-ES_tradnl"/>
        </w:rPr>
        <w:t xml:space="preserve">. </w:t>
      </w:r>
      <w:r w:rsidR="64527183" w:rsidRPr="00D77E85">
        <w:rPr>
          <w:lang w:val="es-ES_tradnl"/>
        </w:rPr>
        <w:t xml:space="preserve">Se hace uso de </w:t>
      </w:r>
      <w:r w:rsidRPr="00D77E85">
        <w:rPr>
          <w:lang w:val="es-ES_tradnl"/>
        </w:rPr>
        <w:t>un factor de carga de α =</w:t>
      </w:r>
      <w:r w:rsidR="5731B6A8" w:rsidRPr="00D77E85">
        <w:rPr>
          <w:lang w:val="es-ES_tradnl"/>
        </w:rPr>
        <w:t xml:space="preserve"> 0.2</w:t>
      </w:r>
      <w:r w:rsidRPr="00D77E85">
        <w:rPr>
          <w:lang w:val="es-ES_tradnl"/>
        </w:rPr>
        <w:t>.</w:t>
      </w:r>
    </w:p>
    <w:p w14:paraId="68DB222E" w14:textId="2B7EAD00" w:rsidR="7EF2E0A3" w:rsidRPr="00D77E85" w:rsidRDefault="7EF2E0A3" w:rsidP="7EF2E0A3">
      <w:pPr>
        <w:jc w:val="both"/>
        <w:rPr>
          <w:i/>
          <w:iCs/>
          <w:lang w:val="es-ES_tradnl"/>
        </w:rPr>
      </w:pPr>
    </w:p>
    <w:p w14:paraId="00000026" w14:textId="07D79EB5" w:rsidR="000D6596" w:rsidRPr="00D77E85" w:rsidRDefault="21192DF8" w:rsidP="7EF2E0A3">
      <w:pPr>
        <w:jc w:val="both"/>
        <w:rPr>
          <w:lang w:val="es-ES_tradnl"/>
        </w:rPr>
      </w:pPr>
      <w:r w:rsidRPr="00D77E85">
        <w:rPr>
          <w:lang w:val="es-ES_tradnl"/>
        </w:rPr>
        <w:t xml:space="preserve">El número inicial de elementos se elige como </w:t>
      </w:r>
      <w:r w:rsidR="720DD259" w:rsidRPr="00D77E85">
        <w:rPr>
          <w:lang w:val="es-ES_tradnl"/>
        </w:rPr>
        <w:t xml:space="preserve">21251, pues ese es el número de </w:t>
      </w:r>
      <w:r w:rsidR="479AE687" w:rsidRPr="00D77E85">
        <w:rPr>
          <w:lang w:val="es-ES_tradnl"/>
        </w:rPr>
        <w:t xml:space="preserve">técnicas o </w:t>
      </w:r>
      <w:r w:rsidR="720DD259" w:rsidRPr="00D77E85">
        <w:rPr>
          <w:lang w:val="es-ES_tradnl"/>
        </w:rPr>
        <w:t xml:space="preserve">medios </w:t>
      </w:r>
      <w:r w:rsidR="720DD259" w:rsidRPr="00D77E85">
        <w:rPr>
          <w:b/>
          <w:bCs/>
          <w:lang w:val="es-ES_tradnl"/>
        </w:rPr>
        <w:t>‘Medium’</w:t>
      </w:r>
      <w:r w:rsidR="720DD259" w:rsidRPr="00D77E85">
        <w:rPr>
          <w:lang w:val="es-ES_tradnl"/>
        </w:rPr>
        <w:t xml:space="preserve"> únicos que hay en el archivo </w:t>
      </w:r>
      <w:proofErr w:type="spellStart"/>
      <w:r w:rsidR="720DD259" w:rsidRPr="00D77E85">
        <w:rPr>
          <w:b/>
          <w:bCs/>
          <w:lang w:val="es-ES_tradnl"/>
        </w:rPr>
        <w:t>large</w:t>
      </w:r>
      <w:proofErr w:type="spellEnd"/>
      <w:r w:rsidR="0F5C97BA" w:rsidRPr="00D77E85">
        <w:rPr>
          <w:lang w:val="es-ES_tradnl"/>
        </w:rPr>
        <w:t>, en otras palabras, es el número máximo de parejas llave valor que se espera almacenar en el índice de técnicas o medios.</w:t>
      </w:r>
      <w:r w:rsidR="18734C51" w:rsidRPr="00D77E85">
        <w:rPr>
          <w:lang w:val="es-ES_tradnl"/>
        </w:rPr>
        <w:t xml:space="preserve"> Este número no es primo, pero el proceso de buscar un número primo para el tamaño de la tabla de hash </w:t>
      </w:r>
      <w:r w:rsidR="278C063E" w:rsidRPr="00D77E85">
        <w:rPr>
          <w:lang w:val="es-ES_tradnl"/>
        </w:rPr>
        <w:t xml:space="preserve">lo hacen las funciones de la librería </w:t>
      </w:r>
      <w:proofErr w:type="spellStart"/>
      <w:r w:rsidR="278C063E" w:rsidRPr="00D77E85">
        <w:rPr>
          <w:lang w:val="es-ES_tradnl"/>
        </w:rPr>
        <w:t>DISClib</w:t>
      </w:r>
      <w:proofErr w:type="spellEnd"/>
      <w:r w:rsidR="278C063E" w:rsidRPr="00D77E85">
        <w:rPr>
          <w:lang w:val="es-ES_tradnl"/>
        </w:rPr>
        <w:t>.</w:t>
      </w:r>
    </w:p>
    <w:p w14:paraId="00000027" w14:textId="77777777" w:rsidR="000D6596" w:rsidRPr="00D77E85" w:rsidRDefault="000D6596" w:rsidP="7EF2E0A3">
      <w:pPr>
        <w:jc w:val="both"/>
        <w:rPr>
          <w:i/>
          <w:iCs/>
          <w:lang w:val="es-ES_tradnl"/>
        </w:rPr>
      </w:pPr>
    </w:p>
    <w:p w14:paraId="00000028" w14:textId="7A541AAB" w:rsidR="000D6596" w:rsidRPr="00D77E85" w:rsidRDefault="7EF2E0A3" w:rsidP="7EF2E0A3">
      <w:pPr>
        <w:jc w:val="both"/>
        <w:rPr>
          <w:b/>
          <w:bCs/>
          <w:lang w:val="es-ES_tradnl"/>
        </w:rPr>
      </w:pPr>
      <w:r w:rsidRPr="00D77E85">
        <w:rPr>
          <w:b/>
          <w:bCs/>
          <w:lang w:val="es-ES_tradnl"/>
        </w:rPr>
        <w:t xml:space="preserve">f) ¿Qué configuración de ADT </w:t>
      </w:r>
      <w:proofErr w:type="spellStart"/>
      <w:r w:rsidRPr="00D77E85">
        <w:rPr>
          <w:b/>
          <w:bCs/>
          <w:lang w:val="es-ES_tradnl"/>
        </w:rPr>
        <w:t>Map</w:t>
      </w:r>
      <w:proofErr w:type="spellEnd"/>
      <w:r w:rsidRPr="00D77E85">
        <w:rPr>
          <w:b/>
          <w:bCs/>
          <w:lang w:val="es-ES_tradnl"/>
        </w:rPr>
        <w:t xml:space="preserve"> escogería para el </w:t>
      </w:r>
      <w:r w:rsidRPr="00D77E85">
        <w:rPr>
          <w:lang w:val="es-ES_tradnl"/>
        </w:rPr>
        <w:t>índice de nacionalidades</w:t>
      </w:r>
      <w:r w:rsidRPr="00D77E85">
        <w:rPr>
          <w:b/>
          <w:bCs/>
          <w:lang w:val="es-ES_tradnl"/>
        </w:rPr>
        <w:t>?,</w:t>
      </w:r>
      <w:r w:rsidR="1B9D20BA" w:rsidRPr="00D77E85">
        <w:rPr>
          <w:b/>
          <w:bCs/>
          <w:lang w:val="es-ES_tradnl"/>
        </w:rPr>
        <w:t xml:space="preserve"> </w:t>
      </w:r>
      <w:r w:rsidRPr="00D77E85">
        <w:rPr>
          <w:b/>
          <w:bCs/>
          <w:lang w:val="es-ES_tradnl"/>
        </w:rPr>
        <w:t>especifique el mecanismo de colisión, el factor de carga y el número inicial de elementos.</w:t>
      </w:r>
    </w:p>
    <w:p w14:paraId="00000029" w14:textId="77777777" w:rsidR="000D6596" w:rsidRPr="00D77E85" w:rsidRDefault="000D6596" w:rsidP="7EF2E0A3">
      <w:pPr>
        <w:jc w:val="both"/>
        <w:rPr>
          <w:i/>
          <w:iCs/>
          <w:lang w:val="es-ES_tradnl"/>
        </w:rPr>
      </w:pPr>
    </w:p>
    <w:p w14:paraId="3A9AEE5A" w14:textId="2AF1E968" w:rsidR="49E95407" w:rsidRPr="00D77E85" w:rsidRDefault="49E95407" w:rsidP="7EF2E0A3">
      <w:pPr>
        <w:jc w:val="both"/>
        <w:rPr>
          <w:lang w:val="es-ES_tradnl"/>
        </w:rPr>
      </w:pPr>
      <w:r w:rsidRPr="00D77E85">
        <w:rPr>
          <w:lang w:val="es-ES_tradnl"/>
        </w:rPr>
        <w:t xml:space="preserve">Se emplea un índice que usa el mecanismo de colisión linear </w:t>
      </w:r>
      <w:proofErr w:type="spellStart"/>
      <w:r w:rsidRPr="00D77E85">
        <w:rPr>
          <w:lang w:val="es-ES_tradnl"/>
        </w:rPr>
        <w:t>probing</w:t>
      </w:r>
      <w:proofErr w:type="spellEnd"/>
      <w:r w:rsidRPr="00D77E85">
        <w:rPr>
          <w:lang w:val="es-ES_tradnl"/>
        </w:rPr>
        <w:t xml:space="preserve">, puesto que es la estructura que mas </w:t>
      </w:r>
      <w:r w:rsidR="00D77E85" w:rsidRPr="00D77E85">
        <w:rPr>
          <w:lang w:val="es-ES_tradnl"/>
        </w:rPr>
        <w:t>rápido</w:t>
      </w:r>
      <w:r w:rsidRPr="00D77E85">
        <w:rPr>
          <w:lang w:val="es-ES_tradnl"/>
        </w:rPr>
        <w:t xml:space="preserve"> encuentra un hit o miss. Se hace uso de un factor de carga de α = 0.2.</w:t>
      </w:r>
    </w:p>
    <w:p w14:paraId="4CA7A1DF" w14:textId="7156024B" w:rsidR="7EF2E0A3" w:rsidRPr="00D77E85" w:rsidRDefault="7EF2E0A3" w:rsidP="7EF2E0A3">
      <w:pPr>
        <w:jc w:val="both"/>
        <w:rPr>
          <w:i/>
          <w:iCs/>
          <w:lang w:val="es-ES_tradnl"/>
        </w:rPr>
      </w:pPr>
    </w:p>
    <w:p w14:paraId="1157F6F5" w14:textId="5407B385" w:rsidR="414ECB1F" w:rsidRPr="00D77E85" w:rsidRDefault="414ECB1F" w:rsidP="7EF2E0A3">
      <w:pPr>
        <w:jc w:val="both"/>
        <w:rPr>
          <w:lang w:val="es-ES_tradnl"/>
        </w:rPr>
      </w:pPr>
      <w:r w:rsidRPr="00D77E85">
        <w:rPr>
          <w:lang w:val="es-ES_tradnl"/>
        </w:rPr>
        <w:t xml:space="preserve">Se selecciona 119 como el número inicial de elementos porque ese es el número de nacionalidades </w:t>
      </w:r>
      <w:r w:rsidRPr="00D77E85">
        <w:rPr>
          <w:b/>
          <w:bCs/>
          <w:lang w:val="es-ES_tradnl"/>
        </w:rPr>
        <w:t>‘</w:t>
      </w:r>
      <w:proofErr w:type="spellStart"/>
      <w:r w:rsidRPr="00D77E85">
        <w:rPr>
          <w:b/>
          <w:bCs/>
          <w:lang w:val="es-ES_tradnl"/>
        </w:rPr>
        <w:t>Nationality</w:t>
      </w:r>
      <w:proofErr w:type="spellEnd"/>
      <w:r w:rsidRPr="00D77E85">
        <w:rPr>
          <w:b/>
          <w:bCs/>
          <w:lang w:val="es-ES_tradnl"/>
        </w:rPr>
        <w:t xml:space="preserve">’ </w:t>
      </w:r>
      <w:r w:rsidRPr="00D77E85">
        <w:rPr>
          <w:lang w:val="es-ES_tradnl"/>
        </w:rPr>
        <w:t xml:space="preserve">únicas al interior del archivo </w:t>
      </w:r>
      <w:proofErr w:type="spellStart"/>
      <w:r w:rsidRPr="00D77E85">
        <w:rPr>
          <w:b/>
          <w:bCs/>
          <w:lang w:val="es-ES_tradnl"/>
        </w:rPr>
        <w:t>large</w:t>
      </w:r>
      <w:proofErr w:type="spellEnd"/>
      <w:r w:rsidR="0C3CAAF7" w:rsidRPr="00D77E85">
        <w:rPr>
          <w:lang w:val="es-ES_tradnl"/>
        </w:rPr>
        <w:t>. Es decir,</w:t>
      </w:r>
      <w:r w:rsidR="0C3CAAF7" w:rsidRPr="00D77E85">
        <w:rPr>
          <w:b/>
          <w:bCs/>
          <w:lang w:val="es-ES_tradnl"/>
        </w:rPr>
        <w:t xml:space="preserve"> </w:t>
      </w:r>
      <w:r w:rsidR="00D77E85" w:rsidRPr="00D77E85">
        <w:rPr>
          <w:lang w:val="es-ES_tradnl"/>
        </w:rPr>
        <w:t>es</w:t>
      </w:r>
      <w:r w:rsidRPr="00D77E85">
        <w:rPr>
          <w:lang w:val="es-ES_tradnl"/>
        </w:rPr>
        <w:t xml:space="preserve"> el número máximo de parejas llave valor que se espera almacenar en el índice de </w:t>
      </w:r>
      <w:r w:rsidR="44E9EB94" w:rsidRPr="00D77E85">
        <w:rPr>
          <w:lang w:val="es-ES_tradnl"/>
        </w:rPr>
        <w:t>nacionalidades</w:t>
      </w:r>
      <w:r w:rsidRPr="00D77E85">
        <w:rPr>
          <w:lang w:val="es-ES_tradnl"/>
        </w:rPr>
        <w:t xml:space="preserve">. </w:t>
      </w:r>
      <w:r w:rsidR="065A46B5" w:rsidRPr="00D77E85">
        <w:rPr>
          <w:lang w:val="es-ES_tradnl"/>
        </w:rPr>
        <w:t>Al</w:t>
      </w:r>
      <w:r w:rsidRPr="00D77E85">
        <w:rPr>
          <w:lang w:val="es-ES_tradnl"/>
        </w:rPr>
        <w:t xml:space="preserve"> </w:t>
      </w:r>
      <w:r w:rsidR="065A46B5" w:rsidRPr="00D77E85">
        <w:rPr>
          <w:lang w:val="es-ES_tradnl"/>
        </w:rPr>
        <w:t xml:space="preserve">igual que en el punto anterior, este </w:t>
      </w:r>
      <w:r w:rsidRPr="00D77E85">
        <w:rPr>
          <w:lang w:val="es-ES_tradnl"/>
        </w:rPr>
        <w:t xml:space="preserve">número no es primo, pero el proceso de buscar un número primo para el tamaño de la tabla de hash </w:t>
      </w:r>
      <w:r w:rsidR="3F3F1986" w:rsidRPr="00D77E85">
        <w:rPr>
          <w:lang w:val="es-ES_tradnl"/>
        </w:rPr>
        <w:t xml:space="preserve">lo hacen las funciones de la librería </w:t>
      </w:r>
      <w:proofErr w:type="spellStart"/>
      <w:r w:rsidR="3F3F1986" w:rsidRPr="00D77E85">
        <w:rPr>
          <w:lang w:val="es-ES_tradnl"/>
        </w:rPr>
        <w:t>DISClib</w:t>
      </w:r>
      <w:proofErr w:type="spellEnd"/>
      <w:r w:rsidR="3F3F1986" w:rsidRPr="00D77E85">
        <w:rPr>
          <w:lang w:val="es-ES_tradnl"/>
        </w:rPr>
        <w:t>.</w:t>
      </w:r>
    </w:p>
    <w:p w14:paraId="0000002B" w14:textId="77777777" w:rsidR="000D6596" w:rsidRDefault="000D6596" w:rsidP="7EF2E0A3">
      <w:pPr>
        <w:jc w:val="both"/>
        <w:rPr>
          <w:i/>
          <w:iCs/>
        </w:rPr>
      </w:pPr>
    </w:p>
    <w:p w14:paraId="0000002C" w14:textId="77777777" w:rsidR="000D6596" w:rsidRDefault="000D6596"/>
    <w:sectPr w:rsidR="000D65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intelligence.xml><?xml version="1.0" encoding="utf-8"?>
<int:Intelligence xmlns:int="http://schemas.microsoft.com/office/intelligence/2019/intelligence">
  <int:IntelligenceSettings/>
  <int:Manifest>
    <int:WordHash hashCode="Xfu+7JbixqW4BC" id="uFDO5NrP"/>
  </int:Manifest>
  <int:Observations>
    <int:Content id="uFDO5NrP">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596"/>
    <w:rsid w:val="000D6596"/>
    <w:rsid w:val="00D77E85"/>
    <w:rsid w:val="00E45736"/>
    <w:rsid w:val="00F9BFA2"/>
    <w:rsid w:val="0115B51E"/>
    <w:rsid w:val="030CD6B1"/>
    <w:rsid w:val="031F4CC4"/>
    <w:rsid w:val="03FCD86C"/>
    <w:rsid w:val="04C961EB"/>
    <w:rsid w:val="0635A514"/>
    <w:rsid w:val="06447773"/>
    <w:rsid w:val="065A46B5"/>
    <w:rsid w:val="06BFED01"/>
    <w:rsid w:val="080102AD"/>
    <w:rsid w:val="088C5CE4"/>
    <w:rsid w:val="09F578DF"/>
    <w:rsid w:val="0B4B18C9"/>
    <w:rsid w:val="0BB23715"/>
    <w:rsid w:val="0C3CAAF7"/>
    <w:rsid w:val="0C5AF77B"/>
    <w:rsid w:val="0CC2FB90"/>
    <w:rsid w:val="0D28D24F"/>
    <w:rsid w:val="0F080DF1"/>
    <w:rsid w:val="0F5C97BA"/>
    <w:rsid w:val="1070B2FF"/>
    <w:rsid w:val="11C1C7EC"/>
    <w:rsid w:val="126DEBAE"/>
    <w:rsid w:val="12AFBB6F"/>
    <w:rsid w:val="13128740"/>
    <w:rsid w:val="13E02324"/>
    <w:rsid w:val="13E2D4EB"/>
    <w:rsid w:val="1412D78A"/>
    <w:rsid w:val="14377847"/>
    <w:rsid w:val="15462C5A"/>
    <w:rsid w:val="155E6A72"/>
    <w:rsid w:val="157792CF"/>
    <w:rsid w:val="15AC8D97"/>
    <w:rsid w:val="15CA4205"/>
    <w:rsid w:val="15DDD07C"/>
    <w:rsid w:val="1619A179"/>
    <w:rsid w:val="16E01657"/>
    <w:rsid w:val="170EF5EA"/>
    <w:rsid w:val="17572B2F"/>
    <w:rsid w:val="17783484"/>
    <w:rsid w:val="17CB0239"/>
    <w:rsid w:val="18734C51"/>
    <w:rsid w:val="188F6944"/>
    <w:rsid w:val="18960B34"/>
    <w:rsid w:val="18AB6792"/>
    <w:rsid w:val="18CFD716"/>
    <w:rsid w:val="191304C7"/>
    <w:rsid w:val="1A75F30B"/>
    <w:rsid w:val="1B28909C"/>
    <w:rsid w:val="1B9D20BA"/>
    <w:rsid w:val="1D758C4E"/>
    <w:rsid w:val="1DA06F97"/>
    <w:rsid w:val="1E7FB4F8"/>
    <w:rsid w:val="1F4ECB9B"/>
    <w:rsid w:val="1F53FBEF"/>
    <w:rsid w:val="1F6F3F3B"/>
    <w:rsid w:val="1FDBD60F"/>
    <w:rsid w:val="1FFBC69F"/>
    <w:rsid w:val="20D23514"/>
    <w:rsid w:val="20FC3C75"/>
    <w:rsid w:val="2110839D"/>
    <w:rsid w:val="21192DF8"/>
    <w:rsid w:val="216863D7"/>
    <w:rsid w:val="2367C589"/>
    <w:rsid w:val="24519E7F"/>
    <w:rsid w:val="277E89D0"/>
    <w:rsid w:val="278C063E"/>
    <w:rsid w:val="27C3EFFE"/>
    <w:rsid w:val="28B6D378"/>
    <w:rsid w:val="28E42465"/>
    <w:rsid w:val="291507F4"/>
    <w:rsid w:val="2A1F57FB"/>
    <w:rsid w:val="2A8BC75E"/>
    <w:rsid w:val="2BE0111A"/>
    <w:rsid w:val="2D34F24E"/>
    <w:rsid w:val="2D603166"/>
    <w:rsid w:val="2F1E5AB3"/>
    <w:rsid w:val="2FF79417"/>
    <w:rsid w:val="3001BDB4"/>
    <w:rsid w:val="31936478"/>
    <w:rsid w:val="32179B72"/>
    <w:rsid w:val="32B4C5CB"/>
    <w:rsid w:val="32D5DBE5"/>
    <w:rsid w:val="337173D9"/>
    <w:rsid w:val="344A6F0B"/>
    <w:rsid w:val="34B044E9"/>
    <w:rsid w:val="34B65DA5"/>
    <w:rsid w:val="34E805E9"/>
    <w:rsid w:val="35F770E0"/>
    <w:rsid w:val="37667A86"/>
    <w:rsid w:val="37A94D08"/>
    <w:rsid w:val="396E8F16"/>
    <w:rsid w:val="39798C23"/>
    <w:rsid w:val="397A9EEE"/>
    <w:rsid w:val="3BD831FA"/>
    <w:rsid w:val="3C06E3ED"/>
    <w:rsid w:val="3C2E09B1"/>
    <w:rsid w:val="3C5E2761"/>
    <w:rsid w:val="3CA1D481"/>
    <w:rsid w:val="3D592916"/>
    <w:rsid w:val="3F3F1986"/>
    <w:rsid w:val="40FFF1D5"/>
    <w:rsid w:val="414ECB1F"/>
    <w:rsid w:val="446CD6B3"/>
    <w:rsid w:val="44DC497D"/>
    <w:rsid w:val="44E9EB94"/>
    <w:rsid w:val="456025DD"/>
    <w:rsid w:val="4566F395"/>
    <w:rsid w:val="45FDC62C"/>
    <w:rsid w:val="46015C99"/>
    <w:rsid w:val="4687BEA2"/>
    <w:rsid w:val="4702C3F6"/>
    <w:rsid w:val="478EAA12"/>
    <w:rsid w:val="479AE687"/>
    <w:rsid w:val="4827CEF6"/>
    <w:rsid w:val="488EF7AF"/>
    <w:rsid w:val="489E9457"/>
    <w:rsid w:val="490FBE7F"/>
    <w:rsid w:val="49BBC511"/>
    <w:rsid w:val="49E95407"/>
    <w:rsid w:val="4A257DB1"/>
    <w:rsid w:val="4A38F85F"/>
    <w:rsid w:val="4AAB8EE0"/>
    <w:rsid w:val="4C7CA35D"/>
    <w:rsid w:val="4CAF3C18"/>
    <w:rsid w:val="4CCAF330"/>
    <w:rsid w:val="4D5770C4"/>
    <w:rsid w:val="4DA812E4"/>
    <w:rsid w:val="4DFAF16A"/>
    <w:rsid w:val="4E83B7D5"/>
    <w:rsid w:val="4E984728"/>
    <w:rsid w:val="4FBC3C3D"/>
    <w:rsid w:val="500A8256"/>
    <w:rsid w:val="5034B1DB"/>
    <w:rsid w:val="5085C335"/>
    <w:rsid w:val="5091241F"/>
    <w:rsid w:val="50E24457"/>
    <w:rsid w:val="51B9CDEA"/>
    <w:rsid w:val="5209D892"/>
    <w:rsid w:val="53C6B248"/>
    <w:rsid w:val="546D29EC"/>
    <w:rsid w:val="553FA854"/>
    <w:rsid w:val="55D9D4EA"/>
    <w:rsid w:val="55DD7E4D"/>
    <w:rsid w:val="5676903B"/>
    <w:rsid w:val="56B040A0"/>
    <w:rsid w:val="56C8820E"/>
    <w:rsid w:val="5707A865"/>
    <w:rsid w:val="5731B6A8"/>
    <w:rsid w:val="5795E552"/>
    <w:rsid w:val="59602A26"/>
    <w:rsid w:val="598F52B7"/>
    <w:rsid w:val="5A1A63F2"/>
    <w:rsid w:val="5AE2D22A"/>
    <w:rsid w:val="5B2B2318"/>
    <w:rsid w:val="5BAEE9D8"/>
    <w:rsid w:val="5BBFE28F"/>
    <w:rsid w:val="5C26D447"/>
    <w:rsid w:val="5C39098C"/>
    <w:rsid w:val="5C8EAF6D"/>
    <w:rsid w:val="5CB67758"/>
    <w:rsid w:val="5D37C392"/>
    <w:rsid w:val="5D82E818"/>
    <w:rsid w:val="5DE35DD0"/>
    <w:rsid w:val="60A1762A"/>
    <w:rsid w:val="60DDAC2D"/>
    <w:rsid w:val="6136F4DF"/>
    <w:rsid w:val="62313733"/>
    <w:rsid w:val="625EFEFE"/>
    <w:rsid w:val="62712A61"/>
    <w:rsid w:val="62D885EB"/>
    <w:rsid w:val="6355160B"/>
    <w:rsid w:val="63793E46"/>
    <w:rsid w:val="63C932C3"/>
    <w:rsid w:val="64527183"/>
    <w:rsid w:val="653B7F10"/>
    <w:rsid w:val="666E4F2E"/>
    <w:rsid w:val="669A1C8E"/>
    <w:rsid w:val="6704A856"/>
    <w:rsid w:val="68227739"/>
    <w:rsid w:val="682C63CF"/>
    <w:rsid w:val="683E9BC0"/>
    <w:rsid w:val="694F1642"/>
    <w:rsid w:val="6992A813"/>
    <w:rsid w:val="69F232BD"/>
    <w:rsid w:val="6A3B5718"/>
    <w:rsid w:val="6A701F19"/>
    <w:rsid w:val="6AECCFF1"/>
    <w:rsid w:val="6AEE0979"/>
    <w:rsid w:val="6B53C5D9"/>
    <w:rsid w:val="6B83A288"/>
    <w:rsid w:val="6BA36394"/>
    <w:rsid w:val="6D11429A"/>
    <w:rsid w:val="6DF6279B"/>
    <w:rsid w:val="6EF691DE"/>
    <w:rsid w:val="6F31453C"/>
    <w:rsid w:val="701E4D8C"/>
    <w:rsid w:val="705084FB"/>
    <w:rsid w:val="70717590"/>
    <w:rsid w:val="720DD259"/>
    <w:rsid w:val="72A787B7"/>
    <w:rsid w:val="738A53B7"/>
    <w:rsid w:val="73C0B5B0"/>
    <w:rsid w:val="752C3397"/>
    <w:rsid w:val="75723E44"/>
    <w:rsid w:val="75831474"/>
    <w:rsid w:val="75FC03E9"/>
    <w:rsid w:val="76F85672"/>
    <w:rsid w:val="773C6AE9"/>
    <w:rsid w:val="77B711B8"/>
    <w:rsid w:val="77D1BB29"/>
    <w:rsid w:val="780E8F13"/>
    <w:rsid w:val="78F8F827"/>
    <w:rsid w:val="791DBF10"/>
    <w:rsid w:val="7A6FFAC3"/>
    <w:rsid w:val="7AE16B44"/>
    <w:rsid w:val="7B3B05F1"/>
    <w:rsid w:val="7BA88335"/>
    <w:rsid w:val="7BE811D7"/>
    <w:rsid w:val="7BFC7E12"/>
    <w:rsid w:val="7BFE0E47"/>
    <w:rsid w:val="7E04E027"/>
    <w:rsid w:val="7E30757F"/>
    <w:rsid w:val="7E7A6A9D"/>
    <w:rsid w:val="7EA6C420"/>
    <w:rsid w:val="7EF2E0A3"/>
    <w:rsid w:val="7F58E3FC"/>
    <w:rsid w:val="7F8E5905"/>
    <w:rsid w:val="7FFC6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7BD2E98"/>
  <w15:docId w15:val="{45D185A1-EE8E-CA49-BA3F-B93C57C8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629784cfba8b417c" Type="http://schemas.microsoft.com/office/2019/09/relationships/intelligence" Target="intelligence.xml"/><Relationship Id="rId5" Type="http://schemas.openxmlformats.org/officeDocument/2006/relationships/hyperlink" Target="mailto:jc.prietoa@uniandes.edu.co" TargetMode="External"/><Relationship Id="rId4" Type="http://schemas.openxmlformats.org/officeDocument/2006/relationships/hyperlink" Target="mailto:f.melo@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1280</Words>
  <Characters>7045</Characters>
  <Application>Microsoft Office Word</Application>
  <DocSecurity>0</DocSecurity>
  <Lines>58</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Prieto Avella</cp:lastModifiedBy>
  <cp:revision>2</cp:revision>
  <dcterms:created xsi:type="dcterms:W3CDTF">2021-10-14T03:55:00Z</dcterms:created>
  <dcterms:modified xsi:type="dcterms:W3CDTF">2021-10-14T03:57:00Z</dcterms:modified>
</cp:coreProperties>
</file>