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7C53" w:rsidR="00E979F7" w:rsidP="00BA3B38" w:rsidRDefault="00BA3B38" w14:paraId="190B0C54" w14:textId="7484ED52">
      <w:pPr>
        <w:pStyle w:val="Title"/>
        <w:jc w:val="center"/>
        <w:rPr>
          <w:b w:val="1"/>
          <w:bCs w:val="1"/>
          <w:noProof w:val="0"/>
          <w:lang w:val="es-CO"/>
        </w:rPr>
      </w:pPr>
      <w:r w:rsidRPr="3AB9C808" w:rsidR="00BA3B38">
        <w:rPr>
          <w:b w:val="1"/>
          <w:bCs w:val="1"/>
          <w:noProof w:val="0"/>
          <w:lang w:val="es-CO"/>
        </w:rPr>
        <w:t xml:space="preserve">OBSERVACIONES </w:t>
      </w:r>
      <w:r w:rsidRPr="3AB9C808" w:rsidR="6F8B5A42">
        <w:rPr>
          <w:b w:val="1"/>
          <w:bCs w:val="1"/>
          <w:noProof w:val="0"/>
          <w:lang w:val="es-CO"/>
        </w:rPr>
        <w:t>RETO 4</w:t>
      </w:r>
    </w:p>
    <w:p w:rsidR="472D4E1A" w:rsidP="61A2C4F8" w:rsidRDefault="472D4E1A" w14:paraId="00A28C4E" w14:textId="308E62C1">
      <w:pPr>
        <w:pStyle w:val="Heading1"/>
        <w:bidi w:val="0"/>
        <w:spacing w:before="240" w:beforeAutospacing="off" w:after="0" w:afterAutospacing="off" w:line="259" w:lineRule="auto"/>
        <w:ind w:left="0" w:right="0"/>
        <w:jc w:val="left"/>
        <w:rPr>
          <w:rFonts w:ascii="Calibri Light" w:hAnsi="Calibri Light" w:eastAsia="游ゴシック Light" w:cs=""/>
          <w:b w:val="1"/>
          <w:bCs w:val="1"/>
          <w:noProof w:val="0"/>
          <w:color w:val="2F5496" w:themeColor="accent1" w:themeTint="FF" w:themeShade="BF"/>
          <w:sz w:val="32"/>
          <w:szCs w:val="32"/>
          <w:lang w:val="es-CO"/>
        </w:rPr>
      </w:pPr>
      <w:r w:rsidRPr="61A2C4F8" w:rsidR="472D4E1A">
        <w:rPr>
          <w:b w:val="1"/>
          <w:bCs w:val="1"/>
          <w:noProof w:val="0"/>
          <w:lang w:val="es-CO"/>
        </w:rPr>
        <w:t>Integrantes del grupo</w:t>
      </w:r>
    </w:p>
    <w:p w:rsidR="472D4E1A" w:rsidP="61A2C4F8" w:rsidRDefault="472D4E1A" w14:paraId="18BE806D" w14:textId="62E9EE93">
      <w:pPr>
        <w:pStyle w:val="Normal"/>
        <w:rPr>
          <w:lang w:val="es-419"/>
        </w:rPr>
      </w:pPr>
      <w:r w:rsidRPr="61A2C4F8" w:rsidR="472D4E1A">
        <w:rPr>
          <w:lang w:val="es-419"/>
        </w:rPr>
        <w:t xml:space="preserve">Grupo 11: </w:t>
      </w:r>
      <w:r w:rsidRPr="61A2C4F8" w:rsidR="472D4E1A">
        <w:rPr>
          <w:b w:val="1"/>
          <w:bCs w:val="1"/>
          <w:lang w:val="es-419"/>
        </w:rPr>
        <w:t>Federico Melo Barrero</w:t>
      </w:r>
    </w:p>
    <w:p w:rsidR="472D4E1A" w:rsidP="61A2C4F8" w:rsidRDefault="472D4E1A" w14:paraId="1DD3C9FA" w14:textId="2BCEFBD1">
      <w:pPr>
        <w:pStyle w:val="Normal"/>
        <w:spacing w:before="0" w:beforeAutospacing="off"/>
        <w:ind w:left="964"/>
        <w:rPr>
          <w:lang w:val="es-419"/>
        </w:rPr>
      </w:pPr>
      <w:r w:rsidRPr="61A2C4F8" w:rsidR="472D4E1A">
        <w:rPr>
          <w:lang w:val="es-419"/>
        </w:rPr>
        <w:t>202021525</w:t>
      </w:r>
    </w:p>
    <w:p w:rsidR="472D4E1A" w:rsidP="61A2C4F8" w:rsidRDefault="472D4E1A" w14:paraId="7D30A578" w14:textId="21878EE4">
      <w:pPr>
        <w:pStyle w:val="Normal"/>
        <w:spacing w:before="0" w:beforeAutospacing="off"/>
        <w:ind w:left="964"/>
        <w:rPr>
          <w:lang w:val="es-419"/>
        </w:rPr>
      </w:pPr>
      <w:hyperlink r:id="R1d6988a7b9064fc5">
        <w:r w:rsidRPr="61A2C4F8" w:rsidR="472D4E1A">
          <w:rPr>
            <w:rStyle w:val="Hyperlink"/>
            <w:lang w:val="es-419"/>
          </w:rPr>
          <w:t>f.melo@uniandes.edu.co</w:t>
        </w:r>
      </w:hyperlink>
      <w:r w:rsidRPr="61A2C4F8" w:rsidR="472D4E1A">
        <w:rPr>
          <w:lang w:val="es-419"/>
        </w:rPr>
        <w:t xml:space="preserve"> </w:t>
      </w:r>
    </w:p>
    <w:p w:rsidR="61A2C4F8" w:rsidP="61A2C4F8" w:rsidRDefault="61A2C4F8" w14:paraId="73BD8DC8" w14:textId="4DD93FAB">
      <w:pPr>
        <w:pStyle w:val="Normal"/>
        <w:spacing w:before="0" w:beforeAutospacing="off"/>
        <w:ind w:left="964"/>
        <w:rPr>
          <w:lang w:val="es-419"/>
        </w:rPr>
      </w:pPr>
    </w:p>
    <w:p w:rsidR="472D4E1A" w:rsidP="61A2C4F8" w:rsidRDefault="472D4E1A" w14:paraId="3DFF5A50" w14:textId="4509FB04">
      <w:pPr>
        <w:pStyle w:val="Normal"/>
        <w:spacing w:before="0" w:beforeAutospacing="off"/>
        <w:ind w:left="964"/>
        <w:rPr>
          <w:b w:val="1"/>
          <w:bCs w:val="1"/>
          <w:lang w:val="es-419"/>
        </w:rPr>
      </w:pPr>
      <w:r w:rsidRPr="61A2C4F8" w:rsidR="472D4E1A">
        <w:rPr>
          <w:b w:val="1"/>
          <w:bCs w:val="1"/>
          <w:lang w:val="es-419"/>
        </w:rPr>
        <w:t>Juan Camilo Prieto Avella</w:t>
      </w:r>
    </w:p>
    <w:p w:rsidR="472D4E1A" w:rsidP="61A2C4F8" w:rsidRDefault="472D4E1A" w14:paraId="111DF35D" w14:textId="5009C480">
      <w:pPr>
        <w:pStyle w:val="Normal"/>
        <w:spacing w:before="0" w:beforeAutospacing="off"/>
        <w:ind w:left="964"/>
        <w:rPr>
          <w:lang w:val="es-419"/>
        </w:rPr>
      </w:pPr>
      <w:r w:rsidRPr="61A2C4F8" w:rsidR="472D4E1A">
        <w:rPr>
          <w:lang w:val="es-419"/>
        </w:rPr>
        <w:t>201814815</w:t>
      </w:r>
    </w:p>
    <w:p w:rsidR="472D4E1A" w:rsidP="61A2C4F8" w:rsidRDefault="472D4E1A" w14:paraId="2140EEC3" w14:textId="0270DD89">
      <w:pPr>
        <w:pStyle w:val="Normal"/>
        <w:spacing w:before="0" w:beforeAutospacing="off"/>
        <w:ind w:left="964"/>
        <w:rPr>
          <w:lang w:val="es-419"/>
        </w:rPr>
      </w:pPr>
      <w:hyperlink r:id="R00aa0bd65b7f43e4">
        <w:r w:rsidRPr="61A2C4F8" w:rsidR="472D4E1A">
          <w:rPr>
            <w:rStyle w:val="Hyperlink"/>
            <w:lang w:val="es-419"/>
          </w:rPr>
          <w:t>Jc.prietoa@uniandes.edu.co</w:t>
        </w:r>
      </w:hyperlink>
      <w:r w:rsidRPr="61A2C4F8" w:rsidR="472D4E1A">
        <w:rPr>
          <w:lang w:val="es-419"/>
        </w:rPr>
        <w:t xml:space="preserve"> </w:t>
      </w:r>
    </w:p>
    <w:p w:rsidR="472D4E1A" w:rsidP="61A2C4F8" w:rsidRDefault="472D4E1A" w14:paraId="4DBF12EC" w14:textId="57B28356">
      <w:pPr>
        <w:pStyle w:val="Heading1"/>
        <w:rPr>
          <w:b w:val="1"/>
          <w:bCs w:val="1"/>
          <w:noProof w:val="0"/>
          <w:lang w:val="es-CO"/>
        </w:rPr>
      </w:pPr>
      <w:r w:rsidRPr="3AB9C808" w:rsidR="472D4E1A">
        <w:rPr>
          <w:b w:val="1"/>
          <w:bCs w:val="1"/>
          <w:noProof w:val="0"/>
          <w:lang w:val="es-CO"/>
        </w:rPr>
        <w:t>Preguntas de análisis</w:t>
      </w:r>
    </w:p>
    <w:p w:rsidR="424F2FD6" w:rsidP="3AB9C808" w:rsidRDefault="424F2FD6" w14:paraId="50EDF8B9" w14:textId="7834301F">
      <w:pPr>
        <w:pStyle w:val="ListParagraph"/>
        <w:numPr>
          <w:ilvl w:val="0"/>
          <w:numId w:val="18"/>
        </w:numPr>
        <w:ind w:left="360"/>
        <w:jc w:val="both"/>
        <w:rPr>
          <w:rFonts w:ascii="Calibri" w:hAnsi="Calibri" w:eastAsia="Calibri" w:cs="Calibri" w:asciiTheme="minorAscii" w:hAnsiTheme="minorAscii" w:eastAsiaTheme="minorAscii" w:cstheme="minorAscii"/>
          <w:noProof w:val="0"/>
          <w:sz w:val="22"/>
          <w:szCs w:val="22"/>
          <w:lang w:val="es-419"/>
        </w:rPr>
      </w:pPr>
      <w:r w:rsidRPr="3AB9C808" w:rsidR="424F2FD6">
        <w:rPr>
          <w:lang w:val="es-419"/>
        </w:rPr>
        <w:t>¿Cuántos grafos se necesitan definir para solucionar los requerimientos del reto? y ¿Por qué?</w:t>
      </w:r>
    </w:p>
    <w:p w:rsidR="19BDC481" w:rsidP="3AB9C808" w:rsidRDefault="19BDC481" w14:paraId="72E98BD5" w14:textId="27E5AAA3">
      <w:pPr>
        <w:pStyle w:val="Normal"/>
        <w:jc w:val="both"/>
        <w:rPr>
          <w:color w:val="auto"/>
          <w:lang w:val="es-419"/>
        </w:rPr>
      </w:pPr>
      <w:r w:rsidRPr="3AB9C808" w:rsidR="19BDC481">
        <w:rPr>
          <w:color w:val="auto"/>
          <w:lang w:val="es-419"/>
        </w:rPr>
        <w:t>Para este reto se necesitan dos tipos de grafos para solucionar las preguntas planteadas en los requisitos</w:t>
      </w:r>
      <w:r w:rsidRPr="3AB9C808" w:rsidR="4ABCA030">
        <w:rPr>
          <w:color w:val="auto"/>
          <w:lang w:val="es-419"/>
        </w:rPr>
        <w:t>,</w:t>
      </w:r>
      <w:r w:rsidRPr="3AB9C808" w:rsidR="19BDC481">
        <w:rPr>
          <w:color w:val="auto"/>
          <w:lang w:val="es-419"/>
        </w:rPr>
        <w:t xml:space="preserve"> que s</w:t>
      </w:r>
      <w:r w:rsidRPr="3AB9C808" w:rsidR="01EBF4A1">
        <w:rPr>
          <w:color w:val="auto"/>
          <w:lang w:val="es-419"/>
        </w:rPr>
        <w:t xml:space="preserve">on </w:t>
      </w:r>
      <w:r w:rsidRPr="3AB9C808" w:rsidR="19BDC481">
        <w:rPr>
          <w:color w:val="auto"/>
          <w:lang w:val="es-419"/>
        </w:rPr>
        <w:t>el d</w:t>
      </w:r>
      <w:r w:rsidRPr="3AB9C808" w:rsidR="1619A5FE">
        <w:rPr>
          <w:color w:val="auto"/>
          <w:lang w:val="es-419"/>
        </w:rPr>
        <w:t>í</w:t>
      </w:r>
      <w:r w:rsidRPr="3AB9C808" w:rsidR="19BDC481">
        <w:rPr>
          <w:color w:val="auto"/>
          <w:lang w:val="es-419"/>
        </w:rPr>
        <w:t xml:space="preserve">grafo con la totalidad de los aeropuertos y un grafo no dirigido </w:t>
      </w:r>
      <w:r w:rsidRPr="3AB9C808" w:rsidR="45B318A8">
        <w:rPr>
          <w:color w:val="auto"/>
          <w:lang w:val="es-419"/>
        </w:rPr>
        <w:t>que t</w:t>
      </w:r>
      <w:r w:rsidRPr="3AB9C808" w:rsidR="7478C07E">
        <w:rPr>
          <w:color w:val="auto"/>
          <w:lang w:val="es-419"/>
        </w:rPr>
        <w:t>iene</w:t>
      </w:r>
      <w:r w:rsidRPr="3AB9C808" w:rsidR="45B318A8">
        <w:rPr>
          <w:color w:val="auto"/>
          <w:lang w:val="es-419"/>
        </w:rPr>
        <w:t xml:space="preserve"> </w:t>
      </w:r>
      <w:r w:rsidRPr="3AB9C808" w:rsidR="6B57C709">
        <w:rPr>
          <w:color w:val="auto"/>
          <w:lang w:val="es-419"/>
        </w:rPr>
        <w:t xml:space="preserve">solamente los aeropuertos y las rutas que tengan tanto una ruta de ida entre los dos aeropuertos como uno de vuelta. </w:t>
      </w:r>
      <w:r w:rsidRPr="3AB9C808" w:rsidR="1EA80CFC">
        <w:rPr>
          <w:color w:val="auto"/>
          <w:lang w:val="es-419"/>
        </w:rPr>
        <w:t xml:space="preserve">Se habla con mayor profundidad de cómo son estos grafos en el punto siguiente. </w:t>
      </w:r>
      <w:r w:rsidRPr="3AB9C808" w:rsidR="6B57C709">
        <w:rPr>
          <w:color w:val="auto"/>
          <w:lang w:val="es-419"/>
        </w:rPr>
        <w:t>Esto</w:t>
      </w:r>
      <w:r w:rsidRPr="3AB9C808" w:rsidR="7A0CD525">
        <w:rPr>
          <w:color w:val="auto"/>
          <w:lang w:val="es-419"/>
        </w:rPr>
        <w:t xml:space="preserve">s </w:t>
      </w:r>
      <w:r w:rsidRPr="3AB9C808" w:rsidR="6B57C709">
        <w:rPr>
          <w:color w:val="auto"/>
          <w:lang w:val="es-419"/>
        </w:rPr>
        <w:t>s</w:t>
      </w:r>
      <w:r w:rsidRPr="3AB9C808" w:rsidR="09C57564">
        <w:rPr>
          <w:color w:val="auto"/>
          <w:lang w:val="es-419"/>
        </w:rPr>
        <w:t xml:space="preserve">on </w:t>
      </w:r>
      <w:r w:rsidRPr="3AB9C808" w:rsidR="6B57C709">
        <w:rPr>
          <w:color w:val="auto"/>
          <w:lang w:val="es-419"/>
        </w:rPr>
        <w:t>l</w:t>
      </w:r>
      <w:r w:rsidRPr="3AB9C808" w:rsidR="1DF46249">
        <w:rPr>
          <w:color w:val="auto"/>
          <w:lang w:val="es-419"/>
        </w:rPr>
        <w:t xml:space="preserve">os </w:t>
      </w:r>
      <w:r w:rsidRPr="3AB9C808" w:rsidR="0FB2B24E">
        <w:rPr>
          <w:color w:val="auto"/>
          <w:lang w:val="es-419"/>
        </w:rPr>
        <w:t>ú</w:t>
      </w:r>
      <w:r w:rsidRPr="3AB9C808" w:rsidR="1DF46249">
        <w:rPr>
          <w:color w:val="auto"/>
          <w:lang w:val="es-419"/>
        </w:rPr>
        <w:t>nicos</w:t>
      </w:r>
      <w:r w:rsidRPr="3AB9C808" w:rsidR="6B57C709">
        <w:rPr>
          <w:color w:val="auto"/>
          <w:lang w:val="es-419"/>
        </w:rPr>
        <w:t xml:space="preserve"> </w:t>
      </w:r>
      <w:r w:rsidRPr="3AB9C808" w:rsidR="6C7B9F32">
        <w:rPr>
          <w:color w:val="auto"/>
          <w:lang w:val="es-419"/>
        </w:rPr>
        <w:t xml:space="preserve">grafos </w:t>
      </w:r>
      <w:r w:rsidRPr="3AB9C808" w:rsidR="6B57C709">
        <w:rPr>
          <w:color w:val="auto"/>
          <w:lang w:val="es-419"/>
        </w:rPr>
        <w:t>necesari</w:t>
      </w:r>
      <w:r w:rsidRPr="3AB9C808" w:rsidR="0A2B84CF">
        <w:rPr>
          <w:color w:val="auto"/>
          <w:lang w:val="es-419"/>
        </w:rPr>
        <w:t>o</w:t>
      </w:r>
      <w:r w:rsidRPr="3AB9C808" w:rsidR="6B57C709">
        <w:rPr>
          <w:color w:val="auto"/>
          <w:lang w:val="es-419"/>
        </w:rPr>
        <w:t>s porque</w:t>
      </w:r>
      <w:r w:rsidRPr="3AB9C808" w:rsidR="28AC46B9">
        <w:rPr>
          <w:color w:val="auto"/>
          <w:lang w:val="es-419"/>
        </w:rPr>
        <w:t xml:space="preserve"> los requerimientos nos piden realizar diferentes algoritmos de b</w:t>
      </w:r>
      <w:r w:rsidRPr="3AB9C808" w:rsidR="7E1658BF">
        <w:rPr>
          <w:color w:val="auto"/>
          <w:lang w:val="es-419"/>
        </w:rPr>
        <w:t>ú</w:t>
      </w:r>
      <w:r w:rsidRPr="3AB9C808" w:rsidR="28AC46B9">
        <w:rPr>
          <w:color w:val="auto"/>
          <w:lang w:val="es-419"/>
        </w:rPr>
        <w:t>squeda sobre estos dos tipos de grafos.</w:t>
      </w:r>
      <w:r w:rsidRPr="3AB9C808" w:rsidR="1BA78DBB">
        <w:rPr>
          <w:color w:val="auto"/>
          <w:lang w:val="es-419"/>
        </w:rPr>
        <w:t xml:space="preserve"> Por ejemplo, usaremos algoritmos como Dijkstra para encontrar la menor distancia entre aeropuertos pero hay requerimientos como </w:t>
      </w:r>
      <w:r w:rsidRPr="3AB9C808" w:rsidR="391AB363">
        <w:rPr>
          <w:color w:val="auto"/>
          <w:lang w:val="es-419"/>
        </w:rPr>
        <w:t>el 4 en el que no estamos seguro que tipo de algoritmo nos pueda servir porque a</w:t>
      </w:r>
      <w:r w:rsidRPr="3AB9C808" w:rsidR="3F66A056">
        <w:rPr>
          <w:color w:val="auto"/>
          <w:lang w:val="es-419"/>
        </w:rPr>
        <w:t>ú</w:t>
      </w:r>
      <w:r w:rsidRPr="3AB9C808" w:rsidR="391AB363">
        <w:rPr>
          <w:color w:val="auto"/>
          <w:lang w:val="es-419"/>
        </w:rPr>
        <w:t>n no hemos terminado de ver esto en las clases magistrales.</w:t>
      </w:r>
    </w:p>
    <w:p w:rsidR="3AB9C808" w:rsidP="3AB9C808" w:rsidRDefault="3AB9C808" w14:paraId="4F4EAB9D" w14:textId="0E5CDC60">
      <w:pPr>
        <w:pStyle w:val="Normal"/>
        <w:jc w:val="both"/>
        <w:rPr>
          <w:color w:val="auto"/>
          <w:lang w:val="es-419"/>
        </w:rPr>
      </w:pPr>
    </w:p>
    <w:p w:rsidR="424F2FD6" w:rsidP="3AB9C808" w:rsidRDefault="424F2FD6" w14:paraId="393DC600" w14:textId="2989A258">
      <w:pPr>
        <w:pStyle w:val="ListParagraph"/>
        <w:numPr>
          <w:ilvl w:val="0"/>
          <w:numId w:val="18"/>
        </w:numPr>
        <w:ind w:left="360"/>
        <w:jc w:val="both"/>
        <w:rPr>
          <w:rFonts w:ascii="Calibri" w:hAnsi="Calibri" w:eastAsia="Calibri" w:cs="Calibri" w:asciiTheme="minorAscii" w:hAnsiTheme="minorAscii" w:eastAsiaTheme="minorAscii" w:cstheme="minorAscii"/>
          <w:noProof w:val="0"/>
          <w:sz w:val="22"/>
          <w:szCs w:val="22"/>
          <w:lang w:val="es-419"/>
        </w:rPr>
      </w:pPr>
      <w:r w:rsidRPr="3AB9C808" w:rsidR="424F2FD6">
        <w:rPr>
          <w:lang w:val="es-419"/>
        </w:rPr>
        <w:t>¿Cuáles son las características específicas de cada uno de los grafos definidos? (vértices, arcos, denso o disperso, dirigido o no dirigido).</w:t>
      </w:r>
    </w:p>
    <w:p w:rsidR="424F2FD6" w:rsidP="3AB9C808" w:rsidRDefault="424F2FD6" w14:paraId="448D001A" w14:textId="4D62CA50">
      <w:pPr>
        <w:pStyle w:val="Normal"/>
        <w:bidi w:val="0"/>
        <w:spacing w:before="0" w:beforeAutospacing="off" w:after="160" w:afterAutospacing="off" w:line="259" w:lineRule="auto"/>
        <w:ind w:left="0" w:right="0"/>
        <w:jc w:val="both"/>
        <w:rPr>
          <w:lang w:val="es-419"/>
        </w:rPr>
      </w:pPr>
      <w:r w:rsidRPr="3AB9C808" w:rsidR="424F2FD6">
        <w:rPr>
          <w:lang w:val="es-419"/>
        </w:rPr>
        <w:t xml:space="preserve">Se definen dos grafos: </w:t>
      </w:r>
      <w:r w:rsidRPr="3AB9C808" w:rsidR="424F2FD6">
        <w:rPr>
          <w:lang w:val="es-419"/>
        </w:rPr>
        <w:t xml:space="preserve"> </w:t>
      </w:r>
    </w:p>
    <w:p w:rsidR="41E7978A" w:rsidP="3AB9C808" w:rsidRDefault="41E7978A" w14:paraId="16E39308" w14:textId="35BBA429">
      <w:pPr>
        <w:pStyle w:val="Normal"/>
        <w:bidi w:val="0"/>
        <w:spacing w:line="285" w:lineRule="exact"/>
        <w:jc w:val="both"/>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41E7978A">
        <w:rPr>
          <w:lang w:val="es-419"/>
        </w:rPr>
        <w:t xml:space="preserve">El grafo </w:t>
      </w:r>
      <w:r w:rsidRPr="3AB9C808" w:rsidR="424F2FD6">
        <w:rPr>
          <w:lang w:val="es-419"/>
        </w:rPr>
        <w:t xml:space="preserve">‘digraph’ es un dígrafo </w:t>
      </w:r>
      <w:r w:rsidRPr="3AB9C808" w:rsidR="06EC0A64">
        <w:rPr>
          <w:lang w:val="es-419"/>
        </w:rPr>
        <w:t xml:space="preserve">(en otras palabras, un grafo dirigido) </w:t>
      </w:r>
      <w:r w:rsidRPr="3AB9C808" w:rsidR="424F2FD6">
        <w:rPr>
          <w:lang w:val="es-419"/>
        </w:rPr>
        <w:t>en el cual se incluyen la totalidad de los</w:t>
      </w:r>
      <w:r w:rsidRPr="3AB9C808" w:rsidR="424F2FD6">
        <w:rPr>
          <w:lang w:val="es-419"/>
        </w:rPr>
        <w:t xml:space="preserve"> aeropuertos (airports_full.csv) y las rutas dirigidas</w:t>
      </w:r>
      <w:r w:rsidRPr="3AB9C808" w:rsidR="424F2FD6">
        <w:rPr>
          <w:lang w:val="es-419"/>
        </w:rPr>
        <w:t xml:space="preserve"> especificadas en el archivo full_routes.csv. Ese grafo cuenta con 9075 vértices, que son los aeropuertos con abreviación AITA única, y cuenta con </w:t>
      </w:r>
      <w:r w:rsidRPr="3AB9C808" w:rsidR="2C9009FD">
        <w:rPr>
          <w:lang w:val="es-419"/>
        </w:rPr>
        <w:t xml:space="preserve">50231 arcos, que son la rutas aéreas dirigidas únicas. Nótese que </w:t>
      </w:r>
      <w:r w:rsidRPr="3AB9C808" w:rsidR="714C91D9">
        <w:rPr>
          <w:lang w:val="es-419"/>
        </w:rPr>
        <w:t>no todas las rutas del archivo son únicas</w:t>
      </w:r>
      <w:r w:rsidRPr="3AB9C808" w:rsidR="2C9009FD">
        <w:rPr>
          <w:lang w:val="es-419"/>
        </w:rPr>
        <w:t xml:space="preserve"> porque hay múltiples aerolíneas que hacen </w:t>
      </w:r>
      <w:r w:rsidRPr="3AB9C808" w:rsidR="67EA7084">
        <w:rPr>
          <w:lang w:val="es-419"/>
        </w:rPr>
        <w:t>l</w:t>
      </w:r>
      <w:r w:rsidRPr="3AB9C808" w:rsidR="2C9009FD">
        <w:rPr>
          <w:lang w:val="es-419"/>
        </w:rPr>
        <w:t xml:space="preserve">a </w:t>
      </w:r>
      <w:r w:rsidRPr="3AB9C808" w:rsidR="49F16E19">
        <w:rPr>
          <w:lang w:val="es-419"/>
        </w:rPr>
        <w:t xml:space="preserve">misma </w:t>
      </w:r>
      <w:r w:rsidRPr="3AB9C808" w:rsidR="2C9009FD">
        <w:rPr>
          <w:lang w:val="es-419"/>
        </w:rPr>
        <w:t>ruta.</w:t>
      </w:r>
      <w:r w:rsidRPr="3AB9C808" w:rsidR="5F2132F1">
        <w:rPr>
          <w:lang w:val="es-419"/>
        </w:rPr>
        <w:t xml:space="preserve"> Si en el dígrafo distinguiéramos las rutas por aerolínea, serían 92605.</w:t>
      </w:r>
      <w:r w:rsidRPr="3AB9C808" w:rsidR="5E00C7F7">
        <w:rPr>
          <w:lang w:val="es-419"/>
        </w:rPr>
        <w:t xml:space="preserve"> </w:t>
      </w:r>
      <w:r w:rsidRPr="3AB9C808" w:rsidR="08A814D7">
        <w:rPr>
          <w:lang w:val="es-419"/>
        </w:rPr>
        <w:t xml:space="preserve">La </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densidad del grafo está dada p</w:t>
      </w:r>
      <w:r w:rsidRPr="3AB9C808" w:rsidR="2D7BFC0D">
        <w:rPr>
          <w:rFonts w:ascii="Calibri" w:hAnsi="Calibri" w:eastAsia="Calibri" w:cs="Calibri"/>
          <w:b w:val="0"/>
          <w:bCs w:val="0"/>
          <w:i w:val="0"/>
          <w:iCs w:val="0"/>
          <w:caps w:val="0"/>
          <w:smallCaps w:val="0"/>
          <w:noProof/>
          <w:color w:val="000000" w:themeColor="text1" w:themeTint="FF" w:themeShade="FF"/>
          <w:sz w:val="22"/>
          <w:szCs w:val="22"/>
          <w:lang w:val="es-419"/>
        </w:rPr>
        <w:t>o</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xml:space="preserve">r el número de arcos del grafo sobre el número total de arcos que puede tener, v(v-1) = </w:t>
      </w:r>
      <w:r w:rsidRPr="3AB9C808" w:rsidR="2C81D0E3">
        <w:rPr>
          <w:lang w:val="es-419"/>
        </w:rPr>
        <w:t>9075</w:t>
      </w:r>
      <w:r w:rsidRPr="3AB9C808" w:rsidR="2C81D0E3">
        <w:rPr>
          <w:rFonts w:ascii="Calibri" w:hAnsi="Calibri" w:eastAsia="Calibri" w:cs="Calibri"/>
          <w:b w:val="0"/>
          <w:bCs w:val="0"/>
          <w:i w:val="0"/>
          <w:iCs w:val="0"/>
          <w:caps w:val="0"/>
          <w:smallCaps w:val="0"/>
          <w:noProof/>
          <w:color w:val="000000" w:themeColor="text1" w:themeTint="FF" w:themeShade="FF"/>
          <w:sz w:val="22"/>
          <w:szCs w:val="22"/>
          <w:lang w:val="es-419"/>
        </w:rPr>
        <w:t xml:space="preserve"> </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w:t>
      </w:r>
      <w:r w:rsidRPr="3AB9C808" w:rsidR="71647FA9">
        <w:rPr>
          <w:lang w:val="es-419"/>
        </w:rPr>
        <w:t>9074</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xml:space="preserve">) = </w:t>
      </w:r>
      <w:r w:rsidRPr="3AB9C808" w:rsidR="32E86747">
        <w:rPr>
          <w:rFonts w:ascii="Calibri" w:hAnsi="Calibri" w:eastAsia="Calibri" w:cs="Calibri"/>
          <w:b w:val="0"/>
          <w:bCs w:val="0"/>
          <w:i w:val="0"/>
          <w:iCs w:val="0"/>
          <w:caps w:val="0"/>
          <w:smallCaps w:val="0"/>
          <w:noProof/>
          <w:color w:val="000000" w:themeColor="text1" w:themeTint="FF" w:themeShade="FF"/>
          <w:sz w:val="22"/>
          <w:szCs w:val="22"/>
          <w:lang w:val="es-419"/>
        </w:rPr>
        <w:t>8.23</w:t>
      </w:r>
      <w:r w:rsidRPr="3AB9C808" w:rsidR="1C605CA6">
        <w:rPr>
          <w:rFonts w:ascii="Calibri" w:hAnsi="Calibri" w:eastAsia="Calibri" w:cs="Calibri"/>
          <w:b w:val="0"/>
          <w:bCs w:val="0"/>
          <w:i w:val="0"/>
          <w:iCs w:val="0"/>
          <w:caps w:val="0"/>
          <w:smallCaps w:val="0"/>
          <w:noProof/>
          <w:color w:val="000000" w:themeColor="text1" w:themeTint="FF" w:themeShade="FF"/>
          <w:sz w:val="22"/>
          <w:szCs w:val="22"/>
          <w:lang w:val="es-419"/>
        </w:rPr>
        <w:t>5</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xml:space="preserve"> × 10</w:t>
      </w:r>
      <w:r w:rsidRPr="3AB9C808" w:rsidR="6A384D2C">
        <w:rPr>
          <w:rFonts w:ascii="Calibri" w:hAnsi="Calibri" w:eastAsia="Calibri" w:cs="Calibri"/>
          <w:b w:val="0"/>
          <w:bCs w:val="0"/>
          <w:i w:val="0"/>
          <w:iCs w:val="0"/>
          <w:caps w:val="0"/>
          <w:smallCaps w:val="0"/>
          <w:noProof/>
          <w:color w:val="000000" w:themeColor="text1" w:themeTint="FF" w:themeShade="FF"/>
          <w:sz w:val="22"/>
          <w:szCs w:val="22"/>
          <w:lang w:val="es-419"/>
        </w:rPr>
        <w:t>⁷</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Es decir, la densidad del grafo es</w:t>
      </w:r>
    </w:p>
    <w:p w:rsidR="08A814D7" w:rsidP="3AB9C808" w:rsidRDefault="08A814D7" w14:paraId="7EFF659A" w14:textId="0C0A4C3B">
      <w:pPr>
        <w:bidi w:val="0"/>
        <w:spacing w:after="160" w:line="259" w:lineRule="auto"/>
        <w:jc w:val="center"/>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densidad = e / (v(v-1))</w:t>
      </w:r>
    </w:p>
    <w:p w:rsidR="08A814D7" w:rsidP="3AB9C808" w:rsidRDefault="08A814D7" w14:paraId="2DF25DAB" w14:textId="0A91B8A2">
      <w:pPr>
        <w:pStyle w:val="Normal"/>
        <w:bidi w:val="0"/>
        <w:spacing w:after="160" w:line="259" w:lineRule="auto"/>
        <w:jc w:val="center"/>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xml:space="preserve">densidad = </w:t>
      </w:r>
      <w:r w:rsidRPr="3AB9C808" w:rsidR="438BE446">
        <w:rPr>
          <w:lang w:val="es-419"/>
        </w:rPr>
        <w:t>50231</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xml:space="preserve"> / (</w:t>
      </w:r>
      <w:r w:rsidRPr="3AB9C808" w:rsidR="123AD9E0">
        <w:rPr>
          <w:lang w:val="es-419"/>
        </w:rPr>
        <w:t>9075</w:t>
      </w:r>
      <w:r w:rsidRPr="3AB9C808" w:rsidR="123AD9E0">
        <w:rPr>
          <w:rFonts w:ascii="Calibri" w:hAnsi="Calibri" w:eastAsia="Calibri" w:cs="Calibri"/>
          <w:b w:val="0"/>
          <w:bCs w:val="0"/>
          <w:i w:val="0"/>
          <w:iCs w:val="0"/>
          <w:caps w:val="0"/>
          <w:smallCaps w:val="0"/>
          <w:noProof/>
          <w:color w:val="000000" w:themeColor="text1" w:themeTint="FF" w:themeShade="FF"/>
          <w:sz w:val="22"/>
          <w:szCs w:val="22"/>
          <w:lang w:val="es-419"/>
        </w:rPr>
        <w:t xml:space="preserve"> (</w:t>
      </w:r>
      <w:r w:rsidRPr="3AB9C808" w:rsidR="123AD9E0">
        <w:rPr>
          <w:lang w:val="es-419"/>
        </w:rPr>
        <w:t>9074</w:t>
      </w:r>
      <w:r w:rsidRPr="3AB9C808" w:rsidR="123AD9E0">
        <w:rPr>
          <w:rFonts w:ascii="Calibri" w:hAnsi="Calibri" w:eastAsia="Calibri" w:cs="Calibri"/>
          <w:b w:val="0"/>
          <w:bCs w:val="0"/>
          <w:i w:val="0"/>
          <w:iCs w:val="0"/>
          <w:caps w:val="0"/>
          <w:smallCaps w:val="0"/>
          <w:noProof/>
          <w:color w:val="000000" w:themeColor="text1" w:themeTint="FF" w:themeShade="FF"/>
          <w:sz w:val="22"/>
          <w:szCs w:val="22"/>
          <w:lang w:val="es-419"/>
        </w:rPr>
        <w:t>)</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w:t>
      </w:r>
    </w:p>
    <w:p w:rsidR="08A814D7" w:rsidP="3AB9C808" w:rsidRDefault="08A814D7" w14:paraId="66054448" w14:textId="62A014CD">
      <w:pPr>
        <w:bidi w:val="0"/>
        <w:spacing w:after="160" w:line="259" w:lineRule="auto"/>
        <w:jc w:val="center"/>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xml:space="preserve">densidad = </w:t>
      </w:r>
      <w:r w:rsidRPr="3AB9C808" w:rsidR="5EE33D9D">
        <w:rPr>
          <w:rFonts w:ascii="Calibri" w:hAnsi="Calibri" w:eastAsia="Calibri" w:cs="Calibri"/>
          <w:b w:val="0"/>
          <w:bCs w:val="0"/>
          <w:i w:val="0"/>
          <w:iCs w:val="0"/>
          <w:caps w:val="0"/>
          <w:smallCaps w:val="0"/>
          <w:noProof/>
          <w:color w:val="000000" w:themeColor="text1" w:themeTint="FF" w:themeShade="FF"/>
          <w:sz w:val="22"/>
          <w:szCs w:val="22"/>
          <w:lang w:val="es-419"/>
        </w:rPr>
        <w:t xml:space="preserve">6.111 </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10⁻⁴.</w:t>
      </w:r>
    </w:p>
    <w:p w:rsidR="08A814D7" w:rsidP="3AB9C808" w:rsidRDefault="08A814D7" w14:paraId="64CE6BCD" w14:textId="1A5C170B">
      <w:pPr>
        <w:pStyle w:val="Normal"/>
        <w:bidi w:val="0"/>
        <w:spacing w:after="160" w:line="259" w:lineRule="auto"/>
        <w:jc w:val="left"/>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 xml:space="preserve">Tomando en cuenta que si un grafo cuenta con una densidad mayor o igual a 0.75 se considera denso y si cuenta con una densidad menor a 0.3 se considera disperso, se evidencia que el grafo </w:t>
      </w:r>
      <w:r w:rsidRPr="3AB9C808" w:rsidR="0676115C">
        <w:rPr>
          <w:lang w:val="es-419"/>
        </w:rPr>
        <w:t>‘digraph’</w:t>
      </w:r>
      <w:r w:rsidRPr="3AB9C808" w:rsidR="0676115C">
        <w:rPr>
          <w:rFonts w:ascii="Calibri" w:hAnsi="Calibri" w:eastAsia="Calibri" w:cs="Calibri"/>
          <w:b w:val="0"/>
          <w:bCs w:val="0"/>
          <w:i w:val="0"/>
          <w:iCs w:val="0"/>
          <w:caps w:val="0"/>
          <w:smallCaps w:val="0"/>
          <w:noProof/>
          <w:color w:val="000000" w:themeColor="text1" w:themeTint="FF" w:themeShade="FF"/>
          <w:sz w:val="22"/>
          <w:szCs w:val="22"/>
          <w:lang w:val="es-419"/>
        </w:rPr>
        <w:t xml:space="preserve">  </w:t>
      </w:r>
      <w:r w:rsidRPr="3AB9C808" w:rsidR="08A814D7">
        <w:rPr>
          <w:rFonts w:ascii="Calibri" w:hAnsi="Calibri" w:eastAsia="Calibri" w:cs="Calibri"/>
          <w:b w:val="0"/>
          <w:bCs w:val="0"/>
          <w:i w:val="0"/>
          <w:iCs w:val="0"/>
          <w:caps w:val="0"/>
          <w:smallCaps w:val="0"/>
          <w:noProof/>
          <w:color w:val="000000" w:themeColor="text1" w:themeTint="FF" w:themeShade="FF"/>
          <w:sz w:val="22"/>
          <w:szCs w:val="22"/>
          <w:lang w:val="es-419"/>
        </w:rPr>
        <w:t>es disperso.</w:t>
      </w:r>
    </w:p>
    <w:p w:rsidR="09AFC829" w:rsidP="3AB9C808" w:rsidRDefault="09AFC829" w14:paraId="61F6FA60" w14:textId="5D4A95C4">
      <w:pPr>
        <w:pStyle w:val="Normal"/>
        <w:bidi w:val="0"/>
        <w:spacing w:after="160" w:line="259" w:lineRule="auto"/>
        <w:jc w:val="both"/>
        <w:rPr>
          <w:rFonts w:ascii="Calibri" w:hAnsi="Calibri" w:eastAsia="Calibri" w:cs="Calibri"/>
          <w:b w:val="0"/>
          <w:bCs w:val="0"/>
          <w:i w:val="0"/>
          <w:iCs w:val="0"/>
          <w:caps w:val="0"/>
          <w:smallCaps w:val="0"/>
          <w:noProof/>
          <w:color w:val="000000" w:themeColor="text1" w:themeTint="FF" w:themeShade="FF"/>
          <w:sz w:val="22"/>
          <w:szCs w:val="22"/>
          <w:lang w:val="es-419"/>
        </w:rPr>
      </w:pPr>
      <w:r w:rsidRPr="3AB9C808" w:rsidR="09AFC829">
        <w:rPr>
          <w:lang w:val="es-419"/>
        </w:rPr>
        <w:t xml:space="preserve">El grafo ‘graph’ es un grafo no dirigido en el cual se incluyen </w:t>
      </w:r>
      <w:r w:rsidRPr="3AB9C808" w:rsidR="09AFC829">
        <w:rPr>
          <w:lang w:val="es-419"/>
        </w:rPr>
        <w:t>solamente los</w:t>
      </w:r>
      <w:r w:rsidRPr="3AB9C808" w:rsidR="09AFC829">
        <w:rPr>
          <w:lang w:val="es-419"/>
        </w:rPr>
        <w:t xml:space="preserve"> aeropuertos y las rutas que tengan tanto una ruta de ida entre los dos aeropuertos como una de vuelta. </w:t>
      </w:r>
      <w:r w:rsidRPr="3AB9C808" w:rsidR="09AFC829">
        <w:rPr>
          <w:lang w:val="es-419"/>
        </w:rPr>
        <w:t xml:space="preserve">Ese grafo cuenta con </w:t>
      </w:r>
      <w:r w:rsidRPr="3AB9C808" w:rsidR="09AFC829">
        <w:rPr>
          <w:color w:val="auto"/>
          <w:lang w:val="es-419"/>
        </w:rPr>
        <w:t>3</w:t>
      </w:r>
      <w:r w:rsidRPr="3AB9C808" w:rsidR="628E1C35">
        <w:rPr>
          <w:color w:val="auto"/>
          <w:lang w:val="es-419"/>
        </w:rPr>
        <w:t xml:space="preserve">473 </w:t>
      </w:r>
      <w:r w:rsidRPr="3AB9C808" w:rsidR="09AFC829">
        <w:rPr>
          <w:lang w:val="es-419"/>
        </w:rPr>
        <w:t>vértices, que son los aeropuertos con abreviación AITA única</w:t>
      </w:r>
      <w:r w:rsidRPr="3AB9C808" w:rsidR="68F4B299">
        <w:rPr>
          <w:lang w:val="es-419"/>
        </w:rPr>
        <w:t xml:space="preserve"> que tienen ruta de ida y de regreso con algún otro</w:t>
      </w:r>
      <w:r w:rsidRPr="3AB9C808" w:rsidR="09AFC829">
        <w:rPr>
          <w:lang w:val="es-419"/>
        </w:rPr>
        <w:t xml:space="preserve">, y cuenta con </w:t>
      </w:r>
      <w:r w:rsidRPr="3AB9C808" w:rsidR="00D7E7BF">
        <w:rPr>
          <w:color w:val="auto"/>
          <w:lang w:val="es-419"/>
        </w:rPr>
        <w:t xml:space="preserve">22090 </w:t>
      </w:r>
      <w:r w:rsidRPr="3AB9C808" w:rsidR="09AFC829">
        <w:rPr>
          <w:lang w:val="es-419"/>
        </w:rPr>
        <w:t xml:space="preserve">arcos, que son la rutas aéreas </w:t>
      </w:r>
      <w:r w:rsidRPr="3AB9C808" w:rsidR="68C78959">
        <w:rPr>
          <w:lang w:val="es-419"/>
        </w:rPr>
        <w:t>bidireccionales</w:t>
      </w:r>
      <w:r w:rsidRPr="3AB9C808" w:rsidR="09AFC829">
        <w:rPr>
          <w:lang w:val="es-419"/>
        </w:rPr>
        <w:t xml:space="preserve"> únicas. La </w:t>
      </w:r>
      <w:r w:rsidRPr="3AB9C808" w:rsidR="09AFC829">
        <w:rPr>
          <w:rFonts w:ascii="Calibri" w:hAnsi="Calibri" w:eastAsia="Calibri" w:cs="Calibri"/>
          <w:b w:val="0"/>
          <w:bCs w:val="0"/>
          <w:i w:val="0"/>
          <w:iCs w:val="0"/>
          <w:caps w:val="0"/>
          <w:smallCaps w:val="0"/>
          <w:noProof/>
          <w:color w:val="000000" w:themeColor="text1" w:themeTint="FF" w:themeShade="FF"/>
          <w:sz w:val="22"/>
          <w:szCs w:val="22"/>
          <w:lang w:val="es-419"/>
        </w:rPr>
        <w:t>densidad del grafo</w:t>
      </w:r>
      <w:r w:rsidRPr="3AB9C808" w:rsidR="30776462">
        <w:rPr>
          <w:rFonts w:ascii="Calibri" w:hAnsi="Calibri" w:eastAsia="Calibri" w:cs="Calibri"/>
          <w:b w:val="0"/>
          <w:bCs w:val="0"/>
          <w:i w:val="0"/>
          <w:iCs w:val="0"/>
          <w:caps w:val="0"/>
          <w:smallCaps w:val="0"/>
          <w:noProof/>
          <w:color w:val="000000" w:themeColor="text1" w:themeTint="FF" w:themeShade="FF"/>
          <w:sz w:val="22"/>
          <w:szCs w:val="22"/>
          <w:lang w:val="es-419"/>
        </w:rPr>
        <w:t xml:space="preserve"> se calcula al igual que antes:</w:t>
      </w:r>
    </w:p>
    <w:p w:rsidR="09AFC829" w:rsidP="3AB9C808" w:rsidRDefault="09AFC829" w14:paraId="35C28CF3" w14:textId="0C0A4C3B">
      <w:pPr>
        <w:bidi w:val="0"/>
        <w:spacing w:after="160" w:line="259" w:lineRule="auto"/>
        <w:jc w:val="center"/>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09AFC829">
        <w:rPr>
          <w:rFonts w:ascii="Calibri" w:hAnsi="Calibri" w:eastAsia="Calibri" w:cs="Calibri"/>
          <w:b w:val="0"/>
          <w:bCs w:val="0"/>
          <w:i w:val="0"/>
          <w:iCs w:val="0"/>
          <w:caps w:val="0"/>
          <w:smallCaps w:val="0"/>
          <w:noProof/>
          <w:color w:val="000000" w:themeColor="text1" w:themeTint="FF" w:themeShade="FF"/>
          <w:sz w:val="22"/>
          <w:szCs w:val="22"/>
          <w:lang w:val="es-419"/>
        </w:rPr>
        <w:t>densidad = e / (v(v-1))</w:t>
      </w:r>
    </w:p>
    <w:p w:rsidR="09AFC829" w:rsidP="3AB9C808" w:rsidRDefault="09AFC829" w14:paraId="5F8574E8" w14:textId="07572B32">
      <w:pPr>
        <w:pStyle w:val="Normal"/>
        <w:bidi w:val="0"/>
        <w:spacing w:after="160" w:line="259" w:lineRule="auto"/>
        <w:jc w:val="center"/>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09AFC829">
        <w:rPr>
          <w:rFonts w:ascii="Calibri" w:hAnsi="Calibri" w:eastAsia="Calibri" w:cs="Calibri"/>
          <w:b w:val="0"/>
          <w:bCs w:val="0"/>
          <w:i w:val="0"/>
          <w:iCs w:val="0"/>
          <w:caps w:val="0"/>
          <w:smallCaps w:val="0"/>
          <w:noProof/>
          <w:color w:val="000000" w:themeColor="text1" w:themeTint="FF" w:themeShade="FF"/>
          <w:sz w:val="22"/>
          <w:szCs w:val="22"/>
          <w:lang w:val="es-419"/>
        </w:rPr>
        <w:t xml:space="preserve">densidad = </w:t>
      </w:r>
      <w:r w:rsidRPr="3AB9C808" w:rsidR="279997CB">
        <w:rPr>
          <w:rFonts w:ascii="Calibri" w:hAnsi="Calibri" w:eastAsia="Calibri" w:cs="Calibri"/>
          <w:b w:val="0"/>
          <w:bCs w:val="0"/>
          <w:i w:val="0"/>
          <w:iCs w:val="0"/>
          <w:caps w:val="0"/>
          <w:smallCaps w:val="0"/>
          <w:noProof/>
          <w:color w:val="auto"/>
          <w:sz w:val="22"/>
          <w:szCs w:val="22"/>
          <w:lang w:val="es-419"/>
        </w:rPr>
        <w:t>1.832 × 10⁻³</w:t>
      </w:r>
      <w:r w:rsidRPr="3AB9C808" w:rsidR="09AFC829">
        <w:rPr>
          <w:rFonts w:ascii="Calibri" w:hAnsi="Calibri" w:eastAsia="Calibri" w:cs="Calibri"/>
          <w:b w:val="0"/>
          <w:bCs w:val="0"/>
          <w:i w:val="0"/>
          <w:iCs w:val="0"/>
          <w:caps w:val="0"/>
          <w:smallCaps w:val="0"/>
          <w:noProof/>
          <w:color w:val="auto"/>
          <w:sz w:val="22"/>
          <w:szCs w:val="22"/>
          <w:lang w:val="es-419"/>
        </w:rPr>
        <w:t>.</w:t>
      </w:r>
    </w:p>
    <w:p w:rsidR="05DDA9A8" w:rsidP="3AB9C808" w:rsidRDefault="05DDA9A8" w14:paraId="03DDED4F" w14:textId="5740A804">
      <w:pPr>
        <w:pStyle w:val="Normal"/>
        <w:bidi w:val="0"/>
        <w:spacing w:after="160" w:line="259" w:lineRule="auto"/>
        <w:jc w:val="left"/>
        <w:rPr>
          <w:rFonts w:ascii="Calibri" w:hAnsi="Calibri" w:eastAsia="Calibri" w:cs="Calibri"/>
          <w:b w:val="0"/>
          <w:bCs w:val="0"/>
          <w:i w:val="0"/>
          <w:iCs w:val="0"/>
          <w:caps w:val="0"/>
          <w:smallCaps w:val="0"/>
          <w:noProof/>
          <w:color w:val="000000" w:themeColor="text1" w:themeTint="FF" w:themeShade="FF"/>
          <w:sz w:val="22"/>
          <w:szCs w:val="22"/>
          <w:lang w:val="es-ES"/>
        </w:rPr>
      </w:pPr>
      <w:r w:rsidRPr="3AB9C808" w:rsidR="05DDA9A8">
        <w:rPr>
          <w:rFonts w:ascii="Calibri" w:hAnsi="Calibri" w:eastAsia="Calibri" w:cs="Calibri"/>
          <w:b w:val="0"/>
          <w:bCs w:val="0"/>
          <w:i w:val="0"/>
          <w:iCs w:val="0"/>
          <w:caps w:val="0"/>
          <w:smallCaps w:val="0"/>
          <w:noProof/>
          <w:color w:val="000000" w:themeColor="text1" w:themeTint="FF" w:themeShade="FF"/>
          <w:sz w:val="22"/>
          <w:szCs w:val="22"/>
          <w:lang w:val="es-419"/>
        </w:rPr>
        <w:t>Usando el mismo criterio que ante</w:t>
      </w:r>
      <w:r w:rsidRPr="3AB9C808" w:rsidR="7800074E">
        <w:rPr>
          <w:rFonts w:ascii="Calibri" w:hAnsi="Calibri" w:eastAsia="Calibri" w:cs="Calibri"/>
          <w:b w:val="0"/>
          <w:bCs w:val="0"/>
          <w:i w:val="0"/>
          <w:iCs w:val="0"/>
          <w:caps w:val="0"/>
          <w:smallCaps w:val="0"/>
          <w:noProof/>
          <w:color w:val="000000" w:themeColor="text1" w:themeTint="FF" w:themeShade="FF"/>
          <w:sz w:val="22"/>
          <w:szCs w:val="22"/>
          <w:lang w:val="es-419"/>
        </w:rPr>
        <w:t>s</w:t>
      </w:r>
      <w:r w:rsidRPr="3AB9C808" w:rsidR="05DDA9A8">
        <w:rPr>
          <w:rFonts w:ascii="Calibri" w:hAnsi="Calibri" w:eastAsia="Calibri" w:cs="Calibri"/>
          <w:b w:val="0"/>
          <w:bCs w:val="0"/>
          <w:i w:val="0"/>
          <w:iCs w:val="0"/>
          <w:caps w:val="0"/>
          <w:smallCaps w:val="0"/>
          <w:noProof/>
          <w:color w:val="000000" w:themeColor="text1" w:themeTint="FF" w:themeShade="FF"/>
          <w:sz w:val="22"/>
          <w:szCs w:val="22"/>
          <w:lang w:val="es-419"/>
        </w:rPr>
        <w:t xml:space="preserve">, se observa que </w:t>
      </w:r>
      <w:r w:rsidRPr="3AB9C808" w:rsidR="09AFC829">
        <w:rPr>
          <w:rFonts w:ascii="Calibri" w:hAnsi="Calibri" w:eastAsia="Calibri" w:cs="Calibri"/>
          <w:b w:val="0"/>
          <w:bCs w:val="0"/>
          <w:i w:val="0"/>
          <w:iCs w:val="0"/>
          <w:caps w:val="0"/>
          <w:smallCaps w:val="0"/>
          <w:noProof/>
          <w:color w:val="000000" w:themeColor="text1" w:themeTint="FF" w:themeShade="FF"/>
          <w:sz w:val="22"/>
          <w:szCs w:val="22"/>
          <w:lang w:val="es-419"/>
        </w:rPr>
        <w:t xml:space="preserve">el grafo </w:t>
      </w:r>
      <w:r w:rsidRPr="3AB9C808" w:rsidR="09AFC829">
        <w:rPr>
          <w:lang w:val="es-419"/>
        </w:rPr>
        <w:t>‘graph’</w:t>
      </w:r>
      <w:r w:rsidRPr="3AB9C808" w:rsidR="09AFC829">
        <w:rPr>
          <w:rFonts w:ascii="Calibri" w:hAnsi="Calibri" w:eastAsia="Calibri" w:cs="Calibri"/>
          <w:b w:val="0"/>
          <w:bCs w:val="0"/>
          <w:i w:val="0"/>
          <w:iCs w:val="0"/>
          <w:caps w:val="0"/>
          <w:smallCaps w:val="0"/>
          <w:noProof/>
          <w:color w:val="000000" w:themeColor="text1" w:themeTint="FF" w:themeShade="FF"/>
          <w:sz w:val="22"/>
          <w:szCs w:val="22"/>
          <w:lang w:val="es-419"/>
        </w:rPr>
        <w:t xml:space="preserve">  es disperso.</w:t>
      </w:r>
    </w:p>
    <w:p w:rsidR="3AB9C808" w:rsidP="3AB9C808" w:rsidRDefault="3AB9C808" w14:paraId="553D993C" w14:textId="2491B5DC">
      <w:pPr>
        <w:pStyle w:val="Normal"/>
        <w:bidi w:val="0"/>
        <w:spacing w:before="0" w:beforeAutospacing="off" w:after="160" w:afterAutospacing="off" w:line="259" w:lineRule="auto"/>
        <w:ind w:left="0" w:right="0"/>
        <w:jc w:val="both"/>
        <w:rPr>
          <w:lang w:val="es-419"/>
        </w:rPr>
      </w:pPr>
    </w:p>
    <w:p w:rsidR="1E7CCBCA" w:rsidP="3AB9C808" w:rsidRDefault="1E7CCBCA" w14:paraId="0E5BD8C2" w14:textId="710D42BA">
      <w:pPr>
        <w:pStyle w:val="ListParagraph"/>
        <w:numPr>
          <w:ilvl w:val="0"/>
          <w:numId w:val="18"/>
        </w:numPr>
        <w:ind w:left="360"/>
        <w:jc w:val="both"/>
        <w:rPr>
          <w:rFonts w:ascii="Calibri" w:hAnsi="Calibri" w:eastAsia="Calibri" w:cs="Calibri" w:asciiTheme="minorAscii" w:hAnsiTheme="minorAscii" w:eastAsiaTheme="minorAscii" w:cstheme="minorAscii"/>
          <w:noProof w:val="0"/>
          <w:sz w:val="22"/>
          <w:szCs w:val="22"/>
          <w:lang w:val="es-419"/>
        </w:rPr>
      </w:pPr>
      <w:r w:rsidRPr="3AB9C808" w:rsidR="1E7CCBCA">
        <w:rPr>
          <w:lang w:val="es-419"/>
        </w:rPr>
        <w:t>Además de los grafos, ¿Qué otras estructuras de datos adicionales se necesitan para resolver los requerimientos? Y ¿Por qué?</w:t>
      </w:r>
    </w:p>
    <w:p w:rsidR="227E80C2" w:rsidP="3AB9C808" w:rsidRDefault="227E80C2" w14:paraId="09D3068F" w14:textId="7B28FEF4">
      <w:pPr>
        <w:pStyle w:val="Normal"/>
        <w:jc w:val="both"/>
        <w:rPr>
          <w:color w:val="auto"/>
          <w:lang w:val="es-419"/>
        </w:rPr>
      </w:pPr>
      <w:r w:rsidRPr="3AB9C808" w:rsidR="227E80C2">
        <w:rPr>
          <w:color w:val="auto"/>
          <w:lang w:val="es-419"/>
        </w:rPr>
        <w:t>Ademas de los grafos vamos a tener tablas de hash tipo lineal probing porque estas estructuras nos ayudan a encontrar de manera ra</w:t>
      </w:r>
      <w:r w:rsidRPr="3AB9C808" w:rsidR="1F441903">
        <w:rPr>
          <w:color w:val="auto"/>
          <w:lang w:val="es-419"/>
        </w:rPr>
        <w:t>pida (O(1))  los aeropuertos con los que se conecta un aeropuerto en especifico porque va a tener como llave los aeropuertos que e</w:t>
      </w:r>
      <w:r w:rsidRPr="3AB9C808" w:rsidR="3E3CA4B3">
        <w:rPr>
          <w:color w:val="auto"/>
          <w:lang w:val="es-419"/>
        </w:rPr>
        <w:t>xisten y su valor es un array list con los aeropuertos que tiene algun vertice y su peso dependiendo del grafo.</w:t>
      </w:r>
      <w:r w:rsidRPr="3AB9C808" w:rsidR="6012C839">
        <w:rPr>
          <w:color w:val="auto"/>
          <w:lang w:val="es-419"/>
        </w:rPr>
        <w:t xml:space="preserve"> Las estructuras de datos adicionales que implementamos para facilitar la resolución de los requerimientos son las siguientes:</w:t>
      </w:r>
    </w:p>
    <w:p w:rsidR="6012C839" w:rsidP="3AB9C808" w:rsidRDefault="6012C839" w14:paraId="5E1288CE" w14:textId="465BD19E">
      <w:pPr>
        <w:pStyle w:val="Normal"/>
        <w:jc w:val="both"/>
        <w:rPr>
          <w:color w:val="auto"/>
          <w:lang w:val="es-419"/>
        </w:rPr>
      </w:pPr>
      <w:r w:rsidRPr="3AB9C808" w:rsidR="6012C839">
        <w:rPr>
          <w:color w:val="auto"/>
          <w:lang w:val="es-419"/>
        </w:rPr>
        <w:t>routes: Tabla de hash que tiene como llaves las abreviaturas AITA</w:t>
      </w:r>
      <w:r w:rsidRPr="3AB9C808" w:rsidR="6012C839">
        <w:rPr>
          <w:color w:val="auto"/>
          <w:lang w:val="es-419"/>
        </w:rPr>
        <w:t xml:space="preserve"> de cada aeropuerto y como valores arreglos con todos los</w:t>
      </w:r>
      <w:r w:rsidRPr="3AB9C808" w:rsidR="6012C839">
        <w:rPr>
          <w:color w:val="auto"/>
          <w:lang w:val="es-419"/>
        </w:rPr>
        <w:t xml:space="preserve"> otros aeropuertos que son posibles destinos de ese.</w:t>
      </w:r>
    </w:p>
    <w:p w:rsidR="6012C839" w:rsidP="3AB9C808" w:rsidRDefault="6012C839" w14:paraId="1638EE72" w14:textId="016C7110">
      <w:pPr>
        <w:pStyle w:val="Normal"/>
        <w:jc w:val="both"/>
        <w:rPr>
          <w:color w:val="auto"/>
          <w:lang w:val="es-419"/>
        </w:rPr>
      </w:pPr>
      <w:r w:rsidRPr="3AB9C808" w:rsidR="6012C839">
        <w:rPr>
          <w:color w:val="auto"/>
          <w:lang w:val="es-419"/>
        </w:rPr>
        <w:t>airports: Tabla de hash que tiene como llaves las abreviaturas AITA de cada aeropuerto y como valores el diccionario con la información del aeropuerto.</w:t>
      </w:r>
    </w:p>
    <w:p w:rsidR="6012C839" w:rsidP="3AB9C808" w:rsidRDefault="6012C839" w14:paraId="4CF90294" w14:textId="259C0AEB">
      <w:pPr>
        <w:pStyle w:val="Normal"/>
        <w:bidi w:val="0"/>
        <w:spacing w:before="0" w:beforeAutospacing="off" w:after="160" w:afterAutospacing="off" w:line="259" w:lineRule="auto"/>
        <w:ind w:left="0" w:right="0"/>
        <w:jc w:val="both"/>
        <w:rPr>
          <w:color w:val="auto"/>
          <w:lang w:val="es-419"/>
        </w:rPr>
      </w:pPr>
      <w:r w:rsidRPr="3AB9C808" w:rsidR="6012C839">
        <w:rPr>
          <w:color w:val="auto"/>
          <w:lang w:val="es-419"/>
        </w:rPr>
        <w:t>cities: Tabla de hash que tiene como llaves los nombres de las ciudades y como valores el diccionario con la información de la ciudad.</w:t>
      </w:r>
    </w:p>
    <w:p w:rsidR="6012C839" w:rsidP="3AB9C808" w:rsidRDefault="6012C839" w14:paraId="4E460A67" w14:textId="45FA847C">
      <w:pPr>
        <w:pStyle w:val="Normal"/>
        <w:jc w:val="both"/>
        <w:rPr>
          <w:color w:val="auto"/>
          <w:lang w:val="es-419"/>
        </w:rPr>
      </w:pPr>
      <w:r w:rsidRPr="3AB9C808" w:rsidR="6012C839">
        <w:rPr>
          <w:color w:val="auto"/>
          <w:lang w:val="es-419"/>
        </w:rPr>
        <w:t>loaded: Estructura que almacena qué aeropuerto se cargó primero a cada grafo y qué ciudad se cargó última.</w:t>
      </w:r>
    </w:p>
    <w:p w:rsidR="6012C839" w:rsidP="3AB9C808" w:rsidRDefault="6012C839" w14:paraId="3B56F72E" w14:textId="04B47C01">
      <w:pPr>
        <w:pStyle w:val="Normal"/>
        <w:jc w:val="both"/>
        <w:rPr>
          <w:color w:val="auto"/>
          <w:lang w:val="es-419"/>
        </w:rPr>
      </w:pPr>
      <w:r w:rsidRPr="3AB9C808" w:rsidR="6012C839">
        <w:rPr>
          <w:color w:val="auto"/>
          <w:lang w:val="es-419"/>
        </w:rPr>
        <w:t>components: Almacena la información de los componentes conectados.</w:t>
      </w:r>
    </w:p>
    <w:p w:rsidR="6012C839" w:rsidP="3AB9C808" w:rsidRDefault="6012C839" w14:paraId="38679D40" w14:textId="558A5885">
      <w:pPr>
        <w:pStyle w:val="Normal"/>
        <w:jc w:val="both"/>
        <w:rPr>
          <w:color w:val="auto"/>
          <w:lang w:val="es-419"/>
        </w:rPr>
      </w:pPr>
      <w:r w:rsidRPr="3AB9C808" w:rsidR="6012C839">
        <w:rPr>
          <w:color w:val="auto"/>
          <w:lang w:val="es-419"/>
        </w:rPr>
        <w:t>paths: Estructura que almancena los caminos de costo mínimo desde un</w:t>
      </w:r>
      <w:r w:rsidRPr="3AB9C808" w:rsidR="6012C839">
        <w:rPr>
          <w:color w:val="auto"/>
          <w:lang w:val="es-419"/>
        </w:rPr>
        <w:t xml:space="preserve"> vértice determinado a todos los otros vértices del grafo.</w:t>
      </w:r>
    </w:p>
    <w:p w:rsidR="6012C839" w:rsidP="3AB9C808" w:rsidRDefault="6012C839" w14:paraId="0D825C17" w14:textId="1E39964C">
      <w:pPr>
        <w:pStyle w:val="Normal"/>
        <w:jc w:val="both"/>
        <w:rPr>
          <w:color w:val="auto"/>
          <w:lang w:val="es-419"/>
        </w:rPr>
      </w:pPr>
      <w:r w:rsidRPr="3AB9C808" w:rsidR="6012C839">
        <w:rPr>
          <w:color w:val="auto"/>
          <w:lang w:val="es-419"/>
        </w:rPr>
        <w:t>Como en la clase magistral no hemos visto aún la totalidad de los algoritmos sobre grafos, no sabemos si quizás pueda resultar conveniente hacer alguna estructura más para ayudar con la resolución de los requisitos, pero por ahora estas son las únicas estructuras adicionales que utilizaremos.</w:t>
      </w:r>
    </w:p>
    <w:sectPr w:rsidRPr="005A00C4" w:rsidR="005A00C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hint="default" w:ascii="Dax-Regular" w:hAnsi="Dax-Regular"/>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789E4"/>
    <w:rsid w:val="00091AF9"/>
    <w:rsid w:val="000B34DE"/>
    <w:rsid w:val="0013546A"/>
    <w:rsid w:val="00195AD3"/>
    <w:rsid w:val="001F989A"/>
    <w:rsid w:val="00236F3A"/>
    <w:rsid w:val="0031411C"/>
    <w:rsid w:val="003469C3"/>
    <w:rsid w:val="003B5453"/>
    <w:rsid w:val="003B6C26"/>
    <w:rsid w:val="003C0715"/>
    <w:rsid w:val="0042114A"/>
    <w:rsid w:val="0043769A"/>
    <w:rsid w:val="004F2388"/>
    <w:rsid w:val="00567F1D"/>
    <w:rsid w:val="0056ADB6"/>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B72D08"/>
    <w:rsid w:val="00BA3B38"/>
    <w:rsid w:val="00BE5A08"/>
    <w:rsid w:val="00D36265"/>
    <w:rsid w:val="00D7E7BF"/>
    <w:rsid w:val="00D85575"/>
    <w:rsid w:val="00E37A60"/>
    <w:rsid w:val="00E50E9B"/>
    <w:rsid w:val="00EE4322"/>
    <w:rsid w:val="00FF2BAA"/>
    <w:rsid w:val="01128493"/>
    <w:rsid w:val="013A36D7"/>
    <w:rsid w:val="01BB68FB"/>
    <w:rsid w:val="01EB4EAD"/>
    <w:rsid w:val="01EBF4A1"/>
    <w:rsid w:val="01FC19B2"/>
    <w:rsid w:val="0229DCAA"/>
    <w:rsid w:val="02441AF7"/>
    <w:rsid w:val="02D60738"/>
    <w:rsid w:val="04F72D0A"/>
    <w:rsid w:val="05C53B61"/>
    <w:rsid w:val="05DDA9A8"/>
    <w:rsid w:val="06138B34"/>
    <w:rsid w:val="063E7122"/>
    <w:rsid w:val="065B78F7"/>
    <w:rsid w:val="0676115C"/>
    <w:rsid w:val="06B03155"/>
    <w:rsid w:val="06EC0A64"/>
    <w:rsid w:val="06FE2D45"/>
    <w:rsid w:val="079A13A7"/>
    <w:rsid w:val="07AF5B95"/>
    <w:rsid w:val="0858724A"/>
    <w:rsid w:val="08A814D7"/>
    <w:rsid w:val="09602573"/>
    <w:rsid w:val="09AFC829"/>
    <w:rsid w:val="09C57564"/>
    <w:rsid w:val="0A2B84CF"/>
    <w:rsid w:val="0A5BF221"/>
    <w:rsid w:val="0ABCA68E"/>
    <w:rsid w:val="0ABE9E89"/>
    <w:rsid w:val="0B39CA9A"/>
    <w:rsid w:val="0B624B41"/>
    <w:rsid w:val="0B666E8E"/>
    <w:rsid w:val="0BD54A7C"/>
    <w:rsid w:val="0BEBE5CE"/>
    <w:rsid w:val="0BF8F0E8"/>
    <w:rsid w:val="0C303ECA"/>
    <w:rsid w:val="0CB1921E"/>
    <w:rsid w:val="0D41FB5D"/>
    <w:rsid w:val="0D4E7EA1"/>
    <w:rsid w:val="0E258C26"/>
    <w:rsid w:val="0F78A9E6"/>
    <w:rsid w:val="0F91D243"/>
    <w:rsid w:val="0FB2B24E"/>
    <w:rsid w:val="0FF3ADA5"/>
    <w:rsid w:val="10025B3D"/>
    <w:rsid w:val="1039DFB1"/>
    <w:rsid w:val="104A5BD2"/>
    <w:rsid w:val="11074A6F"/>
    <w:rsid w:val="11A5BD11"/>
    <w:rsid w:val="11AD9575"/>
    <w:rsid w:val="11D18CC5"/>
    <w:rsid w:val="11F0960B"/>
    <w:rsid w:val="123AD9E0"/>
    <w:rsid w:val="131C903A"/>
    <w:rsid w:val="133503D1"/>
    <w:rsid w:val="13796DF9"/>
    <w:rsid w:val="15153E5A"/>
    <w:rsid w:val="15B066F6"/>
    <w:rsid w:val="1619A5FE"/>
    <w:rsid w:val="164EFEF3"/>
    <w:rsid w:val="166CA493"/>
    <w:rsid w:val="169DE40B"/>
    <w:rsid w:val="174C3757"/>
    <w:rsid w:val="17586E0E"/>
    <w:rsid w:val="17882153"/>
    <w:rsid w:val="180CDE19"/>
    <w:rsid w:val="1865149D"/>
    <w:rsid w:val="187C9C78"/>
    <w:rsid w:val="19B3551D"/>
    <w:rsid w:val="19BDC481"/>
    <w:rsid w:val="1A695B02"/>
    <w:rsid w:val="1A870642"/>
    <w:rsid w:val="1B0947B9"/>
    <w:rsid w:val="1B121CAE"/>
    <w:rsid w:val="1B57A5E1"/>
    <w:rsid w:val="1BA78DBB"/>
    <w:rsid w:val="1C605CA6"/>
    <w:rsid w:val="1C8E8167"/>
    <w:rsid w:val="1D20503F"/>
    <w:rsid w:val="1DF46249"/>
    <w:rsid w:val="1E103139"/>
    <w:rsid w:val="1E7CCBCA"/>
    <w:rsid w:val="1EA80CFC"/>
    <w:rsid w:val="1F002608"/>
    <w:rsid w:val="1F1A884E"/>
    <w:rsid w:val="1F33FAE3"/>
    <w:rsid w:val="1F441903"/>
    <w:rsid w:val="1F590411"/>
    <w:rsid w:val="1F657269"/>
    <w:rsid w:val="1FD8F680"/>
    <w:rsid w:val="2066C4F9"/>
    <w:rsid w:val="20686D22"/>
    <w:rsid w:val="21F3C162"/>
    <w:rsid w:val="22043D83"/>
    <w:rsid w:val="220CC088"/>
    <w:rsid w:val="2252FAC8"/>
    <w:rsid w:val="227E80C2"/>
    <w:rsid w:val="228EE9FE"/>
    <w:rsid w:val="2291A10E"/>
    <w:rsid w:val="23413A27"/>
    <w:rsid w:val="23A938DD"/>
    <w:rsid w:val="24F21CA6"/>
    <w:rsid w:val="25AB4D68"/>
    <w:rsid w:val="25C35E18"/>
    <w:rsid w:val="25FA2CA8"/>
    <w:rsid w:val="26A2D1AE"/>
    <w:rsid w:val="26C73285"/>
    <w:rsid w:val="26F01795"/>
    <w:rsid w:val="274932C4"/>
    <w:rsid w:val="276109F2"/>
    <w:rsid w:val="27625B21"/>
    <w:rsid w:val="279997CB"/>
    <w:rsid w:val="27A14987"/>
    <w:rsid w:val="283CF5B7"/>
    <w:rsid w:val="2848F759"/>
    <w:rsid w:val="284FB8C1"/>
    <w:rsid w:val="28AC46B9"/>
    <w:rsid w:val="28B83ED1"/>
    <w:rsid w:val="29114AF8"/>
    <w:rsid w:val="293D9D7C"/>
    <w:rsid w:val="2952E3E0"/>
    <w:rsid w:val="299C1744"/>
    <w:rsid w:val="2A577F24"/>
    <w:rsid w:val="2AD96DDD"/>
    <w:rsid w:val="2B51AA4E"/>
    <w:rsid w:val="2C39CCDE"/>
    <w:rsid w:val="2C57C8C1"/>
    <w:rsid w:val="2C81D0E3"/>
    <w:rsid w:val="2C9009FD"/>
    <w:rsid w:val="2D7BFC0D"/>
    <w:rsid w:val="2DE406F2"/>
    <w:rsid w:val="2E07DFEB"/>
    <w:rsid w:val="2E199D3A"/>
    <w:rsid w:val="2E1A383D"/>
    <w:rsid w:val="2E3CDE8B"/>
    <w:rsid w:val="2E5EF9CB"/>
    <w:rsid w:val="2E98BE9E"/>
    <w:rsid w:val="2F0ABE18"/>
    <w:rsid w:val="2F1E751C"/>
    <w:rsid w:val="2F6B407B"/>
    <w:rsid w:val="2FCF4D06"/>
    <w:rsid w:val="30776462"/>
    <w:rsid w:val="307DD17E"/>
    <w:rsid w:val="308C1B71"/>
    <w:rsid w:val="30D00F8E"/>
    <w:rsid w:val="30DB3F4C"/>
    <w:rsid w:val="30F0138E"/>
    <w:rsid w:val="31063FDF"/>
    <w:rsid w:val="31115A9C"/>
    <w:rsid w:val="3126904A"/>
    <w:rsid w:val="3142394E"/>
    <w:rsid w:val="3148AF61"/>
    <w:rsid w:val="31B86F27"/>
    <w:rsid w:val="3255CAF2"/>
    <w:rsid w:val="32AC7000"/>
    <w:rsid w:val="32E86747"/>
    <w:rsid w:val="33647293"/>
    <w:rsid w:val="33B50D99"/>
    <w:rsid w:val="33BB3BF6"/>
    <w:rsid w:val="33F8DC13"/>
    <w:rsid w:val="3423EA90"/>
    <w:rsid w:val="346EDF3C"/>
    <w:rsid w:val="3478BB17"/>
    <w:rsid w:val="349A256B"/>
    <w:rsid w:val="353EBD27"/>
    <w:rsid w:val="3617FD37"/>
    <w:rsid w:val="366025EC"/>
    <w:rsid w:val="366171EF"/>
    <w:rsid w:val="36ECAE5B"/>
    <w:rsid w:val="36FF0D47"/>
    <w:rsid w:val="3712ABC5"/>
    <w:rsid w:val="3748F8F6"/>
    <w:rsid w:val="378432E2"/>
    <w:rsid w:val="37CBA6BA"/>
    <w:rsid w:val="38265ACB"/>
    <w:rsid w:val="39001DA1"/>
    <w:rsid w:val="3912A204"/>
    <w:rsid w:val="391AB363"/>
    <w:rsid w:val="394FA6AB"/>
    <w:rsid w:val="39BDC9E2"/>
    <w:rsid w:val="39F0A4B7"/>
    <w:rsid w:val="3A282891"/>
    <w:rsid w:val="3AB9C808"/>
    <w:rsid w:val="3AC5CAFF"/>
    <w:rsid w:val="3B0CC591"/>
    <w:rsid w:val="3B125942"/>
    <w:rsid w:val="3B7508E7"/>
    <w:rsid w:val="3B92A7C9"/>
    <w:rsid w:val="3BBDA0D6"/>
    <w:rsid w:val="3C8B6208"/>
    <w:rsid w:val="3CA895F2"/>
    <w:rsid w:val="3D4F78E4"/>
    <w:rsid w:val="3E3CA4B3"/>
    <w:rsid w:val="3E991C29"/>
    <w:rsid w:val="3F341873"/>
    <w:rsid w:val="3F66A056"/>
    <w:rsid w:val="3FBB60E1"/>
    <w:rsid w:val="3FEDDFD5"/>
    <w:rsid w:val="40108E35"/>
    <w:rsid w:val="4025A7C5"/>
    <w:rsid w:val="4067F580"/>
    <w:rsid w:val="407BA789"/>
    <w:rsid w:val="415AAFDE"/>
    <w:rsid w:val="41925A67"/>
    <w:rsid w:val="41E7978A"/>
    <w:rsid w:val="4201E94D"/>
    <w:rsid w:val="424F2FD6"/>
    <w:rsid w:val="4289794B"/>
    <w:rsid w:val="42E26BB4"/>
    <w:rsid w:val="431B0E8A"/>
    <w:rsid w:val="43646C74"/>
    <w:rsid w:val="438093C6"/>
    <w:rsid w:val="438BE446"/>
    <w:rsid w:val="4394E7FC"/>
    <w:rsid w:val="43CB75E6"/>
    <w:rsid w:val="4404BA22"/>
    <w:rsid w:val="44B3A7D7"/>
    <w:rsid w:val="44EBB912"/>
    <w:rsid w:val="45B318A8"/>
    <w:rsid w:val="45BC49A3"/>
    <w:rsid w:val="464F7838"/>
    <w:rsid w:val="4656C163"/>
    <w:rsid w:val="46878973"/>
    <w:rsid w:val="46D55A70"/>
    <w:rsid w:val="472D4E1A"/>
    <w:rsid w:val="4912F464"/>
    <w:rsid w:val="493065E7"/>
    <w:rsid w:val="493C7836"/>
    <w:rsid w:val="49490218"/>
    <w:rsid w:val="49CF309C"/>
    <w:rsid w:val="49F16E19"/>
    <w:rsid w:val="4A926AD2"/>
    <w:rsid w:val="4ABCA030"/>
    <w:rsid w:val="4B7353D7"/>
    <w:rsid w:val="4B96F6CD"/>
    <w:rsid w:val="4C2E3B33"/>
    <w:rsid w:val="4CBD3334"/>
    <w:rsid w:val="4D592FCF"/>
    <w:rsid w:val="4D7C2068"/>
    <w:rsid w:val="4DE7B134"/>
    <w:rsid w:val="4DFC1339"/>
    <w:rsid w:val="4E8FEDBB"/>
    <w:rsid w:val="4EA4251B"/>
    <w:rsid w:val="4ECC7F91"/>
    <w:rsid w:val="4EE29669"/>
    <w:rsid w:val="4EEA6BF2"/>
    <w:rsid w:val="4F20689F"/>
    <w:rsid w:val="4F3524B3"/>
    <w:rsid w:val="4F4E4D10"/>
    <w:rsid w:val="4F86BB4E"/>
    <w:rsid w:val="4F9010F7"/>
    <w:rsid w:val="507E66CA"/>
    <w:rsid w:val="5090D091"/>
    <w:rsid w:val="50D0F514"/>
    <w:rsid w:val="5101AC56"/>
    <w:rsid w:val="512E61BE"/>
    <w:rsid w:val="5194CA3D"/>
    <w:rsid w:val="5196ADED"/>
    <w:rsid w:val="51BEE803"/>
    <w:rsid w:val="520F18DA"/>
    <w:rsid w:val="5251F02F"/>
    <w:rsid w:val="52C960A9"/>
    <w:rsid w:val="534391E7"/>
    <w:rsid w:val="5475F553"/>
    <w:rsid w:val="54779291"/>
    <w:rsid w:val="55ACA457"/>
    <w:rsid w:val="56694004"/>
    <w:rsid w:val="5698292A"/>
    <w:rsid w:val="5705B704"/>
    <w:rsid w:val="5746FE75"/>
    <w:rsid w:val="5774637F"/>
    <w:rsid w:val="577B157F"/>
    <w:rsid w:val="57CB5F0C"/>
    <w:rsid w:val="57FD9D44"/>
    <w:rsid w:val="5812A254"/>
    <w:rsid w:val="58CF4F30"/>
    <w:rsid w:val="58E8AB3E"/>
    <w:rsid w:val="59289BF7"/>
    <w:rsid w:val="59459921"/>
    <w:rsid w:val="59B2D36B"/>
    <w:rsid w:val="59F98FC7"/>
    <w:rsid w:val="5A09F69F"/>
    <w:rsid w:val="5A5960F3"/>
    <w:rsid w:val="5A6F3A00"/>
    <w:rsid w:val="5AE49135"/>
    <w:rsid w:val="5B334DD1"/>
    <w:rsid w:val="5B338374"/>
    <w:rsid w:val="5BDA6ED8"/>
    <w:rsid w:val="5C13A7BB"/>
    <w:rsid w:val="5C62C2B4"/>
    <w:rsid w:val="5C806196"/>
    <w:rsid w:val="5CAE76F8"/>
    <w:rsid w:val="5CB369AF"/>
    <w:rsid w:val="5D419761"/>
    <w:rsid w:val="5D51256D"/>
    <w:rsid w:val="5D6A2995"/>
    <w:rsid w:val="5E00C7F7"/>
    <w:rsid w:val="5E5BE640"/>
    <w:rsid w:val="5ED50C2F"/>
    <w:rsid w:val="5EDD67C2"/>
    <w:rsid w:val="5EE33D9D"/>
    <w:rsid w:val="5EECA8DF"/>
    <w:rsid w:val="5F2132F1"/>
    <w:rsid w:val="6012C839"/>
    <w:rsid w:val="606AD332"/>
    <w:rsid w:val="6071AF4E"/>
    <w:rsid w:val="607622C8"/>
    <w:rsid w:val="61535319"/>
    <w:rsid w:val="61A2C4F8"/>
    <w:rsid w:val="624869AB"/>
    <w:rsid w:val="6248B774"/>
    <w:rsid w:val="628E1C35"/>
    <w:rsid w:val="62DBB6B7"/>
    <w:rsid w:val="633E30B2"/>
    <w:rsid w:val="648B737B"/>
    <w:rsid w:val="64A38553"/>
    <w:rsid w:val="64A49BD8"/>
    <w:rsid w:val="659EB8B9"/>
    <w:rsid w:val="661D317D"/>
    <w:rsid w:val="6634D8E4"/>
    <w:rsid w:val="66381295"/>
    <w:rsid w:val="665F9299"/>
    <w:rsid w:val="6673CD60"/>
    <w:rsid w:val="66C5DBD9"/>
    <w:rsid w:val="66F84D75"/>
    <w:rsid w:val="679AA7B2"/>
    <w:rsid w:val="67E979E6"/>
    <w:rsid w:val="67EA7084"/>
    <w:rsid w:val="67F21610"/>
    <w:rsid w:val="68C78959"/>
    <w:rsid w:val="68F4B299"/>
    <w:rsid w:val="69198E19"/>
    <w:rsid w:val="6979C7D0"/>
    <w:rsid w:val="69885E65"/>
    <w:rsid w:val="69E0516D"/>
    <w:rsid w:val="6A02CE63"/>
    <w:rsid w:val="6A2B8E1F"/>
    <w:rsid w:val="6A384D2C"/>
    <w:rsid w:val="6A535240"/>
    <w:rsid w:val="6AC167C5"/>
    <w:rsid w:val="6AC443F6"/>
    <w:rsid w:val="6B57C709"/>
    <w:rsid w:val="6C103BD3"/>
    <w:rsid w:val="6C2FF1CD"/>
    <w:rsid w:val="6C4A8566"/>
    <w:rsid w:val="6C7B9F32"/>
    <w:rsid w:val="6D17881D"/>
    <w:rsid w:val="6D4DD3EB"/>
    <w:rsid w:val="6D722F96"/>
    <w:rsid w:val="6E937EB3"/>
    <w:rsid w:val="6E9F9F04"/>
    <w:rsid w:val="6EF55CE0"/>
    <w:rsid w:val="6F0DBBAB"/>
    <w:rsid w:val="6F4CD2CE"/>
    <w:rsid w:val="6F8B5A42"/>
    <w:rsid w:val="7012C206"/>
    <w:rsid w:val="7017F2C6"/>
    <w:rsid w:val="703F8373"/>
    <w:rsid w:val="70901CD5"/>
    <w:rsid w:val="70B8AA60"/>
    <w:rsid w:val="70D745BD"/>
    <w:rsid w:val="70FD743A"/>
    <w:rsid w:val="714C91D9"/>
    <w:rsid w:val="71647FA9"/>
    <w:rsid w:val="71831EE0"/>
    <w:rsid w:val="71D7D73E"/>
    <w:rsid w:val="71DCE12B"/>
    <w:rsid w:val="728F295E"/>
    <w:rsid w:val="734751A0"/>
    <w:rsid w:val="735673B5"/>
    <w:rsid w:val="7478C07E"/>
    <w:rsid w:val="74EA829C"/>
    <w:rsid w:val="753E563F"/>
    <w:rsid w:val="75623C8C"/>
    <w:rsid w:val="756EB4BE"/>
    <w:rsid w:val="773BA55E"/>
    <w:rsid w:val="77434D37"/>
    <w:rsid w:val="77C728D5"/>
    <w:rsid w:val="77E1258D"/>
    <w:rsid w:val="7800074E"/>
    <w:rsid w:val="784F0648"/>
    <w:rsid w:val="784F8EE5"/>
    <w:rsid w:val="78C82F70"/>
    <w:rsid w:val="78E7DE2C"/>
    <w:rsid w:val="796BB8CA"/>
    <w:rsid w:val="799D9A9C"/>
    <w:rsid w:val="79B47A62"/>
    <w:rsid w:val="7A0454FB"/>
    <w:rsid w:val="7A0CD525"/>
    <w:rsid w:val="7A494670"/>
    <w:rsid w:val="7B0F879A"/>
    <w:rsid w:val="7C0BB4E7"/>
    <w:rsid w:val="7C8BE6D6"/>
    <w:rsid w:val="7CA7B0FC"/>
    <w:rsid w:val="7D60F716"/>
    <w:rsid w:val="7DE4818B"/>
    <w:rsid w:val="7E1658BF"/>
    <w:rsid w:val="7E373EB4"/>
    <w:rsid w:val="7E9CF095"/>
    <w:rsid w:val="7EA113E2"/>
    <w:rsid w:val="7EB7E501"/>
    <w:rsid w:val="7F55F9DC"/>
    <w:rsid w:val="7F9F0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A3B38"/>
    <w:rPr>
      <w:rFonts w:asciiTheme="majorHAnsi" w:hAnsiTheme="majorHAnsi" w:eastAsiaTheme="majorEastAsia"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styleId="CommentTextChar" w:customStyle="1">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1Char" w:customStyle="1">
    <w:name w:val="Heading 1 Char"/>
    <w:basedOn w:val="DefaultParagraphFont"/>
    <w:link w:val="Heading1"/>
    <w:uiPriority w:val="9"/>
    <w:rsid w:val="003C0715"/>
    <w:rPr>
      <w:rFonts w:asciiTheme="majorHAnsi" w:hAnsiTheme="majorHAnsi" w:eastAsiaTheme="majorEastAsia" w:cstheme="majorBidi"/>
      <w:noProof/>
      <w:color w:val="2F5496" w:themeColor="accent1" w:themeShade="BF"/>
      <w:sz w:val="32"/>
      <w:szCs w:val="32"/>
    </w:rPr>
  </w:style>
  <w:style w:type="character" w:styleId="Heading2Char" w:customStyle="1">
    <w:name w:val="Heading 2 Char"/>
    <w:basedOn w:val="DefaultParagraphFont"/>
    <w:link w:val="Heading2"/>
    <w:uiPriority w:val="9"/>
    <w:rsid w:val="003C0715"/>
    <w:rPr>
      <w:rFonts w:asciiTheme="majorHAnsi" w:hAnsiTheme="majorHAnsi" w:eastAsiaTheme="majorEastAsia" w:cstheme="majorBidi"/>
      <w:noProof/>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mailto:f.melo@uniandes.edu.co" TargetMode="External" Id="R1d6988a7b9064fc5" /><Relationship Type="http://schemas.openxmlformats.org/officeDocument/2006/relationships/hyperlink" Target="mailto:Jc.prietoa@uniandes.edu.co" TargetMode="External" Id="R00aa0bd65b7f43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Federico Melo Barrero</lastModifiedBy>
  <revision>45</revision>
  <dcterms:created xsi:type="dcterms:W3CDTF">2021-02-10T17:06:00.0000000Z</dcterms:created>
  <dcterms:modified xsi:type="dcterms:W3CDTF">2021-11-18T04:55:54.2709325Z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