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BA43208">
      <w:bookmarkStart w:name="_GoBack" w:id="0"/>
      <w:bookmarkEnd w:id="0"/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María Alejandra Estrada García </w:t>
      </w:r>
    </w:p>
    <w:p w:rsidR="3B86548B" w:rsidP="04CF54D2" w:rsidRDefault="3B86548B" w14:paraId="708B9764" w14:textId="4CDAE98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202021060</w:t>
      </w:r>
    </w:p>
    <w:p w:rsidR="04CF54D2" w:rsidP="04CF54D2" w:rsidRDefault="04CF54D2" w14:paraId="7FC4C832" w14:textId="1DB83E2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B86548B" w:rsidP="04CF54D2" w:rsidRDefault="3B86548B" w14:paraId="45243325" w14:textId="5101E7E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Santiago Martínez Novoa</w:t>
      </w:r>
    </w:p>
    <w:p w:rsidR="29329BC3" w:rsidP="04CF54D2" w:rsidRDefault="29329BC3" w14:paraId="3147B5D3" w14:textId="2934F87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29329B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202112020</w:t>
      </w:r>
    </w:p>
    <w:p w:rsidR="04CF54D2" w:rsidP="04CF54D2" w:rsidRDefault="04CF54D2" w14:paraId="5B9D9E85" w14:textId="6E57126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B86548B" w:rsidP="04CF54D2" w:rsidRDefault="3B86548B" w14:paraId="5A9D73B2" w14:textId="6B0B80D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Respuestas</w:t>
      </w:r>
      <w:r w:rsidRPr="04CF54D2" w:rsidR="2FB48E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Paso 3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3B86548B" w:rsidP="04CF54D2" w:rsidRDefault="3B86548B" w14:paraId="257FF59C" w14:textId="253C829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¿Cuáles son los mecanismos de interacción (I/O: Input/Output) que tiene el 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view.</w:t>
      </w:r>
      <w:proofErr w:type="spellStart"/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</w:t>
      </w:r>
      <w:proofErr w:type="spellEnd"/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 el usuario?</w:t>
      </w:r>
    </w:p>
    <w:p w:rsidR="3669C79F" w:rsidP="04CF54D2" w:rsidRDefault="3669C79F" w14:paraId="735025F8" w14:textId="00C0AA69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3669C7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R//</w:t>
      </w:r>
      <w:r w:rsidRPr="04CF54D2" w:rsidR="5829312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E2F2D12" w:rsidP="04CF54D2" w:rsidRDefault="0E2F2D12" w14:paraId="2B1E2180" w14:textId="4B633AA1">
      <w:pPr>
        <w:pStyle w:val="Normal"/>
        <w:ind w:left="0" w:firstLine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0E2F2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Inp</w:t>
      </w:r>
      <w:r w:rsidRPr="04CF54D2" w:rsidR="0173E1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</w:t>
      </w:r>
      <w:r w:rsidRPr="04CF54D2" w:rsidR="0E2F2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0E3E9668" w:rsidP="04CF54D2" w:rsidRDefault="0E3E9668" w14:paraId="6D2798E6" w14:textId="6CD1CE9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4CF54D2" w:rsidR="0E3E9668">
        <w:rPr>
          <w:rFonts w:ascii="Times New Roman" w:hAnsi="Times New Roman" w:eastAsia="Times New Roman" w:cs="Times New Roman"/>
        </w:rPr>
        <w:t xml:space="preserve">La </w:t>
      </w:r>
      <w:proofErr w:type="spellStart"/>
      <w:r w:rsidRPr="04CF54D2" w:rsidR="0E3E9668">
        <w:rPr>
          <w:rFonts w:ascii="Times New Roman" w:hAnsi="Times New Roman" w:eastAsia="Times New Roman" w:cs="Times New Roman"/>
        </w:rPr>
        <w:t>funcón</w:t>
      </w:r>
      <w:proofErr w:type="spellEnd"/>
      <w:r w:rsidRPr="04CF54D2" w:rsidR="0E3E9668">
        <w:rPr>
          <w:rFonts w:ascii="Times New Roman" w:hAnsi="Times New Roman" w:eastAsia="Times New Roman" w:cs="Times New Roman"/>
        </w:rPr>
        <w:t xml:space="preserve"> </w:t>
      </w:r>
      <w:r w:rsidRPr="04CF54D2" w:rsidR="2F268835">
        <w:rPr>
          <w:rFonts w:ascii="Times New Roman" w:hAnsi="Times New Roman" w:eastAsia="Times New Roman" w:cs="Times New Roman"/>
        </w:rPr>
        <w:t xml:space="preserve">“Input” funciona para que el usuario ingrese la información deseada. Un ejemplo es en </w:t>
      </w:r>
      <w:r w:rsidRPr="04CF54D2" w:rsidR="4C2D2BAF">
        <w:rPr>
          <w:rFonts w:ascii="Times New Roman" w:hAnsi="Times New Roman" w:eastAsia="Times New Roman" w:cs="Times New Roman"/>
        </w:rPr>
        <w:t xml:space="preserve">las condicionales del Menú Principal, donde pide al usuario que seleccione una de las opciones que aparecen en la función </w:t>
      </w:r>
      <w:proofErr w:type="spellStart"/>
      <w:r w:rsidRPr="04CF54D2" w:rsidR="4C2D2BAF">
        <w:rPr>
          <w:rFonts w:ascii="Times New Roman" w:hAnsi="Times New Roman" w:eastAsia="Times New Roman" w:cs="Times New Roman"/>
        </w:rPr>
        <w:t>pr</w:t>
      </w:r>
      <w:r w:rsidRPr="04CF54D2" w:rsidR="51D6696D">
        <w:rPr>
          <w:rFonts w:ascii="Times New Roman" w:hAnsi="Times New Roman" w:eastAsia="Times New Roman" w:cs="Times New Roman"/>
        </w:rPr>
        <w:t>intMenu</w:t>
      </w:r>
      <w:proofErr w:type="spellEnd"/>
      <w:r w:rsidRPr="04CF54D2" w:rsidR="51D6696D">
        <w:rPr>
          <w:rFonts w:ascii="Times New Roman" w:hAnsi="Times New Roman" w:eastAsia="Times New Roman" w:cs="Times New Roman"/>
        </w:rPr>
        <w:t xml:space="preserve">(). </w:t>
      </w:r>
    </w:p>
    <w:p w:rsidR="3A7C813C" w:rsidP="04CF54D2" w:rsidRDefault="3A7C813C" w14:paraId="2CB7431F" w14:textId="6A8DB574">
      <w:pPr>
        <w:pStyle w:val="Normal"/>
        <w:ind w:left="348"/>
      </w:pPr>
      <w:r w:rsidR="3A7C813C">
        <w:drawing>
          <wp:inline wp14:editId="048404C1" wp14:anchorId="004EC590">
            <wp:extent cx="4572000" cy="561975"/>
            <wp:effectExtent l="0" t="0" r="0" b="0"/>
            <wp:docPr id="41836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89bb1fe5f48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54D2" w:rsidP="04CF54D2" w:rsidRDefault="04CF54D2" w14:paraId="068FDBBD" w14:textId="13F57760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2F2D12" w:rsidP="04CF54D2" w:rsidRDefault="0E2F2D12" w14:paraId="7163B0CB" w14:textId="03D05DCC">
      <w:pPr>
        <w:pStyle w:val="Normal"/>
        <w:ind w:left="0" w:firstLine="708"/>
      </w:pPr>
      <w:r w:rsidRPr="04CF54D2" w:rsidR="0E2F2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Output:</w:t>
      </w:r>
    </w:p>
    <w:p w:rsidR="206FC082" w:rsidP="04CF54D2" w:rsidRDefault="206FC082" w14:paraId="63B6C948" w14:textId="7E49715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04CF54D2" w:rsidR="206FC0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función </w:t>
      </w:r>
      <w:r w:rsidRPr="04CF54D2" w:rsidR="2AE7F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</w:t>
      </w:r>
      <w:proofErr w:type="spellStart"/>
      <w:r w:rsidRPr="04CF54D2" w:rsidR="2AE7F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</w:t>
      </w:r>
      <w:proofErr w:type="spellEnd"/>
      <w:r w:rsidRPr="04CF54D2" w:rsidR="2AE7F5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 imprime –presenta-</w:t>
      </w:r>
      <w:r w:rsidRPr="04CF54D2" w:rsidR="071E2B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texto o variables en pantalla</w:t>
      </w:r>
      <w:r w:rsidRPr="04CF54D2" w:rsidR="28C968A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 usuario. Un ejemplo es en la función printMenu() donde muestra en pantalla al usuario las diferentes opciones que puede escoger</w:t>
      </w:r>
      <w:r w:rsidRPr="04CF54D2" w:rsidR="791CAB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 </w:t>
      </w:r>
      <w:r w:rsidRPr="04CF54D2" w:rsidR="51C830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E2F2D12" w:rsidP="04CF54D2" w:rsidRDefault="0E2F2D12" w14:paraId="63D6A209" w14:textId="4FAD9B5F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0E2F2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17EDEEF2">
        <w:drawing>
          <wp:inline wp14:editId="6DCD04B8" wp14:anchorId="3BB27317">
            <wp:extent cx="4572000" cy="1476375"/>
            <wp:effectExtent l="0" t="0" r="0" b="0"/>
            <wp:docPr id="18362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dcc5627ec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548B" w:rsidP="04CF54D2" w:rsidRDefault="3B86548B" w14:paraId="6355D203" w14:textId="227049C3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¿Cómo se almacenan los datos de </w:t>
      </w:r>
      <w:proofErr w:type="spellStart"/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GoodReads</w:t>
      </w:r>
      <w:proofErr w:type="spellEnd"/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el 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model.py</w:t>
      </w:r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724A3004" w:rsidP="04CF54D2" w:rsidRDefault="724A3004" w14:paraId="368420E2" w14:textId="01EA5092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724A30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R//</w:t>
      </w:r>
      <w:r w:rsidRPr="04CF54D2" w:rsidR="288A48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04CF54D2" w:rsidR="5E1AF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Los datos </w:t>
      </w:r>
      <w:proofErr w:type="spellStart"/>
      <w:r w:rsidRPr="04CF54D2" w:rsidR="5E1AF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estan</w:t>
      </w:r>
      <w:proofErr w:type="spellEnd"/>
      <w:r w:rsidRPr="04CF54D2" w:rsidR="5E1AF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guardados en un</w:t>
      </w:r>
      <w:r w:rsidRPr="04CF54D2" w:rsidR="73FEF7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04CF54D2" w:rsidR="5E1AF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</w:t>
      </w:r>
      <w:r w:rsidRPr="04CF54D2" w:rsidR="22AEA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04CF54D2" w:rsidR="5E1AF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por medio del parámetro</w:t>
      </w:r>
    </w:p>
    <w:p w:rsidR="439025A7" w:rsidP="04CF54D2" w:rsidRDefault="439025A7" w14:paraId="505D6AE2" w14:textId="78FE8975">
      <w:pPr>
        <w:pStyle w:val="Normal"/>
        <w:ind w:left="0" w:firstLine="708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439025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</w:t>
      </w:r>
      <w:r w:rsidRPr="04CF54D2" w:rsidR="31EC7D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ARRAY_LIST” en la función </w:t>
      </w:r>
      <w:proofErr w:type="spellStart"/>
      <w:r w:rsidRPr="04CF54D2" w:rsidR="6D6C9D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newCatalog</w:t>
      </w:r>
      <w:proofErr w:type="spellEnd"/>
      <w:r w:rsidRPr="04CF54D2" w:rsidR="6D6C9D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(). </w:t>
      </w:r>
    </w:p>
    <w:p w:rsidR="2946B9B3" w:rsidP="04CF54D2" w:rsidRDefault="2946B9B3" w14:paraId="3D84738F" w14:textId="3988F184">
      <w:pPr>
        <w:pStyle w:val="Normal"/>
        <w:ind w:left="0" w:firstLine="708"/>
      </w:pPr>
      <w:r w:rsidR="2946B9B3">
        <w:drawing>
          <wp:inline wp14:editId="288349B0" wp14:anchorId="59F2A21B">
            <wp:extent cx="4572000" cy="2943225"/>
            <wp:effectExtent l="0" t="0" r="0" b="0"/>
            <wp:docPr id="1207403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50a16b572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86548B" w:rsidP="04CF54D2" w:rsidRDefault="3B86548B" w14:paraId="5953136D" w14:textId="17334876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¿Cuáles son las funciones que comunican el 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view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proofErr w:type="spellStart"/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</w:t>
      </w:r>
      <w:proofErr w:type="spellEnd"/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el </w:t>
      </w:r>
      <w:r w:rsidRPr="04CF54D2" w:rsidR="3B86548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model.py</w:t>
      </w:r>
      <w:r w:rsidRPr="04CF54D2" w:rsidR="3B8654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770C5E4B" w:rsidP="04CF54D2" w:rsidRDefault="770C5E4B" w14:paraId="463ED6B5" w14:textId="314E6996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770C5E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R/</w:t>
      </w:r>
      <w:r w:rsidRPr="04CF54D2" w:rsidR="770C5E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</w:t>
      </w:r>
      <w:r w:rsidRPr="04CF54D2" w:rsidR="5F9224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75F530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 primer lugar, n</w:t>
      </w:r>
      <w:r w:rsidRPr="04CF54D2" w:rsidR="75B5E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04CF54D2" w:rsidR="75B5E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hay una función directa que </w:t>
      </w:r>
      <w:r w:rsidRPr="04CF54D2" w:rsidR="4E68C5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 </w:t>
      </w:r>
      <w:r w:rsidRPr="04CF54D2" w:rsidR="75B5E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comunique desde el </w:t>
      </w:r>
      <w:proofErr w:type="spellStart"/>
      <w:r w:rsidRPr="04CF54D2" w:rsidR="75B5E9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view</w:t>
      </w:r>
      <w:proofErr w:type="spellEnd"/>
      <w:r w:rsidRPr="04CF54D2" w:rsidR="5931D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4CF54D2" w:rsidR="5931D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r w:rsidRPr="04CF54D2" w:rsidR="5931D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 model.</w:t>
      </w:r>
      <w:proofErr w:type="spellStart"/>
      <w:r w:rsidRPr="04CF54D2" w:rsidR="5931D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proofErr w:type="spellEnd"/>
      <w:r w:rsidRPr="04CF54D2" w:rsidR="2D5F9E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todas pasan primero por el controller.</w:t>
      </w:r>
      <w:r w:rsidRPr="04CF54D2" w:rsidR="2D5F9E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r w:rsidRPr="04CF54D2" w:rsidR="46081C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Esto se debe a</w:t>
      </w:r>
      <w:r w:rsidRPr="04CF54D2" w:rsidR="1100B0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se utilizó el patrón</w:t>
      </w:r>
      <w:r w:rsidRPr="04CF54D2" w:rsidR="46081C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Modelo-Vista</w:t>
      </w:r>
      <w:r w:rsidRPr="04CF54D2" w:rsidR="3AF5F7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04CF54D2" w:rsidR="46081C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Controlador</w:t>
      </w:r>
      <w:r w:rsidRPr="04CF54D2" w:rsidR="0D9A59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>
        <w:br/>
      </w:r>
      <w:r w:rsidRPr="04CF54D2" w:rsidR="09510D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Teniendo esto en cuenta, las funciones que están el view.</w:t>
      </w:r>
      <w:proofErr w:type="spellStart"/>
      <w:r w:rsidRPr="04CF54D2" w:rsidR="09510D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proofErr w:type="spellEnd"/>
      <w:r w:rsidRPr="04CF54D2" w:rsidR="09510D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 que se conectan </w:t>
      </w:r>
      <w:r w:rsidRPr="04CF54D2" w:rsidR="39FF78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 el model.</w:t>
      </w:r>
      <w:proofErr w:type="spellStart"/>
      <w:r w:rsidRPr="04CF54D2" w:rsidR="39FF78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py</w:t>
      </w:r>
      <w:proofErr w:type="spellEnd"/>
      <w:r w:rsidRPr="04CF54D2" w:rsidR="39FF78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son:</w:t>
      </w:r>
    </w:p>
    <w:p w:rsidR="7690AFCC" w:rsidP="04CF54D2" w:rsidRDefault="7690AFCC" w14:paraId="3EE7265C" w14:textId="0EC2D13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4CF54D2" w:rsidR="7690A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04CF54D2" w:rsidR="49B87D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nitCatalog</w:t>
      </w:r>
      <w:proofErr w:type="spellEnd"/>
      <w:r w:rsidRPr="04CF54D2" w:rsidR="49B87D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04CF54D2" w:rsidR="7127C8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esta función llama al </w:t>
      </w:r>
      <w:r w:rsidRPr="04CF54D2" w:rsidR="46E3F2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controlador a </w:t>
      </w:r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misma función donde le pide al </w:t>
      </w:r>
      <w:proofErr w:type="spellStart"/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proofErr w:type="spellEnd"/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inicie el </w:t>
      </w:r>
      <w:r w:rsidRPr="04CF54D2" w:rsidR="530D8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catálogo</w:t>
      </w:r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donde se encuentran organizados los datos de </w:t>
      </w:r>
      <w:proofErr w:type="spellStart"/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GoodReads</w:t>
      </w:r>
      <w:proofErr w:type="spellEnd"/>
      <w:r w:rsidRPr="04CF54D2" w:rsidR="7D02CE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27660A69" w:rsidP="04CF54D2" w:rsidRDefault="27660A69" w14:paraId="770F0A79" w14:textId="3E5F9FD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04CF54D2" w:rsidR="276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04CF54D2" w:rsidR="2AD6C8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etBestBooks</w:t>
      </w:r>
      <w:proofErr w:type="spellEnd"/>
      <w:r w:rsidRPr="04CF54D2" w:rsidR="2AD6C8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04CF54D2" w:rsidR="057427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04CF54D2" w:rsidR="4243E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Esta función por medio del </w:t>
      </w:r>
      <w:proofErr w:type="spellStart"/>
      <w:r w:rsidRPr="04CF54D2" w:rsidR="4243E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</w:t>
      </w:r>
      <w:r w:rsidRPr="04CF54D2" w:rsidR="41CE2B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ler</w:t>
      </w:r>
      <w:proofErr w:type="spellEnd"/>
      <w:r w:rsidRPr="04CF54D2" w:rsidR="4243E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llama al </w:t>
      </w:r>
      <w:proofErr w:type="spellStart"/>
      <w:r w:rsidRPr="04CF54D2" w:rsidR="4243E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proofErr w:type="spellEnd"/>
      <w:r w:rsidRPr="04CF54D2" w:rsidR="4243EC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que </w:t>
      </w:r>
      <w:r w:rsidRPr="04CF54D2" w:rsidR="08CE71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retorne los mejores libros</w:t>
      </w:r>
      <w:r w:rsidRPr="04CF54D2" w:rsidR="141C6A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4CF54D2" w:rsidR="15D2FD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top #, con </w:t>
      </w:r>
      <w:r w:rsidRPr="04CF54D2" w:rsidR="15D2FD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</w:t>
      </w:r>
      <w:r w:rsidRPr="04CF54D2" w:rsidR="15D2FD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34CFAC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número siendo el </w:t>
      </w:r>
      <w:r w:rsidRPr="04CF54D2" w:rsidR="15D2FD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parámetro ing</w:t>
      </w:r>
      <w:r w:rsidRPr="04CF54D2" w:rsidR="4C9DF2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resado por el usuario. </w:t>
      </w:r>
    </w:p>
    <w:p w:rsidR="6C133878" w:rsidP="04CF54D2" w:rsidRDefault="6C133878" w14:paraId="037A0883" w14:textId="4A5CD231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proofErr w:type="spellStart"/>
      <w:r w:rsidRPr="04CF54D2" w:rsidR="6C1338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getBooksByAuthor</w:t>
      </w:r>
      <w:proofErr w:type="spellEnd"/>
      <w:r w:rsidRPr="04CF54D2" w:rsidR="6C1338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04CF54D2" w:rsidR="10E662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medio de esta función le pide al </w:t>
      </w:r>
      <w:proofErr w:type="spellStart"/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controller</w:t>
      </w:r>
      <w:proofErr w:type="spellEnd"/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llame al </w:t>
      </w:r>
      <w:proofErr w:type="spellStart"/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proofErr w:type="spellEnd"/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que retorne </w:t>
      </w:r>
      <w:r w:rsidRPr="04CF54D2" w:rsidR="397717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 autor y sus libros a partir del nombre del autor que pide el usuario. </w:t>
      </w:r>
      <w:r w:rsidRPr="04CF54D2" w:rsidR="111957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C133878" w:rsidP="04CF54D2" w:rsidRDefault="6C133878" w14:paraId="2E6935A4" w14:textId="075037D4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proofErr w:type="spellStart"/>
      <w:r w:rsidRPr="04CF54D2" w:rsidR="6C1338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countBooksByTag</w:t>
      </w:r>
      <w:proofErr w:type="spellEnd"/>
      <w:r w:rsidRPr="04CF54D2" w:rsidR="6C1338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04CF54D2" w:rsidR="038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esta función le pide al </w:t>
      </w:r>
      <w:proofErr w:type="spellStart"/>
      <w:r w:rsidRPr="04CF54D2" w:rsidR="038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control</w:t>
      </w:r>
      <w:r w:rsidRPr="04CF54D2" w:rsidR="29A0165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ler</w:t>
      </w:r>
      <w:proofErr w:type="spellEnd"/>
      <w:r w:rsidRPr="04CF54D2" w:rsidR="038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llame al </w:t>
      </w:r>
      <w:proofErr w:type="spellStart"/>
      <w:r w:rsidRPr="04CF54D2" w:rsidR="038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</w:t>
      </w:r>
      <w:proofErr w:type="spellEnd"/>
      <w:r w:rsidRPr="04CF54D2" w:rsidR="03860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que ret</w:t>
      </w:r>
      <w:r w:rsidRPr="04CF54D2" w:rsidR="3E92E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orne los libros que fueron etiquetados c</w:t>
      </w:r>
      <w:r w:rsidRPr="04CF54D2" w:rsidR="4DE022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04CF54D2" w:rsidR="3E92E6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el tag. </w:t>
      </w:r>
    </w:p>
    <w:p w:rsidR="04CF54D2" w:rsidP="04CF54D2" w:rsidRDefault="04CF54D2" w14:paraId="5083925A" w14:textId="035499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466453" w:rsidP="04CF54D2" w:rsidRDefault="18466453" w14:paraId="59865314" w14:textId="6531675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4CF54D2" w:rsidR="1846645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Respuesta Paso 4: </w:t>
      </w:r>
    </w:p>
    <w:p w:rsidR="18466453" w:rsidP="04CF54D2" w:rsidRDefault="18466453" w14:paraId="34C8D91D" w14:textId="1F43CC2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¿Cómo se crea una lista?</w:t>
      </w:r>
      <w:r w:rsidRPr="04CF54D2" w:rsidR="4FA2708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4FA27087" w:rsidP="04CF54D2" w:rsidRDefault="4FA27087" w14:paraId="7FEFA83E" w14:textId="4539A8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4FA270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lista se crea a través de la función </w:t>
      </w:r>
      <w:proofErr w:type="spellStart"/>
      <w:r w:rsidRPr="04CF54D2" w:rsidR="4FA270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newList</w:t>
      </w:r>
      <w:proofErr w:type="spellEnd"/>
      <w:r w:rsidRPr="04CF54D2" w:rsidR="4FA270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(): </w:t>
      </w:r>
      <w:r w:rsidRPr="04CF54D2" w:rsidR="3D7711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 función recibe como parámetros</w:t>
      </w:r>
      <w:r w:rsidRPr="04CF54D2" w:rsidR="49463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</w:t>
      </w:r>
      <w:proofErr w:type="spellStart"/>
      <w:r w:rsidRPr="04CF54D2" w:rsidR="49463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DataStructure</w:t>
      </w:r>
      <w:proofErr w:type="spellEnd"/>
      <w:r w:rsidRPr="04CF54D2" w:rsidR="49463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se quiere utilizar, </w:t>
      </w:r>
      <w:r w:rsidRPr="04CF54D2" w:rsidR="495C76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parámetro con el que va a comparar los elementos de la lista, </w:t>
      </w:r>
      <w:r w:rsidRPr="04CF54D2" w:rsidR="3D97AD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 identificador utilizado para comparar dos elementos de la lista, el </w:t>
      </w:r>
      <w:r w:rsidRPr="04CF54D2" w:rsidR="6FF398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archivo del que se quieren sacar los datos y el delimitador para separar los valores del a</w:t>
      </w:r>
      <w:r w:rsidRPr="04CF54D2" w:rsidR="765A2E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rchivo utilizado. Sin embargo, el programa ya viene con una configuración predeterminada para cada parámetro de </w:t>
      </w:r>
      <w:r w:rsidRPr="04CF54D2" w:rsidR="097888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esta función:</w:t>
      </w:r>
    </w:p>
    <w:p w:rsidR="09788830" w:rsidP="04CF54D2" w:rsidRDefault="09788830" w14:paraId="290DDBBB" w14:textId="57600D17">
      <w:pPr>
        <w:pStyle w:val="Normal"/>
        <w:ind w:left="0"/>
      </w:pPr>
      <w:r w:rsidR="09788830">
        <w:drawing>
          <wp:inline wp14:editId="13A72418" wp14:anchorId="6B48E1B2">
            <wp:extent cx="3800475" cy="1162050"/>
            <wp:effectExtent l="0" t="0" r="0" b="0"/>
            <wp:docPr id="73950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454a2fc76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788830" w:rsidP="04CF54D2" w:rsidRDefault="09788830" w14:paraId="67B27999" w14:textId="070B9EB4">
      <w:pPr>
        <w:pStyle w:val="Normal"/>
        <w:ind w:left="0"/>
      </w:pPr>
      <w:r w:rsidR="09788830">
        <w:rPr/>
        <w:t>La función por defecto crea una lista vacía, para modificar cualquiera de los parámetros solo hay que especificarlos a la hora de llamar la función:</w:t>
      </w:r>
    </w:p>
    <w:p w:rsidR="39712548" w:rsidP="04CF54D2" w:rsidRDefault="39712548" w14:paraId="38BA1984" w14:textId="3AB1461D">
      <w:pPr>
        <w:pStyle w:val="Normal"/>
        <w:ind w:left="0"/>
        <w:rPr>
          <w:b w:val="1"/>
          <w:bCs w:val="1"/>
        </w:rPr>
      </w:pPr>
      <w:r w:rsidR="39712548">
        <w:drawing>
          <wp:inline wp14:editId="5F1FF23A" wp14:anchorId="2C66282E">
            <wp:extent cx="4572000" cy="1200150"/>
            <wp:effectExtent l="0" t="0" r="0" b="0"/>
            <wp:docPr id="921467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d551cb8ff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466453" w:rsidP="04CF54D2" w:rsidRDefault="18466453" w14:paraId="4FDE281B" w14:textId="00E15762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hace el parámetro 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cmpfunction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None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 la función 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newList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48E2741E" w:rsidP="04CF54D2" w:rsidRDefault="48E2741E" w14:paraId="2ECF9B8A" w14:textId="1C9B12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48E274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 no se provee una función de comparación para </w:t>
      </w:r>
      <w:proofErr w:type="spellStart"/>
      <w:r w:rsidRPr="04CF54D2" w:rsidR="48E274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cmpfunction</w:t>
      </w:r>
      <w:proofErr w:type="spellEnd"/>
      <w:r w:rsidRPr="04CF54D2" w:rsidR="48E274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este hará las comparaciones con el parámetro Key. Esto quiere decir que existe</w:t>
      </w:r>
      <w:r w:rsidRPr="04CF54D2" w:rsidR="0FA2F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una relación entre ambos parámetros, si el cmpfunction=None entonces Key debe tener algún </w:t>
      </w:r>
      <w:proofErr w:type="spellStart"/>
      <w:r w:rsidRPr="04CF54D2" w:rsidR="0FA2F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valor.</w:t>
      </w:r>
      <w:r w:rsidRPr="04CF54D2" w:rsidR="5A90D1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4CF54D2" w:rsidR="0FA2F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proofErr w:type="spellEnd"/>
      <w:r w:rsidRPr="04CF54D2" w:rsidR="0FA2F1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 el contrario</w:t>
      </w:r>
      <w:r w:rsidRPr="04CF54D2" w:rsidR="6CBDB0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ha brindado una función de comparación, Key = None.</w:t>
      </w:r>
    </w:p>
    <w:p w:rsidR="18466453" w:rsidP="04CF54D2" w:rsidRDefault="18466453" w14:paraId="0C9DAFFF" w14:textId="1A6074D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hace la función 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addLast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1F9C4CD8" w:rsidP="04CF54D2" w:rsidRDefault="1F9C4CD8" w14:paraId="705774E2" w14:textId="0FE875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1F9C4C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función recibe una lista y el elemento añadir. Luego de eso la función</w:t>
      </w:r>
      <w:r w:rsidRPr="04CF54D2" w:rsidR="6C7E7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depende de la </w:t>
      </w:r>
      <w:proofErr w:type="spellStart"/>
      <w:r w:rsidRPr="04CF54D2" w:rsidR="6C7E7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DataStructure</w:t>
      </w:r>
      <w:proofErr w:type="spellEnd"/>
      <w:r w:rsidRPr="04CF54D2" w:rsidR="6C7E7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se esté implementando.</w:t>
      </w:r>
    </w:p>
    <w:p w:rsidR="6C7E75DB" w:rsidP="04CF54D2" w:rsidRDefault="6C7E75DB" w14:paraId="6223221F" w14:textId="0D3510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6C7E7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SINGLE_LINKED:</w:t>
      </w:r>
    </w:p>
    <w:p w:rsidR="6C7E75DB" w:rsidP="04CF54D2" w:rsidRDefault="6C7E75DB" w14:paraId="74842BE0" w14:textId="1195056F">
      <w:pPr>
        <w:pStyle w:val="Normal"/>
        <w:ind w:left="0"/>
      </w:pPr>
      <w:r w:rsidR="6C7E75DB">
        <w:drawing>
          <wp:inline wp14:editId="660D205F" wp14:anchorId="1C938E92">
            <wp:extent cx="3654136" cy="2009775"/>
            <wp:effectExtent l="0" t="0" r="0" b="0"/>
            <wp:docPr id="240619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d61706ec3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136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54D2" w:rsidP="04CF54D2" w:rsidRDefault="04CF54D2" w14:paraId="6A8D3410" w14:textId="50A62392">
      <w:pPr>
        <w:pStyle w:val="Normal"/>
        <w:ind w:left="0"/>
      </w:pPr>
    </w:p>
    <w:p w:rsidR="6C7E75DB" w:rsidP="04CF54D2" w:rsidRDefault="6C7E75DB" w14:paraId="3BF3F4ED" w14:textId="2606BE82">
      <w:pPr>
        <w:pStyle w:val="Normal"/>
        <w:ind w:left="0"/>
      </w:pPr>
      <w:r w:rsidRPr="04CF54D2" w:rsidR="6C7E7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Representación gráfica:</w:t>
      </w:r>
      <w:r>
        <w:br/>
      </w:r>
      <w:r w:rsidR="46C8ED94">
        <w:drawing>
          <wp:inline wp14:editId="03911571" wp14:anchorId="6B9FD8D0">
            <wp:extent cx="4572000" cy="3629025"/>
            <wp:effectExtent l="0" t="0" r="0" b="0"/>
            <wp:docPr id="1599077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80d2d6616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226D89" w:rsidP="04CF54D2" w:rsidRDefault="3F226D89" w14:paraId="61AEE148" w14:textId="3413EC7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3F226D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 ARRAY_LIST:</w:t>
      </w:r>
    </w:p>
    <w:p w:rsidR="5F52F92C" w:rsidP="04CF54D2" w:rsidRDefault="5F52F92C" w14:paraId="585FDF35" w14:textId="4BDBD4DE">
      <w:pPr>
        <w:pStyle w:val="Normal"/>
        <w:ind w:left="0"/>
      </w:pPr>
      <w:r w:rsidR="5F52F92C">
        <w:drawing>
          <wp:inline wp14:editId="0588790F" wp14:anchorId="54800F4D">
            <wp:extent cx="4305300" cy="1228725"/>
            <wp:effectExtent l="0" t="0" r="0" b="0"/>
            <wp:docPr id="166095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3eeaeeb2a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41AB6" w:rsidP="04CF54D2" w:rsidRDefault="6A241AB6" w14:paraId="5D19483C" w14:textId="35E2070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6A241A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Representación gráfica:</w:t>
      </w:r>
    </w:p>
    <w:p w:rsidR="6A241AB6" w:rsidP="04CF54D2" w:rsidRDefault="6A241AB6" w14:paraId="285D01E3" w14:textId="01FBF60B">
      <w:pPr>
        <w:pStyle w:val="Normal"/>
        <w:ind w:left="0"/>
      </w:pPr>
      <w:r w:rsidR="6A241AB6">
        <w:drawing>
          <wp:inline wp14:editId="70D65DF9" wp14:anchorId="6AB5B5F4">
            <wp:extent cx="2967092" cy="1668989"/>
            <wp:effectExtent l="0" t="0" r="0" b="0"/>
            <wp:docPr id="4663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1f67542b7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92" cy="16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54D2" w:rsidP="04CF54D2" w:rsidRDefault="04CF54D2" w14:paraId="735D1298" w14:textId="1C12C4E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8466453" w:rsidP="04CF54D2" w:rsidRDefault="18466453" w14:paraId="7198A764" w14:textId="0489402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¿Qué hace la función 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getElement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49768D4F" w:rsidP="04CF54D2" w:rsidRDefault="49768D4F" w14:paraId="495D4DD8" w14:textId="1AF007D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49768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función </w:t>
      </w:r>
      <w:proofErr w:type="spellStart"/>
      <w:r w:rsidRPr="04CF54D2" w:rsidR="49768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getElement</w:t>
      </w:r>
      <w:proofErr w:type="spellEnd"/>
      <w:r w:rsidRPr="04CF54D2" w:rsidR="49768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  <w:r w:rsidRPr="04CF54D2" w:rsidR="30032C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recibe como parámetro una lista y una posición específica y retorna el elemento que se encuent</w:t>
      </w:r>
      <w:r w:rsidRPr="04CF54D2" w:rsidR="472524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 en esa posición. Para el ARRAY_LIST es solo cuestión de llamar el elemento</w:t>
      </w:r>
      <w:r w:rsidRPr="04CF54D2" w:rsidR="79810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119603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</w:t>
      </w:r>
      <w:r w:rsidRPr="04CF54D2" w:rsidR="79810F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472524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lista[</w:t>
      </w:r>
      <w:r w:rsidRPr="04CF54D2" w:rsidR="472524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</w:t>
      </w:r>
      <w:r w:rsidRPr="04CF54D2" w:rsidR="7CAD3E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ición</w:t>
      </w:r>
      <w:r w:rsidRPr="04CF54D2" w:rsidR="4C21DF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-1</w:t>
      </w:r>
      <w:r w:rsidRPr="04CF54D2" w:rsidR="651C7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]:</w:t>
      </w:r>
    </w:p>
    <w:p w:rsidR="3B6631FB" w:rsidP="04CF54D2" w:rsidRDefault="3B6631FB" w14:paraId="30665DF8" w14:textId="7C261363">
      <w:pPr>
        <w:pStyle w:val="Normal"/>
        <w:ind w:left="0"/>
      </w:pPr>
      <w:r w:rsidR="3B6631FB">
        <w:drawing>
          <wp:inline wp14:editId="407FF71C" wp14:anchorId="19175F9A">
            <wp:extent cx="4476750" cy="933450"/>
            <wp:effectExtent l="0" t="0" r="0" b="0"/>
            <wp:docPr id="955231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3d29d6ae0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54D2" w:rsidP="04CF54D2" w:rsidRDefault="04CF54D2" w14:paraId="12D1F11E" w14:textId="687EB3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51C7CC0" w:rsidP="04CF54D2" w:rsidRDefault="651C7CC0" w14:paraId="3982A171" w14:textId="4CD5B43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651C7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04CF54D2" w:rsidR="472524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</w:t>
      </w:r>
      <w:r w:rsidRPr="04CF54D2" w:rsidR="502E44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ntras que en SINGLE_LINKED</w:t>
      </w:r>
      <w:r w:rsidRPr="04CF54D2" w:rsidR="6846BD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utiliza un while loop</w:t>
      </w:r>
      <w:r w:rsidRPr="04CF54D2" w:rsidR="04D383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04CF54D2" w:rsidR="6846BD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3825F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 mediante un contador </w:t>
      </w:r>
      <w:r w:rsidRPr="04CF54D2" w:rsidR="6D1D2D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itera a lo largo de cada elemento de la lista hasta encontrar la posición deseada:</w:t>
      </w:r>
    </w:p>
    <w:p w:rsidR="6D1D2D24" w:rsidP="04CF54D2" w:rsidRDefault="6D1D2D24" w14:paraId="6B10900C" w14:textId="1747603B">
      <w:pPr>
        <w:pStyle w:val="Normal"/>
        <w:ind w:left="0"/>
      </w:pPr>
      <w:r w:rsidR="6D1D2D24">
        <w:drawing>
          <wp:inline wp14:editId="40C101EF" wp14:anchorId="12B63AD7">
            <wp:extent cx="4572000" cy="1895475"/>
            <wp:effectExtent l="0" t="0" r="0" b="0"/>
            <wp:docPr id="58441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c985bb141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66453" w:rsidP="04CF54D2" w:rsidRDefault="18466453" w14:paraId="563CADD9" w14:textId="4BDA3E7E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04CF54D2" w:rsidR="184664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¿</w:t>
      </w: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Qué hace la función </w:t>
      </w:r>
      <w:proofErr w:type="spellStart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subList</w:t>
      </w:r>
      <w:proofErr w:type="spellEnd"/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()</w:t>
      </w:r>
      <w:r w:rsidRPr="04CF54D2" w:rsidR="184664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5288761F" w:rsidP="04CF54D2" w:rsidRDefault="5288761F" w14:paraId="7B4A70D1" w14:textId="2BB8E56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528876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función subList() retorna una lista de elementos a partir de una posición dada por el usuario, </w:t>
      </w: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 una longitud de cierto número de elementos también </w:t>
      </w: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dado por</w:t>
      </w: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el usuario.</w:t>
      </w:r>
    </w:p>
    <w:p w:rsidR="2BF88476" w:rsidP="04CF54D2" w:rsidRDefault="2BF88476" w14:paraId="08CC00AE" w14:textId="33C7C61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 nuevo aquí va a depender de la estructura de Datos implementada</w:t>
      </w:r>
      <w:r w:rsidRPr="04CF54D2" w:rsidR="4A4B04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4CF54D2" w:rsidR="7B5351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04CF54D2" w:rsidR="2BF884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se utiliza ARRAY_LIST</w:t>
      </w:r>
      <w:r w:rsidRPr="04CF54D2" w:rsidR="1D547C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debe utilizar un while loop que “</w:t>
      </w:r>
      <w:r w:rsidRPr="04CF54D2" w:rsidR="47109C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copie” en una nueva lista los elementos que cumplan con los </w:t>
      </w:r>
      <w:r w:rsidRPr="04CF54D2" w:rsidR="47109C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parámetros</w:t>
      </w:r>
      <w:r w:rsidRPr="04CF54D2" w:rsidR="47109C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longitud y posición establecidos.</w:t>
      </w:r>
    </w:p>
    <w:p w:rsidR="5E650003" w:rsidP="04CF54D2" w:rsidRDefault="5E650003" w14:paraId="7B3F8635" w14:textId="4AA172DB">
      <w:pPr>
        <w:pStyle w:val="Normal"/>
        <w:ind w:left="0"/>
      </w:pPr>
      <w:r w:rsidR="5E650003">
        <w:drawing>
          <wp:inline wp14:editId="04773E38" wp14:anchorId="1800E6AB">
            <wp:extent cx="4572000" cy="3219450"/>
            <wp:effectExtent l="0" t="0" r="0" b="0"/>
            <wp:docPr id="154290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79c26e4af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4258C" w:rsidP="04CF54D2" w:rsidRDefault="2784258C" w14:paraId="11545B8C" w14:textId="2655F3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278425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SINGLE_LINKED </w:t>
      </w:r>
      <w:r w:rsidRPr="04CF54D2" w:rsidR="1791F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también será a través de un while loop que se realizará la nueva lista, la diferencia en este caso </w:t>
      </w:r>
      <w:r w:rsidRPr="04CF54D2" w:rsidR="0993FE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 la otra estructura de datos </w:t>
      </w:r>
      <w:r w:rsidRPr="04CF54D2" w:rsidR="1791F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será </w:t>
      </w:r>
      <w:r w:rsidRPr="04CF54D2" w:rsidR="2D71B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manera que se añaden los elementos a la </w:t>
      </w:r>
      <w:proofErr w:type="spellStart"/>
      <w:r w:rsidRPr="04CF54D2" w:rsidR="2D71B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sublista</w:t>
      </w:r>
      <w:proofErr w:type="spellEnd"/>
      <w:r w:rsidRPr="04CF54D2" w:rsidR="2D71B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(se llaman a funciones mencionadas</w:t>
      </w:r>
      <w:r w:rsidRPr="04CF54D2" w:rsidR="4838E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anteriormente</w:t>
      </w:r>
      <w:r w:rsidRPr="04CF54D2" w:rsidR="2D71B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y la</w:t>
      </w:r>
      <w:r w:rsidRPr="04CF54D2" w:rsidR="4B6511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 llaves utilizadas para</w:t>
      </w:r>
      <w:r w:rsidRPr="04CF54D2" w:rsidR="32777C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</w:t>
      </w:r>
      <w:proofErr w:type="spellStart"/>
      <w:r w:rsidRPr="04CF54D2" w:rsidR="32777C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sublista</w:t>
      </w:r>
      <w:proofErr w:type="spellEnd"/>
      <w:r w:rsidRPr="04CF54D2" w:rsidR="2D71BA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2D71BA2B" w:rsidP="04CF54D2" w:rsidRDefault="2D71BA2B" w14:paraId="3EC7E3D9" w14:textId="65220301">
      <w:pPr>
        <w:pStyle w:val="Normal"/>
        <w:ind w:left="0"/>
      </w:pPr>
      <w:r w:rsidR="2D71BA2B">
        <w:drawing>
          <wp:inline wp14:editId="03F4C8BE" wp14:anchorId="7847A00D">
            <wp:extent cx="4572000" cy="3629025"/>
            <wp:effectExtent l="0" t="0" r="0" b="0"/>
            <wp:docPr id="94047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ff5bb61ec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54D2" w:rsidP="04CF54D2" w:rsidRDefault="04CF54D2" w14:paraId="0565BA04" w14:textId="722E22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4CF54D2" w:rsidP="04CF54D2" w:rsidRDefault="04CF54D2" w14:paraId="726A8662" w14:textId="6FAA127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751F60A" w:rsidP="04CF54D2" w:rsidRDefault="5751F60A" w14:paraId="0617AB8F" w14:textId="224946F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5751F6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Respuestas Paso 5: </w:t>
      </w:r>
    </w:p>
    <w:p w:rsidR="5751F60A" w:rsidP="04CF54D2" w:rsidRDefault="5751F60A" w14:paraId="15045267" w14:textId="4C94E09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4CF54D2" w:rsidR="5751F6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¿Observó algún cambio en el comportamiento del programa al cambiar la implementación del parámetro </w:t>
      </w:r>
      <w:r w:rsidRPr="04CF54D2" w:rsidR="5751F6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“ARRAY_LIST”</w:t>
      </w:r>
      <w:r w:rsidRPr="04CF54D2" w:rsidR="5751F6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04CF54D2" w:rsidR="5751F6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“SINGLE_LINKED”</w:t>
      </w:r>
      <w:r w:rsidRPr="04CF54D2" w:rsidR="5751F6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7D5A9B44" w:rsidP="04CF54D2" w:rsidRDefault="7D5A9B44" w14:paraId="00EE1C3D" w14:textId="54B7CAC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4CF54D2" w:rsidR="7D5A9B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R// </w:t>
      </w:r>
      <w:r w:rsidRPr="04CF54D2" w:rsidR="7D5967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La SINGLE_LINKED </w:t>
      </w:r>
      <w:r w:rsidRPr="04CF54D2" w:rsidR="5518CC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toma más tiempo en construirse y en cargar los datos, esto se debe a que cada lista tiene más elementos de los que tiene que estar atento, como la información de </w:t>
      </w:r>
      <w:proofErr w:type="spellStart"/>
      <w:r w:rsidRPr="04CF54D2" w:rsidR="5518CC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lst</w:t>
      </w:r>
      <w:proofErr w:type="spellEnd"/>
      <w:r w:rsidRPr="04CF54D2" w:rsidR="5518CC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[‘</w:t>
      </w:r>
      <w:proofErr w:type="spellStart"/>
      <w:r w:rsidRPr="04CF54D2" w:rsidR="0D571B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next</w:t>
      </w:r>
      <w:proofErr w:type="spellEnd"/>
      <w:r w:rsidRPr="04CF54D2" w:rsidR="5518CC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’]</w:t>
      </w:r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lst</w:t>
      </w:r>
      <w:proofErr w:type="spellEnd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</w:t>
      </w:r>
      <w:proofErr w:type="spellStart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first</w:t>
      </w:r>
      <w:proofErr w:type="spellEnd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], </w:t>
      </w:r>
      <w:proofErr w:type="spellStart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lst</w:t>
      </w:r>
      <w:proofErr w:type="spellEnd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[‘</w:t>
      </w:r>
      <w:proofErr w:type="spellStart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last</w:t>
      </w:r>
      <w:proofErr w:type="spellEnd"/>
      <w:r w:rsidRPr="04CF54D2" w:rsidR="4C48C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’] entre otros, por lo cual no solo ocupa más memoria sino también se demora más buscando información posi</w:t>
      </w:r>
      <w:r w:rsidRPr="04CF54D2" w:rsidR="5844FB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ción por posición</w:t>
      </w:r>
      <w:r w:rsidRPr="04CF54D2" w:rsidR="1F3BCD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Igualmente, </w:t>
      </w:r>
      <w:r w:rsidRPr="04CF54D2" w:rsidR="5844FB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la hora de </w:t>
      </w:r>
      <w:r w:rsidRPr="04CF54D2" w:rsidR="35F8FF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construir la lista de elementos.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8NRACTxfDEiP2l" id="sFy2bOvA"/>
    <int:WordHash hashCode="cfjnl25MvEVhyd" id="6spjcmVq"/>
    <int:WordHash hashCode="ZRf4nEbD8NbbnL" id="W5Rro3zM"/>
    <int:WordHash hashCode="Hfgj5IIznrYGf0" id="waHIB1RN"/>
    <int:WordHash hashCode="mcYStPy+QlS11Q" id="49I3A6fs"/>
    <int:WordHash hashCode="hua1c7sRXGSCXo" id="ZMTizkeO"/>
    <int:WordHash hashCode="FHjAKKFnCcsy2L" id="UGnlbc0C"/>
    <int:WordHash hashCode="fXztX7R3Qc2EEG" id="uGumj5Rv"/>
  </int:Manifest>
  <int:Observations>
    <int:Content id="sFy2bOvA">
      <int:Rejection type="LegacyProofing"/>
    </int:Content>
    <int:Content id="6spjcmVq">
      <int:Rejection type="LegacyProofing"/>
    </int:Content>
    <int:Content id="W5Rro3zM">
      <int:Rejection type="LegacyProofing"/>
    </int:Content>
    <int:Content id="waHIB1RN">
      <int:Rejection type="LegacyProofing"/>
    </int:Content>
    <int:Content id="49I3A6fs">
      <int:Rejection type="LegacyProofing"/>
    </int:Content>
    <int:Content id="ZMTizkeO">
      <int:Rejection type="LegacyProofing"/>
    </int:Content>
    <int:Content id="UGnlbc0C">
      <int:Rejection type="LegacyProofing"/>
    </int:Content>
    <int:Content id="uGumj5R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22130"/>
    <w:rsid w:val="0173E15A"/>
    <w:rsid w:val="0201EB44"/>
    <w:rsid w:val="025C6466"/>
    <w:rsid w:val="02F0B594"/>
    <w:rsid w:val="03397B2A"/>
    <w:rsid w:val="033B25FE"/>
    <w:rsid w:val="03860A69"/>
    <w:rsid w:val="04CF54D2"/>
    <w:rsid w:val="04D38391"/>
    <w:rsid w:val="04EFC4BB"/>
    <w:rsid w:val="0556E248"/>
    <w:rsid w:val="05742732"/>
    <w:rsid w:val="05E92158"/>
    <w:rsid w:val="063D5AE0"/>
    <w:rsid w:val="07081B65"/>
    <w:rsid w:val="071E2BBC"/>
    <w:rsid w:val="0779785E"/>
    <w:rsid w:val="07FBE8F0"/>
    <w:rsid w:val="08CE7188"/>
    <w:rsid w:val="08E4F4C1"/>
    <w:rsid w:val="090C0D07"/>
    <w:rsid w:val="0949AC57"/>
    <w:rsid w:val="09510D9B"/>
    <w:rsid w:val="0973B70D"/>
    <w:rsid w:val="09788830"/>
    <w:rsid w:val="0993FE20"/>
    <w:rsid w:val="0A4AED0C"/>
    <w:rsid w:val="0B3F8F78"/>
    <w:rsid w:val="0C53E563"/>
    <w:rsid w:val="0CECBBCE"/>
    <w:rsid w:val="0D571B75"/>
    <w:rsid w:val="0D9A5973"/>
    <w:rsid w:val="0E2F2D12"/>
    <w:rsid w:val="0E3E9668"/>
    <w:rsid w:val="0F2DD399"/>
    <w:rsid w:val="0F9EA4AD"/>
    <w:rsid w:val="0FA2DCA4"/>
    <w:rsid w:val="0FA2F16B"/>
    <w:rsid w:val="1006FAD5"/>
    <w:rsid w:val="1015E5F7"/>
    <w:rsid w:val="10DBBE4A"/>
    <w:rsid w:val="10E66269"/>
    <w:rsid w:val="1100B0FD"/>
    <w:rsid w:val="111957A1"/>
    <w:rsid w:val="1196030A"/>
    <w:rsid w:val="13C428BF"/>
    <w:rsid w:val="14135F0C"/>
    <w:rsid w:val="141C6A0E"/>
    <w:rsid w:val="147215D0"/>
    <w:rsid w:val="14AA9745"/>
    <w:rsid w:val="15D2FDDF"/>
    <w:rsid w:val="164E1B16"/>
    <w:rsid w:val="167DA178"/>
    <w:rsid w:val="174AFFCE"/>
    <w:rsid w:val="1791FA7D"/>
    <w:rsid w:val="17EDEEF2"/>
    <w:rsid w:val="18466453"/>
    <w:rsid w:val="1869AAD9"/>
    <w:rsid w:val="190DEF09"/>
    <w:rsid w:val="1A171020"/>
    <w:rsid w:val="1A17B772"/>
    <w:rsid w:val="1B933740"/>
    <w:rsid w:val="1D547C28"/>
    <w:rsid w:val="1D602922"/>
    <w:rsid w:val="1E428D7E"/>
    <w:rsid w:val="1E8C748B"/>
    <w:rsid w:val="1F3BCD42"/>
    <w:rsid w:val="1F9C4CD8"/>
    <w:rsid w:val="206FC082"/>
    <w:rsid w:val="21C4154D"/>
    <w:rsid w:val="21F39B84"/>
    <w:rsid w:val="2201A8B2"/>
    <w:rsid w:val="22AEAFB3"/>
    <w:rsid w:val="232EC4DF"/>
    <w:rsid w:val="2431705C"/>
    <w:rsid w:val="247D77BA"/>
    <w:rsid w:val="2484A5C9"/>
    <w:rsid w:val="2539C72A"/>
    <w:rsid w:val="266665A1"/>
    <w:rsid w:val="2762F498"/>
    <w:rsid w:val="27660A69"/>
    <w:rsid w:val="2784258C"/>
    <w:rsid w:val="27DC1753"/>
    <w:rsid w:val="2840537A"/>
    <w:rsid w:val="288A48D8"/>
    <w:rsid w:val="28C968AB"/>
    <w:rsid w:val="291A66E1"/>
    <w:rsid w:val="29329BC3"/>
    <w:rsid w:val="2946B9B3"/>
    <w:rsid w:val="29A01652"/>
    <w:rsid w:val="29FEAD69"/>
    <w:rsid w:val="2A2359B9"/>
    <w:rsid w:val="2A6EC6C8"/>
    <w:rsid w:val="2AA0B1E0"/>
    <w:rsid w:val="2AD6C86C"/>
    <w:rsid w:val="2AE7F5D9"/>
    <w:rsid w:val="2BEAB131"/>
    <w:rsid w:val="2BF88476"/>
    <w:rsid w:val="2D5F9E85"/>
    <w:rsid w:val="2D71BA2B"/>
    <w:rsid w:val="2D8B99FD"/>
    <w:rsid w:val="2F268835"/>
    <w:rsid w:val="2F4370ED"/>
    <w:rsid w:val="2FB48E99"/>
    <w:rsid w:val="2FD46C63"/>
    <w:rsid w:val="30032C3A"/>
    <w:rsid w:val="30366E57"/>
    <w:rsid w:val="31703CC4"/>
    <w:rsid w:val="31EC7D3F"/>
    <w:rsid w:val="32777C1A"/>
    <w:rsid w:val="3415A90E"/>
    <w:rsid w:val="34C7953F"/>
    <w:rsid w:val="34CFACC9"/>
    <w:rsid w:val="35096C01"/>
    <w:rsid w:val="35A409D8"/>
    <w:rsid w:val="35B1796F"/>
    <w:rsid w:val="35C53964"/>
    <w:rsid w:val="35F8FF8D"/>
    <w:rsid w:val="3669C79F"/>
    <w:rsid w:val="36B976A3"/>
    <w:rsid w:val="36BB02C4"/>
    <w:rsid w:val="36FB9FFE"/>
    <w:rsid w:val="374D49D0"/>
    <w:rsid w:val="376E5851"/>
    <w:rsid w:val="3825F4B3"/>
    <w:rsid w:val="38F2F462"/>
    <w:rsid w:val="3915C13B"/>
    <w:rsid w:val="39712548"/>
    <w:rsid w:val="397717C5"/>
    <w:rsid w:val="39B10696"/>
    <w:rsid w:val="39FF78A5"/>
    <w:rsid w:val="3A7C813C"/>
    <w:rsid w:val="3AF5F7CF"/>
    <w:rsid w:val="3B6631FB"/>
    <w:rsid w:val="3B86548B"/>
    <w:rsid w:val="3BB3A885"/>
    <w:rsid w:val="3BC719FE"/>
    <w:rsid w:val="3C0C95D1"/>
    <w:rsid w:val="3C347AE8"/>
    <w:rsid w:val="3C54E947"/>
    <w:rsid w:val="3D2860A0"/>
    <w:rsid w:val="3D50095D"/>
    <w:rsid w:val="3D77119F"/>
    <w:rsid w:val="3D97AD8C"/>
    <w:rsid w:val="3DC66585"/>
    <w:rsid w:val="3E0A2D84"/>
    <w:rsid w:val="3E92E653"/>
    <w:rsid w:val="3F1A9925"/>
    <w:rsid w:val="3F226D89"/>
    <w:rsid w:val="3FB6412F"/>
    <w:rsid w:val="3FD5DE2B"/>
    <w:rsid w:val="3FFB4931"/>
    <w:rsid w:val="4064E163"/>
    <w:rsid w:val="41CE2BE7"/>
    <w:rsid w:val="42026598"/>
    <w:rsid w:val="4243EC78"/>
    <w:rsid w:val="424687A6"/>
    <w:rsid w:val="439025A7"/>
    <w:rsid w:val="448701BB"/>
    <w:rsid w:val="44906C56"/>
    <w:rsid w:val="45837093"/>
    <w:rsid w:val="45C234D1"/>
    <w:rsid w:val="46081C69"/>
    <w:rsid w:val="46C8ED94"/>
    <w:rsid w:val="46D422E7"/>
    <w:rsid w:val="46E3F222"/>
    <w:rsid w:val="47109C76"/>
    <w:rsid w:val="472524F6"/>
    <w:rsid w:val="47BD9002"/>
    <w:rsid w:val="47ECEB3E"/>
    <w:rsid w:val="4838E351"/>
    <w:rsid w:val="486F21FE"/>
    <w:rsid w:val="48E2741E"/>
    <w:rsid w:val="494638C8"/>
    <w:rsid w:val="495C7610"/>
    <w:rsid w:val="49768D4F"/>
    <w:rsid w:val="4988BB9F"/>
    <w:rsid w:val="49B87D30"/>
    <w:rsid w:val="4A4B0435"/>
    <w:rsid w:val="4A515210"/>
    <w:rsid w:val="4B6511F6"/>
    <w:rsid w:val="4BE14E81"/>
    <w:rsid w:val="4C21DFBB"/>
    <w:rsid w:val="4C2D2BAF"/>
    <w:rsid w:val="4C48C7CB"/>
    <w:rsid w:val="4C9DF20A"/>
    <w:rsid w:val="4D943CF3"/>
    <w:rsid w:val="4DA18E4F"/>
    <w:rsid w:val="4DB5D3A5"/>
    <w:rsid w:val="4DE022C0"/>
    <w:rsid w:val="4E68C530"/>
    <w:rsid w:val="4F3D5EB0"/>
    <w:rsid w:val="4FA27087"/>
    <w:rsid w:val="502E44F8"/>
    <w:rsid w:val="51C83053"/>
    <w:rsid w:val="51D6696D"/>
    <w:rsid w:val="5288761F"/>
    <w:rsid w:val="52CFE06A"/>
    <w:rsid w:val="52DFA8E2"/>
    <w:rsid w:val="530D87EA"/>
    <w:rsid w:val="531A873C"/>
    <w:rsid w:val="540C83C7"/>
    <w:rsid w:val="548D4085"/>
    <w:rsid w:val="54B91A24"/>
    <w:rsid w:val="54E842B5"/>
    <w:rsid w:val="5518CCA7"/>
    <w:rsid w:val="5576F5F0"/>
    <w:rsid w:val="56022130"/>
    <w:rsid w:val="5607812C"/>
    <w:rsid w:val="56C0491F"/>
    <w:rsid w:val="56CA59B8"/>
    <w:rsid w:val="5751F60A"/>
    <w:rsid w:val="58293125"/>
    <w:rsid w:val="5844FB4C"/>
    <w:rsid w:val="58F5EF9E"/>
    <w:rsid w:val="5917E6E3"/>
    <w:rsid w:val="5931D8C8"/>
    <w:rsid w:val="593F21EE"/>
    <w:rsid w:val="5951474B"/>
    <w:rsid w:val="5A90D142"/>
    <w:rsid w:val="5AA9D180"/>
    <w:rsid w:val="5CE37077"/>
    <w:rsid w:val="5DFC1FBF"/>
    <w:rsid w:val="5E1AF7EA"/>
    <w:rsid w:val="5E650003"/>
    <w:rsid w:val="5F52F92C"/>
    <w:rsid w:val="5F9224D8"/>
    <w:rsid w:val="61B5CAC6"/>
    <w:rsid w:val="62B4E365"/>
    <w:rsid w:val="63CD7D7D"/>
    <w:rsid w:val="6409749C"/>
    <w:rsid w:val="64116CBA"/>
    <w:rsid w:val="6424AB62"/>
    <w:rsid w:val="6489C21B"/>
    <w:rsid w:val="651C7CC0"/>
    <w:rsid w:val="6846BDA0"/>
    <w:rsid w:val="685914ED"/>
    <w:rsid w:val="6986110A"/>
    <w:rsid w:val="69ACF97C"/>
    <w:rsid w:val="69E6ADFE"/>
    <w:rsid w:val="6A14A382"/>
    <w:rsid w:val="6A241AB6"/>
    <w:rsid w:val="6BA49869"/>
    <w:rsid w:val="6BDB2619"/>
    <w:rsid w:val="6C133878"/>
    <w:rsid w:val="6C7E75DB"/>
    <w:rsid w:val="6C8478A2"/>
    <w:rsid w:val="6CB183B9"/>
    <w:rsid w:val="6CBDB092"/>
    <w:rsid w:val="6CCBF12C"/>
    <w:rsid w:val="6CD75B76"/>
    <w:rsid w:val="6D1D2D24"/>
    <w:rsid w:val="6D404605"/>
    <w:rsid w:val="6D6C9D37"/>
    <w:rsid w:val="6E99755B"/>
    <w:rsid w:val="6EEB58FF"/>
    <w:rsid w:val="6FF39817"/>
    <w:rsid w:val="700B31FF"/>
    <w:rsid w:val="7127C8F0"/>
    <w:rsid w:val="724A3004"/>
    <w:rsid w:val="72F3BA26"/>
    <w:rsid w:val="72F4E110"/>
    <w:rsid w:val="73F3A51E"/>
    <w:rsid w:val="73FEF764"/>
    <w:rsid w:val="75B5E980"/>
    <w:rsid w:val="75F530F5"/>
    <w:rsid w:val="76175D04"/>
    <w:rsid w:val="765A2E7B"/>
    <w:rsid w:val="7690AFCC"/>
    <w:rsid w:val="76E7284B"/>
    <w:rsid w:val="770C5E4B"/>
    <w:rsid w:val="780C9C84"/>
    <w:rsid w:val="791CAB00"/>
    <w:rsid w:val="79810F81"/>
    <w:rsid w:val="7AEAA6E9"/>
    <w:rsid w:val="7B493C75"/>
    <w:rsid w:val="7B535147"/>
    <w:rsid w:val="7C4A913E"/>
    <w:rsid w:val="7CAD3E26"/>
    <w:rsid w:val="7CEAEE8F"/>
    <w:rsid w:val="7D02CEBC"/>
    <w:rsid w:val="7D5967D9"/>
    <w:rsid w:val="7D5A9B44"/>
    <w:rsid w:val="7F1D3873"/>
    <w:rsid w:val="7F33881E"/>
    <w:rsid w:val="7F42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2130"/>
  <w15:chartTrackingRefBased/>
  <w15:docId w15:val="{3664020A-4C3B-49E6-B7AF-5DCB01956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5e89bb1fe5f484a" /><Relationship Type="http://schemas.openxmlformats.org/officeDocument/2006/relationships/image" Target="/media/image2.png" Id="R19edcc5627ec4e9a" /><Relationship Type="http://schemas.openxmlformats.org/officeDocument/2006/relationships/image" Target="/media/image3.png" Id="R81e50a16b57247e6" /><Relationship Type="http://schemas.openxmlformats.org/officeDocument/2006/relationships/image" Target="/media/image4.png" Id="Rfe7454a2fc764284" /><Relationship Type="http://schemas.openxmlformats.org/officeDocument/2006/relationships/image" Target="/media/image5.png" Id="R61ad551cb8ff4a24" /><Relationship Type="http://schemas.openxmlformats.org/officeDocument/2006/relationships/image" Target="/media/image6.png" Id="Rbb7d61706ec342b3" /><Relationship Type="http://schemas.openxmlformats.org/officeDocument/2006/relationships/image" Target="/media/image7.png" Id="R47c80d2d66164062" /><Relationship Type="http://schemas.openxmlformats.org/officeDocument/2006/relationships/image" Target="/media/image8.png" Id="R63b3eeaeeb2a4e7d" /><Relationship Type="http://schemas.openxmlformats.org/officeDocument/2006/relationships/image" Target="/media/image9.png" Id="R0541f67542b7442e" /><Relationship Type="http://schemas.openxmlformats.org/officeDocument/2006/relationships/image" Target="/media/imagea.png" Id="Rc5a3d29d6ae041d9" /><Relationship Type="http://schemas.openxmlformats.org/officeDocument/2006/relationships/image" Target="/media/imageb.png" Id="R1b6c985bb1414f65" /><Relationship Type="http://schemas.openxmlformats.org/officeDocument/2006/relationships/image" Target="/media/imagec.png" Id="R62c79c26e4af4e75" /><Relationship Type="http://schemas.openxmlformats.org/officeDocument/2006/relationships/image" Target="/media/imaged.png" Id="R363ff5bb61ec4614" /><Relationship Type="http://schemas.microsoft.com/office/2019/09/relationships/intelligence" Target="/word/intelligence.xml" Id="R496a7723c99d4120" /><Relationship Type="http://schemas.openxmlformats.org/officeDocument/2006/relationships/numbering" Target="/word/numbering.xml" Id="Re34334a7d17f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2021-08-30T15:21:41.8028896Z</dcterms:created>
  <dcterms:modified xsi:type="dcterms:W3CDTF">2021-09-01T14:57:55.1251322Z</dcterms:modified>
  <dc:creator>Maria Alejandra Estrada Garcia</dc:creator>
  <lastModifiedBy>Maria Alejandra Estrada Garcia</lastModifiedBy>
</coreProperties>
</file>