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AA3BDF" w14:paraId="23B8599D" wp14:textId="0663E168">
      <w:pPr>
        <w:jc w:val="center"/>
      </w:pPr>
      <w:r w:rsidRPr="60AA3BDF" w:rsidR="2E238D10">
        <w:rPr>
          <w:rFonts w:ascii="Calibri Light" w:hAnsi="Calibri Light" w:eastAsia="Calibri Light" w:cs="Calibri Light"/>
          <w:noProof w:val="0"/>
          <w:sz w:val="56"/>
          <w:szCs w:val="56"/>
          <w:lang w:val="es-419"/>
        </w:rPr>
        <w:t>OBSERVACIONES DE LA PRACTICA</w:t>
      </w:r>
    </w:p>
    <w:p xmlns:wp14="http://schemas.microsoft.com/office/word/2010/wordml" w:rsidP="60AA3BDF" w14:paraId="7D3FBFD0" wp14:textId="12F45CB3">
      <w:pPr>
        <w:spacing w:line="257" w:lineRule="auto"/>
        <w:jc w:val="right"/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Mar</w:t>
      </w:r>
      <w:proofErr w:type="spellStart"/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CO"/>
        </w:rPr>
        <w:t>ía</w:t>
      </w:r>
      <w:proofErr w:type="spellEnd"/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Alejandra Estrada García</w:t>
      </w: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Cod</w:t>
      </w:r>
      <w:r w:rsidRPr="32CD6234" w:rsidR="0DD2FBBA">
        <w:rPr>
          <w:rFonts w:ascii="Calibri" w:hAnsi="Calibri" w:eastAsia="Calibri" w:cs="Calibri"/>
          <w:noProof w:val="0"/>
          <w:sz w:val="22"/>
          <w:szCs w:val="22"/>
          <w:lang w:val="es-419"/>
        </w:rPr>
        <w:t>.</w:t>
      </w: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202021060</w:t>
      </w:r>
    </w:p>
    <w:p xmlns:wp14="http://schemas.microsoft.com/office/word/2010/wordml" w:rsidP="60AA3BDF" w14:paraId="310C74A8" wp14:textId="1FB46435">
      <w:pPr>
        <w:spacing w:line="257" w:lineRule="auto"/>
        <w:jc w:val="right"/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Santiago Martínez Novoa Cod</w:t>
      </w:r>
      <w:r w:rsidRPr="32CD6234" w:rsidR="3FE45CF9">
        <w:rPr>
          <w:rFonts w:ascii="Calibri" w:hAnsi="Calibri" w:eastAsia="Calibri" w:cs="Calibri"/>
          <w:noProof w:val="0"/>
          <w:sz w:val="22"/>
          <w:szCs w:val="22"/>
          <w:lang w:val="es-419"/>
        </w:rPr>
        <w:t>.</w:t>
      </w: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202112020</w:t>
      </w:r>
    </w:p>
    <w:p xmlns:wp14="http://schemas.microsoft.com/office/word/2010/wordml" w:rsidP="60AA3BDF" w14:paraId="408B1467" wp14:textId="251859D4">
      <w:pPr>
        <w:pStyle w:val="Heading1"/>
      </w:pPr>
      <w:r w:rsidRPr="60AA3BDF" w:rsidR="2E238D10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s-419"/>
        </w:rPr>
        <w:t>Ambientes de pruebas</w:t>
      </w:r>
    </w:p>
    <w:p xmlns:wp14="http://schemas.microsoft.com/office/word/2010/wordml" w:rsidP="60AA3BDF" w14:paraId="79E7AED3" wp14:textId="1D8D157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60AA3BDF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>
        <w:tab/>
      </w:r>
      <w:r>
        <w:tab/>
      </w:r>
    </w:p>
    <w:tbl>
      <w:tblPr>
        <w:tblStyle w:val="GridTable2"/>
        <w:tblW w:w="0" w:type="auto"/>
        <w:tblInd w:w="1416" w:type="dxa"/>
        <w:tblLayout w:type="fixed"/>
        <w:tblLook w:val="04A0" w:firstRow="1" w:lastRow="0" w:firstColumn="1" w:lastColumn="0" w:noHBand="0" w:noVBand="1"/>
      </w:tblPr>
      <w:tblGrid>
        <w:gridCol w:w="2309"/>
        <w:gridCol w:w="2118"/>
        <w:gridCol w:w="2242"/>
      </w:tblGrid>
      <w:tr w:rsidR="60AA3BDF" w:rsidTr="60AA3BDF" w14:paraId="55E41A9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5E00AF7C" w14:textId="521AC79D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1A5C4879" w14:textId="778CDF7A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sz="8"/>
              <w:left w:val="nil"/>
              <w:bottom w:val="single" w:color="666666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5608BDE3" w14:textId="1127D670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Máquina 2</w:t>
            </w:r>
          </w:p>
        </w:tc>
      </w:tr>
      <w:tr w:rsidR="60AA3BDF" w:rsidTr="60AA3BDF" w14:paraId="677DB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12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60AA3BDF" w:rsidP="60AA3BDF" w:rsidRDefault="60AA3BDF" w14:paraId="48B4BA33" w14:textId="338FA357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12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60AA3BDF" w:rsidP="60AA3BDF" w:rsidRDefault="60AA3BDF" w14:paraId="27C927E8" w14:textId="3AECD67D">
            <w:pPr>
              <w:jc w:val="both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Intel(R) Core(TM) i5-8265U CPU @ 1.60GHz   1.80 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12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/>
            <w:vAlign w:val="top"/>
          </w:tcPr>
          <w:p w:rsidR="60AA3BDF" w:rsidP="60AA3BDF" w:rsidRDefault="60AA3BDF" w14:paraId="7E004E8F" w14:textId="47B679D9">
            <w:pPr>
              <w:jc w:val="both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Intel(R) Core(TM) i3-8145U CPU @ 2.10GHz   2.30 GHz</w:t>
            </w:r>
          </w:p>
        </w:tc>
      </w:tr>
      <w:tr w:rsidR="60AA3BDF" w:rsidTr="60AA3BDF" w14:paraId="09774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tcMar/>
            <w:vAlign w:val="top"/>
          </w:tcPr>
          <w:p w:rsidR="60AA3BDF" w:rsidP="60AA3BDF" w:rsidRDefault="60AA3BDF" w14:paraId="715A7E41" w14:textId="1697C85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/>
            <w:vAlign w:val="top"/>
          </w:tcPr>
          <w:p w:rsidR="60AA3BDF" w:rsidP="60AA3BDF" w:rsidRDefault="60AA3BDF" w14:paraId="11176109" w14:textId="0BE30FD3">
            <w:pPr>
              <w:jc w:val="both"/>
            </w:pPr>
            <w:r w:rsidRPr="60AA3BDF" w:rsidR="60AA3BD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8.00 GB (7.82 GB utilizable)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/>
            <w:vAlign w:val="top"/>
          </w:tcPr>
          <w:p w:rsidR="60AA3BDF" w:rsidP="60AA3BDF" w:rsidRDefault="60AA3BDF" w14:paraId="5C055A06" w14:textId="6FFB6E8A">
            <w:pPr>
              <w:jc w:val="both"/>
            </w:pPr>
            <w:r w:rsidRPr="60AA3BDF" w:rsidR="60AA3BD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8,00 GB (7,89 GB utilizable)</w:t>
            </w:r>
          </w:p>
        </w:tc>
      </w:tr>
      <w:tr w:rsidR="60AA3BDF" w:rsidTr="60AA3BDF" w14:paraId="436D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60AA3BDF" w:rsidP="60AA3BDF" w:rsidRDefault="60AA3BDF" w14:paraId="25D01290" w14:textId="272BDD5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/>
            <w:vAlign w:val="top"/>
          </w:tcPr>
          <w:p w:rsidR="45174F85" w:rsidP="60AA3BDF" w:rsidRDefault="45174F85" w14:paraId="3425CCA2" w14:textId="6E09E6B7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60AA3BDF" w:rsidR="45174F8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Windows 10 </w:t>
            </w: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64-bit x64-based </w:t>
            </w:r>
            <w:proofErr w:type="spellStart"/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processor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/>
            <w:vAlign w:val="top"/>
          </w:tcPr>
          <w:p w:rsidR="4263D024" w:rsidP="60AA3BDF" w:rsidRDefault="4263D024" w14:paraId="24155249" w14:textId="159C5999">
            <w:pPr>
              <w:jc w:val="both"/>
            </w:pPr>
            <w:r w:rsidRPr="60AA3BDF" w:rsidR="4263D02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Windows 10 </w:t>
            </w: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64 bits, procesador x64</w:t>
            </w:r>
          </w:p>
        </w:tc>
      </w:tr>
    </w:tbl>
    <w:p xmlns:wp14="http://schemas.microsoft.com/office/word/2010/wordml" w:rsidP="32CD6234" w14:paraId="2F85EAB7" wp14:textId="454BE0E7">
      <w:pPr>
        <w:pStyle w:val="Heading1"/>
        <w:ind w:left="1416" w:firstLine="0"/>
      </w:pPr>
      <w:r w:rsidRPr="32CD6234" w:rsidR="2E238D10">
        <w:rPr>
          <w:rFonts w:ascii="Calibri" w:hAnsi="Calibri" w:eastAsia="Calibri" w:cs="Calibri"/>
          <w:i w:val="1"/>
          <w:iCs w:val="1"/>
          <w:noProof w:val="0"/>
          <w:color w:val="445369"/>
          <w:sz w:val="18"/>
          <w:szCs w:val="18"/>
          <w:lang w:val="es-419"/>
        </w:rPr>
        <w:t>Tabla 1. Especificaciones de las máquinas para ejecutar las pruebas de rendimiento.</w:t>
      </w:r>
      <w:r w:rsidRPr="32CD6234" w:rsidR="1CB3C61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s-419"/>
        </w:rPr>
        <w:t xml:space="preserve"> </w:t>
      </w:r>
    </w:p>
    <w:p xmlns:wp14="http://schemas.microsoft.com/office/word/2010/wordml" w:rsidP="32CD6234" w14:paraId="316B1E36" wp14:textId="199DA659">
      <w:pPr>
        <w:pStyle w:val="Heading1"/>
      </w:pPr>
      <w:r w:rsidRPr="32CD6234" w:rsidR="1CB3C61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s-419"/>
        </w:rPr>
        <w:t>Maquina 1</w:t>
      </w:r>
    </w:p>
    <w:p xmlns:wp14="http://schemas.microsoft.com/office/word/2010/wordml" w:rsidP="32CD6234" w14:paraId="52477A1C" wp14:textId="2FA9D2D4">
      <w:pPr>
        <w:pStyle w:val="Heading2"/>
      </w:pPr>
      <w:r w:rsidRPr="32CD6234" w:rsidR="1CB3C61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es-419"/>
        </w:rPr>
        <w:t>Resultados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2CD6234" w:rsidTr="32CD6234" w14:paraId="5A7624C7">
        <w:trPr>
          <w:trHeight w:val="195"/>
        </w:trPr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3A7272F4" w14:textId="0518EEC7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Porcentaje de la muestra [pct]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5E54562A" w14:textId="4B29816E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Tamaño de la muestra (ARRAYLIST)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2F0485F6" w14:textId="679632D6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Insertion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01F987F6" w14:textId="63116416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Shell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542A5740" w14:textId="24B29D02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Quick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7CAF6175" w14:textId="06F2AB37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Merge Sort [ms]</w:t>
            </w:r>
          </w:p>
        </w:tc>
      </w:tr>
      <w:tr w:rsidR="32CD6234" w:rsidTr="32CD6234" w14:paraId="70BDB70A">
        <w:trPr>
          <w:trHeight w:val="30"/>
        </w:trPr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14716B1D" w14:textId="3E06BC08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0.50%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191DC58B" w14:textId="2AB433AB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-small(768)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2A0931FC" w14:textId="796A5CB4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CO"/>
              </w:rPr>
              <w:t>31.25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36094919" w14:textId="58892423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41,67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043418E7" w14:textId="467E380F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36,45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08828538" w14:textId="08A4FD3D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26,04</w:t>
            </w:r>
          </w:p>
        </w:tc>
      </w:tr>
      <w:tr w:rsidR="32CD6234" w:rsidTr="32CD6234" w14:paraId="130C3174">
        <w:trPr>
          <w:trHeight w:val="45"/>
        </w:trPr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294449D7" w14:textId="49D74184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10.00%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33E19119" w14:textId="23919428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-10pct(15008)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04736425" w14:textId="4CACAC82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390.62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50848C2F" w14:textId="0B70D195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932.3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53A5FE47" w14:textId="6C244020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2432,3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789D8DE2" w14:textId="56C2D67C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486.38</w:t>
            </w:r>
          </w:p>
        </w:tc>
      </w:tr>
    </w:tbl>
    <w:p xmlns:wp14="http://schemas.microsoft.com/office/word/2010/wordml" w:rsidP="60AA3BDF" w14:paraId="10C3AFC1" wp14:textId="56EC4A64">
      <w:pPr>
        <w:jc w:val="center"/>
      </w:pPr>
      <w:r w:rsidRPr="32CD6234" w:rsidR="1CB3C61C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>Tabla 2. Comparación de tiempos de ejecución para los ordenamientos en la representación arreglo.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2CD6234" w:rsidTr="0E628475" w14:paraId="040D04D9">
        <w:trPr>
          <w:trHeight w:val="1155"/>
        </w:trPr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5EE0D782" w14:textId="4B7901E4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Porcentaje de la muestra [pct]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2FEDDBFF" w14:textId="719D0FAF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Tamaño de la muestra (LINKED_LIST)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40C8A96F" w14:textId="744905B1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Insertion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11BF254E" w14:textId="593C568A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Shell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43DDBFB0" w14:textId="2BB7CCD4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Quick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147D49B4" w14:textId="7C0D3196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Merge Sort [ms]</w:t>
            </w:r>
          </w:p>
        </w:tc>
      </w:tr>
      <w:tr w:rsidR="32CD6234" w:rsidTr="0E628475" w14:paraId="40F51724">
        <w:trPr>
          <w:trHeight w:val="30"/>
        </w:trPr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056CA192" w14:textId="2F098497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0.50%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2B892795" w14:textId="5163D9B3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-small(768)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6F2C4319" w14:textId="273CF22D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916,67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190AE1CF" w14:textId="5519941F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1010,42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1EFCC0AF" w14:textId="5F2A3EA1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994.8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32CD6234" w:rsidP="32CD6234" w:rsidRDefault="32CD6234" w14:paraId="2FC17BC7" w14:textId="33C4D78D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161.46</w:t>
            </w:r>
          </w:p>
        </w:tc>
      </w:tr>
      <w:tr w:rsidR="32CD6234" w:rsidTr="0E628475" w14:paraId="75492863">
        <w:trPr>
          <w:trHeight w:val="45"/>
        </w:trPr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3944ECE3" w14:textId="33CA234A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10.00%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4314DEBB" w14:textId="27969A5D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-10pct(15008)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6908DC6F" w14:textId="4E9F26EE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344234.38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0E628475" w:rsidRDefault="32CD6234" w14:paraId="2D0FFAA9" w14:textId="606DA59F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295EE08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866421</w:t>
            </w:r>
            <w:r w:rsidRPr="0E628475" w:rsidR="67571B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.88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45440203" w14:textId="224E8CB5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1772062.5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2CD6234" w:rsidP="32CD6234" w:rsidRDefault="32CD6234" w14:paraId="270B5196" w14:textId="592BF46B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36281.25</w:t>
            </w:r>
          </w:p>
        </w:tc>
      </w:tr>
    </w:tbl>
    <w:p xmlns:wp14="http://schemas.microsoft.com/office/word/2010/wordml" w:rsidP="60AA3BDF" w14:paraId="6629221F" wp14:textId="35D508A8">
      <w:pPr>
        <w:jc w:val="center"/>
      </w:pPr>
      <w:r w:rsidRPr="32CD6234" w:rsidR="1CB3C61C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>Tabla 3. Comparación de tiempos de ejecución para los ordenamientos en la representación lista enlazada.</w:t>
      </w: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2CD6234" w:rsidTr="32CD6234" w14:paraId="602D7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32CD6234" w:rsidP="32CD6234" w:rsidRDefault="32CD6234" w14:paraId="14CEFE92" w14:textId="38D0BCE9">
            <w:pPr>
              <w:jc w:val="both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32CD6234" w:rsidP="32CD6234" w:rsidRDefault="32CD6234" w14:paraId="1A265030" w14:textId="3E8AC528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32CD6234" w:rsidP="32CD6234" w:rsidRDefault="32CD6234" w14:paraId="087A0FEE" w14:textId="0C7004DE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32CD6234" w:rsidTr="32CD6234" w14:paraId="0FFBF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32CD6234" w:rsidP="32CD6234" w:rsidRDefault="32CD6234" w14:paraId="440AFFFE" w14:textId="72F36342">
            <w:pPr>
              <w:tabs>
                <w:tab w:val="right" w:leader="none" w:pos="2121"/>
              </w:tabs>
              <w:jc w:val="center"/>
            </w:pPr>
            <w:r w:rsidRPr="32CD6234" w:rsidR="32CD623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32CD6234" w:rsidP="32CD6234" w:rsidRDefault="32CD6234" w14:paraId="1C2FE30A" w14:textId="7CD1A138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</w:t>
            </w:r>
            <w:r w:rsidRPr="32CD6234" w:rsidR="6B762CE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</w:t>
            </w:r>
            <w:r w:rsidRPr="32CD6234" w:rsidR="479C70D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primero</w:t>
            </w:r>
            <w:r w:rsidRPr="32CD6234" w:rsidR="6B762CE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más e</w:t>
            </w:r>
            <w:r w:rsidRPr="32CD6234" w:rsidR="32CD62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/>
            <w:vAlign w:val="top"/>
          </w:tcPr>
          <w:p w:rsidR="59C7CFBF" w:rsidP="32CD6234" w:rsidRDefault="59C7CFBF" w14:paraId="70007853" w14:textId="7AAF42AF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32CD6234" w:rsidR="59C7CFB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El segundo más eficiente</w:t>
            </w:r>
          </w:p>
        </w:tc>
      </w:tr>
      <w:tr w:rsidR="32CD6234" w:rsidTr="32CD6234" w14:paraId="0A091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32CD6234" w:rsidP="32CD6234" w:rsidRDefault="32CD6234" w14:paraId="760FD9A0" w14:textId="5183BD5B">
            <w:pPr>
              <w:tabs>
                <w:tab w:val="right" w:leader="none" w:pos="2121"/>
              </w:tabs>
              <w:jc w:val="center"/>
            </w:pPr>
            <w:r w:rsidRPr="32CD6234" w:rsidR="32CD623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23489436" w:rsidP="32CD6234" w:rsidRDefault="23489436" w14:paraId="7C61B6D3" w14:textId="35C36649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32CD6234" w:rsidR="23489436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tercer más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/>
            <w:vAlign w:val="top"/>
          </w:tcPr>
          <w:p w:rsidR="2377E6A1" w:rsidP="32CD6234" w:rsidRDefault="2377E6A1" w14:paraId="7AAC324A" w14:textId="66E9071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32CD6234" w:rsidR="2377E6A1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tercero más eficiente</w:t>
            </w:r>
          </w:p>
        </w:tc>
      </w:tr>
      <w:tr w:rsidR="32CD6234" w:rsidTr="32CD6234" w14:paraId="7224C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32CD6234" w:rsidP="32CD6234" w:rsidRDefault="32CD6234" w14:paraId="129AC73B" w14:textId="09BFCED0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4BC9D362" w:rsidP="32CD6234" w:rsidRDefault="4BC9D362" w14:paraId="16D52F39" w14:textId="4C8515B8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32CD6234" w:rsidR="4BC9D36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El </w:t>
            </w:r>
            <w:r w:rsidRPr="32CD6234" w:rsidR="4BC9D36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segundo</w:t>
            </w:r>
            <w:r w:rsidRPr="32CD6234" w:rsidR="300BAF7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 </w:t>
            </w:r>
            <w:r w:rsidRPr="32CD6234" w:rsidR="53DF276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más</w:t>
            </w:r>
            <w:r w:rsidRPr="32CD6234" w:rsidR="4BC9D36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/>
            <w:vAlign w:val="top"/>
          </w:tcPr>
          <w:p w:rsidR="4B14D130" w:rsidP="32CD6234" w:rsidRDefault="4B14D130" w14:paraId="6A15DE40" w14:textId="48841164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32CD6234" w:rsidR="4B14D130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primero más eficiente</w:t>
            </w:r>
          </w:p>
        </w:tc>
      </w:tr>
      <w:tr w:rsidR="32CD6234" w:rsidTr="32CD6234" w14:paraId="50514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32CD6234" w:rsidP="32CD6234" w:rsidRDefault="32CD6234" w14:paraId="4B663844" w14:textId="3F137641">
            <w:pPr>
              <w:jc w:val="center"/>
            </w:pPr>
            <w:r w:rsidRPr="32CD6234" w:rsidR="32CD623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668C3C4B" w:rsidP="32CD6234" w:rsidRDefault="668C3C4B" w14:paraId="020A079B" w14:textId="5FCA0F90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32CD6234" w:rsidR="668C3C4B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cuarto más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/>
            <w:vAlign w:val="top"/>
          </w:tcPr>
          <w:p w:rsidR="32CD6234" w:rsidP="32CD6234" w:rsidRDefault="32CD6234" w14:paraId="2815DF4A" w14:textId="0F099379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32CD6234" w:rsidR="32CD623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</w:t>
            </w:r>
            <w:r w:rsidRPr="32CD6234" w:rsidR="08423FA9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l </w:t>
            </w:r>
            <w:r w:rsidRPr="32CD6234" w:rsidR="06BBCE4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cuarto</w:t>
            </w:r>
            <w:r w:rsidRPr="32CD6234" w:rsidR="08423FA9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más e</w:t>
            </w:r>
            <w:r w:rsidRPr="32CD6234" w:rsidR="32CD623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ficiente</w:t>
            </w:r>
          </w:p>
        </w:tc>
      </w:tr>
    </w:tbl>
    <w:p xmlns:wp14="http://schemas.microsoft.com/office/word/2010/wordml" w:rsidP="60AA3BDF" w14:paraId="75FC9FCF" wp14:textId="07F7B543">
      <w:pPr>
        <w:jc w:val="center"/>
      </w:pPr>
      <w:r w:rsidRPr="32CD6234" w:rsidR="1CB3C61C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 xml:space="preserve">Tabla 4. Comparación de eficiencia de acuerdo con los </w:t>
      </w:r>
      <w:r w:rsidRPr="32CD6234" w:rsidR="1CB3C61C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u w:val="single"/>
          <w:lang w:val="es-419"/>
        </w:rPr>
        <w:t>algoritmos</w:t>
      </w:r>
      <w:r w:rsidRPr="32CD6234" w:rsidR="1CB3C61C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 xml:space="preserve"> de ordenamientos y estructuras de datos utilizadas.</w:t>
      </w:r>
    </w:p>
    <w:p xmlns:wp14="http://schemas.microsoft.com/office/word/2010/wordml" w:rsidP="60AA3BDF" w14:paraId="72A2272B" wp14:textId="5105C2CA">
      <w:pPr>
        <w:pStyle w:val="Heading1"/>
      </w:pPr>
      <w:r w:rsidRPr="60AA3BDF" w:rsidR="2E238D10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s-419"/>
        </w:rPr>
        <w:t>Maquina 2</w:t>
      </w:r>
    </w:p>
    <w:p xmlns:wp14="http://schemas.microsoft.com/office/word/2010/wordml" w:rsidP="60AA3BDF" w14:paraId="7992412F" wp14:textId="3C1AA4AB">
      <w:pPr>
        <w:pStyle w:val="Heading2"/>
      </w:pPr>
      <w:r w:rsidRPr="60AA3BDF" w:rsidR="2E238D10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es-419"/>
        </w:rPr>
        <w:t>Resultados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0AA3BDF" w:rsidTr="0E628475" w14:paraId="4D423796">
        <w:trPr>
          <w:trHeight w:val="195"/>
        </w:trPr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2D9AD784" w14:textId="0853FC18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Porcentaje de la muestra [pct]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10446F34" w14:textId="39FE7C1E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Tamaño de la muestra (ARRAYLIST)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7BCB60A9" w14:textId="141BB5A9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Insertion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44F2F5D0" w14:textId="137622E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Shell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2DFDFC0F" w14:textId="5665FBF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Quick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55670AFF" w14:textId="69119F21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Merge Sort [ms]</w:t>
            </w:r>
          </w:p>
        </w:tc>
      </w:tr>
      <w:tr w:rsidR="60AA3BDF" w:rsidTr="0E628475" w14:paraId="4EF64D7F">
        <w:trPr>
          <w:trHeight w:val="30"/>
        </w:trPr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668A0F8A" w14:textId="5B918992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0.50%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5C91648C" w14:textId="3E46BF9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-small(768)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14E8B4C6" w14:textId="1607069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0746F9C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25.0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137A2FB9" w14:textId="5898297A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0746F9C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23.44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770FDA46" w14:textId="32C19601">
            <w:pPr>
              <w:jc w:val="center"/>
            </w:pPr>
            <w:r w:rsidRPr="0E628475" w:rsidR="56AA412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  <w:r w:rsidRPr="0E628475" w:rsidR="1E61C22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4.38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42F72DD3" w14:textId="76887C72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45170D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27.34</w:t>
            </w:r>
          </w:p>
        </w:tc>
      </w:tr>
      <w:tr w:rsidR="60AA3BDF" w:rsidTr="0E628475" w14:paraId="39A1BE74">
        <w:trPr>
          <w:trHeight w:val="45"/>
        </w:trPr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58A07E5A" w14:textId="31AF1596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10.00%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3A61F1D4" w14:textId="692AF488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-10pct(15008)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0E628475" w:rsidRDefault="60AA3BDF" w14:paraId="31D8DFAA" w14:textId="6A66196E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1D15682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463.54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0E628475" w:rsidRDefault="60AA3BDF" w14:paraId="50C732FA" w14:textId="19F6BA1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643F9CA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1393.84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0E628475" w:rsidRDefault="60AA3BDF" w14:paraId="7AB8609A" w14:textId="385CBF59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4882881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3874.75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0E628475" w:rsidRDefault="60AA3BDF" w14:paraId="01248841" w14:textId="1879C50D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628475" w:rsidR="16269D9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none"/>
              </w:rPr>
              <w:t>645.84</w:t>
            </w:r>
          </w:p>
        </w:tc>
      </w:tr>
    </w:tbl>
    <w:p xmlns:wp14="http://schemas.microsoft.com/office/word/2010/wordml" w:rsidP="60AA3BDF" w14:paraId="036C98B3" wp14:textId="204C4E40">
      <w:pPr>
        <w:jc w:val="center"/>
      </w:pPr>
      <w:r w:rsidRPr="60AA3BDF" w:rsidR="2E238D10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>Tabla 2. Comparación de tiempos de ejecución para los ordenamientos en la representación arreglo.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0AA3BDF" w:rsidTr="0E628475" w14:paraId="1B26D2E9">
        <w:trPr>
          <w:trHeight w:val="540"/>
        </w:trPr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45BCB045" w14:textId="4698C631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Porcentaje de la muestra [pct]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7DFA1197" w14:textId="7FA8ACD5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s-419"/>
              </w:rPr>
              <w:t>Tamaño de la muestra (LINKED_LIST)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04BC8D68" w14:textId="2DF84D75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Insertion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75E4C719" w14:textId="06511060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Shell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333D0DA7" w14:textId="4671CE60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Quick Sort [ms]</w:t>
            </w:r>
          </w:p>
        </w:tc>
        <w:tc>
          <w:tcPr>
            <w:tcW w:w="150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27A23418" w14:textId="0FDA469E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Merge Sort [ms]</w:t>
            </w:r>
          </w:p>
        </w:tc>
      </w:tr>
      <w:tr w:rsidR="60AA3BDF" w:rsidTr="0E628475" w14:paraId="1BC8F542">
        <w:trPr>
          <w:trHeight w:val="480"/>
        </w:trPr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075BB4EF" w14:textId="1A94C878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0.50%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79ADD77D" w14:textId="2C89CC16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-smal(768)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7BB008E4" w14:textId="3AA44F9D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2ABBC0F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1244.79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50F954AA" w14:textId="489FD6C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05AF6C9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1463.55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0E628475" w:rsidRDefault="60AA3BDF" w14:paraId="0BD56357" w14:textId="21873AB2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3BDB72D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1380.21</w:t>
            </w:r>
          </w:p>
        </w:tc>
        <w:tc>
          <w:tcPr>
            <w:tcW w:w="1502" w:type="dxa"/>
            <w:shd w:val="clear" w:color="auto" w:fill="D9D9D9" w:themeFill="background1" w:themeFillShade="D9"/>
            <w:tcMar/>
            <w:vAlign w:val="center"/>
          </w:tcPr>
          <w:p w:rsidR="60AA3BDF" w:rsidP="60AA3BDF" w:rsidRDefault="60AA3BDF" w14:paraId="6428B7C5" w14:textId="0329741D">
            <w:pPr>
              <w:jc w:val="center"/>
            </w:pPr>
            <w:r w:rsidRPr="0E628475" w:rsidR="56AA412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  <w:r w:rsidRPr="0E628475" w:rsidR="5C89003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77.09</w:t>
            </w:r>
          </w:p>
        </w:tc>
      </w:tr>
      <w:tr w:rsidR="60AA3BDF" w:rsidTr="0E628475" w14:paraId="70B130E0">
        <w:trPr>
          <w:trHeight w:val="45"/>
        </w:trPr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0367EA59" w14:textId="5589DE85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10.00%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4442E795" w14:textId="52D72E04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-10pct(15008)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2AE095B2" w14:textId="447B1FD4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299328.13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54C4E9B4" w14:textId="53480962">
            <w:pPr>
              <w:jc w:val="center"/>
            </w:pPr>
            <w:r w:rsidRPr="32CD6234" w:rsidR="4FBC8A1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1767703.13</w:t>
            </w:r>
            <w:r w:rsidRPr="32CD6234" w:rsidR="6F652A2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7FCA1047" w14:textId="1261E7AC">
            <w:pPr>
              <w:jc w:val="center"/>
            </w:pPr>
            <w:r w:rsidRPr="0E628475" w:rsidR="56AA412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E628475" w:rsidR="55D943A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3842760.13</w:t>
            </w:r>
          </w:p>
        </w:tc>
        <w:tc>
          <w:tcPr>
            <w:tcW w:w="1502" w:type="dxa"/>
            <w:tcBorders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0AA3BDF" w:rsidP="60AA3BDF" w:rsidRDefault="60AA3BDF" w14:paraId="40331422" w14:textId="154DB2E4">
            <w:pPr>
              <w:jc w:val="center"/>
            </w:pPr>
            <w:r w:rsidRPr="32CD6234" w:rsidR="1F7F092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76140.63</w:t>
            </w:r>
            <w:r w:rsidRPr="32CD6234" w:rsidR="6F652A2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6BBCF7CA" wp14:textId="7D89F207">
      <w:r w:rsidRPr="60AA3BDF" w:rsidR="2E238D10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>Tabla 3. Comparación de tiempos de ejecución para los ordenamientos en la representación lista enlazada.</w:t>
      </w: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60AA3BDF" w:rsidTr="0E628475" w14:paraId="67F8B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39586889" w14:textId="4D1B1A9D">
            <w:pPr>
              <w:jc w:val="both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3EA9E455" w14:textId="7D0A9100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color="C9C9C9" w:themeColor="accent3" w:themeTint="99" w:sz="12"/>
              <w:right w:val="nil"/>
            </w:tcBorders>
            <w:shd w:val="clear" w:color="auto" w:fill="FFFFFF" w:themeFill="background1"/>
            <w:tcMar/>
            <w:vAlign w:val="top"/>
          </w:tcPr>
          <w:p w:rsidR="60AA3BDF" w:rsidP="60AA3BDF" w:rsidRDefault="60AA3BDF" w14:paraId="22AADC04" w14:textId="15B5BC72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60AA3BDF" w:rsidTr="0E628475" w14:paraId="2517C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60AA3BDF" w:rsidP="60AA3BDF" w:rsidRDefault="60AA3BDF" w14:paraId="4D077F54" w14:textId="018B0625">
            <w:pPr>
              <w:tabs>
                <w:tab w:val="right" w:leader="none" w:pos="2121"/>
              </w:tabs>
              <w:jc w:val="center"/>
            </w:pPr>
            <w:r w:rsidRPr="60AA3BDF" w:rsidR="60AA3BD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0E628475" w:rsidP="0E628475" w:rsidRDefault="0E628475" w14:paraId="7959C5FF" w14:textId="5A6C7FBA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primero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más e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/>
            <w:vAlign w:val="top"/>
          </w:tcPr>
          <w:p w:rsidR="0E628475" w:rsidP="0E628475" w:rsidRDefault="0E628475" w14:paraId="3F30AA53" w14:textId="5A6C7FBA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El segundo más eficiente</w:t>
            </w:r>
          </w:p>
        </w:tc>
      </w:tr>
      <w:tr w:rsidR="60AA3BDF" w:rsidTr="0E628475" w14:paraId="5E1B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60AA3BDF" w:rsidP="60AA3BDF" w:rsidRDefault="60AA3BDF" w14:paraId="6B5ADA7C" w14:textId="663C2C00">
            <w:pPr>
              <w:tabs>
                <w:tab w:val="right" w:leader="none" w:pos="2121"/>
              </w:tabs>
              <w:jc w:val="center"/>
            </w:pPr>
            <w:r w:rsidRPr="60AA3BDF" w:rsidR="60AA3BD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0E628475" w:rsidP="0E628475" w:rsidRDefault="0E628475" w14:paraId="74E4BC76" w14:textId="5A6C7FBA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tercer más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/>
            <w:vAlign w:val="top"/>
          </w:tcPr>
          <w:p w:rsidR="0E628475" w:rsidP="0E628475" w:rsidRDefault="0E628475" w14:paraId="12AE349C" w14:textId="5A6C7FBA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tercero más eficiente</w:t>
            </w:r>
          </w:p>
        </w:tc>
      </w:tr>
      <w:tr w:rsidR="60AA3BDF" w:rsidTr="0E628475" w14:paraId="6C68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60AA3BDF" w:rsidP="60AA3BDF" w:rsidRDefault="60AA3BDF" w14:paraId="41681959" w14:textId="360D6BEC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/>
            <w:vAlign w:val="top"/>
          </w:tcPr>
          <w:p w:rsidR="0E628475" w:rsidP="0E628475" w:rsidRDefault="0E628475" w14:paraId="26DA4F3E" w14:textId="5A6C7FBA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El 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segundo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 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>más</w:t>
            </w:r>
            <w:r w:rsidRPr="0E628475" w:rsidR="0E62847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419"/>
              </w:rPr>
              <w:t xml:space="preserve">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/>
            <w:vAlign w:val="top"/>
          </w:tcPr>
          <w:p w:rsidR="0E628475" w:rsidP="0E628475" w:rsidRDefault="0E628475" w14:paraId="79017FE2" w14:textId="5A6C7FBA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primero más eficiente</w:t>
            </w:r>
          </w:p>
        </w:tc>
      </w:tr>
      <w:tr w:rsidR="60AA3BDF" w:rsidTr="0E628475" w14:paraId="09AC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60AA3BDF" w:rsidP="60AA3BDF" w:rsidRDefault="60AA3BDF" w14:paraId="6C00C15D" w14:textId="0EBD31C9">
            <w:pPr>
              <w:jc w:val="center"/>
            </w:pPr>
            <w:r w:rsidRPr="60AA3BDF" w:rsidR="60AA3BDF">
              <w:rPr>
                <w:rFonts w:ascii="Calibri" w:hAnsi="Calibri" w:eastAsia="Calibri" w:cs="Calibri"/>
                <w:i w:val="1"/>
                <w:iCs w:val="1"/>
                <w:sz w:val="22"/>
                <w:szCs w:val="22"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single" w:color="C9C9C9" w:themeColor="accent3" w:themeTint="99" w:sz="8"/>
            </w:tcBorders>
            <w:tcMar/>
            <w:vAlign w:val="top"/>
          </w:tcPr>
          <w:p w:rsidR="0E628475" w:rsidP="0E628475" w:rsidRDefault="0E628475" w14:paraId="04287D80" w14:textId="5A6C7FBA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El cuarto más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/>
            <w:vAlign w:val="top"/>
          </w:tcPr>
          <w:p w:rsidR="0E628475" w:rsidP="0E628475" w:rsidRDefault="0E628475" w14:paraId="0CE9565F" w14:textId="5A6C7FBA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</w:t>
            </w: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l </w:t>
            </w: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cuarto</w:t>
            </w: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más e</w:t>
            </w:r>
            <w:r w:rsidRPr="0E628475" w:rsidR="0E6284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ficiente</w:t>
            </w:r>
          </w:p>
        </w:tc>
      </w:tr>
    </w:tbl>
    <w:p xmlns:wp14="http://schemas.microsoft.com/office/word/2010/wordml" w:rsidP="60AA3BDF" w14:paraId="0A29EC8E" wp14:textId="71F49BF9">
      <w:pPr>
        <w:jc w:val="center"/>
      </w:pPr>
      <w:r w:rsidRPr="60AA3BDF" w:rsidR="2E238D10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s-419"/>
        </w:rPr>
        <w:t>Tabla 4. Comparación de eficiencia de acuerdo con los algoritmos de ordenamientos y estructuras de datos utilizadas.</w:t>
      </w:r>
    </w:p>
    <w:p xmlns:wp14="http://schemas.microsoft.com/office/word/2010/wordml" w:rsidP="60AA3BDF" w14:paraId="59C02E8E" wp14:textId="1C66C821">
      <w:pPr>
        <w:pStyle w:val="Heading1"/>
      </w:pPr>
      <w:r w:rsidRPr="60AA3BDF" w:rsidR="2E238D10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lang w:val="es-419"/>
        </w:rPr>
        <w:t>Preguntas de análisis</w:t>
      </w:r>
    </w:p>
    <w:p xmlns:wp14="http://schemas.microsoft.com/office/word/2010/wordml" w:rsidP="60AA3BDF" w14:paraId="57F8E5D9" wp14:textId="6BD5EF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¿El comportamiento de los algoritmos es acorde a lo enunciado teóricamente?</w:t>
      </w:r>
    </w:p>
    <w:p w:rsidR="6721A208" w:rsidP="32CD6234" w:rsidRDefault="6721A208" w14:paraId="49EBC929" w14:textId="1A4DEA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0E628475" w:rsidR="6721A208">
        <w:rPr>
          <w:rFonts w:ascii="Calibri" w:hAnsi="Calibri" w:eastAsia="Calibri" w:cs="Calibri"/>
          <w:noProof w:val="0"/>
          <w:sz w:val="22"/>
          <w:szCs w:val="22"/>
          <w:lang w:val="es-419"/>
        </w:rPr>
        <w:t>R// C</w:t>
      </w:r>
      <w:r w:rsidRPr="0E628475" w:rsidR="678371AC">
        <w:rPr>
          <w:rFonts w:ascii="Calibri" w:hAnsi="Calibri" w:eastAsia="Calibri" w:cs="Calibri"/>
          <w:noProof w:val="0"/>
          <w:sz w:val="22"/>
          <w:szCs w:val="22"/>
          <w:lang w:val="es-419"/>
        </w:rPr>
        <w:t>o</w:t>
      </w:r>
      <w:r w:rsidRPr="0E628475" w:rsidR="6721A20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mo se </w:t>
      </w:r>
      <w:r w:rsidRPr="0E628475" w:rsidR="17F55BEF">
        <w:rPr>
          <w:rFonts w:ascii="Calibri" w:hAnsi="Calibri" w:eastAsia="Calibri" w:cs="Calibri"/>
          <w:noProof w:val="0"/>
          <w:sz w:val="22"/>
          <w:szCs w:val="22"/>
          <w:lang w:val="es-419"/>
        </w:rPr>
        <w:t>explicó</w:t>
      </w:r>
      <w:r w:rsidRPr="0E628475" w:rsidR="6721A20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en la clase</w:t>
      </w:r>
      <w:r w:rsidRPr="0E628475" w:rsidR="2C36ECF3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cada tipo de ordenamiento </w:t>
      </w:r>
      <w:r w:rsidRPr="0E628475" w:rsidR="652856CB">
        <w:rPr>
          <w:rFonts w:ascii="Calibri" w:hAnsi="Calibri" w:eastAsia="Calibri" w:cs="Calibri"/>
          <w:noProof w:val="0"/>
          <w:sz w:val="22"/>
          <w:szCs w:val="22"/>
          <w:lang w:val="es-419"/>
        </w:rPr>
        <w:t>es</w:t>
      </w:r>
      <w:r w:rsidRPr="0E628475" w:rsidR="2C36ECF3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diferente, en la forma de ordenar los datos</w:t>
      </w:r>
      <w:r w:rsidRPr="0E628475" w:rsidR="7B477AE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con los distintos algoritmos. Se pudo </w:t>
      </w:r>
      <w:r w:rsidRPr="0E628475" w:rsidR="52323A58">
        <w:rPr>
          <w:rFonts w:ascii="Calibri" w:hAnsi="Calibri" w:eastAsia="Calibri" w:cs="Calibri"/>
          <w:noProof w:val="0"/>
          <w:sz w:val="22"/>
          <w:szCs w:val="22"/>
          <w:lang w:val="es-419"/>
        </w:rPr>
        <w:t>demostrar que el ‘ARRAY_LIST’ es más rápido que el ‘LINKED_LIST</w:t>
      </w:r>
      <w:r w:rsidRPr="0E628475" w:rsidR="1C20876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’, por lo que cambiará el orden de crecimiento temporal de las operaciones.  </w:t>
      </w:r>
      <w:r w:rsidRPr="0E628475" w:rsidR="2A837F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Sin embargo, funcionan diferentes pues </w:t>
      </w:r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en el </w:t>
      </w:r>
      <w:proofErr w:type="spellStart"/>
      <w:r w:rsidRPr="0E628475" w:rsidR="6970E080">
        <w:rPr>
          <w:rFonts w:ascii="Calibri" w:hAnsi="Calibri" w:eastAsia="Calibri" w:cs="Calibri"/>
          <w:noProof w:val="0"/>
          <w:sz w:val="22"/>
          <w:szCs w:val="22"/>
          <w:lang w:val="es-419"/>
        </w:rPr>
        <w:t>single_linked</w:t>
      </w:r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>_list</w:t>
      </w:r>
      <w:proofErr w:type="spellEnd"/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es más eficiente con el </w:t>
      </w:r>
      <w:proofErr w:type="spellStart"/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proofErr w:type="spellEnd"/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proofErr w:type="spellStart"/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proofErr w:type="spellEnd"/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>, pero en la maquina 1</w:t>
      </w:r>
      <w:r w:rsidRPr="0E628475" w:rsidR="6255314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y 2</w:t>
      </w:r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>, el</w:t>
      </w:r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>insertion</w:t>
      </w:r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proofErr w:type="spellStart"/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proofErr w:type="spellEnd"/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fue más eficiente en tiempo</w:t>
      </w:r>
      <w:r w:rsidRPr="0E628475" w:rsidR="488DF1A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al usar “Array_list”</w:t>
      </w:r>
      <w:r w:rsidRPr="0E628475" w:rsidR="49D96F34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al comparar con las dos TAD listas. </w:t>
      </w:r>
      <w:r w:rsidRPr="0E628475" w:rsidR="741BB622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E628475" w:rsidR="536E28B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</w:p>
    <w:p xmlns:wp14="http://schemas.microsoft.com/office/word/2010/wordml" w:rsidP="60AA3BDF" w14:paraId="175BBA70" wp14:textId="5EBE14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¿Existe alguna diferencia entre los resultados obtenidos al ejecutar las pruebas en diferentes máquinas?</w:t>
      </w:r>
    </w:p>
    <w:p w:rsidR="0E616F44" w:rsidP="32CD6234" w:rsidRDefault="0E616F44" w14:paraId="4F07DF32" w14:textId="4EC8CBAA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</w:pPr>
      <w:r w:rsidRPr="0E628475" w:rsidR="0E616F44">
        <w:rPr>
          <w:rFonts w:ascii="Calibri" w:hAnsi="Calibri" w:eastAsia="Calibri" w:cs="Calibri"/>
          <w:noProof w:val="0"/>
          <w:sz w:val="22"/>
          <w:szCs w:val="22"/>
          <w:lang w:val="es-419"/>
        </w:rPr>
        <w:t>R// Si,</w:t>
      </w:r>
      <w:r w:rsidRPr="0E628475" w:rsidR="2D6BBA8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se presentaron diferentes tiempos de </w:t>
      </w:r>
      <w:r w:rsidRPr="0E628475" w:rsidR="2D6BBA80">
        <w:rPr>
          <w:rFonts w:ascii="Calibri" w:hAnsi="Calibri" w:eastAsia="Calibri" w:cs="Calibri"/>
          <w:noProof w:val="0"/>
          <w:sz w:val="22"/>
          <w:szCs w:val="22"/>
          <w:lang w:val="es-419"/>
        </w:rPr>
        <w:t>procesamientos.</w:t>
      </w:r>
      <w:r w:rsidRPr="0E628475" w:rsidR="355DA40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E628475" w:rsidR="2D6BBA80">
        <w:rPr>
          <w:rFonts w:ascii="Calibri" w:hAnsi="Calibri" w:eastAsia="Calibri" w:cs="Calibri"/>
          <w:noProof w:val="0"/>
          <w:sz w:val="22"/>
          <w:szCs w:val="22"/>
          <w:lang w:val="es-419"/>
        </w:rPr>
        <w:t>Es</w:t>
      </w:r>
      <w:r w:rsidRPr="0E628475" w:rsidR="2D6BBA8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decir, en e</w:t>
      </w:r>
      <w:r w:rsidRPr="0E628475" w:rsidR="1E185BC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l rendimiento de los algoritmos, debido a </w:t>
      </w:r>
      <w:r w:rsidRPr="0E628475" w:rsidR="411FE76A">
        <w:rPr>
          <w:rFonts w:ascii="Calibri" w:hAnsi="Calibri" w:eastAsia="Calibri" w:cs="Calibri"/>
          <w:noProof w:val="0"/>
          <w:sz w:val="22"/>
          <w:szCs w:val="22"/>
          <w:lang w:val="es-419"/>
        </w:rPr>
        <w:t>la diferencia de los procesadores en cada máquina.</w:t>
      </w:r>
      <w:r w:rsidRPr="0E628475" w:rsidR="662DDCEF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La máquina 1 tiene un procesador </w:t>
      </w:r>
      <w:r w:rsidRPr="0E628475" w:rsidR="662DDCE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 xml:space="preserve">Intel(R) </w:t>
      </w:r>
      <w:proofErr w:type="gramStart"/>
      <w:r w:rsidRPr="0E628475" w:rsidR="662DDCE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Core(</w:t>
      </w:r>
      <w:proofErr w:type="gramEnd"/>
      <w:r w:rsidRPr="0E628475" w:rsidR="662DDCE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TM) i5-8265U CPU @ 1.60GHz   1.80 GHz, mientras que la máquina 2 tiene un procesa</w:t>
      </w:r>
      <w:r w:rsidRPr="0E628475" w:rsidR="155D98D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 xml:space="preserve">dor Intel(R) </w:t>
      </w:r>
      <w:proofErr w:type="gramStart"/>
      <w:r w:rsidRPr="0E628475" w:rsidR="155D98D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Core(</w:t>
      </w:r>
      <w:proofErr w:type="gramEnd"/>
      <w:r w:rsidRPr="0E628475" w:rsidR="155D98D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 xml:space="preserve">TM) i3-8145U CPU @ 2.10GHz   2.30 GHz. </w:t>
      </w:r>
    </w:p>
    <w:p xmlns:wp14="http://schemas.microsoft.com/office/word/2010/wordml" w:rsidP="60AA3BDF" w14:paraId="2BEFC8F9" wp14:textId="799727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De existir diferencias, ¿a qué creen que se deben?</w:t>
      </w:r>
    </w:p>
    <w:p w:rsidR="475B0DF7" w:rsidP="32CD6234" w:rsidRDefault="475B0DF7" w14:paraId="50207673" w14:textId="0A2157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0E628475" w:rsidR="475B0DF7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R// </w:t>
      </w:r>
      <w:r w:rsidRPr="0E628475" w:rsidR="7C989DF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Como se puede observar por medio de las tablas de comparación </w:t>
      </w:r>
      <w:r w:rsidRPr="0E628475" w:rsidR="4CEFFC4E">
        <w:rPr>
          <w:rFonts w:ascii="Calibri" w:hAnsi="Calibri" w:eastAsia="Calibri" w:cs="Calibri"/>
          <w:noProof w:val="0"/>
          <w:sz w:val="22"/>
          <w:szCs w:val="22"/>
          <w:lang w:val="es-419"/>
        </w:rPr>
        <w:t>(</w:t>
      </w:r>
      <w:r w:rsidRPr="0E628475" w:rsidR="7C989DF6">
        <w:rPr>
          <w:rFonts w:ascii="Calibri" w:hAnsi="Calibri" w:eastAsia="Calibri" w:cs="Calibri"/>
          <w:noProof w:val="0"/>
          <w:sz w:val="22"/>
          <w:szCs w:val="22"/>
          <w:lang w:val="es-419"/>
        </w:rPr>
        <w:t>de tiempos de ejecución</w:t>
      </w:r>
      <w:r w:rsidRPr="0E628475" w:rsidR="7C989DF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 los diferentes algoritmos</w:t>
      </w:r>
      <w:r w:rsidRPr="0E628475" w:rsidR="58D8FDFB">
        <w:rPr>
          <w:rFonts w:ascii="Calibri" w:hAnsi="Calibri" w:eastAsia="Calibri" w:cs="Calibri"/>
          <w:noProof w:val="0"/>
          <w:sz w:val="22"/>
          <w:szCs w:val="22"/>
          <w:lang w:val="es-419"/>
        </w:rPr>
        <w:t>)</w:t>
      </w:r>
      <w:r w:rsidRPr="0E628475" w:rsidR="7C989DF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y los ordenamientos, es el tiempo en que toma las dos máquinas en ejecutarlos. Se muestra que en l</w:t>
      </w:r>
      <w:r w:rsidRPr="0E628475" w:rsidR="501F17A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a máquina </w:t>
      </w:r>
      <w:r w:rsidRPr="0E628475" w:rsidR="05DA3671">
        <w:rPr>
          <w:rFonts w:ascii="Calibri" w:hAnsi="Calibri" w:eastAsia="Calibri" w:cs="Calibri"/>
          <w:noProof w:val="0"/>
          <w:sz w:val="22"/>
          <w:szCs w:val="22"/>
          <w:lang w:val="es-419"/>
        </w:rPr>
        <w:t>2 dura menos tiempo</w:t>
      </w:r>
      <w:r w:rsidRPr="0E628475" w:rsidR="7B7B00E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cuando se utilizan menor cantidad de datos</w:t>
      </w:r>
      <w:r w:rsidRPr="0E628475" w:rsidR="4A442D3F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con ‘ARRAY_LIST’</w:t>
      </w:r>
      <w:r w:rsidRPr="0E628475" w:rsidR="7B7B00E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sin </w:t>
      </w:r>
      <w:r w:rsidRPr="0E628475" w:rsidR="3CD61BBA">
        <w:rPr>
          <w:rFonts w:ascii="Calibri" w:hAnsi="Calibri" w:eastAsia="Calibri" w:cs="Calibri"/>
          <w:noProof w:val="0"/>
          <w:sz w:val="22"/>
          <w:szCs w:val="22"/>
          <w:lang w:val="es-419"/>
        </w:rPr>
        <w:t>embargo,</w:t>
      </w:r>
      <w:r w:rsidRPr="0E628475" w:rsidR="7B7B00E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cuando se utiliza una mayor cantidad de datos </w:t>
      </w:r>
      <w:r w:rsidRPr="0E628475" w:rsidR="78B7FB5F">
        <w:rPr>
          <w:rFonts w:ascii="Calibri" w:hAnsi="Calibri" w:eastAsia="Calibri" w:cs="Calibri"/>
          <w:noProof w:val="0"/>
          <w:sz w:val="22"/>
          <w:szCs w:val="22"/>
          <w:lang w:val="es-419"/>
        </w:rPr>
        <w:t>la máquina 1 tiene mejor tiempo de rendimiento</w:t>
      </w:r>
      <w:r w:rsidRPr="0E628475" w:rsidR="4B694E5B">
        <w:rPr>
          <w:rFonts w:ascii="Calibri" w:hAnsi="Calibri" w:eastAsia="Calibri" w:cs="Calibri"/>
          <w:noProof w:val="0"/>
          <w:sz w:val="22"/>
          <w:szCs w:val="22"/>
          <w:lang w:val="es-419"/>
        </w:rPr>
        <w:t>, en especial al utilizar el TAD lista ‘LINKED_LIST’</w:t>
      </w:r>
      <w:r w:rsidRPr="0E628475" w:rsidR="0074D3F3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. </w:t>
      </w:r>
      <w:r w:rsidRPr="0E628475" w:rsidR="799F74E4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Las principales diferencias de las características </w:t>
      </w:r>
      <w:r w:rsidRPr="0E628475" w:rsidR="7D48A54D">
        <w:rPr>
          <w:rFonts w:ascii="Calibri" w:hAnsi="Calibri" w:eastAsia="Calibri" w:cs="Calibri"/>
          <w:noProof w:val="0"/>
          <w:sz w:val="22"/>
          <w:szCs w:val="22"/>
          <w:lang w:val="es-419"/>
        </w:rPr>
        <w:t>de los procesadores</w:t>
      </w:r>
      <w:r w:rsidRPr="0E628475" w:rsidR="799F74E4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se encuentran</w:t>
      </w:r>
      <w:r w:rsidRPr="0E628475" w:rsidR="0074D3F3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en el número de núcleos e hilos de proceso </w:t>
      </w:r>
      <w:r w:rsidRPr="0E628475" w:rsidR="52691C65">
        <w:rPr>
          <w:rFonts w:ascii="Calibri" w:hAnsi="Calibri" w:eastAsia="Calibri" w:cs="Calibri"/>
          <w:noProof w:val="0"/>
          <w:sz w:val="22"/>
          <w:szCs w:val="22"/>
          <w:lang w:val="es-419"/>
        </w:rPr>
        <w:t>y</w:t>
      </w:r>
      <w:r w:rsidRPr="0E628475" w:rsidR="154AA24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E628475" w:rsidR="62F3CA72">
        <w:rPr>
          <w:rFonts w:ascii="Calibri" w:hAnsi="Calibri" w:eastAsia="Calibri" w:cs="Calibri"/>
          <w:noProof w:val="0"/>
          <w:sz w:val="22"/>
          <w:szCs w:val="22"/>
          <w:lang w:val="es-419"/>
        </w:rPr>
        <w:t>su</w:t>
      </w:r>
      <w:r w:rsidRPr="0E628475" w:rsidR="154AA24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velocidad</w:t>
      </w:r>
      <w:r w:rsidRPr="0E628475" w:rsidR="23BA022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(máquina 1: </w:t>
      </w:r>
      <w:r w:rsidRPr="0E628475" w:rsidR="23BA02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 xml:space="preserve">Intel(R) </w:t>
      </w:r>
      <w:proofErr w:type="gramStart"/>
      <w:r w:rsidRPr="0E628475" w:rsidR="23BA02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Core(</w:t>
      </w:r>
      <w:proofErr w:type="gramEnd"/>
      <w:r w:rsidRPr="0E628475" w:rsidR="23BA02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 xml:space="preserve">TM) i5-8265U CPU @ 1.60GHz   1.80 GHz, máquina 2: Intel(R) </w:t>
      </w:r>
      <w:proofErr w:type="gramStart"/>
      <w:r w:rsidRPr="0E628475" w:rsidR="23BA02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Core(</w:t>
      </w:r>
      <w:proofErr w:type="gramEnd"/>
      <w:r w:rsidRPr="0E628475" w:rsidR="23BA02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s-419"/>
        </w:rPr>
        <w:t>TM) i3-8145U CPU @ 2.10GHz   2.30 GHz</w:t>
      </w:r>
      <w:r w:rsidRPr="0E628475" w:rsidR="23BA022D">
        <w:rPr>
          <w:rFonts w:ascii="Calibri" w:hAnsi="Calibri" w:eastAsia="Calibri" w:cs="Calibri"/>
          <w:noProof w:val="0"/>
          <w:sz w:val="22"/>
          <w:szCs w:val="22"/>
          <w:lang w:val="es-419"/>
        </w:rPr>
        <w:t>)</w:t>
      </w:r>
      <w:r w:rsidRPr="0E628475" w:rsidR="586C57E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. </w:t>
      </w:r>
      <w:r w:rsidRPr="0E628475" w:rsidR="7757CE90">
        <w:rPr>
          <w:rFonts w:ascii="Calibri" w:hAnsi="Calibri" w:eastAsia="Calibri" w:cs="Calibri"/>
          <w:noProof w:val="0"/>
          <w:sz w:val="22"/>
          <w:szCs w:val="22"/>
          <w:lang w:val="es-419"/>
        </w:rPr>
        <w:t>Las velocidades</w:t>
      </w:r>
      <w:r w:rsidRPr="0E628475" w:rsidR="586C57E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(GHz) de los procesadores fueron distintas, </w:t>
      </w:r>
      <w:r w:rsidRPr="0E628475" w:rsidR="16781A9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siendo la mayor diferencia. </w:t>
      </w:r>
      <w:r w:rsidRPr="0E628475" w:rsidR="5C1DDCC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Es decir, </w:t>
      </w:r>
      <w:r w:rsidRPr="0E628475" w:rsidR="324C52FB">
        <w:rPr>
          <w:rFonts w:ascii="Calibri" w:hAnsi="Calibri" w:eastAsia="Calibri" w:cs="Calibri"/>
          <w:noProof w:val="0"/>
          <w:sz w:val="22"/>
          <w:szCs w:val="22"/>
          <w:lang w:val="es-419"/>
        </w:rPr>
        <w:t>que la máquina 2 tiene mayor frecuencia de funcionamiento, en comparación a la 1</w:t>
      </w:r>
      <w:r w:rsidRPr="0E628475" w:rsidR="3D525AD1">
        <w:rPr>
          <w:rFonts w:ascii="Calibri" w:hAnsi="Calibri" w:eastAsia="Calibri" w:cs="Calibri"/>
          <w:noProof w:val="0"/>
          <w:sz w:val="22"/>
          <w:szCs w:val="22"/>
          <w:lang w:val="es-419"/>
        </w:rPr>
        <w:t>. Por</w:t>
      </w:r>
      <w:r w:rsidRPr="0E628475" w:rsidR="324C52F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E628475" w:rsidR="45F2E7BB">
        <w:rPr>
          <w:rFonts w:ascii="Calibri" w:hAnsi="Calibri" w:eastAsia="Calibri" w:cs="Calibri"/>
          <w:noProof w:val="0"/>
          <w:sz w:val="22"/>
          <w:szCs w:val="22"/>
          <w:lang w:val="es-419"/>
        </w:rPr>
        <w:t>otro lado,</w:t>
      </w:r>
      <w:r w:rsidRPr="0E628475" w:rsidR="324C52F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máquina 2 tiene un Intel(R) Core de menor nivel.</w:t>
      </w:r>
      <w:r w:rsidRPr="0E628475" w:rsidR="08B15326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Por otro lado, </w:t>
      </w:r>
      <w:r w:rsidRPr="0E628475" w:rsidR="0F0932B7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la máquina 1 tiene menor memoria RAM </w:t>
      </w:r>
      <w:r w:rsidRPr="0E628475" w:rsidR="01E1975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utilizable, en comparación con la segunda. </w:t>
      </w:r>
      <w:r w:rsidRPr="0E628475" w:rsidR="2333DC0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Al realizar las pruebas de rendimiento se encontró que, aunque en los primeros intentos la maquina 2 tuvo en algunos casos mejor rendimiento </w:t>
      </w:r>
      <w:r w:rsidRPr="0E628475" w:rsidR="1CCD459C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que la maquina 1, luego </w:t>
      </w:r>
      <w:r w:rsidRPr="0E628475" w:rsidR="37143C9F">
        <w:rPr>
          <w:rFonts w:ascii="Calibri" w:hAnsi="Calibri" w:eastAsia="Calibri" w:cs="Calibri"/>
          <w:noProof w:val="0"/>
          <w:sz w:val="22"/>
          <w:szCs w:val="22"/>
          <w:lang w:val="es-419"/>
        </w:rPr>
        <w:t>del</w:t>
      </w:r>
      <w:r w:rsidRPr="0E628475" w:rsidR="1CCD459C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promedio la máquina 1 fue siempre superior. Esto p</w:t>
      </w:r>
      <w:r w:rsidRPr="0E628475" w:rsidR="23A24AB0">
        <w:rPr>
          <w:rFonts w:ascii="Calibri" w:hAnsi="Calibri" w:eastAsia="Calibri" w:cs="Calibri"/>
          <w:noProof w:val="0"/>
          <w:sz w:val="22"/>
          <w:szCs w:val="22"/>
          <w:lang w:val="es-419"/>
        </w:rPr>
        <w:t>uede</w:t>
      </w:r>
      <w:r w:rsidRPr="0E628475" w:rsidR="1CCD459C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ser causa</w:t>
      </w:r>
      <w:r w:rsidRPr="0E628475" w:rsidR="0B1EE87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</w:t>
      </w:r>
      <w:r w:rsidRPr="0E628475" w:rsidR="1CCD459C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la con</w:t>
      </w:r>
      <w:r w:rsidRPr="0E628475" w:rsidR="01EC322F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sistencia </w:t>
      </w:r>
      <w:r w:rsidRPr="0E628475" w:rsidR="1F2DFD74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en </w:t>
      </w:r>
      <w:r w:rsidRPr="0E628475" w:rsidR="01EC322F">
        <w:rPr>
          <w:rFonts w:ascii="Calibri" w:hAnsi="Calibri" w:eastAsia="Calibri" w:cs="Calibri"/>
          <w:noProof w:val="0"/>
          <w:sz w:val="22"/>
          <w:szCs w:val="22"/>
          <w:lang w:val="es-419"/>
        </w:rPr>
        <w:t>e</w:t>
      </w:r>
      <w:r w:rsidRPr="0E628475" w:rsidR="3FEDB035">
        <w:rPr>
          <w:rFonts w:ascii="Calibri" w:hAnsi="Calibri" w:eastAsia="Calibri" w:cs="Calibri"/>
          <w:noProof w:val="0"/>
          <w:sz w:val="22"/>
          <w:szCs w:val="22"/>
          <w:lang w:val="es-419"/>
        </w:rPr>
        <w:t>l</w:t>
      </w:r>
      <w:r w:rsidRPr="0E628475" w:rsidR="01EC322F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procesamiento del i5 frente a</w:t>
      </w:r>
      <w:r w:rsidRPr="0E628475" w:rsidR="5F34D99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los rendimientos inesperados del </w:t>
      </w:r>
      <w:r w:rsidRPr="0E628475" w:rsidR="01EC322F">
        <w:rPr>
          <w:rFonts w:ascii="Calibri" w:hAnsi="Calibri" w:eastAsia="Calibri" w:cs="Calibri"/>
          <w:noProof w:val="0"/>
          <w:sz w:val="22"/>
          <w:szCs w:val="22"/>
          <w:lang w:val="es-419"/>
        </w:rPr>
        <w:t>i3</w:t>
      </w:r>
      <w:r w:rsidRPr="0E628475" w:rsidR="6DE5ED2E">
        <w:rPr>
          <w:rFonts w:ascii="Calibri" w:hAnsi="Calibri" w:eastAsia="Calibri" w:cs="Calibri"/>
          <w:noProof w:val="0"/>
          <w:sz w:val="22"/>
          <w:szCs w:val="22"/>
          <w:lang w:val="es-419"/>
        </w:rPr>
        <w:t>.</w:t>
      </w:r>
    </w:p>
    <w:p xmlns:wp14="http://schemas.microsoft.com/office/word/2010/wordml" w:rsidP="60AA3BDF" w14:paraId="521E085E" wp14:textId="0F72E8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¿Cuál Estructura de Datos funciona mejor si solo se tiene en cuenta los tiempos de ejecución de los algoritmos?</w:t>
      </w:r>
    </w:p>
    <w:p w:rsidR="3B3D2D11" w:rsidP="32CD6234" w:rsidRDefault="3B3D2D11" w14:paraId="7257B075" w14:textId="55E5B59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32CD6234" w:rsidR="3B3D2D11">
        <w:rPr>
          <w:rFonts w:ascii="Calibri" w:hAnsi="Calibri" w:eastAsia="Calibri" w:cs="Calibri"/>
          <w:noProof w:val="0"/>
          <w:sz w:val="22"/>
          <w:szCs w:val="22"/>
          <w:lang w:val="es-419"/>
        </w:rPr>
        <w:t>R// El ‘ARRAY_LIST’ funciona más rápido en ambas computadoras debido a que en los arreglos almacenan elementos en ubicaciones de memoria contiguas, lo qu</w:t>
      </w:r>
      <w:r w:rsidRPr="32CD6234" w:rsidR="76B5E3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 permite un acceso más rápido a un elemento en un índice específico. </w:t>
      </w:r>
      <w:r w:rsidRPr="32CD6234" w:rsidR="0D564D9E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Por otro lado, debido a </w:t>
      </w:r>
      <w:r w:rsidRPr="32CD6234" w:rsidR="16157CB9">
        <w:rPr>
          <w:rFonts w:ascii="Calibri" w:hAnsi="Calibri" w:eastAsia="Calibri" w:cs="Calibri"/>
          <w:noProof w:val="0"/>
          <w:sz w:val="22"/>
          <w:szCs w:val="22"/>
          <w:lang w:val="es-419"/>
        </w:rPr>
        <w:t>que,</w:t>
      </w:r>
      <w:r w:rsidRPr="32CD6234" w:rsidR="0D564D9E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en la lista enlazada</w:t>
      </w:r>
      <w:r w:rsidRPr="32CD6234" w:rsidR="05981C7C">
        <w:rPr>
          <w:rFonts w:ascii="Calibri" w:hAnsi="Calibri" w:eastAsia="Calibri" w:cs="Calibri"/>
          <w:noProof w:val="0"/>
          <w:sz w:val="22"/>
          <w:szCs w:val="22"/>
          <w:lang w:val="es-419"/>
        </w:rPr>
        <w:t>, los elementos no se almacenan en ubicaciones contiguas</w:t>
      </w:r>
      <w:r w:rsidRPr="32CD6234" w:rsidR="5998C4D7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por lo que deben almacenarse con etiquetas adicionales que den una referencia al siguiente elemento, y toma más tiempo. </w:t>
      </w:r>
    </w:p>
    <w:p xmlns:wp14="http://schemas.microsoft.com/office/word/2010/wordml" w:rsidP="60AA3BDF" w14:paraId="2533EA53" wp14:textId="5D98F5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CD6234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</w:p>
    <w:p w:rsidR="0B1C1228" w:rsidP="32CD6234" w:rsidRDefault="0B1C1228" w14:paraId="05D6CD68" w14:textId="79F6974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0E628475" w:rsidR="0B1C122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R// </w:t>
      </w:r>
      <w:r w:rsidRPr="0E628475" w:rsidR="0F401DA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Teniendo en cuenta las pruebas realizadas con las diferentes máquinas con el tiempo de ejecución de </w:t>
      </w:r>
      <w:r w:rsidRPr="0E628475" w:rsidR="0F401DAB">
        <w:rPr>
          <w:rFonts w:ascii="Calibri" w:hAnsi="Calibri" w:eastAsia="Calibri" w:cs="Calibri"/>
          <w:noProof w:val="0"/>
          <w:sz w:val="22"/>
          <w:szCs w:val="22"/>
          <w:lang w:val="es-419"/>
        </w:rPr>
        <w:t>los</w:t>
      </w:r>
      <w:r w:rsidRPr="0E628475" w:rsidR="64FFCB3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algoritmos</w:t>
      </w:r>
      <w:r w:rsidRPr="0E628475" w:rsidR="64FFCB3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 </w:t>
      </w:r>
      <w:r w:rsidRPr="0E628475" w:rsidR="0F401DA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ordenamientos –iterativos y recursivos- </w:t>
      </w:r>
      <w:r w:rsidRPr="0E628475" w:rsidR="0C82B7B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el ranking de menor a mayor eficiencia de tiempo </w:t>
      </w:r>
      <w:r w:rsidRPr="0E628475" w:rsidR="341DF55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(teniendo en cuenta los dos tipos de TAD Listas) </w:t>
      </w:r>
      <w:r w:rsidRPr="0E628475" w:rsidR="0C82B7B0">
        <w:rPr>
          <w:rFonts w:ascii="Calibri" w:hAnsi="Calibri" w:eastAsia="Calibri" w:cs="Calibri"/>
          <w:noProof w:val="0"/>
          <w:sz w:val="22"/>
          <w:szCs w:val="22"/>
          <w:lang w:val="es-419"/>
        </w:rPr>
        <w:t>es el siguiente:</w:t>
      </w:r>
    </w:p>
    <w:p w:rsidR="2CB050A9" w:rsidP="0E628475" w:rsidRDefault="2CB050A9" w14:paraId="239C8774" w14:textId="102E54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419"/>
        </w:rPr>
      </w:pPr>
      <w:r w:rsidRPr="0E628475" w:rsidR="5BF28C1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Insertion sort </w:t>
      </w:r>
    </w:p>
    <w:p w:rsidR="2CB050A9" w:rsidP="0E628475" w:rsidRDefault="2CB050A9" w14:paraId="2E0CE7FD" w14:textId="2080DED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419"/>
        </w:rPr>
      </w:pPr>
      <w:r w:rsidRPr="0E628475" w:rsidR="2CB050A9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r w:rsidRPr="0E628475" w:rsidR="2CB050A9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proofErr w:type="spellStart"/>
      <w:r w:rsidRPr="0E628475" w:rsidR="2CB050A9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proofErr w:type="spellEnd"/>
    </w:p>
    <w:p w:rsidR="2CB050A9" w:rsidP="32CD6234" w:rsidRDefault="2CB050A9" w14:paraId="01AE1D8B" w14:textId="01D2FF1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419"/>
        </w:rPr>
      </w:pPr>
      <w:r w:rsidRPr="0E628475" w:rsidR="2CB050A9">
        <w:rPr>
          <w:rFonts w:ascii="Calibri" w:hAnsi="Calibri" w:eastAsia="Calibri" w:cs="Calibri"/>
          <w:noProof w:val="0"/>
          <w:sz w:val="22"/>
          <w:szCs w:val="22"/>
          <w:lang w:val="es-419"/>
        </w:rPr>
        <w:t>Shell sort</w:t>
      </w:r>
    </w:p>
    <w:p w:rsidR="2CB050A9" w:rsidP="32CD6234" w:rsidRDefault="2CB050A9" w14:paraId="65C444D8" w14:textId="573AE00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419"/>
        </w:rPr>
      </w:pPr>
      <w:r w:rsidRPr="0E628475" w:rsidR="2CB050A9">
        <w:rPr>
          <w:rFonts w:ascii="Calibri" w:hAnsi="Calibri" w:eastAsia="Calibri" w:cs="Calibri"/>
          <w:noProof w:val="0"/>
          <w:sz w:val="22"/>
          <w:szCs w:val="22"/>
          <w:lang w:val="es-419"/>
        </w:rPr>
        <w:t>Quick sort</w:t>
      </w:r>
    </w:p>
    <w:p xmlns:wp14="http://schemas.microsoft.com/office/word/2010/wordml" w:rsidP="60AA3BDF" w14:paraId="03287431" wp14:textId="6E5D3629">
      <w:pPr>
        <w:spacing w:line="257" w:lineRule="auto"/>
      </w:pPr>
      <w:r w:rsidRPr="60AA3BDF" w:rsidR="2E238D10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</w:p>
    <w:p xmlns:wp14="http://schemas.microsoft.com/office/word/2010/wordml" w:rsidP="60AA3BDF" w14:paraId="32208435" wp14:textId="38B3B360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xmlns:wp14="http://schemas.microsoft.com/office/word/2010/wordml" w:rsidP="60AA3BDF" w14:paraId="5C1A07E2" wp14:textId="1D24B0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fxs3ds4fjSqKc" id="4Qk7cNiT"/>
    <int:WordHash hashCode="r1VrsOxUySsDeG" id="w1aF6D7J"/>
  </int:Manifest>
  <int:Observations>
    <int:Content id="4Qk7cNiT">
      <int:Rejection type="LegacyProofing"/>
    </int:Content>
    <int:Content id="w1aF6D7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D8907"/>
    <w:rsid w:val="0074D3F3"/>
    <w:rsid w:val="0172CD6C"/>
    <w:rsid w:val="01E19750"/>
    <w:rsid w:val="01E46231"/>
    <w:rsid w:val="01EC322F"/>
    <w:rsid w:val="032B0990"/>
    <w:rsid w:val="05981C7C"/>
    <w:rsid w:val="05AF6C90"/>
    <w:rsid w:val="05DA3671"/>
    <w:rsid w:val="06BBCE4C"/>
    <w:rsid w:val="0746F9CE"/>
    <w:rsid w:val="07B253E2"/>
    <w:rsid w:val="080BC7A4"/>
    <w:rsid w:val="08423FA9"/>
    <w:rsid w:val="08B15326"/>
    <w:rsid w:val="093B61EE"/>
    <w:rsid w:val="0A5792F9"/>
    <w:rsid w:val="0A5A5894"/>
    <w:rsid w:val="0A83E2D8"/>
    <w:rsid w:val="0B1C1228"/>
    <w:rsid w:val="0B1EE878"/>
    <w:rsid w:val="0BA9DF5F"/>
    <w:rsid w:val="0C82B7B0"/>
    <w:rsid w:val="0D14C67E"/>
    <w:rsid w:val="0D51BA18"/>
    <w:rsid w:val="0D564D9E"/>
    <w:rsid w:val="0DD2FBBA"/>
    <w:rsid w:val="0DF5AAB4"/>
    <w:rsid w:val="0E28C8D9"/>
    <w:rsid w:val="0E616F44"/>
    <w:rsid w:val="0E628475"/>
    <w:rsid w:val="0F0932B7"/>
    <w:rsid w:val="0F401DAB"/>
    <w:rsid w:val="1064126F"/>
    <w:rsid w:val="11593628"/>
    <w:rsid w:val="119A2537"/>
    <w:rsid w:val="14423D3E"/>
    <w:rsid w:val="154AA245"/>
    <w:rsid w:val="155D98D6"/>
    <w:rsid w:val="156AF1D7"/>
    <w:rsid w:val="157942C6"/>
    <w:rsid w:val="16157CB9"/>
    <w:rsid w:val="16269D91"/>
    <w:rsid w:val="16781A91"/>
    <w:rsid w:val="17A5EA9A"/>
    <w:rsid w:val="17F55BEF"/>
    <w:rsid w:val="18BA7CD7"/>
    <w:rsid w:val="19632953"/>
    <w:rsid w:val="19C5A955"/>
    <w:rsid w:val="1A8C2127"/>
    <w:rsid w:val="1AA73F8E"/>
    <w:rsid w:val="1BAEF4A8"/>
    <w:rsid w:val="1BC8D61D"/>
    <w:rsid w:val="1C20876B"/>
    <w:rsid w:val="1CB3C61C"/>
    <w:rsid w:val="1CCD459C"/>
    <w:rsid w:val="1D15682E"/>
    <w:rsid w:val="1D63C110"/>
    <w:rsid w:val="1D96DF35"/>
    <w:rsid w:val="1E185BC8"/>
    <w:rsid w:val="1E61C22C"/>
    <w:rsid w:val="1F0076DF"/>
    <w:rsid w:val="1F2DFD74"/>
    <w:rsid w:val="1F7F0920"/>
    <w:rsid w:val="20799EC1"/>
    <w:rsid w:val="209C4740"/>
    <w:rsid w:val="21BA5878"/>
    <w:rsid w:val="2333DC00"/>
    <w:rsid w:val="23489436"/>
    <w:rsid w:val="2377E6A1"/>
    <w:rsid w:val="23A24AB0"/>
    <w:rsid w:val="23BA022D"/>
    <w:rsid w:val="25B48503"/>
    <w:rsid w:val="262F052B"/>
    <w:rsid w:val="283AD1BF"/>
    <w:rsid w:val="295EE08D"/>
    <w:rsid w:val="29D6A220"/>
    <w:rsid w:val="2A4E1B9F"/>
    <w:rsid w:val="2A837F81"/>
    <w:rsid w:val="2ABBC0F4"/>
    <w:rsid w:val="2BAD8907"/>
    <w:rsid w:val="2BE9EC00"/>
    <w:rsid w:val="2C36ECF3"/>
    <w:rsid w:val="2CB050A9"/>
    <w:rsid w:val="2D34EEC5"/>
    <w:rsid w:val="2D6BBA80"/>
    <w:rsid w:val="2E238D10"/>
    <w:rsid w:val="2EE37BA7"/>
    <w:rsid w:val="2F5984B1"/>
    <w:rsid w:val="2FAD6D40"/>
    <w:rsid w:val="300BAF71"/>
    <w:rsid w:val="306F5684"/>
    <w:rsid w:val="324C52FB"/>
    <w:rsid w:val="32CD6234"/>
    <w:rsid w:val="331746B9"/>
    <w:rsid w:val="3412FA71"/>
    <w:rsid w:val="341DF55B"/>
    <w:rsid w:val="355DA408"/>
    <w:rsid w:val="37143C9F"/>
    <w:rsid w:val="3785120D"/>
    <w:rsid w:val="3824D81F"/>
    <w:rsid w:val="38D7475C"/>
    <w:rsid w:val="3A7317BD"/>
    <w:rsid w:val="3A92F0E9"/>
    <w:rsid w:val="3AA4DA9C"/>
    <w:rsid w:val="3B3D2D11"/>
    <w:rsid w:val="3BDB72D7"/>
    <w:rsid w:val="3CD61BBA"/>
    <w:rsid w:val="3D525AD1"/>
    <w:rsid w:val="3DA95C5C"/>
    <w:rsid w:val="3DAAB87F"/>
    <w:rsid w:val="3EBDF310"/>
    <w:rsid w:val="3F1A9E2E"/>
    <w:rsid w:val="3F1A9E2E"/>
    <w:rsid w:val="3FB48BDA"/>
    <w:rsid w:val="3FE45CF9"/>
    <w:rsid w:val="3FED3588"/>
    <w:rsid w:val="3FEDB035"/>
    <w:rsid w:val="411FE76A"/>
    <w:rsid w:val="41505C3B"/>
    <w:rsid w:val="42259F9A"/>
    <w:rsid w:val="4263D024"/>
    <w:rsid w:val="432E2496"/>
    <w:rsid w:val="43B82C47"/>
    <w:rsid w:val="44AE4187"/>
    <w:rsid w:val="45170DC4"/>
    <w:rsid w:val="45174F85"/>
    <w:rsid w:val="45F2E7BB"/>
    <w:rsid w:val="46129B39"/>
    <w:rsid w:val="467E8813"/>
    <w:rsid w:val="46F8C1E5"/>
    <w:rsid w:val="475B0DF7"/>
    <w:rsid w:val="479C70D7"/>
    <w:rsid w:val="48150637"/>
    <w:rsid w:val="481A5874"/>
    <w:rsid w:val="4882881C"/>
    <w:rsid w:val="4885A91D"/>
    <w:rsid w:val="488DF1A8"/>
    <w:rsid w:val="49B0D698"/>
    <w:rsid w:val="49D96F34"/>
    <w:rsid w:val="4A010745"/>
    <w:rsid w:val="4A442D3F"/>
    <w:rsid w:val="4B14D130"/>
    <w:rsid w:val="4B694E5B"/>
    <w:rsid w:val="4B8763B3"/>
    <w:rsid w:val="4BC9D362"/>
    <w:rsid w:val="4CEFFC4E"/>
    <w:rsid w:val="4F426593"/>
    <w:rsid w:val="4FBC8A12"/>
    <w:rsid w:val="501F17AD"/>
    <w:rsid w:val="5073BC74"/>
    <w:rsid w:val="50DE35F4"/>
    <w:rsid w:val="520B29D7"/>
    <w:rsid w:val="52323A58"/>
    <w:rsid w:val="52691C65"/>
    <w:rsid w:val="528A67A8"/>
    <w:rsid w:val="528CE614"/>
    <w:rsid w:val="530A3DEC"/>
    <w:rsid w:val="532A0149"/>
    <w:rsid w:val="536E28BB"/>
    <w:rsid w:val="53A6FA38"/>
    <w:rsid w:val="53D63D97"/>
    <w:rsid w:val="53DF276F"/>
    <w:rsid w:val="54D86649"/>
    <w:rsid w:val="55B1650B"/>
    <w:rsid w:val="55D943AE"/>
    <w:rsid w:val="56AA4129"/>
    <w:rsid w:val="586C57E6"/>
    <w:rsid w:val="58D8FDFB"/>
    <w:rsid w:val="5998C4D7"/>
    <w:rsid w:val="59C7CFBF"/>
    <w:rsid w:val="5A84D62E"/>
    <w:rsid w:val="5BF28C18"/>
    <w:rsid w:val="5C1DDCC1"/>
    <w:rsid w:val="5C89003E"/>
    <w:rsid w:val="5D83A921"/>
    <w:rsid w:val="5F2AF777"/>
    <w:rsid w:val="5F34D990"/>
    <w:rsid w:val="609B9842"/>
    <w:rsid w:val="60AA3BDF"/>
    <w:rsid w:val="62553141"/>
    <w:rsid w:val="62AF07BE"/>
    <w:rsid w:val="62F3CA72"/>
    <w:rsid w:val="63C30234"/>
    <w:rsid w:val="643506C0"/>
    <w:rsid w:val="643F9CA0"/>
    <w:rsid w:val="64D84F35"/>
    <w:rsid w:val="64E6C721"/>
    <w:rsid w:val="64FFCB3A"/>
    <w:rsid w:val="652856CB"/>
    <w:rsid w:val="662DDCEF"/>
    <w:rsid w:val="668C3C4B"/>
    <w:rsid w:val="66CDB58F"/>
    <w:rsid w:val="66E47340"/>
    <w:rsid w:val="671E0DD6"/>
    <w:rsid w:val="6721A208"/>
    <w:rsid w:val="67571BC7"/>
    <w:rsid w:val="678371AC"/>
    <w:rsid w:val="68FB97CD"/>
    <w:rsid w:val="69213A9E"/>
    <w:rsid w:val="6956A51B"/>
    <w:rsid w:val="6970E080"/>
    <w:rsid w:val="698C8B47"/>
    <w:rsid w:val="6B762CE3"/>
    <w:rsid w:val="6CF2B28A"/>
    <w:rsid w:val="6DE5ED2E"/>
    <w:rsid w:val="6F652A2C"/>
    <w:rsid w:val="7037CB3C"/>
    <w:rsid w:val="72816FC3"/>
    <w:rsid w:val="72BA1971"/>
    <w:rsid w:val="730D6172"/>
    <w:rsid w:val="73414F60"/>
    <w:rsid w:val="741BB622"/>
    <w:rsid w:val="75F1BA33"/>
    <w:rsid w:val="76B5E39D"/>
    <w:rsid w:val="7757CE90"/>
    <w:rsid w:val="7809D408"/>
    <w:rsid w:val="78B7FB5F"/>
    <w:rsid w:val="78D82471"/>
    <w:rsid w:val="78D82471"/>
    <w:rsid w:val="7939F9B1"/>
    <w:rsid w:val="799F74E4"/>
    <w:rsid w:val="79F93643"/>
    <w:rsid w:val="7B0CD262"/>
    <w:rsid w:val="7B477AE5"/>
    <w:rsid w:val="7B7B00EB"/>
    <w:rsid w:val="7B9C3A17"/>
    <w:rsid w:val="7C6EE727"/>
    <w:rsid w:val="7C989DF6"/>
    <w:rsid w:val="7D48A54D"/>
    <w:rsid w:val="7E44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8907"/>
  <w15:chartTrackingRefBased/>
  <w15:docId w15:val="{5416ACCA-CC09-4A6E-BCD7-BEFE7204F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" mc:Ignorable="w14">
    <w:name xmlns:w="http://schemas.openxmlformats.org/wordprocessingml/2006/main" w:val="Grid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2-Accent3" mc:Ignorable="w14">
    <w:name xmlns:w="http://schemas.openxmlformats.org/wordprocessingml/2006/main" w:val="Grid Table 2 Accent 3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e84122895c49aa" /><Relationship Type="http://schemas.microsoft.com/office/2019/09/relationships/intelligence" Target="/word/intelligence.xml" Id="R1ed2ab2eb7aa4f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2021-09-15T22:31:04.7908065Z</dcterms:created>
  <dcterms:modified xsi:type="dcterms:W3CDTF">2021-09-16T03:53:43.7969610Z</dcterms:modified>
  <dc:creator>Maria Alejandra Estrada Garcia</dc:creator>
  <lastModifiedBy>Santiago Martinez Novoa</lastModifiedBy>
</coreProperties>
</file>