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EC1B" w14:textId="4C17DADE" w:rsidR="009E4D6F" w:rsidRPr="00D86A0B" w:rsidRDefault="00AA579D" w:rsidP="00AA579D">
      <w:pPr>
        <w:jc w:val="cente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PRUEBAS DE RENDIMIENTO RETO </w:t>
      </w:r>
      <w:r w:rsidR="000C5E98">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7BF4E6A" w14:textId="568D1FB9" w:rsidR="00AA579D" w:rsidRDefault="00AA579D" w:rsidP="000C5E98">
      <w:pPr>
        <w:jc w:val="right"/>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EAB">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Estudiante 1: Johan Alejandro Charry (202111151)</w:t>
      </w:r>
    </w:p>
    <w:p w14:paraId="7F06ED32" w14:textId="77777777" w:rsidR="000C5E98" w:rsidRPr="00B22EAB" w:rsidRDefault="000C5E98" w:rsidP="000C5E98">
      <w:pPr>
        <w:jc w:val="right"/>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F980F0" w14:textId="47C69412" w:rsidR="00AA579D" w:rsidRDefault="00AA579D" w:rsidP="00AA579D">
      <w:pP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AMBIENTE DE TRABAJO</w:t>
      </w:r>
    </w:p>
    <w:p w14:paraId="282B4896" w14:textId="77777777" w:rsidR="000C5E98" w:rsidRPr="00D86A0B" w:rsidRDefault="000C5E98" w:rsidP="00AA579D">
      <w:pP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decuadrcula2"/>
        <w:tblW w:w="2848" w:type="pct"/>
        <w:jc w:val="center"/>
        <w:tblLook w:val="04A0" w:firstRow="1" w:lastRow="0" w:firstColumn="1" w:lastColumn="0" w:noHBand="0" w:noVBand="1"/>
      </w:tblPr>
      <w:tblGrid>
        <w:gridCol w:w="2626"/>
        <w:gridCol w:w="2408"/>
      </w:tblGrid>
      <w:tr w:rsidR="000C5E98" w:rsidRPr="00E36356" w14:paraId="2AABE3FA" w14:textId="77777777" w:rsidTr="000C5E98">
        <w:trPr>
          <w:cnfStyle w:val="100000000000" w:firstRow="1" w:lastRow="0" w:firstColumn="0" w:lastColumn="0" w:oddVBand="0" w:evenVBand="0" w:oddHBand="0"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4" w:space="0" w:color="auto"/>
            </w:tcBorders>
          </w:tcPr>
          <w:p w14:paraId="21E43DF4" w14:textId="77777777" w:rsidR="000C5E98" w:rsidRPr="00E36356" w:rsidRDefault="000C5E98" w:rsidP="008B2A7E">
            <w:pPr>
              <w:jc w:val="center"/>
              <w:rPr>
                <w:rFonts w:ascii="Dax-Regular" w:hAnsi="Dax-Regular"/>
                <w:lang w:val="es-419"/>
              </w:rPr>
            </w:pPr>
          </w:p>
        </w:tc>
        <w:tc>
          <w:tcPr>
            <w:tcW w:w="2392" w:type="pct"/>
            <w:tcBorders>
              <w:top w:val="single" w:sz="4" w:space="0" w:color="auto"/>
            </w:tcBorders>
          </w:tcPr>
          <w:p w14:paraId="4C298DA3" w14:textId="77777777" w:rsidR="000C5E98" w:rsidRPr="00E36356" w:rsidRDefault="000C5E98" w:rsidP="008B2A7E">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1</w:t>
            </w:r>
          </w:p>
        </w:tc>
      </w:tr>
      <w:tr w:rsidR="000C5E98" w:rsidRPr="008569FD" w14:paraId="0997236B" w14:textId="77777777" w:rsidTr="000C5E9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608" w:type="pct"/>
          </w:tcPr>
          <w:p w14:paraId="1F55C544" w14:textId="77777777" w:rsidR="000C5E98" w:rsidRPr="00E36356" w:rsidRDefault="000C5E98" w:rsidP="008B2A7E">
            <w:pPr>
              <w:jc w:val="center"/>
              <w:rPr>
                <w:rFonts w:ascii="Dax-Regular" w:hAnsi="Dax-Regular"/>
                <w:lang w:val="es-419"/>
              </w:rPr>
            </w:pPr>
            <w:r w:rsidRPr="00E36356">
              <w:rPr>
                <w:rFonts w:ascii="Dax-Regular" w:hAnsi="Dax-Regular"/>
                <w:lang w:val="es-419"/>
              </w:rPr>
              <w:t>Procesadores</w:t>
            </w:r>
          </w:p>
        </w:tc>
        <w:tc>
          <w:tcPr>
            <w:tcW w:w="2392" w:type="pct"/>
          </w:tcPr>
          <w:p w14:paraId="387D7435" w14:textId="77777777" w:rsidR="000C5E98" w:rsidRPr="008E7EAF" w:rsidRDefault="000C5E98" w:rsidP="008B2A7E">
            <w:pPr>
              <w:jc w:val="both"/>
              <w:cnfStyle w:val="000000100000" w:firstRow="0" w:lastRow="0" w:firstColumn="0" w:lastColumn="0" w:oddVBand="0" w:evenVBand="0" w:oddHBand="1" w:evenHBand="0" w:firstRowFirstColumn="0" w:firstRowLastColumn="0" w:lastRowFirstColumn="0" w:lastRowLastColumn="0"/>
              <w:rPr>
                <w:rFonts w:ascii="Dax-Regular" w:hAnsi="Dax-Regular"/>
              </w:rPr>
            </w:pPr>
            <w:r w:rsidRPr="008E7EAF">
              <w:rPr>
                <w:rFonts w:ascii="Dax-Regular" w:hAnsi="Dax-Regular"/>
              </w:rPr>
              <w:t>Intel ® Core™ i5-1035G1 CPU</w:t>
            </w:r>
          </w:p>
        </w:tc>
      </w:tr>
      <w:tr w:rsidR="000C5E98" w:rsidRPr="00E36356" w14:paraId="682117CD" w14:textId="77777777" w:rsidTr="000C5E98">
        <w:trPr>
          <w:trHeight w:val="270"/>
          <w:jc w:val="center"/>
        </w:trPr>
        <w:tc>
          <w:tcPr>
            <w:cnfStyle w:val="001000000000" w:firstRow="0" w:lastRow="0" w:firstColumn="1" w:lastColumn="0" w:oddVBand="0" w:evenVBand="0" w:oddHBand="0" w:evenHBand="0" w:firstRowFirstColumn="0" w:firstRowLastColumn="0" w:lastRowFirstColumn="0" w:lastRowLastColumn="0"/>
            <w:tcW w:w="2608" w:type="pct"/>
          </w:tcPr>
          <w:p w14:paraId="063662DE" w14:textId="77777777" w:rsidR="000C5E98" w:rsidRPr="00E36356" w:rsidRDefault="000C5E98" w:rsidP="008B2A7E">
            <w:pPr>
              <w:jc w:val="center"/>
              <w:rPr>
                <w:rFonts w:ascii="Dax-Regular" w:hAnsi="Dax-Regular"/>
                <w:lang w:val="es-419"/>
              </w:rPr>
            </w:pPr>
            <w:r w:rsidRPr="00E36356">
              <w:rPr>
                <w:rFonts w:ascii="Dax-Regular" w:hAnsi="Dax-Regular"/>
                <w:lang w:val="es-419"/>
              </w:rPr>
              <w:t>Memoria RAM (GB)</w:t>
            </w:r>
          </w:p>
        </w:tc>
        <w:tc>
          <w:tcPr>
            <w:tcW w:w="2392" w:type="pct"/>
          </w:tcPr>
          <w:p w14:paraId="6F7B8B74" w14:textId="77777777" w:rsidR="000C5E98" w:rsidRPr="00E36356" w:rsidRDefault="000C5E98" w:rsidP="008B2A7E">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8.00 GB</w:t>
            </w:r>
          </w:p>
        </w:tc>
      </w:tr>
      <w:tr w:rsidR="000C5E98" w:rsidRPr="00E36356" w14:paraId="1FF4A733" w14:textId="77777777" w:rsidTr="000C5E9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608" w:type="pct"/>
          </w:tcPr>
          <w:p w14:paraId="589B1420" w14:textId="77777777" w:rsidR="000C5E98" w:rsidRPr="00E36356" w:rsidRDefault="000C5E98" w:rsidP="008B2A7E">
            <w:pPr>
              <w:jc w:val="center"/>
              <w:rPr>
                <w:rFonts w:ascii="Dax-Regular" w:hAnsi="Dax-Regular"/>
                <w:lang w:val="es-419"/>
              </w:rPr>
            </w:pPr>
            <w:r w:rsidRPr="00E36356">
              <w:rPr>
                <w:rFonts w:ascii="Dax-Regular" w:hAnsi="Dax-Regular"/>
                <w:lang w:val="es-419"/>
              </w:rPr>
              <w:t>Sistema Operativo</w:t>
            </w:r>
          </w:p>
        </w:tc>
        <w:tc>
          <w:tcPr>
            <w:tcW w:w="2392" w:type="pct"/>
          </w:tcPr>
          <w:p w14:paraId="505FE4BE" w14:textId="77777777" w:rsidR="000C5E98" w:rsidRPr="00E36356" w:rsidRDefault="000C5E98" w:rsidP="008B2A7E">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Windows 10 home 64-bits</w:t>
            </w:r>
          </w:p>
        </w:tc>
      </w:tr>
    </w:tbl>
    <w:p w14:paraId="242105B2" w14:textId="1CA341E7" w:rsidR="00AA579D" w:rsidRDefault="00AA579D" w:rsidP="00AA579D">
      <w:pPr>
        <w:jc w:val="cente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F24167" w14:textId="77777777" w:rsidR="000C5E98" w:rsidRDefault="000C5E98" w:rsidP="00AA579D">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3FA28" w14:textId="1F8C785D" w:rsidR="00AA579D" w:rsidRPr="00D86A0B" w:rsidRDefault="00AA579D" w:rsidP="00AA579D">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1</w:t>
      </w:r>
    </w:p>
    <w:p w14:paraId="778035EE" w14:textId="2A0DC0ED" w:rsidR="00AA579D" w:rsidRDefault="00AA579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942"/>
        <w:gridCol w:w="2943"/>
        <w:gridCol w:w="2943"/>
      </w:tblGrid>
      <w:tr w:rsidR="00AA579D" w:rsidRPr="00B35A42" w14:paraId="01DEE257" w14:textId="77777777" w:rsidTr="004D30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3E98B82" w14:textId="5E2837A9" w:rsidR="00AA579D" w:rsidRPr="00B35A42" w:rsidRDefault="00B22EAB" w:rsidP="00B22EAB">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0E666198" w14:textId="77777777" w:rsidR="00AA579D" w:rsidRPr="00B35A42" w:rsidRDefault="00B22EAB" w:rsidP="00B22EAB">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7199C2E8" w14:textId="3B37E131" w:rsidR="00252A28" w:rsidRPr="00B35A42" w:rsidRDefault="00252A28" w:rsidP="00B22EA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C5E9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Vértices - Arcos</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32D71F77" w14:textId="5B3CF04C" w:rsidR="00AA579D" w:rsidRPr="00B35A42" w:rsidRDefault="00B22EAB" w:rsidP="00B22EAB">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3036D3"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596061" w:rsidRPr="00B35A42" w14:paraId="697EFA33" w14:textId="77777777" w:rsidTr="004D30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E9DC95E" w14:textId="57083AAB" w:rsidR="00596061" w:rsidRPr="00B35A42" w:rsidRDefault="00596061" w:rsidP="00B22EAB">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664309F8" w14:textId="5DB05343" w:rsidR="00596061" w:rsidRPr="00B35A42" w:rsidRDefault="00596061" w:rsidP="00B3578D">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453 - 253</w:t>
            </w:r>
          </w:p>
        </w:tc>
        <w:tc>
          <w:tcPr>
            <w:tcW w:w="2943" w:type="dxa"/>
          </w:tcPr>
          <w:p w14:paraId="34E25260" w14:textId="40E4E8D3" w:rsidR="00596061" w:rsidRPr="00B35A42" w:rsidRDefault="00596061" w:rsidP="003036D3">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125,00</w:t>
            </w:r>
          </w:p>
        </w:tc>
      </w:tr>
      <w:tr w:rsidR="00596061" w:rsidRPr="00B35A42" w14:paraId="642FEC7A" w14:textId="77777777" w:rsidTr="004D305C">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475161C0" w14:textId="0BD44464" w:rsidR="00596061" w:rsidRPr="00B35A42" w:rsidRDefault="00596061" w:rsidP="00B22EAB">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181FD9D2" w14:textId="129955DF" w:rsidR="00596061" w:rsidRPr="00B35A42" w:rsidRDefault="00596061" w:rsidP="00B35A4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 – 1.157</w:t>
            </w:r>
          </w:p>
        </w:tc>
        <w:tc>
          <w:tcPr>
            <w:tcW w:w="2943" w:type="dxa"/>
          </w:tcPr>
          <w:p w14:paraId="18F40351" w14:textId="5343D74B" w:rsidR="00596061" w:rsidRPr="00B35A42" w:rsidRDefault="00596061" w:rsidP="00B35A4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187,05</w:t>
            </w:r>
          </w:p>
        </w:tc>
      </w:tr>
      <w:tr w:rsidR="00596061" w:rsidRPr="00B35A42" w14:paraId="0E9D7D48" w14:textId="77777777" w:rsidTr="004D30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D8FEB0D" w14:textId="5F1472CC" w:rsidR="00596061" w:rsidRPr="00B35A42" w:rsidRDefault="00596061" w:rsidP="00B22EAB">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35390653" w14:textId="67E29230" w:rsidR="00596061" w:rsidRPr="00B35A42" w:rsidRDefault="00596061" w:rsidP="00B3578D">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1.815 – 4.923</w:t>
            </w:r>
          </w:p>
        </w:tc>
        <w:tc>
          <w:tcPr>
            <w:tcW w:w="2943" w:type="dxa"/>
          </w:tcPr>
          <w:p w14:paraId="67B46542" w14:textId="036A8951" w:rsidR="00596061" w:rsidRPr="00B35A42" w:rsidRDefault="00596061" w:rsidP="00FC665E">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390,63</w:t>
            </w:r>
          </w:p>
        </w:tc>
      </w:tr>
      <w:tr w:rsidR="00596061" w:rsidRPr="00B35A42" w14:paraId="40543C9E" w14:textId="77777777" w:rsidTr="004D305C">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4ADBE0A3" w14:textId="1F6A6D40" w:rsidR="00596061" w:rsidRPr="00B35A42" w:rsidRDefault="00596061"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7045B0DE" w14:textId="765FACBD" w:rsidR="00596061" w:rsidRPr="00B35A42" w:rsidRDefault="00596061"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2.722 – 11.781</w:t>
            </w:r>
          </w:p>
        </w:tc>
        <w:tc>
          <w:tcPr>
            <w:tcW w:w="2943" w:type="dxa"/>
          </w:tcPr>
          <w:p w14:paraId="3C9F24D1" w14:textId="29988228" w:rsidR="00596061" w:rsidRPr="00B35A42" w:rsidRDefault="00596061"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765,63</w:t>
            </w:r>
          </w:p>
        </w:tc>
      </w:tr>
      <w:tr w:rsidR="00596061" w:rsidRPr="00B35A42" w14:paraId="2EE3C416" w14:textId="77777777" w:rsidTr="004D30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7AA6594E" w14:textId="11EBEC4F" w:rsidR="00596061" w:rsidRPr="00B35A42" w:rsidRDefault="00596061"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5ABCF25B" w14:textId="0FDFEE49" w:rsidR="00596061" w:rsidRPr="00B35A42" w:rsidRDefault="00596061"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4.537 – 28.557</w:t>
            </w:r>
          </w:p>
        </w:tc>
        <w:tc>
          <w:tcPr>
            <w:tcW w:w="2943" w:type="dxa"/>
          </w:tcPr>
          <w:p w14:paraId="1DAA71FD" w14:textId="40247B7E" w:rsidR="00596061" w:rsidRPr="00B35A42" w:rsidRDefault="00596061"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1.687,50</w:t>
            </w:r>
          </w:p>
        </w:tc>
      </w:tr>
      <w:tr w:rsidR="00596061" w:rsidRPr="00B35A42" w14:paraId="2920CE17" w14:textId="77777777" w:rsidTr="004D305C">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72E65D46" w14:textId="702257BA" w:rsidR="00596061" w:rsidRPr="00B35A42" w:rsidRDefault="00596061"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0A954C1B" w14:textId="67CFBF84" w:rsidR="00596061" w:rsidRPr="00B35A42" w:rsidRDefault="00596061"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7.260 – 62.867</w:t>
            </w:r>
          </w:p>
        </w:tc>
        <w:tc>
          <w:tcPr>
            <w:tcW w:w="2943" w:type="dxa"/>
          </w:tcPr>
          <w:p w14:paraId="1C955D16" w14:textId="6EB36FC6" w:rsidR="00596061" w:rsidRPr="00B35A42" w:rsidRDefault="00596061"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3.800,75</w:t>
            </w:r>
          </w:p>
        </w:tc>
      </w:tr>
      <w:tr w:rsidR="00596061" w:rsidRPr="00B35A42" w14:paraId="60DF5957" w14:textId="77777777" w:rsidTr="004D30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A8F0B90" w14:textId="5BAF78AF" w:rsidR="00596061" w:rsidRPr="00B35A42" w:rsidRDefault="00596061" w:rsidP="00B22EAB">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0CBB90E5" w14:textId="343EEC90" w:rsidR="00596061" w:rsidRPr="00B35A42" w:rsidRDefault="00596061" w:rsidP="00B3578D">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9.075 - 92.593</w:t>
            </w:r>
          </w:p>
        </w:tc>
        <w:tc>
          <w:tcPr>
            <w:tcW w:w="2943" w:type="dxa"/>
          </w:tcPr>
          <w:p w14:paraId="12B26528" w14:textId="1A1EE643" w:rsidR="00596061" w:rsidRPr="00B35A42" w:rsidRDefault="00596061" w:rsidP="008D7814">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5.009,38</w:t>
            </w:r>
          </w:p>
        </w:tc>
      </w:tr>
    </w:tbl>
    <w:p w14:paraId="6CE33C4F" w14:textId="77777777" w:rsidR="00B22EAB" w:rsidRPr="00AA579D"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07683" w14:textId="77777777" w:rsidR="000C5E98" w:rsidRDefault="000C5E98"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3A1CE" w14:textId="77777777" w:rsidR="000C5E98" w:rsidRDefault="000C5E98"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A2A23C" w14:textId="77777777" w:rsidR="000C5E98" w:rsidRDefault="000C5E98"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671AE" w14:textId="578097EF" w:rsidR="00B22EAB" w:rsidRPr="00D86A0B" w:rsidRDefault="00B22EAB"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REQUERIMIENTO 2</w:t>
      </w:r>
      <w:r w:rsidR="00AE7AF8"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73DBC7"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278"/>
        <w:gridCol w:w="2202"/>
        <w:gridCol w:w="2420"/>
      </w:tblGrid>
      <w:tr w:rsidR="00B22EAB" w:rsidRPr="00B35A42" w14:paraId="2977A105" w14:textId="77777777" w:rsidTr="00D211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49C34AA4"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202" w:type="dxa"/>
          </w:tcPr>
          <w:p w14:paraId="5B9F811C" w14:textId="77777777" w:rsidR="000C5E98" w:rsidRPr="00B35A42" w:rsidRDefault="000C5E98" w:rsidP="000C5E9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64135E67" w14:textId="1128EBF0" w:rsidR="00B22EAB" w:rsidRPr="00B35A42" w:rsidRDefault="000C5E98" w:rsidP="000C5E9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Vértices - Arcos)</w:t>
            </w:r>
          </w:p>
        </w:tc>
        <w:tc>
          <w:tcPr>
            <w:tcW w:w="2420" w:type="dxa"/>
          </w:tcPr>
          <w:p w14:paraId="561973AD" w14:textId="07629107" w:rsidR="00B22EAB" w:rsidRPr="00B35A42"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596061" w:rsidRPr="00B35A42" w14:paraId="510CB888" w14:textId="77777777" w:rsidTr="00D211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6D69093E" w14:textId="77777777" w:rsidR="00596061" w:rsidRPr="00B35A42" w:rsidRDefault="00596061"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202" w:type="dxa"/>
          </w:tcPr>
          <w:p w14:paraId="719473DA" w14:textId="1284C21D" w:rsidR="00596061" w:rsidRPr="00B35A42" w:rsidRDefault="0059606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453 - 253</w:t>
            </w:r>
          </w:p>
        </w:tc>
        <w:tc>
          <w:tcPr>
            <w:tcW w:w="2420" w:type="dxa"/>
          </w:tcPr>
          <w:p w14:paraId="672D546D" w14:textId="20917C76" w:rsidR="00596061" w:rsidRPr="00B35A42" w:rsidRDefault="0059606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96061" w:rsidRPr="00B35A42" w14:paraId="50A0F219" w14:textId="77777777" w:rsidTr="00D211C1">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70101890" w14:textId="77777777" w:rsidR="00596061" w:rsidRPr="00B35A42" w:rsidRDefault="00596061" w:rsidP="00C75B11">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202" w:type="dxa"/>
          </w:tcPr>
          <w:p w14:paraId="348B4061" w14:textId="06BFE902" w:rsidR="00596061" w:rsidRPr="00B35A42" w:rsidRDefault="00596061" w:rsidP="00C75B11">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 – 1.157</w:t>
            </w:r>
          </w:p>
        </w:tc>
        <w:tc>
          <w:tcPr>
            <w:tcW w:w="2420" w:type="dxa"/>
          </w:tcPr>
          <w:p w14:paraId="5D318AA6" w14:textId="7F17EA17" w:rsidR="00596061" w:rsidRPr="00B35A42" w:rsidRDefault="00596061" w:rsidP="00C75B11">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96061" w:rsidRPr="00B35A42" w14:paraId="51716B05" w14:textId="77777777" w:rsidTr="00D211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49748338" w14:textId="77777777" w:rsidR="00596061" w:rsidRPr="00B35A42" w:rsidRDefault="00596061" w:rsidP="00C75B11">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202" w:type="dxa"/>
          </w:tcPr>
          <w:p w14:paraId="15DAE8E4" w14:textId="38F1D9E5" w:rsidR="00596061" w:rsidRPr="00B35A42" w:rsidRDefault="00596061" w:rsidP="00C75B11">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1.815 – 4.923</w:t>
            </w:r>
          </w:p>
        </w:tc>
        <w:tc>
          <w:tcPr>
            <w:tcW w:w="2420" w:type="dxa"/>
          </w:tcPr>
          <w:p w14:paraId="0A253BBD" w14:textId="168B3791" w:rsidR="00596061" w:rsidRPr="00B35A42" w:rsidRDefault="00596061" w:rsidP="00C75B11">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96061" w:rsidRPr="00B35A42" w14:paraId="43247288" w14:textId="77777777" w:rsidTr="00D211C1">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072382D9" w14:textId="77777777" w:rsidR="00596061" w:rsidRPr="00B35A42" w:rsidRDefault="00596061" w:rsidP="00C75B11">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202" w:type="dxa"/>
          </w:tcPr>
          <w:p w14:paraId="785F851D" w14:textId="14D7C2F7" w:rsidR="00596061" w:rsidRPr="00B35A42" w:rsidRDefault="00596061" w:rsidP="00C75B11">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2.722 – 11.781</w:t>
            </w:r>
          </w:p>
        </w:tc>
        <w:tc>
          <w:tcPr>
            <w:tcW w:w="2420" w:type="dxa"/>
          </w:tcPr>
          <w:p w14:paraId="038291EA" w14:textId="3970E5EE" w:rsidR="00596061" w:rsidRPr="00B35A42" w:rsidRDefault="00596061" w:rsidP="00C75B11">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96061" w:rsidRPr="00B35A42" w14:paraId="0509A01A" w14:textId="77777777" w:rsidTr="00D211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684AB1E8" w14:textId="77777777" w:rsidR="00596061" w:rsidRPr="00B35A42" w:rsidRDefault="00596061"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202" w:type="dxa"/>
          </w:tcPr>
          <w:p w14:paraId="1497FDB5" w14:textId="0021C0AA" w:rsidR="00596061" w:rsidRPr="00B35A42" w:rsidRDefault="0059606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4.537 – 28.557</w:t>
            </w:r>
          </w:p>
        </w:tc>
        <w:tc>
          <w:tcPr>
            <w:tcW w:w="2420" w:type="dxa"/>
          </w:tcPr>
          <w:p w14:paraId="25ECB5DD" w14:textId="5D3C153E" w:rsidR="00596061" w:rsidRPr="00B35A42" w:rsidRDefault="0059606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96061" w:rsidRPr="00B35A42" w14:paraId="34E75494" w14:textId="77777777" w:rsidTr="00D211C1">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5D4FBD7D" w14:textId="77777777" w:rsidR="00596061" w:rsidRPr="00B35A42" w:rsidRDefault="00596061"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202" w:type="dxa"/>
          </w:tcPr>
          <w:p w14:paraId="57255F84" w14:textId="22A5025B" w:rsidR="00596061" w:rsidRPr="00B35A42" w:rsidRDefault="00596061"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7.260 – 62.867</w:t>
            </w:r>
          </w:p>
        </w:tc>
        <w:tc>
          <w:tcPr>
            <w:tcW w:w="2420" w:type="dxa"/>
          </w:tcPr>
          <w:p w14:paraId="4FCE3580" w14:textId="5EA8D142" w:rsidR="00596061" w:rsidRPr="00B35A42" w:rsidRDefault="00596061"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96061" w:rsidRPr="00B35A42" w14:paraId="40476113" w14:textId="77777777" w:rsidTr="00D211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29A48CE1" w14:textId="77777777" w:rsidR="00596061" w:rsidRPr="00B35A42" w:rsidRDefault="00596061"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202" w:type="dxa"/>
          </w:tcPr>
          <w:p w14:paraId="28BD68C9" w14:textId="63A4053A" w:rsidR="00596061" w:rsidRPr="00B35A42" w:rsidRDefault="0059606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9.075 - 92.593</w:t>
            </w:r>
          </w:p>
        </w:tc>
        <w:tc>
          <w:tcPr>
            <w:tcW w:w="2420" w:type="dxa"/>
          </w:tcPr>
          <w:p w14:paraId="0569A0B8" w14:textId="30E81557" w:rsidR="00596061" w:rsidRPr="00B35A42" w:rsidRDefault="0059606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bl>
    <w:p w14:paraId="1976FFE6" w14:textId="3812B0A8"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FF11A" w14:textId="3EA144A4" w:rsidR="00252A28" w:rsidRDefault="00252A2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32B62" w14:textId="7F342657" w:rsidR="00252A28" w:rsidRDefault="00252A2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FCC59" w14:textId="0EE66188" w:rsidR="00252A28" w:rsidRDefault="00252A2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A47DF" w14:textId="77777777" w:rsidR="00252A28" w:rsidRPr="00AA579D" w:rsidRDefault="00252A2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6308E8" w14:textId="023C7407" w:rsidR="00252A28" w:rsidRPr="00D86A0B" w:rsidRDefault="00B22EAB"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REQUERIMIENTO </w:t>
      </w:r>
      <w:r w:rsidR="000C5E98">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4D1FFCE5"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8E483"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942"/>
        <w:gridCol w:w="2943"/>
        <w:gridCol w:w="2943"/>
      </w:tblGrid>
      <w:tr w:rsidR="00B22EAB" w:rsidRPr="00B35A42" w14:paraId="27291037"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4332D14"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37F1D8F7" w14:textId="77777777" w:rsidR="000C5E98" w:rsidRPr="00B35A42" w:rsidRDefault="000C5E98" w:rsidP="000C5E9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2A5522EF" w14:textId="541D5891" w:rsidR="00B22EAB" w:rsidRPr="00B35A42" w:rsidRDefault="000C5E98" w:rsidP="000C5E9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Vértices - Arcos)</w:t>
            </w:r>
          </w:p>
        </w:tc>
        <w:tc>
          <w:tcPr>
            <w:tcW w:w="2943" w:type="dxa"/>
          </w:tcPr>
          <w:p w14:paraId="1F29F1AC" w14:textId="7EE69FA8" w:rsidR="00B22EAB" w:rsidRPr="00B35A42"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596061" w:rsidRPr="00B35A42" w14:paraId="36FC2D69"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D5FDD11" w14:textId="77777777" w:rsidR="00596061" w:rsidRPr="00B35A42" w:rsidRDefault="00596061"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11B0B786" w14:textId="13356C5A" w:rsidR="00596061" w:rsidRPr="00B35A42" w:rsidRDefault="00596061"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453 - 253</w:t>
            </w:r>
          </w:p>
        </w:tc>
        <w:tc>
          <w:tcPr>
            <w:tcW w:w="2943" w:type="dxa"/>
          </w:tcPr>
          <w:p w14:paraId="437D3F8F" w14:textId="7BE49BE6" w:rsidR="00596061" w:rsidRPr="00B35A42" w:rsidRDefault="00143DF7"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93,75</w:t>
            </w:r>
          </w:p>
        </w:tc>
      </w:tr>
      <w:tr w:rsidR="00596061" w:rsidRPr="00B35A42" w14:paraId="0FA7F588"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366F488" w14:textId="77777777" w:rsidR="00596061" w:rsidRPr="00B35A42" w:rsidRDefault="00596061"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1FBFC1A7" w14:textId="230E26C6" w:rsidR="00596061" w:rsidRPr="00B35A42" w:rsidRDefault="00596061"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 – 1.157</w:t>
            </w:r>
          </w:p>
        </w:tc>
        <w:tc>
          <w:tcPr>
            <w:tcW w:w="2943" w:type="dxa"/>
          </w:tcPr>
          <w:p w14:paraId="1A74D8A5" w14:textId="22DE876B" w:rsidR="00596061" w:rsidRPr="00B35A42" w:rsidRDefault="00596061"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109,38</w:t>
            </w:r>
          </w:p>
        </w:tc>
      </w:tr>
      <w:tr w:rsidR="00596061" w:rsidRPr="00B35A42" w14:paraId="71A98876"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9830FBD" w14:textId="77777777" w:rsidR="00596061" w:rsidRPr="00B35A42" w:rsidRDefault="00596061"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73FF9B60" w14:textId="413A200B" w:rsidR="00596061" w:rsidRPr="00B35A42" w:rsidRDefault="00596061"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1.815 – 4.923</w:t>
            </w:r>
          </w:p>
        </w:tc>
        <w:tc>
          <w:tcPr>
            <w:tcW w:w="2943" w:type="dxa"/>
          </w:tcPr>
          <w:p w14:paraId="2FF8AA49" w14:textId="58A8A510" w:rsidR="00596061" w:rsidRPr="00B35A42" w:rsidRDefault="00596061"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156,25</w:t>
            </w:r>
          </w:p>
        </w:tc>
      </w:tr>
      <w:tr w:rsidR="00596061" w:rsidRPr="00B35A42" w14:paraId="0099FE68"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FE4FDD2" w14:textId="77777777" w:rsidR="00596061" w:rsidRPr="00B35A42" w:rsidRDefault="00596061"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5EEA2AF1" w14:textId="44791EDC" w:rsidR="00596061" w:rsidRPr="00B35A42" w:rsidRDefault="00596061"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2.722 – 11.781</w:t>
            </w:r>
          </w:p>
        </w:tc>
        <w:tc>
          <w:tcPr>
            <w:tcW w:w="2943" w:type="dxa"/>
          </w:tcPr>
          <w:p w14:paraId="587E4E98" w14:textId="696CFE03" w:rsidR="00596061" w:rsidRPr="00B35A42" w:rsidRDefault="00596061"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265,63</w:t>
            </w:r>
          </w:p>
        </w:tc>
      </w:tr>
      <w:tr w:rsidR="00596061" w:rsidRPr="00B35A42" w14:paraId="6D19B937"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EC17F73" w14:textId="77777777" w:rsidR="00596061" w:rsidRPr="00B35A42" w:rsidRDefault="00596061"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504323F0" w14:textId="176C9851" w:rsidR="00596061" w:rsidRPr="00B35A42" w:rsidRDefault="00596061"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4.537 – 28.557</w:t>
            </w:r>
          </w:p>
        </w:tc>
        <w:tc>
          <w:tcPr>
            <w:tcW w:w="2943" w:type="dxa"/>
          </w:tcPr>
          <w:p w14:paraId="3AC68644" w14:textId="6E2B1F97" w:rsidR="00596061" w:rsidRPr="00B35A42" w:rsidRDefault="00596061"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562,50</w:t>
            </w:r>
          </w:p>
        </w:tc>
      </w:tr>
      <w:tr w:rsidR="00596061" w:rsidRPr="00B35A42" w14:paraId="1461E165"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EE35D02" w14:textId="77777777" w:rsidR="00596061" w:rsidRPr="00B35A42" w:rsidRDefault="00596061"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4373CA1A" w14:textId="15764DE4" w:rsidR="00596061" w:rsidRPr="00B35A42" w:rsidRDefault="00596061"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7.260 – 62.867</w:t>
            </w:r>
          </w:p>
        </w:tc>
        <w:tc>
          <w:tcPr>
            <w:tcW w:w="2943" w:type="dxa"/>
          </w:tcPr>
          <w:p w14:paraId="4C1D2003" w14:textId="5DF432F9" w:rsidR="00596061" w:rsidRPr="00B35A42" w:rsidRDefault="00596061"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1.031,25</w:t>
            </w:r>
          </w:p>
        </w:tc>
      </w:tr>
      <w:tr w:rsidR="00596061" w:rsidRPr="00B35A42" w14:paraId="1298F02E"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0A108C0D" w14:textId="77777777" w:rsidR="00596061" w:rsidRPr="00B35A42" w:rsidRDefault="00596061"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37D99694" w14:textId="132E6EC3" w:rsidR="00596061" w:rsidRPr="00B35A42" w:rsidRDefault="00596061"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9.075 - 92.593</w:t>
            </w:r>
          </w:p>
        </w:tc>
        <w:tc>
          <w:tcPr>
            <w:tcW w:w="2943" w:type="dxa"/>
          </w:tcPr>
          <w:p w14:paraId="31728D06" w14:textId="074B8CCE" w:rsidR="00596061" w:rsidRPr="00B35A42" w:rsidRDefault="00596061"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1.484,38</w:t>
            </w:r>
          </w:p>
        </w:tc>
      </w:tr>
    </w:tbl>
    <w:p w14:paraId="631CF9EA" w14:textId="77777777" w:rsidR="000C5E98" w:rsidRDefault="000C5E98" w:rsidP="00B22EAB">
      <w:pPr>
        <w:rPr>
          <w:b/>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D457A" w14:textId="123DACDB" w:rsidR="00B22EAB" w:rsidRPr="00D86A0B" w:rsidRDefault="00B22EAB"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REQUERIMIENTO 4</w:t>
      </w:r>
      <w:r w:rsidR="00252A28"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CF2D96"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F41B3"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278"/>
        <w:gridCol w:w="2202"/>
        <w:gridCol w:w="2420"/>
      </w:tblGrid>
      <w:tr w:rsidR="00B22EAB" w:rsidRPr="00B35A42" w14:paraId="3C4217F5" w14:textId="77777777" w:rsidTr="009C2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68F8248D"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202" w:type="dxa"/>
          </w:tcPr>
          <w:p w14:paraId="2BEBA563" w14:textId="77777777" w:rsidR="000C5E98" w:rsidRPr="00B35A42" w:rsidRDefault="000C5E98" w:rsidP="000C5E9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129F1BBA" w14:textId="0A347ECA" w:rsidR="00B22EAB" w:rsidRPr="00B35A42" w:rsidRDefault="000C5E98" w:rsidP="000C5E9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Vértices - Arcos)</w:t>
            </w:r>
          </w:p>
        </w:tc>
        <w:tc>
          <w:tcPr>
            <w:tcW w:w="2420" w:type="dxa"/>
          </w:tcPr>
          <w:p w14:paraId="7CF774A0" w14:textId="2C8A7C7D" w:rsidR="00B22EAB" w:rsidRPr="00B35A42"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143DF7" w:rsidRPr="00B35A42" w14:paraId="1433FB52" w14:textId="77777777" w:rsidTr="009C2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4E9DF954" w14:textId="77777777" w:rsidR="00143DF7" w:rsidRPr="00B35A42" w:rsidRDefault="00143DF7"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202" w:type="dxa"/>
          </w:tcPr>
          <w:p w14:paraId="1D72F7DD" w14:textId="68BAE1A5" w:rsidR="00143DF7" w:rsidRPr="00B35A42" w:rsidRDefault="00143DF7"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453 - 253</w:t>
            </w:r>
          </w:p>
        </w:tc>
        <w:tc>
          <w:tcPr>
            <w:tcW w:w="2420" w:type="dxa"/>
          </w:tcPr>
          <w:p w14:paraId="5E9BA5C9" w14:textId="4588585D" w:rsidR="00C51BCB" w:rsidRPr="00B35A42" w:rsidRDefault="00C51BCB" w:rsidP="00C51BCB">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168,88</w:t>
            </w:r>
          </w:p>
        </w:tc>
      </w:tr>
      <w:tr w:rsidR="00143DF7" w:rsidRPr="00B35A42" w14:paraId="53B1C448" w14:textId="77777777" w:rsidTr="009C259E">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293D3076" w14:textId="77777777" w:rsidR="00143DF7" w:rsidRPr="00B35A42" w:rsidRDefault="00143DF7"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202" w:type="dxa"/>
          </w:tcPr>
          <w:p w14:paraId="2B78F722" w14:textId="2123B539" w:rsidR="00143DF7" w:rsidRPr="00B35A42" w:rsidRDefault="00143DF7"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 – 1.157</w:t>
            </w:r>
          </w:p>
        </w:tc>
        <w:tc>
          <w:tcPr>
            <w:tcW w:w="2420" w:type="dxa"/>
          </w:tcPr>
          <w:p w14:paraId="5AADAC24" w14:textId="498451FE" w:rsidR="00143DF7" w:rsidRPr="00B35A42" w:rsidRDefault="00143DF7"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200,03</w:t>
            </w:r>
          </w:p>
        </w:tc>
      </w:tr>
      <w:tr w:rsidR="00143DF7" w:rsidRPr="00B35A42" w14:paraId="0E0B9EAE" w14:textId="77777777" w:rsidTr="009C2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65C3EAE0" w14:textId="77777777" w:rsidR="00143DF7" w:rsidRPr="00B35A42" w:rsidRDefault="00143DF7"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202" w:type="dxa"/>
          </w:tcPr>
          <w:p w14:paraId="281682B8" w14:textId="077A3CA9" w:rsidR="00143DF7" w:rsidRPr="00B35A42" w:rsidRDefault="00143DF7"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1.815 – 4.923</w:t>
            </w:r>
          </w:p>
        </w:tc>
        <w:tc>
          <w:tcPr>
            <w:tcW w:w="2420" w:type="dxa"/>
          </w:tcPr>
          <w:p w14:paraId="02A1A38A" w14:textId="28EA067C" w:rsidR="00143DF7" w:rsidRPr="00B35A42" w:rsidRDefault="00143DF7"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218,75</w:t>
            </w:r>
          </w:p>
        </w:tc>
      </w:tr>
      <w:tr w:rsidR="00143DF7" w:rsidRPr="00B35A42" w14:paraId="1B0AAB41" w14:textId="77777777" w:rsidTr="009C259E">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6ED33FDE" w14:textId="77777777" w:rsidR="00143DF7" w:rsidRPr="00B35A42" w:rsidRDefault="00143DF7"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202" w:type="dxa"/>
          </w:tcPr>
          <w:p w14:paraId="39462381" w14:textId="3793C470" w:rsidR="00143DF7" w:rsidRPr="00B35A42" w:rsidRDefault="00143DF7"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2.722 – 11.781</w:t>
            </w:r>
          </w:p>
        </w:tc>
        <w:tc>
          <w:tcPr>
            <w:tcW w:w="2420" w:type="dxa"/>
          </w:tcPr>
          <w:p w14:paraId="52CCEF71" w14:textId="6A4BDB8D" w:rsidR="00143DF7" w:rsidRPr="00B35A42" w:rsidRDefault="00143DF7"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312,50</w:t>
            </w:r>
          </w:p>
        </w:tc>
      </w:tr>
      <w:tr w:rsidR="00143DF7" w:rsidRPr="00B35A42" w14:paraId="1602C68F" w14:textId="77777777" w:rsidTr="009C2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035890FE" w14:textId="77777777" w:rsidR="00143DF7" w:rsidRPr="00B35A42" w:rsidRDefault="00143DF7"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202" w:type="dxa"/>
          </w:tcPr>
          <w:p w14:paraId="77BF1279" w14:textId="469A4CBF" w:rsidR="00143DF7" w:rsidRPr="00B35A42" w:rsidRDefault="00143DF7"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4.537 – 28.557</w:t>
            </w:r>
          </w:p>
        </w:tc>
        <w:tc>
          <w:tcPr>
            <w:tcW w:w="2420" w:type="dxa"/>
          </w:tcPr>
          <w:p w14:paraId="7834A09E" w14:textId="18F28D6E" w:rsidR="00143DF7" w:rsidRPr="00B35A42" w:rsidRDefault="00143DF7"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578,13</w:t>
            </w:r>
          </w:p>
        </w:tc>
      </w:tr>
      <w:tr w:rsidR="00143DF7" w:rsidRPr="00B35A42" w14:paraId="3DD45AF1" w14:textId="77777777" w:rsidTr="009C259E">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03882ADA" w14:textId="77777777" w:rsidR="00143DF7" w:rsidRPr="00B35A42" w:rsidRDefault="00143DF7"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202" w:type="dxa"/>
          </w:tcPr>
          <w:p w14:paraId="19E0AAF0" w14:textId="2EC86B93" w:rsidR="00143DF7" w:rsidRPr="00B35A42" w:rsidRDefault="00143DF7"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7.260 – 62.867</w:t>
            </w:r>
          </w:p>
        </w:tc>
        <w:tc>
          <w:tcPr>
            <w:tcW w:w="2420" w:type="dxa"/>
          </w:tcPr>
          <w:p w14:paraId="5B0A8670" w14:textId="279DE2D0" w:rsidR="00143DF7" w:rsidRPr="00B35A42" w:rsidRDefault="00143DF7"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875,00</w:t>
            </w:r>
          </w:p>
        </w:tc>
      </w:tr>
      <w:tr w:rsidR="00143DF7" w:rsidRPr="00B35A42" w14:paraId="1CC54E35" w14:textId="77777777" w:rsidTr="009C2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16B1AABE" w14:textId="77777777" w:rsidR="00143DF7" w:rsidRPr="00B35A42" w:rsidRDefault="00143DF7"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202" w:type="dxa"/>
          </w:tcPr>
          <w:p w14:paraId="38EFF0AC" w14:textId="4EEA02F7" w:rsidR="00143DF7" w:rsidRPr="00B35A42" w:rsidRDefault="00143DF7"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9.075 - 92.593</w:t>
            </w:r>
          </w:p>
        </w:tc>
        <w:tc>
          <w:tcPr>
            <w:tcW w:w="2420" w:type="dxa"/>
          </w:tcPr>
          <w:p w14:paraId="67F0D26B" w14:textId="62707421" w:rsidR="00143DF7" w:rsidRPr="00B35A42" w:rsidRDefault="00143DF7"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1.203,13</w:t>
            </w:r>
          </w:p>
        </w:tc>
      </w:tr>
    </w:tbl>
    <w:p w14:paraId="1E954FB3"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DFED6" w14:textId="611F5680" w:rsidR="00B22EAB" w:rsidRPr="00D86A0B" w:rsidRDefault="00B22EAB"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5</w:t>
      </w:r>
    </w:p>
    <w:p w14:paraId="0A46497D"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F635C7"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278"/>
        <w:gridCol w:w="2202"/>
        <w:gridCol w:w="2420"/>
      </w:tblGrid>
      <w:tr w:rsidR="00B22EAB" w14:paraId="0097B8F5" w14:textId="77777777" w:rsidTr="009C2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6D79EB8E" w14:textId="77777777" w:rsidR="00B22EAB" w:rsidRPr="00B22EAB"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EAB">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202" w:type="dxa"/>
          </w:tcPr>
          <w:p w14:paraId="22B11A42" w14:textId="77777777" w:rsidR="000C5E98" w:rsidRPr="00B35A42" w:rsidRDefault="000C5E98" w:rsidP="000C5E9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794EA5BC" w14:textId="7F491390" w:rsidR="00B22EAB" w:rsidRDefault="000C5E98" w:rsidP="000C5E9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Vértices - Arcos)</w:t>
            </w:r>
          </w:p>
        </w:tc>
        <w:tc>
          <w:tcPr>
            <w:tcW w:w="2420" w:type="dxa"/>
          </w:tcPr>
          <w:p w14:paraId="593926F0" w14:textId="0A664068" w:rsidR="00B22EAB"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3417C9" w:rsidRPr="00B22EAB" w14:paraId="2093D64D" w14:textId="77777777" w:rsidTr="009C2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579F3478"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202" w:type="dxa"/>
          </w:tcPr>
          <w:p w14:paraId="11ACB28B" w14:textId="00110874" w:rsidR="003417C9" w:rsidRPr="00B35A42" w:rsidRDefault="001D799A"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453 - </w:t>
            </w:r>
            <w:r w:rsidR="00596061">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w:t>
            </w:r>
          </w:p>
        </w:tc>
        <w:tc>
          <w:tcPr>
            <w:tcW w:w="2420" w:type="dxa"/>
          </w:tcPr>
          <w:p w14:paraId="294A405C" w14:textId="73FCDC4C" w:rsidR="002A5A3A" w:rsidRPr="00B35A42" w:rsidRDefault="002A5A3A" w:rsidP="002A5A3A">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3358" w14:paraId="10AF42A4" w14:textId="77777777" w:rsidTr="009C259E">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62910962" w14:textId="77777777" w:rsidR="00343358" w:rsidRPr="00B35A42" w:rsidRDefault="00343358"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202" w:type="dxa"/>
          </w:tcPr>
          <w:p w14:paraId="7121E464" w14:textId="2E2A4CED" w:rsidR="00343358" w:rsidRPr="00B35A42" w:rsidRDefault="00343358"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 – 1.157</w:t>
            </w:r>
          </w:p>
        </w:tc>
        <w:tc>
          <w:tcPr>
            <w:tcW w:w="2420" w:type="dxa"/>
          </w:tcPr>
          <w:p w14:paraId="3C43D0D5" w14:textId="226FDF37" w:rsidR="00343358" w:rsidRPr="00B35A42" w:rsidRDefault="00343358"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3358" w14:paraId="61F1C5E7" w14:textId="77777777" w:rsidTr="009C2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2E9C3717" w14:textId="77777777" w:rsidR="00343358" w:rsidRPr="00B35A42" w:rsidRDefault="00343358"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202" w:type="dxa"/>
          </w:tcPr>
          <w:p w14:paraId="39FA38F5" w14:textId="619CED67" w:rsidR="00343358" w:rsidRPr="00B35A42" w:rsidRDefault="00343358"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1.815 – 4.923</w:t>
            </w:r>
          </w:p>
        </w:tc>
        <w:tc>
          <w:tcPr>
            <w:tcW w:w="2420" w:type="dxa"/>
          </w:tcPr>
          <w:p w14:paraId="4F67F368" w14:textId="7258F3DC" w:rsidR="00343358" w:rsidRPr="00B35A42" w:rsidRDefault="00343358"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3358" w14:paraId="2AAFFEC8" w14:textId="77777777" w:rsidTr="009C259E">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1342290E" w14:textId="77777777" w:rsidR="00343358" w:rsidRPr="00B35A42" w:rsidRDefault="00343358"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202" w:type="dxa"/>
          </w:tcPr>
          <w:p w14:paraId="6C2DB468" w14:textId="32737726" w:rsidR="00343358" w:rsidRPr="00B35A42" w:rsidRDefault="00343358"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2.722 – 11.781</w:t>
            </w:r>
          </w:p>
        </w:tc>
        <w:tc>
          <w:tcPr>
            <w:tcW w:w="2420" w:type="dxa"/>
          </w:tcPr>
          <w:p w14:paraId="306EEE12" w14:textId="32FE3DD7" w:rsidR="00343358" w:rsidRPr="00B35A42" w:rsidRDefault="00343358"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3358" w:rsidRPr="00B22EAB" w14:paraId="2172E52E" w14:textId="77777777" w:rsidTr="009C2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3CCE1B1E" w14:textId="77777777" w:rsidR="00343358" w:rsidRPr="00B35A42" w:rsidRDefault="00343358"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202" w:type="dxa"/>
          </w:tcPr>
          <w:p w14:paraId="49F32D48" w14:textId="2A24F763" w:rsidR="00343358" w:rsidRPr="00B35A42" w:rsidRDefault="00343358"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4.537 – 28.557</w:t>
            </w:r>
          </w:p>
        </w:tc>
        <w:tc>
          <w:tcPr>
            <w:tcW w:w="2420" w:type="dxa"/>
          </w:tcPr>
          <w:p w14:paraId="111D05C4" w14:textId="6B24AF23" w:rsidR="00343358" w:rsidRPr="00B35A42" w:rsidRDefault="00343358"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3358" w:rsidRPr="00B22EAB" w14:paraId="4A0C0522" w14:textId="77777777" w:rsidTr="009C259E">
        <w:trPr>
          <w:jc w:val="center"/>
        </w:trPr>
        <w:tc>
          <w:tcPr>
            <w:cnfStyle w:val="001000000000" w:firstRow="0" w:lastRow="0" w:firstColumn="1" w:lastColumn="0" w:oddVBand="0" w:evenVBand="0" w:oddHBand="0" w:evenHBand="0" w:firstRowFirstColumn="0" w:firstRowLastColumn="0" w:lastRowFirstColumn="0" w:lastRowLastColumn="0"/>
            <w:tcW w:w="2278" w:type="dxa"/>
          </w:tcPr>
          <w:p w14:paraId="4FCED94C" w14:textId="77777777" w:rsidR="00343358" w:rsidRPr="00B35A42" w:rsidRDefault="00343358"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202" w:type="dxa"/>
          </w:tcPr>
          <w:p w14:paraId="4D730C4E" w14:textId="100197C5" w:rsidR="00343358" w:rsidRPr="00B35A42" w:rsidRDefault="00343358"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7.260 – 62.867</w:t>
            </w:r>
          </w:p>
        </w:tc>
        <w:tc>
          <w:tcPr>
            <w:tcW w:w="2420" w:type="dxa"/>
          </w:tcPr>
          <w:p w14:paraId="51ABE20E" w14:textId="414A64D6" w:rsidR="00343358" w:rsidRPr="00B35A42" w:rsidRDefault="00343358"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3358" w:rsidRPr="00B22EAB" w14:paraId="0826B8D0" w14:textId="77777777" w:rsidTr="009C2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8" w:type="dxa"/>
          </w:tcPr>
          <w:p w14:paraId="4A2DBF38" w14:textId="77777777" w:rsidR="00343358" w:rsidRPr="00B35A42" w:rsidRDefault="00343358"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202" w:type="dxa"/>
          </w:tcPr>
          <w:p w14:paraId="580DA753" w14:textId="4658E143" w:rsidR="00343358" w:rsidRPr="00B35A42" w:rsidRDefault="00343358"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9.075 - 92.593</w:t>
            </w:r>
          </w:p>
        </w:tc>
        <w:tc>
          <w:tcPr>
            <w:tcW w:w="2420" w:type="dxa"/>
          </w:tcPr>
          <w:p w14:paraId="1ED90F25" w14:textId="40374DAC" w:rsidR="00343358" w:rsidRPr="00B35A42" w:rsidRDefault="00343358"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bl>
    <w:p w14:paraId="14FFD8C9" w14:textId="69AC743A" w:rsidR="000D4D74" w:rsidRDefault="000D4D74"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3B654" w14:textId="77777777" w:rsidR="000C5E98" w:rsidRDefault="000C5E9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8500A" w14:textId="546371A3" w:rsidR="000D4D74" w:rsidRDefault="000D4D74"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B6A89" w14:textId="7F02C7F5" w:rsidR="000D4D74" w:rsidRDefault="000D4D74"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5E34E" w14:textId="707E983F" w:rsidR="000D4D74" w:rsidRPr="00D86A0B" w:rsidRDefault="000D4D74" w:rsidP="000D4D74">
      <w:pPr>
        <w:jc w:val="cente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GRÁFICAS DE LAS PRUEBAS DE RENDIMIENTO</w:t>
      </w:r>
    </w:p>
    <w:p w14:paraId="7A702FC0" w14:textId="77777777" w:rsidR="009A3A3D" w:rsidRDefault="009A3A3D" w:rsidP="000D4D74">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E0958" w14:textId="488D93E9" w:rsidR="000D4D74" w:rsidRPr="00D86A0B" w:rsidRDefault="000D4D74" w:rsidP="000D4D74">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1</w:t>
      </w:r>
    </w:p>
    <w:p w14:paraId="59D7D830" w14:textId="77777777" w:rsidR="009A3A3D" w:rsidRPr="00AB6AAE" w:rsidRDefault="009A3A3D" w:rsidP="000D4D74">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56891" w14:textId="620396B2" w:rsidR="00147FCC" w:rsidRDefault="00147FCC" w:rsidP="000D4D74">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3EB90AF3" wp14:editId="4691B2E8">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822852" w14:textId="156DE066" w:rsidR="00AB6AAE" w:rsidRDefault="00AB6AAE" w:rsidP="00147FCC">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7ABEF" w14:textId="6834D4A7" w:rsidR="009A3A3D" w:rsidRDefault="009A3A3D" w:rsidP="00147FCC">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2D114" w14:textId="29FF3EFF" w:rsidR="009A3A3D" w:rsidRDefault="0043099C">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59264" behindDoc="0" locked="0" layoutInCell="1" allowOverlap="1" wp14:anchorId="08A1D144" wp14:editId="2A0A5995">
                <wp:simplePos x="0" y="0"/>
                <wp:positionH relativeFrom="margin">
                  <wp:align>center</wp:align>
                </wp:positionH>
                <wp:positionV relativeFrom="paragraph">
                  <wp:posOffset>17145</wp:posOffset>
                </wp:positionV>
                <wp:extent cx="5476875" cy="6000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5476875" cy="600075"/>
                        </a:xfrm>
                        <a:prstGeom prst="rect">
                          <a:avLst/>
                        </a:prstGeom>
                        <a:solidFill>
                          <a:schemeClr val="lt1"/>
                        </a:solidFill>
                        <a:ln w="6350">
                          <a:solidFill>
                            <a:prstClr val="black"/>
                          </a:solidFill>
                        </a:ln>
                      </wps:spPr>
                      <wps:txbx>
                        <w:txbxContent>
                          <w:p w14:paraId="1D59072E" w14:textId="3180875B" w:rsidR="00F76088" w:rsidRPr="00F76088" w:rsidRDefault="00F76088">
                            <w:pPr>
                              <w:rPr>
                                <w:sz w:val="28"/>
                                <w:szCs w:val="28"/>
                                <w:lang w:val="es-MX"/>
                              </w:rPr>
                            </w:pPr>
                            <w:r w:rsidRPr="006A008B">
                              <w:rPr>
                                <w:b/>
                                <w:bCs/>
                                <w:sz w:val="28"/>
                                <w:szCs w:val="28"/>
                                <w:lang w:val="es-MX"/>
                              </w:rPr>
                              <w:t>Complejidad Temporal del requerimiento:</w:t>
                            </w:r>
                            <w:r w:rsidRPr="00F76088">
                              <w:rPr>
                                <w:sz w:val="28"/>
                                <w:szCs w:val="28"/>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1D144" id="_x0000_t202" coordsize="21600,21600" o:spt="202" path="m,l,21600r21600,l21600,xe">
                <v:stroke joinstyle="miter"/>
                <v:path gradientshapeok="t" o:connecttype="rect"/>
              </v:shapetype>
              <v:shape id="Cuadro de texto 5" o:spid="_x0000_s1026" type="#_x0000_t202" style="position:absolute;margin-left:0;margin-top:1.35pt;width:431.25pt;height:4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" fillcolor="white [3201]" strokeweight=".5pt">
                <v:textbox>
                  <w:txbxContent>
                    <w:p w14:paraId="1D59072E" w14:textId="3180875B" w:rsidR="00F76088" w:rsidRPr="00F76088" w:rsidRDefault="00F76088">
                      <w:pPr>
                        <w:rPr>
                          <w:sz w:val="28"/>
                          <w:szCs w:val="28"/>
                          <w:lang w:val="es-MX"/>
                        </w:rPr>
                      </w:pPr>
                      <w:r w:rsidRPr="006A008B">
                        <w:rPr>
                          <w:b/>
                          <w:bCs/>
                          <w:sz w:val="28"/>
                          <w:szCs w:val="28"/>
                          <w:lang w:val="es-MX"/>
                        </w:rPr>
                        <w:t>Complejidad Temporal del requerimiento:</w:t>
                      </w:r>
                      <w:r w:rsidRPr="00F76088">
                        <w:rPr>
                          <w:sz w:val="28"/>
                          <w:szCs w:val="28"/>
                          <w:lang w:val="es-MX"/>
                        </w:rPr>
                        <w:t xml:space="preserve"> </w:t>
                      </w:r>
                    </w:p>
                  </w:txbxContent>
                </v:textbox>
                <w10:wrap anchorx="margin"/>
              </v:shape>
            </w:pict>
          </mc:Fallback>
        </mc:AlternateContent>
      </w:r>
      <w:r w:rsidR="009A3A3D">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B0AD9C4" w14:textId="71F8351D" w:rsidR="00147FCC" w:rsidRPr="00D86A0B" w:rsidRDefault="00147FCC" w:rsidP="00147FC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REQUERIMIENTO 2</w:t>
      </w:r>
    </w:p>
    <w:p w14:paraId="5A1A9F0E" w14:textId="77777777" w:rsidR="009A3A3D" w:rsidRDefault="009A3A3D" w:rsidP="00147FCC">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FC8866" w14:textId="77777777" w:rsidR="009A3A3D" w:rsidRPr="00AB6AAE" w:rsidRDefault="009A3A3D" w:rsidP="00147FCC">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10539" w14:textId="4C6BBA58" w:rsidR="00B22EAB" w:rsidRDefault="00147FC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0265372C" wp14:editId="6F1A6721">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B9ABF0" w14:textId="3FBA1B8B" w:rsidR="0039792F" w:rsidRDefault="0039792F" w:rsidP="00AB6AAE">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7E93F" w14:textId="61BF7FF5" w:rsidR="009A3A3D" w:rsidRDefault="009A3A3D">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61312" behindDoc="0" locked="0" layoutInCell="1" allowOverlap="1" wp14:anchorId="3993D0A0" wp14:editId="7ED71735">
                <wp:simplePos x="0" y="0"/>
                <wp:positionH relativeFrom="margin">
                  <wp:align>right</wp:align>
                </wp:positionH>
                <wp:positionV relativeFrom="paragraph">
                  <wp:posOffset>321945</wp:posOffset>
                </wp:positionV>
                <wp:extent cx="5572125" cy="7048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5572125" cy="704850"/>
                        </a:xfrm>
                        <a:prstGeom prst="rect">
                          <a:avLst/>
                        </a:prstGeom>
                        <a:solidFill>
                          <a:schemeClr val="lt1"/>
                        </a:solidFill>
                        <a:ln w="6350">
                          <a:solidFill>
                            <a:prstClr val="black"/>
                          </a:solidFill>
                        </a:ln>
                      </wps:spPr>
                      <wps:txbx>
                        <w:txbxContent>
                          <w:p w14:paraId="1A2483AE" w14:textId="2AD57445" w:rsidR="00F76088" w:rsidRPr="006A008B" w:rsidRDefault="00F76088" w:rsidP="00F76088">
                            <w:pPr>
                              <w:rPr>
                                <w:sz w:val="28"/>
                                <w:szCs w:val="28"/>
                                <w:lang w:val="es-MX"/>
                              </w:rPr>
                            </w:pPr>
                            <w:r w:rsidRPr="006A008B">
                              <w:rPr>
                                <w:b/>
                                <w:bCs/>
                                <w:sz w:val="28"/>
                                <w:szCs w:val="28"/>
                                <w:lang w:val="es-MX"/>
                              </w:rPr>
                              <w:t xml:space="preserve">Complejidad Temporal del requerimiento: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3D0A0" id="Cuadro de texto 6" o:spid="_x0000_s1027" type="#_x0000_t202" style="position:absolute;margin-left:387.55pt;margin-top:25.35pt;width:438.75pt;height:5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" fillcolor="white [3201]" strokeweight=".5pt">
                <v:textbox>
                  <w:txbxContent>
                    <w:p w14:paraId="1A2483AE" w14:textId="2AD57445" w:rsidR="00F76088" w:rsidRPr="006A008B" w:rsidRDefault="00F76088" w:rsidP="00F76088">
                      <w:pPr>
                        <w:rPr>
                          <w:sz w:val="28"/>
                          <w:szCs w:val="28"/>
                          <w:lang w:val="es-MX"/>
                        </w:rPr>
                      </w:pPr>
                      <w:r w:rsidRPr="006A008B">
                        <w:rPr>
                          <w:b/>
                          <w:bCs/>
                          <w:sz w:val="28"/>
                          <w:szCs w:val="28"/>
                          <w:lang w:val="es-MX"/>
                        </w:rPr>
                        <w:t xml:space="preserve">Complejidad Temporal del requerimiento: </w:t>
                      </w:r>
                    </w:p>
                  </w:txbxContent>
                </v:textbox>
                <w10:wrap anchorx="margin"/>
              </v:shape>
            </w:pict>
          </mc:Fallback>
        </mc:AlternateContent>
      </w:r>
      <w: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B07B3C7" w14:textId="04ACB065" w:rsidR="0043099C" w:rsidRDefault="0043099C" w:rsidP="0043099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REQUERIMIENTO </w:t>
      </w:r>
      <w: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FF7BCE0" w14:textId="77777777" w:rsidR="0043099C" w:rsidRDefault="0043099C" w:rsidP="0043099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42722" w14:textId="2155902A" w:rsidR="0043099C" w:rsidRPr="00D86A0B" w:rsidRDefault="0043099C" w:rsidP="0043099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5CCCE" w14:textId="7660BAF0" w:rsidR="0043099C" w:rsidRDefault="0043099C" w:rsidP="00AB6AAE">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77F0736F" wp14:editId="67B14679">
            <wp:extent cx="5486400" cy="32004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688B94" w14:textId="3009F362" w:rsidR="0043099C" w:rsidRDefault="0043099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70528" behindDoc="0" locked="0" layoutInCell="1" allowOverlap="1" wp14:anchorId="08CAC97A" wp14:editId="13F7B50B">
                <wp:simplePos x="0" y="0"/>
                <wp:positionH relativeFrom="margin">
                  <wp:align>center</wp:align>
                </wp:positionH>
                <wp:positionV relativeFrom="paragraph">
                  <wp:posOffset>749101</wp:posOffset>
                </wp:positionV>
                <wp:extent cx="5524500" cy="70485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5524500" cy="704850"/>
                        </a:xfrm>
                        <a:prstGeom prst="rect">
                          <a:avLst/>
                        </a:prstGeom>
                        <a:solidFill>
                          <a:schemeClr val="lt1"/>
                        </a:solidFill>
                        <a:ln w="6350">
                          <a:solidFill>
                            <a:prstClr val="black"/>
                          </a:solidFill>
                        </a:ln>
                      </wps:spPr>
                      <wps:txbx>
                        <w:txbxContent>
                          <w:p w14:paraId="4C107FF7" w14:textId="59DA361C" w:rsidR="0043099C" w:rsidRPr="00F76088" w:rsidRDefault="0043099C" w:rsidP="0043099C">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Pr>
                                <w:sz w:val="28"/>
                                <w:szCs w:val="28"/>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C97A" id="Cuadro de texto 13" o:spid="_x0000_s1028" type="#_x0000_t202" style="position:absolute;margin-left:0;margin-top:59pt;width:435pt;height:5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" fillcolor="white [3201]" strokeweight=".5pt">
                <v:textbox>
                  <w:txbxContent>
                    <w:p w14:paraId="4C107FF7" w14:textId="59DA361C" w:rsidR="0043099C" w:rsidRPr="00F76088" w:rsidRDefault="0043099C" w:rsidP="0043099C">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Pr>
                          <w:sz w:val="28"/>
                          <w:szCs w:val="28"/>
                          <w:lang w:val="es-MX"/>
                        </w:rPr>
                        <w:t xml:space="preserve"> </w:t>
                      </w:r>
                    </w:p>
                  </w:txbxContent>
                </v:textbox>
                <w10:wrap anchorx="margin"/>
              </v:shape>
            </w:pict>
          </mc:Fallback>
        </mc:AlternateContent>
      </w:r>
      <w: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D5EF25D" w14:textId="77777777" w:rsidR="00AB6AAE" w:rsidRPr="00D86A0B" w:rsidRDefault="00AB6AAE" w:rsidP="00AB6AAE">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REQUERIMIENTO </w:t>
      </w:r>
      <w:r w:rsidR="003417C9"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226D561" w14:textId="46D4ADD3" w:rsidR="009A3A3D" w:rsidRDefault="009A3A3D" w:rsidP="00AB6AAE">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D4B58" w14:textId="77777777" w:rsidR="009A3A3D" w:rsidRDefault="009A3A3D" w:rsidP="00AB6AAE">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05AD0" w14:textId="7772FBC8" w:rsidR="00AB6AAE" w:rsidRPr="00AB6AAE" w:rsidRDefault="00AB6AAE" w:rsidP="00AB6AAE">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7D191455" wp14:editId="02D3C12E">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726A61" w14:textId="01C03868" w:rsidR="00AB6AAE" w:rsidRDefault="00AB6AAE"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9E3DC" w14:textId="77777777" w:rsidR="009A3A3D" w:rsidRDefault="009A3A3D" w:rsidP="00AA579D">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63360" behindDoc="0" locked="0" layoutInCell="1" allowOverlap="1" wp14:anchorId="4CCB0371" wp14:editId="5AC56F1F">
                <wp:simplePos x="0" y="0"/>
                <wp:positionH relativeFrom="margin">
                  <wp:align>center</wp:align>
                </wp:positionH>
                <wp:positionV relativeFrom="paragraph">
                  <wp:posOffset>224790</wp:posOffset>
                </wp:positionV>
                <wp:extent cx="5524500" cy="7048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5524500" cy="704850"/>
                        </a:xfrm>
                        <a:prstGeom prst="rect">
                          <a:avLst/>
                        </a:prstGeom>
                        <a:solidFill>
                          <a:schemeClr val="lt1"/>
                        </a:solidFill>
                        <a:ln w="6350">
                          <a:solidFill>
                            <a:prstClr val="black"/>
                          </a:solidFill>
                        </a:ln>
                      </wps:spPr>
                      <wps:txbx>
                        <w:txbxContent>
                          <w:p w14:paraId="421ABC79" w14:textId="235AAF1C" w:rsidR="0039792F" w:rsidRPr="00F76088" w:rsidRDefault="0039792F" w:rsidP="0039792F">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sidR="00D86A0B">
                              <w:rPr>
                                <w:sz w:val="28"/>
                                <w:szCs w:val="28"/>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B0371" id="Cuadro de texto 7" o:spid="_x0000_s1029" type="#_x0000_t202" style="position:absolute;margin-left:0;margin-top:17.7pt;width:435pt;height:55.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" fillcolor="white [3201]" strokeweight=".5pt">
                <v:textbox>
                  <w:txbxContent>
                    <w:p w14:paraId="421ABC79" w14:textId="235AAF1C" w:rsidR="0039792F" w:rsidRPr="00F76088" w:rsidRDefault="0039792F" w:rsidP="0039792F">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sidR="00D86A0B">
                        <w:rPr>
                          <w:sz w:val="28"/>
                          <w:szCs w:val="28"/>
                          <w:lang w:val="es-MX"/>
                        </w:rPr>
                        <w:t xml:space="preserve"> </w:t>
                      </w:r>
                    </w:p>
                  </w:txbxContent>
                </v:textbox>
                <w10:wrap anchorx="margin"/>
              </v:shape>
            </w:pict>
          </mc:Fallback>
        </mc:AlternateContent>
      </w:r>
    </w:p>
    <w:p w14:paraId="65A12A2D" w14:textId="77777777" w:rsidR="009A3A3D" w:rsidRDefault="009A3A3D">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07E1F21" w14:textId="56F73B0C" w:rsidR="003D6207" w:rsidRPr="00D86A0B" w:rsidRDefault="00AB6AAE" w:rsidP="00AA579D">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REQUERIMIENTO 5</w:t>
      </w:r>
    </w:p>
    <w:p w14:paraId="3AF0827B" w14:textId="37CA8811" w:rsidR="009A3A3D" w:rsidRDefault="009A3A3D" w:rsidP="00AA579D">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BA74B" w14:textId="77777777" w:rsidR="009A3A3D" w:rsidRPr="003D6207" w:rsidRDefault="009A3A3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2CBA1F" w14:textId="0E1F227C" w:rsidR="00AB6AAE" w:rsidRDefault="003D6207"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anchor distT="0" distB="0" distL="114300" distR="114300" simplePos="0" relativeHeight="251666432" behindDoc="0" locked="0" layoutInCell="1" allowOverlap="1" wp14:anchorId="75C6071C" wp14:editId="50818DFA">
            <wp:simplePos x="0" y="0"/>
            <wp:positionH relativeFrom="margin">
              <wp:align>right</wp:align>
            </wp:positionH>
            <wp:positionV relativeFrom="paragraph">
              <wp:posOffset>22334</wp:posOffset>
            </wp:positionV>
            <wp:extent cx="5429907" cy="2837794"/>
            <wp:effectExtent l="0" t="0" r="18415" b="127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51A68BDF" w14:textId="76318A31" w:rsidR="0030447C" w:rsidRDefault="0030447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E8512" w14:textId="26A3F030" w:rsidR="0030447C" w:rsidRDefault="0030447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22372" w14:textId="2DE13B3E" w:rsidR="0030447C" w:rsidRDefault="0030447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9F963" w14:textId="5C188CD2" w:rsidR="0030447C" w:rsidRDefault="0030447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35B04" w14:textId="2A2A2123" w:rsidR="0045690D" w:rsidRDefault="0045690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BEE0D" w14:textId="658CA857" w:rsidR="009A3A3D" w:rsidRDefault="009A3A3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15AD0" w14:textId="36AB3D56" w:rsidR="009A3A3D" w:rsidRDefault="009A3A3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C919A" w14:textId="2CC054A8" w:rsidR="009A3A3D" w:rsidRDefault="009A3A3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68480" behindDoc="0" locked="0" layoutInCell="1" allowOverlap="1" wp14:anchorId="69561AB1" wp14:editId="4ADFC021">
                <wp:simplePos x="0" y="0"/>
                <wp:positionH relativeFrom="margin">
                  <wp:align>right</wp:align>
                </wp:positionH>
                <wp:positionV relativeFrom="paragraph">
                  <wp:posOffset>1081405</wp:posOffset>
                </wp:positionV>
                <wp:extent cx="5524500" cy="83820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5524500" cy="838200"/>
                        </a:xfrm>
                        <a:prstGeom prst="rect">
                          <a:avLst/>
                        </a:prstGeom>
                        <a:solidFill>
                          <a:schemeClr val="lt1"/>
                        </a:solidFill>
                        <a:ln w="6350">
                          <a:solidFill>
                            <a:prstClr val="black"/>
                          </a:solidFill>
                        </a:ln>
                      </wps:spPr>
                      <wps:txbx>
                        <w:txbxContent>
                          <w:p w14:paraId="35A01246" w14:textId="68FC7DF7" w:rsidR="009A3A3D" w:rsidRPr="00F76088" w:rsidRDefault="009A3A3D" w:rsidP="009A3A3D">
                            <w:pPr>
                              <w:rPr>
                                <w:sz w:val="28"/>
                                <w:szCs w:val="28"/>
                                <w:lang w:val="es-MX"/>
                              </w:rPr>
                            </w:pPr>
                            <w:r w:rsidRPr="00D86A0B">
                              <w:rPr>
                                <w:b/>
                                <w:bCs/>
                                <w:sz w:val="28"/>
                                <w:szCs w:val="28"/>
                                <w:lang w:val="es-MX"/>
                              </w:rPr>
                              <w:t>Complejidad Temporal del requerimiento:</w:t>
                            </w:r>
                            <w:r w:rsidRPr="00F76088">
                              <w:rPr>
                                <w:sz w:val="28"/>
                                <w:szCs w:val="28"/>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61AB1" id="Cuadro de texto 10" o:spid="_x0000_s1030" type="#_x0000_t202" style="position:absolute;margin-left:383.8pt;margin-top:85.15pt;width:435pt;height:6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" fillcolor="white [3201]" strokeweight=".5pt">
                <v:textbox>
                  <w:txbxContent>
                    <w:p w14:paraId="35A01246" w14:textId="68FC7DF7" w:rsidR="009A3A3D" w:rsidRPr="00F76088" w:rsidRDefault="009A3A3D" w:rsidP="009A3A3D">
                      <w:pPr>
                        <w:rPr>
                          <w:sz w:val="28"/>
                          <w:szCs w:val="28"/>
                          <w:lang w:val="es-MX"/>
                        </w:rPr>
                      </w:pPr>
                      <w:r w:rsidRPr="00D86A0B">
                        <w:rPr>
                          <w:b/>
                          <w:bCs/>
                          <w:sz w:val="28"/>
                          <w:szCs w:val="28"/>
                          <w:lang w:val="es-MX"/>
                        </w:rPr>
                        <w:t>Complejidad Temporal del requerimiento:</w:t>
                      </w:r>
                      <w:r w:rsidRPr="00F76088">
                        <w:rPr>
                          <w:sz w:val="28"/>
                          <w:szCs w:val="28"/>
                          <w:lang w:val="es-MX"/>
                        </w:rPr>
                        <w:t xml:space="preserve"> </w:t>
                      </w:r>
                    </w:p>
                  </w:txbxContent>
                </v:textbox>
                <w10:wrap anchorx="margin"/>
              </v:shape>
            </w:pict>
          </mc:Fallback>
        </mc:AlternateContent>
      </w: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ED4BD53" w14:textId="23633673" w:rsidR="0030447C" w:rsidRPr="00D86A0B" w:rsidRDefault="0030447C" w:rsidP="009A3A3D">
      <w:pP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ANÁLISIS COMPLETO DE LOS REQUERIMIENTOS</w:t>
      </w:r>
    </w:p>
    <w:p w14:paraId="4528FDE9" w14:textId="77777777" w:rsidR="0045690D" w:rsidRDefault="0045690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787A5" w14:textId="5C981191" w:rsidR="0045690D" w:rsidRDefault="0030447C" w:rsidP="00D86A0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1385AF2A" wp14:editId="65F2539B">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9A1D2B" w14:textId="635C6E3F" w:rsidR="0045690D" w:rsidRPr="00D86A0B" w:rsidRDefault="0045690D" w:rsidP="00D86A0B">
      <w:pPr>
        <w:jc w:val="cente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Complejidades del Reto </w:t>
      </w:r>
      <w:r w:rsidR="00AE7AF8"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aconcuadrcula"/>
        <w:tblW w:w="0" w:type="auto"/>
        <w:jc w:val="center"/>
        <w:tblLook w:val="04A0" w:firstRow="1" w:lastRow="0" w:firstColumn="1" w:lastColumn="0" w:noHBand="0" w:noVBand="1"/>
      </w:tblPr>
      <w:tblGrid>
        <w:gridCol w:w="4414"/>
        <w:gridCol w:w="4414"/>
      </w:tblGrid>
      <w:tr w:rsidR="0045690D" w14:paraId="74D85382" w14:textId="77777777" w:rsidTr="0045690D">
        <w:trPr>
          <w:jc w:val="center"/>
        </w:trPr>
        <w:tc>
          <w:tcPr>
            <w:tcW w:w="4414" w:type="dxa"/>
          </w:tcPr>
          <w:p w14:paraId="0A5928D8" w14:textId="476C69F2"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w:t>
            </w:r>
          </w:p>
        </w:tc>
        <w:tc>
          <w:tcPr>
            <w:tcW w:w="4414" w:type="dxa"/>
          </w:tcPr>
          <w:p w14:paraId="198094C7" w14:textId="4C9B2C09"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Complejidad temporal</w:t>
            </w:r>
          </w:p>
        </w:tc>
      </w:tr>
      <w:tr w:rsidR="0045690D" w14:paraId="4E284ECF" w14:textId="77777777" w:rsidTr="0045690D">
        <w:trPr>
          <w:jc w:val="center"/>
        </w:trPr>
        <w:tc>
          <w:tcPr>
            <w:tcW w:w="4414" w:type="dxa"/>
          </w:tcPr>
          <w:p w14:paraId="2A088B6D" w14:textId="13F34087"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1</w:t>
            </w:r>
          </w:p>
        </w:tc>
        <w:tc>
          <w:tcPr>
            <w:tcW w:w="4414" w:type="dxa"/>
          </w:tcPr>
          <w:p w14:paraId="24D9AF56" w14:textId="397960CC" w:rsidR="0045690D" w:rsidRPr="00D86A0B"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5690D" w14:paraId="20C4E091" w14:textId="77777777" w:rsidTr="0045690D">
        <w:trPr>
          <w:jc w:val="center"/>
        </w:trPr>
        <w:tc>
          <w:tcPr>
            <w:tcW w:w="4414" w:type="dxa"/>
          </w:tcPr>
          <w:p w14:paraId="7B64297F" w14:textId="5B2F6466"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2</w:t>
            </w:r>
          </w:p>
        </w:tc>
        <w:tc>
          <w:tcPr>
            <w:tcW w:w="4414" w:type="dxa"/>
          </w:tcPr>
          <w:p w14:paraId="4C98E638" w14:textId="00833373" w:rsidR="0045690D" w:rsidRPr="00D86A0B"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5690D" w14:paraId="395C27AC" w14:textId="77777777" w:rsidTr="0045690D">
        <w:trPr>
          <w:jc w:val="center"/>
        </w:trPr>
        <w:tc>
          <w:tcPr>
            <w:tcW w:w="4414" w:type="dxa"/>
          </w:tcPr>
          <w:p w14:paraId="3BE7D592" w14:textId="54B06784"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3</w:t>
            </w:r>
          </w:p>
        </w:tc>
        <w:tc>
          <w:tcPr>
            <w:tcW w:w="4414" w:type="dxa"/>
          </w:tcPr>
          <w:p w14:paraId="47F91309" w14:textId="4459853D" w:rsidR="0045690D" w:rsidRPr="00D86A0B"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5690D" w14:paraId="136852DA" w14:textId="77777777" w:rsidTr="0045690D">
        <w:trPr>
          <w:jc w:val="center"/>
        </w:trPr>
        <w:tc>
          <w:tcPr>
            <w:tcW w:w="4414" w:type="dxa"/>
          </w:tcPr>
          <w:p w14:paraId="1F6ABE70" w14:textId="6115DDD0"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4</w:t>
            </w:r>
          </w:p>
        </w:tc>
        <w:tc>
          <w:tcPr>
            <w:tcW w:w="4414" w:type="dxa"/>
          </w:tcPr>
          <w:p w14:paraId="5D189711" w14:textId="3959536C" w:rsidR="0045690D" w:rsidRPr="00D86A0B"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5690D" w14:paraId="014030F1" w14:textId="77777777" w:rsidTr="0045690D">
        <w:trPr>
          <w:jc w:val="center"/>
        </w:trPr>
        <w:tc>
          <w:tcPr>
            <w:tcW w:w="4414" w:type="dxa"/>
          </w:tcPr>
          <w:p w14:paraId="243F2959" w14:textId="47DA6CAC"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5</w:t>
            </w:r>
          </w:p>
        </w:tc>
        <w:tc>
          <w:tcPr>
            <w:tcW w:w="4414" w:type="dxa"/>
          </w:tcPr>
          <w:p w14:paraId="2621FEFF" w14:textId="32E22882" w:rsidR="0045690D" w:rsidRPr="00D86A0B"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6F2458" w14:textId="03D20396" w:rsidR="003D6207" w:rsidRDefault="003D6207" w:rsidP="00D86A0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BA98A" w14:textId="282C2825" w:rsidR="003D6207" w:rsidRPr="00D86A0B" w:rsidRDefault="003D6207" w:rsidP="009A3A3D">
      <w:pPr>
        <w:jc w:val="cente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 del análisis.</w:t>
      </w:r>
    </w:p>
    <w:p w14:paraId="410CECAE" w14:textId="6B8F13C9" w:rsidR="006A008B" w:rsidRPr="003D6207" w:rsidRDefault="006A008B" w:rsidP="009A3A3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Durante este Reto, usando los árboles binarios, podemos concluir que la acción de buscar información dentro de ellos es extremadamente fácil. Sin embargo, la carga de datos es bastante pesada, demorada y sacrifica mucha memoria de la máquina. Al hacer la carga de datos sólo una vez mientras se use la aplicación</w:t>
      </w:r>
      <w:r w:rsidR="00D86A0B">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r w:rsidR="00D86A0B">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todos los requerimientos</w:t>
      </w:r>
      <w:r w:rsidR="00D86A0B">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esto no sería un problema, por lo que sí vale mucho la pena usar este TAD.</w:t>
      </w:r>
    </w:p>
    <w:sectPr w:rsidR="006A008B" w:rsidRPr="003D62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7522" w14:textId="77777777" w:rsidR="00691094" w:rsidRDefault="00691094" w:rsidP="00AA579D">
      <w:pPr>
        <w:spacing w:after="0" w:line="240" w:lineRule="auto"/>
      </w:pPr>
      <w:r>
        <w:separator/>
      </w:r>
    </w:p>
  </w:endnote>
  <w:endnote w:type="continuationSeparator" w:id="0">
    <w:p w14:paraId="57FEB7C6" w14:textId="77777777" w:rsidR="00691094" w:rsidRDefault="00691094" w:rsidP="00AA5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DEC2" w14:textId="77777777" w:rsidR="00691094" w:rsidRDefault="00691094" w:rsidP="00AA579D">
      <w:pPr>
        <w:spacing w:after="0" w:line="240" w:lineRule="auto"/>
      </w:pPr>
      <w:r>
        <w:separator/>
      </w:r>
    </w:p>
  </w:footnote>
  <w:footnote w:type="continuationSeparator" w:id="0">
    <w:p w14:paraId="79D30436" w14:textId="77777777" w:rsidR="00691094" w:rsidRDefault="00691094" w:rsidP="00AA5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9D"/>
    <w:rsid w:val="00036E22"/>
    <w:rsid w:val="0005253D"/>
    <w:rsid w:val="00066110"/>
    <w:rsid w:val="000C5E98"/>
    <w:rsid w:val="000D4D74"/>
    <w:rsid w:val="000F512B"/>
    <w:rsid w:val="00136869"/>
    <w:rsid w:val="00143DF7"/>
    <w:rsid w:val="00147FCC"/>
    <w:rsid w:val="001611FC"/>
    <w:rsid w:val="001916EA"/>
    <w:rsid w:val="001D799A"/>
    <w:rsid w:val="001F6401"/>
    <w:rsid w:val="002266AA"/>
    <w:rsid w:val="00241639"/>
    <w:rsid w:val="00252A28"/>
    <w:rsid w:val="002A5A3A"/>
    <w:rsid w:val="002B20BB"/>
    <w:rsid w:val="003036D3"/>
    <w:rsid w:val="0030447C"/>
    <w:rsid w:val="003417C9"/>
    <w:rsid w:val="00343358"/>
    <w:rsid w:val="00381B51"/>
    <w:rsid w:val="0039792F"/>
    <w:rsid w:val="003C2335"/>
    <w:rsid w:val="003D6207"/>
    <w:rsid w:val="00404652"/>
    <w:rsid w:val="00411422"/>
    <w:rsid w:val="0043099C"/>
    <w:rsid w:val="0045690D"/>
    <w:rsid w:val="00490168"/>
    <w:rsid w:val="004C780B"/>
    <w:rsid w:val="004D305C"/>
    <w:rsid w:val="005229DC"/>
    <w:rsid w:val="00531CFA"/>
    <w:rsid w:val="00567DA5"/>
    <w:rsid w:val="00596061"/>
    <w:rsid w:val="005A082B"/>
    <w:rsid w:val="005B10CC"/>
    <w:rsid w:val="005D2412"/>
    <w:rsid w:val="005E2ABF"/>
    <w:rsid w:val="005E7006"/>
    <w:rsid w:val="00691094"/>
    <w:rsid w:val="006A008B"/>
    <w:rsid w:val="006D19C0"/>
    <w:rsid w:val="006D3B46"/>
    <w:rsid w:val="006E43A3"/>
    <w:rsid w:val="006E64CF"/>
    <w:rsid w:val="00704806"/>
    <w:rsid w:val="00714CB6"/>
    <w:rsid w:val="007908CB"/>
    <w:rsid w:val="00791D18"/>
    <w:rsid w:val="00844B37"/>
    <w:rsid w:val="008569FD"/>
    <w:rsid w:val="00883DAD"/>
    <w:rsid w:val="008D7814"/>
    <w:rsid w:val="0092721B"/>
    <w:rsid w:val="00954498"/>
    <w:rsid w:val="009613D6"/>
    <w:rsid w:val="00961B18"/>
    <w:rsid w:val="009A3A3D"/>
    <w:rsid w:val="009C259E"/>
    <w:rsid w:val="00A246DC"/>
    <w:rsid w:val="00A27D19"/>
    <w:rsid w:val="00A407F7"/>
    <w:rsid w:val="00A942B0"/>
    <w:rsid w:val="00AA29B1"/>
    <w:rsid w:val="00AA579D"/>
    <w:rsid w:val="00AB6AAE"/>
    <w:rsid w:val="00AE7AF8"/>
    <w:rsid w:val="00B22EAB"/>
    <w:rsid w:val="00B3578D"/>
    <w:rsid w:val="00B35A42"/>
    <w:rsid w:val="00C064FA"/>
    <w:rsid w:val="00C17FC2"/>
    <w:rsid w:val="00C2327B"/>
    <w:rsid w:val="00C33E4A"/>
    <w:rsid w:val="00C51BCB"/>
    <w:rsid w:val="00C75B11"/>
    <w:rsid w:val="00D12613"/>
    <w:rsid w:val="00D211C1"/>
    <w:rsid w:val="00D44950"/>
    <w:rsid w:val="00D86A0B"/>
    <w:rsid w:val="00DA3679"/>
    <w:rsid w:val="00E1483F"/>
    <w:rsid w:val="00E313EE"/>
    <w:rsid w:val="00E343EE"/>
    <w:rsid w:val="00E856D7"/>
    <w:rsid w:val="00E91CF7"/>
    <w:rsid w:val="00F76088"/>
    <w:rsid w:val="00F900E4"/>
    <w:rsid w:val="00FC665E"/>
    <w:rsid w:val="00FF2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E230"/>
  <w15:chartTrackingRefBased/>
  <w15:docId w15:val="{443AF662-73CA-4C42-874A-E3241AD8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2">
    <w:name w:val="Grid Table 2"/>
    <w:basedOn w:val="Tablanormal"/>
    <w:uiPriority w:val="47"/>
    <w:rsid w:val="00AA579D"/>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AA5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AA57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B22E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B22E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PRUEBA DE RENDIMIENTO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125</c:v>
                </c:pt>
                <c:pt idx="1">
                  <c:v>187.05</c:v>
                </c:pt>
                <c:pt idx="2">
                  <c:v>390.63</c:v>
                </c:pt>
                <c:pt idx="3">
                  <c:v>765.63</c:v>
                </c:pt>
                <c:pt idx="4" formatCode="#,##0.00">
                  <c:v>1687.5</c:v>
                </c:pt>
                <c:pt idx="5" formatCode="#,##0.00">
                  <c:v>3800.75</c:v>
                </c:pt>
                <c:pt idx="6" formatCode="#,##0.00">
                  <c:v>5009.38</c:v>
                </c:pt>
              </c:numCache>
            </c:numRef>
          </c:val>
          <c:smooth val="0"/>
          <c:extLst>
            <c:ext xmlns:c16="http://schemas.microsoft.com/office/drawing/2014/chart" uri="{C3380CC4-5D6E-409C-BE32-E72D297353CC}">
              <c16:uniqueId val="{00000000-F8C4-431A-99D6-405EDF6148A5}"/>
            </c:ext>
          </c:extLst>
        </c:ser>
        <c:dLbls>
          <c:showLegendKey val="0"/>
          <c:showVal val="0"/>
          <c:showCatName val="0"/>
          <c:showSerName val="0"/>
          <c:showPercent val="0"/>
          <c:showBubbleSize val="0"/>
        </c:dLbls>
        <c:marker val="1"/>
        <c:smooth val="0"/>
        <c:axId val="926064864"/>
        <c:axId val="926065280"/>
      </c:lineChart>
      <c:catAx>
        <c:axId val="92606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6065280"/>
        <c:crosses val="autoZero"/>
        <c:auto val="1"/>
        <c:lblAlgn val="ctr"/>
        <c:lblOffset val="100"/>
        <c:noMultiLvlLbl val="0"/>
      </c:catAx>
      <c:valAx>
        <c:axId val="92606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606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PRUEBA DE RENDIMIENTO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15.63</c:v>
                </c:pt>
                <c:pt idx="1">
                  <c:v>15.63</c:v>
                </c:pt>
                <c:pt idx="2">
                  <c:v>15.63</c:v>
                </c:pt>
                <c:pt idx="3">
                  <c:v>15.63</c:v>
                </c:pt>
                <c:pt idx="4">
                  <c:v>15.63</c:v>
                </c:pt>
                <c:pt idx="5">
                  <c:v>15.63</c:v>
                </c:pt>
                <c:pt idx="6">
                  <c:v>15.63</c:v>
                </c:pt>
              </c:numCache>
            </c:numRef>
          </c:val>
          <c:smooth val="0"/>
          <c:extLst>
            <c:ext xmlns:c16="http://schemas.microsoft.com/office/drawing/2014/chart" uri="{C3380CC4-5D6E-409C-BE32-E72D297353CC}">
              <c16:uniqueId val="{00000000-78BD-4369-8274-244DD7CFAAF2}"/>
            </c:ext>
          </c:extLst>
        </c:ser>
        <c:dLbls>
          <c:showLegendKey val="0"/>
          <c:showVal val="0"/>
          <c:showCatName val="0"/>
          <c:showSerName val="0"/>
          <c:showPercent val="0"/>
          <c:showBubbleSize val="0"/>
        </c:dLbls>
        <c:marker val="1"/>
        <c:smooth val="0"/>
        <c:axId val="719104256"/>
        <c:axId val="719105088"/>
      </c:lineChart>
      <c:catAx>
        <c:axId val="71910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19105088"/>
        <c:crosses val="autoZero"/>
        <c:auto val="1"/>
        <c:lblAlgn val="ctr"/>
        <c:lblOffset val="100"/>
        <c:noMultiLvlLbl val="0"/>
      </c:catAx>
      <c:valAx>
        <c:axId val="71910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1910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PRUEBA</a:t>
            </a:r>
            <a:r>
              <a:rPr lang="es-CO" baseline="0"/>
              <a:t> DE RENDIMIENTO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93.75</c:v>
                </c:pt>
                <c:pt idx="1">
                  <c:v>109.38</c:v>
                </c:pt>
                <c:pt idx="2">
                  <c:v>156.25</c:v>
                </c:pt>
                <c:pt idx="3">
                  <c:v>265.63</c:v>
                </c:pt>
                <c:pt idx="4">
                  <c:v>562.5</c:v>
                </c:pt>
                <c:pt idx="5" formatCode="#,##0.00">
                  <c:v>1031.25</c:v>
                </c:pt>
                <c:pt idx="6" formatCode="#,##0.00">
                  <c:v>1484.38</c:v>
                </c:pt>
              </c:numCache>
            </c:numRef>
          </c:val>
          <c:smooth val="0"/>
          <c:extLst>
            <c:ext xmlns:c16="http://schemas.microsoft.com/office/drawing/2014/chart" uri="{C3380CC4-5D6E-409C-BE32-E72D297353CC}">
              <c16:uniqueId val="{00000000-B93D-4C54-835C-4515B5F6725B}"/>
            </c:ext>
          </c:extLst>
        </c:ser>
        <c:dLbls>
          <c:showLegendKey val="0"/>
          <c:showVal val="0"/>
          <c:showCatName val="0"/>
          <c:showSerName val="0"/>
          <c:showPercent val="0"/>
          <c:showBubbleSize val="0"/>
        </c:dLbls>
        <c:marker val="1"/>
        <c:smooth val="0"/>
        <c:axId val="921951200"/>
        <c:axId val="921955776"/>
      </c:lineChart>
      <c:catAx>
        <c:axId val="92195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5776"/>
        <c:crosses val="autoZero"/>
        <c:auto val="1"/>
        <c:lblAlgn val="ctr"/>
        <c:lblOffset val="100"/>
        <c:noMultiLvlLbl val="0"/>
      </c:catAx>
      <c:valAx>
        <c:axId val="92195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PRUEBA</a:t>
            </a:r>
            <a:r>
              <a:rPr lang="es-CO" baseline="0"/>
              <a:t> DE RENDIMIENTO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168.88</c:v>
                </c:pt>
                <c:pt idx="1">
                  <c:v>200.03</c:v>
                </c:pt>
                <c:pt idx="2">
                  <c:v>218.75</c:v>
                </c:pt>
                <c:pt idx="3">
                  <c:v>312.5</c:v>
                </c:pt>
                <c:pt idx="4">
                  <c:v>578.13</c:v>
                </c:pt>
                <c:pt idx="5">
                  <c:v>875</c:v>
                </c:pt>
                <c:pt idx="6" formatCode="#,##0.00">
                  <c:v>1203.1300000000001</c:v>
                </c:pt>
              </c:numCache>
            </c:numRef>
          </c:val>
          <c:smooth val="0"/>
          <c:extLst>
            <c:ext xmlns:c16="http://schemas.microsoft.com/office/drawing/2014/chart" uri="{C3380CC4-5D6E-409C-BE32-E72D297353CC}">
              <c16:uniqueId val="{00000000-BC8E-4420-A1D2-F05D6EE01B75}"/>
            </c:ext>
          </c:extLst>
        </c:ser>
        <c:dLbls>
          <c:showLegendKey val="0"/>
          <c:showVal val="0"/>
          <c:showCatName val="0"/>
          <c:showSerName val="0"/>
          <c:showPercent val="0"/>
          <c:showBubbleSize val="0"/>
        </c:dLbls>
        <c:marker val="1"/>
        <c:smooth val="0"/>
        <c:axId val="921951200"/>
        <c:axId val="921955776"/>
      </c:lineChart>
      <c:catAx>
        <c:axId val="92195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5776"/>
        <c:crosses val="autoZero"/>
        <c:auto val="1"/>
        <c:lblAlgn val="ctr"/>
        <c:lblOffset val="100"/>
        <c:noMultiLvlLbl val="0"/>
      </c:catAx>
      <c:valAx>
        <c:axId val="92195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PRUEBA</a:t>
            </a:r>
            <a:r>
              <a:rPr lang="es-CO" baseline="0"/>
              <a:t> DE RENDIMIENTO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15.63</c:v>
                </c:pt>
                <c:pt idx="1">
                  <c:v>15.63</c:v>
                </c:pt>
                <c:pt idx="2">
                  <c:v>15.63</c:v>
                </c:pt>
                <c:pt idx="3">
                  <c:v>15.63</c:v>
                </c:pt>
                <c:pt idx="4">
                  <c:v>15.63</c:v>
                </c:pt>
                <c:pt idx="5">
                  <c:v>15.63</c:v>
                </c:pt>
                <c:pt idx="6">
                  <c:v>15.63</c:v>
                </c:pt>
              </c:numCache>
            </c:numRef>
          </c:val>
          <c:smooth val="0"/>
          <c:extLst>
            <c:ext xmlns:c16="http://schemas.microsoft.com/office/drawing/2014/chart" uri="{C3380CC4-5D6E-409C-BE32-E72D297353CC}">
              <c16:uniqueId val="{00000000-A9F9-4AF3-AC60-359EE856C4A5}"/>
            </c:ext>
          </c:extLst>
        </c:ser>
        <c:dLbls>
          <c:showLegendKey val="0"/>
          <c:showVal val="0"/>
          <c:showCatName val="0"/>
          <c:showSerName val="0"/>
          <c:showPercent val="0"/>
          <c:showBubbleSize val="0"/>
        </c:dLbls>
        <c:marker val="1"/>
        <c:smooth val="0"/>
        <c:axId val="921954944"/>
        <c:axId val="921953696"/>
      </c:lineChart>
      <c:catAx>
        <c:axId val="921954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3696"/>
        <c:crosses val="autoZero"/>
        <c:auto val="1"/>
        <c:lblAlgn val="ctr"/>
        <c:lblOffset val="100"/>
        <c:noMultiLvlLbl val="0"/>
      </c:catAx>
      <c:valAx>
        <c:axId val="92195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Análisis de los</a:t>
            </a:r>
            <a:r>
              <a:rPr lang="es-CO" baseline="0"/>
              <a:t> requerimientos en conjunto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Requerimiento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15.63</c:v>
                </c:pt>
                <c:pt idx="1">
                  <c:v>15.63</c:v>
                </c:pt>
                <c:pt idx="2">
                  <c:v>15.63</c:v>
                </c:pt>
                <c:pt idx="3">
                  <c:v>15.63</c:v>
                </c:pt>
                <c:pt idx="4">
                  <c:v>15.63</c:v>
                </c:pt>
                <c:pt idx="5">
                  <c:v>15.63</c:v>
                </c:pt>
                <c:pt idx="6">
                  <c:v>15.63</c:v>
                </c:pt>
              </c:numCache>
            </c:numRef>
          </c:val>
          <c:smooth val="0"/>
          <c:extLst>
            <c:ext xmlns:c16="http://schemas.microsoft.com/office/drawing/2014/chart" uri="{C3380CC4-5D6E-409C-BE32-E72D297353CC}">
              <c16:uniqueId val="{00000000-E335-4B0F-B19E-073602D9F366}"/>
            </c:ext>
          </c:extLst>
        </c:ser>
        <c:ser>
          <c:idx val="1"/>
          <c:order val="1"/>
          <c:tx>
            <c:strRef>
              <c:f>Hoja1!$C$1</c:f>
              <c:strCache>
                <c:ptCount val="1"/>
                <c:pt idx="0">
                  <c:v>Requerimiento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Hoja1!$C$2:$C$8</c:f>
              <c:numCache>
                <c:formatCode>General</c:formatCode>
                <c:ptCount val="7"/>
                <c:pt idx="0">
                  <c:v>15.63</c:v>
                </c:pt>
                <c:pt idx="1">
                  <c:v>15.63</c:v>
                </c:pt>
                <c:pt idx="2">
                  <c:v>15.63</c:v>
                </c:pt>
                <c:pt idx="3">
                  <c:v>15.63</c:v>
                </c:pt>
                <c:pt idx="4">
                  <c:v>31.25</c:v>
                </c:pt>
                <c:pt idx="5">
                  <c:v>46.88</c:v>
                </c:pt>
                <c:pt idx="6">
                  <c:v>46.88</c:v>
                </c:pt>
              </c:numCache>
            </c:numRef>
          </c:val>
          <c:smooth val="0"/>
          <c:extLst>
            <c:ext xmlns:c16="http://schemas.microsoft.com/office/drawing/2014/chart" uri="{C3380CC4-5D6E-409C-BE32-E72D297353CC}">
              <c16:uniqueId val="{00000001-E335-4B0F-B19E-073602D9F366}"/>
            </c:ext>
          </c:extLst>
        </c:ser>
        <c:ser>
          <c:idx val="2"/>
          <c:order val="2"/>
          <c:tx>
            <c:strRef>
              <c:f>Hoja1!$D$1</c:f>
              <c:strCache>
                <c:ptCount val="1"/>
                <c:pt idx="0">
                  <c:v>Requerimiento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Hoja1!$D$2:$D$8</c:f>
              <c:numCache>
                <c:formatCode>General</c:formatCode>
                <c:ptCount val="7"/>
                <c:pt idx="0">
                  <c:v>17.25</c:v>
                </c:pt>
                <c:pt idx="1">
                  <c:v>17.25</c:v>
                </c:pt>
                <c:pt idx="2">
                  <c:v>19.25</c:v>
                </c:pt>
                <c:pt idx="3">
                  <c:v>19.25</c:v>
                </c:pt>
                <c:pt idx="4">
                  <c:v>31.25</c:v>
                </c:pt>
                <c:pt idx="5">
                  <c:v>50.3</c:v>
                </c:pt>
                <c:pt idx="6">
                  <c:v>53.35</c:v>
                </c:pt>
              </c:numCache>
            </c:numRef>
          </c:val>
          <c:smooth val="0"/>
          <c:extLst>
            <c:ext xmlns:c16="http://schemas.microsoft.com/office/drawing/2014/chart" uri="{C3380CC4-5D6E-409C-BE32-E72D297353CC}">
              <c16:uniqueId val="{00000002-E335-4B0F-B19E-073602D9F366}"/>
            </c:ext>
          </c:extLst>
        </c:ser>
        <c:ser>
          <c:idx val="3"/>
          <c:order val="3"/>
          <c:tx>
            <c:strRef>
              <c:f>Hoja1!$E$1</c:f>
              <c:strCache>
                <c:ptCount val="1"/>
                <c:pt idx="0">
                  <c:v>Requerimiento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Hoja1!$E$2:$E$8</c:f>
              <c:numCache>
                <c:formatCode>General</c:formatCode>
                <c:ptCount val="7"/>
                <c:pt idx="0">
                  <c:v>17.25</c:v>
                </c:pt>
                <c:pt idx="1">
                  <c:v>17.25</c:v>
                </c:pt>
                <c:pt idx="2">
                  <c:v>17.25</c:v>
                </c:pt>
                <c:pt idx="3">
                  <c:v>31.25</c:v>
                </c:pt>
                <c:pt idx="4">
                  <c:v>31.25</c:v>
                </c:pt>
                <c:pt idx="5">
                  <c:v>46.88</c:v>
                </c:pt>
                <c:pt idx="6">
                  <c:v>46.88</c:v>
                </c:pt>
              </c:numCache>
            </c:numRef>
          </c:val>
          <c:smooth val="0"/>
          <c:extLst>
            <c:ext xmlns:c16="http://schemas.microsoft.com/office/drawing/2014/chart" uri="{C3380CC4-5D6E-409C-BE32-E72D297353CC}">
              <c16:uniqueId val="{00000004-E335-4B0F-B19E-073602D9F366}"/>
            </c:ext>
          </c:extLst>
        </c:ser>
        <c:ser>
          <c:idx val="4"/>
          <c:order val="4"/>
          <c:tx>
            <c:strRef>
              <c:f>Hoja1!$F$1</c:f>
              <c:strCache>
                <c:ptCount val="1"/>
                <c:pt idx="0">
                  <c:v>Requerimiento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Hoja1!$F$2:$F$8</c:f>
              <c:numCache>
                <c:formatCode>General</c:formatCode>
                <c:ptCount val="7"/>
                <c:pt idx="0">
                  <c:v>31.25</c:v>
                </c:pt>
                <c:pt idx="1">
                  <c:v>31.25</c:v>
                </c:pt>
                <c:pt idx="2">
                  <c:v>31.25</c:v>
                </c:pt>
                <c:pt idx="3">
                  <c:v>46.88</c:v>
                </c:pt>
                <c:pt idx="4">
                  <c:v>46.88</c:v>
                </c:pt>
                <c:pt idx="5">
                  <c:v>62.55</c:v>
                </c:pt>
                <c:pt idx="6">
                  <c:v>93.75</c:v>
                </c:pt>
              </c:numCache>
            </c:numRef>
          </c:val>
          <c:smooth val="0"/>
          <c:extLst>
            <c:ext xmlns:c16="http://schemas.microsoft.com/office/drawing/2014/chart" uri="{C3380CC4-5D6E-409C-BE32-E72D297353CC}">
              <c16:uniqueId val="{00000002-7244-4083-9EE3-A29649D9774D}"/>
            </c:ext>
          </c:extLst>
        </c:ser>
        <c:dLbls>
          <c:showLegendKey val="0"/>
          <c:showVal val="0"/>
          <c:showCatName val="0"/>
          <c:showSerName val="0"/>
          <c:showPercent val="0"/>
          <c:showBubbleSize val="0"/>
        </c:dLbls>
        <c:marker val="1"/>
        <c:smooth val="0"/>
        <c:axId val="907018944"/>
        <c:axId val="907021024"/>
      </c:lineChart>
      <c:catAx>
        <c:axId val="90701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07021024"/>
        <c:crosses val="autoZero"/>
        <c:auto val="1"/>
        <c:lblAlgn val="ctr"/>
        <c:lblOffset val="100"/>
        <c:noMultiLvlLbl val="0"/>
      </c:catAx>
      <c:valAx>
        <c:axId val="90702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0701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1697D-28F8-483D-ACC0-A26841EB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Alejandro Charry Acevedo</dc:creator>
  <cp:keywords/>
  <dc:description/>
  <cp:lastModifiedBy>Johan Alejandro Charry Acevedo</cp:lastModifiedBy>
  <cp:revision>3</cp:revision>
  <dcterms:created xsi:type="dcterms:W3CDTF">2021-12-08T16:29:00Z</dcterms:created>
  <dcterms:modified xsi:type="dcterms:W3CDTF">2021-12-08T16:35:00Z</dcterms:modified>
</cp:coreProperties>
</file>