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648F4E6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¿Qué instrucción se usa para cambiar el límite de recursión de Python? </w:t>
      </w:r>
    </w:p>
    <w:p w14:paraId="6038033E" w14:textId="0CC0C759" w:rsidR="005A00C4" w:rsidRPr="005A00C4" w:rsidRDefault="001F5E1A" w:rsidP="005A00C4">
      <w:pPr>
        <w:rPr>
          <w:lang w:val="es-419"/>
        </w:rPr>
      </w:pPr>
      <w:r>
        <w:rPr>
          <w:lang w:val="es-419"/>
        </w:rPr>
        <w:t xml:space="preserve">Para cambiar </w:t>
      </w:r>
      <w:r w:rsidRPr="005A00C4">
        <w:rPr>
          <w:lang w:val="es-419"/>
        </w:rPr>
        <w:t>el límite de recursión de Python</w:t>
      </w:r>
      <w:r>
        <w:rPr>
          <w:lang w:val="es-419"/>
        </w:rPr>
        <w:t xml:space="preserve">, se debe importar </w:t>
      </w:r>
      <w:r w:rsidR="008D437D">
        <w:rPr>
          <w:lang w:val="es-419"/>
        </w:rPr>
        <w:t>el modulo</w:t>
      </w:r>
      <w:r>
        <w:rPr>
          <w:lang w:val="es-419"/>
        </w:rPr>
        <w:t xml:space="preserve"> sys y llamar al metodo setrecursionlimit(</w:t>
      </w:r>
      <w:r w:rsidR="00AA51DE">
        <w:rPr>
          <w:lang w:val="es-419"/>
        </w:rPr>
        <w:t>limit</w:t>
      </w:r>
      <w:r>
        <w:rPr>
          <w:lang w:val="es-419"/>
        </w:rPr>
        <w:t>)</w:t>
      </w:r>
      <w:r w:rsidR="00AA51DE">
        <w:rPr>
          <w:lang w:val="es-419"/>
        </w:rPr>
        <w:t xml:space="preserve"> </w:t>
      </w:r>
      <w:r>
        <w:rPr>
          <w:lang w:val="es-419"/>
        </w:rPr>
        <w:t xml:space="preserve">para </w:t>
      </w:r>
      <w:r w:rsidR="00AA51DE">
        <w:rPr>
          <w:lang w:val="es-419"/>
        </w:rPr>
        <w:t>definir</w:t>
      </w:r>
      <w:r>
        <w:rPr>
          <w:lang w:val="es-419"/>
        </w:rPr>
        <w:t xml:space="preserve"> el nuevo limite de recursion</w:t>
      </w:r>
      <w:r w:rsidR="00AA51DE">
        <w:rPr>
          <w:lang w:val="es-419"/>
        </w:rPr>
        <w:t>. El parametro que recibe e</w:t>
      </w:r>
      <w:r w:rsidR="008D437D">
        <w:rPr>
          <w:lang w:val="es-419"/>
        </w:rPr>
        <w:t>ste</w:t>
      </w:r>
      <w:r w:rsidR="00AA51DE">
        <w:rPr>
          <w:lang w:val="es-419"/>
        </w:rPr>
        <w:t xml:space="preserve"> metodo es limit</w:t>
      </w:r>
      <w:r w:rsidR="008D437D">
        <w:rPr>
          <w:lang w:val="es-419"/>
        </w:rPr>
        <w:t xml:space="preserve">, </w:t>
      </w:r>
      <w:r w:rsidR="00AA51DE">
        <w:rPr>
          <w:lang w:val="es-419"/>
        </w:rPr>
        <w:t>que es valor de tipo entero que denota el nuevo limite de la pila de interpretes de python. Cabe recordar que este metodo no retorna ningun valor.</w:t>
      </w:r>
    </w:p>
    <w:p w14:paraId="0102ED34" w14:textId="07B1E030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¿Por qué considera que se debe hacer este cambio?</w:t>
      </w:r>
    </w:p>
    <w:p w14:paraId="478CD638" w14:textId="19E35DBD" w:rsidR="005A00C4" w:rsidRPr="005A00C4" w:rsidRDefault="008D437D" w:rsidP="005A00C4">
      <w:pPr>
        <w:rPr>
          <w:lang w:val="es-419"/>
        </w:rPr>
      </w:pPr>
      <w:r>
        <w:rPr>
          <w:lang w:val="es-419"/>
        </w:rPr>
        <w:t>Se debe hacer este cambio debido que al tener una gran cantidad de datos</w:t>
      </w:r>
      <w:r w:rsidR="007246EF">
        <w:rPr>
          <w:lang w:val="es-419"/>
        </w:rPr>
        <w:t xml:space="preserve"> a comparar recursivamente, este supera el limite de recursion incial dado por python y por lo tanto este deba ser modificado para tener un limite mayor y  </w:t>
      </w:r>
      <w:r w:rsidR="005C22A4">
        <w:rPr>
          <w:lang w:val="es-419"/>
        </w:rPr>
        <w:t xml:space="preserve">asi evitar </w:t>
      </w:r>
      <w:r w:rsidR="00E17BBA">
        <w:rPr>
          <w:lang w:val="es-419"/>
        </w:rPr>
        <w:t xml:space="preserve"> el </w:t>
      </w:r>
      <w:r w:rsidR="007246EF">
        <w:rPr>
          <w:lang w:val="es-419"/>
        </w:rPr>
        <w:t>error de ‘maximum recursion depth exceed in comparision’.</w:t>
      </w:r>
    </w:p>
    <w:p w14:paraId="630A178D" w14:textId="3842AA03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 xml:space="preserve">¿Cuál es el valor inicial que tiene Python cómo límite de recursión? </w:t>
      </w:r>
    </w:p>
    <w:p w14:paraId="246E26FC" w14:textId="0B525BCF" w:rsidR="005A00C4" w:rsidRPr="005A00C4" w:rsidRDefault="00AA4E21" w:rsidP="005A00C4">
      <w:pPr>
        <w:rPr>
          <w:lang w:val="es-419"/>
        </w:rPr>
      </w:pPr>
      <w:r>
        <w:rPr>
          <w:lang w:val="es-419"/>
        </w:rPr>
        <w:t>El valor incial que tiene Python como limite de recursion es 1000 llamadas recursivas, para evitar que por error de una mala implementacion de una funcion recursiva</w:t>
      </w:r>
      <w:r w:rsidR="00AA51DE">
        <w:rPr>
          <w:lang w:val="es-419"/>
        </w:rPr>
        <w:t xml:space="preserve"> infinita</w:t>
      </w:r>
      <w:r>
        <w:rPr>
          <w:lang w:val="es-419"/>
        </w:rPr>
        <w:t>, no acabe con la memoria del sistema.</w:t>
      </w:r>
    </w:p>
    <w:p w14:paraId="5978F691" w14:textId="70C4FA4D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¿Qué relación creen que existe entre el número de vértices, arcos y el tiempo que toma la operación 4?</w:t>
      </w:r>
    </w:p>
    <w:p w14:paraId="684221C7" w14:textId="77777777" w:rsidR="00273A81" w:rsidRPr="00273A81" w:rsidRDefault="00273A81" w:rsidP="00273A81">
      <w:pPr>
        <w:rPr>
          <w:lang w:val="es-419"/>
        </w:rPr>
      </w:pPr>
      <w:r w:rsidRPr="00273A81">
        <w:rPr>
          <w:lang w:val="es-419"/>
        </w:rPr>
        <w:t>Respuesta:</w:t>
      </w:r>
    </w:p>
    <w:p w14:paraId="3D251118" w14:textId="77777777" w:rsidR="00716B89" w:rsidRPr="005A00C4" w:rsidRDefault="00716B89" w:rsidP="005A00C4">
      <w:pPr>
        <w:rPr>
          <w:lang w:val="es-419"/>
        </w:rPr>
      </w:pPr>
    </w:p>
    <w:p w14:paraId="6103704F" w14:textId="2CF2BBE6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¿El grafo definido es denso o disperso?, ¿El grafo es dirigido o no dirigido?, ¿El grafo está fuertemente conectado?</w:t>
      </w:r>
    </w:p>
    <w:p w14:paraId="3F87186D" w14:textId="3B28851E" w:rsidR="00CD4BE8" w:rsidRDefault="00716B89" w:rsidP="00273A81">
      <w:pPr>
        <w:rPr>
          <w:lang w:val="es-419"/>
        </w:rPr>
      </w:pPr>
      <w:r>
        <w:rPr>
          <w:lang w:val="es-419"/>
        </w:rPr>
        <w:t xml:space="preserve">Cuando </w:t>
      </w:r>
      <w:r w:rsidR="005660C7">
        <w:rPr>
          <w:lang w:val="es-419"/>
        </w:rPr>
        <w:t>se crea el grafo, se pasa por parametro True or False a directed</w:t>
      </w:r>
      <w:r>
        <w:rPr>
          <w:lang w:val="es-419"/>
        </w:rPr>
        <w:t xml:space="preserve"> (argumento que indica si</w:t>
      </w:r>
      <w:r w:rsidR="005660C7">
        <w:rPr>
          <w:lang w:val="es-419"/>
        </w:rPr>
        <w:t xml:space="preserve"> </w:t>
      </w:r>
      <w:r>
        <w:rPr>
          <w:lang w:val="es-419"/>
        </w:rPr>
        <w:t>el grafo es</w:t>
      </w:r>
      <w:r w:rsidR="005660C7">
        <w:rPr>
          <w:lang w:val="es-419"/>
        </w:rPr>
        <w:t xml:space="preserve"> dirigido o no</w:t>
      </w:r>
      <w:r>
        <w:rPr>
          <w:lang w:val="es-419"/>
        </w:rPr>
        <w:t>)</w:t>
      </w:r>
      <w:r w:rsidR="005660C7">
        <w:rPr>
          <w:lang w:val="es-419"/>
        </w:rPr>
        <w:t xml:space="preserve">. En este caso </w:t>
      </w:r>
      <w:r>
        <w:rPr>
          <w:lang w:val="es-419"/>
        </w:rPr>
        <w:t>como e</w:t>
      </w:r>
      <w:r w:rsidR="004C32BD">
        <w:rPr>
          <w:lang w:val="es-419"/>
        </w:rPr>
        <w:t>ste argumento</w:t>
      </w:r>
      <w:r w:rsidR="005660C7">
        <w:rPr>
          <w:lang w:val="es-419"/>
        </w:rPr>
        <w:t xml:space="preserve"> esta definido en True, </w:t>
      </w:r>
      <w:r>
        <w:rPr>
          <w:lang w:val="es-419"/>
        </w:rPr>
        <w:t>podemos afirmar que este es una grafo dirigido.</w:t>
      </w:r>
      <w:r w:rsidR="004221E3">
        <w:rPr>
          <w:lang w:val="es-419"/>
        </w:rPr>
        <w:t xml:space="preserve"> </w:t>
      </w:r>
    </w:p>
    <w:p w14:paraId="4F19C9C1" w14:textId="69232C92" w:rsidR="00CD4BE8" w:rsidRDefault="00CD4BE8" w:rsidP="00273A81">
      <w:pPr>
        <w:rPr>
          <w:lang w:val="es-419"/>
        </w:rPr>
      </w:pPr>
      <w:r w:rsidRPr="00716B89">
        <w:rPr>
          <w:lang w:val="es-419"/>
        </w:rPr>
        <w:drawing>
          <wp:inline distT="0" distB="0" distL="0" distR="0" wp14:anchorId="0571D24E" wp14:editId="7A9DB813">
            <wp:extent cx="5229955" cy="790685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DC9" w14:textId="398A57C5" w:rsidR="00554857" w:rsidRPr="006D42C5" w:rsidRDefault="004221E3" w:rsidP="00273A81">
      <w:r>
        <w:rPr>
          <w:lang w:val="es-419"/>
        </w:rPr>
        <w:t xml:space="preserve">Ademas como la estructura de datos es una lista de adyacencia, el grafo definido es disperso, ya </w:t>
      </w:r>
      <w:r w:rsidR="005C22A4">
        <w:rPr>
          <w:lang w:val="es-419"/>
        </w:rPr>
        <w:t xml:space="preserve">que esta </w:t>
      </w:r>
      <w:r>
        <w:rPr>
          <w:lang w:val="es-419"/>
        </w:rPr>
        <w:t>estructura de datos se presenta en grafos que no son denso</w:t>
      </w:r>
      <w:r w:rsidR="005C22A4">
        <w:rPr>
          <w:lang w:val="es-419"/>
        </w:rPr>
        <w:t>s. Normalmente</w:t>
      </w:r>
      <w:r w:rsidR="00554857">
        <w:rPr>
          <w:lang w:val="es-419"/>
        </w:rPr>
        <w:t xml:space="preserve">, </w:t>
      </w:r>
      <w:r w:rsidR="005C22A4">
        <w:rPr>
          <w:lang w:val="es-419"/>
        </w:rPr>
        <w:t>si es denso,</w:t>
      </w:r>
      <w:r>
        <w:rPr>
          <w:lang w:val="es-419"/>
        </w:rPr>
        <w:t xml:space="preserve"> se opta por usar</w:t>
      </w:r>
      <w:r w:rsidR="005C22A4">
        <w:rPr>
          <w:lang w:val="es-419"/>
        </w:rPr>
        <w:t xml:space="preserve"> como estr</w:t>
      </w:r>
      <w:r w:rsidR="00712F4E">
        <w:rPr>
          <w:lang w:val="es-419"/>
        </w:rPr>
        <w:t>uctur</w:t>
      </w:r>
      <w:r w:rsidR="005C22A4">
        <w:rPr>
          <w:lang w:val="es-419"/>
        </w:rPr>
        <w:t>a de datos</w:t>
      </w:r>
      <w:r>
        <w:rPr>
          <w:lang w:val="es-419"/>
        </w:rPr>
        <w:t xml:space="preserve"> matrices de adyacenci</w:t>
      </w:r>
      <w:r w:rsidR="0072289F">
        <w:rPr>
          <w:lang w:val="es-419"/>
        </w:rPr>
        <w:t>a</w:t>
      </w:r>
      <w:r>
        <w:rPr>
          <w:lang w:val="es-419"/>
        </w:rPr>
        <w:t>.</w:t>
      </w:r>
      <w:r w:rsidR="00712F4E">
        <w:rPr>
          <w:lang w:val="es-419"/>
        </w:rPr>
        <w:t xml:space="preserve"> Finalmente</w:t>
      </w:r>
      <w:r w:rsidR="00554857">
        <w:rPr>
          <w:lang w:val="es-419"/>
        </w:rPr>
        <w:t xml:space="preserve">, </w:t>
      </w:r>
      <w:r w:rsidR="00712F4E">
        <w:rPr>
          <w:lang w:val="es-419"/>
        </w:rPr>
        <w:t>como el grafo es dirigido</w:t>
      </w:r>
      <w:r w:rsidR="00CD4BE8">
        <w:rPr>
          <w:lang w:val="es-419"/>
        </w:rPr>
        <w:t xml:space="preserve"> este es fuertemente conectado ya que cada para cada par de vertices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y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existe un camino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y un </w:t>
      </w:r>
      <w:r w:rsidR="00CD4BE8">
        <w:rPr>
          <w:lang w:val="es-419"/>
        </w:rPr>
        <w:lastRenderedPageBreak/>
        <w:t xml:space="preserve">camino de </w:t>
      </w:r>
      <w:r w:rsidR="00554857">
        <w:rPr>
          <w:lang w:val="es-419"/>
        </w:rPr>
        <w:t>b</w:t>
      </w:r>
      <w:r w:rsidR="00CD4BE8">
        <w:rPr>
          <w:lang w:val="es-419"/>
        </w:rPr>
        <w:t xml:space="preserve"> hacia </w:t>
      </w:r>
      <w:r w:rsidR="00554857">
        <w:rPr>
          <w:lang w:val="es-419"/>
        </w:rPr>
        <w:t>a</w:t>
      </w:r>
      <w:r w:rsidR="00CD4BE8">
        <w:rPr>
          <w:lang w:val="es-419"/>
        </w:rPr>
        <w:t xml:space="preserve">. </w:t>
      </w:r>
      <w:r w:rsidR="00554857">
        <w:rPr>
          <w:lang w:val="es-419"/>
        </w:rPr>
        <w:t xml:space="preserve">Asismismo, </w:t>
      </w:r>
      <w:r w:rsidR="00CD4BE8">
        <w:rPr>
          <w:lang w:val="es-419"/>
        </w:rPr>
        <w:t>para encontrar los componentes fuertemente conectados se utiliza el algoritmo de Kosaraju</w:t>
      </w:r>
      <w:r w:rsidR="006D42C5">
        <w:rPr>
          <w:lang w:val="es-419"/>
        </w:rPr>
        <w:t>.</w:t>
      </w:r>
    </w:p>
    <w:p w14:paraId="0999E632" w14:textId="59EC005B" w:rsidR="004501A1" w:rsidRPr="005A00C4" w:rsidRDefault="00554857" w:rsidP="005A00C4">
      <w:pPr>
        <w:rPr>
          <w:lang w:val="es-419"/>
        </w:rPr>
      </w:pPr>
      <w:r w:rsidRPr="00554857">
        <w:rPr>
          <w:lang w:val="es-419"/>
        </w:rPr>
        <w:drawing>
          <wp:inline distT="0" distB="0" distL="0" distR="0" wp14:anchorId="6EC1C185" wp14:editId="1A2A0AC6">
            <wp:extent cx="5239481" cy="13908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C3FA" w14:textId="252BD9FC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el tamaño inicial del grafo?</w:t>
      </w:r>
    </w:p>
    <w:p w14:paraId="1DC7E4F7" w14:textId="036ECE13" w:rsidR="00273A81" w:rsidRDefault="004501A1" w:rsidP="00273A81">
      <w:pPr>
        <w:rPr>
          <w:lang w:val="es-419"/>
        </w:rPr>
      </w:pPr>
      <w:r>
        <w:rPr>
          <w:lang w:val="es-419"/>
        </w:rPr>
        <w:t>Al crear el grafo, se le pasa por parametro el size(el tamaño incial del grafo) que en este caso como podemos observar en la siguiente imagen es 14000.</w:t>
      </w:r>
    </w:p>
    <w:p w14:paraId="27D5F293" w14:textId="01DDFBA1" w:rsidR="00154967" w:rsidRPr="004501A1" w:rsidRDefault="004501A1" w:rsidP="005A00C4">
      <w:pPr>
        <w:rPr>
          <w:lang w:val="es-CO"/>
        </w:rPr>
      </w:pPr>
      <w:r w:rsidRPr="004501A1">
        <w:rPr>
          <w:lang w:val="es-CO"/>
        </w:rPr>
        <w:drawing>
          <wp:inline distT="0" distB="0" distL="0" distR="0" wp14:anchorId="57801537" wp14:editId="67BABC7D">
            <wp:extent cx="5229955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E0" w14:textId="30069E5A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Estructura de datos utilizada?</w:t>
      </w:r>
    </w:p>
    <w:p w14:paraId="25F4D7DA" w14:textId="534EFAE4" w:rsidR="005A00C4" w:rsidRPr="005A00C4" w:rsidRDefault="00154967" w:rsidP="005A00C4">
      <w:pPr>
        <w:rPr>
          <w:lang w:val="es-419"/>
        </w:rPr>
      </w:pPr>
      <w:r>
        <w:rPr>
          <w:lang w:val="es-419"/>
        </w:rPr>
        <w:t xml:space="preserve">La estructura de datos utilizada es una lista </w:t>
      </w:r>
      <w:r w:rsidR="00906DD5">
        <w:rPr>
          <w:lang w:val="es-419"/>
        </w:rPr>
        <w:t xml:space="preserve">de </w:t>
      </w:r>
      <w:r>
        <w:rPr>
          <w:lang w:val="es-419"/>
        </w:rPr>
        <w:t>adyacencia</w:t>
      </w:r>
      <w:r w:rsidR="00AC1304">
        <w:rPr>
          <w:lang w:val="es-419"/>
        </w:rPr>
        <w:t xml:space="preserve"> (‘ADJ_LIST’), esta representa</w:t>
      </w:r>
      <w:r>
        <w:rPr>
          <w:lang w:val="es-419"/>
        </w:rPr>
        <w:t xml:space="preserve"> un gr</w:t>
      </w:r>
      <w:r w:rsidR="00AC1304">
        <w:rPr>
          <w:lang w:val="es-419"/>
        </w:rPr>
        <w:t>afo</w:t>
      </w:r>
      <w:r w:rsidR="00906DD5">
        <w:rPr>
          <w:lang w:val="es-419"/>
        </w:rPr>
        <w:t>.</w:t>
      </w:r>
    </w:p>
    <w:p w14:paraId="2172A886" w14:textId="34537B78" w:rsidR="005A00C4" w:rsidRPr="006D42C5" w:rsidRDefault="005A00C4" w:rsidP="005A00C4">
      <w:pPr>
        <w:pStyle w:val="Prrafodelista"/>
        <w:numPr>
          <w:ilvl w:val="0"/>
          <w:numId w:val="18"/>
        </w:numPr>
        <w:ind w:left="360"/>
        <w:rPr>
          <w:b/>
          <w:bCs/>
          <w:lang w:val="es-419"/>
        </w:rPr>
      </w:pPr>
      <w:r w:rsidRPr="006D42C5">
        <w:rPr>
          <w:b/>
          <w:bCs/>
          <w:lang w:val="es-419"/>
        </w:rPr>
        <w:t>¿Cuál es la función de comparación utilizada?</w:t>
      </w:r>
    </w:p>
    <w:p w14:paraId="2BEDEEF2" w14:textId="22C71F3E" w:rsidR="00273A81" w:rsidRDefault="002A54B3" w:rsidP="00273A81">
      <w:pPr>
        <w:rPr>
          <w:lang w:val="es-419"/>
        </w:rPr>
      </w:pPr>
      <w:r>
        <w:rPr>
          <w:lang w:val="es-419"/>
        </w:rPr>
        <w:t xml:space="preserve">La funcion de comparacion utilizada es compareStopIds para comparar  las </w:t>
      </w:r>
      <w:r w:rsidR="00FF0769">
        <w:rPr>
          <w:lang w:val="es-419"/>
        </w:rPr>
        <w:t>estaciones</w:t>
      </w:r>
      <w:r>
        <w:rPr>
          <w:lang w:val="es-419"/>
        </w:rPr>
        <w:t>, tal como lo podemos observar en la imagen a continuacion.</w:t>
      </w:r>
    </w:p>
    <w:p w14:paraId="63726732" w14:textId="527FCAA2" w:rsidR="002A54B3" w:rsidRDefault="002A54B3" w:rsidP="002A54B3">
      <w:pPr>
        <w:rPr>
          <w:lang w:val="es-419"/>
        </w:rPr>
      </w:pPr>
      <w:r>
        <w:rPr>
          <w:lang w:val="es-419"/>
        </w:rPr>
        <w:t>Se crea la funcion de CompareStopIds</w:t>
      </w:r>
    </w:p>
    <w:p w14:paraId="36EDDBF5" w14:textId="77777777" w:rsidR="002A54B3" w:rsidRPr="00273A81" w:rsidRDefault="002A54B3" w:rsidP="002A54B3">
      <w:pPr>
        <w:rPr>
          <w:lang w:val="es-419"/>
        </w:rPr>
      </w:pPr>
      <w:r w:rsidRPr="002A54B3">
        <w:rPr>
          <w:lang w:val="es-419"/>
        </w:rPr>
        <w:drawing>
          <wp:inline distT="0" distB="0" distL="0" distR="0" wp14:anchorId="5E1C03F8" wp14:editId="73D1233F">
            <wp:extent cx="3029373" cy="2114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D3B3" w14:textId="36457E36" w:rsidR="002A54B3" w:rsidRDefault="002A54B3" w:rsidP="00273A81">
      <w:pPr>
        <w:rPr>
          <w:lang w:val="es-419"/>
        </w:rPr>
      </w:pPr>
      <w:r>
        <w:rPr>
          <w:lang w:val="es-419"/>
        </w:rPr>
        <w:t xml:space="preserve">Luego se pasa </w:t>
      </w:r>
      <w:r w:rsidR="00FF0769">
        <w:rPr>
          <w:lang w:val="es-419"/>
        </w:rPr>
        <w:t>el CompareStopIds</w:t>
      </w:r>
      <w:r>
        <w:rPr>
          <w:lang w:val="es-419"/>
        </w:rPr>
        <w:t>, al parametro de comparefunction cuando se crea el grafo</w:t>
      </w:r>
      <w:r w:rsidR="00FF0769">
        <w:rPr>
          <w:lang w:val="es-419"/>
        </w:rPr>
        <w:t>.</w:t>
      </w:r>
    </w:p>
    <w:p w14:paraId="01B48782" w14:textId="0817A20A" w:rsidR="00273A81" w:rsidRPr="00273A81" w:rsidRDefault="002A54B3" w:rsidP="00273A81">
      <w:pPr>
        <w:rPr>
          <w:lang w:val="es-419"/>
        </w:rPr>
      </w:pPr>
      <w:r w:rsidRPr="002A54B3">
        <w:rPr>
          <w:lang w:val="es-419"/>
        </w:rPr>
        <w:lastRenderedPageBreak/>
        <w:drawing>
          <wp:inline distT="0" distB="0" distL="0" distR="0" wp14:anchorId="3B8272A8" wp14:editId="16757AD7">
            <wp:extent cx="5229955" cy="79068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A81" w:rsidRPr="002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54967"/>
    <w:rsid w:val="00195AD3"/>
    <w:rsid w:val="001F5E1A"/>
    <w:rsid w:val="00236F3A"/>
    <w:rsid w:val="00273A81"/>
    <w:rsid w:val="002A54B3"/>
    <w:rsid w:val="0031411C"/>
    <w:rsid w:val="003469C3"/>
    <w:rsid w:val="003B5453"/>
    <w:rsid w:val="003B6C26"/>
    <w:rsid w:val="003C0715"/>
    <w:rsid w:val="0042114A"/>
    <w:rsid w:val="004221E3"/>
    <w:rsid w:val="0043769A"/>
    <w:rsid w:val="004501A1"/>
    <w:rsid w:val="004C32BD"/>
    <w:rsid w:val="004F2388"/>
    <w:rsid w:val="00554857"/>
    <w:rsid w:val="005660C7"/>
    <w:rsid w:val="00567F1D"/>
    <w:rsid w:val="005A00C4"/>
    <w:rsid w:val="005C22A4"/>
    <w:rsid w:val="00631E66"/>
    <w:rsid w:val="0063268C"/>
    <w:rsid w:val="00642A5E"/>
    <w:rsid w:val="00667C88"/>
    <w:rsid w:val="006B4BA3"/>
    <w:rsid w:val="006D42C5"/>
    <w:rsid w:val="006F2592"/>
    <w:rsid w:val="00712F4E"/>
    <w:rsid w:val="00716B89"/>
    <w:rsid w:val="0072289F"/>
    <w:rsid w:val="007246EF"/>
    <w:rsid w:val="00783B87"/>
    <w:rsid w:val="00787C53"/>
    <w:rsid w:val="00806FA9"/>
    <w:rsid w:val="00846850"/>
    <w:rsid w:val="008516F2"/>
    <w:rsid w:val="008B7948"/>
    <w:rsid w:val="008D437D"/>
    <w:rsid w:val="00906DD5"/>
    <w:rsid w:val="009F4247"/>
    <w:rsid w:val="00A341C3"/>
    <w:rsid w:val="00A442AC"/>
    <w:rsid w:val="00A74C44"/>
    <w:rsid w:val="00AA39E8"/>
    <w:rsid w:val="00AA4E21"/>
    <w:rsid w:val="00AA51DE"/>
    <w:rsid w:val="00AC1304"/>
    <w:rsid w:val="00B17393"/>
    <w:rsid w:val="00B72D08"/>
    <w:rsid w:val="00BA3B38"/>
    <w:rsid w:val="00BD1D4F"/>
    <w:rsid w:val="00BE5A08"/>
    <w:rsid w:val="00CD4BE8"/>
    <w:rsid w:val="00D36265"/>
    <w:rsid w:val="00D85575"/>
    <w:rsid w:val="00E17BBA"/>
    <w:rsid w:val="00E37A60"/>
    <w:rsid w:val="00E50E9B"/>
    <w:rsid w:val="00EE432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8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431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46</cp:revision>
  <dcterms:created xsi:type="dcterms:W3CDTF">2021-02-10T17:06:00Z</dcterms:created>
  <dcterms:modified xsi:type="dcterms:W3CDTF">2021-11-12T00:12:00Z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