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1439D5" w:rsidRDefault="00BA3B38" w:rsidP="00BA3B38">
      <w:pPr>
        <w:pStyle w:val="Ttulo"/>
        <w:jc w:val="center"/>
        <w:rPr>
          <w:lang w:val="es-CO"/>
        </w:rPr>
      </w:pPr>
      <w:bookmarkStart w:id="0" w:name="_Hlk81137984"/>
      <w:bookmarkEnd w:id="0"/>
      <w:r w:rsidRPr="001439D5">
        <w:rPr>
          <w:lang w:val="es-CO"/>
        </w:rPr>
        <w:t>OBSERVACIONES DEL LA PRACTICA</w:t>
      </w:r>
    </w:p>
    <w:p w14:paraId="747E5442" w14:textId="69400D67" w:rsidR="00667C88" w:rsidRPr="00A74C44" w:rsidRDefault="009F6497" w:rsidP="00667C88">
      <w:pPr>
        <w:spacing w:after="0"/>
        <w:jc w:val="right"/>
        <w:rPr>
          <w:lang w:val="es-419"/>
        </w:rPr>
      </w:pPr>
      <w:r>
        <w:rPr>
          <w:lang w:val="es-419"/>
        </w:rPr>
        <w:t>Sofia Vela</w:t>
      </w:r>
      <w:r w:rsidR="006A76E5">
        <w:rPr>
          <w:lang w:val="es-419"/>
        </w:rPr>
        <w:t>s</w:t>
      </w:r>
      <w:r>
        <w:rPr>
          <w:lang w:val="es-419"/>
        </w:rPr>
        <w:t>que</w:t>
      </w:r>
      <w:r w:rsidR="006A76E5">
        <w:rPr>
          <w:lang w:val="es-419"/>
        </w:rPr>
        <w:t xml:space="preserve">z </w:t>
      </w:r>
      <w:r>
        <w:rPr>
          <w:lang w:val="es-419"/>
        </w:rPr>
        <w:t>Marin</w:t>
      </w:r>
      <w:r w:rsidR="00A74C44" w:rsidRPr="00A74C44">
        <w:rPr>
          <w:lang w:val="es-419"/>
        </w:rPr>
        <w:t xml:space="preserve"> </w:t>
      </w:r>
      <w:r w:rsidR="00A74C44">
        <w:rPr>
          <w:lang w:val="es-419"/>
        </w:rPr>
        <w:t xml:space="preserve">Cod </w:t>
      </w:r>
      <w:r>
        <w:rPr>
          <w:lang w:val="es-419"/>
        </w:rPr>
        <w:t>202113334</w:t>
      </w:r>
    </w:p>
    <w:p w14:paraId="673598DC" w14:textId="1265DD0E" w:rsidR="00667C88" w:rsidRPr="00A74C44" w:rsidRDefault="009F6497" w:rsidP="00667C88">
      <w:pPr>
        <w:spacing w:after="0"/>
        <w:jc w:val="right"/>
        <w:rPr>
          <w:lang w:val="es-419"/>
        </w:rPr>
      </w:pPr>
      <w:r>
        <w:rPr>
          <w:lang w:val="es-419"/>
        </w:rPr>
        <w:t xml:space="preserve">Valeria Caro Ramirez </w:t>
      </w:r>
      <w:r w:rsidR="00A74C44">
        <w:rPr>
          <w:lang w:val="es-419"/>
        </w:rPr>
        <w:t xml:space="preserve">Cod </w:t>
      </w:r>
      <w:r>
        <w:rPr>
          <w:lang w:val="es-419"/>
        </w:rPr>
        <w:t>202111040</w:t>
      </w:r>
    </w:p>
    <w:p w14:paraId="2C680F50" w14:textId="77777777" w:rsidR="00667C88" w:rsidRPr="00A74C44" w:rsidRDefault="00667C88" w:rsidP="00667C88">
      <w:pPr>
        <w:spacing w:after="0"/>
        <w:jc w:val="right"/>
        <w:rPr>
          <w:lang w:val="es-419"/>
        </w:rPr>
      </w:pPr>
    </w:p>
    <w:p w14:paraId="35666608" w14:textId="77777777" w:rsidR="00667C88" w:rsidRPr="002D3C53"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346523D0" w14:textId="77777777" w:rsidR="00667C88" w:rsidRPr="002D3C53"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271BB369" w14:textId="77777777" w:rsidR="00667C88" w:rsidRPr="002D3C53"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6CBE9C9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678AE1DD"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5607C95B" w14:textId="68186665"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¿Qué hace la funció</w:t>
      </w:r>
      <w:r w:rsidR="00B900D7">
        <w:rPr>
          <w:rFonts w:ascii="Dax-Regular" w:hAnsi="Dax-Regular"/>
          <w:lang w:val="es-419"/>
        </w:rPr>
        <w:t>n</w:t>
      </w:r>
      <w:r w:rsidRPr="002D3C53">
        <w:rPr>
          <w:rFonts w:ascii="Dax-Regular" w:hAnsi="Dax-Regular"/>
          <w:lang w:val="es-419"/>
        </w:rPr>
        <w:t xml:space="preserve"> </w:t>
      </w:r>
      <w:r w:rsidRPr="002D3C53">
        <w:rPr>
          <w:rFonts w:ascii="Consolas" w:hAnsi="Consolas"/>
          <w:b/>
          <w:iCs/>
          <w:lang w:val="es-419"/>
        </w:rPr>
        <w:t>addLast()</w:t>
      </w:r>
      <w:r w:rsidRPr="002D3C53">
        <w:rPr>
          <w:rFonts w:ascii="Dax-Regular" w:hAnsi="Dax-Regular"/>
          <w:lang w:val="es-419"/>
        </w:rPr>
        <w:t>?</w:t>
      </w:r>
    </w:p>
    <w:p w14:paraId="03C47B62"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23BE117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3304E5D9" w14:textId="5A070900" w:rsidR="001439D5" w:rsidRPr="00D25758" w:rsidRDefault="00667C88" w:rsidP="001439D5">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0EB17369" w14:textId="2AC0242F" w:rsidR="00D25758" w:rsidRDefault="001439D5" w:rsidP="001439D5">
      <w:pPr>
        <w:jc w:val="both"/>
        <w:rPr>
          <w:rFonts w:ascii="Dax-Regular" w:hAnsi="Dax-Regular"/>
          <w:lang w:val="es-419"/>
        </w:rPr>
      </w:pPr>
      <w:r>
        <w:rPr>
          <w:rFonts w:ascii="Dax-Regular" w:hAnsi="Dax-Regular"/>
          <w:lang w:val="es-419"/>
        </w:rPr>
        <w:t>Respuestas:</w:t>
      </w:r>
    </w:p>
    <w:p w14:paraId="32265B2E" w14:textId="77777777" w:rsidR="005E6477" w:rsidRDefault="005E6477" w:rsidP="005E6477">
      <w:pPr>
        <w:pStyle w:val="Prrafodelista"/>
        <w:numPr>
          <w:ilvl w:val="0"/>
          <w:numId w:val="5"/>
        </w:numPr>
        <w:spacing w:line="256" w:lineRule="auto"/>
        <w:jc w:val="both"/>
        <w:rPr>
          <w:rFonts w:ascii="Dax-Regular" w:hAnsi="Dax-Regular"/>
          <w:lang w:val="es-419"/>
        </w:rPr>
      </w:pPr>
    </w:p>
    <w:p w14:paraId="0484D02D" w14:textId="77777777" w:rsidR="005E6477" w:rsidRDefault="005E6477" w:rsidP="005E6477">
      <w:pPr>
        <w:pStyle w:val="Prrafodelista"/>
        <w:numPr>
          <w:ilvl w:val="0"/>
          <w:numId w:val="6"/>
        </w:numPr>
        <w:spacing w:line="256" w:lineRule="auto"/>
        <w:jc w:val="both"/>
        <w:rPr>
          <w:rFonts w:ascii="Dax-Regular" w:hAnsi="Dax-Regular"/>
          <w:lang w:val="es-419"/>
        </w:rPr>
      </w:pPr>
      <w:r>
        <w:rPr>
          <w:rFonts w:ascii="Dax-Regular" w:hAnsi="Dax-Regular"/>
          <w:lang w:val="es-419"/>
        </w:rPr>
        <w:t>Input:</w:t>
      </w:r>
    </w:p>
    <w:p w14:paraId="7633075D" w14:textId="44040315"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6C813812" wp14:editId="577BD0BF">
            <wp:extent cx="3629025" cy="2381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025" cy="238125"/>
                    </a:xfrm>
                    <a:prstGeom prst="rect">
                      <a:avLst/>
                    </a:prstGeom>
                    <a:noFill/>
                    <a:ln>
                      <a:noFill/>
                    </a:ln>
                  </pic:spPr>
                </pic:pic>
              </a:graphicData>
            </a:graphic>
          </wp:inline>
        </w:drawing>
      </w:r>
    </w:p>
    <w:p w14:paraId="1EAE83C2" w14:textId="77777777" w:rsidR="005E6477" w:rsidRDefault="005E6477" w:rsidP="005E6477">
      <w:pPr>
        <w:pStyle w:val="Prrafodelista"/>
        <w:ind w:firstLine="720"/>
        <w:jc w:val="both"/>
        <w:rPr>
          <w:rFonts w:ascii="Dax-Regular" w:hAnsi="Dax-Regular"/>
          <w:lang w:val="es-419"/>
        </w:rPr>
      </w:pPr>
      <w:r>
        <w:rPr>
          <w:rFonts w:ascii="Dax-Regular" w:hAnsi="Dax-Regular"/>
          <w:lang w:val="es-419"/>
        </w:rPr>
        <w:t>Output:</w:t>
      </w:r>
    </w:p>
    <w:p w14:paraId="28015E74" w14:textId="488DDB21" w:rsidR="005E6477" w:rsidRDefault="005E6477" w:rsidP="005E6477">
      <w:pPr>
        <w:pStyle w:val="Prrafodelista"/>
        <w:ind w:firstLine="720"/>
        <w:jc w:val="both"/>
        <w:rPr>
          <w:rFonts w:ascii="Dax-Regular" w:hAnsi="Dax-Regular"/>
          <w:lang w:val="es-419"/>
        </w:rPr>
      </w:pPr>
      <w:r>
        <w:rPr>
          <w:rFonts w:ascii="Dax-Regular" w:hAnsi="Dax-Regular"/>
          <w:noProof/>
          <w:lang w:val="es-419"/>
        </w:rPr>
        <w:drawing>
          <wp:inline distT="0" distB="0" distL="0" distR="0" wp14:anchorId="3450F2D7" wp14:editId="2D9858A7">
            <wp:extent cx="3667125" cy="7810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781050"/>
                    </a:xfrm>
                    <a:prstGeom prst="rect">
                      <a:avLst/>
                    </a:prstGeom>
                    <a:noFill/>
                    <a:ln>
                      <a:noFill/>
                    </a:ln>
                  </pic:spPr>
                </pic:pic>
              </a:graphicData>
            </a:graphic>
          </wp:inline>
        </w:drawing>
      </w:r>
    </w:p>
    <w:p w14:paraId="57914BBA" w14:textId="77777777" w:rsidR="005E6477" w:rsidRDefault="005E6477" w:rsidP="005E6477">
      <w:pPr>
        <w:pStyle w:val="Prrafodelista"/>
        <w:numPr>
          <w:ilvl w:val="0"/>
          <w:numId w:val="6"/>
        </w:numPr>
        <w:spacing w:line="256" w:lineRule="auto"/>
        <w:jc w:val="both"/>
        <w:rPr>
          <w:rFonts w:ascii="Dax-Regular" w:hAnsi="Dax-Regular"/>
          <w:lang w:val="es-419"/>
        </w:rPr>
      </w:pPr>
      <w:r>
        <w:rPr>
          <w:rFonts w:ascii="Dax-Regular" w:hAnsi="Dax-Regular"/>
          <w:lang w:val="es-419"/>
        </w:rPr>
        <w:t>Input:</w:t>
      </w:r>
    </w:p>
    <w:p w14:paraId="7C12F243" w14:textId="61778896"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2080F5F4" wp14:editId="2C4B57E4">
            <wp:extent cx="3448050" cy="238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238125"/>
                    </a:xfrm>
                    <a:prstGeom prst="rect">
                      <a:avLst/>
                    </a:prstGeom>
                    <a:noFill/>
                    <a:ln>
                      <a:noFill/>
                    </a:ln>
                  </pic:spPr>
                </pic:pic>
              </a:graphicData>
            </a:graphic>
          </wp:inline>
        </w:drawing>
      </w:r>
    </w:p>
    <w:p w14:paraId="7DE4F06B" w14:textId="1F05F760"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0E684EEF" wp14:editId="248BB75C">
            <wp:extent cx="3286125" cy="2381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238125"/>
                    </a:xfrm>
                    <a:prstGeom prst="rect">
                      <a:avLst/>
                    </a:prstGeom>
                    <a:noFill/>
                    <a:ln>
                      <a:noFill/>
                    </a:ln>
                  </pic:spPr>
                </pic:pic>
              </a:graphicData>
            </a:graphic>
          </wp:inline>
        </w:drawing>
      </w:r>
    </w:p>
    <w:p w14:paraId="52E83148" w14:textId="77777777" w:rsidR="005E6477" w:rsidRDefault="005E6477" w:rsidP="005E6477">
      <w:pPr>
        <w:pStyle w:val="Prrafodelista"/>
        <w:ind w:firstLine="720"/>
        <w:jc w:val="both"/>
        <w:rPr>
          <w:rFonts w:ascii="Dax-Regular" w:hAnsi="Dax-Regular"/>
          <w:lang w:val="es-419"/>
        </w:rPr>
      </w:pPr>
      <w:r>
        <w:rPr>
          <w:rFonts w:ascii="Dax-Regular" w:hAnsi="Dax-Regular"/>
          <w:lang w:val="es-419"/>
        </w:rPr>
        <w:t>Output:</w:t>
      </w:r>
    </w:p>
    <w:p w14:paraId="30B76D1A" w14:textId="2C1C3680" w:rsidR="005E6477" w:rsidRDefault="005E6477" w:rsidP="005E6477">
      <w:pPr>
        <w:pStyle w:val="Prrafodelista"/>
        <w:ind w:firstLine="720"/>
        <w:jc w:val="both"/>
        <w:rPr>
          <w:rFonts w:ascii="Dax-Regular" w:hAnsi="Dax-Regular"/>
          <w:lang w:val="es-419"/>
        </w:rPr>
      </w:pPr>
      <w:r>
        <w:rPr>
          <w:rFonts w:ascii="Dax-Regular" w:hAnsi="Dax-Regular"/>
          <w:noProof/>
          <w:lang w:val="es-419"/>
        </w:rPr>
        <w:drawing>
          <wp:inline distT="0" distB="0" distL="0" distR="0" wp14:anchorId="52A8F0A1" wp14:editId="7F6DA33C">
            <wp:extent cx="3562350" cy="3524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352425"/>
                    </a:xfrm>
                    <a:prstGeom prst="rect">
                      <a:avLst/>
                    </a:prstGeom>
                    <a:noFill/>
                    <a:ln>
                      <a:noFill/>
                    </a:ln>
                  </pic:spPr>
                </pic:pic>
              </a:graphicData>
            </a:graphic>
          </wp:inline>
        </w:drawing>
      </w:r>
    </w:p>
    <w:p w14:paraId="07E13F0A" w14:textId="77777777" w:rsidR="005E6477" w:rsidRDefault="005E6477" w:rsidP="005E6477">
      <w:pPr>
        <w:pStyle w:val="Prrafodelista"/>
        <w:numPr>
          <w:ilvl w:val="0"/>
          <w:numId w:val="6"/>
        </w:numPr>
        <w:spacing w:line="256" w:lineRule="auto"/>
        <w:jc w:val="both"/>
        <w:rPr>
          <w:rFonts w:ascii="Dax-Regular" w:hAnsi="Dax-Regular"/>
          <w:lang w:val="es-419"/>
        </w:rPr>
      </w:pPr>
      <w:r>
        <w:rPr>
          <w:rFonts w:ascii="Dax-Regular" w:hAnsi="Dax-Regular"/>
          <w:lang w:val="es-419"/>
        </w:rPr>
        <w:t>Input:</w:t>
      </w:r>
    </w:p>
    <w:p w14:paraId="673C05C6" w14:textId="221EAC6C" w:rsidR="005E6477" w:rsidRDefault="005E6477" w:rsidP="005E6477">
      <w:pPr>
        <w:pStyle w:val="Prrafodelista"/>
        <w:ind w:left="1440"/>
        <w:jc w:val="both"/>
        <w:rPr>
          <w:rFonts w:ascii="Dax-Regular" w:hAnsi="Dax-Regular"/>
          <w:lang w:val="es-419"/>
        </w:rPr>
      </w:pPr>
      <w:r>
        <w:rPr>
          <w:noProof/>
          <w:lang w:val="es-419"/>
        </w:rPr>
        <w:drawing>
          <wp:inline distT="0" distB="0" distL="0" distR="0" wp14:anchorId="3624271B" wp14:editId="6BCC928A">
            <wp:extent cx="4086225" cy="266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266700"/>
                    </a:xfrm>
                    <a:prstGeom prst="rect">
                      <a:avLst/>
                    </a:prstGeom>
                    <a:noFill/>
                    <a:ln>
                      <a:noFill/>
                    </a:ln>
                  </pic:spPr>
                </pic:pic>
              </a:graphicData>
            </a:graphic>
          </wp:inline>
        </w:drawing>
      </w:r>
    </w:p>
    <w:p w14:paraId="04B65E0A" w14:textId="23800FF7"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23FD0FC0" wp14:editId="7FBD7D62">
            <wp:extent cx="4095750" cy="2571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257175"/>
                    </a:xfrm>
                    <a:prstGeom prst="rect">
                      <a:avLst/>
                    </a:prstGeom>
                    <a:noFill/>
                    <a:ln>
                      <a:noFill/>
                    </a:ln>
                  </pic:spPr>
                </pic:pic>
              </a:graphicData>
            </a:graphic>
          </wp:inline>
        </w:drawing>
      </w:r>
    </w:p>
    <w:p w14:paraId="634268B1" w14:textId="77777777" w:rsidR="005E6477" w:rsidRDefault="005E6477" w:rsidP="005E6477">
      <w:pPr>
        <w:pStyle w:val="Prrafodelista"/>
        <w:ind w:left="1440"/>
        <w:jc w:val="both"/>
        <w:rPr>
          <w:rFonts w:ascii="Dax-Regular" w:hAnsi="Dax-Regular"/>
          <w:lang w:val="es-419"/>
        </w:rPr>
      </w:pPr>
      <w:r>
        <w:rPr>
          <w:rFonts w:ascii="Dax-Regular" w:hAnsi="Dax-Regular"/>
          <w:lang w:val="es-419"/>
        </w:rPr>
        <w:t>Output:</w:t>
      </w:r>
    </w:p>
    <w:p w14:paraId="05B73DF3" w14:textId="1436015A"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3E520387" wp14:editId="616FAC68">
            <wp:extent cx="3952875" cy="409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875" cy="409575"/>
                    </a:xfrm>
                    <a:prstGeom prst="rect">
                      <a:avLst/>
                    </a:prstGeom>
                    <a:noFill/>
                    <a:ln>
                      <a:noFill/>
                    </a:ln>
                  </pic:spPr>
                </pic:pic>
              </a:graphicData>
            </a:graphic>
          </wp:inline>
        </w:drawing>
      </w:r>
    </w:p>
    <w:p w14:paraId="61D0391D" w14:textId="77777777" w:rsidR="005E6477" w:rsidRDefault="005E6477" w:rsidP="005E6477">
      <w:pPr>
        <w:pStyle w:val="Prrafodelista"/>
        <w:numPr>
          <w:ilvl w:val="0"/>
          <w:numId w:val="6"/>
        </w:numPr>
        <w:spacing w:line="256" w:lineRule="auto"/>
        <w:jc w:val="both"/>
        <w:rPr>
          <w:rFonts w:ascii="Dax-Regular" w:hAnsi="Dax-Regular"/>
          <w:lang w:val="es-419"/>
        </w:rPr>
      </w:pPr>
      <w:r>
        <w:rPr>
          <w:rFonts w:ascii="Dax-Regular" w:hAnsi="Dax-Regular"/>
          <w:lang w:val="es-419"/>
        </w:rPr>
        <w:t>Input:</w:t>
      </w:r>
    </w:p>
    <w:p w14:paraId="0C2C0353" w14:textId="5107C0EF"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6B5E3685" wp14:editId="172A68EB">
            <wp:extent cx="2809875" cy="295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875" cy="295275"/>
                    </a:xfrm>
                    <a:prstGeom prst="rect">
                      <a:avLst/>
                    </a:prstGeom>
                    <a:noFill/>
                    <a:ln>
                      <a:noFill/>
                    </a:ln>
                  </pic:spPr>
                </pic:pic>
              </a:graphicData>
            </a:graphic>
          </wp:inline>
        </w:drawing>
      </w:r>
    </w:p>
    <w:p w14:paraId="0F884F50" w14:textId="5F2B3AE2"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185E7C69" wp14:editId="05B3D627">
            <wp:extent cx="2809875" cy="2762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4">
                      <a:extLst>
                        <a:ext uri="{28A0092B-C50C-407E-A947-70E740481C1C}">
                          <a14:useLocalDpi xmlns:a14="http://schemas.microsoft.com/office/drawing/2010/main" val="0"/>
                        </a:ext>
                      </a:extLst>
                    </a:blip>
                    <a:srcRect r="34114" b="65788"/>
                    <a:stretch>
                      <a:fillRect/>
                    </a:stretch>
                  </pic:blipFill>
                  <pic:spPr bwMode="auto">
                    <a:xfrm>
                      <a:off x="0" y="0"/>
                      <a:ext cx="2809875" cy="276225"/>
                    </a:xfrm>
                    <a:prstGeom prst="rect">
                      <a:avLst/>
                    </a:prstGeom>
                    <a:noFill/>
                    <a:ln>
                      <a:noFill/>
                    </a:ln>
                  </pic:spPr>
                </pic:pic>
              </a:graphicData>
            </a:graphic>
          </wp:inline>
        </w:drawing>
      </w:r>
    </w:p>
    <w:p w14:paraId="7B576076" w14:textId="77777777" w:rsidR="005E6477" w:rsidRDefault="005E6477" w:rsidP="005E6477">
      <w:pPr>
        <w:pStyle w:val="Prrafodelista"/>
        <w:ind w:left="1440"/>
        <w:jc w:val="both"/>
        <w:rPr>
          <w:rFonts w:ascii="Dax-Regular" w:hAnsi="Dax-Regular"/>
          <w:lang w:val="es-419"/>
        </w:rPr>
      </w:pPr>
      <w:r>
        <w:rPr>
          <w:rFonts w:ascii="Dax-Regular" w:hAnsi="Dax-Regular"/>
          <w:lang w:val="es-419"/>
        </w:rPr>
        <w:lastRenderedPageBreak/>
        <w:t>Output:</w:t>
      </w:r>
    </w:p>
    <w:p w14:paraId="621C9C1B" w14:textId="14773C1C"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7BD797CA" wp14:editId="56D71616">
            <wp:extent cx="3419475" cy="457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4">
                      <a:extLst>
                        <a:ext uri="{28A0092B-C50C-407E-A947-70E740481C1C}">
                          <a14:useLocalDpi xmlns:a14="http://schemas.microsoft.com/office/drawing/2010/main" val="0"/>
                        </a:ext>
                      </a:extLst>
                    </a:blip>
                    <a:srcRect t="28897"/>
                    <a:stretch>
                      <a:fillRect/>
                    </a:stretch>
                  </pic:blipFill>
                  <pic:spPr bwMode="auto">
                    <a:xfrm>
                      <a:off x="0" y="0"/>
                      <a:ext cx="3419475" cy="457200"/>
                    </a:xfrm>
                    <a:prstGeom prst="rect">
                      <a:avLst/>
                    </a:prstGeom>
                    <a:noFill/>
                    <a:ln>
                      <a:noFill/>
                    </a:ln>
                  </pic:spPr>
                </pic:pic>
              </a:graphicData>
            </a:graphic>
          </wp:inline>
        </w:drawing>
      </w:r>
    </w:p>
    <w:p w14:paraId="7E9DA0C8" w14:textId="77777777" w:rsidR="005E6477" w:rsidRDefault="005E6477" w:rsidP="005E6477">
      <w:pPr>
        <w:pStyle w:val="Prrafodelista"/>
        <w:numPr>
          <w:ilvl w:val="0"/>
          <w:numId w:val="6"/>
        </w:numPr>
        <w:spacing w:line="256" w:lineRule="auto"/>
        <w:jc w:val="both"/>
        <w:rPr>
          <w:rFonts w:ascii="Dax-Regular" w:hAnsi="Dax-Regular"/>
          <w:lang w:val="es-419"/>
        </w:rPr>
      </w:pPr>
      <w:r>
        <w:rPr>
          <w:rFonts w:ascii="Dax-Regular" w:hAnsi="Dax-Regular"/>
          <w:lang w:val="es-419"/>
        </w:rPr>
        <w:t>Input:</w:t>
      </w:r>
    </w:p>
    <w:p w14:paraId="002E04DB" w14:textId="302C416E" w:rsidR="005E6477" w:rsidRDefault="005E6477" w:rsidP="005E6477">
      <w:pPr>
        <w:pStyle w:val="Prrafodelista"/>
        <w:ind w:left="1440"/>
        <w:jc w:val="both"/>
        <w:rPr>
          <w:rFonts w:ascii="Dax-Regular" w:hAnsi="Dax-Regular"/>
          <w:lang w:val="es-419"/>
        </w:rPr>
      </w:pPr>
      <w:r>
        <w:rPr>
          <w:rFonts w:ascii="Dax-Regular" w:hAnsi="Dax-Regular"/>
          <w:noProof/>
          <w:lang w:val="es-419"/>
        </w:rPr>
        <w:drawing>
          <wp:inline distT="0" distB="0" distL="0" distR="0" wp14:anchorId="18E723CF" wp14:editId="014E33F7">
            <wp:extent cx="1495425" cy="314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5425" cy="314325"/>
                    </a:xfrm>
                    <a:prstGeom prst="rect">
                      <a:avLst/>
                    </a:prstGeom>
                    <a:noFill/>
                    <a:ln>
                      <a:noFill/>
                    </a:ln>
                  </pic:spPr>
                </pic:pic>
              </a:graphicData>
            </a:graphic>
          </wp:inline>
        </w:drawing>
      </w:r>
    </w:p>
    <w:p w14:paraId="007D0421" w14:textId="77777777" w:rsidR="005E6477" w:rsidRDefault="005E6477" w:rsidP="005E6477">
      <w:pPr>
        <w:pStyle w:val="Prrafodelista"/>
        <w:ind w:left="1440"/>
        <w:jc w:val="both"/>
        <w:rPr>
          <w:rFonts w:ascii="Dax-Regular" w:hAnsi="Dax-Regular"/>
          <w:lang w:val="es-419"/>
        </w:rPr>
      </w:pPr>
      <w:r>
        <w:rPr>
          <w:rFonts w:ascii="Dax-Regular" w:hAnsi="Dax-Regular"/>
          <w:lang w:val="es-419"/>
        </w:rPr>
        <w:t>Output:</w:t>
      </w:r>
    </w:p>
    <w:p w14:paraId="57140CCD" w14:textId="369B8EFB" w:rsidR="005E6477" w:rsidRDefault="005E6477" w:rsidP="005E6477">
      <w:pPr>
        <w:pStyle w:val="Prrafodelista"/>
        <w:jc w:val="both"/>
        <w:rPr>
          <w:rFonts w:ascii="Dax-Regular" w:hAnsi="Dax-Regular"/>
          <w:lang w:val="es-419"/>
        </w:rPr>
      </w:pPr>
      <w:r>
        <w:rPr>
          <w:rFonts w:ascii="Dax-Regular" w:hAnsi="Dax-Regular"/>
          <w:lang w:val="es-419"/>
        </w:rPr>
        <w:tab/>
      </w:r>
      <w:r>
        <w:rPr>
          <w:rFonts w:ascii="Dax-Regular" w:hAnsi="Dax-Regular"/>
          <w:noProof/>
          <w:lang w:val="es-419"/>
        </w:rPr>
        <w:drawing>
          <wp:inline distT="0" distB="0" distL="0" distR="0" wp14:anchorId="765586C0" wp14:editId="4F84D992">
            <wp:extent cx="1266825" cy="247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6825" cy="247650"/>
                    </a:xfrm>
                    <a:prstGeom prst="rect">
                      <a:avLst/>
                    </a:prstGeom>
                    <a:noFill/>
                    <a:ln>
                      <a:noFill/>
                    </a:ln>
                  </pic:spPr>
                </pic:pic>
              </a:graphicData>
            </a:graphic>
          </wp:inline>
        </w:drawing>
      </w:r>
    </w:p>
    <w:p w14:paraId="373C0022" w14:textId="77777777" w:rsidR="005E6477" w:rsidRDefault="005E6477" w:rsidP="005E6477">
      <w:pPr>
        <w:pStyle w:val="Prrafodelista"/>
        <w:jc w:val="both"/>
        <w:rPr>
          <w:rFonts w:ascii="Dax-Regular" w:hAnsi="Dax-Regular"/>
          <w:lang w:val="es-419"/>
        </w:rPr>
      </w:pPr>
    </w:p>
    <w:p w14:paraId="13DDE77B" w14:textId="77777777" w:rsidR="005E6477" w:rsidRDefault="005E6477" w:rsidP="005E6477">
      <w:pPr>
        <w:pStyle w:val="Prrafodelista"/>
        <w:numPr>
          <w:ilvl w:val="0"/>
          <w:numId w:val="5"/>
        </w:numPr>
        <w:spacing w:line="256" w:lineRule="auto"/>
        <w:jc w:val="both"/>
        <w:rPr>
          <w:rFonts w:ascii="Dax-Regular" w:hAnsi="Dax-Regular"/>
          <w:lang w:val="es-419"/>
        </w:rPr>
      </w:pPr>
      <w:r>
        <w:rPr>
          <w:rFonts w:ascii="Dax-Regular" w:hAnsi="Dax-Regular"/>
          <w:lang w:val="es-419"/>
        </w:rPr>
        <w:t>En un diccionario con las llaves “books”, “authors”, “tags”, “book_tags” cuyos valores son listas.</w:t>
      </w:r>
    </w:p>
    <w:p w14:paraId="430605F7" w14:textId="77777777" w:rsidR="005E6477" w:rsidRDefault="005E6477" w:rsidP="005E6477">
      <w:pPr>
        <w:pStyle w:val="Prrafodelista"/>
        <w:numPr>
          <w:ilvl w:val="0"/>
          <w:numId w:val="7"/>
        </w:numPr>
        <w:spacing w:line="256" w:lineRule="auto"/>
        <w:jc w:val="both"/>
        <w:rPr>
          <w:rFonts w:ascii="Dax-Regular" w:hAnsi="Dax-Regular"/>
          <w:lang w:val="es-419"/>
        </w:rPr>
      </w:pPr>
      <w:r>
        <w:rPr>
          <w:rFonts w:ascii="Dax-Regular" w:hAnsi="Dax-Regular"/>
          <w:lang w:val="es-419"/>
        </w:rPr>
        <w:t>En la lista de “authors” se almacena un diccionario con las llaves ‘name’, su valor es un string con el nombre del autor; ‘books’ y como valor una nueva lista; y ‘average_rating’.</w:t>
      </w:r>
    </w:p>
    <w:p w14:paraId="591FBBFB" w14:textId="77777777" w:rsidR="005E6477" w:rsidRDefault="005E6477" w:rsidP="005E6477">
      <w:pPr>
        <w:pStyle w:val="Prrafodelista"/>
        <w:numPr>
          <w:ilvl w:val="0"/>
          <w:numId w:val="7"/>
        </w:numPr>
        <w:spacing w:line="256" w:lineRule="auto"/>
        <w:jc w:val="both"/>
        <w:rPr>
          <w:rFonts w:ascii="Dax-Regular" w:hAnsi="Dax-Regular"/>
          <w:lang w:val="es-419"/>
        </w:rPr>
      </w:pPr>
      <w:r>
        <w:rPr>
          <w:rFonts w:ascii="Dax-Regular" w:hAnsi="Dax-Regular"/>
          <w:lang w:val="es-419"/>
        </w:rPr>
        <w:t>En la lista de “tags” se almacena un diccionario con las llaves ‘name’, su valor es un string con el nombre del tag y ‘tag_id’.</w:t>
      </w:r>
    </w:p>
    <w:p w14:paraId="317B7190" w14:textId="77777777" w:rsidR="005E6477" w:rsidRDefault="005E6477" w:rsidP="005E6477">
      <w:pPr>
        <w:pStyle w:val="Prrafodelista"/>
        <w:numPr>
          <w:ilvl w:val="0"/>
          <w:numId w:val="7"/>
        </w:numPr>
        <w:spacing w:line="256" w:lineRule="auto"/>
        <w:rPr>
          <w:rFonts w:ascii="Dax-Regular" w:hAnsi="Dax-Regular"/>
          <w:lang w:val="es-CO"/>
        </w:rPr>
      </w:pPr>
      <w:r>
        <w:rPr>
          <w:lang w:val="es-CO"/>
        </w:rPr>
        <w:t>En la lista de “book_tags” se almacena un diccionario con las llaves ‘tag_id’ y ‘book_id’. Este diccionario crea una relación entre un tag y los libros que han sido marcados con dicho tag.</w:t>
      </w:r>
    </w:p>
    <w:p w14:paraId="67C071EF" w14:textId="2BDB5419" w:rsidR="005E6477" w:rsidRDefault="000E6D98" w:rsidP="005E6477">
      <w:pPr>
        <w:pStyle w:val="Prrafodelista"/>
        <w:numPr>
          <w:ilvl w:val="0"/>
          <w:numId w:val="5"/>
        </w:numPr>
        <w:spacing w:line="256" w:lineRule="auto"/>
        <w:jc w:val="both"/>
        <w:rPr>
          <w:rFonts w:ascii="Dax-Regular" w:hAnsi="Dax-Regular"/>
          <w:lang w:val="es-419"/>
        </w:rPr>
      </w:pPr>
      <w:r>
        <w:rPr>
          <w:rFonts w:ascii="Dax-Regular" w:hAnsi="Dax-Regular"/>
          <w:lang w:val="es-419"/>
        </w:rPr>
        <w:t xml:space="preserve">View.py se conecta/comunica con el model.py a través de las funciones del controller.py, específicamente: ‘initCatalog’, ‘loadData’, ‘getBestBooks’, ‘getBooksByAuthor’ y ‘countBooksByTag’. </w:t>
      </w:r>
    </w:p>
    <w:p w14:paraId="5CDFC8BF" w14:textId="77777777" w:rsidR="005E6477" w:rsidRDefault="005E6477" w:rsidP="005E6477">
      <w:pPr>
        <w:pStyle w:val="Prrafodelista"/>
        <w:numPr>
          <w:ilvl w:val="0"/>
          <w:numId w:val="5"/>
        </w:numPr>
        <w:spacing w:line="256" w:lineRule="auto"/>
        <w:jc w:val="both"/>
        <w:rPr>
          <w:rFonts w:ascii="Dax-Regular" w:hAnsi="Dax-Regular"/>
          <w:bCs/>
          <w:lang w:val="es-419"/>
        </w:rPr>
      </w:pPr>
      <w:r>
        <w:rPr>
          <w:rFonts w:ascii="Dax-Regular" w:hAnsi="Dax-Regular"/>
          <w:lang w:val="es-419"/>
        </w:rPr>
        <w:t xml:space="preserve">Para crear una lista se utiliza la función </w:t>
      </w:r>
      <w:r>
        <w:rPr>
          <w:rFonts w:ascii="Consolas" w:hAnsi="Consolas"/>
          <w:b/>
          <w:iCs/>
          <w:lang w:val="es-419"/>
        </w:rPr>
        <w:t>newList()</w:t>
      </w:r>
      <w:r>
        <w:rPr>
          <w:rFonts w:ascii="Dax-Regular" w:hAnsi="Dax-Regular"/>
          <w:bCs/>
          <w:iCs/>
          <w:lang w:val="es-419"/>
        </w:rPr>
        <w:t>, esta recibe 5 parámetros dataestructures, cmpfunction, key, filename y delimiter. A continuación, se hará un breve resumen de los parametros:</w:t>
      </w:r>
    </w:p>
    <w:p w14:paraId="102528F2" w14:textId="77777777" w:rsidR="005E6477" w:rsidRDefault="005E6477" w:rsidP="005E6477">
      <w:pPr>
        <w:pStyle w:val="Prrafodelista"/>
        <w:jc w:val="both"/>
        <w:rPr>
          <w:rFonts w:ascii="Dax-Regular" w:hAnsi="Dax-Regular"/>
          <w:bCs/>
          <w:lang w:val="es-419"/>
        </w:rPr>
      </w:pPr>
    </w:p>
    <w:p w14:paraId="7CA0926B" w14:textId="77777777" w:rsidR="005E6477" w:rsidRDefault="005E6477" w:rsidP="005E6477">
      <w:pPr>
        <w:pStyle w:val="Prrafodelista"/>
        <w:numPr>
          <w:ilvl w:val="0"/>
          <w:numId w:val="8"/>
        </w:numPr>
        <w:spacing w:line="256" w:lineRule="auto"/>
        <w:jc w:val="both"/>
        <w:rPr>
          <w:rFonts w:ascii="Dax-Regular" w:hAnsi="Dax-Regular"/>
          <w:bCs/>
          <w:lang w:val="es-419"/>
        </w:rPr>
      </w:pPr>
      <w:r>
        <w:rPr>
          <w:rFonts w:ascii="Dax-Regular" w:hAnsi="Dax-Regular"/>
          <w:bCs/>
          <w:lang w:val="es-419"/>
        </w:rPr>
        <w:t>Dataestructures: Tipo de estructura de datos a utilizar para implementar en la lista. Los tipos pueden ser: ARRAY_LIST Y SINGLE_LINKED.</w:t>
      </w:r>
    </w:p>
    <w:p w14:paraId="371E1027" w14:textId="77777777" w:rsidR="005E6477" w:rsidRDefault="005E6477" w:rsidP="005E6477">
      <w:pPr>
        <w:pStyle w:val="Prrafodelista"/>
        <w:numPr>
          <w:ilvl w:val="0"/>
          <w:numId w:val="8"/>
        </w:numPr>
        <w:spacing w:line="256" w:lineRule="auto"/>
        <w:jc w:val="both"/>
        <w:rPr>
          <w:rFonts w:ascii="Dax-Regular" w:hAnsi="Dax-Regular"/>
          <w:bCs/>
          <w:lang w:val="es-419"/>
        </w:rPr>
      </w:pPr>
      <w:r>
        <w:rPr>
          <w:rFonts w:ascii="Dax-Regular" w:hAnsi="Dax-Regular"/>
          <w:bCs/>
          <w:lang w:val="es-419"/>
        </w:rPr>
        <w:t>Cmpfunction: Función para comparar los elementos de la lista</w:t>
      </w:r>
    </w:p>
    <w:p w14:paraId="175E769F" w14:textId="77777777" w:rsidR="005E6477" w:rsidRDefault="005E6477" w:rsidP="005E6477">
      <w:pPr>
        <w:pStyle w:val="Prrafodelista"/>
        <w:numPr>
          <w:ilvl w:val="0"/>
          <w:numId w:val="8"/>
        </w:numPr>
        <w:spacing w:line="256" w:lineRule="auto"/>
        <w:jc w:val="both"/>
        <w:rPr>
          <w:rFonts w:ascii="Dax-Regular" w:hAnsi="Dax-Regular"/>
          <w:bCs/>
          <w:lang w:val="es-419"/>
        </w:rPr>
      </w:pPr>
      <w:r>
        <w:rPr>
          <w:rFonts w:ascii="Dax-Regular" w:hAnsi="Dax-Regular"/>
          <w:bCs/>
          <w:lang w:val="es-419"/>
        </w:rPr>
        <w:t>Key: Identificador para comparar los elementos de la lista</w:t>
      </w:r>
    </w:p>
    <w:p w14:paraId="1DF96C0F" w14:textId="77777777" w:rsidR="005E6477" w:rsidRDefault="005E6477" w:rsidP="005E6477">
      <w:pPr>
        <w:pStyle w:val="Prrafodelista"/>
        <w:numPr>
          <w:ilvl w:val="0"/>
          <w:numId w:val="8"/>
        </w:numPr>
        <w:spacing w:line="256" w:lineRule="auto"/>
        <w:jc w:val="both"/>
        <w:rPr>
          <w:rFonts w:ascii="Dax-Regular" w:hAnsi="Dax-Regular"/>
          <w:bCs/>
          <w:lang w:val="es-419"/>
        </w:rPr>
      </w:pPr>
      <w:r>
        <w:rPr>
          <w:rFonts w:ascii="Dax-Regular" w:hAnsi="Dax-Regular"/>
          <w:bCs/>
          <w:lang w:val="es-419"/>
        </w:rPr>
        <w:t>Filename: Crea una lista a partir de los elementos encontrados en el CSV UTF8.</w:t>
      </w:r>
    </w:p>
    <w:p w14:paraId="04B33B11" w14:textId="77777777" w:rsidR="005E6477" w:rsidRDefault="005E6477" w:rsidP="005E6477">
      <w:pPr>
        <w:pStyle w:val="Prrafodelista"/>
        <w:numPr>
          <w:ilvl w:val="0"/>
          <w:numId w:val="8"/>
        </w:numPr>
        <w:spacing w:line="256" w:lineRule="auto"/>
        <w:jc w:val="both"/>
        <w:rPr>
          <w:rFonts w:ascii="Dax-Regular" w:hAnsi="Dax-Regular"/>
          <w:bCs/>
          <w:lang w:val="es-419"/>
        </w:rPr>
      </w:pPr>
      <w:r>
        <w:rPr>
          <w:rFonts w:ascii="Dax-Regular" w:hAnsi="Dax-Regular"/>
          <w:bCs/>
          <w:lang w:val="es-419"/>
        </w:rPr>
        <w:t>Delimiter: Se utiliza este valor para separar los campos y el valor por defecto son las comas.</w:t>
      </w:r>
    </w:p>
    <w:p w14:paraId="6AEDB6D1" w14:textId="77777777" w:rsidR="005E6477" w:rsidRDefault="005E6477" w:rsidP="005E6477">
      <w:pPr>
        <w:jc w:val="both"/>
        <w:rPr>
          <w:rFonts w:ascii="Dax-Regular" w:hAnsi="Dax-Regular"/>
          <w:bCs/>
          <w:lang w:val="es-419"/>
        </w:rPr>
      </w:pPr>
    </w:p>
    <w:p w14:paraId="60258AB9" w14:textId="03B38825" w:rsidR="00884A69" w:rsidRDefault="00884A69" w:rsidP="005E6477">
      <w:pPr>
        <w:pStyle w:val="Prrafodelista"/>
        <w:numPr>
          <w:ilvl w:val="0"/>
          <w:numId w:val="5"/>
        </w:numPr>
        <w:spacing w:line="256" w:lineRule="auto"/>
        <w:jc w:val="both"/>
        <w:rPr>
          <w:rFonts w:ascii="Dax-Regular" w:hAnsi="Dax-Regular"/>
          <w:lang w:val="es-419"/>
        </w:rPr>
      </w:pPr>
      <w:r>
        <w:rPr>
          <w:rFonts w:ascii="Dax-Regular" w:hAnsi="Dax-Regular"/>
          <w:lang w:val="es-419"/>
        </w:rPr>
        <w:t xml:space="preserve">Si no se especifica la </w:t>
      </w:r>
      <w:r>
        <w:rPr>
          <w:rFonts w:ascii="Dax-Regular" w:hAnsi="Dax-Regular"/>
          <w:bCs/>
          <w:lang w:val="es-419"/>
        </w:rPr>
        <w:t>c</w:t>
      </w:r>
      <w:r>
        <w:rPr>
          <w:rFonts w:ascii="Dax-Regular" w:hAnsi="Dax-Regular"/>
          <w:bCs/>
          <w:lang w:val="es-419"/>
        </w:rPr>
        <w:t>mpfunction</w:t>
      </w:r>
      <w:r>
        <w:rPr>
          <w:rFonts w:ascii="Dax-Regular" w:hAnsi="Dax-Regular"/>
          <w:bCs/>
          <w:lang w:val="es-419"/>
        </w:rPr>
        <w:t xml:space="preserve"> (c</w:t>
      </w:r>
      <w:r>
        <w:rPr>
          <w:rFonts w:ascii="Dax-Regular" w:hAnsi="Dax-Regular"/>
          <w:bCs/>
          <w:lang w:val="es-419"/>
        </w:rPr>
        <w:t>mpfunction</w:t>
      </w:r>
      <w:r>
        <w:rPr>
          <w:rFonts w:ascii="Dax-Regular" w:hAnsi="Dax-Regular"/>
          <w:bCs/>
          <w:lang w:val="es-419"/>
        </w:rPr>
        <w:t xml:space="preserve"> = None) se utiliza la función por defecto, sin embargo se sigue suministrar un valor para el identificador que se usa para comparar dos elementos de la lista.</w:t>
      </w:r>
    </w:p>
    <w:p w14:paraId="49F80F27" w14:textId="3D3CCA31" w:rsidR="005E6477" w:rsidRDefault="005E6477" w:rsidP="005E6477">
      <w:pPr>
        <w:pStyle w:val="Prrafodelista"/>
        <w:numPr>
          <w:ilvl w:val="0"/>
          <w:numId w:val="5"/>
        </w:numPr>
        <w:spacing w:line="256" w:lineRule="auto"/>
        <w:jc w:val="both"/>
        <w:rPr>
          <w:rFonts w:ascii="Dax-Regular" w:hAnsi="Dax-Regular"/>
          <w:lang w:val="es-419"/>
        </w:rPr>
      </w:pPr>
      <w:r>
        <w:rPr>
          <w:rFonts w:ascii="Dax-Regular" w:hAnsi="Dax-Regular"/>
          <w:lang w:val="es-419"/>
        </w:rPr>
        <w:t xml:space="preserve">La función </w:t>
      </w:r>
      <w:r>
        <w:rPr>
          <w:rFonts w:ascii="Consolas" w:hAnsi="Consolas"/>
          <w:b/>
          <w:iCs/>
          <w:lang w:val="es-419"/>
        </w:rPr>
        <w:t>addLast()</w:t>
      </w:r>
      <w:r>
        <w:rPr>
          <w:rFonts w:ascii="Dax-Regular" w:hAnsi="Dax-Regular"/>
          <w:bCs/>
          <w:iCs/>
          <w:lang w:val="es-419"/>
        </w:rPr>
        <w:t xml:space="preserve"> se encarga de agregar un elemento en la última posición de la lista.</w:t>
      </w:r>
    </w:p>
    <w:p w14:paraId="4C6A22D5" w14:textId="77777777" w:rsidR="005E6477" w:rsidRDefault="005E6477" w:rsidP="005E6477">
      <w:pPr>
        <w:pStyle w:val="Prrafodelista"/>
        <w:numPr>
          <w:ilvl w:val="0"/>
          <w:numId w:val="5"/>
        </w:numPr>
        <w:spacing w:line="256" w:lineRule="auto"/>
        <w:jc w:val="both"/>
        <w:rPr>
          <w:rFonts w:ascii="Dax-Regular" w:hAnsi="Dax-Regular"/>
          <w:lang w:val="es-419"/>
        </w:rPr>
      </w:pPr>
      <w:r>
        <w:rPr>
          <w:rFonts w:ascii="Dax-Regular" w:hAnsi="Dax-Regular"/>
          <w:bCs/>
          <w:iCs/>
          <w:lang w:val="es-419"/>
        </w:rPr>
        <w:t xml:space="preserve">La función </w:t>
      </w:r>
      <w:r>
        <w:rPr>
          <w:rFonts w:ascii="Consolas" w:hAnsi="Consolas"/>
          <w:b/>
          <w:iCs/>
          <w:lang w:val="es-419"/>
        </w:rPr>
        <w:t>getElement()</w:t>
      </w:r>
      <w:r>
        <w:rPr>
          <w:rFonts w:ascii="Dax-Regular" w:hAnsi="Dax-Regular"/>
          <w:b/>
          <w:iCs/>
          <w:lang w:val="es-419"/>
        </w:rPr>
        <w:t xml:space="preserve"> </w:t>
      </w:r>
      <w:r>
        <w:rPr>
          <w:rFonts w:ascii="Dax-Regular" w:hAnsi="Dax-Regular"/>
          <w:bCs/>
          <w:iCs/>
          <w:lang w:val="es-419"/>
        </w:rPr>
        <w:t>se encarga de retornar el elemento en la posición pos de la lista, esto lo hace recorriendo toda la lista hasta encontrar el elemento pos, este si o si debe ser mayor a cero y menor o igual al tamaño de la lista. Para que esta función pueda funcionar correctamente la lista que recibe no puede estar vacía porque en tal caso, no se podrá retornar el elemento en la posición pos de la lista. La imagen a continuación demuestra un ejemplo de su funcionamiento:</w:t>
      </w:r>
      <w:r>
        <w:rPr>
          <w:rFonts w:ascii="Dax-Regular" w:hAnsi="Dax-Regular"/>
          <w:noProof/>
          <w:lang w:val="es-419"/>
        </w:rPr>
        <w:t xml:space="preserve"> </w:t>
      </w:r>
    </w:p>
    <w:p w14:paraId="1EC73327" w14:textId="77777777" w:rsidR="005E6477" w:rsidRDefault="005E6477" w:rsidP="005E6477">
      <w:pPr>
        <w:pStyle w:val="Prrafodelista"/>
        <w:jc w:val="both"/>
        <w:rPr>
          <w:rFonts w:ascii="Dax-Regular" w:hAnsi="Dax-Regular"/>
          <w:lang w:val="es-419"/>
        </w:rPr>
      </w:pPr>
    </w:p>
    <w:p w14:paraId="5B02169D" w14:textId="1E4C3528" w:rsidR="005E6477" w:rsidRDefault="005E6477" w:rsidP="005E6477">
      <w:pPr>
        <w:pStyle w:val="Prrafodelista"/>
        <w:jc w:val="center"/>
        <w:rPr>
          <w:rFonts w:ascii="Dax-Regular" w:hAnsi="Dax-Regular"/>
          <w:lang w:val="es-419"/>
        </w:rPr>
      </w:pPr>
      <w:r>
        <w:rPr>
          <w:rFonts w:ascii="Dax-Regular" w:hAnsi="Dax-Regular"/>
          <w:noProof/>
          <w:lang w:val="es-419"/>
        </w:rPr>
        <w:lastRenderedPageBreak/>
        <w:drawing>
          <wp:inline distT="0" distB="0" distL="0" distR="0" wp14:anchorId="4A1F69B0" wp14:editId="2F95BBA3">
            <wp:extent cx="3086100" cy="2200275"/>
            <wp:effectExtent l="0" t="0" r="0"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Text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2200275"/>
                    </a:xfrm>
                    <a:prstGeom prst="rect">
                      <a:avLst/>
                    </a:prstGeom>
                    <a:noFill/>
                    <a:ln>
                      <a:noFill/>
                    </a:ln>
                  </pic:spPr>
                </pic:pic>
              </a:graphicData>
            </a:graphic>
          </wp:inline>
        </w:drawing>
      </w:r>
    </w:p>
    <w:p w14:paraId="7A2A6EC1" w14:textId="77777777" w:rsidR="005E6477" w:rsidRDefault="005E6477" w:rsidP="005E6477">
      <w:pPr>
        <w:pStyle w:val="Prrafodelista"/>
        <w:numPr>
          <w:ilvl w:val="0"/>
          <w:numId w:val="5"/>
        </w:numPr>
        <w:spacing w:line="256" w:lineRule="auto"/>
        <w:jc w:val="both"/>
        <w:rPr>
          <w:rFonts w:ascii="Dax-Regular" w:hAnsi="Dax-Regular"/>
          <w:lang w:val="es-419"/>
        </w:rPr>
      </w:pPr>
      <w:r>
        <w:rPr>
          <w:rFonts w:ascii="Dax-Regular" w:hAnsi="Dax-Regular"/>
          <w:lang w:val="es-419"/>
        </w:rPr>
        <w:t xml:space="preserve">La función </w:t>
      </w:r>
      <w:r>
        <w:rPr>
          <w:rFonts w:ascii="Consolas" w:hAnsi="Consolas"/>
          <w:b/>
          <w:iCs/>
          <w:lang w:val="es-419"/>
        </w:rPr>
        <w:t>subList ()</w:t>
      </w:r>
      <w:r>
        <w:rPr>
          <w:rFonts w:ascii="Dax-Regular" w:hAnsi="Dax-Regular"/>
          <w:bCs/>
          <w:iCs/>
          <w:lang w:val="es-419"/>
        </w:rPr>
        <w:t xml:space="preserve"> se encarga de retornar una sublista de la lista, esta recibe tres parámetros la lista previamente creada, la posición del elemento en la lista original desde la cual se desea realizar una copia de los elementos y el número de elementos a copiar en la nueva lista. La imagen a continuación demuestra un ejemplo de su funcionamiento:</w:t>
      </w:r>
      <w:r>
        <w:rPr>
          <w:rFonts w:ascii="Dax-Regular" w:hAnsi="Dax-Regular"/>
          <w:noProof/>
          <w:lang w:val="es-419"/>
        </w:rPr>
        <w:t xml:space="preserve"> </w:t>
      </w:r>
    </w:p>
    <w:p w14:paraId="48E7EDA1" w14:textId="1A89A960" w:rsidR="005E6477" w:rsidRDefault="005E6477" w:rsidP="005E6477">
      <w:pPr>
        <w:ind w:left="360"/>
        <w:jc w:val="both"/>
        <w:rPr>
          <w:rFonts w:ascii="Dax-Regular" w:hAnsi="Dax-Regular"/>
          <w:lang w:val="es-419"/>
        </w:rPr>
      </w:pPr>
      <w:r>
        <w:drawing>
          <wp:anchor distT="0" distB="0" distL="114300" distR="114300" simplePos="0" relativeHeight="251658240" behindDoc="0" locked="0" layoutInCell="1" allowOverlap="1" wp14:anchorId="580C5762" wp14:editId="5C1130CA">
            <wp:simplePos x="0" y="0"/>
            <wp:positionH relativeFrom="margin">
              <wp:posOffset>434340</wp:posOffset>
            </wp:positionH>
            <wp:positionV relativeFrom="paragraph">
              <wp:posOffset>80645</wp:posOffset>
            </wp:positionV>
            <wp:extent cx="5593080" cy="2156460"/>
            <wp:effectExtent l="0" t="0" r="7620" b="0"/>
            <wp:wrapNone/>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exto&#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3080" cy="2156460"/>
                    </a:xfrm>
                    <a:prstGeom prst="rect">
                      <a:avLst/>
                    </a:prstGeom>
                    <a:noFill/>
                  </pic:spPr>
                </pic:pic>
              </a:graphicData>
            </a:graphic>
            <wp14:sizeRelH relativeFrom="margin">
              <wp14:pctWidth>0</wp14:pctWidth>
            </wp14:sizeRelH>
            <wp14:sizeRelV relativeFrom="margin">
              <wp14:pctHeight>0</wp14:pctHeight>
            </wp14:sizeRelV>
          </wp:anchor>
        </w:drawing>
      </w:r>
    </w:p>
    <w:p w14:paraId="04941BB9" w14:textId="77777777" w:rsidR="005E6477" w:rsidRDefault="005E6477" w:rsidP="005E6477">
      <w:pPr>
        <w:pStyle w:val="Prrafodelista"/>
        <w:jc w:val="both"/>
        <w:rPr>
          <w:rFonts w:ascii="Dax-Regular" w:hAnsi="Dax-Regular"/>
          <w:lang w:val="es-419"/>
        </w:rPr>
      </w:pPr>
    </w:p>
    <w:p w14:paraId="40F840B4" w14:textId="77777777" w:rsidR="005E6477" w:rsidRDefault="005E6477" w:rsidP="005E6477">
      <w:pPr>
        <w:pStyle w:val="Prrafodelista"/>
        <w:jc w:val="both"/>
        <w:rPr>
          <w:rFonts w:ascii="Dax-Regular" w:hAnsi="Dax-Regular"/>
          <w:lang w:val="es-419"/>
        </w:rPr>
      </w:pPr>
    </w:p>
    <w:p w14:paraId="0ED71196" w14:textId="77777777" w:rsidR="005E6477" w:rsidRDefault="005E6477" w:rsidP="005E6477">
      <w:pPr>
        <w:jc w:val="both"/>
        <w:rPr>
          <w:rFonts w:ascii="Dax-Regular" w:hAnsi="Dax-Regular"/>
          <w:lang w:val="es-419"/>
        </w:rPr>
      </w:pPr>
    </w:p>
    <w:p w14:paraId="6BCA52F3" w14:textId="77777777" w:rsidR="005E6477" w:rsidRDefault="005E6477" w:rsidP="005E6477">
      <w:pPr>
        <w:jc w:val="both"/>
        <w:rPr>
          <w:rFonts w:ascii="Dax-Regular" w:hAnsi="Dax-Regular"/>
          <w:lang w:val="es-419"/>
        </w:rPr>
      </w:pPr>
    </w:p>
    <w:p w14:paraId="4BDD1B9A" w14:textId="77777777" w:rsidR="005E6477" w:rsidRDefault="005E6477" w:rsidP="005E6477">
      <w:pPr>
        <w:jc w:val="both"/>
        <w:rPr>
          <w:rFonts w:ascii="Dax-Regular" w:hAnsi="Dax-Regular"/>
          <w:lang w:val="es-419"/>
        </w:rPr>
      </w:pPr>
    </w:p>
    <w:p w14:paraId="7C78CF5D" w14:textId="77777777" w:rsidR="005E6477" w:rsidRDefault="005E6477" w:rsidP="005E6477">
      <w:pPr>
        <w:jc w:val="both"/>
        <w:rPr>
          <w:rFonts w:ascii="Dax-Regular" w:hAnsi="Dax-Regular"/>
          <w:lang w:val="es-419"/>
        </w:rPr>
      </w:pPr>
    </w:p>
    <w:p w14:paraId="41B81C9E" w14:textId="77777777" w:rsidR="005E6477" w:rsidRDefault="005E6477" w:rsidP="005E6477">
      <w:pPr>
        <w:rPr>
          <w:lang w:val="es-419"/>
        </w:rPr>
      </w:pPr>
    </w:p>
    <w:p w14:paraId="4F2EC0B9" w14:textId="77777777" w:rsidR="005E6477" w:rsidRDefault="005E6477" w:rsidP="005E6477">
      <w:pPr>
        <w:rPr>
          <w:lang w:val="es-419"/>
        </w:rPr>
      </w:pPr>
    </w:p>
    <w:p w14:paraId="4FA4658D" w14:textId="77777777" w:rsidR="005E6477" w:rsidRDefault="005E6477" w:rsidP="005E6477">
      <w:pPr>
        <w:pStyle w:val="Prrafodelista"/>
        <w:numPr>
          <w:ilvl w:val="0"/>
          <w:numId w:val="5"/>
        </w:numPr>
        <w:spacing w:line="256" w:lineRule="auto"/>
        <w:rPr>
          <w:lang w:val="es-419"/>
        </w:rPr>
      </w:pPr>
      <w:r>
        <w:rPr>
          <w:lang w:val="es-419"/>
        </w:rPr>
        <w:t>Para observar el cambio del comportamiento se utilizó la librería de time para detectar en cuanto tiempo se ejecutaba el programa</w:t>
      </w:r>
      <w:r>
        <w:rPr>
          <w:rFonts w:ascii="Dax-Regular" w:hAnsi="Dax-Regular"/>
          <w:lang w:val="es-419"/>
        </w:rPr>
        <w:t xml:space="preserve"> al cambiar la implementación del parámetro </w:t>
      </w:r>
      <w:r>
        <w:rPr>
          <w:rFonts w:ascii="Consolas" w:hAnsi="Consolas"/>
          <w:b/>
          <w:bCs/>
          <w:lang w:val="es-419"/>
        </w:rPr>
        <w:t>“ARRAY_LIST”</w:t>
      </w:r>
      <w:r>
        <w:rPr>
          <w:rFonts w:ascii="Dax-Regular" w:hAnsi="Dax-Regular"/>
          <w:lang w:val="es-419"/>
        </w:rPr>
        <w:t xml:space="preserve"> a </w:t>
      </w:r>
      <w:r>
        <w:rPr>
          <w:rFonts w:ascii="Consolas" w:hAnsi="Consolas"/>
          <w:b/>
          <w:bCs/>
          <w:lang w:val="es-419"/>
        </w:rPr>
        <w:t>“SINGLE_LINKED”</w:t>
      </w:r>
      <w:r>
        <w:rPr>
          <w:rFonts w:ascii="Dax-Regular" w:hAnsi="Dax-Regular"/>
          <w:lang w:val="es-419"/>
        </w:rPr>
        <w:t>. De ello se obtuvo que al ejecutar el programa con el primer parámetro se tardó aproximadamente _______ (segundos o minutos), mientras que con el segundo se tardó ________ (segundos o minutos). A partir de ahí, se puede concluir que ___________.</w:t>
      </w:r>
    </w:p>
    <w:p w14:paraId="5CF44E72" w14:textId="4DD74F5C" w:rsidR="00B900D7" w:rsidRPr="00B900D7" w:rsidRDefault="00B900D7" w:rsidP="005E6477">
      <w:pPr>
        <w:pStyle w:val="Prrafodelista"/>
        <w:jc w:val="both"/>
        <w:rPr>
          <w:lang w:val="es-419"/>
        </w:rPr>
      </w:pPr>
    </w:p>
    <w:sectPr w:rsidR="00B900D7" w:rsidRPr="00B90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68C8"/>
    <w:multiLevelType w:val="hybridMultilevel"/>
    <w:tmpl w:val="83E42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19930F3"/>
    <w:multiLevelType w:val="hybridMultilevel"/>
    <w:tmpl w:val="431E4A3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4FD0CBA"/>
    <w:multiLevelType w:val="hybridMultilevel"/>
    <w:tmpl w:val="E782E64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98D3109"/>
    <w:multiLevelType w:val="hybridMultilevel"/>
    <w:tmpl w:val="D00606BE"/>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5" w15:restartNumberingAfterBreak="0">
    <w:nsid w:val="66A16FF1"/>
    <w:multiLevelType w:val="hybridMultilevel"/>
    <w:tmpl w:val="FB36F9B0"/>
    <w:lvl w:ilvl="0" w:tplc="240A0017">
      <w:start w:val="1"/>
      <w:numFmt w:val="lowerLetter"/>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0E6D98"/>
    <w:rsid w:val="0013546A"/>
    <w:rsid w:val="001439D5"/>
    <w:rsid w:val="002010D9"/>
    <w:rsid w:val="002556C9"/>
    <w:rsid w:val="00270C67"/>
    <w:rsid w:val="002D222E"/>
    <w:rsid w:val="003B6C26"/>
    <w:rsid w:val="00401F42"/>
    <w:rsid w:val="005A5F6C"/>
    <w:rsid w:val="005E6477"/>
    <w:rsid w:val="005F62FF"/>
    <w:rsid w:val="00667C88"/>
    <w:rsid w:val="006A76E5"/>
    <w:rsid w:val="00720422"/>
    <w:rsid w:val="00884A69"/>
    <w:rsid w:val="008D0C10"/>
    <w:rsid w:val="00963DC8"/>
    <w:rsid w:val="009F6497"/>
    <w:rsid w:val="00A14358"/>
    <w:rsid w:val="00A74C44"/>
    <w:rsid w:val="00B777AE"/>
    <w:rsid w:val="00B900D7"/>
    <w:rsid w:val="00BA3B38"/>
    <w:rsid w:val="00BB4098"/>
    <w:rsid w:val="00BC627A"/>
    <w:rsid w:val="00D25758"/>
    <w:rsid w:val="00E37A60"/>
    <w:rsid w:val="00E84046"/>
    <w:rsid w:val="00EF0154"/>
    <w:rsid w:val="00EF26CB"/>
    <w:rsid w:val="00F03438"/>
    <w:rsid w:val="00FB7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0262">
      <w:bodyDiv w:val="1"/>
      <w:marLeft w:val="0"/>
      <w:marRight w:val="0"/>
      <w:marTop w:val="0"/>
      <w:marBottom w:val="0"/>
      <w:divBdr>
        <w:top w:val="none" w:sz="0" w:space="0" w:color="auto"/>
        <w:left w:val="none" w:sz="0" w:space="0" w:color="auto"/>
        <w:bottom w:val="none" w:sz="0" w:space="0" w:color="auto"/>
        <w:right w:val="none" w:sz="0" w:space="0" w:color="auto"/>
      </w:divBdr>
      <w:divsChild>
        <w:div w:id="120656810">
          <w:marLeft w:val="0"/>
          <w:marRight w:val="0"/>
          <w:marTop w:val="0"/>
          <w:marBottom w:val="0"/>
          <w:divBdr>
            <w:top w:val="none" w:sz="0" w:space="0" w:color="auto"/>
            <w:left w:val="none" w:sz="0" w:space="0" w:color="auto"/>
            <w:bottom w:val="none" w:sz="0" w:space="0" w:color="auto"/>
            <w:right w:val="none" w:sz="0" w:space="0" w:color="auto"/>
          </w:divBdr>
          <w:divsChild>
            <w:div w:id="18331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2327">
      <w:bodyDiv w:val="1"/>
      <w:marLeft w:val="0"/>
      <w:marRight w:val="0"/>
      <w:marTop w:val="0"/>
      <w:marBottom w:val="0"/>
      <w:divBdr>
        <w:top w:val="none" w:sz="0" w:space="0" w:color="auto"/>
        <w:left w:val="none" w:sz="0" w:space="0" w:color="auto"/>
        <w:bottom w:val="none" w:sz="0" w:space="0" w:color="auto"/>
        <w:right w:val="none" w:sz="0" w:space="0" w:color="auto"/>
      </w:divBdr>
      <w:divsChild>
        <w:div w:id="943459383">
          <w:marLeft w:val="0"/>
          <w:marRight w:val="0"/>
          <w:marTop w:val="0"/>
          <w:marBottom w:val="0"/>
          <w:divBdr>
            <w:top w:val="none" w:sz="0" w:space="0" w:color="auto"/>
            <w:left w:val="none" w:sz="0" w:space="0" w:color="auto"/>
            <w:bottom w:val="none" w:sz="0" w:space="0" w:color="auto"/>
            <w:right w:val="none" w:sz="0" w:space="0" w:color="auto"/>
          </w:divBdr>
          <w:divsChild>
            <w:div w:id="6495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621">
      <w:bodyDiv w:val="1"/>
      <w:marLeft w:val="0"/>
      <w:marRight w:val="0"/>
      <w:marTop w:val="0"/>
      <w:marBottom w:val="0"/>
      <w:divBdr>
        <w:top w:val="none" w:sz="0" w:space="0" w:color="auto"/>
        <w:left w:val="none" w:sz="0" w:space="0" w:color="auto"/>
        <w:bottom w:val="none" w:sz="0" w:space="0" w:color="auto"/>
        <w:right w:val="none" w:sz="0" w:space="0" w:color="auto"/>
      </w:divBdr>
      <w:divsChild>
        <w:div w:id="1912231686">
          <w:marLeft w:val="0"/>
          <w:marRight w:val="0"/>
          <w:marTop w:val="0"/>
          <w:marBottom w:val="0"/>
          <w:divBdr>
            <w:top w:val="none" w:sz="0" w:space="0" w:color="auto"/>
            <w:left w:val="none" w:sz="0" w:space="0" w:color="auto"/>
            <w:bottom w:val="none" w:sz="0" w:space="0" w:color="auto"/>
            <w:right w:val="none" w:sz="0" w:space="0" w:color="auto"/>
          </w:divBdr>
          <w:divsChild>
            <w:div w:id="4493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8654">
      <w:bodyDiv w:val="1"/>
      <w:marLeft w:val="0"/>
      <w:marRight w:val="0"/>
      <w:marTop w:val="0"/>
      <w:marBottom w:val="0"/>
      <w:divBdr>
        <w:top w:val="none" w:sz="0" w:space="0" w:color="auto"/>
        <w:left w:val="none" w:sz="0" w:space="0" w:color="auto"/>
        <w:bottom w:val="none" w:sz="0" w:space="0" w:color="auto"/>
        <w:right w:val="none" w:sz="0" w:space="0" w:color="auto"/>
      </w:divBdr>
      <w:divsChild>
        <w:div w:id="953632324">
          <w:marLeft w:val="0"/>
          <w:marRight w:val="0"/>
          <w:marTop w:val="0"/>
          <w:marBottom w:val="0"/>
          <w:divBdr>
            <w:top w:val="none" w:sz="0" w:space="0" w:color="auto"/>
            <w:left w:val="none" w:sz="0" w:space="0" w:color="auto"/>
            <w:bottom w:val="none" w:sz="0" w:space="0" w:color="auto"/>
            <w:right w:val="none" w:sz="0" w:space="0" w:color="auto"/>
          </w:divBdr>
          <w:divsChild>
            <w:div w:id="20126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3372">
      <w:bodyDiv w:val="1"/>
      <w:marLeft w:val="0"/>
      <w:marRight w:val="0"/>
      <w:marTop w:val="0"/>
      <w:marBottom w:val="0"/>
      <w:divBdr>
        <w:top w:val="none" w:sz="0" w:space="0" w:color="auto"/>
        <w:left w:val="none" w:sz="0" w:space="0" w:color="auto"/>
        <w:bottom w:val="none" w:sz="0" w:space="0" w:color="auto"/>
        <w:right w:val="none" w:sz="0" w:space="0" w:color="auto"/>
      </w:divBdr>
    </w:div>
    <w:div w:id="2051298376">
      <w:bodyDiv w:val="1"/>
      <w:marLeft w:val="0"/>
      <w:marRight w:val="0"/>
      <w:marTop w:val="0"/>
      <w:marBottom w:val="0"/>
      <w:divBdr>
        <w:top w:val="none" w:sz="0" w:space="0" w:color="auto"/>
        <w:left w:val="none" w:sz="0" w:space="0" w:color="auto"/>
        <w:bottom w:val="none" w:sz="0" w:space="0" w:color="auto"/>
        <w:right w:val="none" w:sz="0" w:space="0" w:color="auto"/>
      </w:divBdr>
      <w:divsChild>
        <w:div w:id="1707368868">
          <w:marLeft w:val="0"/>
          <w:marRight w:val="0"/>
          <w:marTop w:val="0"/>
          <w:marBottom w:val="0"/>
          <w:divBdr>
            <w:top w:val="none" w:sz="0" w:space="0" w:color="auto"/>
            <w:left w:val="none" w:sz="0" w:space="0" w:color="auto"/>
            <w:bottom w:val="none" w:sz="0" w:space="0" w:color="auto"/>
            <w:right w:val="none" w:sz="0" w:space="0" w:color="auto"/>
          </w:divBdr>
          <w:divsChild>
            <w:div w:id="562909987">
              <w:marLeft w:val="0"/>
              <w:marRight w:val="0"/>
              <w:marTop w:val="0"/>
              <w:marBottom w:val="0"/>
              <w:divBdr>
                <w:top w:val="none" w:sz="0" w:space="0" w:color="auto"/>
                <w:left w:val="none" w:sz="0" w:space="0" w:color="auto"/>
                <w:bottom w:val="none" w:sz="0" w:space="0" w:color="auto"/>
                <w:right w:val="none" w:sz="0" w:space="0" w:color="auto"/>
              </w:divBdr>
            </w:div>
            <w:div w:id="617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581</Words>
  <Characters>3197</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Sofia Velasquez Marin</cp:lastModifiedBy>
  <cp:revision>14</cp:revision>
  <dcterms:created xsi:type="dcterms:W3CDTF">2021-02-10T17:06:00Z</dcterms:created>
  <dcterms:modified xsi:type="dcterms:W3CDTF">2021-08-30T01:07:00Z</dcterms:modified>
</cp:coreProperties>
</file>