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20B1DFE5" w:rsidR="00667C88" w:rsidRPr="00A74C44" w:rsidRDefault="00D56E5A" w:rsidP="00667C88">
      <w:pPr>
        <w:spacing w:after="0"/>
        <w:jc w:val="right"/>
        <w:rPr>
          <w:lang w:val="es-419"/>
        </w:rPr>
      </w:pPr>
      <w:r>
        <w:rPr>
          <w:lang w:val="es-419"/>
        </w:rPr>
        <w:t>Valeria Caro Ramirez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Pr="00D56E5A">
        <w:rPr>
          <w:lang w:val="es-419"/>
        </w:rPr>
        <w:t>202111040</w:t>
      </w:r>
    </w:p>
    <w:p w14:paraId="673598DC" w14:textId="3B191617" w:rsidR="00667C88" w:rsidRPr="00A74C44" w:rsidRDefault="00D56E5A" w:rsidP="00667C88">
      <w:pPr>
        <w:spacing w:after="0"/>
        <w:jc w:val="right"/>
        <w:rPr>
          <w:lang w:val="es-419"/>
        </w:rPr>
      </w:pPr>
      <w:r>
        <w:rPr>
          <w:lang w:val="es-419"/>
        </w:rPr>
        <w:t>Sofia Velasquez Marin</w:t>
      </w:r>
      <w:r w:rsidR="00A74C44">
        <w:rPr>
          <w:lang w:val="es-419"/>
        </w:rPr>
        <w:t xml:space="preserve"> Cod </w:t>
      </w:r>
      <w:r>
        <w:rPr>
          <w:lang w:val="es-419"/>
        </w:rPr>
        <w:t>202113334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78E5C15C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2137E564" w14:textId="420389C2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45D73D1C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6D503037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0C03DD50" w14:textId="0313169D" w:rsidR="00EF23B7" w:rsidRPr="00EF23B7" w:rsidRDefault="00A442AC" w:rsidP="00EF23B7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42F11DBB" w14:textId="7E80A560" w:rsidR="00764A19" w:rsidRPr="00764A19" w:rsidRDefault="00A442AC" w:rsidP="00764A19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24934F6D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425AC776" w14:textId="11E0E909" w:rsidR="00A442AC" w:rsidRPr="00764A19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7C58C779" w14:textId="5DF090E4" w:rsidR="00764A19" w:rsidRDefault="00764A19" w:rsidP="00764A19">
      <w:pPr>
        <w:spacing w:after="0"/>
        <w:jc w:val="both"/>
        <w:rPr>
          <w:rFonts w:ascii="Dax-Regular" w:hAnsi="Dax-Regular"/>
          <w:lang w:val="es-419"/>
        </w:rPr>
      </w:pPr>
    </w:p>
    <w:p w14:paraId="70F36E24" w14:textId="007668D0" w:rsidR="00764A19" w:rsidRDefault="00764A19" w:rsidP="00764A19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Respuestas:</w:t>
      </w:r>
    </w:p>
    <w:p w14:paraId="599F9D99" w14:textId="5B6DCC99" w:rsidR="00764A19" w:rsidRDefault="00764A19" w:rsidP="00764A19">
      <w:pPr>
        <w:spacing w:after="0"/>
        <w:jc w:val="both"/>
        <w:rPr>
          <w:rFonts w:ascii="Dax-Regular" w:hAnsi="Dax-Regular"/>
          <w:lang w:val="es-419"/>
        </w:rPr>
      </w:pPr>
    </w:p>
    <w:p w14:paraId="24D80876" w14:textId="11926571" w:rsidR="00764A19" w:rsidRPr="00F472A5" w:rsidRDefault="00F472A5" w:rsidP="00F472A5">
      <w:pPr>
        <w:pStyle w:val="Prrafodelista"/>
        <w:numPr>
          <w:ilvl w:val="0"/>
          <w:numId w:val="2"/>
        </w:numPr>
      </w:pPr>
      <w:r>
        <w:t>“authors” es un map y su tipo es u</w:t>
      </w:r>
      <w:r w:rsidRPr="00F472A5">
        <w:t>na chaining</w:t>
      </w:r>
      <w:r>
        <w:t xml:space="preserve"> </w:t>
      </w:r>
      <w:r w:rsidRPr="00F472A5">
        <w:rPr>
          <w:rFonts w:ascii="Dax-Regular" w:hAnsi="Dax-Regular"/>
          <w:lang w:val="es-419"/>
        </w:rPr>
        <w:t>tabla de hash</w:t>
      </w:r>
    </w:p>
    <w:p w14:paraId="1D1F94DD" w14:textId="0646BB3B" w:rsidR="00764A19" w:rsidRDefault="00562397" w:rsidP="00764A19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800 elementos.</w:t>
      </w:r>
    </w:p>
    <w:p w14:paraId="78B6FBFC" w14:textId="7B25B568" w:rsidR="00764A19" w:rsidRDefault="00562397" w:rsidP="00764A19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4.0</w:t>
      </w:r>
    </w:p>
    <w:p w14:paraId="383E9095" w14:textId="33088822" w:rsidR="00764A19" w:rsidRDefault="00562397" w:rsidP="00764A19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Agregar una pareja &lt;llave, valor&gt; al map. Si la llave ya existe dentro del map, el valor se sobrescribe. En este caso se quiere agregar en el map de bookIds un libro</w:t>
      </w:r>
      <w:r w:rsidR="00F472A5">
        <w:rPr>
          <w:rFonts w:ascii="Dax-Regular" w:hAnsi="Dax-Regular"/>
          <w:lang w:val="es-419"/>
        </w:rPr>
        <w:t xml:space="preserve"> (book)</w:t>
      </w:r>
      <w:r>
        <w:rPr>
          <w:rFonts w:ascii="Dax-Regular" w:hAnsi="Dax-Regular"/>
          <w:lang w:val="es-419"/>
        </w:rPr>
        <w:t xml:space="preserve"> que tiene como llave s</w:t>
      </w:r>
      <w:r w:rsidR="00F472A5">
        <w:rPr>
          <w:rFonts w:ascii="Dax-Regular" w:hAnsi="Dax-Regular"/>
          <w:lang w:val="es-419"/>
        </w:rPr>
        <w:t>u</w:t>
      </w:r>
      <w:r>
        <w:rPr>
          <w:rFonts w:ascii="Dax-Regular" w:hAnsi="Dax-Regular"/>
          <w:lang w:val="es-419"/>
        </w:rPr>
        <w:t xml:space="preserve"> Id</w:t>
      </w:r>
      <w:r w:rsidR="00F472A5">
        <w:rPr>
          <w:rFonts w:ascii="Dax-Regular" w:hAnsi="Dax-Regular"/>
          <w:lang w:val="es-419"/>
        </w:rPr>
        <w:t xml:space="preserve"> (book[‘goodreads_book_id’])</w:t>
      </w:r>
      <w:r>
        <w:rPr>
          <w:rFonts w:ascii="Dax-Regular" w:hAnsi="Dax-Regular"/>
          <w:lang w:val="es-419"/>
        </w:rPr>
        <w:t>.</w:t>
      </w:r>
    </w:p>
    <w:p w14:paraId="14F59E80" w14:textId="65B1F03E" w:rsidR="005C3A76" w:rsidRPr="00BE1F92" w:rsidRDefault="00562397" w:rsidP="005C3A76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Es la llave que se le asigna al valor (información del </w:t>
      </w:r>
      <w:proofErr w:type="spellStart"/>
      <w:r w:rsidR="00F472A5">
        <w:rPr>
          <w:rFonts w:ascii="Dax-Regular" w:hAnsi="Dax-Regular"/>
          <w:lang w:val="es-CO"/>
        </w:rPr>
        <w:t>book</w:t>
      </w:r>
      <w:proofErr w:type="spellEnd"/>
      <w:r>
        <w:rPr>
          <w:rFonts w:ascii="Dax-Regular" w:hAnsi="Dax-Regular"/>
          <w:lang w:val="es-CO"/>
        </w:rPr>
        <w:t>), en este caso es su Id.</w:t>
      </w:r>
    </w:p>
    <w:p w14:paraId="4674152F" w14:textId="182B94EF" w:rsidR="005C3A76" w:rsidRPr="00BE1F92" w:rsidRDefault="00562397" w:rsidP="00764A19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Es el valor que se va a agregar, en este caso toda la información sobre el libro.</w:t>
      </w:r>
    </w:p>
    <w:p w14:paraId="356D6A6D" w14:textId="4DF45E61" w:rsidR="00BE1F92" w:rsidRPr="00BE1F92" w:rsidRDefault="00BE1F92" w:rsidP="00BE1F92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</w:t>
      </w:r>
      <w:proofErr w:type="spellStart"/>
      <w:r>
        <w:rPr>
          <w:rFonts w:ascii="Dax-Regular" w:hAnsi="Dax-Regular"/>
          <w:lang w:val="es-419"/>
        </w:rPr>
        <w:t>instrucci</w:t>
      </w:r>
      <w:r>
        <w:rPr>
          <w:rFonts w:ascii="Dax-Regular" w:hAnsi="Dax-Regular"/>
          <w:lang w:val="es-CO"/>
        </w:rPr>
        <w:t>ón</w:t>
      </w:r>
      <w:proofErr w:type="spellEnd"/>
      <w:r>
        <w:rPr>
          <w:rFonts w:ascii="Dax-Regular" w:hAnsi="Dax-Regular"/>
          <w:lang w:val="es-CO"/>
        </w:rPr>
        <w:t xml:space="preserve"> </w:t>
      </w:r>
      <w:proofErr w:type="spellStart"/>
      <w:r>
        <w:rPr>
          <w:rFonts w:ascii="Dax-Regular" w:hAnsi="Dax-Regular"/>
          <w:lang w:val="es-419"/>
        </w:rPr>
        <w:t>mp.get</w:t>
      </w:r>
      <w:proofErr w:type="spellEnd"/>
      <w:r w:rsidRPr="00506FF3">
        <w:rPr>
          <w:rFonts w:ascii="Dax-Regular" w:hAnsi="Dax-Regular"/>
          <w:lang w:val="es-CO"/>
        </w:rPr>
        <w:t xml:space="preserve"> (…) e</w:t>
      </w:r>
      <w:r>
        <w:rPr>
          <w:rFonts w:ascii="Dax-Regular" w:hAnsi="Dax-Regular"/>
          <w:lang w:val="es-CO"/>
        </w:rPr>
        <w:t xml:space="preserve">n la función </w:t>
      </w:r>
      <w:proofErr w:type="spellStart"/>
      <w:r>
        <w:rPr>
          <w:rFonts w:ascii="Dax-Regular" w:hAnsi="Dax-Regular"/>
          <w:lang w:val="es-CO"/>
        </w:rPr>
        <w:t>getBooksByYear</w:t>
      </w:r>
      <w:proofErr w:type="spellEnd"/>
      <w:r>
        <w:rPr>
          <w:rFonts w:ascii="Dax-Regular" w:hAnsi="Dax-Regular"/>
          <w:lang w:val="es-CO"/>
        </w:rPr>
        <w:t xml:space="preserve">, retorna </w:t>
      </w:r>
      <w:r w:rsidR="00CB0BF0">
        <w:rPr>
          <w:rFonts w:ascii="Dax-Regular" w:hAnsi="Dax-Regular"/>
          <w:lang w:val="es-CO"/>
        </w:rPr>
        <w:t xml:space="preserve">un </w:t>
      </w:r>
      <w:proofErr w:type="spellStart"/>
      <w:r w:rsidR="00CB0BF0">
        <w:rPr>
          <w:rFonts w:ascii="Dax-Regular" w:hAnsi="Dax-Regular"/>
          <w:lang w:val="es-CO"/>
        </w:rPr>
        <w:t>map</w:t>
      </w:r>
      <w:proofErr w:type="spellEnd"/>
      <w:r w:rsidR="00CB0BF0">
        <w:rPr>
          <w:rFonts w:ascii="Dax-Regular" w:hAnsi="Dax-Regular"/>
          <w:lang w:val="es-CO"/>
        </w:rPr>
        <w:t xml:space="preserve"> de </w:t>
      </w:r>
      <w:r>
        <w:rPr>
          <w:rFonts w:ascii="Dax-Regular" w:hAnsi="Dax-Regular"/>
          <w:lang w:val="es-CO"/>
        </w:rPr>
        <w:t>la lista de los libros de</w:t>
      </w:r>
      <w:r w:rsidR="00CB0BF0">
        <w:rPr>
          <w:rFonts w:ascii="Dax-Regular" w:hAnsi="Dax-Regular"/>
          <w:lang w:val="es-CO"/>
        </w:rPr>
        <w:t>l</w:t>
      </w:r>
      <w:r>
        <w:rPr>
          <w:rFonts w:ascii="Dax-Regular" w:hAnsi="Dax-Regular"/>
          <w:lang w:val="es-CO"/>
        </w:rPr>
        <w:t xml:space="preserve"> </w:t>
      </w:r>
      <w:r w:rsidR="00562397">
        <w:rPr>
          <w:rFonts w:ascii="Dax-Regular" w:hAnsi="Dax-Regular"/>
          <w:lang w:val="es-CO"/>
        </w:rPr>
        <w:t>catálogo</w:t>
      </w:r>
      <w:r>
        <w:rPr>
          <w:rFonts w:ascii="Dax-Regular" w:hAnsi="Dax-Regular"/>
          <w:lang w:val="es-CO"/>
        </w:rPr>
        <w:t xml:space="preserve"> en un año especifico. En este caso, la llave es el parámetro del año y el valor es toda la lista de libros que se publicaron en ese año. A continuación, si se imprime esta instrucción teniendo como parámetro el año 1990 y utilizando los archivos </w:t>
      </w:r>
      <w:proofErr w:type="spellStart"/>
      <w:r>
        <w:rPr>
          <w:rFonts w:ascii="Dax-Regular" w:hAnsi="Dax-Regular"/>
          <w:lang w:val="es-CO"/>
        </w:rPr>
        <w:t>small</w:t>
      </w:r>
      <w:proofErr w:type="spellEnd"/>
      <w:r>
        <w:rPr>
          <w:rFonts w:ascii="Dax-Regular" w:hAnsi="Dax-Regular"/>
          <w:lang w:val="es-CO"/>
        </w:rPr>
        <w:t>, se obtendrá un resultado como el siguiente.</w:t>
      </w:r>
    </w:p>
    <w:p w14:paraId="4198AAD8" w14:textId="77777777" w:rsidR="00BE1F92" w:rsidRPr="00BE1F92" w:rsidRDefault="00BE1F92" w:rsidP="00BE1F9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18DEF2BE" w14:textId="77777777" w:rsidR="00BE1F92" w:rsidRPr="00BE1F92" w:rsidRDefault="00BE1F92" w:rsidP="00BE1F9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BE1F92">
        <w:rPr>
          <w:rFonts w:ascii="Dax-Regular" w:hAnsi="Dax-Regular"/>
          <w:noProof/>
          <w:lang w:val="es-419"/>
        </w:rPr>
        <w:drawing>
          <wp:inline distT="0" distB="0" distL="0" distR="0" wp14:anchorId="45DCA0F2" wp14:editId="3C1732AA">
            <wp:extent cx="5943600" cy="112458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276F" w14:textId="77777777" w:rsidR="00BE1F92" w:rsidRPr="00BE1F92" w:rsidRDefault="00BE1F92" w:rsidP="00BE1F92">
      <w:pPr>
        <w:spacing w:after="0"/>
        <w:jc w:val="both"/>
        <w:rPr>
          <w:rFonts w:ascii="Dax-Regular" w:hAnsi="Dax-Regular"/>
          <w:lang w:val="es-419"/>
        </w:rPr>
      </w:pPr>
    </w:p>
    <w:p w14:paraId="23BA786A" w14:textId="111918BA" w:rsidR="00BE1F92" w:rsidRDefault="00F472A5" w:rsidP="00BE1F92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“</w:t>
      </w:r>
      <w:proofErr w:type="spellStart"/>
      <w:r>
        <w:rPr>
          <w:rFonts w:ascii="Dax-Regular" w:hAnsi="Dax-Regular"/>
          <w:lang w:val="es-419"/>
        </w:rPr>
        <w:t>year</w:t>
      </w:r>
      <w:proofErr w:type="spellEnd"/>
      <w:r>
        <w:rPr>
          <w:rFonts w:ascii="Dax-Regular" w:hAnsi="Dax-Regular"/>
          <w:lang w:val="es-419"/>
        </w:rPr>
        <w:t>” es la llave bajo la cual se encuentra la información a la que se quiere acceder.</w:t>
      </w:r>
    </w:p>
    <w:p w14:paraId="0D5EB7A6" w14:textId="61B769FE" w:rsidR="00687B8D" w:rsidRPr="00CB0BF0" w:rsidRDefault="00BE1F92" w:rsidP="00CB0BF0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</w:t>
      </w:r>
      <w:proofErr w:type="spellStart"/>
      <w:r>
        <w:rPr>
          <w:rFonts w:ascii="Dax-Regular" w:hAnsi="Dax-Regular"/>
          <w:lang w:val="es-419"/>
        </w:rPr>
        <w:t>instrucci</w:t>
      </w:r>
      <w:r>
        <w:rPr>
          <w:rFonts w:ascii="Dax-Regular" w:hAnsi="Dax-Regular"/>
          <w:lang w:val="es-CO"/>
        </w:rPr>
        <w:t>ón</w:t>
      </w:r>
      <w:proofErr w:type="spellEnd"/>
      <w:r>
        <w:rPr>
          <w:rFonts w:ascii="Dax-Regular" w:hAnsi="Dax-Regular"/>
          <w:lang w:val="es-CO"/>
        </w:rPr>
        <w:t xml:space="preserve"> </w:t>
      </w:r>
      <w:proofErr w:type="spellStart"/>
      <w:r w:rsidR="00562397">
        <w:rPr>
          <w:rFonts w:ascii="Dax-Regular" w:hAnsi="Dax-Regular"/>
          <w:lang w:val="es-419"/>
        </w:rPr>
        <w:t>mp.getValue</w:t>
      </w:r>
      <w:proofErr w:type="spellEnd"/>
      <w:r>
        <w:rPr>
          <w:rFonts w:ascii="Dax-Regular" w:hAnsi="Dax-Regular"/>
          <w:lang w:val="es-CO"/>
        </w:rPr>
        <w:t xml:space="preserve"> </w:t>
      </w:r>
      <w:r w:rsidRPr="00506FF3">
        <w:rPr>
          <w:rFonts w:ascii="Dax-Regular" w:hAnsi="Dax-Regular"/>
          <w:lang w:val="es-CO"/>
        </w:rPr>
        <w:t>(…) e</w:t>
      </w:r>
      <w:r>
        <w:rPr>
          <w:rFonts w:ascii="Dax-Regular" w:hAnsi="Dax-Regular"/>
          <w:lang w:val="es-CO"/>
        </w:rPr>
        <w:t xml:space="preserve">n la función </w:t>
      </w:r>
      <w:proofErr w:type="spellStart"/>
      <w:r>
        <w:rPr>
          <w:rFonts w:ascii="Dax-Regular" w:hAnsi="Dax-Regular"/>
          <w:lang w:val="es-CO"/>
        </w:rPr>
        <w:t>getBooksByYear</w:t>
      </w:r>
      <w:proofErr w:type="spellEnd"/>
      <w:r>
        <w:rPr>
          <w:rFonts w:ascii="Dax-Regular" w:hAnsi="Dax-Regular"/>
          <w:lang w:val="es-CO"/>
        </w:rPr>
        <w:t>, retorna</w:t>
      </w:r>
      <w:r w:rsidR="00687B8D">
        <w:rPr>
          <w:rFonts w:ascii="Dax-Regular" w:hAnsi="Dax-Regular"/>
          <w:lang w:val="es-CO"/>
        </w:rPr>
        <w:t xml:space="preserve"> </w:t>
      </w:r>
      <w:r w:rsidR="00CB0BF0">
        <w:rPr>
          <w:rFonts w:ascii="Dax-Regular" w:hAnsi="Dax-Regular"/>
          <w:lang w:val="es-CO"/>
        </w:rPr>
        <w:t xml:space="preserve">el valor del </w:t>
      </w:r>
      <w:proofErr w:type="spellStart"/>
      <w:r w:rsidR="00CB0BF0">
        <w:rPr>
          <w:rFonts w:ascii="Dax-Regular" w:hAnsi="Dax-Regular"/>
          <w:lang w:val="es-CO"/>
        </w:rPr>
        <w:t>map</w:t>
      </w:r>
      <w:proofErr w:type="spellEnd"/>
      <w:r w:rsidR="00CB0BF0">
        <w:rPr>
          <w:rFonts w:ascii="Dax-Regular" w:hAnsi="Dax-Regular"/>
          <w:lang w:val="es-CO"/>
        </w:rPr>
        <w:t xml:space="preserve"> de lista de libros del catálogo que se </w:t>
      </w:r>
      <w:r>
        <w:rPr>
          <w:rFonts w:ascii="Dax-Regular" w:hAnsi="Dax-Regular"/>
          <w:lang w:val="es-CO"/>
        </w:rPr>
        <w:t>encuentra</w:t>
      </w:r>
      <w:r w:rsidR="00CB0BF0">
        <w:rPr>
          <w:rFonts w:ascii="Dax-Regular" w:hAnsi="Dax-Regular"/>
          <w:lang w:val="es-CO"/>
        </w:rPr>
        <w:t xml:space="preserve"> </w:t>
      </w:r>
      <w:r>
        <w:rPr>
          <w:rFonts w:ascii="Dax-Regular" w:hAnsi="Dax-Regular"/>
          <w:lang w:val="es-CO"/>
        </w:rPr>
        <w:t xml:space="preserve">dentro de la llave </w:t>
      </w:r>
      <w:r w:rsidR="00CB0BF0">
        <w:rPr>
          <w:rFonts w:ascii="Dax-Regular" w:hAnsi="Dax-Regular"/>
          <w:lang w:val="es-CO"/>
        </w:rPr>
        <w:t>del año</w:t>
      </w:r>
      <w:r w:rsidR="00687B8D">
        <w:rPr>
          <w:rFonts w:ascii="Dax-Regular" w:hAnsi="Dax-Regular"/>
          <w:lang w:val="es-CO"/>
        </w:rPr>
        <w:t xml:space="preserve">. </w:t>
      </w:r>
      <w:r w:rsidR="00687B8D" w:rsidRPr="00CB0BF0">
        <w:rPr>
          <w:rFonts w:ascii="Dax-Regular" w:hAnsi="Dax-Regular"/>
          <w:lang w:val="es-CO"/>
        </w:rPr>
        <w:t xml:space="preserve">Teniendo en cuenta el ejemplo que se </w:t>
      </w:r>
      <w:r w:rsidR="00562397" w:rsidRPr="00CB0BF0">
        <w:rPr>
          <w:rFonts w:ascii="Dax-Regular" w:hAnsi="Dax-Regular"/>
          <w:lang w:val="es-CO"/>
        </w:rPr>
        <w:t>presentó</w:t>
      </w:r>
      <w:r w:rsidR="00687B8D" w:rsidRPr="00CB0BF0">
        <w:rPr>
          <w:rFonts w:ascii="Dax-Regular" w:hAnsi="Dax-Regular"/>
          <w:lang w:val="es-CO"/>
        </w:rPr>
        <w:t xml:space="preserve"> en la respuesta de la pregunta 7, podríamos decir que el valor que se debe retornar es el libro de </w:t>
      </w:r>
      <w:proofErr w:type="spellStart"/>
      <w:r w:rsidR="00687B8D" w:rsidRPr="00CB0BF0">
        <w:rPr>
          <w:rFonts w:ascii="Dax-Regular" w:hAnsi="Dax-Regular"/>
          <w:lang w:val="es-CO"/>
        </w:rPr>
        <w:t>Jurassic</w:t>
      </w:r>
      <w:proofErr w:type="spellEnd"/>
      <w:r w:rsidR="00687B8D" w:rsidRPr="00CB0BF0">
        <w:rPr>
          <w:rFonts w:ascii="Dax-Regular" w:hAnsi="Dax-Regular"/>
          <w:lang w:val="es-CO"/>
        </w:rPr>
        <w:t xml:space="preserve"> Park, ya que este caso fue el único libro publicado en el año 1990 que encontró el programa: </w:t>
      </w:r>
    </w:p>
    <w:p w14:paraId="375A8B6E" w14:textId="06E1A205" w:rsidR="00687B8D" w:rsidRPr="004959B3" w:rsidRDefault="00687B8D" w:rsidP="004959B3">
      <w:pPr>
        <w:spacing w:after="0"/>
        <w:jc w:val="both"/>
        <w:rPr>
          <w:rFonts w:ascii="Dax-Regular" w:hAnsi="Dax-Regular"/>
          <w:lang w:val="es-419"/>
        </w:rPr>
      </w:pPr>
      <w:r w:rsidRPr="00687B8D">
        <w:rPr>
          <w:rFonts w:ascii="Dax-Regular" w:hAnsi="Dax-Regular"/>
          <w:lang w:val="es-419"/>
        </w:rPr>
        <w:drawing>
          <wp:anchor distT="0" distB="0" distL="114300" distR="114300" simplePos="0" relativeHeight="251658240" behindDoc="0" locked="0" layoutInCell="1" allowOverlap="1" wp14:anchorId="1DE5664F" wp14:editId="6F9DBE5F">
            <wp:simplePos x="0" y="0"/>
            <wp:positionH relativeFrom="column">
              <wp:posOffset>209550</wp:posOffset>
            </wp:positionH>
            <wp:positionV relativeFrom="paragraph">
              <wp:posOffset>123825</wp:posOffset>
            </wp:positionV>
            <wp:extent cx="2381582" cy="371527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7B8D" w:rsidRPr="00495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87DC6"/>
    <w:multiLevelType w:val="hybridMultilevel"/>
    <w:tmpl w:val="D0B8A7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0C3A28"/>
    <w:rsid w:val="0011625E"/>
    <w:rsid w:val="0013546A"/>
    <w:rsid w:val="003B6C26"/>
    <w:rsid w:val="00415B5A"/>
    <w:rsid w:val="004959B3"/>
    <w:rsid w:val="004F2388"/>
    <w:rsid w:val="00506FF3"/>
    <w:rsid w:val="00562397"/>
    <w:rsid w:val="00567F1D"/>
    <w:rsid w:val="005C3A76"/>
    <w:rsid w:val="00667C88"/>
    <w:rsid w:val="00687B8D"/>
    <w:rsid w:val="006F2592"/>
    <w:rsid w:val="00764A19"/>
    <w:rsid w:val="00A442AC"/>
    <w:rsid w:val="00A74C44"/>
    <w:rsid w:val="00BA3B38"/>
    <w:rsid w:val="00BE1F92"/>
    <w:rsid w:val="00CB0BF0"/>
    <w:rsid w:val="00D56E5A"/>
    <w:rsid w:val="00E37A60"/>
    <w:rsid w:val="00EF23B7"/>
    <w:rsid w:val="00F472A5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295</Words>
  <Characters>1624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Sofia Velasquez Marin</cp:lastModifiedBy>
  <cp:revision>13</cp:revision>
  <dcterms:created xsi:type="dcterms:W3CDTF">2021-02-10T17:06:00Z</dcterms:created>
  <dcterms:modified xsi:type="dcterms:W3CDTF">2021-09-27T03:43:00Z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