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18430B25" w14:textId="6A7ECAC3" w:rsidR="00450DEC" w:rsidRDefault="00450DEC" w:rsidP="00450DEC">
      <w:pPr>
        <w:pStyle w:val="Ttulo1"/>
        <w:jc w:val="right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</w:pPr>
      <w:r w:rsidRPr="00450DEC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Camilo Ortiz Cruz </w:t>
      </w:r>
      <w:r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Cod: </w:t>
      </w:r>
      <w:r w:rsidRPr="00450DEC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>201821615</w:t>
      </w:r>
    </w:p>
    <w:p w14:paraId="3019FC90" w14:textId="76F73931" w:rsidR="00450DEC" w:rsidRDefault="00450DEC" w:rsidP="00450DEC">
      <w:pPr>
        <w:pStyle w:val="Ttulo1"/>
        <w:jc w:val="right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</w:pPr>
      <w:r w:rsidRPr="00450DEC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Kevin Fernando Gomez Camargo </w:t>
      </w:r>
      <w:r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Cod: </w:t>
      </w:r>
      <w:r w:rsidRPr="00450DEC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>202015120</w:t>
      </w:r>
    </w:p>
    <w:p w14:paraId="5CFD1C60" w14:textId="7EF24A51" w:rsidR="009F4247" w:rsidRDefault="009F4247" w:rsidP="00450DEC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C5ADE9" w14:textId="145A1DDA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¿Qué instrucción se usa para cambiar el límite de recursión de Python? </w:t>
      </w:r>
    </w:p>
    <w:p w14:paraId="6038033E" w14:textId="69CD20DD" w:rsidR="005A00C4" w:rsidRDefault="00450DEC" w:rsidP="005A00C4">
      <w:pPr>
        <w:rPr>
          <w:lang w:val="es-419"/>
        </w:rPr>
      </w:pPr>
      <w:r>
        <w:rPr>
          <w:lang w:val="es-419"/>
        </w:rPr>
        <w:t xml:space="preserve">La instrucción utilizada para cambiar el límite de recursión de Python se encuentra el final del documento </w:t>
      </w:r>
      <w:r>
        <w:rPr>
          <w:b/>
          <w:bCs/>
          <w:lang w:val="es-419"/>
        </w:rPr>
        <w:t xml:space="preserve">view.py </w:t>
      </w:r>
      <w:r>
        <w:rPr>
          <w:lang w:val="es-419"/>
        </w:rPr>
        <w:t>y es la siguiente</w:t>
      </w:r>
    </w:p>
    <w:p w14:paraId="7D72B74A" w14:textId="2E347E1D" w:rsidR="00450DEC" w:rsidRDefault="00450DEC" w:rsidP="00096A94">
      <w:pPr>
        <w:jc w:val="center"/>
        <w:rPr>
          <w:lang w:val="es-419"/>
        </w:rPr>
      </w:pPr>
      <w:r w:rsidRPr="00450DEC">
        <w:rPr>
          <w:lang w:val="es-419"/>
        </w:rPr>
        <w:drawing>
          <wp:inline distT="0" distB="0" distL="0" distR="0" wp14:anchorId="53B65CC1" wp14:editId="5FDA722F">
            <wp:extent cx="3600000" cy="94426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ECE9" w14:textId="660E2368" w:rsidR="00450DEC" w:rsidRPr="00450DEC" w:rsidRDefault="00450DEC" w:rsidP="005A00C4">
      <w:pPr>
        <w:rPr>
          <w:lang w:val="es-419"/>
        </w:rPr>
      </w:pPr>
      <w:r>
        <w:rPr>
          <w:lang w:val="es-419"/>
        </w:rPr>
        <w:t xml:space="preserve">Especificamente la función </w:t>
      </w:r>
      <w:r>
        <w:rPr>
          <w:b/>
          <w:bCs/>
          <w:lang w:val="es-419"/>
        </w:rPr>
        <w:t xml:space="preserve">setrecursionlimit </w:t>
      </w:r>
      <w:r>
        <w:rPr>
          <w:lang w:val="es-419"/>
        </w:rPr>
        <w:t xml:space="preserve">del módulo </w:t>
      </w:r>
      <w:r>
        <w:rPr>
          <w:b/>
          <w:bCs/>
          <w:lang w:val="es-419"/>
        </w:rPr>
        <w:t>sys</w:t>
      </w:r>
      <w:r>
        <w:rPr>
          <w:lang w:val="es-419"/>
        </w:rPr>
        <w:t xml:space="preserve"> es la que permite realizar el cambio en el límite de recursión.</w:t>
      </w:r>
    </w:p>
    <w:p w14:paraId="0102ED34" w14:textId="6442C6F9" w:rsidR="005A00C4" w:rsidRPr="00CD58FF" w:rsidRDefault="005A00C4" w:rsidP="005A00C4">
      <w:pPr>
        <w:pStyle w:val="Prrafodelista"/>
        <w:numPr>
          <w:ilvl w:val="0"/>
          <w:numId w:val="18"/>
        </w:numPr>
        <w:ind w:left="360"/>
        <w:rPr>
          <w:highlight w:val="yellow"/>
          <w:lang w:val="es-419"/>
        </w:rPr>
      </w:pPr>
      <w:r w:rsidRPr="00CD58FF">
        <w:rPr>
          <w:highlight w:val="yellow"/>
          <w:lang w:val="es-419"/>
        </w:rPr>
        <w:t>¿Por qué considera que se debe hacer este cambio?</w:t>
      </w:r>
    </w:p>
    <w:p w14:paraId="478CD638" w14:textId="2E6253F0" w:rsidR="005A00C4" w:rsidRPr="005A00C4" w:rsidRDefault="00450DEC" w:rsidP="005A00C4">
      <w:pPr>
        <w:rPr>
          <w:lang w:val="es-419"/>
        </w:rPr>
      </w:pPr>
      <w:r>
        <w:rPr>
          <w:lang w:val="es-419"/>
        </w:rPr>
        <w:t xml:space="preserve">Este cambio en el límite de recursión de Python se debe hacer porque </w:t>
      </w:r>
      <w:r w:rsidR="0029206E">
        <w:rPr>
          <w:lang w:val="es-419"/>
        </w:rPr>
        <w:t>comunmente es necesario</w:t>
      </w:r>
      <w:r>
        <w:rPr>
          <w:lang w:val="es-419"/>
        </w:rPr>
        <w:t xml:space="preserve"> hace</w:t>
      </w:r>
      <w:r w:rsidR="0029206E">
        <w:rPr>
          <w:lang w:val="es-419"/>
        </w:rPr>
        <w:t>r</w:t>
      </w:r>
      <w:r>
        <w:rPr>
          <w:lang w:val="es-419"/>
        </w:rPr>
        <w:t xml:space="preserve"> uso de funci</w:t>
      </w:r>
      <w:r w:rsidR="0029206E">
        <w:rPr>
          <w:lang w:val="es-419"/>
        </w:rPr>
        <w:t>ones</w:t>
      </w:r>
      <w:r>
        <w:rPr>
          <w:lang w:val="es-419"/>
        </w:rPr>
        <w:t xml:space="preserve"> muy recursivas</w:t>
      </w:r>
      <w:r w:rsidR="0029206E">
        <w:rPr>
          <w:lang w:val="es-419"/>
        </w:rPr>
        <w:t xml:space="preserve"> para solucionar determinados problemas. Algunos ejemplos de estas funciones son los algoritmos recursivos de ordenamiento como</w:t>
      </w:r>
      <w:r w:rsidR="00970DB1">
        <w:rPr>
          <w:lang w:val="es-419"/>
        </w:rPr>
        <w:t xml:space="preserve"> </w:t>
      </w:r>
      <w:r w:rsidR="0029206E">
        <w:rPr>
          <w:lang w:val="es-419"/>
        </w:rPr>
        <w:t>MergeSort</w:t>
      </w:r>
      <w:r w:rsidR="00970DB1">
        <w:rPr>
          <w:lang w:val="es-419"/>
        </w:rPr>
        <w:t xml:space="preserve"> cuando hay una gran cantidad de elementos</w:t>
      </w:r>
      <w:r w:rsidR="008404DB">
        <w:rPr>
          <w:lang w:val="es-419"/>
        </w:rPr>
        <w:t xml:space="preserve"> y en el caso de los grafos el algoritmo Depth-First Search hace una busqueda recursiva para encontrar rutas entre dos puntos </w:t>
      </w:r>
      <w:r w:rsidR="00041D45">
        <w:rPr>
          <w:lang w:val="es-419"/>
        </w:rPr>
        <w:t xml:space="preserve">al igual que otros algoritmos </w:t>
      </w:r>
      <w:r w:rsidR="002A7D51">
        <w:rPr>
          <w:lang w:val="es-419"/>
        </w:rPr>
        <w:t xml:space="preserve">de grafos ya que esta estructura tiende a recorrese de forma </w:t>
      </w:r>
      <w:r w:rsidR="00424BFD">
        <w:rPr>
          <w:lang w:val="es-419"/>
        </w:rPr>
        <w:t>recursiva.</w:t>
      </w:r>
    </w:p>
    <w:p w14:paraId="630A178D" w14:textId="015B3E35" w:rsidR="005A00C4" w:rsidRPr="00CD58FF" w:rsidRDefault="005A00C4" w:rsidP="005A00C4">
      <w:pPr>
        <w:pStyle w:val="Prrafodelista"/>
        <w:numPr>
          <w:ilvl w:val="0"/>
          <w:numId w:val="18"/>
        </w:numPr>
        <w:ind w:left="360"/>
        <w:rPr>
          <w:highlight w:val="yellow"/>
          <w:lang w:val="es-419"/>
        </w:rPr>
      </w:pPr>
      <w:r w:rsidRPr="00CD58FF">
        <w:rPr>
          <w:highlight w:val="yellow"/>
          <w:lang w:val="es-419"/>
        </w:rPr>
        <w:t xml:space="preserve">¿Cuál es el valor inicial que tiene Python cómo límite de recursión? </w:t>
      </w:r>
    </w:p>
    <w:p w14:paraId="246E26FC" w14:textId="2CD69601" w:rsidR="005A00C4" w:rsidRPr="0029206E" w:rsidRDefault="0029206E" w:rsidP="005A00C4">
      <w:pPr>
        <w:rPr>
          <w:b/>
          <w:bCs/>
          <w:lang w:val="es-419"/>
        </w:rPr>
      </w:pPr>
      <w:r>
        <w:rPr>
          <w:lang w:val="es-419"/>
        </w:rPr>
        <w:t xml:space="preserve">El </w:t>
      </w:r>
      <w:r w:rsidRPr="005A00C4">
        <w:rPr>
          <w:lang w:val="es-419"/>
        </w:rPr>
        <w:t xml:space="preserve">valor inicial que tiene Python </w:t>
      </w:r>
      <w:r>
        <w:rPr>
          <w:lang w:val="es-419"/>
        </w:rPr>
        <w:t>como</w:t>
      </w:r>
      <w:r w:rsidRPr="005A00C4">
        <w:rPr>
          <w:lang w:val="es-419"/>
        </w:rPr>
        <w:t xml:space="preserve"> límite de recursión</w:t>
      </w:r>
      <w:r>
        <w:rPr>
          <w:lang w:val="es-419"/>
        </w:rPr>
        <w:t xml:space="preserve">, es decir, el número de veces que una función recursiva puede llamarse a sí misma, generalmente está fijado en </w:t>
      </w:r>
      <w:r>
        <w:rPr>
          <w:b/>
          <w:bCs/>
          <w:lang w:val="es-419"/>
        </w:rPr>
        <w:t>1000 llamadas recursivas.</w:t>
      </w:r>
    </w:p>
    <w:p w14:paraId="5978F691" w14:textId="64A87523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¿Qué relación creen que existe entre el número de vértices, arcos y el tiempo que toma la operación 4?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6"/>
        <w:gridCol w:w="2398"/>
        <w:gridCol w:w="2317"/>
        <w:gridCol w:w="2099"/>
      </w:tblGrid>
      <w:tr w:rsidR="00C759DD" w:rsidRPr="00C759DD" w14:paraId="26B93137" w14:textId="52774215" w:rsidTr="00C759DD">
        <w:tc>
          <w:tcPr>
            <w:tcW w:w="2536" w:type="dxa"/>
          </w:tcPr>
          <w:p w14:paraId="61D7B693" w14:textId="275C7E39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bookmarkStart w:id="0" w:name="OLE_LINK1"/>
            <w:r>
              <w:rPr>
                <w:b/>
                <w:bCs/>
                <w:lang w:val="es-419"/>
              </w:rPr>
              <w:t>DOCUMENTO CSV</w:t>
            </w:r>
          </w:p>
        </w:tc>
        <w:tc>
          <w:tcPr>
            <w:tcW w:w="2398" w:type="dxa"/>
          </w:tcPr>
          <w:p w14:paraId="2B840862" w14:textId="2E76AA93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VERTICES</w:t>
            </w:r>
          </w:p>
        </w:tc>
        <w:tc>
          <w:tcPr>
            <w:tcW w:w="2317" w:type="dxa"/>
          </w:tcPr>
          <w:p w14:paraId="03426F6C" w14:textId="7CF09D48" w:rsidR="00C759DD" w:rsidRPr="00C759DD" w:rsidRDefault="00C759DD" w:rsidP="00C759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ARCOS</w:t>
            </w:r>
          </w:p>
        </w:tc>
        <w:tc>
          <w:tcPr>
            <w:tcW w:w="2099" w:type="dxa"/>
          </w:tcPr>
          <w:p w14:paraId="442F0994" w14:textId="4731DFC6" w:rsidR="00C759DD" w:rsidRPr="00C759DD" w:rsidRDefault="00C759DD" w:rsidP="00C759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TIEMPO</w:t>
            </w:r>
            <w:r w:rsidR="00147BC0">
              <w:rPr>
                <w:b/>
                <w:bCs/>
              </w:rPr>
              <w:t xml:space="preserve"> 4</w:t>
            </w:r>
            <w:r>
              <w:rPr>
                <w:b/>
                <w:bCs/>
              </w:rPr>
              <w:t xml:space="preserve"> (ms)</w:t>
            </w:r>
          </w:p>
        </w:tc>
      </w:tr>
      <w:tr w:rsidR="00C759DD" w14:paraId="6B455142" w14:textId="5B8F4676" w:rsidTr="00C759DD">
        <w:tc>
          <w:tcPr>
            <w:tcW w:w="2536" w:type="dxa"/>
          </w:tcPr>
          <w:p w14:paraId="627CD558" w14:textId="4E9366FF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50</w:t>
            </w:r>
          </w:p>
        </w:tc>
        <w:tc>
          <w:tcPr>
            <w:tcW w:w="2398" w:type="dxa"/>
          </w:tcPr>
          <w:p w14:paraId="6A1185A1" w14:textId="2D793C7F" w:rsidR="00C759DD" w:rsidRDefault="00C759DD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74</w:t>
            </w:r>
          </w:p>
        </w:tc>
        <w:tc>
          <w:tcPr>
            <w:tcW w:w="2317" w:type="dxa"/>
          </w:tcPr>
          <w:p w14:paraId="3D406A93" w14:textId="07BFE882" w:rsidR="00C759DD" w:rsidRDefault="00C759DD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73</w:t>
            </w:r>
          </w:p>
        </w:tc>
        <w:tc>
          <w:tcPr>
            <w:tcW w:w="2099" w:type="dxa"/>
          </w:tcPr>
          <w:p w14:paraId="228EF296" w14:textId="0D9D151F" w:rsidR="00C759DD" w:rsidRDefault="00C759DD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57</w:t>
            </w:r>
          </w:p>
        </w:tc>
      </w:tr>
      <w:tr w:rsidR="00C759DD" w14:paraId="1B6B318A" w14:textId="60FD3689" w:rsidTr="00C759DD">
        <w:tc>
          <w:tcPr>
            <w:tcW w:w="2536" w:type="dxa"/>
          </w:tcPr>
          <w:p w14:paraId="5D4B323B" w14:textId="6AFCB1DB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150</w:t>
            </w:r>
          </w:p>
        </w:tc>
        <w:tc>
          <w:tcPr>
            <w:tcW w:w="2398" w:type="dxa"/>
          </w:tcPr>
          <w:p w14:paraId="28D2F8F2" w14:textId="142ACDCC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146</w:t>
            </w:r>
          </w:p>
        </w:tc>
        <w:tc>
          <w:tcPr>
            <w:tcW w:w="2317" w:type="dxa"/>
          </w:tcPr>
          <w:p w14:paraId="40A52AE4" w14:textId="26BAC71D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146</w:t>
            </w:r>
          </w:p>
        </w:tc>
        <w:tc>
          <w:tcPr>
            <w:tcW w:w="2099" w:type="dxa"/>
          </w:tcPr>
          <w:p w14:paraId="6D222200" w14:textId="44EDB5B5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62</w:t>
            </w:r>
          </w:p>
        </w:tc>
      </w:tr>
      <w:tr w:rsidR="00C759DD" w14:paraId="120D6F1F" w14:textId="517F39FB" w:rsidTr="00C759DD">
        <w:tc>
          <w:tcPr>
            <w:tcW w:w="2536" w:type="dxa"/>
          </w:tcPr>
          <w:p w14:paraId="7A584442" w14:textId="4AA1B7EF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300</w:t>
            </w:r>
          </w:p>
        </w:tc>
        <w:tc>
          <w:tcPr>
            <w:tcW w:w="2398" w:type="dxa"/>
          </w:tcPr>
          <w:p w14:paraId="273FA2F8" w14:textId="5DC665B8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295</w:t>
            </w:r>
          </w:p>
        </w:tc>
        <w:tc>
          <w:tcPr>
            <w:tcW w:w="2317" w:type="dxa"/>
          </w:tcPr>
          <w:p w14:paraId="4F5BDBD6" w14:textId="57570998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382</w:t>
            </w:r>
          </w:p>
        </w:tc>
        <w:tc>
          <w:tcPr>
            <w:tcW w:w="2099" w:type="dxa"/>
          </w:tcPr>
          <w:p w14:paraId="18E04640" w14:textId="110BF1F2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136</w:t>
            </w:r>
          </w:p>
        </w:tc>
      </w:tr>
      <w:tr w:rsidR="00C759DD" w14:paraId="68A69DF5" w14:textId="6EF3C696" w:rsidTr="00C759DD">
        <w:tc>
          <w:tcPr>
            <w:tcW w:w="2536" w:type="dxa"/>
          </w:tcPr>
          <w:p w14:paraId="286CAB97" w14:textId="162D9389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1000</w:t>
            </w:r>
          </w:p>
        </w:tc>
        <w:tc>
          <w:tcPr>
            <w:tcW w:w="2398" w:type="dxa"/>
          </w:tcPr>
          <w:p w14:paraId="6BFF8397" w14:textId="29527CE4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984</w:t>
            </w:r>
          </w:p>
        </w:tc>
        <w:tc>
          <w:tcPr>
            <w:tcW w:w="2317" w:type="dxa"/>
          </w:tcPr>
          <w:p w14:paraId="4468197D" w14:textId="0150E2E5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1633</w:t>
            </w:r>
          </w:p>
        </w:tc>
        <w:tc>
          <w:tcPr>
            <w:tcW w:w="2099" w:type="dxa"/>
          </w:tcPr>
          <w:p w14:paraId="19165152" w14:textId="54E8C49B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500</w:t>
            </w:r>
          </w:p>
        </w:tc>
      </w:tr>
      <w:tr w:rsidR="00C759DD" w14:paraId="47DB146F" w14:textId="083A6EC4" w:rsidTr="00C759DD">
        <w:tc>
          <w:tcPr>
            <w:tcW w:w="2536" w:type="dxa"/>
          </w:tcPr>
          <w:p w14:paraId="5B06C021" w14:textId="2C24C4B2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2000</w:t>
            </w:r>
          </w:p>
        </w:tc>
        <w:tc>
          <w:tcPr>
            <w:tcW w:w="2398" w:type="dxa"/>
          </w:tcPr>
          <w:p w14:paraId="2D05A30E" w14:textId="6F9D3463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1954</w:t>
            </w:r>
          </w:p>
        </w:tc>
        <w:tc>
          <w:tcPr>
            <w:tcW w:w="2317" w:type="dxa"/>
          </w:tcPr>
          <w:p w14:paraId="4C4D2D99" w14:textId="40A9FAB7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3560</w:t>
            </w:r>
          </w:p>
        </w:tc>
        <w:tc>
          <w:tcPr>
            <w:tcW w:w="2099" w:type="dxa"/>
          </w:tcPr>
          <w:p w14:paraId="44B7FC9E" w14:textId="3AC1C0E2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1955</w:t>
            </w:r>
          </w:p>
        </w:tc>
      </w:tr>
      <w:tr w:rsidR="00C759DD" w14:paraId="333E9FD5" w14:textId="616301B4" w:rsidTr="00C759DD">
        <w:tc>
          <w:tcPr>
            <w:tcW w:w="2536" w:type="dxa"/>
          </w:tcPr>
          <w:p w14:paraId="3AABB599" w14:textId="1F6CE333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3000</w:t>
            </w:r>
          </w:p>
        </w:tc>
        <w:tc>
          <w:tcPr>
            <w:tcW w:w="2398" w:type="dxa"/>
          </w:tcPr>
          <w:p w14:paraId="68628F2A" w14:textId="72A1EC6B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2922</w:t>
            </w:r>
          </w:p>
        </w:tc>
        <w:tc>
          <w:tcPr>
            <w:tcW w:w="2317" w:type="dxa"/>
          </w:tcPr>
          <w:p w14:paraId="281B1D45" w14:textId="2F37A155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5773</w:t>
            </w:r>
          </w:p>
        </w:tc>
        <w:tc>
          <w:tcPr>
            <w:tcW w:w="2099" w:type="dxa"/>
          </w:tcPr>
          <w:p w14:paraId="2E453B18" w14:textId="0B355951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3276</w:t>
            </w:r>
          </w:p>
        </w:tc>
      </w:tr>
      <w:tr w:rsidR="00C759DD" w14:paraId="21B1A8B2" w14:textId="30F8E65B" w:rsidTr="00C759DD">
        <w:tc>
          <w:tcPr>
            <w:tcW w:w="2536" w:type="dxa"/>
          </w:tcPr>
          <w:p w14:paraId="048677F6" w14:textId="15B3FC10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7000</w:t>
            </w:r>
          </w:p>
        </w:tc>
        <w:tc>
          <w:tcPr>
            <w:tcW w:w="2398" w:type="dxa"/>
          </w:tcPr>
          <w:p w14:paraId="35B4DA15" w14:textId="60D1F737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6829</w:t>
            </w:r>
          </w:p>
        </w:tc>
        <w:tc>
          <w:tcPr>
            <w:tcW w:w="2317" w:type="dxa"/>
          </w:tcPr>
          <w:p w14:paraId="761F1691" w14:textId="6345914D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15334</w:t>
            </w:r>
          </w:p>
        </w:tc>
        <w:tc>
          <w:tcPr>
            <w:tcW w:w="2099" w:type="dxa"/>
          </w:tcPr>
          <w:p w14:paraId="57A9F458" w14:textId="566B2432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12464</w:t>
            </w:r>
          </w:p>
        </w:tc>
      </w:tr>
      <w:tr w:rsidR="00C759DD" w14:paraId="34055DE4" w14:textId="2E0FB228" w:rsidTr="00C759DD">
        <w:tc>
          <w:tcPr>
            <w:tcW w:w="2536" w:type="dxa"/>
          </w:tcPr>
          <w:p w14:paraId="37A17D6C" w14:textId="2D56C8CC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10000</w:t>
            </w:r>
          </w:p>
        </w:tc>
        <w:tc>
          <w:tcPr>
            <w:tcW w:w="2398" w:type="dxa"/>
          </w:tcPr>
          <w:p w14:paraId="49555A05" w14:textId="13E500D7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9767</w:t>
            </w:r>
          </w:p>
        </w:tc>
        <w:tc>
          <w:tcPr>
            <w:tcW w:w="2317" w:type="dxa"/>
          </w:tcPr>
          <w:p w14:paraId="6A6B5E16" w14:textId="528F9A94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22758</w:t>
            </w:r>
          </w:p>
        </w:tc>
        <w:tc>
          <w:tcPr>
            <w:tcW w:w="2099" w:type="dxa"/>
          </w:tcPr>
          <w:p w14:paraId="2B32685F" w14:textId="0CD52130" w:rsidR="00C759DD" w:rsidRDefault="00306941" w:rsidP="00C759DD">
            <w:pPr>
              <w:jc w:val="center"/>
              <w:rPr>
                <w:lang w:val="es-419"/>
              </w:rPr>
            </w:pPr>
            <w:r w:rsidRPr="00306941">
              <w:rPr>
                <w:lang w:val="es-419"/>
              </w:rPr>
              <w:t>2767</w:t>
            </w:r>
            <w:r>
              <w:rPr>
                <w:lang w:val="es-419"/>
              </w:rPr>
              <w:t>2</w:t>
            </w:r>
          </w:p>
        </w:tc>
      </w:tr>
      <w:tr w:rsidR="00C759DD" w14:paraId="7207EB58" w14:textId="47DAD50F" w:rsidTr="00C759DD">
        <w:tc>
          <w:tcPr>
            <w:tcW w:w="2536" w:type="dxa"/>
          </w:tcPr>
          <w:p w14:paraId="54B4AA85" w14:textId="3B5CB199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lastRenderedPageBreak/>
              <w:t>14000</w:t>
            </w:r>
          </w:p>
        </w:tc>
        <w:tc>
          <w:tcPr>
            <w:tcW w:w="2398" w:type="dxa"/>
          </w:tcPr>
          <w:p w14:paraId="31FE91A6" w14:textId="4CC8F959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13535</w:t>
            </w:r>
          </w:p>
        </w:tc>
        <w:tc>
          <w:tcPr>
            <w:tcW w:w="2317" w:type="dxa"/>
          </w:tcPr>
          <w:p w14:paraId="0E266546" w14:textId="4D4DA2C9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32270</w:t>
            </w:r>
          </w:p>
        </w:tc>
        <w:tc>
          <w:tcPr>
            <w:tcW w:w="2099" w:type="dxa"/>
          </w:tcPr>
          <w:p w14:paraId="312C8468" w14:textId="6700586F" w:rsidR="00C759DD" w:rsidRDefault="00306941" w:rsidP="00C759DD">
            <w:pPr>
              <w:jc w:val="center"/>
              <w:rPr>
                <w:lang w:val="es-419"/>
              </w:rPr>
            </w:pPr>
            <w:r w:rsidRPr="00306941">
              <w:rPr>
                <w:lang w:val="es-419"/>
              </w:rPr>
              <w:t>4877</w:t>
            </w:r>
            <w:r>
              <w:rPr>
                <w:lang w:val="es-419"/>
              </w:rPr>
              <w:t>2</w:t>
            </w:r>
          </w:p>
        </w:tc>
      </w:tr>
      <w:bookmarkEnd w:id="0"/>
    </w:tbl>
    <w:p w14:paraId="01D1676A" w14:textId="46EBEC97" w:rsidR="005A00C4" w:rsidRDefault="005A00C4" w:rsidP="005A00C4">
      <w:pPr>
        <w:rPr>
          <w:lang w:val="es-419"/>
        </w:rPr>
      </w:pPr>
    </w:p>
    <w:p w14:paraId="63E03E69" w14:textId="623E5CFE" w:rsidR="00306941" w:rsidRDefault="00306941" w:rsidP="005A00C4">
      <w:pPr>
        <w:rPr>
          <w:lang w:val="es-419"/>
        </w:rPr>
      </w:pPr>
      <w:r>
        <w:rPr>
          <w:lang w:val="es-419"/>
        </w:rPr>
        <w:t xml:space="preserve">De acuerdo a los valores reportados en la tabla </w:t>
      </w:r>
      <w:r w:rsidR="00435D0F">
        <w:rPr>
          <w:lang w:val="es-419"/>
        </w:rPr>
        <w:t>se realizan las gráficas</w:t>
      </w:r>
    </w:p>
    <w:p w14:paraId="0D827702" w14:textId="2D84B102" w:rsidR="00435D0F" w:rsidRDefault="00A969EA" w:rsidP="00435D0F">
      <w:pPr>
        <w:jc w:val="center"/>
        <w:rPr>
          <w:lang w:val="es-419"/>
        </w:rPr>
      </w:pPr>
      <w:r>
        <w:drawing>
          <wp:inline distT="0" distB="0" distL="0" distR="0" wp14:anchorId="1F67C452" wp14:editId="6AE336E2">
            <wp:extent cx="4586111" cy="2792118"/>
            <wp:effectExtent l="0" t="0" r="11430" b="1460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C0EC2B49-A2B1-3741-9D21-867750F963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E5364D1" w14:textId="6C50E33C" w:rsidR="00435D0F" w:rsidRDefault="00435D0F" w:rsidP="00435D0F">
      <w:pPr>
        <w:rPr>
          <w:lang w:val="es-419"/>
        </w:rPr>
      </w:pPr>
      <w:bookmarkStart w:id="1" w:name="OLE_LINK2"/>
      <w:r>
        <w:rPr>
          <w:lang w:val="es-419"/>
        </w:rPr>
        <w:t xml:space="preserve">La relación entre el número de vértices y el número de arcos es casi lineal. </w:t>
      </w:r>
    </w:p>
    <w:bookmarkEnd w:id="1"/>
    <w:p w14:paraId="762A6C28" w14:textId="43FFBC11" w:rsidR="00435D0F" w:rsidRDefault="00A969EA" w:rsidP="00A969EA">
      <w:pPr>
        <w:jc w:val="center"/>
        <w:rPr>
          <w:lang w:val="es-419"/>
        </w:rPr>
      </w:pPr>
      <w:r>
        <w:drawing>
          <wp:inline distT="0" distB="0" distL="0" distR="0" wp14:anchorId="4AFBD48F" wp14:editId="3A16615E">
            <wp:extent cx="4586111" cy="2792118"/>
            <wp:effectExtent l="0" t="0" r="11430" b="1460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C0EC2B49-A2B1-3741-9D21-867750F963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CF0D8CD" w14:textId="77777777" w:rsidR="00A969EA" w:rsidRDefault="00A969EA" w:rsidP="00A969EA">
      <w:pPr>
        <w:rPr>
          <w:lang w:val="es-419"/>
        </w:rPr>
      </w:pPr>
      <w:r>
        <w:rPr>
          <w:lang w:val="es-419"/>
        </w:rPr>
        <w:t xml:space="preserve">La </w:t>
      </w:r>
      <w:bookmarkStart w:id="2" w:name="OLE_LINK3"/>
      <w:r>
        <w:rPr>
          <w:lang w:val="es-419"/>
        </w:rPr>
        <w:t>relación entre el número de vértices y el tiempo de la operación 4 tiene un compartamiento cercano a uno cuadratico</w:t>
      </w:r>
      <w:bookmarkEnd w:id="2"/>
      <w:r>
        <w:rPr>
          <w:lang w:val="es-419"/>
        </w:rPr>
        <w:t>.</w:t>
      </w:r>
    </w:p>
    <w:p w14:paraId="2FCA44D5" w14:textId="6F5BC92A" w:rsidR="00A969EA" w:rsidRDefault="00A969EA" w:rsidP="00A969EA">
      <w:pPr>
        <w:rPr>
          <w:lang w:val="es-419"/>
        </w:rPr>
      </w:pPr>
      <w:r>
        <w:rPr>
          <w:lang w:val="es-419"/>
        </w:rPr>
        <w:t>Debido a que la relación entre el número de vértices y el número de arcos es casi lineal, la relación entre el número de arcos y el tiempo de la operación 4 tambien debería tener un compartamiento cercano a uno cuadratico. Esto se comprueba a continuación:</w:t>
      </w:r>
    </w:p>
    <w:p w14:paraId="44DEBB75" w14:textId="4E0FBEE4" w:rsidR="00A969EA" w:rsidRDefault="00A969EA" w:rsidP="00A969EA">
      <w:pPr>
        <w:jc w:val="center"/>
        <w:rPr>
          <w:lang w:val="es-419"/>
        </w:rPr>
      </w:pPr>
      <w:r>
        <w:lastRenderedPageBreak/>
        <w:drawing>
          <wp:inline distT="0" distB="0" distL="0" distR="0" wp14:anchorId="594E9C4D" wp14:editId="37CF23E5">
            <wp:extent cx="4586111" cy="2792118"/>
            <wp:effectExtent l="0" t="0" r="11430" b="1460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C0EC2B49-A2B1-3741-9D21-867750F963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22631EF" w14:textId="3E568826" w:rsidR="00147BC0" w:rsidRDefault="00147BC0" w:rsidP="00147BC0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6"/>
        <w:gridCol w:w="2398"/>
        <w:gridCol w:w="2317"/>
        <w:gridCol w:w="2099"/>
      </w:tblGrid>
      <w:tr w:rsidR="00147BC0" w:rsidRPr="00C759DD" w14:paraId="5609F62A" w14:textId="77777777" w:rsidTr="002C0532">
        <w:tc>
          <w:tcPr>
            <w:tcW w:w="2536" w:type="dxa"/>
          </w:tcPr>
          <w:p w14:paraId="1AC10B54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DOCUMENTO CSV</w:t>
            </w:r>
          </w:p>
        </w:tc>
        <w:tc>
          <w:tcPr>
            <w:tcW w:w="2398" w:type="dxa"/>
          </w:tcPr>
          <w:p w14:paraId="7ADC65B0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VERTICES</w:t>
            </w:r>
          </w:p>
        </w:tc>
        <w:tc>
          <w:tcPr>
            <w:tcW w:w="2317" w:type="dxa"/>
          </w:tcPr>
          <w:p w14:paraId="7435F869" w14:textId="77777777" w:rsidR="00147BC0" w:rsidRPr="00C759DD" w:rsidRDefault="00147BC0" w:rsidP="002C05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ARCOS</w:t>
            </w:r>
          </w:p>
        </w:tc>
        <w:tc>
          <w:tcPr>
            <w:tcW w:w="2099" w:type="dxa"/>
          </w:tcPr>
          <w:p w14:paraId="5587CE80" w14:textId="648443F3" w:rsidR="00147BC0" w:rsidRPr="00C759DD" w:rsidRDefault="00147BC0" w:rsidP="002C05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TIEMPO 6 (ms)</w:t>
            </w:r>
          </w:p>
        </w:tc>
      </w:tr>
      <w:tr w:rsidR="00147BC0" w14:paraId="68EFCBCB" w14:textId="77777777" w:rsidTr="002C0532">
        <w:tc>
          <w:tcPr>
            <w:tcW w:w="2536" w:type="dxa"/>
          </w:tcPr>
          <w:p w14:paraId="57359827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50</w:t>
            </w:r>
          </w:p>
        </w:tc>
        <w:tc>
          <w:tcPr>
            <w:tcW w:w="2398" w:type="dxa"/>
          </w:tcPr>
          <w:p w14:paraId="3E1AE36A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74</w:t>
            </w:r>
          </w:p>
        </w:tc>
        <w:tc>
          <w:tcPr>
            <w:tcW w:w="2317" w:type="dxa"/>
          </w:tcPr>
          <w:p w14:paraId="28932BC8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73</w:t>
            </w:r>
          </w:p>
        </w:tc>
        <w:tc>
          <w:tcPr>
            <w:tcW w:w="2099" w:type="dxa"/>
          </w:tcPr>
          <w:p w14:paraId="31035C11" w14:textId="2E2FD6D2" w:rsidR="00147BC0" w:rsidRDefault="006C187A" w:rsidP="00147BC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2,43</w:t>
            </w:r>
          </w:p>
        </w:tc>
      </w:tr>
      <w:tr w:rsidR="00147BC0" w14:paraId="6B2CA179" w14:textId="77777777" w:rsidTr="002C0532">
        <w:tc>
          <w:tcPr>
            <w:tcW w:w="2536" w:type="dxa"/>
          </w:tcPr>
          <w:p w14:paraId="526A1FDC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150</w:t>
            </w:r>
          </w:p>
        </w:tc>
        <w:tc>
          <w:tcPr>
            <w:tcW w:w="2398" w:type="dxa"/>
          </w:tcPr>
          <w:p w14:paraId="4C551117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146</w:t>
            </w:r>
          </w:p>
        </w:tc>
        <w:tc>
          <w:tcPr>
            <w:tcW w:w="2317" w:type="dxa"/>
          </w:tcPr>
          <w:p w14:paraId="767D74D8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146</w:t>
            </w:r>
          </w:p>
        </w:tc>
        <w:tc>
          <w:tcPr>
            <w:tcW w:w="2099" w:type="dxa"/>
          </w:tcPr>
          <w:p w14:paraId="45F88C56" w14:textId="2EDF3C8D" w:rsidR="00147BC0" w:rsidRDefault="006C187A" w:rsidP="00147BC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2,38</w:t>
            </w:r>
          </w:p>
        </w:tc>
      </w:tr>
      <w:tr w:rsidR="00147BC0" w14:paraId="6AACFF5F" w14:textId="77777777" w:rsidTr="002C0532">
        <w:tc>
          <w:tcPr>
            <w:tcW w:w="2536" w:type="dxa"/>
          </w:tcPr>
          <w:p w14:paraId="2A3B7DD1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300</w:t>
            </w:r>
          </w:p>
        </w:tc>
        <w:tc>
          <w:tcPr>
            <w:tcW w:w="2398" w:type="dxa"/>
          </w:tcPr>
          <w:p w14:paraId="47569344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295</w:t>
            </w:r>
          </w:p>
        </w:tc>
        <w:tc>
          <w:tcPr>
            <w:tcW w:w="2317" w:type="dxa"/>
          </w:tcPr>
          <w:p w14:paraId="5F5C7776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382</w:t>
            </w:r>
          </w:p>
        </w:tc>
        <w:tc>
          <w:tcPr>
            <w:tcW w:w="2099" w:type="dxa"/>
          </w:tcPr>
          <w:p w14:paraId="795FC8F3" w14:textId="51D8F43F" w:rsidR="00147BC0" w:rsidRDefault="006C187A" w:rsidP="00147BC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2,55</w:t>
            </w:r>
          </w:p>
        </w:tc>
      </w:tr>
      <w:tr w:rsidR="00147BC0" w14:paraId="65E5BFBB" w14:textId="77777777" w:rsidTr="002C0532">
        <w:tc>
          <w:tcPr>
            <w:tcW w:w="2536" w:type="dxa"/>
          </w:tcPr>
          <w:p w14:paraId="09CDCB56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1000</w:t>
            </w:r>
          </w:p>
        </w:tc>
        <w:tc>
          <w:tcPr>
            <w:tcW w:w="2398" w:type="dxa"/>
          </w:tcPr>
          <w:p w14:paraId="36FE6454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984</w:t>
            </w:r>
          </w:p>
        </w:tc>
        <w:tc>
          <w:tcPr>
            <w:tcW w:w="2317" w:type="dxa"/>
          </w:tcPr>
          <w:p w14:paraId="585BCC4C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1633</w:t>
            </w:r>
          </w:p>
        </w:tc>
        <w:tc>
          <w:tcPr>
            <w:tcW w:w="2099" w:type="dxa"/>
          </w:tcPr>
          <w:p w14:paraId="54B95B05" w14:textId="72D6FC6F" w:rsidR="00147BC0" w:rsidRDefault="006C187A" w:rsidP="00147BC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2,37</w:t>
            </w:r>
          </w:p>
        </w:tc>
      </w:tr>
      <w:tr w:rsidR="00147BC0" w14:paraId="400CF7B8" w14:textId="77777777" w:rsidTr="002C0532">
        <w:tc>
          <w:tcPr>
            <w:tcW w:w="2536" w:type="dxa"/>
          </w:tcPr>
          <w:p w14:paraId="39F95EDF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2000</w:t>
            </w:r>
          </w:p>
        </w:tc>
        <w:tc>
          <w:tcPr>
            <w:tcW w:w="2398" w:type="dxa"/>
          </w:tcPr>
          <w:p w14:paraId="2EB9671B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1954</w:t>
            </w:r>
          </w:p>
        </w:tc>
        <w:tc>
          <w:tcPr>
            <w:tcW w:w="2317" w:type="dxa"/>
          </w:tcPr>
          <w:p w14:paraId="19B54556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3560</w:t>
            </w:r>
          </w:p>
        </w:tc>
        <w:tc>
          <w:tcPr>
            <w:tcW w:w="2099" w:type="dxa"/>
          </w:tcPr>
          <w:p w14:paraId="5A31B581" w14:textId="0F942901" w:rsidR="00147BC0" w:rsidRDefault="006C187A" w:rsidP="00147BC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3,40</w:t>
            </w:r>
          </w:p>
        </w:tc>
      </w:tr>
      <w:tr w:rsidR="00147BC0" w14:paraId="0C7405A3" w14:textId="77777777" w:rsidTr="002C0532">
        <w:tc>
          <w:tcPr>
            <w:tcW w:w="2536" w:type="dxa"/>
          </w:tcPr>
          <w:p w14:paraId="4C883039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3000</w:t>
            </w:r>
          </w:p>
        </w:tc>
        <w:tc>
          <w:tcPr>
            <w:tcW w:w="2398" w:type="dxa"/>
          </w:tcPr>
          <w:p w14:paraId="1FAEE781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2922</w:t>
            </w:r>
          </w:p>
        </w:tc>
        <w:tc>
          <w:tcPr>
            <w:tcW w:w="2317" w:type="dxa"/>
          </w:tcPr>
          <w:p w14:paraId="13F40FD1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5773</w:t>
            </w:r>
          </w:p>
        </w:tc>
        <w:tc>
          <w:tcPr>
            <w:tcW w:w="2099" w:type="dxa"/>
          </w:tcPr>
          <w:p w14:paraId="150F7123" w14:textId="19106750" w:rsidR="00147BC0" w:rsidRDefault="006C187A" w:rsidP="00147BC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2,84</w:t>
            </w:r>
          </w:p>
        </w:tc>
      </w:tr>
      <w:tr w:rsidR="00147BC0" w14:paraId="4ACFAB65" w14:textId="77777777" w:rsidTr="002C0532">
        <w:tc>
          <w:tcPr>
            <w:tcW w:w="2536" w:type="dxa"/>
          </w:tcPr>
          <w:p w14:paraId="5A090159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7000</w:t>
            </w:r>
          </w:p>
        </w:tc>
        <w:tc>
          <w:tcPr>
            <w:tcW w:w="2398" w:type="dxa"/>
          </w:tcPr>
          <w:p w14:paraId="2685A9F2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6829</w:t>
            </w:r>
          </w:p>
        </w:tc>
        <w:tc>
          <w:tcPr>
            <w:tcW w:w="2317" w:type="dxa"/>
          </w:tcPr>
          <w:p w14:paraId="70D570FE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15334</w:t>
            </w:r>
          </w:p>
        </w:tc>
        <w:tc>
          <w:tcPr>
            <w:tcW w:w="2099" w:type="dxa"/>
          </w:tcPr>
          <w:p w14:paraId="475CB66F" w14:textId="325F67D1" w:rsidR="00147BC0" w:rsidRDefault="006C187A" w:rsidP="00147BC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2,96</w:t>
            </w:r>
          </w:p>
        </w:tc>
      </w:tr>
      <w:tr w:rsidR="00147BC0" w14:paraId="1330A272" w14:textId="77777777" w:rsidTr="002C0532">
        <w:tc>
          <w:tcPr>
            <w:tcW w:w="2536" w:type="dxa"/>
          </w:tcPr>
          <w:p w14:paraId="1BEF3130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10000</w:t>
            </w:r>
          </w:p>
        </w:tc>
        <w:tc>
          <w:tcPr>
            <w:tcW w:w="2398" w:type="dxa"/>
          </w:tcPr>
          <w:p w14:paraId="423EBCB4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9767</w:t>
            </w:r>
          </w:p>
        </w:tc>
        <w:tc>
          <w:tcPr>
            <w:tcW w:w="2317" w:type="dxa"/>
          </w:tcPr>
          <w:p w14:paraId="7BDA1D0E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22758</w:t>
            </w:r>
          </w:p>
        </w:tc>
        <w:tc>
          <w:tcPr>
            <w:tcW w:w="2099" w:type="dxa"/>
          </w:tcPr>
          <w:p w14:paraId="79998FDA" w14:textId="2E6A461C" w:rsidR="00147BC0" w:rsidRDefault="006C187A" w:rsidP="00147BC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3,99</w:t>
            </w:r>
          </w:p>
        </w:tc>
      </w:tr>
      <w:tr w:rsidR="00147BC0" w14:paraId="313875C1" w14:textId="77777777" w:rsidTr="002C0532">
        <w:tc>
          <w:tcPr>
            <w:tcW w:w="2536" w:type="dxa"/>
          </w:tcPr>
          <w:p w14:paraId="4BD4B9D1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14000</w:t>
            </w:r>
          </w:p>
        </w:tc>
        <w:tc>
          <w:tcPr>
            <w:tcW w:w="2398" w:type="dxa"/>
          </w:tcPr>
          <w:p w14:paraId="3AE96EED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13535</w:t>
            </w:r>
          </w:p>
        </w:tc>
        <w:tc>
          <w:tcPr>
            <w:tcW w:w="2317" w:type="dxa"/>
          </w:tcPr>
          <w:p w14:paraId="2851586F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32270</w:t>
            </w:r>
          </w:p>
        </w:tc>
        <w:tc>
          <w:tcPr>
            <w:tcW w:w="2099" w:type="dxa"/>
          </w:tcPr>
          <w:p w14:paraId="53BA6819" w14:textId="4E369E9D" w:rsidR="00147BC0" w:rsidRDefault="00147BC0" w:rsidP="00147BC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7,31</w:t>
            </w:r>
          </w:p>
        </w:tc>
      </w:tr>
    </w:tbl>
    <w:p w14:paraId="18B1EA0E" w14:textId="77777777" w:rsidR="00147BC0" w:rsidRPr="005A00C4" w:rsidRDefault="00147BC0" w:rsidP="00147BC0">
      <w:pPr>
        <w:rPr>
          <w:lang w:val="es-419"/>
        </w:rPr>
      </w:pPr>
    </w:p>
    <w:p w14:paraId="6103704F" w14:textId="7F8FFAC6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¿El grafo definido es denso o disperso?, ¿El grafo es dirigido o no dirigido?, </w:t>
      </w:r>
      <w:r w:rsidRPr="00CD58FF">
        <w:rPr>
          <w:highlight w:val="yellow"/>
          <w:lang w:val="es-419"/>
        </w:rPr>
        <w:t>¿El grafo está fuertemente conectado?</w:t>
      </w:r>
    </w:p>
    <w:p w14:paraId="61BE229F" w14:textId="77777777" w:rsidR="00096A94" w:rsidRDefault="00A969EA" w:rsidP="005A00C4">
      <w:pPr>
        <w:rPr>
          <w:lang w:val="es-419"/>
        </w:rPr>
      </w:pPr>
      <w:r>
        <w:rPr>
          <w:lang w:val="es-419"/>
        </w:rPr>
        <w:t xml:space="preserve">El grafo es dirigido porque las rutas que siguen los buses tienen un sentido especifico entre estaciones. </w:t>
      </w:r>
      <w:r w:rsidR="00096A94">
        <w:rPr>
          <w:lang w:val="es-419"/>
        </w:rPr>
        <w:t>Por ende, tomando el documento más grande y sabiendo que el grafo es dirigido, la densidad del grafo es</w:t>
      </w:r>
    </w:p>
    <w:p w14:paraId="2B6EF418" w14:textId="7F1DA737" w:rsidR="008D7C82" w:rsidRPr="000070C9" w:rsidRDefault="00157572" w:rsidP="000070C9">
      <w:pPr>
        <w:jc w:val="center"/>
        <w:rPr>
          <w:vertAlign w:val="superscript"/>
          <w:lang w:val="es-419"/>
        </w:rPr>
      </w:pPr>
      <m:oMath>
        <m:f>
          <m:fPr>
            <m:ctrlPr>
              <w:rPr>
                <w:rFonts w:ascii="Cambria Math" w:hAnsi="Cambria Math"/>
                <w:i/>
                <w:lang w:val="es-419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sSubPr>
              <m:e>
                <m:r>
                  <w:rPr>
                    <w:rFonts w:ascii="Cambria Math" w:hAnsi="Cambria Math"/>
                    <w:lang w:val="es-419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s-419"/>
                  </w:rPr>
                  <m:t>arcos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sSubPr>
              <m:e>
                <m:r>
                  <w:rPr>
                    <w:rFonts w:ascii="Cambria Math" w:hAnsi="Cambria Math"/>
                    <w:lang w:val="es-419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s-419"/>
                  </w:rPr>
                  <m:t>vertices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vertices</m:t>
                    </m:r>
                  </m:sub>
                </m:sSub>
                <m:r>
                  <w:rPr>
                    <w:rFonts w:ascii="Cambria Math" w:hAnsi="Cambria Math"/>
                    <w:lang w:val="es-419"/>
                  </w:rPr>
                  <m:t>-1</m:t>
                </m:r>
              </m:e>
            </m:d>
          </m:den>
        </m:f>
        <m:r>
          <w:rPr>
            <w:rFonts w:ascii="Cambria Math" w:hAnsi="Cambria Math"/>
            <w:lang w:val="es-419"/>
          </w:rPr>
          <m:t>=</m:t>
        </m:r>
        <m:f>
          <m:fPr>
            <m:ctrlPr>
              <w:rPr>
                <w:rFonts w:ascii="Cambria Math" w:hAnsi="Cambria Math"/>
                <w:i/>
                <w:lang w:val="es-419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419"/>
              </w:rPr>
              <m:t>32270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419"/>
              </w:rPr>
              <m:t>13535</m:t>
            </m:r>
            <m:d>
              <m:dPr>
                <m:ctrlPr>
                  <w:rPr>
                    <w:rFonts w:ascii="Cambria Math" w:hAnsi="Cambria Math"/>
                    <w:lang w:val="es-419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419"/>
                  </w:rPr>
                  <m:t>13534</m:t>
                </m:r>
              </m:e>
            </m:d>
          </m:den>
        </m:f>
        <m:r>
          <w:rPr>
            <w:rFonts w:ascii="Cambria Math" w:hAnsi="Cambria Math"/>
            <w:lang w:val="es-419"/>
          </w:rPr>
          <m:t>=</m:t>
        </m:r>
        <m:f>
          <m:fPr>
            <m:ctrlPr>
              <w:rPr>
                <w:rFonts w:ascii="Cambria Math" w:hAnsi="Cambria Math"/>
                <w:i/>
                <w:lang w:val="es-419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419"/>
              </w:rPr>
              <m:t>32270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419"/>
              </w:rPr>
              <m:t>183182690</m:t>
            </m:r>
          </m:den>
        </m:f>
        <m:r>
          <w:rPr>
            <w:rFonts w:ascii="Cambria Math" w:hAnsi="Cambria Math"/>
            <w:lang w:val="es-419"/>
          </w:rPr>
          <m:t>≈1,76×</m:t>
        </m:r>
        <m:sSup>
          <m:sSupPr>
            <m:ctrlPr>
              <w:rPr>
                <w:rFonts w:ascii="Cambria Math" w:hAnsi="Cambria Math"/>
                <w:i/>
                <w:lang w:val="es-419"/>
              </w:rPr>
            </m:ctrlPr>
          </m:sSupPr>
          <m:e>
            <m:r>
              <w:rPr>
                <w:rFonts w:ascii="Cambria Math" w:hAnsi="Cambria Math"/>
                <w:lang w:val="es-419"/>
              </w:rPr>
              <m:t>10</m:t>
            </m:r>
          </m:e>
          <m:sup>
            <m:r>
              <w:rPr>
                <w:rFonts w:ascii="Cambria Math" w:hAnsi="Cambria Math"/>
                <w:lang w:val="es-419"/>
              </w:rPr>
              <m:t>-4</m:t>
            </m:r>
          </m:sup>
        </m:sSup>
        <m:r>
          <w:rPr>
            <w:rFonts w:ascii="Cambria Math" w:hAnsi="Cambria Math"/>
            <w:lang w:val="es-419"/>
          </w:rPr>
          <m:t>=0,000176</m:t>
        </m:r>
        <m:r>
          <w:rPr>
            <w:rFonts w:ascii="Cambria Math" w:hAnsi="Cambria Math"/>
            <w:lang w:val="es-419"/>
          </w:rPr>
          <m:t xml:space="preserve"> </m:t>
        </m:r>
      </m:oMath>
      <w:r w:rsidR="008D7C82">
        <w:rPr>
          <w:vertAlign w:val="superscript"/>
          <w:lang w:val="es-419"/>
        </w:rPr>
        <w:t>1</w:t>
      </w:r>
    </w:p>
    <w:p w14:paraId="0A796590" w14:textId="77777777" w:rsidR="00096A94" w:rsidRDefault="00096A94" w:rsidP="00096A94">
      <w:pPr>
        <w:rPr>
          <w:lang w:val="es-419"/>
        </w:rPr>
      </w:pPr>
    </w:p>
    <w:p w14:paraId="042B53DB" w14:textId="052839F1" w:rsidR="00096A94" w:rsidRDefault="00096A94" w:rsidP="00096A94">
      <w:pPr>
        <w:rPr>
          <w:lang w:val="es-419"/>
        </w:rPr>
      </w:pPr>
      <w:r>
        <w:rPr>
          <w:lang w:val="es-419"/>
        </w:rPr>
        <w:t xml:space="preserve">Debido a que </w:t>
      </w:r>
      <m:oMath>
        <m:r>
          <w:rPr>
            <w:rFonts w:ascii="Cambria Math" w:hAnsi="Cambria Math"/>
            <w:lang w:val="es-419"/>
          </w:rPr>
          <m:t>0,000176&lt;0,3</m:t>
        </m:r>
      </m:oMath>
      <w:r>
        <w:rPr>
          <w:lang w:val="es-419"/>
        </w:rPr>
        <w:t xml:space="preserve"> </w:t>
      </w:r>
      <w:r w:rsidR="00620DD1">
        <w:rPr>
          <w:lang w:val="es-419"/>
        </w:rPr>
        <w:t xml:space="preserve">y cercano a 0 </w:t>
      </w:r>
      <w:r>
        <w:rPr>
          <w:lang w:val="es-419"/>
        </w:rPr>
        <w:t>entonces se puede decir que el grafo es disperso.</w:t>
      </w:r>
      <w:r w:rsidR="000070C9">
        <w:rPr>
          <w:lang w:val="es-419"/>
        </w:rPr>
        <w:t xml:space="preserve"> </w:t>
      </w:r>
    </w:p>
    <w:p w14:paraId="40C206B9" w14:textId="2F78BB07" w:rsidR="00096A94" w:rsidRPr="00147AF4" w:rsidRDefault="00096A94" w:rsidP="00096A94">
      <w:pPr>
        <w:rPr>
          <w:rFonts w:ascii="Cambria Math" w:hAnsi="Cambria Math"/>
          <w:lang w:val="es-419"/>
        </w:rPr>
      </w:pPr>
      <w:r>
        <w:rPr>
          <w:lang w:val="es-419"/>
        </w:rPr>
        <w:t xml:space="preserve">Por otro lado, el grafo </w:t>
      </w:r>
      <w:r w:rsidR="00624E5A">
        <w:rPr>
          <w:lang w:val="es-419"/>
        </w:rPr>
        <w:t>esta</w:t>
      </w:r>
      <w:r w:rsidR="00896965">
        <w:rPr>
          <w:lang w:val="es-419"/>
        </w:rPr>
        <w:t xml:space="preserve"> fuertemente conectado </w:t>
      </w:r>
      <w:r w:rsidR="002A6887">
        <w:rPr>
          <w:lang w:val="es-419"/>
        </w:rPr>
        <w:t xml:space="preserve">ya que por definición un grafo fuertemente conectado es aquel que para todo para de vertices </w:t>
      </w:r>
      <m:oMath>
        <m:r>
          <w:rPr>
            <w:rFonts w:ascii="Cambria Math" w:hAnsi="Cambria Math"/>
            <w:lang w:val="es-419"/>
          </w:rPr>
          <m:t>u y v</m:t>
        </m:r>
      </m:oMath>
      <w:r w:rsidR="002A6887">
        <w:rPr>
          <w:lang w:val="es-419"/>
        </w:rPr>
        <w:t xml:space="preserve"> existe </w:t>
      </w:r>
      <w:r w:rsidR="00B026C5">
        <w:rPr>
          <w:lang w:val="es-419"/>
        </w:rPr>
        <w:t xml:space="preserve">un camino desde </w:t>
      </w:r>
      <m:oMath>
        <m:r>
          <w:rPr>
            <w:rFonts w:ascii="Cambria Math" w:hAnsi="Cambria Math"/>
            <w:lang w:val="es-419"/>
          </w:rPr>
          <m:t xml:space="preserve">u </m:t>
        </m:r>
        <m:r>
          <w:rPr>
            <w:rFonts w:ascii="Cambria Math" w:hAnsi="Cambria Math"/>
            <w:lang w:val="es-419"/>
          </w:rPr>
          <m:t>a</m:t>
        </m:r>
        <m:r>
          <w:rPr>
            <w:rFonts w:ascii="Cambria Math" w:hAnsi="Cambria Math"/>
            <w:lang w:val="es-419"/>
          </w:rPr>
          <m:t xml:space="preserve"> v</m:t>
        </m:r>
      </m:oMath>
      <w:r w:rsidR="00B026C5">
        <w:rPr>
          <w:lang w:val="es-419"/>
        </w:rPr>
        <w:t xml:space="preserve"> y de </w:t>
      </w:r>
      <m:oMath>
        <m:r>
          <w:rPr>
            <w:rFonts w:ascii="Cambria Math" w:hAnsi="Cambria Math"/>
            <w:lang w:val="es-419"/>
          </w:rPr>
          <m:t>v</m:t>
        </m:r>
        <m:r>
          <w:rPr>
            <w:rFonts w:ascii="Cambria Math" w:hAnsi="Cambria Math"/>
            <w:lang w:val="es-419"/>
          </w:rPr>
          <m:t xml:space="preserve"> </m:t>
        </m:r>
        <m:r>
          <w:rPr>
            <w:rFonts w:ascii="Cambria Math" w:hAnsi="Cambria Math"/>
            <w:lang w:val="es-419"/>
          </w:rPr>
          <m:t>a</m:t>
        </m:r>
        <m:r>
          <w:rPr>
            <w:rFonts w:ascii="Cambria Math" w:hAnsi="Cambria Math"/>
            <w:lang w:val="es-419"/>
          </w:rPr>
          <m:t xml:space="preserve"> </m:t>
        </m:r>
        <m:r>
          <w:rPr>
            <w:rFonts w:ascii="Cambria Math" w:hAnsi="Cambria Math"/>
            <w:lang w:val="es-419"/>
          </w:rPr>
          <m:t>u</m:t>
        </m:r>
      </m:oMath>
      <w:r w:rsidR="00620DD1">
        <w:rPr>
          <w:vertAlign w:val="superscript"/>
          <w:lang w:val="es-419"/>
        </w:rPr>
        <w:t>1</w:t>
      </w:r>
      <w:r w:rsidR="00147AF4">
        <w:rPr>
          <w:lang w:val="es-419"/>
        </w:rPr>
        <w:t xml:space="preserve"> y dado que el grafo </w:t>
      </w:r>
      <w:r w:rsidR="00990A16">
        <w:rPr>
          <w:lang w:val="es-419"/>
        </w:rPr>
        <w:t>representa las estaciones de una ruta de buses en teoria desde cualquier estación puedo llegar a cualquier otra pues este es el objetivo de una ruta de buses</w:t>
      </w:r>
      <w:r w:rsidR="00A75CE4">
        <w:rPr>
          <w:lang w:val="es-419"/>
        </w:rPr>
        <w:t xml:space="preserve">, no obstante puede que en el </w:t>
      </w:r>
      <w:r w:rsidR="00A75CE4">
        <w:rPr>
          <w:lang w:val="es-419"/>
        </w:rPr>
        <w:lastRenderedPageBreak/>
        <w:t xml:space="preserve">caso de algunos ejemplos del documento esto no suceda dado que tenemos </w:t>
      </w:r>
      <w:r w:rsidR="003020DB">
        <w:rPr>
          <w:lang w:val="es-419"/>
        </w:rPr>
        <w:t>una muestra de la ruta por lo que puede pasar que no se pueda lleg</w:t>
      </w:r>
      <w:r w:rsidR="00F06C0C">
        <w:rPr>
          <w:lang w:val="es-419"/>
        </w:rPr>
        <w:t>ar a cualquier estación, sin embargo, en terminos del problema el grafo de debería ser fuertemente conectado.</w:t>
      </w:r>
    </w:p>
    <w:p w14:paraId="2874C3FA" w14:textId="5C6AA110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el tamaño inicial del grafo?</w:t>
      </w:r>
    </w:p>
    <w:p w14:paraId="3F0B1D6D" w14:textId="4CB63DD5" w:rsidR="005A00C4" w:rsidRPr="00147BC0" w:rsidRDefault="00096A94" w:rsidP="005A00C4">
      <w:pPr>
        <w:rPr>
          <w:b/>
          <w:bCs/>
          <w:lang w:val="es-419"/>
        </w:rPr>
      </w:pPr>
      <w:r>
        <w:rPr>
          <w:lang w:val="es-419"/>
        </w:rPr>
        <w:t xml:space="preserve">El tamaño inicial del grafo es definido como parametro </w:t>
      </w:r>
      <w:r w:rsidR="00147BC0">
        <w:rPr>
          <w:lang w:val="es-419"/>
        </w:rPr>
        <w:t>según</w:t>
      </w:r>
      <w:r>
        <w:rPr>
          <w:lang w:val="es-419"/>
        </w:rPr>
        <w:t xml:space="preserve"> se muestra a continuación</w:t>
      </w:r>
      <w:r w:rsidR="00147BC0">
        <w:rPr>
          <w:lang w:val="es-419"/>
        </w:rPr>
        <w:t xml:space="preserve"> en el archivo </w:t>
      </w:r>
      <w:r w:rsidR="00147BC0">
        <w:rPr>
          <w:b/>
          <w:bCs/>
          <w:lang w:val="es-419"/>
        </w:rPr>
        <w:t xml:space="preserve">model.py </w:t>
      </w:r>
      <w:r w:rsidR="00147BC0">
        <w:rPr>
          <w:lang w:val="es-419"/>
        </w:rPr>
        <w:t xml:space="preserve">en la función </w:t>
      </w:r>
      <w:r w:rsidR="00147BC0">
        <w:rPr>
          <w:b/>
          <w:bCs/>
          <w:lang w:val="es-419"/>
        </w:rPr>
        <w:t>newAnalyzer()</w:t>
      </w:r>
    </w:p>
    <w:p w14:paraId="7DD5986A" w14:textId="044D88A9" w:rsidR="00096A94" w:rsidRDefault="00096A94" w:rsidP="00096A94">
      <w:pPr>
        <w:jc w:val="center"/>
        <w:rPr>
          <w:lang w:val="es-419"/>
        </w:rPr>
      </w:pPr>
      <w:r w:rsidRPr="00096A94">
        <w:rPr>
          <w:lang w:val="es-419"/>
        </w:rPr>
        <w:drawing>
          <wp:inline distT="0" distB="0" distL="0" distR="0" wp14:anchorId="1CB9F0E5" wp14:editId="40BF41D6">
            <wp:extent cx="5943600" cy="871220"/>
            <wp:effectExtent l="0" t="0" r="0" b="5080"/>
            <wp:docPr id="6" name="Imagen 6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Escala de tiemp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6DAC" w14:textId="2A775CD2" w:rsidR="00096A94" w:rsidRPr="00147BC0" w:rsidRDefault="00147BC0" w:rsidP="00096A94">
      <w:pPr>
        <w:rPr>
          <w:lang w:val="es-419"/>
        </w:rPr>
      </w:pPr>
      <w:r>
        <w:rPr>
          <w:lang w:val="es-419"/>
        </w:rPr>
        <w:t xml:space="preserve">El parametro </w:t>
      </w:r>
      <w:r>
        <w:rPr>
          <w:b/>
          <w:bCs/>
          <w:lang w:val="es-419"/>
        </w:rPr>
        <w:t xml:space="preserve">size </w:t>
      </w:r>
      <w:r>
        <w:rPr>
          <w:lang w:val="es-419"/>
        </w:rPr>
        <w:t xml:space="preserve"> </w:t>
      </w:r>
      <w:r w:rsidR="006C187A">
        <w:rPr>
          <w:lang w:val="es-419"/>
        </w:rPr>
        <w:t xml:space="preserve">de la función </w:t>
      </w:r>
      <w:r w:rsidR="006C187A">
        <w:rPr>
          <w:b/>
          <w:bCs/>
          <w:lang w:val="es-419"/>
        </w:rPr>
        <w:t xml:space="preserve">newGraph </w:t>
      </w:r>
      <w:r w:rsidR="006C187A">
        <w:rPr>
          <w:lang w:val="es-419"/>
        </w:rPr>
        <w:t xml:space="preserve">del modulo </w:t>
      </w:r>
      <w:r w:rsidR="006C187A" w:rsidRPr="006C187A">
        <w:rPr>
          <w:b/>
          <w:bCs/>
          <w:lang w:val="es-419"/>
        </w:rPr>
        <w:t>DISClib.ADT.graph</w:t>
      </w:r>
      <w:r w:rsidR="006C187A">
        <w:rPr>
          <w:lang w:val="es-419"/>
        </w:rPr>
        <w:t xml:space="preserve"> </w:t>
      </w:r>
      <w:r w:rsidR="006C187A">
        <w:rPr>
          <w:b/>
          <w:bCs/>
          <w:lang w:val="es-419"/>
        </w:rPr>
        <w:t>(importado como gr)</w:t>
      </w:r>
      <w:r w:rsidR="006C187A">
        <w:rPr>
          <w:lang w:val="es-419"/>
        </w:rPr>
        <w:t xml:space="preserve"> </w:t>
      </w:r>
      <w:r>
        <w:rPr>
          <w:lang w:val="es-419"/>
        </w:rPr>
        <w:t>es el tamaño inicial del grafo, que en este caso es de 14000.</w:t>
      </w:r>
    </w:p>
    <w:p w14:paraId="2C7B62E0" w14:textId="250FC6EE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Estructura de datos utilizada?</w:t>
      </w:r>
    </w:p>
    <w:p w14:paraId="25F4D7DA" w14:textId="668D673D" w:rsidR="005A00C4" w:rsidRPr="00036C89" w:rsidRDefault="006C187A" w:rsidP="005A00C4">
      <w:pPr>
        <w:rPr>
          <w:b/>
          <w:bCs/>
          <w:lang w:val="es-419"/>
        </w:rPr>
      </w:pPr>
      <w:r>
        <w:rPr>
          <w:lang w:val="es-419"/>
        </w:rPr>
        <w:t xml:space="preserve">La estructura de datos utilizada para la implementación del grafo </w:t>
      </w:r>
      <w:r w:rsidR="00036C89">
        <w:rPr>
          <w:lang w:val="es-419"/>
        </w:rPr>
        <w:t xml:space="preserve">según se muestra a continuación en el archivo </w:t>
      </w:r>
      <w:r w:rsidR="00036C89">
        <w:rPr>
          <w:b/>
          <w:bCs/>
          <w:lang w:val="es-419"/>
        </w:rPr>
        <w:t xml:space="preserve">model.py </w:t>
      </w:r>
      <w:r w:rsidR="00036C89">
        <w:rPr>
          <w:lang w:val="es-419"/>
        </w:rPr>
        <w:t xml:space="preserve">en la función </w:t>
      </w:r>
      <w:r w:rsidR="00036C89">
        <w:rPr>
          <w:b/>
          <w:bCs/>
          <w:lang w:val="es-419"/>
        </w:rPr>
        <w:t xml:space="preserve">newAnalyzer() </w:t>
      </w:r>
      <w:r>
        <w:rPr>
          <w:lang w:val="es-419"/>
        </w:rPr>
        <w:t xml:space="preserve">es </w:t>
      </w:r>
      <w:r w:rsidR="00036C89">
        <w:rPr>
          <w:b/>
          <w:bCs/>
          <w:lang w:val="es-419"/>
        </w:rPr>
        <w:t xml:space="preserve">ADJ_LIST </w:t>
      </w:r>
      <w:r w:rsidR="00036C89">
        <w:rPr>
          <w:lang w:val="es-419"/>
        </w:rPr>
        <w:t xml:space="preserve">que corresponde a un arreglo de </w:t>
      </w:r>
      <w:r w:rsidR="00036C89">
        <w:rPr>
          <w:b/>
          <w:bCs/>
          <w:lang w:val="es-419"/>
        </w:rPr>
        <w:t xml:space="preserve">listas de adyacencia. </w:t>
      </w:r>
      <w:r w:rsidR="00036C89">
        <w:rPr>
          <w:lang w:val="es-419"/>
        </w:rPr>
        <w:t xml:space="preserve">La estructura de datos se debe pasar como argumento para la generación del grafo con la función </w:t>
      </w:r>
      <w:r w:rsidR="00036C89">
        <w:rPr>
          <w:b/>
          <w:bCs/>
          <w:lang w:val="es-419"/>
        </w:rPr>
        <w:t>newGraph</w:t>
      </w:r>
    </w:p>
    <w:p w14:paraId="3825CB44" w14:textId="003C066E" w:rsidR="00036C89" w:rsidRPr="00036C89" w:rsidRDefault="00036C89" w:rsidP="005A00C4">
      <w:pPr>
        <w:rPr>
          <w:b/>
          <w:bCs/>
          <w:lang w:val="es-419"/>
        </w:rPr>
      </w:pPr>
      <w:r w:rsidRPr="00096A94">
        <w:rPr>
          <w:lang w:val="es-419"/>
        </w:rPr>
        <w:drawing>
          <wp:inline distT="0" distB="0" distL="0" distR="0" wp14:anchorId="19CF6455" wp14:editId="02439597">
            <wp:extent cx="5943600" cy="871220"/>
            <wp:effectExtent l="0" t="0" r="0" b="5080"/>
            <wp:docPr id="8" name="Imagen 8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Escala de tiemp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A886" w14:textId="59BE785C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función de comparación utilizada?</w:t>
      </w:r>
    </w:p>
    <w:p w14:paraId="7B1C3C28" w14:textId="000A3036" w:rsidR="00036C89" w:rsidRPr="00036C89" w:rsidRDefault="00036C89" w:rsidP="00036C89">
      <w:pPr>
        <w:rPr>
          <w:lang w:val="es-419"/>
        </w:rPr>
      </w:pPr>
      <w:r>
        <w:rPr>
          <w:lang w:val="es-419"/>
        </w:rPr>
        <w:t>La</w:t>
      </w:r>
      <w:r w:rsidRPr="00036C89">
        <w:rPr>
          <w:lang w:val="es-419"/>
        </w:rPr>
        <w:t xml:space="preserve"> </w:t>
      </w:r>
      <w:r w:rsidRPr="005A00C4">
        <w:rPr>
          <w:lang w:val="es-419"/>
        </w:rPr>
        <w:t>función de comparación utilizada</w:t>
      </w:r>
      <w:r>
        <w:rPr>
          <w:lang w:val="es-419"/>
        </w:rPr>
        <w:t xml:space="preserve"> en la implementación del grafo según la siguiente sección de codigo donde se crea el grafo en el archivo </w:t>
      </w:r>
      <w:r>
        <w:rPr>
          <w:b/>
          <w:bCs/>
          <w:lang w:val="es-419"/>
        </w:rPr>
        <w:t xml:space="preserve">model.py </w:t>
      </w:r>
      <w:r>
        <w:rPr>
          <w:lang w:val="es-419"/>
        </w:rPr>
        <w:t xml:space="preserve">en la función </w:t>
      </w:r>
      <w:r>
        <w:rPr>
          <w:b/>
          <w:bCs/>
          <w:lang w:val="es-419"/>
        </w:rPr>
        <w:t>newAnalyzer()</w:t>
      </w:r>
      <w:r>
        <w:rPr>
          <w:lang w:val="es-419"/>
        </w:rPr>
        <w:t xml:space="preserve">, </w:t>
      </w:r>
    </w:p>
    <w:p w14:paraId="6428FBD6" w14:textId="59B61EA5" w:rsidR="00036C89" w:rsidRDefault="00036C89" w:rsidP="00036C89">
      <w:pPr>
        <w:rPr>
          <w:lang w:val="es-419"/>
        </w:rPr>
      </w:pPr>
      <w:r w:rsidRPr="00096A94">
        <w:rPr>
          <w:lang w:val="es-419"/>
        </w:rPr>
        <w:drawing>
          <wp:inline distT="0" distB="0" distL="0" distR="0" wp14:anchorId="2EC9B8D2" wp14:editId="3D9D619A">
            <wp:extent cx="5943600" cy="871220"/>
            <wp:effectExtent l="0" t="0" r="0" b="5080"/>
            <wp:docPr id="11" name="Imagen 1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Escala de tiemp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87A5" w14:textId="0DE4DD43" w:rsidR="00036C89" w:rsidRPr="00036C89" w:rsidRDefault="00036C89" w:rsidP="00036C89">
      <w:pPr>
        <w:rPr>
          <w:lang w:val="es-419"/>
        </w:rPr>
      </w:pPr>
      <w:r>
        <w:rPr>
          <w:lang w:val="es-419"/>
        </w:rPr>
        <w:t xml:space="preserve">corresponde a la función llamada </w:t>
      </w:r>
      <w:r>
        <w:rPr>
          <w:b/>
          <w:bCs/>
          <w:lang w:val="es-419"/>
        </w:rPr>
        <w:t xml:space="preserve">compareStopIds, </w:t>
      </w:r>
      <w:r>
        <w:rPr>
          <w:lang w:val="es-419"/>
        </w:rPr>
        <w:t xml:space="preserve">que compara dos estaciones, definida al final del archivo </w:t>
      </w:r>
      <w:r>
        <w:rPr>
          <w:b/>
          <w:bCs/>
          <w:lang w:val="es-419"/>
        </w:rPr>
        <w:t xml:space="preserve">model.py </w:t>
      </w:r>
      <w:r>
        <w:rPr>
          <w:lang w:val="es-419"/>
        </w:rPr>
        <w:t>como</w:t>
      </w:r>
    </w:p>
    <w:p w14:paraId="62D60B7D" w14:textId="1AEA566C" w:rsidR="00036C89" w:rsidRDefault="00036C89" w:rsidP="00036C89">
      <w:pPr>
        <w:jc w:val="center"/>
        <w:rPr>
          <w:lang w:val="es-419"/>
        </w:rPr>
      </w:pPr>
      <w:r w:rsidRPr="00036C89">
        <w:rPr>
          <w:lang w:val="es-419"/>
        </w:rPr>
        <w:lastRenderedPageBreak/>
        <w:drawing>
          <wp:inline distT="0" distB="0" distL="0" distR="0" wp14:anchorId="599904C6" wp14:editId="246C1738">
            <wp:extent cx="2801106" cy="1960775"/>
            <wp:effectExtent l="0" t="0" r="0" b="0"/>
            <wp:docPr id="9" name="Imagen 9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Pantalla de computadora con letras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5402" cy="201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376C" w14:textId="471704E9" w:rsidR="00671F7C" w:rsidRPr="00671F7C" w:rsidRDefault="00671F7C" w:rsidP="00671F7C">
      <w:pPr>
        <w:jc w:val="both"/>
        <w:rPr>
          <w:b/>
          <w:bCs/>
          <w:lang w:val="es-419"/>
        </w:rPr>
      </w:pPr>
      <w:r w:rsidRPr="00671F7C">
        <w:rPr>
          <w:b/>
          <w:bCs/>
          <w:lang w:val="es-419"/>
        </w:rPr>
        <w:t>Referencias:</w:t>
      </w:r>
    </w:p>
    <w:p w14:paraId="07D7440B" w14:textId="42325AC2" w:rsidR="008A2C8B" w:rsidRDefault="00244725" w:rsidP="00671F7C">
      <w:pPr>
        <w:pStyle w:val="Prrafodelista"/>
        <w:numPr>
          <w:ilvl w:val="0"/>
          <w:numId w:val="20"/>
        </w:numPr>
        <w:jc w:val="both"/>
        <w:rPr>
          <w:lang w:val="es-419"/>
        </w:rPr>
      </w:pPr>
      <w:r>
        <w:rPr>
          <w:lang w:val="es-419"/>
        </w:rPr>
        <w:t xml:space="preserve">Hevia </w:t>
      </w:r>
      <w:r w:rsidR="00704F63">
        <w:rPr>
          <w:lang w:val="es-419"/>
        </w:rPr>
        <w:t>G. Sara (2019)</w:t>
      </w:r>
      <w:r w:rsidR="00620DD1">
        <w:rPr>
          <w:lang w:val="es-419"/>
        </w:rPr>
        <w:t xml:space="preserve"> (Pg. 9-10)</w:t>
      </w:r>
      <w:r w:rsidR="00E26B16">
        <w:rPr>
          <w:lang w:val="es-419"/>
        </w:rPr>
        <w:t>. Búsqueda de comunidades en grafos ponderados. Detección de tramas de blanqueo de capitales.</w:t>
      </w:r>
      <w:r w:rsidR="00D7509F">
        <w:rPr>
          <w:lang w:val="es-419"/>
        </w:rPr>
        <w:t xml:space="preserve"> </w:t>
      </w:r>
      <w:r w:rsidR="008A2C8B">
        <w:rPr>
          <w:lang w:val="es-419"/>
        </w:rPr>
        <w:t>Universidad Politécnica de Madrid. Recuperado de:</w:t>
      </w:r>
    </w:p>
    <w:p w14:paraId="5B5318D7" w14:textId="22BE8EBE" w:rsidR="00671F7C" w:rsidRDefault="008A2C8B" w:rsidP="008A2C8B">
      <w:pPr>
        <w:pStyle w:val="Prrafodelista"/>
        <w:jc w:val="both"/>
        <w:rPr>
          <w:lang w:val="es-419"/>
        </w:rPr>
      </w:pPr>
      <w:hyperlink r:id="rId16" w:history="1">
        <w:r w:rsidRPr="00B12DC5">
          <w:rPr>
            <w:rStyle w:val="Hipervnculo"/>
            <w:lang w:val="es-419"/>
          </w:rPr>
          <w:t>https://oa.upm.es/62942/1/TFM_SARA_GARCIA_HEVIA.pdf</w:t>
        </w:r>
      </w:hyperlink>
    </w:p>
    <w:p w14:paraId="77228902" w14:textId="77777777" w:rsidR="008A2C8B" w:rsidRPr="00671F7C" w:rsidRDefault="008A2C8B" w:rsidP="008A2C8B">
      <w:pPr>
        <w:pStyle w:val="Prrafodelista"/>
        <w:jc w:val="both"/>
        <w:rPr>
          <w:lang w:val="es-419"/>
        </w:rPr>
      </w:pPr>
    </w:p>
    <w:sectPr w:rsidR="008A2C8B" w:rsidRPr="00671F7C" w:rsidSect="0010680A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ED717" w14:textId="77777777" w:rsidR="00157572" w:rsidRDefault="00157572" w:rsidP="00C40C8F">
      <w:pPr>
        <w:spacing w:after="0" w:line="240" w:lineRule="auto"/>
      </w:pPr>
      <w:r>
        <w:separator/>
      </w:r>
    </w:p>
  </w:endnote>
  <w:endnote w:type="continuationSeparator" w:id="0">
    <w:p w14:paraId="42DF341C" w14:textId="77777777" w:rsidR="00157572" w:rsidRDefault="00157572" w:rsidP="00C40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DC4AD" w14:textId="7D55AE6A" w:rsidR="00C40C8F" w:rsidRPr="00C40C8F" w:rsidRDefault="001E67B1" w:rsidP="001E67B1">
    <w:pPr>
      <w:pStyle w:val="Piedepgina"/>
      <w:rPr>
        <w:lang w:val="es-CO"/>
      </w:rPr>
    </w:pPr>
    <w:r>
      <w:rPr>
        <w:lang w:val="es-CO"/>
      </w:rPr>
      <w:tab/>
    </w:r>
    <w:r>
      <w:rPr>
        <w:lang w:val="es-CO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FC838" w14:textId="77777777" w:rsidR="00157572" w:rsidRDefault="00157572" w:rsidP="00C40C8F">
      <w:pPr>
        <w:spacing w:after="0" w:line="240" w:lineRule="auto"/>
      </w:pPr>
      <w:r>
        <w:separator/>
      </w:r>
    </w:p>
  </w:footnote>
  <w:footnote w:type="continuationSeparator" w:id="0">
    <w:p w14:paraId="60AD2A99" w14:textId="77777777" w:rsidR="00157572" w:rsidRDefault="00157572" w:rsidP="00C40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4C36F8"/>
    <w:multiLevelType w:val="hybridMultilevel"/>
    <w:tmpl w:val="1A6E6B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968F1"/>
    <w:multiLevelType w:val="hybridMultilevel"/>
    <w:tmpl w:val="7BC4AEBA"/>
    <w:lvl w:ilvl="0" w:tplc="A1E0AE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5"/>
  </w:num>
  <w:num w:numId="5">
    <w:abstractNumId w:val="19"/>
  </w:num>
  <w:num w:numId="6">
    <w:abstractNumId w:val="0"/>
  </w:num>
  <w:num w:numId="7">
    <w:abstractNumId w:val="6"/>
  </w:num>
  <w:num w:numId="8">
    <w:abstractNumId w:val="14"/>
  </w:num>
  <w:num w:numId="9">
    <w:abstractNumId w:val="2"/>
  </w:num>
  <w:num w:numId="10">
    <w:abstractNumId w:val="4"/>
  </w:num>
  <w:num w:numId="11">
    <w:abstractNumId w:val="12"/>
  </w:num>
  <w:num w:numId="12">
    <w:abstractNumId w:val="3"/>
  </w:num>
  <w:num w:numId="13">
    <w:abstractNumId w:val="5"/>
  </w:num>
  <w:num w:numId="14">
    <w:abstractNumId w:val="16"/>
  </w:num>
  <w:num w:numId="15">
    <w:abstractNumId w:val="7"/>
  </w:num>
  <w:num w:numId="16">
    <w:abstractNumId w:val="10"/>
  </w:num>
  <w:num w:numId="17">
    <w:abstractNumId w:val="13"/>
  </w:num>
  <w:num w:numId="18">
    <w:abstractNumId w:val="18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70C9"/>
    <w:rsid w:val="00036C89"/>
    <w:rsid w:val="00041D45"/>
    <w:rsid w:val="00076EA8"/>
    <w:rsid w:val="00091AF9"/>
    <w:rsid w:val="00096A94"/>
    <w:rsid w:val="000B34DE"/>
    <w:rsid w:val="0010680A"/>
    <w:rsid w:val="0013546A"/>
    <w:rsid w:val="00147AF4"/>
    <w:rsid w:val="00147BC0"/>
    <w:rsid w:val="00157572"/>
    <w:rsid w:val="00195AD3"/>
    <w:rsid w:val="001E67B1"/>
    <w:rsid w:val="00236F3A"/>
    <w:rsid w:val="00244725"/>
    <w:rsid w:val="0029206E"/>
    <w:rsid w:val="002A6887"/>
    <w:rsid w:val="002A7D51"/>
    <w:rsid w:val="003020DB"/>
    <w:rsid w:val="00306941"/>
    <w:rsid w:val="0031411C"/>
    <w:rsid w:val="003469C3"/>
    <w:rsid w:val="003B5453"/>
    <w:rsid w:val="003B6C26"/>
    <w:rsid w:val="003C0715"/>
    <w:rsid w:val="0042114A"/>
    <w:rsid w:val="00424BFD"/>
    <w:rsid w:val="00435D0F"/>
    <w:rsid w:val="0043769A"/>
    <w:rsid w:val="00450DEC"/>
    <w:rsid w:val="004F2388"/>
    <w:rsid w:val="00567F1D"/>
    <w:rsid w:val="005A00C4"/>
    <w:rsid w:val="00620DD1"/>
    <w:rsid w:val="00624E5A"/>
    <w:rsid w:val="00631E66"/>
    <w:rsid w:val="0063268C"/>
    <w:rsid w:val="00642A5E"/>
    <w:rsid w:val="00667C88"/>
    <w:rsid w:val="00671F7C"/>
    <w:rsid w:val="006B4BA3"/>
    <w:rsid w:val="006C187A"/>
    <w:rsid w:val="006F2592"/>
    <w:rsid w:val="00704F63"/>
    <w:rsid w:val="00783B87"/>
    <w:rsid w:val="00787C53"/>
    <w:rsid w:val="00806FA9"/>
    <w:rsid w:val="008404DB"/>
    <w:rsid w:val="00846850"/>
    <w:rsid w:val="008516F2"/>
    <w:rsid w:val="00896965"/>
    <w:rsid w:val="008A2C8B"/>
    <w:rsid w:val="008B7948"/>
    <w:rsid w:val="008D7C82"/>
    <w:rsid w:val="00970DB1"/>
    <w:rsid w:val="00990A16"/>
    <w:rsid w:val="009F4247"/>
    <w:rsid w:val="00A341C3"/>
    <w:rsid w:val="00A442AC"/>
    <w:rsid w:val="00A74C44"/>
    <w:rsid w:val="00A75CE4"/>
    <w:rsid w:val="00A969EA"/>
    <w:rsid w:val="00AA39E8"/>
    <w:rsid w:val="00B026C5"/>
    <w:rsid w:val="00B72D08"/>
    <w:rsid w:val="00BA3B38"/>
    <w:rsid w:val="00BD686B"/>
    <w:rsid w:val="00BE5A08"/>
    <w:rsid w:val="00C40C8F"/>
    <w:rsid w:val="00C759DD"/>
    <w:rsid w:val="00CD58FF"/>
    <w:rsid w:val="00D36265"/>
    <w:rsid w:val="00D7509F"/>
    <w:rsid w:val="00D85575"/>
    <w:rsid w:val="00E030F2"/>
    <w:rsid w:val="00E26B16"/>
    <w:rsid w:val="00E37A60"/>
    <w:rsid w:val="00E50E9B"/>
    <w:rsid w:val="00EE4322"/>
    <w:rsid w:val="00F0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75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96A94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C40C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C8F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C40C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C8F"/>
    <w:rPr>
      <w:noProof/>
    </w:rPr>
  </w:style>
  <w:style w:type="character" w:styleId="Hipervnculo">
    <w:name w:val="Hyperlink"/>
    <w:basedOn w:val="Fuentedeprrafopredeter"/>
    <w:uiPriority w:val="99"/>
    <w:unhideWhenUsed/>
    <w:rsid w:val="008A2C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2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oa.upm.es/62942/1/TFM_SARA_GARCIA_HEVIA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Arcos (eje</a:t>
            </a:r>
            <a:r>
              <a:rPr lang="en-US" baseline="0"/>
              <a:t> </a:t>
            </a:r>
            <a:r>
              <a:rPr lang="en-US"/>
              <a:t>y)</a:t>
            </a:r>
            <a:r>
              <a:rPr lang="en-US" baseline="0"/>
              <a:t> vs. vertices (eje x)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Hoja1!$E$7</c:f>
              <c:strCache>
                <c:ptCount val="1"/>
                <c:pt idx="0">
                  <c:v>ARCOS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Hoja1!$D$8:$D$16</c:f>
              <c:numCache>
                <c:formatCode>General</c:formatCode>
                <c:ptCount val="9"/>
                <c:pt idx="0">
                  <c:v>74</c:v>
                </c:pt>
                <c:pt idx="1">
                  <c:v>146</c:v>
                </c:pt>
                <c:pt idx="2">
                  <c:v>295</c:v>
                </c:pt>
                <c:pt idx="3">
                  <c:v>984</c:v>
                </c:pt>
                <c:pt idx="4">
                  <c:v>1954</c:v>
                </c:pt>
                <c:pt idx="5">
                  <c:v>2922</c:v>
                </c:pt>
                <c:pt idx="6">
                  <c:v>6829</c:v>
                </c:pt>
                <c:pt idx="7">
                  <c:v>9767</c:v>
                </c:pt>
                <c:pt idx="8">
                  <c:v>13535</c:v>
                </c:pt>
              </c:numCache>
            </c:numRef>
          </c:xVal>
          <c:yVal>
            <c:numRef>
              <c:f>Hoja1!$E$8:$E$16</c:f>
              <c:numCache>
                <c:formatCode>General</c:formatCode>
                <c:ptCount val="9"/>
                <c:pt idx="0">
                  <c:v>73</c:v>
                </c:pt>
                <c:pt idx="1">
                  <c:v>146</c:v>
                </c:pt>
                <c:pt idx="2">
                  <c:v>382</c:v>
                </c:pt>
                <c:pt idx="3">
                  <c:v>1633</c:v>
                </c:pt>
                <c:pt idx="4">
                  <c:v>3560</c:v>
                </c:pt>
                <c:pt idx="5">
                  <c:v>5773</c:v>
                </c:pt>
                <c:pt idx="6">
                  <c:v>15334</c:v>
                </c:pt>
                <c:pt idx="7">
                  <c:v>22758</c:v>
                </c:pt>
                <c:pt idx="8">
                  <c:v>32270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774-EA47-811E-36503B697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3987119"/>
        <c:axId val="1683988767"/>
      </c:scatterChart>
      <c:valAx>
        <c:axId val="16839871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83988767"/>
        <c:crosses val="autoZero"/>
        <c:crossBetween val="midCat"/>
      </c:valAx>
      <c:valAx>
        <c:axId val="1683988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83987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 (eje</a:t>
            </a:r>
            <a:r>
              <a:rPr lang="en-US" baseline="0"/>
              <a:t> </a:t>
            </a:r>
            <a:r>
              <a:rPr lang="en-US"/>
              <a:t>y)</a:t>
            </a:r>
            <a:r>
              <a:rPr lang="en-US" baseline="0"/>
              <a:t> vs. vertices (eje x)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Hoja1!$F$7</c:f>
              <c:strCache>
                <c:ptCount val="1"/>
                <c:pt idx="0">
                  <c:v>TIEMPO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Hoja1!$D$8:$D$16</c:f>
              <c:numCache>
                <c:formatCode>General</c:formatCode>
                <c:ptCount val="9"/>
                <c:pt idx="0">
                  <c:v>74</c:v>
                </c:pt>
                <c:pt idx="1">
                  <c:v>146</c:v>
                </c:pt>
                <c:pt idx="2">
                  <c:v>295</c:v>
                </c:pt>
                <c:pt idx="3">
                  <c:v>984</c:v>
                </c:pt>
                <c:pt idx="4">
                  <c:v>1954</c:v>
                </c:pt>
                <c:pt idx="5">
                  <c:v>2922</c:v>
                </c:pt>
                <c:pt idx="6">
                  <c:v>6829</c:v>
                </c:pt>
                <c:pt idx="7">
                  <c:v>9767</c:v>
                </c:pt>
                <c:pt idx="8">
                  <c:v>13535</c:v>
                </c:pt>
              </c:numCache>
            </c:numRef>
          </c:xVal>
          <c:yVal>
            <c:numRef>
              <c:f>Hoja1!$F$8:$F$16</c:f>
              <c:numCache>
                <c:formatCode>General</c:formatCode>
                <c:ptCount val="9"/>
                <c:pt idx="0">
                  <c:v>57</c:v>
                </c:pt>
                <c:pt idx="1">
                  <c:v>62</c:v>
                </c:pt>
                <c:pt idx="2">
                  <c:v>136</c:v>
                </c:pt>
                <c:pt idx="3">
                  <c:v>500</c:v>
                </c:pt>
                <c:pt idx="4">
                  <c:v>1955</c:v>
                </c:pt>
                <c:pt idx="5">
                  <c:v>3276</c:v>
                </c:pt>
                <c:pt idx="6">
                  <c:v>12464</c:v>
                </c:pt>
                <c:pt idx="7">
                  <c:v>27672</c:v>
                </c:pt>
                <c:pt idx="8">
                  <c:v>48772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C0B-FC44-806A-CCA641B245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3987119"/>
        <c:axId val="1683988767"/>
      </c:scatterChart>
      <c:valAx>
        <c:axId val="16839871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83988767"/>
        <c:crosses val="autoZero"/>
        <c:crossBetween val="midCat"/>
      </c:valAx>
      <c:valAx>
        <c:axId val="1683988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83987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 (eje</a:t>
            </a:r>
            <a:r>
              <a:rPr lang="en-US" baseline="0"/>
              <a:t> </a:t>
            </a:r>
            <a:r>
              <a:rPr lang="en-US"/>
              <a:t>y)</a:t>
            </a:r>
            <a:r>
              <a:rPr lang="en-US" baseline="0"/>
              <a:t> vs. arcos (eje x)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Hoja1!$F$7</c:f>
              <c:strCache>
                <c:ptCount val="1"/>
                <c:pt idx="0">
                  <c:v>TIEMPO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Hoja1!$E$8:$E$16</c:f>
              <c:numCache>
                <c:formatCode>General</c:formatCode>
                <c:ptCount val="9"/>
                <c:pt idx="0">
                  <c:v>73</c:v>
                </c:pt>
                <c:pt idx="1">
                  <c:v>146</c:v>
                </c:pt>
                <c:pt idx="2">
                  <c:v>382</c:v>
                </c:pt>
                <c:pt idx="3">
                  <c:v>1633</c:v>
                </c:pt>
                <c:pt idx="4">
                  <c:v>3560</c:v>
                </c:pt>
                <c:pt idx="5">
                  <c:v>5773</c:v>
                </c:pt>
                <c:pt idx="6">
                  <c:v>15334</c:v>
                </c:pt>
                <c:pt idx="7">
                  <c:v>22758</c:v>
                </c:pt>
                <c:pt idx="8">
                  <c:v>32270</c:v>
                </c:pt>
              </c:numCache>
            </c:numRef>
          </c:xVal>
          <c:yVal>
            <c:numRef>
              <c:f>Hoja1!$F$8:$F$16</c:f>
              <c:numCache>
                <c:formatCode>General</c:formatCode>
                <c:ptCount val="9"/>
                <c:pt idx="0">
                  <c:v>57</c:v>
                </c:pt>
                <c:pt idx="1">
                  <c:v>62</c:v>
                </c:pt>
                <c:pt idx="2">
                  <c:v>136</c:v>
                </c:pt>
                <c:pt idx="3">
                  <c:v>500</c:v>
                </c:pt>
                <c:pt idx="4">
                  <c:v>1955</c:v>
                </c:pt>
                <c:pt idx="5">
                  <c:v>3276</c:v>
                </c:pt>
                <c:pt idx="6">
                  <c:v>12464</c:v>
                </c:pt>
                <c:pt idx="7">
                  <c:v>27672</c:v>
                </c:pt>
                <c:pt idx="8">
                  <c:v>48772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91B-BE45-97BB-BF33A39214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3987119"/>
        <c:axId val="1683988767"/>
      </c:scatterChart>
      <c:valAx>
        <c:axId val="16839871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83988767"/>
        <c:crosses val="autoZero"/>
        <c:crossBetween val="midCat"/>
      </c:valAx>
      <c:valAx>
        <c:axId val="1683988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83987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762</Words>
  <Characters>4197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Camilo Ortiz</cp:lastModifiedBy>
  <cp:revision>67</cp:revision>
  <dcterms:created xsi:type="dcterms:W3CDTF">2021-02-10T17:06:00Z</dcterms:created>
  <dcterms:modified xsi:type="dcterms:W3CDTF">2021-11-17T14:04:00Z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