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6C0332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5B07DCCF" w:rsidR="009D700E" w:rsidRDefault="009D700E"/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6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8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0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4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6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8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0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2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2D4D8BF8" w:rsidR="006C0332" w:rsidRDefault="006C0332" w:rsidP="006C0332">
      <w:pPr>
        <w:rPr>
          <w:noProof/>
        </w:rPr>
      </w:pPr>
      <w:r>
        <w:rPr>
          <w:noProof/>
        </w:rPr>
        <w:t xml:space="preserve">Para el requerimiento 3 me basé en el reto 1, </w:t>
      </w:r>
      <w:r w:rsidR="001F5A44">
        <w:rPr>
          <w:noProof/>
        </w:rPr>
        <w:t>pero con algunas modificaciones. Se utilizó :</w:t>
      </w:r>
    </w:p>
    <w:p w14:paraId="6E7CF37A" w14:textId="604FC6C2" w:rsidR="001F5A44" w:rsidRPr="006C0332" w:rsidRDefault="001F5A44" w:rsidP="001F5A44">
      <w:pPr>
        <w:pStyle w:val="Prrafodelista"/>
        <w:numPr>
          <w:ilvl w:val="0"/>
          <w:numId w:val="4"/>
        </w:numPr>
        <w:rPr>
          <w:noProof/>
        </w:rPr>
      </w:pPr>
    </w:p>
    <w:p w14:paraId="3F0AAAA3" w14:textId="1FD7AB71" w:rsidR="001D28F3" w:rsidRPr="006C0332" w:rsidRDefault="001D28F3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6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8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0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2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4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6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2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4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0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8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4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8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0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2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4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6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6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8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2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8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2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4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4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63636045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6609" w14:textId="77777777" w:rsidR="00AB6809" w:rsidRDefault="00AB6809" w:rsidP="000551E9">
      <w:pPr>
        <w:spacing w:after="0" w:line="240" w:lineRule="auto"/>
      </w:pPr>
      <w:r>
        <w:separator/>
      </w:r>
    </w:p>
  </w:endnote>
  <w:endnote w:type="continuationSeparator" w:id="0">
    <w:p w14:paraId="47F865B4" w14:textId="77777777" w:rsidR="00AB6809" w:rsidRDefault="00AB6809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16AA" w14:textId="77777777" w:rsidR="00AB6809" w:rsidRDefault="00AB6809" w:rsidP="000551E9">
      <w:pPr>
        <w:spacing w:after="0" w:line="240" w:lineRule="auto"/>
      </w:pPr>
      <w:r>
        <w:separator/>
      </w:r>
    </w:p>
  </w:footnote>
  <w:footnote w:type="continuationSeparator" w:id="0">
    <w:p w14:paraId="26A99A57" w14:textId="77777777" w:rsidR="00AB6809" w:rsidRDefault="00AB6809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B2473"/>
    <w:rsid w:val="001D28F3"/>
    <w:rsid w:val="001D40CE"/>
    <w:rsid w:val="001F5A44"/>
    <w:rsid w:val="001F5B0E"/>
    <w:rsid w:val="00224FB2"/>
    <w:rsid w:val="002270A5"/>
    <w:rsid w:val="00237E7D"/>
    <w:rsid w:val="00261EEF"/>
    <w:rsid w:val="00264DF1"/>
    <w:rsid w:val="00295B6F"/>
    <w:rsid w:val="002B2C42"/>
    <w:rsid w:val="002C1CC5"/>
    <w:rsid w:val="002D3B57"/>
    <w:rsid w:val="002D677F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862B25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80D94"/>
    <w:rsid w:val="00DA60C6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28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fontTable" Target="fontTable.xml"/><Relationship Id="rId107" Type="http://schemas.openxmlformats.org/officeDocument/2006/relationships/customXml" Target="ink/ink49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53" Type="http://schemas.openxmlformats.org/officeDocument/2006/relationships/customXml" Target="ink/ink23.xml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149" Type="http://schemas.openxmlformats.org/officeDocument/2006/relationships/customXml" Target="ink/ink70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theme" Target="theme/theme1.xml"/><Relationship Id="rId22" Type="http://schemas.openxmlformats.org/officeDocument/2006/relationships/image" Target="media/image7.png"/><Relationship Id="rId43" Type="http://schemas.openxmlformats.org/officeDocument/2006/relationships/customXml" Target="ink/ink1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139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55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3.png"/><Relationship Id="rId140" Type="http://schemas.openxmlformats.org/officeDocument/2006/relationships/image" Target="media/image66.png"/><Relationship Id="rId145" Type="http://schemas.openxmlformats.org/officeDocument/2006/relationships/customXml" Target="ink/ink6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44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80.png"/><Relationship Id="rId130" Type="http://schemas.openxmlformats.org/officeDocument/2006/relationships/image" Target="media/image61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chart" Target="charts/chart2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7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9.png"/><Relationship Id="rId7" Type="http://schemas.openxmlformats.org/officeDocument/2006/relationships/hyperlink" Target="mailto:c.ortizc@uniandes.edu.co" TargetMode="External"/><Relationship Id="rId71" Type="http://schemas.openxmlformats.org/officeDocument/2006/relationships/customXml" Target="ink/ink32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4.png"/><Relationship Id="rId157" Type="http://schemas.openxmlformats.org/officeDocument/2006/relationships/chart" Target="charts/chart3.xml"/><Relationship Id="rId61" Type="http://schemas.openxmlformats.org/officeDocument/2006/relationships/customXml" Target="ink/ink27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5.png"/><Relationship Id="rId105" Type="http://schemas.openxmlformats.org/officeDocument/2006/relationships/image" Target="media/image48.png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8" Type="http://schemas.openxmlformats.org/officeDocument/2006/relationships/hyperlink" Target="mailto:k.gomezc@uniandes.edu.co" TargetMode="Externa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3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0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chart" Target="charts/chart4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2.png"/><Relationship Id="rId153" Type="http://schemas.openxmlformats.org/officeDocument/2006/relationships/customXml" Target="ink/ink72.xml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27" Type="http://schemas.openxmlformats.org/officeDocument/2006/relationships/customXml" Target="ink/ink59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image" Target="media/image22.png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94" Type="http://schemas.openxmlformats.org/officeDocument/2006/relationships/image" Target="media/image42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png"/><Relationship Id="rId143" Type="http://schemas.openxmlformats.org/officeDocument/2006/relationships/customXml" Target="ink/ink67.xml"/><Relationship Id="rId148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30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33" Type="http://schemas.openxmlformats.org/officeDocument/2006/relationships/customXml" Target="ink/ink62.xml"/><Relationship Id="rId154" Type="http://schemas.openxmlformats.org/officeDocument/2006/relationships/image" Target="media/image73.png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image" Target="media/image25.png"/><Relationship Id="rId79" Type="http://schemas.openxmlformats.org/officeDocument/2006/relationships/customXml" Target="ink/ink36.xml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8.png"/><Relationship Id="rId90" Type="http://schemas.openxmlformats.org/officeDocument/2006/relationships/image" Target="media/image40.png"/><Relationship Id="rId27" Type="http://schemas.openxmlformats.org/officeDocument/2006/relationships/customXml" Target="ink/ink10.xml"/><Relationship Id="rId48" Type="http://schemas.openxmlformats.org/officeDocument/2006/relationships/image" Target="media/image20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image" Target="media/image6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3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3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7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3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1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3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4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4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4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122</cp:revision>
  <dcterms:created xsi:type="dcterms:W3CDTF">2021-10-19T05:40:00Z</dcterms:created>
  <dcterms:modified xsi:type="dcterms:W3CDTF">2021-10-20T21:42:00Z</dcterms:modified>
</cp:coreProperties>
</file>